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Uma circunferência de raio R é inscrita em um triângulo equilátero de lado L. Calcule a medida do ângulo formado pelos lados do triângulo correspondentes às cordas da circunferência.</w:t>
      </w:r>
    </w:p>
    <w:p w:rsidR="00A77427" w:rsidRDefault="007F1D13">
      <w:pPr>
        <w:ind/>
      </w:pPr>
      <w:r>
        <w:t>Uma pirâmide é construída com base quadrada e altura de 10m. Qual é a área total da pirâmide?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2023-06-26T15:00:41Z</dcterms:created>
  <dcterms:modified xsi:type="dcterms:W3CDTF">2023-06-26T15:00:41Z</dcterms:modified>
</cp:coreProperties>
</file>