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Firebase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&gt; E-mail: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forms.smsmg@gmail.com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&gt; Senha: sms123465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forms.smsmg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