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3fda845613c69e753a156921156ad9da178f8d"/>
    <w:p>
      <w:pPr>
        <w:pStyle w:val="Heading1"/>
      </w:pPr>
      <w:r>
        <w:t xml:space="preserve">Supplementary material S1. Systematic literature review (PRISMA 2020)</w:t>
      </w:r>
    </w:p>
    <w:p>
      <w:pPr>
        <w:pStyle w:val="FirstParagraph"/>
      </w:pPr>
      <w:r>
        <w:rPr>
          <w:b/>
          <w:bCs/>
        </w:rPr>
        <w:t xml:space="preserve">Review question.</w:t>
      </w:r>
      <w:r>
        <w:t xml:space="preserve"> </w:t>
      </w:r>
      <w:r>
        <w:t xml:space="preserve">How have board, card and tabletop role-playing games been designed or used to develop media, information or AI literacy (including resistance to misinformation), and how are such analogue games being combined with generative AI?</w:t>
      </w:r>
    </w:p>
    <w:bookmarkStart w:id="20" w:name="table-s1.-databases-and-search-strings"/>
    <w:p>
      <w:pPr>
        <w:pStyle w:val="Heading2"/>
      </w:pPr>
      <w:r>
        <w:t xml:space="preserve">Table S1. Databases and search strings</w:t>
      </w:r>
    </w:p>
    <w:p>
      <w:pPr>
        <w:pStyle w:val="FirstParagraph"/>
      </w:pPr>
      <w:r>
        <w:t xml:space="preserve">Search date: 2026-10-13. Period: 2015-01-01 to 2026-10-13.</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sz w:val="18"/>
              </w:rPr>
              <w:t xml:space="preserve">Database</w:t>
            </w:r>
          </w:p>
        </w:tc>
        <w:tc>
          <w:tcPr/>
          <w:p>
            <w:pPr>
              <w:pStyle w:val="Compact"/>
              <w:jc w:val="left"/>
            </w:pPr>
            <w:r>
              <w:rPr>
                <w:sz w:val="18"/>
              </w:rPr>
              <w:t xml:space="preserve">Field</w:t>
            </w:r>
          </w:p>
        </w:tc>
        <w:tc>
          <w:tcPr/>
          <w:p>
            <w:pPr>
              <w:pStyle w:val="Compact"/>
              <w:jc w:val="left"/>
            </w:pPr>
            <w:r>
              <w:rPr>
                <w:sz w:val="18"/>
              </w:rPr>
              <w:t xml:space="preserve">Search string</w:t>
            </w:r>
          </w:p>
        </w:tc>
        <w:tc>
          <w:tcPr/>
          <w:p>
            <w:pPr>
              <w:pStyle w:val="Compact"/>
              <w:jc w:val="left"/>
            </w:pPr>
            <w:r>
              <w:rPr>
                <w:sz w:val="18"/>
              </w:rPr>
              <w:t xml:space="preserve">Records</w:t>
            </w:r>
          </w:p>
        </w:tc>
      </w:tr>
      <w:tr>
        <w:tc>
          <w:tcPr/>
          <w:p>
            <w:pPr>
              <w:pStyle w:val="Compact"/>
              <w:jc w:val="left"/>
            </w:pPr>
            <w:r>
              <w:rPr>
                <w:sz w:val="18"/>
              </w:rPr>
              <w:t xml:space="preserve">OpenAlex</w:t>
            </w:r>
          </w:p>
        </w:tc>
        <w:tc>
          <w:tcPr/>
          <w:p>
            <w:pPr>
              <w:pStyle w:val="Compact"/>
              <w:jc w:val="left"/>
            </w:pPr>
            <w:r>
              <w:rPr>
                <w:sz w:val="18"/>
              </w:rPr>
              <w:t xml:space="preserve">title and abstract</w:t>
            </w:r>
          </w:p>
        </w:tc>
        <w:tc>
          <w:tcPr/>
          <w:p>
            <w:pPr>
              <w:pStyle w:val="Compact"/>
              <w:jc w:val="left"/>
            </w:pPr>
            <w:r>
              <w:rPr>
                <w:rStyle w:val="VerbatimChar"/>
                <w:sz w:val="18"/>
              </w:rPr>
              <w:t xml:space="preserve">("board game" OR "tabletop game" OR "role-playing game" OR "card game" OR "tabletop role-playing") AND ("media literacy" OR "information literacy" OR misinformation OR disinformation OR "fake news" OR "AI literacy" OR "large language model" OR "generative AI")</w:t>
            </w:r>
          </w:p>
        </w:tc>
        <w:tc>
          <w:tcPr/>
          <w:p>
            <w:pPr>
              <w:pStyle w:val="Compact"/>
              <w:jc w:val="left"/>
            </w:pPr>
            <w:r>
              <w:rPr>
                <w:sz w:val="18"/>
              </w:rPr>
              <w:t xml:space="preserve">226</w:t>
            </w:r>
          </w:p>
        </w:tc>
      </w:tr>
      <w:tr>
        <w:tc>
          <w:tcPr/>
          <w:p>
            <w:pPr>
              <w:pStyle w:val="Compact"/>
              <w:jc w:val="left"/>
            </w:pPr>
            <w:r>
              <w:rPr>
                <w:sz w:val="18"/>
              </w:rPr>
              <w:t xml:space="preserve">arXiv</w:t>
            </w:r>
          </w:p>
        </w:tc>
        <w:tc>
          <w:tcPr/>
          <w:p>
            <w:pPr>
              <w:pStyle w:val="Compact"/>
              <w:jc w:val="left"/>
            </w:pPr>
            <w:r>
              <w:rPr>
                <w:sz w:val="18"/>
              </w:rPr>
              <w:t xml:space="preserve">abstract</w:t>
            </w:r>
          </w:p>
        </w:tc>
        <w:tc>
          <w:tcPr/>
          <w:p>
            <w:pPr>
              <w:pStyle w:val="Compact"/>
              <w:jc w:val="left"/>
            </w:pPr>
            <w:r>
              <w:rPr>
                <w:rStyle w:val="VerbatimChar"/>
                <w:sz w:val="18"/>
              </w:rPr>
              <w:t xml:space="preserve">(abs:"board game" OR abs:"tabletop game" OR abs:"tabletop role-playing" OR abs:"role-playing game" OR abs:"card game") AND (abs:"media literacy" OR abs:"information literacy" OR abs:misinformation OR abs:disinformation OR abs:"fake news" OR abs:"AI literacy" OR abs:"language model" OR abs:"generative AI")</w:t>
            </w:r>
          </w:p>
        </w:tc>
        <w:tc>
          <w:tcPr/>
          <w:p>
            <w:pPr>
              <w:pStyle w:val="Compact"/>
              <w:jc w:val="left"/>
            </w:pPr>
            <w:r>
              <w:rPr>
                <w:sz w:val="18"/>
              </w:rPr>
              <w:t xml:space="preserve">96</w:t>
            </w:r>
          </w:p>
        </w:tc>
      </w:tr>
      <w:tr>
        <w:tc>
          <w:tcPr/>
          <w:p>
            <w:pPr>
              <w:pStyle w:val="Compact"/>
              <w:jc w:val="left"/>
            </w:pPr>
            <w:r>
              <w:rPr>
                <w:sz w:val="18"/>
              </w:rPr>
              <w:t xml:space="preserve">Semantic Scholar</w:t>
            </w:r>
          </w:p>
        </w:tc>
        <w:tc>
          <w:tcPr/>
          <w:p>
            <w:pPr>
              <w:pStyle w:val="Compact"/>
              <w:jc w:val="left"/>
            </w:pPr>
            <w:r>
              <w:rPr>
                <w:sz w:val="18"/>
              </w:rPr>
              <w:t xml:space="preserve">bulk search</w:t>
            </w:r>
          </w:p>
        </w:tc>
        <w:tc>
          <w:tcPr/>
          <w:p>
            <w:pPr>
              <w:pStyle w:val="Compact"/>
              <w:jc w:val="left"/>
            </w:pPr>
            <w:r>
              <w:rPr>
                <w:rStyle w:val="VerbatimChar"/>
                <w:sz w:val="18"/>
              </w:rPr>
              <w:t xml:space="preserve">("board game" / "tabletop game" / "role-playing game" / "card game" / "tabletop role-playing") + ("media literacy" / "information literacy" / misinformation / disinformation / "fake news" / "AI literacy" / "large language model" / "generative AI")</w:t>
            </w:r>
          </w:p>
        </w:tc>
        <w:tc>
          <w:tcPr/>
          <w:p>
            <w:pPr>
              <w:pStyle w:val="Compact"/>
              <w:jc w:val="left"/>
            </w:pPr>
            <w:r>
              <w:rPr>
                <w:sz w:val="18"/>
              </w:rPr>
              <w:t xml:space="preserve">155</w:t>
            </w:r>
          </w:p>
        </w:tc>
      </w:tr>
    </w:tbl>
    <w:bookmarkEnd w:id="20"/>
    <w:bookmarkStart w:id="21" w:name="eligibility-criteria"/>
    <w:p>
      <w:pPr>
        <w:pStyle w:val="Heading2"/>
      </w:pPr>
      <w:r>
        <w:t xml:space="preserve">Eligibility criteria</w:t>
      </w:r>
    </w:p>
    <w:p>
      <w:pPr>
        <w:pStyle w:val="FirstParagraph"/>
      </w:pPr>
      <w:r>
        <w:rPr>
          <w:b/>
          <w:bCs/>
        </w:rPr>
        <w:t xml:space="preserve">Inclusion criteria</w:t>
      </w:r>
    </w:p>
    <w:p>
      <w:pPr>
        <w:pStyle w:val="Compact"/>
        <w:numPr>
          <w:ilvl w:val="0"/>
          <w:numId w:val="1001"/>
        </w:numPr>
      </w:pPr>
      <w:r>
        <w:t xml:space="preserve">I1: the study designs, uses or evaluates an analogue game (board, card or tabletop role-playing game, including hybrid analogue-digital versions) OR a tabletop role-playing setting with generative AI;</w:t>
      </w:r>
    </w:p>
    <w:p>
      <w:pPr>
        <w:pStyle w:val="Compact"/>
        <w:numPr>
          <w:ilvl w:val="0"/>
          <w:numId w:val="1001"/>
        </w:numPr>
      </w:pPr>
      <w:r>
        <w:t xml:space="preserve">I2: the game targets media, information, news or AI literacy, misinformation/disinformation, critical thinking about information, OR combines tabletop/role-play with generative AI or language models;</w:t>
      </w:r>
    </w:p>
    <w:p>
      <w:pPr>
        <w:pStyle w:val="Compact"/>
        <w:numPr>
          <w:ilvl w:val="0"/>
          <w:numId w:val="1001"/>
        </w:numPr>
      </w:pPr>
      <w:r>
        <w:t xml:space="preserve">I3: peer-reviewed article, conference paper or preprint, in English, published 2015-2026.</w:t>
      </w:r>
    </w:p>
    <w:p>
      <w:pPr>
        <w:pStyle w:val="FirstParagraph"/>
      </w:pPr>
      <w:r>
        <w:rPr>
          <w:b/>
          <w:bCs/>
        </w:rPr>
        <w:t xml:space="preserve">Exclusion reasons</w:t>
      </w:r>
    </w:p>
    <w:p>
      <w:pPr>
        <w:pStyle w:val="Compact"/>
        <w:numPr>
          <w:ilvl w:val="0"/>
          <w:numId w:val="1002"/>
        </w:numPr>
      </w:pPr>
      <w:r>
        <w:t xml:space="preserve">E1: not an analogue or tabletop game (purely digital/video game, gamified app, or no game)</w:t>
      </w:r>
    </w:p>
    <w:p>
      <w:pPr>
        <w:pStyle w:val="Compact"/>
        <w:numPr>
          <w:ilvl w:val="0"/>
          <w:numId w:val="1002"/>
        </w:numPr>
      </w:pPr>
      <w:r>
        <w:t xml:space="preserve">E2: game unrelated to media/information/AI literacy or misinformation, and not combined with generative AI</w:t>
      </w:r>
    </w:p>
    <w:p>
      <w:pPr>
        <w:pStyle w:val="Compact"/>
        <w:numPr>
          <w:ilvl w:val="0"/>
          <w:numId w:val="1002"/>
        </w:numPr>
      </w:pPr>
      <w:r>
        <w:t xml:space="preserve">E3: AI plays a board game as a benchmark (e.g., chess, Go, game-playing agents) with no educational, literacy or role-play purpose</w:t>
      </w:r>
    </w:p>
    <w:p>
      <w:pPr>
        <w:pStyle w:val="Compact"/>
        <w:numPr>
          <w:ilvl w:val="0"/>
          <w:numId w:val="1002"/>
        </w:numPr>
      </w:pPr>
      <w:r>
        <w:t xml:space="preserve">E4: not a research contribution (editorial, abstract only, call for papers, workshop proposal)</w:t>
      </w:r>
    </w:p>
    <w:p>
      <w:pPr>
        <w:pStyle w:val="Compact"/>
        <w:numPr>
          <w:ilvl w:val="0"/>
          <w:numId w:val="1002"/>
        </w:numPr>
      </w:pPr>
      <w:r>
        <w:t xml:space="preserve">E5: out of scope of language: neither English nor a full text available in English</w:t>
      </w:r>
    </w:p>
    <w:bookmarkEnd w:id="21"/>
    <w:bookmarkStart w:id="22" w:name="screening-process"/>
    <w:p>
      <w:pPr>
        <w:pStyle w:val="Heading2"/>
      </w:pPr>
      <w:r>
        <w:t xml:space="preserve">Screening process</w:t>
      </w:r>
    </w:p>
    <w:p>
      <w:pPr>
        <w:pStyle w:val="FirstParagraph"/>
      </w:pPr>
      <w:r>
        <w:t xml:space="preserve">Duplicates were removed by DOI, arXiv identifier and title similarity (195 records), and records without an abstract (23) could not be screened. Titles and abstracts of 259 records were screened by a language model (claude-sonnet-5) against the criteria above; 106 records were then assessed for eligibility with stricter instructions by a second model (claude-opus-5-5). One of the authors checked the included records as a second reviewer, which changed 1 decision(s). Every decision, with its reason, is available in the project repository (link removed for anonymous review).</w:t>
      </w:r>
    </w:p>
    <w:bookmarkEnd w:id="22"/>
    <w:bookmarkStart w:id="23" w:name="X9f3ee41a1d4ae0a7dda55e7da0a0de118f7d3e0"/>
    <w:p>
      <w:pPr>
        <w:pStyle w:val="Heading2"/>
      </w:pPr>
      <w:r>
        <w:t xml:space="preserve">Table S2. Studies included in the review (n = 69)</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sz w:val="18"/>
              </w:rPr>
              <w:t xml:space="preserve">Year</w:t>
            </w:r>
          </w:p>
        </w:tc>
        <w:tc>
          <w:tcPr/>
          <w:p>
            <w:pPr>
              <w:pStyle w:val="Compact"/>
              <w:jc w:val="left"/>
            </w:pPr>
            <w:r>
              <w:rPr>
                <w:sz w:val="18"/>
              </w:rPr>
              <w:t xml:space="preserve">Title</w:t>
            </w:r>
          </w:p>
        </w:tc>
        <w:tc>
          <w:tcPr/>
          <w:p>
            <w:pPr>
              <w:pStyle w:val="Compact"/>
              <w:jc w:val="left"/>
            </w:pPr>
            <w:r>
              <w:rPr>
                <w:sz w:val="18"/>
              </w:rPr>
              <w:t xml:space="preserve">Venue</w:t>
            </w:r>
          </w:p>
        </w:tc>
        <w:tc>
          <w:tcPr/>
          <w:p>
            <w:pPr>
              <w:pStyle w:val="Compact"/>
              <w:jc w:val="left"/>
            </w:pPr>
            <w:r>
              <w:rPr>
                <w:sz w:val="18"/>
              </w:rPr>
              <w:t xml:space="preserve">DOI / arXiv</w:t>
            </w:r>
          </w:p>
        </w:tc>
        <w:tc>
          <w:tcPr/>
          <w:p>
            <w:pPr>
              <w:pStyle w:val="Compact"/>
              <w:jc w:val="left"/>
            </w:pPr>
            <w:r>
              <w:rPr>
                <w:sz w:val="18"/>
              </w:rPr>
              <w:t xml:space="preserve">Category</w:t>
            </w:r>
          </w:p>
        </w:tc>
      </w:tr>
      <w:tr>
        <w:tc>
          <w:tcPr/>
          <w:p>
            <w:pPr>
              <w:pStyle w:val="Compact"/>
              <w:jc w:val="left"/>
            </w:pPr>
            <w:r>
              <w:rPr>
                <w:sz w:val="18"/>
              </w:rPr>
              <w:t xml:space="preserve">2026</w:t>
            </w:r>
          </w:p>
        </w:tc>
        <w:tc>
          <w:tcPr/>
          <w:p>
            <w:pPr>
              <w:pStyle w:val="Compact"/>
              <w:jc w:val="left"/>
            </w:pPr>
            <w:r>
              <w:rPr>
                <w:sz w:val="18"/>
              </w:rPr>
              <w:t xml:space="preserve">From Embeddings to Chatbots: Playful NLP Activities for Middle School AI Literacy</w:t>
            </w:r>
          </w:p>
        </w:tc>
        <w:tc>
          <w:tcPr/>
          <w:p>
            <w:pPr>
              <w:pStyle w:val="Compact"/>
              <w:jc w:val="left"/>
            </w:pPr>
            <w:r>
              <w:rPr>
                <w:sz w:val="18"/>
              </w:rPr>
              <w:t xml:space="preserve">Proceedings of the AAAI Conference on Artificial Intelligence</w:t>
            </w:r>
          </w:p>
        </w:tc>
        <w:tc>
          <w:tcPr/>
          <w:p>
            <w:pPr>
              <w:pStyle w:val="Compact"/>
              <w:jc w:val="left"/>
            </w:pPr>
            <w:r>
              <w:rPr>
                <w:sz w:val="18"/>
              </w:rPr>
              <w:t xml:space="preserve">10.1609/aaai.v40i47.41530</w:t>
            </w:r>
          </w:p>
        </w:tc>
        <w:tc>
          <w:tcPr/>
          <w:p>
            <w:pPr>
              <w:pStyle w:val="Compact"/>
              <w:jc w:val="left"/>
            </w:pPr>
            <w:r>
              <w:rPr>
                <w:sz w:val="18"/>
              </w:rPr>
              <w:t xml:space="preserve">Analogue games for AI literacy</w:t>
            </w:r>
          </w:p>
        </w:tc>
      </w:tr>
      <w:tr>
        <w:tc>
          <w:tcPr/>
          <w:p>
            <w:pPr>
              <w:pStyle w:val="Compact"/>
              <w:jc w:val="left"/>
            </w:pPr>
            <w:r>
              <w:rPr>
                <w:sz w:val="18"/>
              </w:rPr>
              <w:t xml:space="preserve">2026</w:t>
            </w:r>
          </w:p>
        </w:tc>
        <w:tc>
          <w:tcPr/>
          <w:p>
            <w:pPr>
              <w:pStyle w:val="Compact"/>
              <w:jc w:val="left"/>
            </w:pPr>
            <w:r>
              <w:rPr>
                <w:sz w:val="18"/>
              </w:rPr>
              <w:t xml:space="preserve">Prompt’n’Play: Improving Teachers’ AI literacy through Secondary Learning Outcomes of a Serious Game</w:t>
            </w:r>
          </w:p>
        </w:tc>
        <w:tc>
          <w:tcPr/>
          <w:p>
            <w:pPr>
              <w:pStyle w:val="Compact"/>
              <w:jc w:val="left"/>
            </w:pPr>
            <w:r>
              <w:rPr>
                <w:sz w:val="18"/>
              </w:rPr>
              <w:t xml:space="preserve">European Conference on Games Based Learning</w:t>
            </w:r>
          </w:p>
        </w:tc>
        <w:tc>
          <w:tcPr/>
          <w:p>
            <w:pPr>
              <w:pStyle w:val="Compact"/>
              <w:jc w:val="left"/>
            </w:pPr>
            <w:r>
              <w:rPr>
                <w:sz w:val="18"/>
              </w:rPr>
              <w:t xml:space="preserve">10.34190/ecgbl.20.1.4928</w:t>
            </w:r>
          </w:p>
        </w:tc>
        <w:tc>
          <w:tcPr/>
          <w:p>
            <w:pPr>
              <w:pStyle w:val="Compact"/>
              <w:jc w:val="left"/>
            </w:pPr>
            <w:r>
              <w:rPr>
                <w:sz w:val="18"/>
              </w:rPr>
              <w:t xml:space="preserve">Analogue games for AI literacy</w:t>
            </w:r>
          </w:p>
        </w:tc>
      </w:tr>
      <w:tr>
        <w:tc>
          <w:tcPr/>
          <w:p>
            <w:pPr>
              <w:pStyle w:val="Compact"/>
              <w:jc w:val="left"/>
            </w:pPr>
            <w:r>
              <w:rPr>
                <w:sz w:val="18"/>
              </w:rPr>
              <w:t xml:space="preserve">2026</w:t>
            </w:r>
          </w:p>
        </w:tc>
        <w:tc>
          <w:tcPr/>
          <w:p>
            <w:pPr>
              <w:pStyle w:val="Compact"/>
              <w:jc w:val="left"/>
            </w:pPr>
            <w:r>
              <w:rPr>
                <w:sz w:val="18"/>
              </w:rPr>
              <w:t xml:space="preserve">Students as Game Designers: Fostering AI Literacy through Project-Based Learning and Design Thinking</w:t>
            </w:r>
          </w:p>
        </w:tc>
        <w:tc>
          <w:tcPr/>
          <w:p>
            <w:pPr>
              <w:pStyle w:val="Compact"/>
              <w:jc w:val="left"/>
            </w:pPr>
            <w:r>
              <w:rPr>
                <w:sz w:val="18"/>
              </w:rPr>
              <w:t xml:space="preserve">European Conference on Games Based Learning</w:t>
            </w:r>
          </w:p>
        </w:tc>
        <w:tc>
          <w:tcPr/>
          <w:p>
            <w:pPr>
              <w:pStyle w:val="Compact"/>
              <w:jc w:val="left"/>
            </w:pPr>
            <w:r>
              <w:rPr>
                <w:sz w:val="18"/>
              </w:rPr>
              <w:t xml:space="preserve">10.34190/ecgbl.20.1.5374</w:t>
            </w:r>
          </w:p>
        </w:tc>
        <w:tc>
          <w:tcPr/>
          <w:p>
            <w:pPr>
              <w:pStyle w:val="Compact"/>
              <w:jc w:val="left"/>
            </w:pPr>
            <w:r>
              <w:rPr>
                <w:sz w:val="18"/>
              </w:rPr>
              <w:t xml:space="preserve">Analogue games for AI literacy</w:t>
            </w:r>
          </w:p>
        </w:tc>
      </w:tr>
      <w:tr>
        <w:tc>
          <w:tcPr/>
          <w:p>
            <w:pPr>
              <w:pStyle w:val="Compact"/>
              <w:jc w:val="left"/>
            </w:pPr>
            <w:r>
              <w:rPr>
                <w:sz w:val="18"/>
              </w:rPr>
              <w:t xml:space="preserve">2026</w:t>
            </w:r>
          </w:p>
        </w:tc>
        <w:tc>
          <w:tcPr/>
          <w:p>
            <w:pPr>
              <w:pStyle w:val="Compact"/>
              <w:jc w:val="left"/>
            </w:pPr>
            <w:r>
              <w:rPr>
                <w:sz w:val="18"/>
              </w:rPr>
              <w:t xml:space="preserve">Teaching AI Concepts Without Devices: Unplugged AI Literacy Practice in the Classroom</w:t>
            </w:r>
          </w:p>
        </w:tc>
        <w:tc>
          <w:tcPr/>
          <w:p>
            <w:pPr>
              <w:pStyle w:val="Compact"/>
              <w:jc w:val="left"/>
            </w:pPr>
            <w:r>
              <w:rPr>
                <w:sz w:val="18"/>
              </w:rPr>
              <w:t xml:space="preserve">Proceedings of AIE Symposium 1, Understanding AI in the Classroom: Pupil Perspectives and Practice</w:t>
            </w:r>
          </w:p>
        </w:tc>
        <w:tc>
          <w:tcPr/>
          <w:p>
            <w:pPr>
              <w:pStyle w:val="Compact"/>
              <w:jc w:val="left"/>
            </w:pPr>
            <w:r>
              <w:rPr>
                <w:sz w:val="18"/>
              </w:rPr>
              <w:t xml:space="preserve">10.67388/sym.0004</w:t>
            </w:r>
          </w:p>
        </w:tc>
        <w:tc>
          <w:tcPr/>
          <w:p>
            <w:pPr>
              <w:pStyle w:val="Compact"/>
              <w:jc w:val="left"/>
            </w:pPr>
            <w:r>
              <w:rPr>
                <w:sz w:val="18"/>
              </w:rPr>
              <w:t xml:space="preserve">Analogue games for AI literacy</w:t>
            </w:r>
          </w:p>
        </w:tc>
      </w:tr>
      <w:tr>
        <w:tc>
          <w:tcPr/>
          <w:p>
            <w:pPr>
              <w:pStyle w:val="Compact"/>
              <w:jc w:val="left"/>
            </w:pPr>
            <w:r>
              <w:rPr>
                <w:sz w:val="18"/>
              </w:rPr>
              <w:t xml:space="preserve">2025</w:t>
            </w:r>
          </w:p>
        </w:tc>
        <w:tc>
          <w:tcPr/>
          <w:p>
            <w:pPr>
              <w:pStyle w:val="Compact"/>
              <w:jc w:val="left"/>
            </w:pPr>
            <w:r>
              <w:rPr>
                <w:sz w:val="18"/>
              </w:rPr>
              <w:t xml:space="preserve">AI Odyssey: Designing and Evaluating a Board Game for Family-Based AI Literacy</w:t>
            </w:r>
          </w:p>
        </w:tc>
        <w:tc>
          <w:tcPr/>
          <w:p>
            <w:pPr>
              <w:pStyle w:val="Compact"/>
              <w:jc w:val="left"/>
            </w:pPr>
            <w:r>
              <w:rPr>
                <w:sz w:val="18"/>
              </w:rPr>
              <w:t xml:space="preserve">International Journal of Serious Games</w:t>
            </w:r>
          </w:p>
        </w:tc>
        <w:tc>
          <w:tcPr/>
          <w:p>
            <w:pPr>
              <w:pStyle w:val="Compact"/>
              <w:jc w:val="left"/>
            </w:pPr>
            <w:r>
              <w:rPr>
                <w:sz w:val="18"/>
              </w:rPr>
              <w:t xml:space="preserve">10.17083/dnza4k90</w:t>
            </w:r>
          </w:p>
        </w:tc>
        <w:tc>
          <w:tcPr/>
          <w:p>
            <w:pPr>
              <w:pStyle w:val="Compact"/>
              <w:jc w:val="left"/>
            </w:pPr>
            <w:r>
              <w:rPr>
                <w:sz w:val="18"/>
              </w:rPr>
              <w:t xml:space="preserve">Analogue games for AI literacy</w:t>
            </w:r>
          </w:p>
        </w:tc>
      </w:tr>
      <w:tr>
        <w:tc>
          <w:tcPr/>
          <w:p>
            <w:pPr>
              <w:pStyle w:val="Compact"/>
              <w:jc w:val="left"/>
            </w:pPr>
            <w:r>
              <w:rPr>
                <w:sz w:val="18"/>
              </w:rPr>
              <w:t xml:space="preserve">2025</w:t>
            </w:r>
          </w:p>
        </w:tc>
        <w:tc>
          <w:tcPr/>
          <w:p>
            <w:pPr>
              <w:pStyle w:val="Compact"/>
              <w:jc w:val="left"/>
            </w:pPr>
            <w:r>
              <w:rPr>
                <w:sz w:val="18"/>
              </w:rPr>
              <w:t xml:space="preserve">Effects of integrating image-GenAI with game-based learning and argumentation- based instruction on students’ learning effectiveness, computational thinking, skills, and metacognitive awareness</w:t>
            </w:r>
          </w:p>
        </w:tc>
        <w:tc>
          <w:tcPr/>
          <w:p>
            <w:pPr>
              <w:pStyle w:val="Compact"/>
              <w:jc w:val="left"/>
            </w:pPr>
            <w:r>
              <w:rPr>
                <w:sz w:val="18"/>
              </w:rPr>
              <w:t xml:space="preserve">International Conference on Computers in Education</w:t>
            </w:r>
          </w:p>
        </w:tc>
        <w:tc>
          <w:tcPr/>
          <w:p>
            <w:pPr>
              <w:pStyle w:val="Compact"/>
              <w:jc w:val="left"/>
            </w:pPr>
            <w:r>
              <w:rPr>
                <w:sz w:val="18"/>
              </w:rPr>
              <w:t xml:space="preserve">10.58459/icce.2025.6057</w:t>
            </w:r>
          </w:p>
        </w:tc>
        <w:tc>
          <w:tcPr/>
          <w:p>
            <w:pPr>
              <w:pStyle w:val="Compact"/>
              <w:jc w:val="left"/>
            </w:pPr>
            <w:r>
              <w:rPr>
                <w:sz w:val="18"/>
              </w:rPr>
              <w:t xml:space="preserve">Analogue games for AI literacy</w:t>
            </w:r>
          </w:p>
        </w:tc>
      </w:tr>
      <w:tr>
        <w:tc>
          <w:tcPr/>
          <w:p>
            <w:pPr>
              <w:pStyle w:val="Compact"/>
              <w:jc w:val="left"/>
            </w:pPr>
            <w:r>
              <w:rPr>
                <w:sz w:val="18"/>
              </w:rPr>
              <w:t xml:space="preserve">2025</w:t>
            </w:r>
          </w:p>
        </w:tc>
        <w:tc>
          <w:tcPr/>
          <w:p>
            <w:pPr>
              <w:pStyle w:val="Compact"/>
              <w:jc w:val="left"/>
            </w:pPr>
            <w:r>
              <w:rPr>
                <w:sz w:val="18"/>
              </w:rPr>
              <w:t xml:space="preserve">Teaching AI with games: the impact of generative AI drawing on computational thinking skills</w:t>
            </w:r>
          </w:p>
        </w:tc>
        <w:tc>
          <w:tcPr/>
          <w:p>
            <w:pPr>
              <w:pStyle w:val="Compact"/>
              <w:jc w:val="left"/>
            </w:pPr>
            <w:r>
              <w:rPr>
                <w:sz w:val="18"/>
              </w:rPr>
              <w:t xml:space="preserve">Education and Information Technologies</w:t>
            </w:r>
          </w:p>
        </w:tc>
        <w:tc>
          <w:tcPr/>
          <w:p>
            <w:pPr>
              <w:pStyle w:val="Compact"/>
              <w:jc w:val="left"/>
            </w:pPr>
            <w:r>
              <w:rPr>
                <w:sz w:val="18"/>
              </w:rPr>
              <w:t xml:space="preserve">10.1007/s10639-025-13624-3</w:t>
            </w:r>
          </w:p>
        </w:tc>
        <w:tc>
          <w:tcPr/>
          <w:p>
            <w:pPr>
              <w:pStyle w:val="Compact"/>
              <w:jc w:val="left"/>
            </w:pPr>
            <w:r>
              <w:rPr>
                <w:sz w:val="18"/>
              </w:rPr>
              <w:t xml:space="preserve">Analogue games for AI literacy</w:t>
            </w:r>
          </w:p>
        </w:tc>
      </w:tr>
      <w:tr>
        <w:tc>
          <w:tcPr/>
          <w:p>
            <w:pPr>
              <w:pStyle w:val="Compact"/>
              <w:jc w:val="left"/>
            </w:pPr>
            <w:r>
              <w:rPr>
                <w:sz w:val="18"/>
              </w:rPr>
              <w:t xml:space="preserve">2025</w:t>
            </w:r>
          </w:p>
        </w:tc>
        <w:tc>
          <w:tcPr/>
          <w:p>
            <w:pPr>
              <w:pStyle w:val="Compact"/>
              <w:jc w:val="left"/>
            </w:pPr>
            <w:r>
              <w:rPr>
                <w:sz w:val="18"/>
              </w:rPr>
              <w:t xml:space="preserve">Tinker Tales: Interactive Storytelling Framework for Early Childhood Narrative Development and AI Literacy</w:t>
            </w:r>
          </w:p>
        </w:tc>
        <w:tc>
          <w:tcPr/>
          <w:p>
            <w:pPr>
              <w:pStyle w:val="Compact"/>
              <w:jc w:val="left"/>
            </w:pPr>
            <w:r>
              <w:rPr>
                <w:sz w:val="18"/>
              </w:rPr>
              <w:t xml:space="preserve">arXiv</w:t>
            </w:r>
          </w:p>
        </w:tc>
        <w:tc>
          <w:tcPr/>
          <w:p>
            <w:pPr>
              <w:pStyle w:val="Compact"/>
              <w:jc w:val="left"/>
            </w:pPr>
            <w:r>
              <w:rPr>
                <w:sz w:val="18"/>
              </w:rPr>
              <w:t xml:space="preserve">10.48550/arxiv.2504.13969</w:t>
            </w:r>
          </w:p>
        </w:tc>
        <w:tc>
          <w:tcPr/>
          <w:p>
            <w:pPr>
              <w:pStyle w:val="Compact"/>
              <w:jc w:val="left"/>
            </w:pPr>
            <w:r>
              <w:rPr>
                <w:sz w:val="18"/>
              </w:rPr>
              <w:t xml:space="preserve">Analogue games for AI literacy</w:t>
            </w:r>
          </w:p>
        </w:tc>
      </w:tr>
      <w:tr>
        <w:tc>
          <w:tcPr/>
          <w:p>
            <w:pPr>
              <w:pStyle w:val="Compact"/>
              <w:jc w:val="left"/>
            </w:pPr>
            <w:r>
              <w:rPr>
                <w:sz w:val="18"/>
              </w:rPr>
              <w:t xml:space="preserve">2024</w:t>
            </w:r>
          </w:p>
        </w:tc>
        <w:tc>
          <w:tcPr/>
          <w:p>
            <w:pPr>
              <w:pStyle w:val="Compact"/>
              <w:jc w:val="left"/>
            </w:pPr>
            <w:r>
              <w:rPr>
                <w:sz w:val="18"/>
              </w:rPr>
              <w:t xml:space="preserve">Learning Effectiveness and Reflections on AI Literacy in Junior High School Students with Game-Based Learning and Problem-Based Learning</w:t>
            </w:r>
          </w:p>
        </w:tc>
        <w:tc>
          <w:tcPr/>
          <w:p>
            <w:pPr>
              <w:pStyle w:val="Compact"/>
              <w:jc w:val="left"/>
            </w:pPr>
            <w:r>
              <w:rPr>
                <w:sz w:val="18"/>
              </w:rPr>
              <w:t xml:space="preserve">International Conference on Computers in Education</w:t>
            </w:r>
          </w:p>
        </w:tc>
        <w:tc>
          <w:tcPr/>
          <w:p>
            <w:pPr>
              <w:pStyle w:val="Compact"/>
              <w:jc w:val="left"/>
            </w:pPr>
            <w:r>
              <w:rPr>
                <w:sz w:val="18"/>
              </w:rPr>
              <w:t xml:space="preserve">10.58459/icce.2024.4933</w:t>
            </w:r>
          </w:p>
        </w:tc>
        <w:tc>
          <w:tcPr/>
          <w:p>
            <w:pPr>
              <w:pStyle w:val="Compact"/>
              <w:jc w:val="left"/>
            </w:pPr>
            <w:r>
              <w:rPr>
                <w:sz w:val="18"/>
              </w:rPr>
              <w:t xml:space="preserve">Analogue games for AI literacy</w:t>
            </w:r>
          </w:p>
        </w:tc>
      </w:tr>
      <w:tr>
        <w:tc>
          <w:tcPr/>
          <w:p>
            <w:pPr>
              <w:pStyle w:val="Compact"/>
              <w:jc w:val="left"/>
            </w:pPr>
            <w:r>
              <w:rPr>
                <w:sz w:val="18"/>
              </w:rPr>
              <w:t xml:space="preserve">2023</w:t>
            </w:r>
          </w:p>
        </w:tc>
        <w:tc>
          <w:tcPr/>
          <w:p>
            <w:pPr>
              <w:pStyle w:val="Compact"/>
              <w:jc w:val="left"/>
            </w:pPr>
            <w:r>
              <w:rPr>
                <w:sz w:val="18"/>
              </w:rPr>
              <w:t xml:space="preserve">AI Audit: A Card Game to Reflect on Everyday AI Systems</w:t>
            </w:r>
          </w:p>
        </w:tc>
        <w:tc>
          <w:tcPr/>
          <w:p>
            <w:pPr>
              <w:pStyle w:val="Compact"/>
              <w:jc w:val="left"/>
            </w:pPr>
            <w:r>
              <w:rPr>
                <w:sz w:val="18"/>
              </w:rPr>
              <w:t xml:space="preserve">Proceedings of the AAAI Conference on Artificial Intelligence</w:t>
            </w:r>
          </w:p>
        </w:tc>
        <w:tc>
          <w:tcPr/>
          <w:p>
            <w:pPr>
              <w:pStyle w:val="Compact"/>
              <w:jc w:val="left"/>
            </w:pPr>
            <w:r>
              <w:rPr>
                <w:sz w:val="18"/>
              </w:rPr>
              <w:t xml:space="preserve">10.1609/aaai.v37i13.26897</w:t>
            </w:r>
          </w:p>
        </w:tc>
        <w:tc>
          <w:tcPr/>
          <w:p>
            <w:pPr>
              <w:pStyle w:val="Compact"/>
              <w:jc w:val="left"/>
            </w:pPr>
            <w:r>
              <w:rPr>
                <w:sz w:val="18"/>
              </w:rPr>
              <w:t xml:space="preserve">Analogue games for AI literacy</w:t>
            </w:r>
          </w:p>
        </w:tc>
      </w:tr>
      <w:tr>
        <w:tc>
          <w:tcPr/>
          <w:p>
            <w:pPr>
              <w:pStyle w:val="Compact"/>
              <w:jc w:val="left"/>
            </w:pPr>
            <w:r>
              <w:rPr>
                <w:sz w:val="18"/>
              </w:rPr>
              <w:t xml:space="preserve">2022</w:t>
            </w:r>
          </w:p>
        </w:tc>
        <w:tc>
          <w:tcPr/>
          <w:p>
            <w:pPr>
              <w:pStyle w:val="Compact"/>
              <w:jc w:val="left"/>
            </w:pPr>
            <w:r>
              <w:rPr>
                <w:sz w:val="18"/>
              </w:rPr>
              <w:t xml:space="preserve">Data Detectives</w:t>
            </w:r>
          </w:p>
        </w:tc>
        <w:tc>
          <w:tcPr/>
          <w:p>
            <w:pPr>
              <w:pStyle w:val="Compact"/>
              <w:jc w:val="left"/>
            </w:pPr>
            <w:r>
              <w:rPr>
                <w:sz w:val="18"/>
              </w:rPr>
              <w:t xml:space="preserve">Annual Conference on Innovation and Technology in Computer Science Education</w:t>
            </w:r>
          </w:p>
        </w:tc>
        <w:tc>
          <w:tcPr/>
          <w:p>
            <w:pPr>
              <w:pStyle w:val="Compact"/>
              <w:jc w:val="left"/>
            </w:pPr>
            <w:r>
              <w:rPr>
                <w:sz w:val="18"/>
              </w:rPr>
              <w:t xml:space="preserve">10.1145/3502717.3532128</w:t>
            </w:r>
          </w:p>
        </w:tc>
        <w:tc>
          <w:tcPr/>
          <w:p>
            <w:pPr>
              <w:pStyle w:val="Compact"/>
              <w:jc w:val="left"/>
            </w:pPr>
            <w:r>
              <w:rPr>
                <w:sz w:val="18"/>
              </w:rPr>
              <w:t xml:space="preserve">Analogue games for AI literacy</w:t>
            </w:r>
          </w:p>
        </w:tc>
      </w:tr>
      <w:tr>
        <w:tc>
          <w:tcPr/>
          <w:p>
            <w:pPr>
              <w:pStyle w:val="Compact"/>
              <w:jc w:val="left"/>
            </w:pPr>
            <w:r>
              <w:rPr>
                <w:sz w:val="18"/>
              </w:rPr>
              <w:t xml:space="preserve">2026</w:t>
            </w:r>
          </w:p>
        </w:tc>
        <w:tc>
          <w:tcPr/>
          <w:p>
            <w:pPr>
              <w:pStyle w:val="Compact"/>
              <w:jc w:val="left"/>
            </w:pPr>
            <w:r>
              <w:rPr>
                <w:sz w:val="18"/>
              </w:rPr>
              <w:t xml:space="preserve">Board Game Experiential Learning for Media and Information Literacy: Teachers’ and Facilitators’ Perspectives in Contemporary Information Environments</w:t>
            </w:r>
          </w:p>
        </w:tc>
        <w:tc>
          <w:tcPr/>
          <w:p>
            <w:pPr>
              <w:pStyle w:val="Compact"/>
              <w:jc w:val="left"/>
            </w:pPr>
            <w:r>
              <w:rPr>
                <w:sz w:val="18"/>
              </w:rPr>
              <w:t xml:space="preserve">Social Sciences</w:t>
            </w:r>
          </w:p>
        </w:tc>
        <w:tc>
          <w:tcPr/>
          <w:p>
            <w:pPr>
              <w:pStyle w:val="Compact"/>
              <w:jc w:val="left"/>
            </w:pPr>
            <w:r>
              <w:rPr>
                <w:sz w:val="18"/>
              </w:rPr>
              <w:t xml:space="preserve">10.3390/socsci15070467</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2026</w:t>
            </w:r>
          </w:p>
        </w:tc>
        <w:tc>
          <w:tcPr/>
          <w:p>
            <w:pPr>
              <w:pStyle w:val="Compact"/>
              <w:jc w:val="left"/>
            </w:pPr>
            <w:r>
              <w:rPr>
                <w:sz w:val="18"/>
              </w:rPr>
              <w:t xml:space="preserve">Board Game-Based Experiential Learning as a Sustainable Innovation for Media and Information Literacy</w:t>
            </w:r>
          </w:p>
        </w:tc>
        <w:tc>
          <w:tcPr/>
          <w:p>
            <w:pPr>
              <w:pStyle w:val="Compact"/>
              <w:jc w:val="left"/>
            </w:pPr>
            <w:r>
              <w:rPr>
                <w:sz w:val="18"/>
              </w:rPr>
              <w:t xml:space="preserve">International Journal of Creative Multimedia</w:t>
            </w:r>
          </w:p>
        </w:tc>
        <w:tc>
          <w:tcPr/>
          <w:p>
            <w:pPr>
              <w:pStyle w:val="Compact"/>
              <w:jc w:val="left"/>
            </w:pPr>
            <w:r>
              <w:rPr>
                <w:sz w:val="18"/>
              </w:rPr>
              <w:t xml:space="preserve">10.33093/ijcm.2026.7.1.16</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2026</w:t>
            </w:r>
          </w:p>
        </w:tc>
        <w:tc>
          <w:tcPr/>
          <w:p>
            <w:pPr>
              <w:pStyle w:val="Compact"/>
              <w:jc w:val="left"/>
            </w:pPr>
            <w:r>
              <w:rPr>
                <w:sz w:val="18"/>
              </w:rPr>
              <w:t xml:space="preserve">Empowerment through Game-Based Learning? An Experimental Study on the Effectiveness of Games for Teaching News Media Literacy and News Engagement.</w:t>
            </w:r>
          </w:p>
        </w:tc>
        <w:tc>
          <w:tcPr/>
          <w:p>
            <w:pPr>
              <w:pStyle w:val="Compact"/>
              <w:jc w:val="left"/>
            </w:pPr>
            <w:r>
              <w:rPr>
                <w:sz w:val="18"/>
              </w:rPr>
              <w:t xml:space="preserve">–</w:t>
            </w:r>
          </w:p>
        </w:tc>
        <w:tc>
          <w:tcPr/>
          <w:p>
            <w:pPr>
              <w:pStyle w:val="Compact"/>
              <w:jc w:val="left"/>
            </w:pPr>
            <w:r>
              <w:rPr>
                <w:sz w:val="18"/>
              </w:rPr>
              <w:t xml:space="preserve">10.17605/osf.io/zfhcs</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2026</w:t>
            </w:r>
          </w:p>
        </w:tc>
        <w:tc>
          <w:tcPr/>
          <w:p>
            <w:pPr>
              <w:pStyle w:val="Compact"/>
              <w:jc w:val="left"/>
            </w:pPr>
            <w:r>
              <w:rPr>
                <w:sz w:val="18"/>
              </w:rPr>
              <w:t xml:space="preserve">Exploring the efficacy of games-based learning and pedagogy in visual literacy education</w:t>
            </w:r>
          </w:p>
        </w:tc>
        <w:tc>
          <w:tcPr/>
          <w:p>
            <w:pPr>
              <w:pStyle w:val="Compact"/>
              <w:jc w:val="left"/>
            </w:pPr>
            <w:r>
              <w:rPr>
                <w:sz w:val="18"/>
              </w:rPr>
              <w:t xml:space="preserve">Research Portal (Queen’s University Belfast)</w:t>
            </w:r>
          </w:p>
        </w:tc>
        <w:tc>
          <w:tcPr/>
          <w:p>
            <w:pPr>
              <w:pStyle w:val="Compact"/>
              <w:jc w:val="left"/>
            </w:pPr>
            <w:r>
              <w:rPr>
                <w:sz w:val="18"/>
              </w:rPr>
              <w:t xml:space="preserve">–</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2026</w:t>
            </w:r>
          </w:p>
        </w:tc>
        <w:tc>
          <w:tcPr/>
          <w:p>
            <w:pPr>
              <w:pStyle w:val="Compact"/>
              <w:jc w:val="left"/>
            </w:pPr>
            <w:r>
              <w:rPr>
                <w:sz w:val="18"/>
              </w:rPr>
              <w:t xml:space="preserve">From Virtual Romance to Tangible Risk Awareness: De-signing a Board Game to Physicalize Online Dating Fraud Scenarios</w:t>
            </w:r>
          </w:p>
        </w:tc>
        <w:tc>
          <w:tcPr/>
          <w:p>
            <w:pPr>
              <w:pStyle w:val="Compact"/>
              <w:jc w:val="left"/>
            </w:pPr>
            <w:r>
              <w:rPr>
                <w:sz w:val="18"/>
              </w:rPr>
              <w:t xml:space="preserve">IIAI Letters on Informatics and Interdisciplinary Research</w:t>
            </w:r>
          </w:p>
        </w:tc>
        <w:tc>
          <w:tcPr/>
          <w:p>
            <w:pPr>
              <w:pStyle w:val="Compact"/>
              <w:jc w:val="left"/>
            </w:pPr>
            <w:r>
              <w:rPr>
                <w:sz w:val="18"/>
              </w:rPr>
              <w:t xml:space="preserve">10.52731/liir.v007.508</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2025</w:t>
            </w:r>
          </w:p>
        </w:tc>
        <w:tc>
          <w:tcPr/>
          <w:p>
            <w:pPr>
              <w:pStyle w:val="Compact"/>
              <w:jc w:val="left"/>
            </w:pPr>
            <w:r>
              <w:rPr>
                <w:sz w:val="18"/>
              </w:rPr>
              <w:t xml:space="preserve">DEVELOPMENT OF ELECTRONIC BOARD GAME TO ENHANCE DIGITAL MEDIA LITERACY AMONG THE ELDERLY IN CHANTHABURI PROVINCE</w:t>
            </w:r>
          </w:p>
        </w:tc>
        <w:tc>
          <w:tcPr/>
          <w:p>
            <w:pPr>
              <w:pStyle w:val="Compact"/>
              <w:jc w:val="left"/>
            </w:pPr>
            <w:r>
              <w:rPr>
                <w:sz w:val="18"/>
              </w:rPr>
              <w:t xml:space="preserve">International Journal of Industrial Education and Technology</w:t>
            </w:r>
          </w:p>
        </w:tc>
        <w:tc>
          <w:tcPr/>
          <w:p>
            <w:pPr>
              <w:pStyle w:val="Compact"/>
              <w:jc w:val="left"/>
            </w:pPr>
            <w:r>
              <w:rPr>
                <w:sz w:val="18"/>
              </w:rPr>
              <w:t xml:space="preserve">10.55003/ijiet.7212</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2025</w:t>
            </w:r>
          </w:p>
        </w:tc>
        <w:tc>
          <w:tcPr/>
          <w:p>
            <w:pPr>
              <w:pStyle w:val="Compact"/>
              <w:jc w:val="left"/>
            </w:pPr>
            <w:r>
              <w:rPr>
                <w:sz w:val="18"/>
              </w:rPr>
              <w:t xml:space="preserve">ENHANCING MEDIA AND INFORMATION LITERACY THROUGH EXPERIENTIAL GAME-BASED LEARNING</w:t>
            </w:r>
          </w:p>
        </w:tc>
        <w:tc>
          <w:tcPr/>
          <w:p>
            <w:pPr>
              <w:pStyle w:val="Compact"/>
              <w:jc w:val="left"/>
            </w:pPr>
            <w:r>
              <w:rPr>
                <w:sz w:val="18"/>
              </w:rPr>
              <w:t xml:space="preserve">Malaysian Journal of Learning and Instruction</w:t>
            </w:r>
          </w:p>
        </w:tc>
        <w:tc>
          <w:tcPr/>
          <w:p>
            <w:pPr>
              <w:pStyle w:val="Compact"/>
              <w:jc w:val="left"/>
            </w:pPr>
            <w:r>
              <w:rPr>
                <w:sz w:val="18"/>
              </w:rPr>
              <w:t xml:space="preserve">10.32890/mjli2025.22.2.1</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2025</w:t>
            </w:r>
          </w:p>
        </w:tc>
        <w:tc>
          <w:tcPr/>
          <w:p>
            <w:pPr>
              <w:pStyle w:val="Compact"/>
              <w:jc w:val="left"/>
            </w:pPr>
            <w:r>
              <w:rPr>
                <w:sz w:val="18"/>
              </w:rPr>
              <w:t xml:space="preserve">Enhancing Media Literacy through two ludic tools</w:t>
            </w:r>
          </w:p>
        </w:tc>
        <w:tc>
          <w:tcPr/>
          <w:p>
            <w:pPr>
              <w:pStyle w:val="Compact"/>
              <w:jc w:val="left"/>
            </w:pPr>
            <w:r>
              <w:rPr>
                <w:sz w:val="18"/>
              </w:rPr>
              <w:t xml:space="preserve">Observatorio (OBS)</w:t>
            </w:r>
          </w:p>
        </w:tc>
        <w:tc>
          <w:tcPr/>
          <w:p>
            <w:pPr>
              <w:pStyle w:val="Compact"/>
              <w:jc w:val="left"/>
            </w:pPr>
            <w:r>
              <w:rPr>
                <w:sz w:val="18"/>
              </w:rPr>
              <w:t xml:space="preserve">10.15847/obsobs19520252698</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2024</w:t>
            </w:r>
          </w:p>
        </w:tc>
        <w:tc>
          <w:tcPr/>
          <w:p>
            <w:pPr>
              <w:pStyle w:val="Compact"/>
              <w:jc w:val="left"/>
            </w:pPr>
            <w:r>
              <w:rPr>
                <w:sz w:val="18"/>
              </w:rPr>
              <w:t xml:space="preserve">Designing an Educational Game for Facilitating Development of Media and Information Literacy</w:t>
            </w:r>
          </w:p>
        </w:tc>
        <w:tc>
          <w:tcPr/>
          <w:p>
            <w:pPr>
              <w:pStyle w:val="Compact"/>
              <w:jc w:val="left"/>
            </w:pPr>
            <w:r>
              <w:rPr>
                <w:sz w:val="18"/>
              </w:rPr>
              <w:t xml:space="preserve">International Conference on Computers in Education</w:t>
            </w:r>
          </w:p>
        </w:tc>
        <w:tc>
          <w:tcPr/>
          <w:p>
            <w:pPr>
              <w:pStyle w:val="Compact"/>
              <w:jc w:val="left"/>
            </w:pPr>
            <w:r>
              <w:rPr>
                <w:sz w:val="18"/>
              </w:rPr>
              <w:t xml:space="preserve">10.58459/icce.2024.4898</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2023</w:t>
            </w:r>
          </w:p>
        </w:tc>
        <w:tc>
          <w:tcPr/>
          <w:p>
            <w:pPr>
              <w:pStyle w:val="Compact"/>
              <w:jc w:val="left"/>
            </w:pPr>
            <w:r>
              <w:rPr>
                <w:sz w:val="18"/>
              </w:rPr>
              <w:t xml:space="preserve">Developing critical thinking skills through gamification</w:t>
            </w:r>
          </w:p>
        </w:tc>
        <w:tc>
          <w:tcPr/>
          <w:p>
            <w:pPr>
              <w:pStyle w:val="Compact"/>
              <w:jc w:val="left"/>
            </w:pPr>
            <w:r>
              <w:rPr>
                <w:sz w:val="18"/>
              </w:rPr>
              <w:t xml:space="preserve">Thinking Skills and Creativity</w:t>
            </w:r>
          </w:p>
        </w:tc>
        <w:tc>
          <w:tcPr/>
          <w:p>
            <w:pPr>
              <w:pStyle w:val="Compact"/>
              <w:jc w:val="left"/>
            </w:pPr>
            <w:r>
              <w:rPr>
                <w:sz w:val="18"/>
              </w:rPr>
              <w:t xml:space="preserve">10.1016/j.tsc.2023.101354</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2023</w:t>
            </w:r>
          </w:p>
        </w:tc>
        <w:tc>
          <w:tcPr/>
          <w:p>
            <w:pPr>
              <w:pStyle w:val="Compact"/>
              <w:jc w:val="left"/>
            </w:pPr>
            <w:r>
              <w:rPr>
                <w:sz w:val="18"/>
              </w:rPr>
              <w:t xml:space="preserve">Exploring Motivational Differences in Competitive and Cooperative Game-Based Learning through Educational Board Games</w:t>
            </w:r>
          </w:p>
        </w:tc>
        <w:tc>
          <w:tcPr/>
          <w:p>
            <w:pPr>
              <w:pStyle w:val="Compact"/>
              <w:jc w:val="left"/>
            </w:pPr>
            <w:r>
              <w:rPr>
                <w:sz w:val="18"/>
              </w:rPr>
              <w:t xml:space="preserve">International Conference on Computers in Education</w:t>
            </w:r>
          </w:p>
        </w:tc>
        <w:tc>
          <w:tcPr/>
          <w:p>
            <w:pPr>
              <w:pStyle w:val="Compact"/>
              <w:jc w:val="left"/>
            </w:pPr>
            <w:r>
              <w:rPr>
                <w:sz w:val="18"/>
              </w:rPr>
              <w:t xml:space="preserve">10.58459/icce.2023.1449</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2023</w:t>
            </w:r>
          </w:p>
        </w:tc>
        <w:tc>
          <w:tcPr/>
          <w:p>
            <w:pPr>
              <w:pStyle w:val="Compact"/>
              <w:jc w:val="left"/>
            </w:pPr>
            <w:r>
              <w:rPr>
                <w:sz w:val="18"/>
              </w:rPr>
              <w:t xml:space="preserve">Integration of associative board games into the university learning process when studying media literacy (using the example of the board game «Media Labyrinth»)</w:t>
            </w:r>
          </w:p>
        </w:tc>
        <w:tc>
          <w:tcPr/>
          <w:p>
            <w:pPr>
              <w:pStyle w:val="Compact"/>
              <w:jc w:val="left"/>
            </w:pPr>
            <w:r>
              <w:rPr>
                <w:sz w:val="18"/>
              </w:rPr>
              <w:t xml:space="preserve">Bulletin of L N Gumilyov Eurasian National University JOURNALISM Series</w:t>
            </w:r>
          </w:p>
        </w:tc>
        <w:tc>
          <w:tcPr/>
          <w:p>
            <w:pPr>
              <w:pStyle w:val="Compact"/>
              <w:jc w:val="left"/>
            </w:pPr>
            <w:r>
              <w:rPr>
                <w:sz w:val="18"/>
              </w:rPr>
              <w:t xml:space="preserve">10.32523/2616-7174-2023-145-4-96-106</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2023</w:t>
            </w:r>
          </w:p>
        </w:tc>
        <w:tc>
          <w:tcPr/>
          <w:p>
            <w:pPr>
              <w:pStyle w:val="Compact"/>
              <w:jc w:val="left"/>
            </w:pPr>
            <w:r>
              <w:rPr>
                <w:sz w:val="18"/>
              </w:rPr>
              <w:t xml:space="preserve">The Impact of an Educational Board Game on Students’ Learning Achievement and Flow State in Media and Information Literacy</w:t>
            </w:r>
          </w:p>
        </w:tc>
        <w:tc>
          <w:tcPr/>
          <w:p>
            <w:pPr>
              <w:pStyle w:val="Compact"/>
              <w:jc w:val="left"/>
            </w:pPr>
            <w:r>
              <w:rPr>
                <w:sz w:val="18"/>
              </w:rPr>
              <w:t xml:space="preserve">International Conference on Computers in Education</w:t>
            </w:r>
          </w:p>
        </w:tc>
        <w:tc>
          <w:tcPr/>
          <w:p>
            <w:pPr>
              <w:pStyle w:val="Compact"/>
              <w:jc w:val="left"/>
            </w:pPr>
            <w:r>
              <w:rPr>
                <w:sz w:val="18"/>
              </w:rPr>
              <w:t xml:space="preserve">10.58459/icce.2023.1445</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2023</w:t>
            </w:r>
          </w:p>
        </w:tc>
        <w:tc>
          <w:tcPr/>
          <w:p>
            <w:pPr>
              <w:pStyle w:val="Compact"/>
              <w:jc w:val="left"/>
            </w:pPr>
            <w:r>
              <w:rPr>
                <w:sz w:val="18"/>
              </w:rPr>
              <w:t xml:space="preserve">With Games Against Fake News – Developing Critical Thinking with the Help of the Card Game Follow Me</w:t>
            </w:r>
          </w:p>
        </w:tc>
        <w:tc>
          <w:tcPr/>
          <w:p>
            <w:pPr>
              <w:pStyle w:val="Compact"/>
              <w:jc w:val="left"/>
            </w:pPr>
            <w:r>
              <w:rPr>
                <w:sz w:val="18"/>
              </w:rPr>
              <w:t xml:space="preserve">Media Literacy and Academic Research</w:t>
            </w:r>
          </w:p>
        </w:tc>
        <w:tc>
          <w:tcPr/>
          <w:p>
            <w:pPr>
              <w:pStyle w:val="Compact"/>
              <w:jc w:val="left"/>
            </w:pPr>
            <w:r>
              <w:rPr>
                <w:sz w:val="18"/>
              </w:rPr>
              <w:t xml:space="preserve">10.34135/mlar-23-01-04</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2022</w:t>
            </w:r>
          </w:p>
        </w:tc>
        <w:tc>
          <w:tcPr/>
          <w:p>
            <w:pPr>
              <w:pStyle w:val="Compact"/>
              <w:jc w:val="left"/>
            </w:pPr>
            <w:r>
              <w:rPr>
                <w:sz w:val="18"/>
              </w:rPr>
              <w:t xml:space="preserve">Designing a Library-use Instruction Educational Board Game with Situated History Story to Enhance Information Literacy Learning</w:t>
            </w:r>
          </w:p>
        </w:tc>
        <w:tc>
          <w:tcPr/>
          <w:p>
            <w:pPr>
              <w:pStyle w:val="Compact"/>
              <w:jc w:val="left"/>
            </w:pPr>
            <w:r>
              <w:rPr>
                <w:sz w:val="18"/>
              </w:rPr>
              <w:t xml:space="preserve">IIAI Letters on Informatics and Interdisciplinary Research</w:t>
            </w:r>
          </w:p>
        </w:tc>
        <w:tc>
          <w:tcPr/>
          <w:p>
            <w:pPr>
              <w:pStyle w:val="Compact"/>
              <w:jc w:val="left"/>
            </w:pPr>
            <w:r>
              <w:rPr>
                <w:sz w:val="18"/>
              </w:rPr>
              <w:t xml:space="preserve">10.52731/liir.v001.014</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2022</w:t>
            </w:r>
          </w:p>
        </w:tc>
        <w:tc>
          <w:tcPr/>
          <w:p>
            <w:pPr>
              <w:pStyle w:val="Compact"/>
              <w:jc w:val="left"/>
            </w:pPr>
            <w:r>
              <w:rPr>
                <w:sz w:val="18"/>
              </w:rPr>
              <w:t xml:space="preserve">Fighting against Fake News Using the Card Game</w:t>
            </w:r>
            <w:r>
              <w:rPr>
                <w:sz w:val="18"/>
              </w:rPr>
              <w:t xml:space="preserve"> </w:t>
            </w:r>
            <w:r>
              <w:rPr>
                <w:sz w:val="18"/>
              </w:rPr>
              <w:t xml:space="preserve">“</w:t>
            </w:r>
            <w:r>
              <w:rPr>
                <w:sz w:val="18"/>
              </w:rPr>
              <w:t xml:space="preserve">Follow Me</w:t>
            </w:r>
            <w:r>
              <w:rPr>
                <w:sz w:val="18"/>
              </w:rPr>
              <w:t xml:space="preserve">”</w:t>
            </w:r>
          </w:p>
        </w:tc>
        <w:tc>
          <w:tcPr/>
          <w:p>
            <w:pPr>
              <w:pStyle w:val="Compact"/>
              <w:jc w:val="left"/>
            </w:pPr>
            <w:r>
              <w:rPr>
                <w:sz w:val="18"/>
              </w:rPr>
              <w:t xml:space="preserve">European Conference on Games Based Learning</w:t>
            </w:r>
          </w:p>
        </w:tc>
        <w:tc>
          <w:tcPr/>
          <w:p>
            <w:pPr>
              <w:pStyle w:val="Compact"/>
              <w:jc w:val="left"/>
            </w:pPr>
            <w:r>
              <w:rPr>
                <w:sz w:val="18"/>
              </w:rPr>
              <w:t xml:space="preserve">10.34190/ecgbl.16.1.586</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2022</w:t>
            </w:r>
          </w:p>
        </w:tc>
        <w:tc>
          <w:tcPr/>
          <w:p>
            <w:pPr>
              <w:pStyle w:val="Compact"/>
              <w:jc w:val="left"/>
            </w:pPr>
            <w:r>
              <w:rPr>
                <w:sz w:val="18"/>
              </w:rPr>
              <w:t xml:space="preserve">Playing with Copyright</w:t>
            </w:r>
          </w:p>
        </w:tc>
        <w:tc>
          <w:tcPr/>
          <w:p>
            <w:pPr>
              <w:pStyle w:val="Compact"/>
              <w:jc w:val="left"/>
            </w:pPr>
            <w:r>
              <w:rPr>
                <w:sz w:val="18"/>
              </w:rPr>
              <w:t xml:space="preserve">The Journal of Play in Adulthood</w:t>
            </w:r>
          </w:p>
        </w:tc>
        <w:tc>
          <w:tcPr/>
          <w:p>
            <w:pPr>
              <w:pStyle w:val="Compact"/>
              <w:jc w:val="left"/>
            </w:pPr>
            <w:r>
              <w:rPr>
                <w:sz w:val="18"/>
              </w:rPr>
              <w:t xml:space="preserve">10.5920/jpa.1034</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2020</w:t>
            </w:r>
          </w:p>
        </w:tc>
        <w:tc>
          <w:tcPr/>
          <w:p>
            <w:pPr>
              <w:pStyle w:val="Compact"/>
              <w:jc w:val="left"/>
            </w:pPr>
            <w:r>
              <w:rPr>
                <w:sz w:val="18"/>
              </w:rPr>
              <w:t xml:space="preserve">‘</w:t>
            </w:r>
            <w:r>
              <w:rPr>
                <w:sz w:val="18"/>
              </w:rPr>
              <w:t xml:space="preserve">Everybody’s Different: The Appearance Game</w:t>
            </w:r>
            <w:r>
              <w:rPr>
                <w:sz w:val="18"/>
              </w:rPr>
              <w:t xml:space="preserve">’</w:t>
            </w:r>
            <w:r>
              <w:rPr>
                <w:sz w:val="18"/>
              </w:rPr>
              <w:t xml:space="preserve">. A randomised controlled trial evaluating an appearance-related board game intervention with children aged 9–11 years</w:t>
            </w:r>
          </w:p>
        </w:tc>
        <w:tc>
          <w:tcPr/>
          <w:p>
            <w:pPr>
              <w:pStyle w:val="Compact"/>
              <w:jc w:val="left"/>
            </w:pPr>
            <w:r>
              <w:rPr>
                <w:sz w:val="18"/>
              </w:rPr>
              <w:t xml:space="preserve">Body Image</w:t>
            </w:r>
          </w:p>
        </w:tc>
        <w:tc>
          <w:tcPr/>
          <w:p>
            <w:pPr>
              <w:pStyle w:val="Compact"/>
              <w:jc w:val="left"/>
            </w:pPr>
            <w:r>
              <w:rPr>
                <w:sz w:val="18"/>
              </w:rPr>
              <w:t xml:space="preserve">10.1016/j.bodyim.2020.09.010</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2019</w:t>
            </w:r>
          </w:p>
        </w:tc>
        <w:tc>
          <w:tcPr/>
          <w:p>
            <w:pPr>
              <w:pStyle w:val="Compact"/>
              <w:jc w:val="left"/>
            </w:pPr>
            <w:r>
              <w:rPr>
                <w:sz w:val="18"/>
              </w:rPr>
              <w:t xml:space="preserve">Commercial tabletop games to teach information literacy</w:t>
            </w:r>
          </w:p>
        </w:tc>
        <w:tc>
          <w:tcPr/>
          <w:p>
            <w:pPr>
              <w:pStyle w:val="Compact"/>
              <w:jc w:val="left"/>
            </w:pPr>
            <w:r>
              <w:rPr>
                <w:sz w:val="18"/>
              </w:rPr>
              <w:t xml:space="preserve">Reference Services Review</w:t>
            </w:r>
          </w:p>
        </w:tc>
        <w:tc>
          <w:tcPr/>
          <w:p>
            <w:pPr>
              <w:pStyle w:val="Compact"/>
              <w:jc w:val="left"/>
            </w:pPr>
            <w:r>
              <w:rPr>
                <w:sz w:val="18"/>
              </w:rPr>
              <w:t xml:space="preserve">10.1108/rsr-10-2018-0066</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2019</w:t>
            </w:r>
          </w:p>
        </w:tc>
        <w:tc>
          <w:tcPr/>
          <w:p>
            <w:pPr>
              <w:pStyle w:val="Compact"/>
              <w:jc w:val="left"/>
            </w:pPr>
            <w:r>
              <w:rPr>
                <w:sz w:val="18"/>
              </w:rPr>
              <w:t xml:space="preserve">The Information Mapping Board Game: a Collaborative Investigation of Asylum Seekers and Refugees’ Information Practices in England, UK</w:t>
            </w:r>
          </w:p>
        </w:tc>
        <w:tc>
          <w:tcPr/>
          <w:p>
            <w:pPr>
              <w:pStyle w:val="Compact"/>
              <w:jc w:val="left"/>
            </w:pPr>
            <w:r>
              <w:rPr>
                <w:sz w:val="18"/>
              </w:rPr>
              <w:t xml:space="preserve">Northumbria Research Link (Northumbria University)</w:t>
            </w:r>
          </w:p>
        </w:tc>
        <w:tc>
          <w:tcPr/>
          <w:p>
            <w:pPr>
              <w:pStyle w:val="Compact"/>
              <w:jc w:val="left"/>
            </w:pPr>
            <w:r>
              <w:rPr>
                <w:sz w:val="18"/>
              </w:rPr>
              <w:t xml:space="preserve">–</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2015</w:t>
            </w:r>
          </w:p>
        </w:tc>
        <w:tc>
          <w:tcPr/>
          <w:p>
            <w:pPr>
              <w:pStyle w:val="Compact"/>
              <w:jc w:val="left"/>
            </w:pPr>
            <w:r>
              <w:rPr>
                <w:sz w:val="18"/>
              </w:rPr>
              <w:t xml:space="preserve">A Role-Play Game to Facilitate the Development of Students’ Reflective Internet Skills.</w:t>
            </w:r>
          </w:p>
        </w:tc>
        <w:tc>
          <w:tcPr/>
          <w:p>
            <w:pPr>
              <w:pStyle w:val="Compact"/>
              <w:jc w:val="left"/>
            </w:pPr>
            <w:r>
              <w:rPr>
                <w:sz w:val="18"/>
              </w:rPr>
              <w:t xml:space="preserve">Leiden Repository (Leiden University)</w:t>
            </w:r>
          </w:p>
        </w:tc>
        <w:tc>
          <w:tcPr/>
          <w:p>
            <w:pPr>
              <w:pStyle w:val="Compact"/>
              <w:jc w:val="left"/>
            </w:pPr>
            <w:r>
              <w:rPr>
                <w:sz w:val="18"/>
              </w:rPr>
              <w:t xml:space="preserve">–</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2015</w:t>
            </w:r>
          </w:p>
        </w:tc>
        <w:tc>
          <w:tcPr/>
          <w:p>
            <w:pPr>
              <w:pStyle w:val="Compact"/>
              <w:jc w:val="left"/>
            </w:pPr>
            <w:r>
              <w:rPr>
                <w:sz w:val="18"/>
              </w:rPr>
              <w:t xml:space="preserve">Helping Mothers Defend their Decision to Breastfeed</w:t>
            </w:r>
          </w:p>
        </w:tc>
        <w:tc>
          <w:tcPr/>
          <w:p>
            <w:pPr>
              <w:pStyle w:val="Compact"/>
              <w:jc w:val="left"/>
            </w:pPr>
            <w:r>
              <w:rPr>
                <w:sz w:val="18"/>
              </w:rPr>
              <w:t xml:space="preserve">Journal of International Crisis and Risk Communication Research</w:t>
            </w:r>
          </w:p>
        </w:tc>
        <w:tc>
          <w:tcPr/>
          <w:p>
            <w:pPr>
              <w:pStyle w:val="Compact"/>
              <w:jc w:val="left"/>
            </w:pPr>
            <w:r>
              <w:rPr>
                <w:sz w:val="18"/>
              </w:rPr>
              <w:t xml:space="preserve">–</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2015</w:t>
            </w:r>
          </w:p>
        </w:tc>
        <w:tc>
          <w:tcPr/>
          <w:p>
            <w:pPr>
              <w:pStyle w:val="Compact"/>
              <w:jc w:val="left"/>
            </w:pPr>
            <w:r>
              <w:rPr>
                <w:sz w:val="18"/>
              </w:rPr>
              <w:t xml:space="preserve">Play a Game, Make a Game: Getting Creative with Professional Development for Library Instruction</w:t>
            </w:r>
          </w:p>
        </w:tc>
        <w:tc>
          <w:tcPr/>
          <w:p>
            <w:pPr>
              <w:pStyle w:val="Compact"/>
              <w:jc w:val="left"/>
            </w:pPr>
            <w:r>
              <w:rPr>
                <w:sz w:val="18"/>
              </w:rPr>
              <w:t xml:space="preserve">CUNY Academic Works (City University of New York)</w:t>
            </w:r>
          </w:p>
        </w:tc>
        <w:tc>
          <w:tcPr/>
          <w:p>
            <w:pPr>
              <w:pStyle w:val="Compact"/>
              <w:jc w:val="left"/>
            </w:pPr>
            <w:r>
              <w:rPr>
                <w:sz w:val="18"/>
              </w:rPr>
              <w:t xml:space="preserve">–</w:t>
            </w:r>
          </w:p>
        </w:tc>
        <w:tc>
          <w:tcPr/>
          <w:p>
            <w:pPr>
              <w:pStyle w:val="Compact"/>
              <w:jc w:val="left"/>
            </w:pPr>
            <w:r>
              <w:rPr>
                <w:sz w:val="18"/>
              </w:rPr>
              <w:t xml:space="preserve">Analogue games for media, information and news literacy</w:t>
            </w:r>
          </w:p>
        </w:tc>
      </w:tr>
      <w:tr>
        <w:tc>
          <w:tcPr/>
          <w:p>
            <w:pPr>
              <w:pStyle w:val="Compact"/>
              <w:jc w:val="left"/>
            </w:pPr>
            <w:r>
              <w:rPr>
                <w:sz w:val="18"/>
              </w:rPr>
              <w:t xml:space="preserve">2026</w:t>
            </w:r>
          </w:p>
        </w:tc>
        <w:tc>
          <w:tcPr/>
          <w:p>
            <w:pPr>
              <w:pStyle w:val="Compact"/>
              <w:jc w:val="left"/>
            </w:pPr>
            <w:r>
              <w:rPr>
                <w:sz w:val="18"/>
              </w:rPr>
              <w:t xml:space="preserve">Evaluating Moral and Ethical Alignment in Large Language Models: A Dungeons &amp; Dragons Benchmark</w:t>
            </w:r>
          </w:p>
        </w:tc>
        <w:tc>
          <w:tcPr/>
          <w:p>
            <w:pPr>
              <w:pStyle w:val="Compact"/>
              <w:jc w:val="left"/>
            </w:pPr>
            <w:r>
              <w:rPr>
                <w:sz w:val="18"/>
              </w:rPr>
              <w:t xml:space="preserve">Applied Sciences</w:t>
            </w:r>
          </w:p>
        </w:tc>
        <w:tc>
          <w:tcPr/>
          <w:p>
            <w:pPr>
              <w:pStyle w:val="Compact"/>
              <w:jc w:val="left"/>
            </w:pPr>
            <w:r>
              <w:rPr>
                <w:sz w:val="18"/>
              </w:rPr>
              <w:t xml:space="preserve">10.3390/app16136769</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2026</w:t>
            </w:r>
          </w:p>
        </w:tc>
        <w:tc>
          <w:tcPr/>
          <w:p>
            <w:pPr>
              <w:pStyle w:val="Compact"/>
              <w:jc w:val="left"/>
            </w:pPr>
            <w:r>
              <w:rPr>
                <w:sz w:val="18"/>
              </w:rPr>
              <w:t xml:space="preserve">FIERO: Empowering Creative Writing Through Collaborative Game Play</w:t>
            </w:r>
          </w:p>
        </w:tc>
        <w:tc>
          <w:tcPr/>
          <w:p>
            <w:pPr>
              <w:pStyle w:val="Compact"/>
              <w:jc w:val="left"/>
            </w:pPr>
            <w:r>
              <w:rPr>
                <w:sz w:val="18"/>
              </w:rPr>
              <w:t xml:space="preserve">arXiv (Cornell University)</w:t>
            </w:r>
          </w:p>
        </w:tc>
        <w:tc>
          <w:tcPr/>
          <w:p>
            <w:pPr>
              <w:pStyle w:val="Compact"/>
              <w:jc w:val="left"/>
            </w:pPr>
            <w:r>
              <w:rPr>
                <w:sz w:val="18"/>
              </w:rPr>
              <w:t xml:space="preserve">10.1145/3831305</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2026</w:t>
            </w:r>
          </w:p>
        </w:tc>
        <w:tc>
          <w:tcPr/>
          <w:p>
            <w:pPr>
              <w:pStyle w:val="Compact"/>
              <w:jc w:val="left"/>
            </w:pPr>
            <w:r>
              <w:rPr>
                <w:sz w:val="18"/>
              </w:rPr>
              <w:t xml:space="preserve">Improving Collaborative Storytelling with a Multi-Agent Framework Based on Large Language Models</w:t>
            </w:r>
          </w:p>
        </w:tc>
        <w:tc>
          <w:tcPr/>
          <w:p>
            <w:pPr>
              <w:pStyle w:val="Compact"/>
              <w:jc w:val="left"/>
            </w:pPr>
            <w:r>
              <w:rPr>
                <w:sz w:val="18"/>
              </w:rPr>
              <w:t xml:space="preserve">arXiv (Cornell University)</w:t>
            </w:r>
          </w:p>
        </w:tc>
        <w:tc>
          <w:tcPr/>
          <w:p>
            <w:pPr>
              <w:pStyle w:val="Compact"/>
              <w:jc w:val="left"/>
            </w:pPr>
            <w:r>
              <w:rPr>
                <w:sz w:val="18"/>
              </w:rPr>
              <w:t xml:space="preserve">10.48550/arxiv.2605.29625</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2026</w:t>
            </w:r>
          </w:p>
        </w:tc>
        <w:tc>
          <w:tcPr/>
          <w:p>
            <w:pPr>
              <w:pStyle w:val="Compact"/>
              <w:jc w:val="left"/>
            </w:pPr>
            <w:r>
              <w:rPr>
                <w:sz w:val="18"/>
              </w:rPr>
              <w:t xml:space="preserve">Interactive Role-Playing Game System Using Dice-Based Mechanics and AI Narration</w:t>
            </w:r>
          </w:p>
        </w:tc>
        <w:tc>
          <w:tcPr/>
          <w:p>
            <w:pPr>
              <w:pStyle w:val="Compact"/>
              <w:jc w:val="left"/>
            </w:pPr>
            <w:r>
              <w:rPr>
                <w:sz w:val="18"/>
              </w:rPr>
              <w:t xml:space="preserve">INTERANTIONAL JOURNAL OF SCIENTIFIC RESEARCH IN ENGINEERING AND MANAGEMENT</w:t>
            </w:r>
          </w:p>
        </w:tc>
        <w:tc>
          <w:tcPr/>
          <w:p>
            <w:pPr>
              <w:pStyle w:val="Compact"/>
              <w:jc w:val="left"/>
            </w:pPr>
            <w:r>
              <w:rPr>
                <w:sz w:val="18"/>
              </w:rPr>
              <w:t xml:space="preserve">10.55041/ijsrem61180</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2026</w:t>
            </w:r>
          </w:p>
        </w:tc>
        <w:tc>
          <w:tcPr/>
          <w:p>
            <w:pPr>
              <w:pStyle w:val="Compact"/>
              <w:jc w:val="left"/>
            </w:pPr>
            <w:r>
              <w:rPr>
                <w:sz w:val="18"/>
              </w:rPr>
              <w:t xml:space="preserve">Novel AI-Assisted Quest-Based Therapeutic Framework for Enhancing Engagement and Executive Functioning in Attention-Deficit/Hyperactivity Disorder (ADHD): A Case Report</w:t>
            </w:r>
          </w:p>
        </w:tc>
        <w:tc>
          <w:tcPr/>
          <w:p>
            <w:pPr>
              <w:pStyle w:val="Compact"/>
              <w:jc w:val="left"/>
            </w:pPr>
            <w:r>
              <w:rPr>
                <w:sz w:val="18"/>
              </w:rPr>
              <w:t xml:space="preserve">Cureus</w:t>
            </w:r>
          </w:p>
        </w:tc>
        <w:tc>
          <w:tcPr/>
          <w:p>
            <w:pPr>
              <w:pStyle w:val="Compact"/>
              <w:jc w:val="left"/>
            </w:pPr>
            <w:r>
              <w:rPr>
                <w:sz w:val="18"/>
              </w:rPr>
              <w:t xml:space="preserve">10.7759/cureus.111426</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2026</w:t>
            </w:r>
          </w:p>
        </w:tc>
        <w:tc>
          <w:tcPr/>
          <w:p>
            <w:pPr>
              <w:pStyle w:val="Compact"/>
              <w:jc w:val="left"/>
            </w:pPr>
            <w:r>
              <w:rPr>
                <w:sz w:val="18"/>
              </w:rPr>
              <w:t xml:space="preserve">The Fidelity Ladder Agentic Monte-Carlo Playtesting for Tabletop-RPG Encounter Calibration An experience report</w:t>
            </w:r>
          </w:p>
        </w:tc>
        <w:tc>
          <w:tcPr/>
          <w:p>
            <w:pPr>
              <w:pStyle w:val="Compact"/>
              <w:jc w:val="left"/>
            </w:pPr>
            <w:r>
              <w:rPr>
                <w:sz w:val="18"/>
              </w:rPr>
              <w:t xml:space="preserve">Zenodo (CERN European Organization for Nuclear Research)</w:t>
            </w:r>
          </w:p>
        </w:tc>
        <w:tc>
          <w:tcPr/>
          <w:p>
            <w:pPr>
              <w:pStyle w:val="Compact"/>
              <w:jc w:val="left"/>
            </w:pPr>
            <w:r>
              <w:rPr>
                <w:sz w:val="18"/>
              </w:rPr>
              <w:t xml:space="preserve">10.5281/zenodo.20837217</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2026</w:t>
            </w:r>
          </w:p>
        </w:tc>
        <w:tc>
          <w:tcPr/>
          <w:p>
            <w:pPr>
              <w:pStyle w:val="Compact"/>
              <w:jc w:val="left"/>
            </w:pPr>
            <w:r>
              <w:rPr>
                <w:sz w:val="18"/>
              </w:rPr>
              <w:t xml:space="preserve">Toward Inclusive Tabletop Gaming: A Prototype System Using LLMs, Computer Vision, and Extended Reality to Support Autistic Players with Neurotypical Peers</w:t>
            </w:r>
          </w:p>
        </w:tc>
        <w:tc>
          <w:tcPr/>
          <w:p>
            <w:pPr>
              <w:pStyle w:val="Compact"/>
              <w:jc w:val="left"/>
            </w:pPr>
            <w:r>
              <w:rPr>
                <w:sz w:val="18"/>
              </w:rPr>
              <w:t xml:space="preserve">International Conference Industrial Revolution</w:t>
            </w:r>
          </w:p>
        </w:tc>
        <w:tc>
          <w:tcPr/>
          <w:p>
            <w:pPr>
              <w:pStyle w:val="Compact"/>
              <w:jc w:val="left"/>
            </w:pPr>
            <w:r>
              <w:rPr>
                <w:sz w:val="18"/>
              </w:rPr>
              <w:t xml:space="preserve">10.1109/icir70631.2026.11628274</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2025</w:t>
            </w:r>
          </w:p>
        </w:tc>
        <w:tc>
          <w:tcPr/>
          <w:p>
            <w:pPr>
              <w:pStyle w:val="Compact"/>
              <w:jc w:val="left"/>
            </w:pPr>
            <w:r>
              <w:rPr>
                <w:sz w:val="18"/>
              </w:rPr>
              <w:t xml:space="preserve">AI to replace players who temporarily leave the table in online tabletop RPGs</w:t>
            </w:r>
          </w:p>
        </w:tc>
        <w:tc>
          <w:tcPr/>
          <w:p>
            <w:pPr>
              <w:pStyle w:val="Compact"/>
              <w:jc w:val="left"/>
            </w:pPr>
            <w:r>
              <w:rPr>
                <w:sz w:val="18"/>
              </w:rPr>
              <w:t xml:space="preserve">2025 IEEE Cyber Science and Technology Congress (CyberSciTech)</w:t>
            </w:r>
          </w:p>
        </w:tc>
        <w:tc>
          <w:tcPr/>
          <w:p>
            <w:pPr>
              <w:pStyle w:val="Compact"/>
              <w:jc w:val="left"/>
            </w:pPr>
            <w:r>
              <w:rPr>
                <w:sz w:val="18"/>
              </w:rPr>
              <w:t xml:space="preserve">10.1109/cyberscitech68397.2025.00113</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2025</w:t>
            </w:r>
          </w:p>
        </w:tc>
        <w:tc>
          <w:tcPr/>
          <w:p>
            <w:pPr>
              <w:pStyle w:val="Compact"/>
              <w:jc w:val="left"/>
            </w:pPr>
            <w:r>
              <w:rPr>
                <w:sz w:val="18"/>
              </w:rPr>
              <w:t xml:space="preserve">Beyond Value Elicitation: Towards Moral Profiles in Early Requirements Engineering via Role-Playing Games and Anthropologist LLMs</w:t>
            </w:r>
          </w:p>
        </w:tc>
        <w:tc>
          <w:tcPr/>
          <w:p>
            <w:pPr>
              <w:pStyle w:val="Compact"/>
              <w:jc w:val="left"/>
            </w:pPr>
            <w:r>
              <w:rPr>
                <w:sz w:val="18"/>
              </w:rPr>
              <w:t xml:space="preserve">arXiv</w:t>
            </w:r>
          </w:p>
        </w:tc>
        <w:tc>
          <w:tcPr/>
          <w:p>
            <w:pPr>
              <w:pStyle w:val="Compact"/>
              <w:jc w:val="left"/>
            </w:pPr>
            <w:r>
              <w:rPr>
                <w:sz w:val="18"/>
              </w:rPr>
              <w:t xml:space="preserve">arXiv:2510.01189</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2025</w:t>
            </w:r>
          </w:p>
        </w:tc>
        <w:tc>
          <w:tcPr/>
          <w:p>
            <w:pPr>
              <w:pStyle w:val="Compact"/>
              <w:jc w:val="left"/>
            </w:pPr>
            <w:r>
              <w:rPr>
                <w:sz w:val="18"/>
              </w:rPr>
              <w:t xml:space="preserve">Collaborative Storytelling and LLM: A Linguistic Analysis of Automatically-Generated Role-Playing Game Sessions</w:t>
            </w:r>
          </w:p>
        </w:tc>
        <w:tc>
          <w:tcPr/>
          <w:p>
            <w:pPr>
              <w:pStyle w:val="Compact"/>
              <w:jc w:val="left"/>
            </w:pPr>
            <w:r>
              <w:rPr>
                <w:sz w:val="18"/>
              </w:rPr>
              <w:t xml:space="preserve">arXiv (Cornell University)</w:t>
            </w:r>
          </w:p>
        </w:tc>
        <w:tc>
          <w:tcPr/>
          <w:p>
            <w:pPr>
              <w:pStyle w:val="Compact"/>
              <w:jc w:val="left"/>
            </w:pPr>
            <w:r>
              <w:rPr>
                <w:sz w:val="18"/>
              </w:rPr>
              <w:t xml:space="preserve">10.48550/arxiv.2503.20623</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2025</w:t>
            </w:r>
          </w:p>
        </w:tc>
        <w:tc>
          <w:tcPr/>
          <w:p>
            <w:pPr>
              <w:pStyle w:val="Compact"/>
              <w:jc w:val="left"/>
            </w:pPr>
            <w:r>
              <w:rPr>
                <w:sz w:val="18"/>
              </w:rPr>
              <w:t xml:space="preserve">Jury, Judge, and Executioner: Using LLMs to Steer Gamified Multi-Agent Decision-Making</w:t>
            </w:r>
          </w:p>
        </w:tc>
        <w:tc>
          <w:tcPr/>
          <w:p>
            <w:pPr>
              <w:pStyle w:val="Compact"/>
              <w:jc w:val="left"/>
            </w:pPr>
            <w:r>
              <w:rPr>
                <w:sz w:val="18"/>
              </w:rPr>
              <w:t xml:space="preserve">2025 2nd Beyond Technology Summit on Informatics International Conference (BTS-I2C)</w:t>
            </w:r>
          </w:p>
        </w:tc>
        <w:tc>
          <w:tcPr/>
          <w:p>
            <w:pPr>
              <w:pStyle w:val="Compact"/>
              <w:jc w:val="left"/>
            </w:pPr>
            <w:r>
              <w:rPr>
                <w:sz w:val="18"/>
              </w:rPr>
              <w:t xml:space="preserve">10.1109/bts-i2c67944.2025.11399472</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2025</w:t>
            </w:r>
          </w:p>
        </w:tc>
        <w:tc>
          <w:tcPr/>
          <w:p>
            <w:pPr>
              <w:pStyle w:val="Compact"/>
              <w:jc w:val="left"/>
            </w:pPr>
            <w:r>
              <w:rPr>
                <w:sz w:val="18"/>
              </w:rPr>
              <w:t xml:space="preserve">PAYADOR: A Minimalist Approach to Grounding Language Models on Structured Data for Interactive Storytelling and Role-playing Games</w:t>
            </w:r>
          </w:p>
        </w:tc>
        <w:tc>
          <w:tcPr/>
          <w:p>
            <w:pPr>
              <w:pStyle w:val="Compact"/>
              <w:jc w:val="left"/>
            </w:pPr>
            <w:r>
              <w:rPr>
                <w:sz w:val="18"/>
              </w:rPr>
              <w:t xml:space="preserve">arXiv</w:t>
            </w:r>
          </w:p>
        </w:tc>
        <w:tc>
          <w:tcPr/>
          <w:p>
            <w:pPr>
              <w:pStyle w:val="Compact"/>
              <w:jc w:val="left"/>
            </w:pPr>
            <w:r>
              <w:rPr>
                <w:sz w:val="18"/>
              </w:rPr>
              <w:t xml:space="preserve">arXiv:2504.07304</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2025</w:t>
            </w:r>
          </w:p>
        </w:tc>
        <w:tc>
          <w:tcPr/>
          <w:p>
            <w:pPr>
              <w:pStyle w:val="Compact"/>
              <w:jc w:val="left"/>
            </w:pPr>
            <w:r>
              <w:rPr>
                <w:sz w:val="18"/>
              </w:rPr>
              <w:t xml:space="preserve">ROBOPSY PL[AI]: Using Role-Play to Investigate how LLMs Present Collective Memory</w:t>
            </w:r>
          </w:p>
        </w:tc>
        <w:tc>
          <w:tcPr/>
          <w:p>
            <w:pPr>
              <w:pStyle w:val="Compact"/>
              <w:jc w:val="left"/>
            </w:pPr>
            <w:r>
              <w:rPr>
                <w:sz w:val="18"/>
              </w:rPr>
              <w:t xml:space="preserve">arXiv (Cornell University)</w:t>
            </w:r>
          </w:p>
        </w:tc>
        <w:tc>
          <w:tcPr/>
          <w:p>
            <w:pPr>
              <w:pStyle w:val="Compact"/>
              <w:jc w:val="left"/>
            </w:pPr>
            <w:r>
              <w:rPr>
                <w:sz w:val="18"/>
              </w:rPr>
              <w:t xml:space="preserve">10.48550/arxiv.2510.09874</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2025</w:t>
            </w:r>
          </w:p>
        </w:tc>
        <w:tc>
          <w:tcPr/>
          <w:p>
            <w:pPr>
              <w:pStyle w:val="Compact"/>
              <w:jc w:val="left"/>
            </w:pPr>
            <w:r>
              <w:rPr>
                <w:sz w:val="18"/>
              </w:rPr>
              <w:t xml:space="preserve">TRPG Game Mastering Using LLM-Based Multi-Agent System</w:t>
            </w:r>
          </w:p>
        </w:tc>
        <w:tc>
          <w:tcPr/>
          <w:p>
            <w:pPr>
              <w:pStyle w:val="Compact"/>
              <w:jc w:val="left"/>
            </w:pPr>
            <w:r>
              <w:rPr>
                <w:sz w:val="18"/>
              </w:rPr>
              <w:t xml:space="preserve">Underline Science Inc.</w:t>
            </w:r>
          </w:p>
        </w:tc>
        <w:tc>
          <w:tcPr/>
          <w:p>
            <w:pPr>
              <w:pStyle w:val="Compact"/>
              <w:jc w:val="left"/>
            </w:pPr>
            <w:r>
              <w:rPr>
                <w:sz w:val="18"/>
              </w:rPr>
              <w:t xml:space="preserve">10.48448/3qe4-dd75</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2025</w:t>
            </w:r>
          </w:p>
        </w:tc>
        <w:tc>
          <w:tcPr/>
          <w:p>
            <w:pPr>
              <w:pStyle w:val="Compact"/>
              <w:jc w:val="left"/>
            </w:pPr>
            <w:r>
              <w:rPr>
                <w:sz w:val="18"/>
              </w:rPr>
              <w:t xml:space="preserve">Trustworthiness of an LLM in the Classroom Through a Role-Playing Game: The Case of ChatGPT</w:t>
            </w:r>
          </w:p>
        </w:tc>
        <w:tc>
          <w:tcPr/>
          <w:p>
            <w:pPr>
              <w:pStyle w:val="Compact"/>
              <w:jc w:val="left"/>
            </w:pPr>
            <w:r>
              <w:rPr>
                <w:sz w:val="18"/>
              </w:rPr>
              <w:t xml:space="preserve">International Conference on Information, Intelligence, Systems and Applications</w:t>
            </w:r>
          </w:p>
        </w:tc>
        <w:tc>
          <w:tcPr/>
          <w:p>
            <w:pPr>
              <w:pStyle w:val="Compact"/>
              <w:jc w:val="left"/>
            </w:pPr>
            <w:r>
              <w:rPr>
                <w:sz w:val="18"/>
              </w:rPr>
              <w:t xml:space="preserve">10.1109/iisa66859.2025.11311301</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2025</w:t>
            </w:r>
          </w:p>
        </w:tc>
        <w:tc>
          <w:tcPr/>
          <w:p>
            <w:pPr>
              <w:pStyle w:val="Compact"/>
              <w:jc w:val="left"/>
            </w:pPr>
            <w:r>
              <w:rPr>
                <w:sz w:val="18"/>
              </w:rPr>
              <w:t xml:space="preserve">Who speaks next? Multi-party AI discussion leveraging the systematics of turn-taking in Murder Mystery games</w:t>
            </w:r>
          </w:p>
        </w:tc>
        <w:tc>
          <w:tcPr/>
          <w:p>
            <w:pPr>
              <w:pStyle w:val="Compact"/>
              <w:jc w:val="left"/>
            </w:pPr>
            <w:r>
              <w:rPr>
                <w:sz w:val="18"/>
              </w:rPr>
              <w:t xml:space="preserve">Frontiers in Artificial Intelligence</w:t>
            </w:r>
          </w:p>
        </w:tc>
        <w:tc>
          <w:tcPr/>
          <w:p>
            <w:pPr>
              <w:pStyle w:val="Compact"/>
              <w:jc w:val="left"/>
            </w:pPr>
            <w:r>
              <w:rPr>
                <w:sz w:val="18"/>
              </w:rPr>
              <w:t xml:space="preserve">10.3389/frai.2025.1582287</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2024</w:t>
            </w:r>
          </w:p>
        </w:tc>
        <w:tc>
          <w:tcPr/>
          <w:p>
            <w:pPr>
              <w:pStyle w:val="Compact"/>
              <w:jc w:val="left"/>
            </w:pPr>
            <w:r>
              <w:rPr>
                <w:sz w:val="18"/>
              </w:rPr>
              <w:t xml:space="preserve">Controlled Chain of Thought: Eliciting Role-Play Understanding in LLM Through Prompts</w:t>
            </w:r>
          </w:p>
        </w:tc>
        <w:tc>
          <w:tcPr/>
          <w:p>
            <w:pPr>
              <w:pStyle w:val="Compact"/>
              <w:jc w:val="left"/>
            </w:pPr>
            <w:r>
              <w:rPr>
                <w:sz w:val="18"/>
              </w:rPr>
              <w:t xml:space="preserve">IEEE Conference on Games (CoG)</w:t>
            </w:r>
          </w:p>
        </w:tc>
        <w:tc>
          <w:tcPr/>
          <w:p>
            <w:pPr>
              <w:pStyle w:val="Compact"/>
              <w:jc w:val="left"/>
            </w:pPr>
            <w:r>
              <w:rPr>
                <w:sz w:val="18"/>
              </w:rPr>
              <w:t xml:space="preserve">10.1109/cog60054.2024.10645667</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2024</w:t>
            </w:r>
          </w:p>
        </w:tc>
        <w:tc>
          <w:tcPr/>
          <w:p>
            <w:pPr>
              <w:pStyle w:val="Compact"/>
              <w:jc w:val="left"/>
            </w:pPr>
            <w:r>
              <w:rPr>
                <w:sz w:val="18"/>
              </w:rPr>
              <w:t xml:space="preserve">Deciphering Digital Detectives: Understanding LLM Behaviors and Capabilities in Multi-Agent Mystery Games</w:t>
            </w:r>
          </w:p>
        </w:tc>
        <w:tc>
          <w:tcPr/>
          <w:p>
            <w:pPr>
              <w:pStyle w:val="Compact"/>
              <w:jc w:val="left"/>
            </w:pPr>
            <w:r>
              <w:rPr>
                <w:sz w:val="18"/>
              </w:rPr>
              <w:t xml:space="preserve">arXiv</w:t>
            </w:r>
          </w:p>
        </w:tc>
        <w:tc>
          <w:tcPr/>
          <w:p>
            <w:pPr>
              <w:pStyle w:val="Compact"/>
              <w:jc w:val="left"/>
            </w:pPr>
            <w:r>
              <w:rPr>
                <w:sz w:val="18"/>
              </w:rPr>
              <w:t xml:space="preserve">10.18653/v1/2024.findings-acl.490</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2024</w:t>
            </w:r>
          </w:p>
        </w:tc>
        <w:tc>
          <w:tcPr/>
          <w:p>
            <w:pPr>
              <w:pStyle w:val="Compact"/>
              <w:jc w:val="left"/>
            </w:pPr>
            <w:r>
              <w:rPr>
                <w:sz w:val="18"/>
              </w:rPr>
              <w:t xml:space="preserve">Leveraging Large Language Models for Spell-Generation in Dungeons &amp; Dragons</w:t>
            </w:r>
          </w:p>
        </w:tc>
        <w:tc>
          <w:tcPr/>
          <w:p>
            <w:pPr>
              <w:pStyle w:val="Compact"/>
              <w:jc w:val="left"/>
            </w:pPr>
            <w:r>
              <w:rPr>
                <w:sz w:val="18"/>
              </w:rPr>
              <w:t xml:space="preserve">Proceedings of the 10th Workshop on Games and Natural Language Processing @ LREC-COLING 2024</w:t>
            </w:r>
          </w:p>
        </w:tc>
        <w:tc>
          <w:tcPr/>
          <w:p>
            <w:pPr>
              <w:pStyle w:val="Compact"/>
              <w:jc w:val="left"/>
            </w:pPr>
            <w:r>
              <w:rPr>
                <w:sz w:val="18"/>
              </w:rPr>
              <w:t xml:space="preserve">10.63317/53phvu862rxj</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2024</w:t>
            </w:r>
          </w:p>
        </w:tc>
        <w:tc>
          <w:tcPr/>
          <w:p>
            <w:pPr>
              <w:pStyle w:val="Compact"/>
              <w:jc w:val="left"/>
            </w:pPr>
            <w:r>
              <w:rPr>
                <w:sz w:val="18"/>
              </w:rPr>
              <w:t xml:space="preserve">Long-Form Text-to-Music Generation with Adaptive Prompts: A Case Study in Tabletop Role-Playing Games Soundtracks</w:t>
            </w:r>
          </w:p>
        </w:tc>
        <w:tc>
          <w:tcPr/>
          <w:p>
            <w:pPr>
              <w:pStyle w:val="Compact"/>
              <w:jc w:val="left"/>
            </w:pPr>
            <w:r>
              <w:rPr>
                <w:sz w:val="18"/>
              </w:rPr>
              <w:t xml:space="preserve">arXiv (Cornell University)</w:t>
            </w:r>
          </w:p>
        </w:tc>
        <w:tc>
          <w:tcPr/>
          <w:p>
            <w:pPr>
              <w:pStyle w:val="Compact"/>
              <w:jc w:val="left"/>
            </w:pPr>
            <w:r>
              <w:rPr>
                <w:sz w:val="18"/>
              </w:rPr>
              <w:t xml:space="preserve">10.48550/arxiv.2411.03948</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2024</w:t>
            </w:r>
          </w:p>
        </w:tc>
        <w:tc>
          <w:tcPr/>
          <w:p>
            <w:pPr>
              <w:pStyle w:val="Compact"/>
              <w:jc w:val="left"/>
            </w:pPr>
            <w:r>
              <w:rPr>
                <w:sz w:val="18"/>
              </w:rPr>
              <w:t xml:space="preserve">You Have Thirteen Hours in Which to Solve the Labyrinth: Enhancing AI Game Masters with Function Calling</w:t>
            </w:r>
          </w:p>
        </w:tc>
        <w:tc>
          <w:tcPr/>
          <w:p>
            <w:pPr>
              <w:pStyle w:val="Compact"/>
              <w:jc w:val="left"/>
            </w:pPr>
            <w:r>
              <w:rPr>
                <w:sz w:val="18"/>
              </w:rPr>
              <w:t xml:space="preserve">arXiv (Cornell University)</w:t>
            </w:r>
          </w:p>
        </w:tc>
        <w:tc>
          <w:tcPr/>
          <w:p>
            <w:pPr>
              <w:pStyle w:val="Compact"/>
              <w:jc w:val="left"/>
            </w:pPr>
            <w:r>
              <w:rPr>
                <w:sz w:val="18"/>
              </w:rPr>
              <w:t xml:space="preserve">10.48550/arxiv.2409.06949</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2023</w:t>
            </w:r>
          </w:p>
        </w:tc>
        <w:tc>
          <w:tcPr/>
          <w:p>
            <w:pPr>
              <w:pStyle w:val="Compact"/>
              <w:jc w:val="left"/>
            </w:pPr>
            <w:r>
              <w:rPr>
                <w:sz w:val="18"/>
              </w:rPr>
              <w:t xml:space="preserve">CALYPSO: LLMs as Dungeon Master’s Assistants</w:t>
            </w:r>
          </w:p>
        </w:tc>
        <w:tc>
          <w:tcPr/>
          <w:p>
            <w:pPr>
              <w:pStyle w:val="Compact"/>
              <w:jc w:val="left"/>
            </w:pPr>
            <w:r>
              <w:rPr>
                <w:sz w:val="18"/>
              </w:rPr>
              <w:t xml:space="preserve">Proceedings of the AAAI Conference on Artificial Intelligence and Interactive Digital Entertainment</w:t>
            </w:r>
          </w:p>
        </w:tc>
        <w:tc>
          <w:tcPr/>
          <w:p>
            <w:pPr>
              <w:pStyle w:val="Compact"/>
              <w:jc w:val="left"/>
            </w:pPr>
            <w:r>
              <w:rPr>
                <w:sz w:val="18"/>
              </w:rPr>
              <w:t xml:space="preserve">10.1609/aiide.v19i1.27534</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2023</w:t>
            </w:r>
          </w:p>
        </w:tc>
        <w:tc>
          <w:tcPr/>
          <w:p>
            <w:pPr>
              <w:pStyle w:val="Compact"/>
              <w:jc w:val="left"/>
            </w:pPr>
            <w:r>
              <w:rPr>
                <w:sz w:val="18"/>
              </w:rPr>
              <w:t xml:space="preserve">Exploring the Potential of ChatGPT as a Dungeon Master in Dungeons &amp; Dragons tabletop game</w:t>
            </w:r>
          </w:p>
        </w:tc>
        <w:tc>
          <w:tcPr/>
          <w:p>
            <w:pPr>
              <w:pStyle w:val="Compact"/>
              <w:jc w:val="left"/>
            </w:pPr>
            <w:r>
              <w:rPr>
                <w:sz w:val="18"/>
              </w:rPr>
              <w:t xml:space="preserve">International Conference on Advances in Information Technology</w:t>
            </w:r>
          </w:p>
        </w:tc>
        <w:tc>
          <w:tcPr/>
          <w:p>
            <w:pPr>
              <w:pStyle w:val="Compact"/>
              <w:jc w:val="left"/>
            </w:pPr>
            <w:r>
              <w:rPr>
                <w:sz w:val="18"/>
              </w:rPr>
              <w:t xml:space="preserve">10.1145/3628454.3628457</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2023</w:t>
            </w:r>
          </w:p>
        </w:tc>
        <w:tc>
          <w:tcPr/>
          <w:p>
            <w:pPr>
              <w:pStyle w:val="Compact"/>
              <w:jc w:val="left"/>
            </w:pPr>
            <w:r>
              <w:rPr>
                <w:sz w:val="18"/>
              </w:rPr>
              <w:t xml:space="preserve">Rolling the Dice: Imagining Generative AI as a Dungeons &amp; Dragons Storytelling Companion</w:t>
            </w:r>
          </w:p>
        </w:tc>
        <w:tc>
          <w:tcPr/>
          <w:p>
            <w:pPr>
              <w:pStyle w:val="Compact"/>
              <w:jc w:val="left"/>
            </w:pPr>
            <w:r>
              <w:rPr>
                <w:sz w:val="18"/>
              </w:rPr>
              <w:t xml:space="preserve">arXiv</w:t>
            </w:r>
          </w:p>
        </w:tc>
        <w:tc>
          <w:tcPr/>
          <w:p>
            <w:pPr>
              <w:pStyle w:val="Compact"/>
              <w:jc w:val="left"/>
            </w:pPr>
            <w:r>
              <w:rPr>
                <w:sz w:val="18"/>
              </w:rPr>
              <w:t xml:space="preserve">arXiv:2304.01860</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2023</w:t>
            </w:r>
          </w:p>
        </w:tc>
        <w:tc>
          <w:tcPr/>
          <w:p>
            <w:pPr>
              <w:pStyle w:val="Compact"/>
              <w:jc w:val="left"/>
            </w:pPr>
            <w:r>
              <w:rPr>
                <w:sz w:val="18"/>
              </w:rPr>
              <w:t xml:space="preserve">Tachikuma: Understading Complex Interactions with Multi-Character and Novel Objects by Large Language Models</w:t>
            </w:r>
          </w:p>
        </w:tc>
        <w:tc>
          <w:tcPr/>
          <w:p>
            <w:pPr>
              <w:pStyle w:val="Compact"/>
              <w:jc w:val="left"/>
            </w:pPr>
            <w:r>
              <w:rPr>
                <w:sz w:val="18"/>
              </w:rPr>
              <w:t xml:space="preserve">arXiv (Cornell University)</w:t>
            </w:r>
          </w:p>
        </w:tc>
        <w:tc>
          <w:tcPr/>
          <w:p>
            <w:pPr>
              <w:pStyle w:val="Compact"/>
              <w:jc w:val="left"/>
            </w:pPr>
            <w:r>
              <w:rPr>
                <w:sz w:val="18"/>
              </w:rPr>
              <w:t xml:space="preserve">10.48550/arxiv.2307.12573</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2023</w:t>
            </w:r>
          </w:p>
        </w:tc>
        <w:tc>
          <w:tcPr/>
          <w:p>
            <w:pPr>
              <w:pStyle w:val="Compact"/>
              <w:jc w:val="left"/>
            </w:pPr>
            <w:r>
              <w:rPr>
                <w:sz w:val="18"/>
              </w:rPr>
              <w:t xml:space="preserve">Towards Computational Support with Language Models for TTRPG Game Masters</w:t>
            </w:r>
          </w:p>
        </w:tc>
        <w:tc>
          <w:tcPr/>
          <w:p>
            <w:pPr>
              <w:pStyle w:val="Compact"/>
              <w:jc w:val="left"/>
            </w:pPr>
            <w:r>
              <w:rPr>
                <w:sz w:val="18"/>
              </w:rPr>
              <w:t xml:space="preserve">International Conference on the Foundations of Digital Games (FDG)</w:t>
            </w:r>
          </w:p>
        </w:tc>
        <w:tc>
          <w:tcPr/>
          <w:p>
            <w:pPr>
              <w:pStyle w:val="Compact"/>
              <w:jc w:val="left"/>
            </w:pPr>
            <w:r>
              <w:rPr>
                <w:sz w:val="18"/>
              </w:rPr>
              <w:t xml:space="preserve">10.1145/3582437.3587202</w:t>
            </w:r>
          </w:p>
        </w:tc>
        <w:tc>
          <w:tcPr/>
          <w:p>
            <w:pPr>
              <w:pStyle w:val="Compact"/>
              <w:jc w:val="left"/>
            </w:pPr>
            <w:r>
              <w:rPr>
                <w:sz w:val="18"/>
              </w:rPr>
              <w:t xml:space="preserve">Generative AI in tabletop role-play and game mastering</w:t>
            </w:r>
          </w:p>
        </w:tc>
      </w:tr>
      <w:tr>
        <w:tc>
          <w:tcPr/>
          <w:p>
            <w:pPr>
              <w:pStyle w:val="Compact"/>
              <w:jc w:val="left"/>
            </w:pPr>
            <w:r>
              <w:rPr>
                <w:sz w:val="18"/>
              </w:rPr>
              <w:t xml:space="preserve">2026</w:t>
            </w:r>
          </w:p>
        </w:tc>
        <w:tc>
          <w:tcPr/>
          <w:p>
            <w:pPr>
              <w:pStyle w:val="Compact"/>
              <w:jc w:val="left"/>
            </w:pPr>
            <w:r>
              <w:rPr>
                <w:sz w:val="18"/>
              </w:rPr>
              <w:t xml:space="preserve">From LLM-Driven Trading Card Generation to Procedural Relatedness: A Pokémon Case Study</w:t>
            </w:r>
          </w:p>
        </w:tc>
        <w:tc>
          <w:tcPr/>
          <w:p>
            <w:pPr>
              <w:pStyle w:val="Compact"/>
              <w:jc w:val="left"/>
            </w:pPr>
            <w:r>
              <w:rPr>
                <w:sz w:val="18"/>
              </w:rPr>
              <w:t xml:space="preserve">arXiv</w:t>
            </w:r>
          </w:p>
        </w:tc>
        <w:tc>
          <w:tcPr/>
          <w:p>
            <w:pPr>
              <w:pStyle w:val="Compact"/>
              <w:jc w:val="left"/>
            </w:pPr>
            <w:r>
              <w:rPr>
                <w:sz w:val="18"/>
              </w:rPr>
              <w:t xml:space="preserve">arXiv:2604.27972</w:t>
            </w:r>
          </w:p>
        </w:tc>
        <w:tc>
          <w:tcPr/>
          <w:p>
            <w:pPr>
              <w:pStyle w:val="Compact"/>
              <w:jc w:val="left"/>
            </w:pPr>
            <w:r>
              <w:rPr>
                <w:sz w:val="18"/>
              </w:rPr>
              <w:t xml:space="preserve">Generative AI in the design of board and card games</w:t>
            </w:r>
          </w:p>
        </w:tc>
      </w:tr>
      <w:tr>
        <w:tc>
          <w:tcPr/>
          <w:p>
            <w:pPr>
              <w:pStyle w:val="Compact"/>
              <w:jc w:val="left"/>
            </w:pPr>
            <w:r>
              <w:rPr>
                <w:sz w:val="18"/>
              </w:rPr>
              <w:t xml:space="preserve">2026</w:t>
            </w:r>
          </w:p>
        </w:tc>
        <w:tc>
          <w:tcPr/>
          <w:p>
            <w:pPr>
              <w:pStyle w:val="Compact"/>
              <w:jc w:val="left"/>
            </w:pPr>
            <w:r>
              <w:rPr>
                <w:sz w:val="18"/>
              </w:rPr>
              <w:t xml:space="preserve">Generative Ontology: When Structured Knowledge Learns to Create</w:t>
            </w:r>
          </w:p>
        </w:tc>
        <w:tc>
          <w:tcPr/>
          <w:p>
            <w:pPr>
              <w:pStyle w:val="Compact"/>
              <w:jc w:val="left"/>
            </w:pPr>
            <w:r>
              <w:rPr>
                <w:sz w:val="18"/>
              </w:rPr>
              <w:t xml:space="preserve">arXiv (Cornell University)</w:t>
            </w:r>
          </w:p>
        </w:tc>
        <w:tc>
          <w:tcPr/>
          <w:p>
            <w:pPr>
              <w:pStyle w:val="Compact"/>
              <w:jc w:val="left"/>
            </w:pPr>
            <w:r>
              <w:rPr>
                <w:sz w:val="18"/>
              </w:rPr>
              <w:t xml:space="preserve">10.48550/arxiv.2602.05636</w:t>
            </w:r>
          </w:p>
        </w:tc>
        <w:tc>
          <w:tcPr/>
          <w:p>
            <w:pPr>
              <w:pStyle w:val="Compact"/>
              <w:jc w:val="left"/>
            </w:pPr>
            <w:r>
              <w:rPr>
                <w:sz w:val="18"/>
              </w:rPr>
              <w:t xml:space="preserve">Generative AI in the design of board and card games</w:t>
            </w:r>
          </w:p>
        </w:tc>
      </w:tr>
      <w:tr>
        <w:tc>
          <w:tcPr/>
          <w:p>
            <w:pPr>
              <w:pStyle w:val="Compact"/>
              <w:jc w:val="left"/>
            </w:pPr>
            <w:r>
              <w:rPr>
                <w:sz w:val="18"/>
              </w:rPr>
              <w:t xml:space="preserve">2026</w:t>
            </w:r>
          </w:p>
        </w:tc>
        <w:tc>
          <w:tcPr/>
          <w:p>
            <w:pPr>
              <w:pStyle w:val="Compact"/>
              <w:jc w:val="left"/>
            </w:pPr>
            <w:r>
              <w:rPr>
                <w:sz w:val="18"/>
              </w:rPr>
              <w:t xml:space="preserve">MeepleLM: A Virtual Playtester Simulating Diverse Subjective Experiences</w:t>
            </w:r>
          </w:p>
        </w:tc>
        <w:tc>
          <w:tcPr/>
          <w:p>
            <w:pPr>
              <w:pStyle w:val="Compact"/>
              <w:jc w:val="left"/>
            </w:pPr>
            <w:r>
              <w:rPr>
                <w:sz w:val="18"/>
              </w:rPr>
              <w:t xml:space="preserve">arXiv</w:t>
            </w:r>
          </w:p>
        </w:tc>
        <w:tc>
          <w:tcPr/>
          <w:p>
            <w:pPr>
              <w:pStyle w:val="Compact"/>
              <w:jc w:val="left"/>
            </w:pPr>
            <w:r>
              <w:rPr>
                <w:sz w:val="18"/>
              </w:rPr>
              <w:t xml:space="preserve">arXiv:2601.07251</w:t>
            </w:r>
          </w:p>
        </w:tc>
        <w:tc>
          <w:tcPr/>
          <w:p>
            <w:pPr>
              <w:pStyle w:val="Compact"/>
              <w:jc w:val="left"/>
            </w:pPr>
            <w:r>
              <w:rPr>
                <w:sz w:val="18"/>
              </w:rPr>
              <w:t xml:space="preserve">Generative AI in the design of board and card games</w:t>
            </w:r>
          </w:p>
        </w:tc>
      </w:tr>
      <w:tr>
        <w:tc>
          <w:tcPr/>
          <w:p>
            <w:pPr>
              <w:pStyle w:val="Compact"/>
              <w:jc w:val="left"/>
            </w:pPr>
            <w:r>
              <w:rPr>
                <w:sz w:val="18"/>
              </w:rPr>
              <w:t xml:space="preserve">2025</w:t>
            </w:r>
          </w:p>
        </w:tc>
        <w:tc>
          <w:tcPr/>
          <w:p>
            <w:pPr>
              <w:pStyle w:val="Compact"/>
              <w:jc w:val="left"/>
            </w:pPr>
            <w:r>
              <w:rPr>
                <w:sz w:val="18"/>
              </w:rPr>
              <w:t xml:space="preserve">An AI-Driven Multi-Modal Framework for Creative Game Design Education</w:t>
            </w:r>
          </w:p>
        </w:tc>
        <w:tc>
          <w:tcPr/>
          <w:p>
            <w:pPr>
              <w:pStyle w:val="Compact"/>
              <w:jc w:val="left"/>
            </w:pPr>
            <w:r>
              <w:rPr>
                <w:sz w:val="18"/>
              </w:rPr>
              <w:t xml:space="preserve">Proceedings of the 2025 9th International Conference on Education and E-Learning</w:t>
            </w:r>
          </w:p>
        </w:tc>
        <w:tc>
          <w:tcPr/>
          <w:p>
            <w:pPr>
              <w:pStyle w:val="Compact"/>
              <w:jc w:val="left"/>
            </w:pPr>
            <w:r>
              <w:rPr>
                <w:sz w:val="18"/>
              </w:rPr>
              <w:t xml:space="preserve">10.1145/3789859.3789923</w:t>
            </w:r>
          </w:p>
        </w:tc>
        <w:tc>
          <w:tcPr/>
          <w:p>
            <w:pPr>
              <w:pStyle w:val="Compact"/>
              <w:jc w:val="left"/>
            </w:pPr>
            <w:r>
              <w:rPr>
                <w:sz w:val="18"/>
              </w:rPr>
              <w:t xml:space="preserve">Generative AI in the design of board and card games</w:t>
            </w:r>
          </w:p>
        </w:tc>
      </w:tr>
      <w:tr>
        <w:tc>
          <w:tcPr/>
          <w:p>
            <w:pPr>
              <w:pStyle w:val="Compact"/>
              <w:jc w:val="left"/>
            </w:pPr>
            <w:r>
              <w:rPr>
                <w:sz w:val="18"/>
              </w:rPr>
              <w:t xml:space="preserve">2025</w:t>
            </w:r>
          </w:p>
        </w:tc>
        <w:tc>
          <w:tcPr/>
          <w:p>
            <w:pPr>
              <w:pStyle w:val="Compact"/>
              <w:jc w:val="left"/>
            </w:pPr>
            <w:r>
              <w:rPr>
                <w:sz w:val="18"/>
              </w:rPr>
              <w:t xml:space="preserve">Integrating Sustainable Development Goals into Renewable Energy Monopoly: A Generative AI Approach to Sustainable Development Education</w:t>
            </w:r>
          </w:p>
        </w:tc>
        <w:tc>
          <w:tcPr/>
          <w:p>
            <w:pPr>
              <w:pStyle w:val="Compact"/>
              <w:jc w:val="left"/>
            </w:pPr>
            <w:r>
              <w:rPr>
                <w:sz w:val="18"/>
              </w:rPr>
              <w:t xml:space="preserve">–</w:t>
            </w:r>
          </w:p>
        </w:tc>
        <w:tc>
          <w:tcPr/>
          <w:p>
            <w:pPr>
              <w:pStyle w:val="Compact"/>
              <w:jc w:val="left"/>
            </w:pPr>
            <w:r>
              <w:rPr>
                <w:sz w:val="18"/>
              </w:rPr>
              <w:t xml:space="preserve">10.3390/engproc2025103004</w:t>
            </w:r>
          </w:p>
        </w:tc>
        <w:tc>
          <w:tcPr/>
          <w:p>
            <w:pPr>
              <w:pStyle w:val="Compact"/>
              <w:jc w:val="left"/>
            </w:pPr>
            <w:r>
              <w:rPr>
                <w:sz w:val="18"/>
              </w:rPr>
              <w:t xml:space="preserve">Generative AI in the design of board and card games</w:t>
            </w:r>
          </w:p>
        </w:tc>
      </w:tr>
      <w:tr>
        <w:tc>
          <w:tcPr/>
          <w:p>
            <w:pPr>
              <w:pStyle w:val="Compact"/>
              <w:jc w:val="left"/>
            </w:pPr>
            <w:r>
              <w:rPr>
                <w:sz w:val="18"/>
              </w:rPr>
              <w:t xml:space="preserve">2025</w:t>
            </w:r>
          </w:p>
        </w:tc>
        <w:tc>
          <w:tcPr/>
          <w:p>
            <w:pPr>
              <w:pStyle w:val="Compact"/>
              <w:jc w:val="left"/>
            </w:pPr>
            <w:r>
              <w:rPr>
                <w:sz w:val="18"/>
              </w:rPr>
              <w:t xml:space="preserve">OzLand: Exploring Dynamic Generative Game Design with Multi-level Runtime Authorization</w:t>
            </w:r>
          </w:p>
        </w:tc>
        <w:tc>
          <w:tcPr/>
          <w:p>
            <w:pPr>
              <w:pStyle w:val="Compact"/>
              <w:jc w:val="left"/>
            </w:pPr>
            <w:r>
              <w:rPr>
                <w:sz w:val="18"/>
              </w:rPr>
              <w:t xml:space="preserve">UIST Adjunct</w:t>
            </w:r>
          </w:p>
        </w:tc>
        <w:tc>
          <w:tcPr/>
          <w:p>
            <w:pPr>
              <w:pStyle w:val="Compact"/>
              <w:jc w:val="left"/>
            </w:pPr>
            <w:r>
              <w:rPr>
                <w:sz w:val="18"/>
              </w:rPr>
              <w:t xml:space="preserve">10.1145/3746058.3758392</w:t>
            </w:r>
          </w:p>
        </w:tc>
        <w:tc>
          <w:tcPr/>
          <w:p>
            <w:pPr>
              <w:pStyle w:val="Compact"/>
              <w:jc w:val="left"/>
            </w:pPr>
            <w:r>
              <w:rPr>
                <w:sz w:val="18"/>
              </w:rPr>
              <w:t xml:space="preserve">Generative AI in the design of board and card games</w:t>
            </w:r>
          </w:p>
        </w:tc>
      </w:tr>
      <w:tr>
        <w:tc>
          <w:tcPr/>
          <w:p>
            <w:pPr>
              <w:pStyle w:val="Compact"/>
              <w:jc w:val="left"/>
            </w:pPr>
            <w:r>
              <w:rPr>
                <w:sz w:val="18"/>
              </w:rPr>
              <w:t xml:space="preserve">2024</w:t>
            </w:r>
          </w:p>
        </w:tc>
        <w:tc>
          <w:tcPr/>
          <w:p>
            <w:pPr>
              <w:pStyle w:val="Compact"/>
              <w:jc w:val="left"/>
            </w:pPr>
            <w:r>
              <w:rPr>
                <w:sz w:val="18"/>
              </w:rPr>
              <w:t xml:space="preserve">An Exploratory Study on the Role of Generative AI in Designing Educational Board Games</w:t>
            </w:r>
          </w:p>
        </w:tc>
        <w:tc>
          <w:tcPr/>
          <w:p>
            <w:pPr>
              <w:pStyle w:val="Compact"/>
              <w:jc w:val="left"/>
            </w:pPr>
            <w:r>
              <w:rPr>
                <w:sz w:val="18"/>
              </w:rPr>
              <w:t xml:space="preserve">Proceedings of the International Conference on AI Research.</w:t>
            </w:r>
          </w:p>
        </w:tc>
        <w:tc>
          <w:tcPr/>
          <w:p>
            <w:pPr>
              <w:pStyle w:val="Compact"/>
              <w:jc w:val="left"/>
            </w:pPr>
            <w:r>
              <w:rPr>
                <w:sz w:val="18"/>
              </w:rPr>
              <w:t xml:space="preserve">10.34190/icair.4.1.3081</w:t>
            </w:r>
          </w:p>
        </w:tc>
        <w:tc>
          <w:tcPr/>
          <w:p>
            <w:pPr>
              <w:pStyle w:val="Compact"/>
              <w:jc w:val="left"/>
            </w:pPr>
            <w:r>
              <w:rPr>
                <w:sz w:val="18"/>
              </w:rPr>
              <w:t xml:space="preserve">Generative AI in the design of board and card games</w:t>
            </w:r>
          </w:p>
        </w:tc>
      </w:tr>
      <w:tr>
        <w:tc>
          <w:tcPr/>
          <w:p>
            <w:pPr>
              <w:pStyle w:val="Compact"/>
              <w:jc w:val="left"/>
            </w:pPr>
            <w:r>
              <w:rPr>
                <w:sz w:val="18"/>
              </w:rPr>
              <w:t xml:space="preserve">2024</w:t>
            </w:r>
          </w:p>
        </w:tc>
        <w:tc>
          <w:tcPr/>
          <w:p>
            <w:pPr>
              <w:pStyle w:val="Compact"/>
              <w:jc w:val="left"/>
            </w:pPr>
            <w:r>
              <w:rPr>
                <w:sz w:val="18"/>
              </w:rPr>
              <w:t xml:space="preserve">Towards AI-assisted Board Game-based Learning: Assessing LLMs in Game Personalisation</w:t>
            </w:r>
          </w:p>
        </w:tc>
        <w:tc>
          <w:tcPr/>
          <w:p>
            <w:pPr>
              <w:pStyle w:val="Compact"/>
              <w:jc w:val="left"/>
            </w:pPr>
            <w:r>
              <w:rPr>
                <w:sz w:val="18"/>
              </w:rPr>
              <w:t xml:space="preserve">European Conference on Games Based Learning</w:t>
            </w:r>
          </w:p>
        </w:tc>
        <w:tc>
          <w:tcPr/>
          <w:p>
            <w:pPr>
              <w:pStyle w:val="Compact"/>
              <w:jc w:val="left"/>
            </w:pPr>
            <w:r>
              <w:rPr>
                <w:sz w:val="18"/>
              </w:rPr>
              <w:t xml:space="preserve">10.34190/ecgbl.18.1.3055</w:t>
            </w:r>
          </w:p>
        </w:tc>
        <w:tc>
          <w:tcPr/>
          <w:p>
            <w:pPr>
              <w:pStyle w:val="Compact"/>
              <w:jc w:val="left"/>
            </w:pPr>
            <w:r>
              <w:rPr>
                <w:sz w:val="18"/>
              </w:rPr>
              <w:t xml:space="preserve">Generative AI in the design of board and card games</w:t>
            </w:r>
          </w:p>
        </w:tc>
      </w:tr>
      <w:tr>
        <w:tc>
          <w:tcPr/>
          <w:p>
            <w:pPr>
              <w:pStyle w:val="Compact"/>
              <w:jc w:val="left"/>
            </w:pPr>
            <w:r>
              <w:rPr>
                <w:sz w:val="18"/>
              </w:rPr>
              <w:t xml:space="preserve">2023</w:t>
            </w:r>
          </w:p>
        </w:tc>
        <w:tc>
          <w:tcPr/>
          <w:p>
            <w:pPr>
              <w:pStyle w:val="Compact"/>
              <w:jc w:val="left"/>
            </w:pPr>
            <w:r>
              <w:rPr>
                <w:sz w:val="18"/>
              </w:rPr>
              <w:t xml:space="preserve">How ChatGPT can inspire and improve serious board game design</w:t>
            </w:r>
          </w:p>
        </w:tc>
        <w:tc>
          <w:tcPr/>
          <w:p>
            <w:pPr>
              <w:pStyle w:val="Compact"/>
              <w:jc w:val="left"/>
            </w:pPr>
            <w:r>
              <w:rPr>
                <w:sz w:val="18"/>
              </w:rPr>
              <w:t xml:space="preserve">International Journal of Serious Games</w:t>
            </w:r>
          </w:p>
        </w:tc>
        <w:tc>
          <w:tcPr/>
          <w:p>
            <w:pPr>
              <w:pStyle w:val="Compact"/>
              <w:jc w:val="left"/>
            </w:pPr>
            <w:r>
              <w:rPr>
                <w:sz w:val="18"/>
              </w:rPr>
              <w:t xml:space="preserve">10.17083/ijsg.v10i4.645</w:t>
            </w:r>
          </w:p>
        </w:tc>
        <w:tc>
          <w:tcPr/>
          <w:p>
            <w:pPr>
              <w:pStyle w:val="Compact"/>
              <w:jc w:val="left"/>
            </w:pPr>
            <w:r>
              <w:rPr>
                <w:sz w:val="18"/>
              </w:rPr>
              <w:t xml:space="preserve">Generative AI in the design of board and card games</w:t>
            </w:r>
          </w:p>
        </w:tc>
      </w:tr>
    </w:tbl>
    <w:bookmarkEnd w:id="23"/>
    <w:bookmarkEnd w:id="24"/>
    <w:sectPr>
      <w:pgMar w:left="1440" w:right="1440" w:top="1440" w:bottom="1440"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qFormat/>
    <w:pPr>
      <w:spacing w:after="180" w:before="180"/>
    </w:pPr>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345A8A"/>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2026-10-13T21:36:41Z</dcterms:created>
  <dcterms:modified xsi:type="dcterms:W3CDTF">2026-10-13T21:36:41Z</dcterms:modified>
  <cp:lastModifiedBy/>
</cp:coreProperties>
</file>

<file path=docProps/custom.xml><?xml version="1.0" encoding="utf-8"?>
<Properties xmlns="http://schemas.openxmlformats.org/officeDocument/2006/custom-properties" xmlns:vt="http://schemas.openxmlformats.org/officeDocument/2006/docPropsVTypes"/>
</file>