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  <w:i/>
          <w:caps/>
        </w:rPr>
        <w:t>FROM BOARD TO GRAPH: A HYBRID HUMAN-AI ROLE-PLAYING BOARD FOR CRITICAL MEDIA AND AI LITERACY</w:t>
      </w:r>
    </w:p>
    <w:p>
      <w:pPr>
        <w:jc w:val="left"/>
      </w:pPr>
      <w:r>
        <w:rPr>
          <w:b/>
          <w:i w:val="0"/>
          <w:caps w:val="0"/>
        </w:rPr>
        <w:t>Title page</w:t>
      </w:r>
    </w:p>
    <w:p>
      <w:pPr>
        <w:jc w:val="left"/>
      </w:pPr>
      <w:r>
        <w:rPr>
          <w:b/>
          <w:i w:val="0"/>
          <w:caps w:val="0"/>
        </w:rPr>
        <w:t>Authors</w:t>
      </w:r>
    </w:p>
    <w:p>
      <w:r>
        <w:rPr>
          <w:b/>
        </w:rPr>
        <w:t>Caio Silva Azeredo</w:t>
      </w:r>
      <w:r>
        <w:br/>
        <w:t>Systems Engineering and Computer Science Program (PESC/COPPE), Federal University of Rio de Janeiro (UFRJ), Rio de Janeiro, Brazil</w:t>
      </w:r>
      <w:r>
        <w:br/>
        <w:t>E-mail: caiosazeredo@cos.ufrj.br · ORCID: [https://orcid.org/0000-0000-0000-0000]</w:t>
      </w:r>
    </w:p>
    <w:p>
      <w:r>
        <w:rPr>
          <w:b/>
        </w:rPr>
        <w:t>Geraldo Xexéo</w:t>
      </w:r>
      <w:r>
        <w:br/>
        <w:t>Systems Engineering and Computer Science Program (PESC/COPPE), Federal University of Rio de Janeiro (UFRJ), Rio de Janeiro, Brazil</w:t>
      </w:r>
      <w:r>
        <w:br/>
        <w:t>E-mail: [e-mail] · ORCID: [https://orcid.org/0000-0000-0000-0000]</w:t>
      </w:r>
    </w:p>
    <w:p>
      <w:pPr>
        <w:jc w:val="left"/>
      </w:pPr>
      <w:r>
        <w:rPr>
          <w:b/>
          <w:i w:val="0"/>
          <w:caps w:val="0"/>
        </w:rPr>
        <w:t>Short biographies (100–150 words each)</w:t>
      </w:r>
    </w:p>
    <w:p>
      <w:pPr>
        <w:jc w:val="both"/>
      </w:pPr>
      <w:r>
        <w:rPr>
          <w:b/>
        </w:rPr>
        <w:t xml:space="preserve">Caio Silva Azeredo. </w:t>
      </w:r>
      <w:r>
        <w:t>[100–150 words: current position, research interests, relevant experience.]</w:t>
      </w:r>
    </w:p>
    <w:p>
      <w:pPr>
        <w:jc w:val="both"/>
      </w:pPr>
      <w:r>
        <w:rPr>
          <w:b/>
        </w:rPr>
        <w:t xml:space="preserve">Geraldo Xexéo. </w:t>
      </w:r>
      <w:r>
        <w:t>[100–150 words: current position, research interests, relevant experience.]</w:t>
      </w:r>
    </w:p>
    <w:p>
      <w:pPr>
        <w:jc w:val="left"/>
      </w:pPr>
      <w:r>
        <w:rPr>
          <w:b/>
          <w:i w:val="0"/>
          <w:caps w:val="0"/>
        </w:rPr>
        <w:t>Acknowledgements</w:t>
      </w:r>
    </w:p>
    <w:p>
      <w:pPr>
        <w:jc w:val="both"/>
      </w:pPr>
      <w:r>
        <w:rPr>
          <w:b w:val="0"/>
          <w:i w:val="0"/>
          <w:caps w:val="0"/>
        </w:rPr>
        <w:t>[Optional: funding agencies and grant numbers, e.g. CAPES/CNPq/FAPERJ; people who helped.]</w:t>
      </w:r>
    </w:p>
    <w:p>
      <w:pPr>
        <w:jc w:val="left"/>
      </w:pPr>
      <w:r>
        <w:rPr>
          <w:b/>
          <w:i w:val="0"/>
          <w:caps w:val="0"/>
        </w:rPr>
        <w:t>Conflict of interest statement</w:t>
      </w:r>
    </w:p>
    <w:p>
      <w:pPr>
        <w:jc w:val="both"/>
      </w:pPr>
      <w:r>
        <w:rPr>
          <w:b w:val="0"/>
          <w:i w:val="0"/>
          <w:caps w:val="0"/>
        </w:rPr>
        <w:t>The authors declare no conflict of interest.</w:t>
      </w:r>
    </w:p>
    <w:p>
      <w:pPr>
        <w:jc w:val="left"/>
      </w:pPr>
      <w:r>
        <w:rPr>
          <w:b/>
          <w:i w:val="0"/>
          <w:caps w:val="0"/>
        </w:rPr>
        <w:t>Use of generative AI</w:t>
      </w:r>
    </w:p>
    <w:p>
      <w:pPr>
        <w:jc w:val="both"/>
      </w:pPr>
      <w:r>
        <w:rPr>
          <w:b w:val="0"/>
          <w:i w:val="0"/>
          <w:caps w:val="0"/>
        </w:rPr>
        <w:t>Language models are the object of study and were used to generate the simulated sessions and as judges in the validation, as described in the manuscript. [Declare here any use of AI tools in writing, analysis or code, according to the journal's policy and to what the authors actually did.]</w:t>
      </w:r>
    </w:p>
    <w:p>
      <w:pPr>
        <w:jc w:val="left"/>
      </w:pPr>
      <w:r>
        <w:rPr>
          <w:b/>
          <w:i w:val="0"/>
          <w:caps w:val="0"/>
        </w:rPr>
        <w:t>Authorship statement</w:t>
      </w:r>
    </w:p>
    <w:p>
      <w:pPr>
        <w:jc w:val="both"/>
      </w:pPr>
      <w:r>
        <w:rPr>
          <w:b w:val="0"/>
          <w:i w:val="0"/>
          <w:caps w:val="0"/>
        </w:rPr>
        <w:t>Caio Silva Azeredo: Conceptualization, Methodology, Software, Investigation, Formal analysis, Writing - Original draft. Geraldo Xexéo: Conceptualization, Supervision, Writing - Reviewing and Editing. [Confirm the roles.]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