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b/>
          <w:bCs/>
          <w:color w:val="1A5276"/>
          <w:sz w:val="36"/>
          <w:szCs w:val="36"/>
        </w:rPr>
        <w:t xml:space="preserve">FÓRMULA E-MOTION — UFPB</w:t>
      </w:r>
    </w:p>
    <w:p>
      <w:pPr>
        <w:spacing w:after="60" w:before="0"/>
        <w:jc w:val="center"/>
      </w:pPr>
      <w:r>
        <w:rPr>
          <w:color w:val="2E86C1"/>
          <w:sz w:val="24"/>
          <w:szCs w:val="24"/>
        </w:rPr>
        <w:t xml:space="preserve">Equipe de Sens/Telemetria</w:t>
      </w:r>
    </w:p>
    <w:p>
      <w:pPr>
        <w:spacing w:after="200" w:before="0"/>
        <w:jc w:val="center"/>
      </w:pPr>
      <w:r>
        <w:rPr>
          <w:b/>
          <w:bCs/>
          <w:color w:val="1A5276"/>
          <w:sz w:val="26"/>
          <w:szCs w:val="26"/>
        </w:rPr>
        <w:t xml:space="preserve">Relatório Semanal — Sprint S1 (Semana 1)</w:t>
      </w:r>
    </w:p>
    <w:p>
      <w:pPr>
        <w:pBdr>
          <w:bottom w:val="single" w:color="2E86C1" w:sz="6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b/>
          <w:bCs/>
          <w:color w:val="1A5276"/>
          <w:sz w:val="28"/>
          <w:szCs w:val="28"/>
        </w:rPr>
        <w:t xml:space="preserve">1. Informações Gerais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Data do Relatório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02/05/2026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Sprint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S1 — Semana 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Período de Referência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14/04/2026 a 21/04/2026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Marco da Semana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Comunicação LoRa validada / Layout PCB receptora iniciado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Responsável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Caio (Supervisor) &amp; Leonardo (Membro)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Subsistema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Unidade de Recepção e Software (Subsistema 2)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Data-limite do Marco S1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21/04/2026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2E86C1" w:sz="6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b/>
          <w:bCs/>
          <w:color w:val="1A5276"/>
          <w:sz w:val="28"/>
          <w:szCs w:val="28"/>
        </w:rPr>
        <w:t xml:space="preserve">2. Objetivo da Sprint S1</w:t>
      </w:r>
    </w:p>
    <w:p>
      <w:pPr>
        <w:spacing w:after="80" w:before="80"/>
      </w:pPr>
      <w:r>
        <w:rPr>
          <w:sz w:val="22"/>
          <w:szCs w:val="22"/>
        </w:rPr>
        <w:t xml:space="preserve">Conforme o planejamento do projeto, o marco da Semana 1 para o Subsistema 2 (PCB Receptora e Software) previa: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Início do esquemático da PCB receptora no KiCad;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Desenvolvimento e validação de um script de leitura serial no PC com dados simulados no formato do payload (RPM:3500;VEL:72;TQ:120), sem dependência de hardware físico;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Garantir base sólida de comunicação LoRa para integração nas semanas seguintes.</w:t>
      </w:r>
    </w:p>
    <w:p>
      <w:pPr>
        <w:spacing w:after="80" w:before="80"/>
      </w:pPr>
      <w:r>
        <w:t xml:space="preserve"/>
      </w:r>
    </w:p>
    <w:p>
      <w:pPr>
        <w:pBdr>
          <w:bottom w:val="single" w:color="2E86C1" w:sz="6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b/>
          <w:bCs/>
          <w:color w:val="1A5276"/>
          <w:sz w:val="28"/>
          <w:szCs w:val="28"/>
        </w:rPr>
        <w:t xml:space="preserve">3. Atividades Realizadas</w:t>
      </w:r>
    </w:p>
    <w:p>
      <w:pPr>
        <w:pStyle w:val="Heading2"/>
        <w:spacing w:after="120" w:before="240"/>
      </w:pPr>
      <w:r>
        <w:rPr>
          <w:b/>
          <w:bCs/>
          <w:color w:val="2E86C1"/>
          <w:sz w:val="24"/>
          <w:szCs w:val="24"/>
        </w:rPr>
        <w:t xml:space="preserve">3.1 Correção da Interface LoRa — Pinos AUX</w:t>
      </w:r>
    </w:p>
    <w:p>
      <w:pPr>
        <w:spacing w:after="80" w:before="80"/>
      </w:pPr>
      <w:r>
        <w:rPr>
          <w:sz w:val="22"/>
          <w:szCs w:val="22"/>
        </w:rPr>
        <w:t xml:space="preserve">Durante os testes iniciais do módulo LoRa Ebyte E32-433T20D, foram identificados erros de comunicação entre o ESP32 e o Arduino. Após diagnóstico, constatou-se que o pino AUX do módulo LoRa não estava sendo utilizado corretamente no firmware. O pino AUX é responsável por sinalizar ao microcontrolador quando o módulo está pronto para enviar ou receber dados; sem ele, ocorriam colisões e falhas silenciosas na transmissão.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Ações tomadas: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Revisão da datasheet do módulo Ebyte E32 para mapeamento correto dos pinos M0, M1 e AUX;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Refatoração do código de inicialização do LoRa para monitorar o estado do pino AUX antes de qualquer operação de leitura ou escrita;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Validação funcional após a correção: comunicação estabelecida com sucesso entre os dois módulos na bancada.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86C1"/>
          <w:sz w:val="24"/>
          <w:szCs w:val="24"/>
        </w:rPr>
        <w:t xml:space="preserve">3.2 Configuração de Endereço de Transmissão Fixo</w:t>
      </w:r>
    </w:p>
    <w:p>
      <w:pPr>
        <w:spacing w:after="80" w:before="80"/>
      </w:pPr>
      <w:r>
        <w:rPr>
          <w:sz w:val="22"/>
          <w:szCs w:val="22"/>
        </w:rPr>
        <w:t xml:space="preserve">Para garantir interoperabilidade entre diferentes placas Arduino utilizadas pela equipe, foi definido e implementado um endereço de transmissão fixo no firmware LoRa. Com essa padronização, qualquer Arduino equipado com um módulo Ebyte E32 e o código padrão da equipe é capaz de se conectar e receber as informações transmitidas pelo ESP32 embarcado no carro, sem necessidade de reconfiguração manual.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Resultado obtido: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Endereço de transmissão (ADDH/ADDL) e canal de comunicação fixados no firmware;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Teste realizado com sucesso entre ESP32 (transmissor) e Arduino (receptor) na mesma configuração de endereço;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Código versionado e documentado para replicação em outras placas da equipe.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86C1"/>
          <w:sz w:val="24"/>
          <w:szCs w:val="24"/>
        </w:rPr>
        <w:t xml:space="preserve">3.3 Início do Projeto da PCB Receptora no KiCad</w:t>
      </w:r>
    </w:p>
    <w:p>
      <w:pPr>
        <w:spacing w:after="80" w:before="80"/>
      </w:pPr>
      <w:r>
        <w:rPr>
          <w:sz w:val="22"/>
          <w:szCs w:val="22"/>
        </w:rPr>
        <w:t xml:space="preserve">O projeto eletrônico da PCB receptora foi inicializado na ferramenta KiCad. Esta placa integra o Arduino e o módulo LoRa Ebyte E32, sendo responsável por receber os dados transmitidos pelo carro e repassá-los via porta Serial para o software de telemetria no notebook.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Estado atual: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Esquemático iniciado com os componentes principais inseridos (Arduino, conector LoRa, alimentação);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Mapeamento dos pinos AUX, M0, M1 e UART já definido no esquemático;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Projeto em andamento, com layout e geração de Gerbers previstos para a conclusão da semana.</w:t>
      </w:r>
    </w:p>
    <w:p>
      <w:pPr>
        <w:spacing w:after="80" w:before="80"/>
      </w:pPr>
      <w:r>
        <w:t xml:space="preserve"/>
      </w:r>
    </w:p>
    <w:p>
      <w:pPr>
        <w:pBdr>
          <w:bottom w:val="single" w:color="2E86C1" w:sz="6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b/>
          <w:bCs/>
          <w:color w:val="1A5276"/>
          <w:sz w:val="28"/>
          <w:szCs w:val="28"/>
        </w:rPr>
        <w:t xml:space="preserve">4. Status dos Entregáveis — S1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Entregável</w:t>
            </w:r>
          </w:p>
        </w:tc>
        <w:tc>
          <w:tcPr>
            <w:tcW w:type="dxa" w:w="234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Responsável</w:t>
            </w:r>
          </w:p>
        </w:tc>
        <w:tc>
          <w:tcPr>
            <w:tcW w:type="dxa" w:w="234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Correção do erro de comunicação LoRa (pino AUX)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Caio / Leonardo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7AE60"/>
                <w:sz w:val="20"/>
                <w:szCs w:val="20"/>
              </w:rPr>
              <w:t xml:space="preserve">CONCLUÍDO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Endereço de transmissão fixo configurado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Caio / Leonardo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7AE60"/>
                <w:sz w:val="20"/>
                <w:szCs w:val="20"/>
              </w:rPr>
              <w:t xml:space="preserve">CONCLUÍDO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Teste de comunicação ESP32 ↔ Arduino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Caio / Leonardo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7AE60"/>
                <w:sz w:val="20"/>
                <w:szCs w:val="20"/>
              </w:rPr>
              <w:t xml:space="preserve">CONCLUÍDO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Início do esquemático PCB receptora (KiCad)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Caio / Leonardo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E67E22"/>
                <w:sz w:val="20"/>
                <w:szCs w:val="20"/>
              </w:rPr>
              <w:t xml:space="preserve">EM ANDAMENTO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Script de leitura serial com dados simulados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Caio / Leonardo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E74C3C"/>
                <w:sz w:val="20"/>
                <w:szCs w:val="20"/>
              </w:rPr>
              <w:t xml:space="preserve">PENDENTE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2E86C1" w:sz="6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b/>
          <w:bCs/>
          <w:color w:val="1A5276"/>
          <w:sz w:val="28"/>
          <w:szCs w:val="28"/>
        </w:rPr>
        <w:t xml:space="preserve">5. Impedimentos e Riscos Identificados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Risco mapeado no planejamento — Falha na comunicação LoRa:</w:t>
      </w:r>
    </w:p>
    <w:p>
      <w:pPr>
        <w:spacing w:after="80" w:before="80"/>
      </w:pPr>
      <w:r>
        <w:rPr>
          <w:sz w:val="22"/>
          <w:szCs w:val="22"/>
        </w:rPr>
        <w:t xml:space="preserve">O erro identificado nos pinos AUX corresponde exatamente ao risco de falha na comunicação LoRa previsto no documento de planejamento. A mitigação adotada (validação isolada do LoRa antes da integração com CAN) foi executada com sucesso, e o risco foi resolvido ainda na Sprint S1.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Pendência — Script de leitura serial:</w:t>
      </w:r>
    </w:p>
    <w:p>
      <w:pPr>
        <w:spacing w:after="80" w:before="80"/>
      </w:pPr>
      <w:r>
        <w:rPr>
          <w:sz w:val="22"/>
          <w:szCs w:val="22"/>
        </w:rPr>
        <w:t xml:space="preserve">O script de leitura serial com dados simulados ainda não foi desenvolvido. Este item deve ser priorizado no início da Sprint S2 para não comprometer a integração prevista para S3.</w:t>
      </w:r>
    </w:p>
    <w:p>
      <w:pPr>
        <w:spacing w:after="80" w:before="80"/>
      </w:pPr>
      <w:r>
        <w:t xml:space="preserve"/>
      </w:r>
    </w:p>
    <w:p>
      <w:pPr>
        <w:pBdr>
          <w:bottom w:val="single" w:color="2E86C1" w:sz="6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b/>
          <w:bCs/>
          <w:color w:val="1A5276"/>
          <w:sz w:val="28"/>
          <w:szCs w:val="28"/>
        </w:rPr>
        <w:t xml:space="preserve">6. Próximos Passos — Sprint S2 (até 28/04/2026)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Finalizar o esquemático da PCB receptora e avançar para o layout no KiCad;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Desenvolver e validar o script de leitura serial no PC com payload simulado (RPM:XXXX;VEL:XX;TQ:XXX);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Implementar logging de dados em arquivo TXT/CSV;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Iniciar fabricação local da PCB receptora (conforme planejamento de prototipagem rápida);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Realizar teste de alcance e estabilidade do LoRa com firmware atualizado.</w:t>
      </w:r>
    </w:p>
    <w:p>
      <w:pPr>
        <w:spacing w:after="80" w:before="80"/>
      </w:pPr>
      <w:r>
        <w:t xml:space="preserve"/>
      </w:r>
    </w:p>
    <w:p>
      <w:pPr>
        <w:pBdr>
          <w:bottom w:val="single" w:color="2E86C1" w:sz="6" w:space="1"/>
        </w:pBdr>
        <w:spacing w:after="160" w:before="160"/>
      </w:pPr>
      <w:r>
        <w:t xml:space="preserve"/>
      </w:r>
    </w:p>
    <w:p>
      <w:pPr>
        <w:spacing w:after="40" w:before="200"/>
        <w:jc w:val="right"/>
      </w:pPr>
      <w:r>
        <w:rPr>
          <w:i/>
          <w:iCs/>
          <w:color w:val="555555"/>
          <w:sz w:val="18"/>
          <w:szCs w:val="18"/>
        </w:rPr>
        <w:t xml:space="preserve">Equipe Sens/Telemetria — Fórmula E-Motion UFPB</w:t>
      </w:r>
    </w:p>
    <w:p>
      <w:pPr>
        <w:spacing w:after="0" w:before="0"/>
        <w:jc w:val="right"/>
      </w:pPr>
      <w:r>
        <w:rPr>
          <w:i/>
          <w:iCs/>
          <w:color w:val="555555"/>
          <w:sz w:val="18"/>
          <w:szCs w:val="18"/>
        </w:rPr>
        <w:t xml:space="preserve">Relatório gerado em: 02/05/2026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5276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86C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2026-05-02T18:12:03.559Z</dcterms:created>
  <dcterms:modified xsi:type="dcterms:W3CDTF">2026-05-02T18:12:03.565Z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