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5B2" w:rsidRPr="00C545B2" w:rsidRDefault="00C545B2" w:rsidP="00C545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3B3B3B"/>
          <w:sz w:val="36"/>
          <w:szCs w:val="36"/>
          <w:lang w:eastAsia="pt-BR"/>
        </w:rPr>
      </w:pPr>
      <w:bookmarkStart w:id="0" w:name="_GoBack"/>
      <w:r w:rsidRPr="00C545B2">
        <w:rPr>
          <w:rFonts w:ascii="Helvetica" w:eastAsia="Times New Roman" w:hAnsi="Helvetica" w:cs="Helvetica"/>
          <w:color w:val="3B3B3B"/>
          <w:sz w:val="36"/>
          <w:szCs w:val="36"/>
          <w:lang w:eastAsia="pt-BR"/>
        </w:rPr>
        <w:t>Código de cores</w:t>
      </w:r>
    </w:p>
    <w:bookmarkEnd w:id="0"/>
    <w:p w:rsidR="00C545B2" w:rsidRPr="00C545B2" w:rsidRDefault="00C545B2" w:rsidP="00C545B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</w:pP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t xml:space="preserve">0 – </w:t>
      </w:r>
      <w:proofErr w:type="gramStart"/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t>preto</w:t>
      </w:r>
      <w:proofErr w:type="gramEnd"/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1 – azul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2 – verde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3 – verde água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4 – vermelho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5 – roxo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6 – amarelo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7 – branco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8 – cinza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9 – azul claro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A – verde claro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B – verde água claro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C – vermelho claro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D – lilás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E – amarelo claro</w:t>
      </w:r>
      <w:r w:rsidRPr="00C545B2">
        <w:rPr>
          <w:rFonts w:ascii="Open Sans" w:eastAsia="Times New Roman" w:hAnsi="Open Sans" w:cs="Open Sans"/>
          <w:color w:val="3B3B3B"/>
          <w:sz w:val="21"/>
          <w:szCs w:val="21"/>
          <w:lang w:eastAsia="pt-BR"/>
        </w:rPr>
        <w:br/>
        <w:t>F – branco brilhante</w:t>
      </w:r>
    </w:p>
    <w:p w:rsidR="007F3839" w:rsidRDefault="007F3839"/>
    <w:sectPr w:rsidR="007F3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B2"/>
    <w:rsid w:val="007F3839"/>
    <w:rsid w:val="00C5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2FB3B-08EF-46C4-8D30-BAFBFE89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545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C545B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4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4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4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VITOR CHAVES</dc:creator>
  <cp:keywords/>
  <dc:description/>
  <cp:lastModifiedBy>CAIO VITOR CHAVES</cp:lastModifiedBy>
  <cp:revision>2</cp:revision>
  <dcterms:created xsi:type="dcterms:W3CDTF">2017-12-05T19:30:00Z</dcterms:created>
  <dcterms:modified xsi:type="dcterms:W3CDTF">2017-12-05T19:31:00Z</dcterms:modified>
</cp:coreProperties>
</file>