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3573"/>
        <w:gridCol w:w="1200"/>
        <w:gridCol w:w="36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8" w:hRule="atLeast"/>
          <w:jc w:val="center"/>
        </w:trPr>
        <w:tc>
          <w:tcPr>
            <w:tcW w:w="1020" w:type="dxa"/>
            <w:vAlign w:val="center"/>
          </w:tcPr>
          <w:p>
            <w:pPr>
              <w:adjustRightInd w:val="0"/>
              <w:snapToGrid w:val="0"/>
              <w:jc w:val="right"/>
            </w:pPr>
          </w:p>
        </w:tc>
        <w:tc>
          <w:tcPr>
            <w:tcW w:w="3573" w:type="dxa"/>
            <w:vAlign w:val="center"/>
          </w:tcPr>
          <w:p>
            <w:pPr>
              <w:adjustRightInd w:val="0"/>
              <w:snapToGrid w:val="0"/>
              <w:jc w:val="left"/>
            </w:pPr>
          </w:p>
        </w:tc>
        <w:tc>
          <w:tcPr>
            <w:tcW w:w="1200" w:type="dxa"/>
            <w:vAlign w:val="center"/>
          </w:tcPr>
          <w:p>
            <w:pPr>
              <w:adjustRightInd w:val="0"/>
              <w:snapToGrid w:val="0"/>
              <w:jc w:val="right"/>
            </w:pPr>
          </w:p>
        </w:tc>
        <w:tc>
          <w:tcPr>
            <w:tcW w:w="3680" w:type="dxa"/>
            <w:vAlign w:val="center"/>
          </w:tcPr>
          <w:p>
            <w:pPr>
              <w:adjustRightInd w:val="0"/>
              <w:snapToGrid w:val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5" w:hRule="atLeast"/>
          <w:jc w:val="center"/>
        </w:trPr>
        <w:tc>
          <w:tcPr>
            <w:tcW w:w="1020" w:type="dxa"/>
            <w:vAlign w:val="center"/>
          </w:tcPr>
          <w:p>
            <w:pPr>
              <w:adjustRightInd w:val="0"/>
              <w:snapToGrid w:val="0"/>
              <w:jc w:val="right"/>
            </w:pPr>
          </w:p>
        </w:tc>
        <w:tc>
          <w:tcPr>
            <w:tcW w:w="3573" w:type="dxa"/>
            <w:vAlign w:val="center"/>
          </w:tcPr>
          <w:p>
            <w:pPr>
              <w:adjustRightInd w:val="0"/>
              <w:snapToGrid w:val="0"/>
              <w:jc w:val="left"/>
            </w:pPr>
          </w:p>
        </w:tc>
        <w:tc>
          <w:tcPr>
            <w:tcW w:w="1200" w:type="dxa"/>
            <w:vAlign w:val="center"/>
          </w:tcPr>
          <w:p>
            <w:pPr>
              <w:adjustRightInd w:val="0"/>
              <w:snapToGrid w:val="0"/>
              <w:jc w:val="right"/>
            </w:pPr>
          </w:p>
        </w:tc>
        <w:tc>
          <w:tcPr>
            <w:tcW w:w="3680" w:type="dxa"/>
            <w:vAlign w:val="center"/>
          </w:tcPr>
          <w:p>
            <w:pPr>
              <w:adjustRightInd w:val="0"/>
              <w:snapToGrid w:val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5" w:hRule="atLeast"/>
          <w:jc w:val="center"/>
        </w:trPr>
        <w:tc>
          <w:tcPr>
            <w:tcW w:w="1020" w:type="dxa"/>
            <w:vAlign w:val="center"/>
          </w:tcPr>
          <w:p>
            <w:pPr>
              <w:adjustRightInd w:val="0"/>
              <w:snapToGrid w:val="0"/>
              <w:jc w:val="right"/>
            </w:pPr>
          </w:p>
        </w:tc>
        <w:tc>
          <w:tcPr>
            <w:tcW w:w="3573" w:type="dxa"/>
            <w:vAlign w:val="center"/>
          </w:tcPr>
          <w:p>
            <w:pPr>
              <w:adjustRightInd w:val="0"/>
              <w:snapToGrid w:val="0"/>
              <w:jc w:val="left"/>
            </w:pPr>
          </w:p>
        </w:tc>
        <w:tc>
          <w:tcPr>
            <w:tcW w:w="1200" w:type="dxa"/>
            <w:vAlign w:val="center"/>
          </w:tcPr>
          <w:p>
            <w:pPr>
              <w:adjustRightInd w:val="0"/>
              <w:snapToGrid w:val="0"/>
              <w:jc w:val="right"/>
            </w:pPr>
          </w:p>
        </w:tc>
        <w:tc>
          <w:tcPr>
            <w:tcW w:w="3680" w:type="dxa"/>
            <w:vAlign w:val="center"/>
          </w:tcPr>
          <w:p>
            <w:pPr>
              <w:adjustRightInd w:val="0"/>
              <w:snapToGrid w:val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5" w:hRule="atLeast"/>
          <w:jc w:val="center"/>
        </w:trPr>
        <w:tc>
          <w:tcPr>
            <w:tcW w:w="1020" w:type="dxa"/>
            <w:vAlign w:val="center"/>
          </w:tcPr>
          <w:p>
            <w:pPr>
              <w:adjustRightInd w:val="0"/>
              <w:snapToGrid w:val="0"/>
              <w:jc w:val="right"/>
            </w:pPr>
          </w:p>
        </w:tc>
        <w:tc>
          <w:tcPr>
            <w:tcW w:w="3573" w:type="dxa"/>
            <w:vAlign w:val="center"/>
          </w:tcPr>
          <w:p>
            <w:pPr>
              <w:adjustRightInd w:val="0"/>
              <w:snapToGrid w:val="0"/>
              <w:jc w:val="left"/>
            </w:pPr>
          </w:p>
        </w:tc>
        <w:tc>
          <w:tcPr>
            <w:tcW w:w="1200" w:type="dxa"/>
            <w:vAlign w:val="center"/>
          </w:tcPr>
          <w:p>
            <w:pPr>
              <w:adjustRightInd w:val="0"/>
              <w:snapToGrid w:val="0"/>
              <w:jc w:val="right"/>
            </w:pPr>
          </w:p>
        </w:tc>
        <w:tc>
          <w:tcPr>
            <w:tcW w:w="3680" w:type="dxa"/>
            <w:vAlign w:val="center"/>
          </w:tcPr>
          <w:p>
            <w:pPr>
              <w:adjustRightInd w:val="0"/>
              <w:snapToGrid w:val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5" w:hRule="atLeast"/>
          <w:jc w:val="center"/>
        </w:trPr>
        <w:tc>
          <w:tcPr>
            <w:tcW w:w="1020" w:type="dxa"/>
            <w:vAlign w:val="center"/>
          </w:tcPr>
          <w:p>
            <w:pPr>
              <w:adjustRightInd w:val="0"/>
              <w:snapToGrid w:val="0"/>
              <w:jc w:val="right"/>
            </w:pPr>
          </w:p>
        </w:tc>
        <w:tc>
          <w:tcPr>
            <w:tcW w:w="3573" w:type="dxa"/>
            <w:vAlign w:val="center"/>
          </w:tcPr>
          <w:p>
            <w:pPr>
              <w:adjustRightInd w:val="0"/>
              <w:snapToGrid w:val="0"/>
              <w:jc w:val="left"/>
            </w:pPr>
          </w:p>
        </w:tc>
        <w:tc>
          <w:tcPr>
            <w:tcW w:w="1200" w:type="dxa"/>
            <w:vAlign w:val="center"/>
          </w:tcPr>
          <w:p>
            <w:pPr>
              <w:adjustRightInd w:val="0"/>
              <w:snapToGrid w:val="0"/>
              <w:jc w:val="right"/>
            </w:pPr>
          </w:p>
        </w:tc>
        <w:tc>
          <w:tcPr>
            <w:tcW w:w="3680" w:type="dxa"/>
            <w:vAlign w:val="center"/>
          </w:tcPr>
          <w:p>
            <w:pPr>
              <w:adjustRightInd w:val="0"/>
              <w:snapToGrid w:val="0"/>
            </w:pPr>
          </w:p>
        </w:tc>
      </w:tr>
    </w:tbl>
    <w:p>
      <w:pPr>
        <w:adjustRightInd w:val="0"/>
        <w:snapToGrid w:val="0"/>
        <w:spacing w:line="14" w:lineRule="exact"/>
      </w:pPr>
      <w:bookmarkStart w:id="0" w:name="_GoBack"/>
      <w:bookmarkEnd w:id="0"/>
    </w:p>
    <w:sectPr>
      <w:headerReference r:id="rId3" w:type="default"/>
      <w:pgSz w:w="11906" w:h="16838"/>
      <w:pgMar w:top="386" w:right="369" w:bottom="340" w:left="369" w:header="0" w:footer="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13B41"/>
    <w:rsid w:val="000012E5"/>
    <w:rsid w:val="00047310"/>
    <w:rsid w:val="000B29AB"/>
    <w:rsid w:val="000E3BE9"/>
    <w:rsid w:val="00140F33"/>
    <w:rsid w:val="00165F3E"/>
    <w:rsid w:val="00200300"/>
    <w:rsid w:val="002931DA"/>
    <w:rsid w:val="00313B41"/>
    <w:rsid w:val="003D783D"/>
    <w:rsid w:val="00437342"/>
    <w:rsid w:val="00467A90"/>
    <w:rsid w:val="005D5D7C"/>
    <w:rsid w:val="00656946"/>
    <w:rsid w:val="006753EA"/>
    <w:rsid w:val="006E36CE"/>
    <w:rsid w:val="007421E3"/>
    <w:rsid w:val="007834DE"/>
    <w:rsid w:val="007F4B69"/>
    <w:rsid w:val="00820056"/>
    <w:rsid w:val="00954049"/>
    <w:rsid w:val="00963006"/>
    <w:rsid w:val="00984E52"/>
    <w:rsid w:val="00A56BF2"/>
    <w:rsid w:val="00A927DC"/>
    <w:rsid w:val="00BE6675"/>
    <w:rsid w:val="00D11BDB"/>
    <w:rsid w:val="00D41E33"/>
    <w:rsid w:val="00D43714"/>
    <w:rsid w:val="00E366B3"/>
    <w:rsid w:val="0B7914A8"/>
    <w:rsid w:val="20567B48"/>
    <w:rsid w:val="295629D1"/>
    <w:rsid w:val="2DED2EC7"/>
    <w:rsid w:val="3D8964B2"/>
    <w:rsid w:val="47772038"/>
    <w:rsid w:val="58162DB0"/>
    <w:rsid w:val="599D2520"/>
    <w:rsid w:val="5D082D89"/>
    <w:rsid w:val="6C0A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 China</Company>
  <Pages>1</Pages>
  <Words>6</Words>
  <Characters>37</Characters>
  <Lines>1</Lines>
  <Paragraphs>1</Paragraphs>
  <TotalTime>23</TotalTime>
  <ScaleCrop>false</ScaleCrop>
  <LinksUpToDate>false</LinksUpToDate>
  <CharactersWithSpaces>42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2016-09-19T17:39:00Z</dcterms:created>
  <dc:creator>admin</dc:creator>
  <cp:lastModifiedBy>蔡亲雄</cp:lastModifiedBy>
  <cp:lastPrinted>2016-09-13T08:32:00Z</cp:lastPrinted>
  <dcterms:modified xsi:type="dcterms:W3CDTF">2020-05-15T07:06:34Z</dcterms:modified>
  <dc:title>嘉鸿办公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