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449" w:rsidRDefault="00000000">
      <w:pPr>
        <w:spacing w:after="0" w:line="259" w:lineRule="auto"/>
        <w:ind w:left="219" w:hanging="10"/>
        <w:jc w:val="center"/>
      </w:pPr>
      <w:r>
        <w:rPr>
          <w:sz w:val="29"/>
        </w:rPr>
        <w:t>Locally Differentially Private Document Generation Using</w:t>
      </w:r>
    </w:p>
    <w:p w:rsidR="00597449" w:rsidRDefault="00000000">
      <w:pPr>
        <w:spacing w:after="379" w:line="259" w:lineRule="auto"/>
        <w:ind w:left="219" w:hanging="10"/>
        <w:jc w:val="center"/>
      </w:pPr>
      <w:r>
        <w:rPr>
          <w:sz w:val="29"/>
        </w:rPr>
        <w:t>Zero Shot Prompting</w:t>
      </w:r>
    </w:p>
    <w:p w:rsidR="00597449" w:rsidRDefault="00000000">
      <w:pPr>
        <w:tabs>
          <w:tab w:val="center" w:pos="1375"/>
          <w:tab w:val="center" w:pos="4333"/>
          <w:tab w:val="center" w:pos="7320"/>
        </w:tabs>
        <w:spacing w:line="259" w:lineRule="auto"/>
        <w:ind w:left="0"/>
        <w:jc w:val="left"/>
      </w:pPr>
      <w:r>
        <w:tab/>
      </w:r>
      <w:r>
        <w:rPr>
          <w:sz w:val="24"/>
        </w:rPr>
        <w:t>Saiteja Utpala</w:t>
      </w:r>
      <w:r>
        <w:rPr>
          <w:sz w:val="24"/>
        </w:rPr>
        <w:tab/>
        <w:t>Sara Hooker</w:t>
      </w:r>
      <w:r>
        <w:rPr>
          <w:sz w:val="24"/>
        </w:rPr>
        <w:tab/>
        <w:t>Pin Yu Chen</w:t>
      </w:r>
    </w:p>
    <w:p w:rsidR="00597449" w:rsidRDefault="00000000">
      <w:pPr>
        <w:tabs>
          <w:tab w:val="center" w:pos="1375"/>
          <w:tab w:val="center" w:pos="4333"/>
          <w:tab w:val="center" w:pos="7320"/>
        </w:tabs>
        <w:spacing w:after="8" w:line="259" w:lineRule="auto"/>
        <w:ind w:left="0"/>
        <w:jc w:val="left"/>
      </w:pPr>
      <w:r>
        <w:tab/>
      </w:r>
      <w:r>
        <w:rPr>
          <w:sz w:val="24"/>
        </w:rPr>
        <w:t>Cohere For AI</w:t>
      </w:r>
      <w:r>
        <w:rPr>
          <w:sz w:val="24"/>
        </w:rPr>
        <w:tab/>
        <w:t>Cohere For AI</w:t>
      </w:r>
      <w:r>
        <w:rPr>
          <w:sz w:val="24"/>
        </w:rPr>
        <w:tab/>
        <w:t>IBM Research</w:t>
      </w:r>
    </w:p>
    <w:p w:rsidR="00597449" w:rsidRDefault="00000000">
      <w:pPr>
        <w:tabs>
          <w:tab w:val="right" w:pos="8456"/>
        </w:tabs>
        <w:spacing w:after="0" w:line="259" w:lineRule="auto"/>
        <w:ind w:left="0"/>
        <w:jc w:val="left"/>
      </w:pPr>
      <w:r>
        <w:rPr>
          <w:sz w:val="24"/>
        </w:rPr>
        <w:t>saitejautpala@gmail.com sarahooker@cohere.com</w:t>
      </w:r>
      <w:r>
        <w:rPr>
          <w:sz w:val="24"/>
        </w:rPr>
        <w:tab/>
        <w:t>pin-yu.chen@ibm.com</w:t>
      </w:r>
    </w:p>
    <w:p w:rsidR="00597449" w:rsidRDefault="00597449">
      <w:pPr>
        <w:sectPr w:rsidR="00597449">
          <w:pgSz w:w="11906" w:h="16838"/>
          <w:pgMar w:top="1597" w:right="1829" w:bottom="1370" w:left="1620" w:header="720" w:footer="720" w:gutter="0"/>
          <w:cols w:space="720"/>
        </w:sectPr>
      </w:pPr>
    </w:p>
    <w:p w:rsidR="00597449" w:rsidRDefault="00000000">
      <w:pPr>
        <w:spacing w:after="95" w:line="259" w:lineRule="auto"/>
        <w:ind w:left="169" w:right="169" w:hanging="10"/>
        <w:jc w:val="center"/>
      </w:pPr>
      <w:r>
        <w:rPr>
          <w:sz w:val="24"/>
        </w:rPr>
        <w:t>Abstract</w:t>
      </w:r>
    </w:p>
    <w:p w:rsidR="00597449" w:rsidRDefault="00000000">
      <w:pPr>
        <w:spacing w:after="13" w:line="228" w:lineRule="auto"/>
        <w:ind w:left="356" w:right="327" w:firstLine="9"/>
      </w:pPr>
      <w:r>
        <w:rPr>
          <w:sz w:val="20"/>
        </w:rPr>
        <w:t xml:space="preserve">Numerous studies have highlighted the privacy risks associated with pretrained large language models. In contrast, our research offers a unique perspective by demonstrating that pretrained large language models can effectively contribute to privacy preservation. We propose a locally differentially private mechanism called DP-Prompt, which leverages the power of pretrained large language models and zero-shot prompting to counter author de-anonymization attacks while minimizing the impact on downstream utility. When DP-Prompt is used with a powerful language model like ChatGPT (gpt-3.5), we observe a notable reduction in the success rate of deanonymization attacks, showing that it surpasses existing approaches by a considerable margin despite its simpler design. For instance, in the case of the IMDB dataset, DP-Prompt (with ChatGPT) perfectly recovers the clean sentiment F1 score while achieving a 46% reduction in author identification F1 score against static attackers and a 26% reduction against adaptive attackers. We conduct extensive experiments across six open-source large language models, ranging up to 7 billion parameters, to analyze various effects of the privacyutility tradeoff. Code is avaliable at </w:t>
      </w:r>
      <w:hyperlink r:id="rId5">
        <w:r>
          <w:rPr>
            <w:color w:val="00007F"/>
            <w:sz w:val="20"/>
          </w:rPr>
          <w:t>https:</w:t>
        </w:r>
      </w:hyperlink>
    </w:p>
    <w:p w:rsidR="00597449" w:rsidRDefault="00000000">
      <w:pPr>
        <w:spacing w:after="218" w:line="259" w:lineRule="auto"/>
        <w:ind w:left="356"/>
        <w:jc w:val="left"/>
      </w:pPr>
      <w:hyperlink r:id="rId6">
        <w:r>
          <w:rPr>
            <w:color w:val="00007F"/>
            <w:sz w:val="20"/>
          </w:rPr>
          <w:t>//github.com/SaitejaUtpala/dp_prompt</w:t>
        </w:r>
      </w:hyperlink>
    </w:p>
    <w:p w:rsidR="00597449" w:rsidRDefault="00000000">
      <w:pPr>
        <w:pStyle w:val="1"/>
        <w:tabs>
          <w:tab w:val="center" w:pos="1015"/>
        </w:tabs>
        <w:ind w:left="0" w:firstLine="0"/>
      </w:pPr>
      <w:r>
        <w:t>1</w:t>
      </w:r>
      <w:r>
        <w:tab/>
        <w:t>Introduction</w:t>
      </w:r>
    </w:p>
    <w:p w:rsidR="00597449" w:rsidRDefault="00000000">
      <w:pPr>
        <w:ind w:left="11" w:right="14"/>
      </w:pPr>
      <w:r>
        <w:rPr>
          <w:noProof/>
        </w:rPr>
        <mc:AlternateContent>
          <mc:Choice Requires="wpg">
            <w:drawing>
              <wp:anchor distT="0" distB="0" distL="114300" distR="114300" simplePos="0" relativeHeight="251658240" behindDoc="0" locked="0" layoutInCell="1" allowOverlap="1">
                <wp:simplePos x="0" y="0"/>
                <wp:positionH relativeFrom="page">
                  <wp:posOffset>232918</wp:posOffset>
                </wp:positionH>
                <wp:positionV relativeFrom="page">
                  <wp:posOffset>3286887</wp:posOffset>
                </wp:positionV>
                <wp:extent cx="228600" cy="4458716"/>
                <wp:effectExtent l="0" t="0" r="0" b="0"/>
                <wp:wrapSquare wrapText="bothSides"/>
                <wp:docPr id="59843" name="Group 59843"/>
                <wp:cNvGraphicFramePr/>
                <a:graphic xmlns:a="http://schemas.openxmlformats.org/drawingml/2006/main">
                  <a:graphicData uri="http://schemas.microsoft.com/office/word/2010/wordprocessingGroup">
                    <wpg:wgp>
                      <wpg:cNvGrpSpPr/>
                      <wpg:grpSpPr>
                        <a:xfrm>
                          <a:off x="0" y="0"/>
                          <a:ext cx="228600" cy="4458716"/>
                          <a:chOff x="0" y="0"/>
                          <a:chExt cx="228600" cy="4458716"/>
                        </a:xfrm>
                      </wpg:grpSpPr>
                      <wps:wsp>
                        <wps:cNvPr id="126" name="Rectangle 126"/>
                        <wps:cNvSpPr/>
                        <wps:spPr>
                          <a:xfrm rot="-5399999">
                            <a:off x="-2813026" y="1341651"/>
                            <a:ext cx="5930093" cy="304038"/>
                          </a:xfrm>
                          <a:prstGeom prst="rect">
                            <a:avLst/>
                          </a:prstGeom>
                          <a:ln>
                            <a:noFill/>
                          </a:ln>
                        </wps:spPr>
                        <wps:txbx>
                          <w:txbxContent>
                            <w:p w:rsidR="00597449" w:rsidRDefault="00000000">
                              <w:pPr>
                                <w:spacing w:after="160" w:line="259" w:lineRule="auto"/>
                                <w:ind w:left="0"/>
                                <w:jc w:val="left"/>
                              </w:pPr>
                              <w:r>
                                <w:rPr>
                                  <w:rFonts w:ascii="Times New Roman" w:eastAsia="Times New Roman" w:hAnsi="Times New Roman" w:cs="Times New Roman"/>
                                  <w:color w:val="7F7F7F"/>
                                  <w:sz w:val="40"/>
                                </w:rPr>
                                <w:t>arXiv:2310.16111v2  [cs.CL]  30 Nov 2023</w:t>
                              </w:r>
                            </w:p>
                          </w:txbxContent>
                        </wps:txbx>
                        <wps:bodyPr horzOverflow="overflow" vert="horz" lIns="0" tIns="0" rIns="0" bIns="0" rtlCol="0">
                          <a:noAutofit/>
                        </wps:bodyPr>
                      </wps:wsp>
                    </wpg:wgp>
                  </a:graphicData>
                </a:graphic>
              </wp:anchor>
            </w:drawing>
          </mc:Choice>
          <mc:Fallback xmlns:a="http://schemas.openxmlformats.org/drawingml/2006/main">
            <w:pict>
              <v:group id="Group 59843" style="width:18pt;height:351.08pt;position:absolute;mso-position-horizontal-relative:page;mso-position-horizontal:absolute;margin-left:18.34pt;mso-position-vertical-relative:page;margin-top:258.81pt;" coordsize="2286,44587">
                <v:rect id="Rectangle 126" style="position:absolute;width:59300;height:3040;left:-28130;top:1341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7f7f7f"/>
                            <w:sz w:val="40"/>
                          </w:rPr>
                          <w:t xml:space="preserve">arXiv:2310.16111v2  [cs.CL]  30 Nov 2023</w:t>
                        </w:r>
                      </w:p>
                    </w:txbxContent>
                  </v:textbox>
                </v:rect>
                <w10:wrap type="square"/>
              </v:group>
            </w:pict>
          </mc:Fallback>
        </mc:AlternateContent>
      </w:r>
      <w:r>
        <w:t>The vast amount of online text data has the potential to reveal numerous user attributes, making individuals easily identifiable (</w:t>
      </w:r>
      <w:r>
        <w:rPr>
          <w:color w:val="00007F"/>
        </w:rPr>
        <w:t>Rao et al.</w:t>
      </w:r>
      <w:r>
        <w:t xml:space="preserve">, </w:t>
      </w:r>
      <w:r>
        <w:rPr>
          <w:color w:val="00007F"/>
        </w:rPr>
        <w:t>2000</w:t>
      </w:r>
      <w:r>
        <w:t xml:space="preserve">; </w:t>
      </w:r>
      <w:r>
        <w:rPr>
          <w:color w:val="00007F"/>
        </w:rPr>
        <w:t>Hovy et al.</w:t>
      </w:r>
      <w:r>
        <w:t xml:space="preserve">, </w:t>
      </w:r>
      <w:r>
        <w:rPr>
          <w:color w:val="00007F"/>
        </w:rPr>
        <w:t>2015</w:t>
      </w:r>
      <w:r>
        <w:t xml:space="preserve">; </w:t>
      </w:r>
      <w:r>
        <w:rPr>
          <w:color w:val="00007F"/>
        </w:rPr>
        <w:t>Preo¸tiuc-Pietro et al.</w:t>
      </w:r>
      <w:r>
        <w:t xml:space="preserve">, </w:t>
      </w:r>
      <w:r>
        <w:rPr>
          <w:color w:val="00007F"/>
        </w:rPr>
        <w:t>2015</w:t>
      </w:r>
      <w:r>
        <w:t>). While private information can be directly disclosed through specific phrases in the text, it can also be implicitly inferred. For instance, linguistic patterns embedded within the text can inadvertently facilitate authorship attribution (</w:t>
      </w:r>
      <w:r>
        <w:rPr>
          <w:color w:val="00007F"/>
        </w:rPr>
        <w:t>Kešelj et al.</w:t>
      </w:r>
      <w:r>
        <w:t xml:space="preserve">, </w:t>
      </w:r>
      <w:r>
        <w:rPr>
          <w:color w:val="00007F"/>
        </w:rPr>
        <w:t>2003</w:t>
      </w:r>
      <w:r>
        <w:t xml:space="preserve">; </w:t>
      </w:r>
      <w:r>
        <w:rPr>
          <w:color w:val="00007F"/>
        </w:rPr>
        <w:t>Shrestha et al.</w:t>
      </w:r>
      <w:r>
        <w:t xml:space="preserve">, </w:t>
      </w:r>
      <w:r>
        <w:rPr>
          <w:color w:val="00007F"/>
        </w:rPr>
        <w:t>2017</w:t>
      </w:r>
      <w:r>
        <w:t>), leading to unintended privacy leakage.</w:t>
      </w:r>
    </w:p>
    <w:p w:rsidR="00597449" w:rsidRDefault="00000000">
      <w:pPr>
        <w:ind w:left="11" w:right="14" w:firstLine="218"/>
      </w:pPr>
      <w:r>
        <w:t>An illustrative real-world scenario is the AOL search data leak in August 2006 (</w:t>
      </w:r>
      <w:r>
        <w:rPr>
          <w:color w:val="00007F"/>
        </w:rPr>
        <w:t>Pass et al.</w:t>
      </w:r>
      <w:r>
        <w:t>,</w:t>
      </w:r>
    </w:p>
    <w:p w:rsidR="00597449" w:rsidRDefault="00000000">
      <w:pPr>
        <w:spacing w:after="232" w:line="259" w:lineRule="auto"/>
        <w:ind w:left="8"/>
        <w:jc w:val="left"/>
      </w:pPr>
      <w:r>
        <w:rPr>
          <w:noProof/>
        </w:rPr>
        <w:drawing>
          <wp:inline distT="0" distB="0" distL="0" distR="0">
            <wp:extent cx="2771770" cy="220640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2771770" cy="2206405"/>
                    </a:xfrm>
                    <a:prstGeom prst="rect">
                      <a:avLst/>
                    </a:prstGeom>
                  </pic:spPr>
                </pic:pic>
              </a:graphicData>
            </a:graphic>
          </wp:inline>
        </w:drawing>
      </w:r>
    </w:p>
    <w:p w:rsidR="00597449" w:rsidRDefault="00000000">
      <w:pPr>
        <w:spacing w:after="472" w:line="228" w:lineRule="auto"/>
        <w:ind w:left="11"/>
      </w:pPr>
      <w:r>
        <w:rPr>
          <w:sz w:val="20"/>
        </w:rPr>
        <w:t>Figure 1: Overview of the proposed DP-Prompt mechanism. Given a private document (D), DP-Prompt generates a sanitized document (P) while ensuring local differential privacy. The level of privacy guarantee is controlled by adjusting the sampling temperature (T) during the decoding process.</w:t>
      </w:r>
    </w:p>
    <w:p w:rsidR="00597449" w:rsidRDefault="00000000">
      <w:pPr>
        <w:ind w:left="11" w:right="14"/>
      </w:pPr>
      <w:r>
        <w:rPr>
          <w:color w:val="00007F"/>
        </w:rPr>
        <w:t>2006</w:t>
      </w:r>
      <w:r>
        <w:t>). The incident unfolded when AOL mistakenly released detailed search logs of their users, wrongly assuming that the data had been adequately anonymized through the use of random user IDs. Unfortunately, the released logs contained sufficient personally identifiable information, leading to the identification of numerous individuals (</w:t>
      </w:r>
      <w:r>
        <w:rPr>
          <w:color w:val="00007F"/>
        </w:rPr>
        <w:t>Barbaro and Jr.</w:t>
      </w:r>
      <w:r>
        <w:t xml:space="preserve">, </w:t>
      </w:r>
      <w:r>
        <w:rPr>
          <w:color w:val="00007F"/>
        </w:rPr>
        <w:t>2006</w:t>
      </w:r>
      <w:r>
        <w:t xml:space="preserve">; </w:t>
      </w:r>
      <w:r>
        <w:rPr>
          <w:color w:val="00007F"/>
        </w:rPr>
        <w:t>Jones et al.</w:t>
      </w:r>
      <w:r>
        <w:t xml:space="preserve">, </w:t>
      </w:r>
      <w:r>
        <w:rPr>
          <w:color w:val="00007F"/>
        </w:rPr>
        <w:t>2007</w:t>
      </w:r>
      <w:r>
        <w:t>). This breach of privacy triggered widespread public outcry and led to the initiation of class action lawsuits.</w:t>
      </w:r>
    </w:p>
    <w:p w:rsidR="00597449" w:rsidRDefault="00000000">
      <w:pPr>
        <w:ind w:left="11" w:right="14" w:firstLine="224"/>
      </w:pPr>
      <w:r>
        <w:t>This case is just one among many that highlights the limitations of ad-hoc privacy approaches that may give the impression of providing privacy but ultimately fall short. Differential privacy (DP) provides a rigorous treatment for the notion of data privacy by providing plausible deniability by precisely quantifying the deviation in the model’s output distribution under modification of a small number of data points (</w:t>
      </w:r>
      <w:r>
        <w:rPr>
          <w:color w:val="00007F"/>
        </w:rPr>
        <w:t>Dwork et al.</w:t>
      </w:r>
      <w:r>
        <w:t xml:space="preserve">, </w:t>
      </w:r>
      <w:r>
        <w:rPr>
          <w:color w:val="00007F"/>
        </w:rPr>
        <w:t>2006</w:t>
      </w:r>
      <w:r>
        <w:t xml:space="preserve">, </w:t>
      </w:r>
      <w:r>
        <w:rPr>
          <w:color w:val="00007F"/>
        </w:rPr>
        <w:t>2014</w:t>
      </w:r>
      <w:r>
        <w:t xml:space="preserve">). The </w:t>
      </w:r>
      <w:r>
        <w:lastRenderedPageBreak/>
        <w:t>provable guarantees offered by DP, coupled with its compelling properties such as immunity to arbi-</w:t>
      </w:r>
    </w:p>
    <w:p w:rsidR="00597449" w:rsidRDefault="00000000">
      <w:pPr>
        <w:tabs>
          <w:tab w:val="center" w:pos="1133"/>
          <w:tab w:val="center" w:pos="3326"/>
        </w:tabs>
        <w:spacing w:after="0" w:line="265" w:lineRule="auto"/>
        <w:ind w:left="0"/>
        <w:jc w:val="left"/>
      </w:pPr>
      <w:r>
        <w:tab/>
      </w:r>
      <w:r>
        <w:rPr>
          <w:sz w:val="7"/>
        </w:rPr>
        <w:t>Privacy vs Utility of DP-Prompt (with ChatGPT)</w:t>
      </w:r>
      <w:r>
        <w:rPr>
          <w:sz w:val="7"/>
        </w:rPr>
        <w:tab/>
        <w:t>Privacy vs Utility of DP-Prompt (with ChatGPT)</w:t>
      </w:r>
    </w:p>
    <w:p w:rsidR="00597449" w:rsidRDefault="00000000">
      <w:pPr>
        <w:spacing w:after="0" w:line="259" w:lineRule="auto"/>
        <w:ind w:left="102"/>
        <w:jc w:val="left"/>
      </w:pPr>
      <w:r>
        <w:rPr>
          <w:noProof/>
        </w:rPr>
        <mc:AlternateContent>
          <mc:Choice Requires="wpg">
            <w:drawing>
              <wp:inline distT="0" distB="0" distL="0" distR="0">
                <wp:extent cx="2576946" cy="804240"/>
                <wp:effectExtent l="0" t="0" r="0" b="0"/>
                <wp:docPr id="81079" name="Group 81079"/>
                <wp:cNvGraphicFramePr/>
                <a:graphic xmlns:a="http://schemas.openxmlformats.org/drawingml/2006/main">
                  <a:graphicData uri="http://schemas.microsoft.com/office/word/2010/wordprocessingGroup">
                    <wpg:wgp>
                      <wpg:cNvGrpSpPr/>
                      <wpg:grpSpPr>
                        <a:xfrm>
                          <a:off x="0" y="0"/>
                          <a:ext cx="2576946" cy="804240"/>
                          <a:chOff x="0" y="0"/>
                          <a:chExt cx="2576946" cy="804240"/>
                        </a:xfrm>
                      </wpg:grpSpPr>
                      <wps:wsp>
                        <wps:cNvPr id="84061" name="Shape 84061"/>
                        <wps:cNvSpPr/>
                        <wps:spPr>
                          <a:xfrm>
                            <a:off x="179240" y="213919"/>
                            <a:ext cx="107733" cy="570450"/>
                          </a:xfrm>
                          <a:custGeom>
                            <a:avLst/>
                            <a:gdLst/>
                            <a:ahLst/>
                            <a:cxnLst/>
                            <a:rect l="0" t="0" r="0" b="0"/>
                            <a:pathLst>
                              <a:path w="107733" h="570450">
                                <a:moveTo>
                                  <a:pt x="0" y="0"/>
                                </a:moveTo>
                                <a:lnTo>
                                  <a:pt x="107733" y="0"/>
                                </a:lnTo>
                                <a:lnTo>
                                  <a:pt x="107733" y="570450"/>
                                </a:lnTo>
                                <a:lnTo>
                                  <a:pt x="0" y="570450"/>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062" name="Shape 84062"/>
                        <wps:cNvSpPr/>
                        <wps:spPr>
                          <a:xfrm>
                            <a:off x="812964" y="121221"/>
                            <a:ext cx="107733" cy="663148"/>
                          </a:xfrm>
                          <a:custGeom>
                            <a:avLst/>
                            <a:gdLst/>
                            <a:ahLst/>
                            <a:cxnLst/>
                            <a:rect l="0" t="0" r="0" b="0"/>
                            <a:pathLst>
                              <a:path w="107733" h="663148">
                                <a:moveTo>
                                  <a:pt x="0" y="0"/>
                                </a:moveTo>
                                <a:lnTo>
                                  <a:pt x="107733" y="0"/>
                                </a:lnTo>
                                <a:lnTo>
                                  <a:pt x="107733" y="663148"/>
                                </a:lnTo>
                                <a:lnTo>
                                  <a:pt x="0" y="663148"/>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063" name="Shape 84063"/>
                        <wps:cNvSpPr/>
                        <wps:spPr>
                          <a:xfrm>
                            <a:off x="286973" y="213919"/>
                            <a:ext cx="107733" cy="570450"/>
                          </a:xfrm>
                          <a:custGeom>
                            <a:avLst/>
                            <a:gdLst/>
                            <a:ahLst/>
                            <a:cxnLst/>
                            <a:rect l="0" t="0" r="0" b="0"/>
                            <a:pathLst>
                              <a:path w="107733" h="570450">
                                <a:moveTo>
                                  <a:pt x="0" y="0"/>
                                </a:moveTo>
                                <a:lnTo>
                                  <a:pt x="107733" y="0"/>
                                </a:lnTo>
                                <a:lnTo>
                                  <a:pt x="107733" y="570450"/>
                                </a:lnTo>
                                <a:lnTo>
                                  <a:pt x="0" y="570450"/>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064" name="Shape 84064"/>
                        <wps:cNvSpPr/>
                        <wps:spPr>
                          <a:xfrm>
                            <a:off x="920697" y="292356"/>
                            <a:ext cx="107733" cy="492013"/>
                          </a:xfrm>
                          <a:custGeom>
                            <a:avLst/>
                            <a:gdLst/>
                            <a:ahLst/>
                            <a:cxnLst/>
                            <a:rect l="0" t="0" r="0" b="0"/>
                            <a:pathLst>
                              <a:path w="107733" h="492013">
                                <a:moveTo>
                                  <a:pt x="0" y="0"/>
                                </a:moveTo>
                                <a:lnTo>
                                  <a:pt x="107733" y="0"/>
                                </a:lnTo>
                                <a:lnTo>
                                  <a:pt x="107733" y="492013"/>
                                </a:lnTo>
                                <a:lnTo>
                                  <a:pt x="0" y="492013"/>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065" name="Shape 84065"/>
                        <wps:cNvSpPr/>
                        <wps:spPr>
                          <a:xfrm>
                            <a:off x="394706" y="221049"/>
                            <a:ext cx="107733" cy="563319"/>
                          </a:xfrm>
                          <a:custGeom>
                            <a:avLst/>
                            <a:gdLst/>
                            <a:ahLst/>
                            <a:cxnLst/>
                            <a:rect l="0" t="0" r="0" b="0"/>
                            <a:pathLst>
                              <a:path w="107733" h="563319">
                                <a:moveTo>
                                  <a:pt x="0" y="0"/>
                                </a:moveTo>
                                <a:lnTo>
                                  <a:pt x="107733" y="0"/>
                                </a:lnTo>
                                <a:lnTo>
                                  <a:pt x="107733" y="563319"/>
                                </a:lnTo>
                                <a:lnTo>
                                  <a:pt x="0" y="563319"/>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84066" name="Shape 84066"/>
                        <wps:cNvSpPr/>
                        <wps:spPr>
                          <a:xfrm>
                            <a:off x="1028430" y="434968"/>
                            <a:ext cx="107733" cy="349400"/>
                          </a:xfrm>
                          <a:custGeom>
                            <a:avLst/>
                            <a:gdLst/>
                            <a:ahLst/>
                            <a:cxnLst/>
                            <a:rect l="0" t="0" r="0" b="0"/>
                            <a:pathLst>
                              <a:path w="107733" h="349400">
                                <a:moveTo>
                                  <a:pt x="0" y="0"/>
                                </a:moveTo>
                                <a:lnTo>
                                  <a:pt x="107733" y="0"/>
                                </a:lnTo>
                                <a:lnTo>
                                  <a:pt x="107733" y="349400"/>
                                </a:lnTo>
                                <a:lnTo>
                                  <a:pt x="0" y="349400"/>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181" name="Shape 181"/>
                        <wps:cNvSpPr/>
                        <wps:spPr>
                          <a:xfrm>
                            <a:off x="269018"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83" name="Shape 183"/>
                        <wps:cNvSpPr/>
                        <wps:spPr>
                          <a:xfrm>
                            <a:off x="902742"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85" name="Shape 185"/>
                        <wps:cNvSpPr/>
                        <wps:spPr>
                          <a:xfrm>
                            <a:off x="123141" y="784368"/>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86" name="Rectangle 186"/>
                        <wps:cNvSpPr/>
                        <wps:spPr>
                          <a:xfrm>
                            <a:off x="77381" y="764248"/>
                            <a:ext cx="49865" cy="53190"/>
                          </a:xfrm>
                          <a:prstGeom prst="rect">
                            <a:avLst/>
                          </a:prstGeom>
                          <a:ln>
                            <a:noFill/>
                          </a:ln>
                        </wps:spPr>
                        <wps:txbx>
                          <w:txbxContent>
                            <w:p w:rsidR="00597449" w:rsidRDefault="00000000">
                              <w:pPr>
                                <w:spacing w:after="160" w:line="259" w:lineRule="auto"/>
                                <w:ind w:left="0"/>
                                <w:jc w:val="left"/>
                              </w:pPr>
                              <w:r>
                                <w:rPr>
                                  <w:w w:val="126"/>
                                  <w:sz w:val="4"/>
                                </w:rPr>
                                <w:t>0.0</w:t>
                              </w:r>
                            </w:p>
                          </w:txbxContent>
                        </wps:txbx>
                        <wps:bodyPr horzOverflow="overflow" vert="horz" lIns="0" tIns="0" rIns="0" bIns="0" rtlCol="0">
                          <a:noAutofit/>
                        </wps:bodyPr>
                      </wps:wsp>
                      <wps:wsp>
                        <wps:cNvPr id="187" name="Shape 187"/>
                        <wps:cNvSpPr/>
                        <wps:spPr>
                          <a:xfrm>
                            <a:off x="123141" y="64175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88" name="Rectangle 188"/>
                        <wps:cNvSpPr/>
                        <wps:spPr>
                          <a:xfrm>
                            <a:off x="77381" y="621635"/>
                            <a:ext cx="49865" cy="53190"/>
                          </a:xfrm>
                          <a:prstGeom prst="rect">
                            <a:avLst/>
                          </a:prstGeom>
                          <a:ln>
                            <a:noFill/>
                          </a:ln>
                        </wps:spPr>
                        <wps:txbx>
                          <w:txbxContent>
                            <w:p w:rsidR="00597449" w:rsidRDefault="00000000">
                              <w:pPr>
                                <w:spacing w:after="160" w:line="259" w:lineRule="auto"/>
                                <w:ind w:left="0"/>
                                <w:jc w:val="left"/>
                              </w:pPr>
                              <w:r>
                                <w:rPr>
                                  <w:w w:val="126"/>
                                  <w:sz w:val="4"/>
                                </w:rPr>
                                <w:t>0.2</w:t>
                              </w:r>
                            </w:p>
                          </w:txbxContent>
                        </wps:txbx>
                        <wps:bodyPr horzOverflow="overflow" vert="horz" lIns="0" tIns="0" rIns="0" bIns="0" rtlCol="0">
                          <a:noAutofit/>
                        </wps:bodyPr>
                      </wps:wsp>
                      <wps:wsp>
                        <wps:cNvPr id="189" name="Shape 189"/>
                        <wps:cNvSpPr/>
                        <wps:spPr>
                          <a:xfrm>
                            <a:off x="123141" y="499143"/>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90" name="Rectangle 190"/>
                        <wps:cNvSpPr/>
                        <wps:spPr>
                          <a:xfrm>
                            <a:off x="77381" y="479023"/>
                            <a:ext cx="49865" cy="53190"/>
                          </a:xfrm>
                          <a:prstGeom prst="rect">
                            <a:avLst/>
                          </a:prstGeom>
                          <a:ln>
                            <a:noFill/>
                          </a:ln>
                        </wps:spPr>
                        <wps:txbx>
                          <w:txbxContent>
                            <w:p w:rsidR="00597449" w:rsidRDefault="00000000">
                              <w:pPr>
                                <w:spacing w:after="160" w:line="259" w:lineRule="auto"/>
                                <w:ind w:left="0"/>
                                <w:jc w:val="left"/>
                              </w:pPr>
                              <w:r>
                                <w:rPr>
                                  <w:w w:val="126"/>
                                  <w:sz w:val="4"/>
                                </w:rPr>
                                <w:t>0.4</w:t>
                              </w:r>
                            </w:p>
                          </w:txbxContent>
                        </wps:txbx>
                        <wps:bodyPr horzOverflow="overflow" vert="horz" lIns="0" tIns="0" rIns="0" bIns="0" rtlCol="0">
                          <a:noAutofit/>
                        </wps:bodyPr>
                      </wps:wsp>
                      <wps:wsp>
                        <wps:cNvPr id="191" name="Shape 191"/>
                        <wps:cNvSpPr/>
                        <wps:spPr>
                          <a:xfrm>
                            <a:off x="123141" y="356531"/>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92" name="Rectangle 192"/>
                        <wps:cNvSpPr/>
                        <wps:spPr>
                          <a:xfrm>
                            <a:off x="77381" y="336411"/>
                            <a:ext cx="49865" cy="53189"/>
                          </a:xfrm>
                          <a:prstGeom prst="rect">
                            <a:avLst/>
                          </a:prstGeom>
                          <a:ln>
                            <a:noFill/>
                          </a:ln>
                        </wps:spPr>
                        <wps:txbx>
                          <w:txbxContent>
                            <w:p w:rsidR="00597449" w:rsidRDefault="00000000">
                              <w:pPr>
                                <w:spacing w:after="160" w:line="259" w:lineRule="auto"/>
                                <w:ind w:left="0"/>
                                <w:jc w:val="left"/>
                              </w:pPr>
                              <w:r>
                                <w:rPr>
                                  <w:w w:val="126"/>
                                  <w:sz w:val="4"/>
                                </w:rPr>
                                <w:t>0.6</w:t>
                              </w:r>
                            </w:p>
                          </w:txbxContent>
                        </wps:txbx>
                        <wps:bodyPr horzOverflow="overflow" vert="horz" lIns="0" tIns="0" rIns="0" bIns="0" rtlCol="0">
                          <a:noAutofit/>
                        </wps:bodyPr>
                      </wps:wsp>
                      <wps:wsp>
                        <wps:cNvPr id="193" name="Shape 193"/>
                        <wps:cNvSpPr/>
                        <wps:spPr>
                          <a:xfrm>
                            <a:off x="123141" y="213919"/>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94" name="Rectangle 194"/>
                        <wps:cNvSpPr/>
                        <wps:spPr>
                          <a:xfrm>
                            <a:off x="77381" y="193798"/>
                            <a:ext cx="49865" cy="53190"/>
                          </a:xfrm>
                          <a:prstGeom prst="rect">
                            <a:avLst/>
                          </a:prstGeom>
                          <a:ln>
                            <a:noFill/>
                          </a:ln>
                        </wps:spPr>
                        <wps:txbx>
                          <w:txbxContent>
                            <w:p w:rsidR="00597449" w:rsidRDefault="00000000">
                              <w:pPr>
                                <w:spacing w:after="160" w:line="259" w:lineRule="auto"/>
                                <w:ind w:left="0"/>
                                <w:jc w:val="left"/>
                              </w:pPr>
                              <w:r>
                                <w:rPr>
                                  <w:w w:val="126"/>
                                  <w:sz w:val="4"/>
                                </w:rPr>
                                <w:t>0.8</w:t>
                              </w:r>
                            </w:p>
                          </w:txbxContent>
                        </wps:txbx>
                        <wps:bodyPr horzOverflow="overflow" vert="horz" lIns="0" tIns="0" rIns="0" bIns="0" rtlCol="0">
                          <a:noAutofit/>
                        </wps:bodyPr>
                      </wps:wsp>
                      <wps:wsp>
                        <wps:cNvPr id="195" name="Shape 195"/>
                        <wps:cNvSpPr/>
                        <wps:spPr>
                          <a:xfrm>
                            <a:off x="123141" y="7130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196" name="Rectangle 196"/>
                        <wps:cNvSpPr/>
                        <wps:spPr>
                          <a:xfrm>
                            <a:off x="77381" y="51186"/>
                            <a:ext cx="49865" cy="53189"/>
                          </a:xfrm>
                          <a:prstGeom prst="rect">
                            <a:avLst/>
                          </a:prstGeom>
                          <a:ln>
                            <a:noFill/>
                          </a:ln>
                        </wps:spPr>
                        <wps:txbx>
                          <w:txbxContent>
                            <w:p w:rsidR="00597449" w:rsidRDefault="00000000">
                              <w:pPr>
                                <w:spacing w:after="160" w:line="259" w:lineRule="auto"/>
                                <w:ind w:left="0"/>
                                <w:jc w:val="left"/>
                              </w:pPr>
                              <w:r>
                                <w:rPr>
                                  <w:w w:val="126"/>
                                  <w:sz w:val="4"/>
                                </w:rPr>
                                <w:t>1.0</w:t>
                              </w:r>
                            </w:p>
                          </w:txbxContent>
                        </wps:txbx>
                        <wps:bodyPr horzOverflow="overflow" vert="horz" lIns="0" tIns="0" rIns="0" bIns="0" rtlCol="0">
                          <a:noAutofit/>
                        </wps:bodyPr>
                      </wps:wsp>
                      <wps:wsp>
                        <wps:cNvPr id="197" name="Rectangle 197"/>
                        <wps:cNvSpPr/>
                        <wps:spPr>
                          <a:xfrm rot="-5399999">
                            <a:off x="-83956" y="304901"/>
                            <a:ext cx="274295" cy="106378"/>
                          </a:xfrm>
                          <a:prstGeom prst="rect">
                            <a:avLst/>
                          </a:prstGeom>
                          <a:ln>
                            <a:noFill/>
                          </a:ln>
                        </wps:spPr>
                        <wps:txbx>
                          <w:txbxContent>
                            <w:p w:rsidR="00597449" w:rsidRDefault="00000000">
                              <w:pPr>
                                <w:spacing w:after="160" w:line="259" w:lineRule="auto"/>
                                <w:ind w:left="0"/>
                                <w:jc w:val="left"/>
                              </w:pPr>
                              <w:r>
                                <w:rPr>
                                  <w:sz w:val="7"/>
                                </w:rPr>
                                <w:t>F1-Score</w:t>
                              </w:r>
                            </w:p>
                          </w:txbxContent>
                        </wps:txbx>
                        <wps:bodyPr horzOverflow="overflow" vert="horz" lIns="0" tIns="0" rIns="0" bIns="0" rtlCol="0">
                          <a:noAutofit/>
                        </wps:bodyPr>
                      </wps:wsp>
                      <wps:wsp>
                        <wps:cNvPr id="198" name="Shape 198"/>
                        <wps:cNvSpPr/>
                        <wps:spPr>
                          <a:xfrm>
                            <a:off x="131394"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199" name="Shape 199"/>
                        <wps:cNvSpPr/>
                        <wps:spPr>
                          <a:xfrm>
                            <a:off x="1184009"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00" name="Shape 200"/>
                        <wps:cNvSpPr/>
                        <wps:spPr>
                          <a:xfrm>
                            <a:off x="131394" y="784368"/>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01" name="Shape 201"/>
                        <wps:cNvSpPr/>
                        <wps:spPr>
                          <a:xfrm>
                            <a:off x="131394" y="0"/>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02" name="Rectangle 202"/>
                        <wps:cNvSpPr/>
                        <wps:spPr>
                          <a:xfrm>
                            <a:off x="195618" y="143612"/>
                            <a:ext cx="99730" cy="106378"/>
                          </a:xfrm>
                          <a:prstGeom prst="rect">
                            <a:avLst/>
                          </a:prstGeom>
                          <a:ln>
                            <a:noFill/>
                          </a:ln>
                        </wps:spPr>
                        <wps:txbx>
                          <w:txbxContent>
                            <w:p w:rsidR="00597449" w:rsidRDefault="00000000">
                              <w:pPr>
                                <w:spacing w:after="160" w:line="259" w:lineRule="auto"/>
                                <w:ind w:left="0"/>
                                <w:jc w:val="left"/>
                              </w:pPr>
                              <w:r>
                                <w:rPr>
                                  <w:w w:val="126"/>
                                  <w:sz w:val="7"/>
                                </w:rPr>
                                <w:t>0.8</w:t>
                              </w:r>
                            </w:p>
                          </w:txbxContent>
                        </wps:txbx>
                        <wps:bodyPr horzOverflow="overflow" vert="horz" lIns="0" tIns="0" rIns="0" bIns="0" rtlCol="0">
                          <a:noAutofit/>
                        </wps:bodyPr>
                      </wps:wsp>
                      <wps:wsp>
                        <wps:cNvPr id="203" name="Rectangle 203"/>
                        <wps:cNvSpPr/>
                        <wps:spPr>
                          <a:xfrm>
                            <a:off x="814346" y="50914"/>
                            <a:ext cx="139621" cy="106378"/>
                          </a:xfrm>
                          <a:prstGeom prst="rect">
                            <a:avLst/>
                          </a:prstGeom>
                          <a:ln>
                            <a:noFill/>
                          </a:ln>
                        </wps:spPr>
                        <wps:txbx>
                          <w:txbxContent>
                            <w:p w:rsidR="00597449" w:rsidRDefault="00000000">
                              <w:pPr>
                                <w:spacing w:after="160" w:line="259" w:lineRule="auto"/>
                                <w:ind w:left="0"/>
                                <w:jc w:val="left"/>
                              </w:pPr>
                              <w:r>
                                <w:rPr>
                                  <w:w w:val="126"/>
                                  <w:sz w:val="7"/>
                                </w:rPr>
                                <w:t>0.93</w:t>
                              </w:r>
                            </w:p>
                          </w:txbxContent>
                        </wps:txbx>
                        <wps:bodyPr horzOverflow="overflow" vert="horz" lIns="0" tIns="0" rIns="0" bIns="0" rtlCol="0">
                          <a:noAutofit/>
                        </wps:bodyPr>
                      </wps:wsp>
                      <wps:wsp>
                        <wps:cNvPr id="204" name="Rectangle 204"/>
                        <wps:cNvSpPr/>
                        <wps:spPr>
                          <a:xfrm>
                            <a:off x="303351" y="143612"/>
                            <a:ext cx="99730" cy="106378"/>
                          </a:xfrm>
                          <a:prstGeom prst="rect">
                            <a:avLst/>
                          </a:prstGeom>
                          <a:ln>
                            <a:noFill/>
                          </a:ln>
                        </wps:spPr>
                        <wps:txbx>
                          <w:txbxContent>
                            <w:p w:rsidR="00597449" w:rsidRDefault="00000000">
                              <w:pPr>
                                <w:spacing w:after="160" w:line="259" w:lineRule="auto"/>
                                <w:ind w:left="0"/>
                                <w:jc w:val="left"/>
                              </w:pPr>
                              <w:r>
                                <w:rPr>
                                  <w:w w:val="126"/>
                                  <w:sz w:val="7"/>
                                </w:rPr>
                                <w:t>0.8</w:t>
                              </w:r>
                            </w:p>
                          </w:txbxContent>
                        </wps:txbx>
                        <wps:bodyPr horzOverflow="overflow" vert="horz" lIns="0" tIns="0" rIns="0" bIns="0" rtlCol="0">
                          <a:noAutofit/>
                        </wps:bodyPr>
                      </wps:wsp>
                      <wps:wsp>
                        <wps:cNvPr id="205" name="Rectangle 205"/>
                        <wps:cNvSpPr/>
                        <wps:spPr>
                          <a:xfrm>
                            <a:off x="922080" y="222049"/>
                            <a:ext cx="139622" cy="106378"/>
                          </a:xfrm>
                          <a:prstGeom prst="rect">
                            <a:avLst/>
                          </a:prstGeom>
                          <a:ln>
                            <a:noFill/>
                          </a:ln>
                        </wps:spPr>
                        <wps:txbx>
                          <w:txbxContent>
                            <w:p w:rsidR="00597449" w:rsidRDefault="00000000">
                              <w:pPr>
                                <w:spacing w:after="160" w:line="259" w:lineRule="auto"/>
                                <w:ind w:left="0"/>
                                <w:jc w:val="left"/>
                              </w:pPr>
                              <w:r>
                                <w:rPr>
                                  <w:w w:val="126"/>
                                  <w:sz w:val="7"/>
                                </w:rPr>
                                <w:t>0.69</w:t>
                              </w:r>
                            </w:p>
                          </w:txbxContent>
                        </wps:txbx>
                        <wps:bodyPr horzOverflow="overflow" vert="horz" lIns="0" tIns="0" rIns="0" bIns="0" rtlCol="0">
                          <a:noAutofit/>
                        </wps:bodyPr>
                      </wps:wsp>
                      <wps:wsp>
                        <wps:cNvPr id="206" name="Rectangle 206"/>
                        <wps:cNvSpPr/>
                        <wps:spPr>
                          <a:xfrm>
                            <a:off x="396089" y="150744"/>
                            <a:ext cx="139622" cy="106378"/>
                          </a:xfrm>
                          <a:prstGeom prst="rect">
                            <a:avLst/>
                          </a:prstGeom>
                          <a:ln>
                            <a:noFill/>
                          </a:ln>
                        </wps:spPr>
                        <wps:txbx>
                          <w:txbxContent>
                            <w:p w:rsidR="00597449" w:rsidRDefault="00000000">
                              <w:pPr>
                                <w:spacing w:after="160" w:line="259" w:lineRule="auto"/>
                                <w:ind w:left="0"/>
                                <w:jc w:val="left"/>
                              </w:pPr>
                              <w:r>
                                <w:rPr>
                                  <w:w w:val="126"/>
                                  <w:sz w:val="7"/>
                                </w:rPr>
                                <w:t>0.79</w:t>
                              </w:r>
                            </w:p>
                          </w:txbxContent>
                        </wps:txbx>
                        <wps:bodyPr horzOverflow="overflow" vert="horz" lIns="0" tIns="0" rIns="0" bIns="0" rtlCol="0">
                          <a:noAutofit/>
                        </wps:bodyPr>
                      </wps:wsp>
                      <wps:wsp>
                        <wps:cNvPr id="207" name="Rectangle 207"/>
                        <wps:cNvSpPr/>
                        <wps:spPr>
                          <a:xfrm>
                            <a:off x="1029813" y="364662"/>
                            <a:ext cx="139621" cy="106378"/>
                          </a:xfrm>
                          <a:prstGeom prst="rect">
                            <a:avLst/>
                          </a:prstGeom>
                          <a:ln>
                            <a:noFill/>
                          </a:ln>
                        </wps:spPr>
                        <wps:txbx>
                          <w:txbxContent>
                            <w:p w:rsidR="00597449" w:rsidRDefault="00000000">
                              <w:pPr>
                                <w:spacing w:after="160" w:line="259" w:lineRule="auto"/>
                                <w:ind w:left="0"/>
                                <w:jc w:val="left"/>
                              </w:pPr>
                              <w:r>
                                <w:rPr>
                                  <w:w w:val="126"/>
                                  <w:sz w:val="7"/>
                                </w:rPr>
                                <w:t>0.49</w:t>
                              </w:r>
                            </w:p>
                          </w:txbxContent>
                        </wps:txbx>
                        <wps:bodyPr horzOverflow="overflow" vert="horz" lIns="0" tIns="0" rIns="0" bIns="0" rtlCol="0">
                          <a:noAutofit/>
                        </wps:bodyPr>
                      </wps:wsp>
                      <wps:wsp>
                        <wps:cNvPr id="209" name="Shape 209"/>
                        <wps:cNvSpPr/>
                        <wps:spPr>
                          <a:xfrm>
                            <a:off x="325241" y="281266"/>
                            <a:ext cx="664922" cy="221837"/>
                          </a:xfrm>
                          <a:custGeom>
                            <a:avLst/>
                            <a:gdLst/>
                            <a:ahLst/>
                            <a:cxnLst/>
                            <a:rect l="0" t="0" r="0" b="0"/>
                            <a:pathLst>
                              <a:path w="664922" h="221837">
                                <a:moveTo>
                                  <a:pt x="9432" y="0"/>
                                </a:moveTo>
                                <a:lnTo>
                                  <a:pt x="655490" y="0"/>
                                </a:lnTo>
                                <a:cubicBezTo>
                                  <a:pt x="661778" y="0"/>
                                  <a:pt x="664922" y="3144"/>
                                  <a:pt x="664922" y="9432"/>
                                </a:cubicBezTo>
                                <a:lnTo>
                                  <a:pt x="664922" y="212405"/>
                                </a:lnTo>
                                <a:cubicBezTo>
                                  <a:pt x="664922" y="218693"/>
                                  <a:pt x="661778" y="221837"/>
                                  <a:pt x="655490" y="221837"/>
                                </a:cubicBezTo>
                                <a:lnTo>
                                  <a:pt x="9432" y="221837"/>
                                </a:lnTo>
                                <a:cubicBezTo>
                                  <a:pt x="3144" y="221837"/>
                                  <a:pt x="0" y="218693"/>
                                  <a:pt x="0" y="212405"/>
                                </a:cubicBezTo>
                                <a:lnTo>
                                  <a:pt x="0" y="9432"/>
                                </a:lnTo>
                                <a:cubicBezTo>
                                  <a:pt x="0" y="3144"/>
                                  <a:pt x="3144" y="0"/>
                                  <a:pt x="9432" y="0"/>
                                </a:cubicBezTo>
                                <a:close/>
                              </a:path>
                            </a:pathLst>
                          </a:custGeom>
                          <a:ln w="235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4093" name="Shape 84093"/>
                        <wps:cNvSpPr/>
                        <wps:spPr>
                          <a:xfrm>
                            <a:off x="344105" y="302967"/>
                            <a:ext cx="94320" cy="33012"/>
                          </a:xfrm>
                          <a:custGeom>
                            <a:avLst/>
                            <a:gdLst/>
                            <a:ahLst/>
                            <a:cxnLst/>
                            <a:rect l="0" t="0" r="0" b="0"/>
                            <a:pathLst>
                              <a:path w="94320" h="33012">
                                <a:moveTo>
                                  <a:pt x="0" y="0"/>
                                </a:moveTo>
                                <a:lnTo>
                                  <a:pt x="94320" y="0"/>
                                </a:lnTo>
                                <a:lnTo>
                                  <a:pt x="94320" y="33012"/>
                                </a:lnTo>
                                <a:lnTo>
                                  <a:pt x="0" y="33012"/>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211" name="Rectangle 211"/>
                        <wps:cNvSpPr/>
                        <wps:spPr>
                          <a:xfrm>
                            <a:off x="476153" y="277831"/>
                            <a:ext cx="463214" cy="106378"/>
                          </a:xfrm>
                          <a:prstGeom prst="rect">
                            <a:avLst/>
                          </a:prstGeom>
                          <a:ln>
                            <a:noFill/>
                          </a:ln>
                        </wps:spPr>
                        <wps:txbx>
                          <w:txbxContent>
                            <w:p w:rsidR="00597449" w:rsidRDefault="00000000">
                              <w:pPr>
                                <w:spacing w:after="160" w:line="259" w:lineRule="auto"/>
                                <w:ind w:left="0"/>
                                <w:jc w:val="left"/>
                              </w:pPr>
                              <w:r>
                                <w:rPr>
                                  <w:w w:val="117"/>
                                  <w:sz w:val="7"/>
                                </w:rPr>
                                <w:t>w/o</w:t>
                              </w:r>
                              <w:r>
                                <w:rPr>
                                  <w:spacing w:val="7"/>
                                  <w:w w:val="117"/>
                                  <w:sz w:val="7"/>
                                </w:rPr>
                                <w:t xml:space="preserve"> </w:t>
                              </w:r>
                              <w:r>
                                <w:rPr>
                                  <w:w w:val="117"/>
                                  <w:sz w:val="7"/>
                                </w:rPr>
                                <w:t>DP-Prompt</w:t>
                              </w:r>
                            </w:p>
                          </w:txbxContent>
                        </wps:txbx>
                        <wps:bodyPr horzOverflow="overflow" vert="horz" lIns="0" tIns="0" rIns="0" bIns="0" rtlCol="0">
                          <a:noAutofit/>
                        </wps:bodyPr>
                      </wps:wsp>
                      <wps:wsp>
                        <wps:cNvPr id="84098" name="Shape 84098"/>
                        <wps:cNvSpPr/>
                        <wps:spPr>
                          <a:xfrm>
                            <a:off x="344105" y="372196"/>
                            <a:ext cx="94320" cy="33012"/>
                          </a:xfrm>
                          <a:custGeom>
                            <a:avLst/>
                            <a:gdLst/>
                            <a:ahLst/>
                            <a:cxnLst/>
                            <a:rect l="0" t="0" r="0" b="0"/>
                            <a:pathLst>
                              <a:path w="94320" h="33012">
                                <a:moveTo>
                                  <a:pt x="0" y="0"/>
                                </a:moveTo>
                                <a:lnTo>
                                  <a:pt x="94320" y="0"/>
                                </a:lnTo>
                                <a:lnTo>
                                  <a:pt x="94320" y="33012"/>
                                </a:lnTo>
                                <a:lnTo>
                                  <a:pt x="0" y="33012"/>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213" name="Rectangle 213"/>
                        <wps:cNvSpPr/>
                        <wps:spPr>
                          <a:xfrm>
                            <a:off x="476153" y="347061"/>
                            <a:ext cx="659023" cy="106378"/>
                          </a:xfrm>
                          <a:prstGeom prst="rect">
                            <a:avLst/>
                          </a:prstGeom>
                          <a:ln>
                            <a:noFill/>
                          </a:ln>
                        </wps:spPr>
                        <wps:txbx>
                          <w:txbxContent>
                            <w:p w:rsidR="00597449" w:rsidRDefault="00000000">
                              <w:pPr>
                                <w:spacing w:after="160" w:line="259" w:lineRule="auto"/>
                                <w:ind w:left="0"/>
                                <w:jc w:val="left"/>
                              </w:pPr>
                              <w:r>
                                <w:rPr>
                                  <w:w w:val="122"/>
                                  <w:sz w:val="7"/>
                                </w:rPr>
                                <w:t>DP-Prompt(Adaptive)</w:t>
                              </w:r>
                            </w:p>
                          </w:txbxContent>
                        </wps:txbx>
                        <wps:bodyPr horzOverflow="overflow" vert="horz" lIns="0" tIns="0" rIns="0" bIns="0" rtlCol="0">
                          <a:noAutofit/>
                        </wps:bodyPr>
                      </wps:wsp>
                      <wps:wsp>
                        <wps:cNvPr id="84101" name="Shape 84101"/>
                        <wps:cNvSpPr/>
                        <wps:spPr>
                          <a:xfrm>
                            <a:off x="344105" y="441426"/>
                            <a:ext cx="94320" cy="33012"/>
                          </a:xfrm>
                          <a:custGeom>
                            <a:avLst/>
                            <a:gdLst/>
                            <a:ahLst/>
                            <a:cxnLst/>
                            <a:rect l="0" t="0" r="0" b="0"/>
                            <a:pathLst>
                              <a:path w="94320" h="33012">
                                <a:moveTo>
                                  <a:pt x="0" y="0"/>
                                </a:moveTo>
                                <a:lnTo>
                                  <a:pt x="94320" y="0"/>
                                </a:lnTo>
                                <a:lnTo>
                                  <a:pt x="94320" y="33012"/>
                                </a:lnTo>
                                <a:lnTo>
                                  <a:pt x="0" y="33012"/>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215" name="Rectangle 215"/>
                        <wps:cNvSpPr/>
                        <wps:spPr>
                          <a:xfrm>
                            <a:off x="476153" y="416290"/>
                            <a:ext cx="560748" cy="106378"/>
                          </a:xfrm>
                          <a:prstGeom prst="rect">
                            <a:avLst/>
                          </a:prstGeom>
                          <a:ln>
                            <a:noFill/>
                          </a:ln>
                        </wps:spPr>
                        <wps:txbx>
                          <w:txbxContent>
                            <w:p w:rsidR="00597449" w:rsidRDefault="00000000">
                              <w:pPr>
                                <w:spacing w:after="160" w:line="259" w:lineRule="auto"/>
                                <w:ind w:left="0"/>
                                <w:jc w:val="left"/>
                              </w:pPr>
                              <w:r>
                                <w:rPr>
                                  <w:w w:val="123"/>
                                  <w:sz w:val="7"/>
                                </w:rPr>
                                <w:t>DP-Prompt(Static)</w:t>
                              </w:r>
                            </w:p>
                          </w:txbxContent>
                        </wps:txbx>
                        <wps:bodyPr horzOverflow="overflow" vert="horz" lIns="0" tIns="0" rIns="0" bIns="0" rtlCol="0">
                          <a:noAutofit/>
                        </wps:bodyPr>
                      </wps:wsp>
                      <wps:wsp>
                        <wps:cNvPr id="84104" name="Shape 84104"/>
                        <wps:cNvSpPr/>
                        <wps:spPr>
                          <a:xfrm>
                            <a:off x="1572176" y="228180"/>
                            <a:ext cx="107733" cy="556188"/>
                          </a:xfrm>
                          <a:custGeom>
                            <a:avLst/>
                            <a:gdLst/>
                            <a:ahLst/>
                            <a:cxnLst/>
                            <a:rect l="0" t="0" r="0" b="0"/>
                            <a:pathLst>
                              <a:path w="107733" h="556188">
                                <a:moveTo>
                                  <a:pt x="0" y="0"/>
                                </a:moveTo>
                                <a:lnTo>
                                  <a:pt x="107733" y="0"/>
                                </a:lnTo>
                                <a:lnTo>
                                  <a:pt x="107733" y="556188"/>
                                </a:lnTo>
                                <a:lnTo>
                                  <a:pt x="0" y="556188"/>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105" name="Shape 84105"/>
                        <wps:cNvSpPr/>
                        <wps:spPr>
                          <a:xfrm>
                            <a:off x="2205900" y="171135"/>
                            <a:ext cx="107733" cy="613233"/>
                          </a:xfrm>
                          <a:custGeom>
                            <a:avLst/>
                            <a:gdLst/>
                            <a:ahLst/>
                            <a:cxnLst/>
                            <a:rect l="0" t="0" r="0" b="0"/>
                            <a:pathLst>
                              <a:path w="107733" h="613233">
                                <a:moveTo>
                                  <a:pt x="0" y="0"/>
                                </a:moveTo>
                                <a:lnTo>
                                  <a:pt x="107733" y="0"/>
                                </a:lnTo>
                                <a:lnTo>
                                  <a:pt x="107733" y="613233"/>
                                </a:lnTo>
                                <a:lnTo>
                                  <a:pt x="0" y="613233"/>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106" name="Shape 84106"/>
                        <wps:cNvSpPr/>
                        <wps:spPr>
                          <a:xfrm>
                            <a:off x="1679909" y="235310"/>
                            <a:ext cx="107733" cy="549058"/>
                          </a:xfrm>
                          <a:custGeom>
                            <a:avLst/>
                            <a:gdLst/>
                            <a:ahLst/>
                            <a:cxnLst/>
                            <a:rect l="0" t="0" r="0" b="0"/>
                            <a:pathLst>
                              <a:path w="107733" h="549058">
                                <a:moveTo>
                                  <a:pt x="0" y="0"/>
                                </a:moveTo>
                                <a:lnTo>
                                  <a:pt x="107733" y="0"/>
                                </a:lnTo>
                                <a:lnTo>
                                  <a:pt x="107733" y="549058"/>
                                </a:lnTo>
                                <a:lnTo>
                                  <a:pt x="0" y="549058"/>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107" name="Shape 84107"/>
                        <wps:cNvSpPr/>
                        <wps:spPr>
                          <a:xfrm>
                            <a:off x="2313633" y="392184"/>
                            <a:ext cx="107733" cy="392184"/>
                          </a:xfrm>
                          <a:custGeom>
                            <a:avLst/>
                            <a:gdLst/>
                            <a:ahLst/>
                            <a:cxnLst/>
                            <a:rect l="0" t="0" r="0" b="0"/>
                            <a:pathLst>
                              <a:path w="107733" h="392184">
                                <a:moveTo>
                                  <a:pt x="0" y="0"/>
                                </a:moveTo>
                                <a:lnTo>
                                  <a:pt x="107733" y="0"/>
                                </a:lnTo>
                                <a:lnTo>
                                  <a:pt x="107733" y="392184"/>
                                </a:lnTo>
                                <a:lnTo>
                                  <a:pt x="0" y="392184"/>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108" name="Shape 84108"/>
                        <wps:cNvSpPr/>
                        <wps:spPr>
                          <a:xfrm>
                            <a:off x="1787642" y="242441"/>
                            <a:ext cx="107733" cy="541927"/>
                          </a:xfrm>
                          <a:custGeom>
                            <a:avLst/>
                            <a:gdLst/>
                            <a:ahLst/>
                            <a:cxnLst/>
                            <a:rect l="0" t="0" r="0" b="0"/>
                            <a:pathLst>
                              <a:path w="107733" h="541927">
                                <a:moveTo>
                                  <a:pt x="0" y="0"/>
                                </a:moveTo>
                                <a:lnTo>
                                  <a:pt x="107733" y="0"/>
                                </a:lnTo>
                                <a:lnTo>
                                  <a:pt x="107733" y="541927"/>
                                </a:lnTo>
                                <a:lnTo>
                                  <a:pt x="0" y="541927"/>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84109" name="Shape 84109"/>
                        <wps:cNvSpPr/>
                        <wps:spPr>
                          <a:xfrm>
                            <a:off x="2421366" y="534797"/>
                            <a:ext cx="107733" cy="249572"/>
                          </a:xfrm>
                          <a:custGeom>
                            <a:avLst/>
                            <a:gdLst/>
                            <a:ahLst/>
                            <a:cxnLst/>
                            <a:rect l="0" t="0" r="0" b="0"/>
                            <a:pathLst>
                              <a:path w="107733" h="249572">
                                <a:moveTo>
                                  <a:pt x="0" y="0"/>
                                </a:moveTo>
                                <a:lnTo>
                                  <a:pt x="107733" y="0"/>
                                </a:lnTo>
                                <a:lnTo>
                                  <a:pt x="107733" y="249572"/>
                                </a:lnTo>
                                <a:lnTo>
                                  <a:pt x="0" y="249572"/>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225" name="Shape 225"/>
                        <wps:cNvSpPr/>
                        <wps:spPr>
                          <a:xfrm>
                            <a:off x="1661954"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27" name="Shape 227"/>
                        <wps:cNvSpPr/>
                        <wps:spPr>
                          <a:xfrm>
                            <a:off x="2295677"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29" name="Shape 229"/>
                        <wps:cNvSpPr/>
                        <wps:spPr>
                          <a:xfrm>
                            <a:off x="1516077" y="784368"/>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30" name="Rectangle 230"/>
                        <wps:cNvSpPr/>
                        <wps:spPr>
                          <a:xfrm>
                            <a:off x="1470317" y="764248"/>
                            <a:ext cx="49865" cy="53190"/>
                          </a:xfrm>
                          <a:prstGeom prst="rect">
                            <a:avLst/>
                          </a:prstGeom>
                          <a:ln>
                            <a:noFill/>
                          </a:ln>
                        </wps:spPr>
                        <wps:txbx>
                          <w:txbxContent>
                            <w:p w:rsidR="00597449" w:rsidRDefault="00000000">
                              <w:pPr>
                                <w:spacing w:after="160" w:line="259" w:lineRule="auto"/>
                                <w:ind w:left="0"/>
                                <w:jc w:val="left"/>
                              </w:pPr>
                              <w:r>
                                <w:rPr>
                                  <w:w w:val="126"/>
                                  <w:sz w:val="4"/>
                                </w:rPr>
                                <w:t>0.0</w:t>
                              </w:r>
                            </w:p>
                          </w:txbxContent>
                        </wps:txbx>
                        <wps:bodyPr horzOverflow="overflow" vert="horz" lIns="0" tIns="0" rIns="0" bIns="0" rtlCol="0">
                          <a:noAutofit/>
                        </wps:bodyPr>
                      </wps:wsp>
                      <wps:wsp>
                        <wps:cNvPr id="231" name="Shape 231"/>
                        <wps:cNvSpPr/>
                        <wps:spPr>
                          <a:xfrm>
                            <a:off x="1516077" y="64175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32" name="Rectangle 232"/>
                        <wps:cNvSpPr/>
                        <wps:spPr>
                          <a:xfrm>
                            <a:off x="1470317" y="621635"/>
                            <a:ext cx="49865" cy="53190"/>
                          </a:xfrm>
                          <a:prstGeom prst="rect">
                            <a:avLst/>
                          </a:prstGeom>
                          <a:ln>
                            <a:noFill/>
                          </a:ln>
                        </wps:spPr>
                        <wps:txbx>
                          <w:txbxContent>
                            <w:p w:rsidR="00597449" w:rsidRDefault="00000000">
                              <w:pPr>
                                <w:spacing w:after="160" w:line="259" w:lineRule="auto"/>
                                <w:ind w:left="0"/>
                                <w:jc w:val="left"/>
                              </w:pPr>
                              <w:r>
                                <w:rPr>
                                  <w:w w:val="126"/>
                                  <w:sz w:val="4"/>
                                </w:rPr>
                                <w:t>0.2</w:t>
                              </w:r>
                            </w:p>
                          </w:txbxContent>
                        </wps:txbx>
                        <wps:bodyPr horzOverflow="overflow" vert="horz" lIns="0" tIns="0" rIns="0" bIns="0" rtlCol="0">
                          <a:noAutofit/>
                        </wps:bodyPr>
                      </wps:wsp>
                      <wps:wsp>
                        <wps:cNvPr id="233" name="Shape 233"/>
                        <wps:cNvSpPr/>
                        <wps:spPr>
                          <a:xfrm>
                            <a:off x="1516077" y="499143"/>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34" name="Rectangle 234"/>
                        <wps:cNvSpPr/>
                        <wps:spPr>
                          <a:xfrm>
                            <a:off x="1470317" y="479023"/>
                            <a:ext cx="49865" cy="53190"/>
                          </a:xfrm>
                          <a:prstGeom prst="rect">
                            <a:avLst/>
                          </a:prstGeom>
                          <a:ln>
                            <a:noFill/>
                          </a:ln>
                        </wps:spPr>
                        <wps:txbx>
                          <w:txbxContent>
                            <w:p w:rsidR="00597449" w:rsidRDefault="00000000">
                              <w:pPr>
                                <w:spacing w:after="160" w:line="259" w:lineRule="auto"/>
                                <w:ind w:left="0"/>
                                <w:jc w:val="left"/>
                              </w:pPr>
                              <w:r>
                                <w:rPr>
                                  <w:w w:val="126"/>
                                  <w:sz w:val="4"/>
                                </w:rPr>
                                <w:t>0.4</w:t>
                              </w:r>
                            </w:p>
                          </w:txbxContent>
                        </wps:txbx>
                        <wps:bodyPr horzOverflow="overflow" vert="horz" lIns="0" tIns="0" rIns="0" bIns="0" rtlCol="0">
                          <a:noAutofit/>
                        </wps:bodyPr>
                      </wps:wsp>
                      <wps:wsp>
                        <wps:cNvPr id="235" name="Shape 235"/>
                        <wps:cNvSpPr/>
                        <wps:spPr>
                          <a:xfrm>
                            <a:off x="1516077" y="356531"/>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36" name="Rectangle 236"/>
                        <wps:cNvSpPr/>
                        <wps:spPr>
                          <a:xfrm>
                            <a:off x="1470317" y="336411"/>
                            <a:ext cx="49865" cy="53189"/>
                          </a:xfrm>
                          <a:prstGeom prst="rect">
                            <a:avLst/>
                          </a:prstGeom>
                          <a:ln>
                            <a:noFill/>
                          </a:ln>
                        </wps:spPr>
                        <wps:txbx>
                          <w:txbxContent>
                            <w:p w:rsidR="00597449" w:rsidRDefault="00000000">
                              <w:pPr>
                                <w:spacing w:after="160" w:line="259" w:lineRule="auto"/>
                                <w:ind w:left="0"/>
                                <w:jc w:val="left"/>
                              </w:pPr>
                              <w:r>
                                <w:rPr>
                                  <w:w w:val="126"/>
                                  <w:sz w:val="4"/>
                                </w:rPr>
                                <w:t>0.6</w:t>
                              </w:r>
                            </w:p>
                          </w:txbxContent>
                        </wps:txbx>
                        <wps:bodyPr horzOverflow="overflow" vert="horz" lIns="0" tIns="0" rIns="0" bIns="0" rtlCol="0">
                          <a:noAutofit/>
                        </wps:bodyPr>
                      </wps:wsp>
                      <wps:wsp>
                        <wps:cNvPr id="237" name="Shape 237"/>
                        <wps:cNvSpPr/>
                        <wps:spPr>
                          <a:xfrm>
                            <a:off x="1516077" y="213919"/>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38" name="Rectangle 238"/>
                        <wps:cNvSpPr/>
                        <wps:spPr>
                          <a:xfrm>
                            <a:off x="1470317" y="193798"/>
                            <a:ext cx="49865" cy="53190"/>
                          </a:xfrm>
                          <a:prstGeom prst="rect">
                            <a:avLst/>
                          </a:prstGeom>
                          <a:ln>
                            <a:noFill/>
                          </a:ln>
                        </wps:spPr>
                        <wps:txbx>
                          <w:txbxContent>
                            <w:p w:rsidR="00597449" w:rsidRDefault="00000000">
                              <w:pPr>
                                <w:spacing w:after="160" w:line="259" w:lineRule="auto"/>
                                <w:ind w:left="0"/>
                                <w:jc w:val="left"/>
                              </w:pPr>
                              <w:r>
                                <w:rPr>
                                  <w:w w:val="126"/>
                                  <w:sz w:val="4"/>
                                </w:rPr>
                                <w:t>0.8</w:t>
                              </w:r>
                            </w:p>
                          </w:txbxContent>
                        </wps:txbx>
                        <wps:bodyPr horzOverflow="overflow" vert="horz" lIns="0" tIns="0" rIns="0" bIns="0" rtlCol="0">
                          <a:noAutofit/>
                        </wps:bodyPr>
                      </wps:wsp>
                      <wps:wsp>
                        <wps:cNvPr id="239" name="Shape 239"/>
                        <wps:cNvSpPr/>
                        <wps:spPr>
                          <a:xfrm>
                            <a:off x="1516077" y="7130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40" name="Rectangle 240"/>
                        <wps:cNvSpPr/>
                        <wps:spPr>
                          <a:xfrm>
                            <a:off x="1470317" y="51186"/>
                            <a:ext cx="49865" cy="53189"/>
                          </a:xfrm>
                          <a:prstGeom prst="rect">
                            <a:avLst/>
                          </a:prstGeom>
                          <a:ln>
                            <a:noFill/>
                          </a:ln>
                        </wps:spPr>
                        <wps:txbx>
                          <w:txbxContent>
                            <w:p w:rsidR="00597449" w:rsidRDefault="00000000">
                              <w:pPr>
                                <w:spacing w:after="160" w:line="259" w:lineRule="auto"/>
                                <w:ind w:left="0"/>
                                <w:jc w:val="left"/>
                              </w:pPr>
                              <w:r>
                                <w:rPr>
                                  <w:w w:val="126"/>
                                  <w:sz w:val="4"/>
                                </w:rPr>
                                <w:t>1.0</w:t>
                              </w:r>
                            </w:p>
                          </w:txbxContent>
                        </wps:txbx>
                        <wps:bodyPr horzOverflow="overflow" vert="horz" lIns="0" tIns="0" rIns="0" bIns="0" rtlCol="0">
                          <a:noAutofit/>
                        </wps:bodyPr>
                      </wps:wsp>
                      <wps:wsp>
                        <wps:cNvPr id="241" name="Rectangle 241"/>
                        <wps:cNvSpPr/>
                        <wps:spPr>
                          <a:xfrm rot="-5399999">
                            <a:off x="1308979" y="304901"/>
                            <a:ext cx="274295" cy="106378"/>
                          </a:xfrm>
                          <a:prstGeom prst="rect">
                            <a:avLst/>
                          </a:prstGeom>
                          <a:ln>
                            <a:noFill/>
                          </a:ln>
                        </wps:spPr>
                        <wps:txbx>
                          <w:txbxContent>
                            <w:p w:rsidR="00597449" w:rsidRDefault="00000000">
                              <w:pPr>
                                <w:spacing w:after="160" w:line="259" w:lineRule="auto"/>
                                <w:ind w:left="0"/>
                                <w:jc w:val="left"/>
                              </w:pPr>
                              <w:r>
                                <w:rPr>
                                  <w:sz w:val="7"/>
                                </w:rPr>
                                <w:t>F1-Score</w:t>
                              </w:r>
                            </w:p>
                          </w:txbxContent>
                        </wps:txbx>
                        <wps:bodyPr horzOverflow="overflow" vert="horz" lIns="0" tIns="0" rIns="0" bIns="0" rtlCol="0">
                          <a:noAutofit/>
                        </wps:bodyPr>
                      </wps:wsp>
                      <wps:wsp>
                        <wps:cNvPr id="242" name="Shape 242"/>
                        <wps:cNvSpPr/>
                        <wps:spPr>
                          <a:xfrm>
                            <a:off x="1524330"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43" name="Shape 243"/>
                        <wps:cNvSpPr/>
                        <wps:spPr>
                          <a:xfrm>
                            <a:off x="2576946"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44" name="Shape 244"/>
                        <wps:cNvSpPr/>
                        <wps:spPr>
                          <a:xfrm>
                            <a:off x="1524330" y="784368"/>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45" name="Shape 245"/>
                        <wps:cNvSpPr/>
                        <wps:spPr>
                          <a:xfrm>
                            <a:off x="1524330" y="0"/>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46" name="Rectangle 246"/>
                        <wps:cNvSpPr/>
                        <wps:spPr>
                          <a:xfrm>
                            <a:off x="1573559" y="157874"/>
                            <a:ext cx="139621" cy="106378"/>
                          </a:xfrm>
                          <a:prstGeom prst="rect">
                            <a:avLst/>
                          </a:prstGeom>
                          <a:ln>
                            <a:noFill/>
                          </a:ln>
                        </wps:spPr>
                        <wps:txbx>
                          <w:txbxContent>
                            <w:p w:rsidR="00597449" w:rsidRDefault="00000000">
                              <w:pPr>
                                <w:spacing w:after="160" w:line="259" w:lineRule="auto"/>
                                <w:ind w:left="0"/>
                                <w:jc w:val="left"/>
                              </w:pPr>
                              <w:r>
                                <w:rPr>
                                  <w:w w:val="126"/>
                                  <w:sz w:val="7"/>
                                </w:rPr>
                                <w:t>0.78</w:t>
                              </w:r>
                            </w:p>
                          </w:txbxContent>
                        </wps:txbx>
                        <wps:bodyPr horzOverflow="overflow" vert="horz" lIns="0" tIns="0" rIns="0" bIns="0" rtlCol="0">
                          <a:noAutofit/>
                        </wps:bodyPr>
                      </wps:wsp>
                      <wps:wsp>
                        <wps:cNvPr id="247" name="Rectangle 247"/>
                        <wps:cNvSpPr/>
                        <wps:spPr>
                          <a:xfrm>
                            <a:off x="2207282" y="100829"/>
                            <a:ext cx="139621" cy="106378"/>
                          </a:xfrm>
                          <a:prstGeom prst="rect">
                            <a:avLst/>
                          </a:prstGeom>
                          <a:ln>
                            <a:noFill/>
                          </a:ln>
                        </wps:spPr>
                        <wps:txbx>
                          <w:txbxContent>
                            <w:p w:rsidR="00597449" w:rsidRDefault="00000000">
                              <w:pPr>
                                <w:spacing w:after="160" w:line="259" w:lineRule="auto"/>
                                <w:ind w:left="0"/>
                                <w:jc w:val="left"/>
                              </w:pPr>
                              <w:r>
                                <w:rPr>
                                  <w:w w:val="126"/>
                                  <w:sz w:val="7"/>
                                </w:rPr>
                                <w:t>0.86</w:t>
                              </w:r>
                            </w:p>
                          </w:txbxContent>
                        </wps:txbx>
                        <wps:bodyPr horzOverflow="overflow" vert="horz" lIns="0" tIns="0" rIns="0" bIns="0" rtlCol="0">
                          <a:noAutofit/>
                        </wps:bodyPr>
                      </wps:wsp>
                      <wps:wsp>
                        <wps:cNvPr id="248" name="Rectangle 248"/>
                        <wps:cNvSpPr/>
                        <wps:spPr>
                          <a:xfrm>
                            <a:off x="1681292" y="165004"/>
                            <a:ext cx="139621" cy="106378"/>
                          </a:xfrm>
                          <a:prstGeom prst="rect">
                            <a:avLst/>
                          </a:prstGeom>
                          <a:ln>
                            <a:noFill/>
                          </a:ln>
                        </wps:spPr>
                        <wps:txbx>
                          <w:txbxContent>
                            <w:p w:rsidR="00597449" w:rsidRDefault="00000000">
                              <w:pPr>
                                <w:spacing w:after="160" w:line="259" w:lineRule="auto"/>
                                <w:ind w:left="0"/>
                                <w:jc w:val="left"/>
                              </w:pPr>
                              <w:r>
                                <w:rPr>
                                  <w:w w:val="126"/>
                                  <w:sz w:val="7"/>
                                </w:rPr>
                                <w:t>0.77</w:t>
                              </w:r>
                            </w:p>
                          </w:txbxContent>
                        </wps:txbx>
                        <wps:bodyPr horzOverflow="overflow" vert="horz" lIns="0" tIns="0" rIns="0" bIns="0" rtlCol="0">
                          <a:noAutofit/>
                        </wps:bodyPr>
                      </wps:wsp>
                      <wps:wsp>
                        <wps:cNvPr id="249" name="Rectangle 249"/>
                        <wps:cNvSpPr/>
                        <wps:spPr>
                          <a:xfrm>
                            <a:off x="2315015" y="321878"/>
                            <a:ext cx="139621" cy="106378"/>
                          </a:xfrm>
                          <a:prstGeom prst="rect">
                            <a:avLst/>
                          </a:prstGeom>
                          <a:ln>
                            <a:noFill/>
                          </a:ln>
                        </wps:spPr>
                        <wps:txbx>
                          <w:txbxContent>
                            <w:p w:rsidR="00597449" w:rsidRDefault="00000000">
                              <w:pPr>
                                <w:spacing w:after="160" w:line="259" w:lineRule="auto"/>
                                <w:ind w:left="0"/>
                                <w:jc w:val="left"/>
                              </w:pPr>
                              <w:r>
                                <w:rPr>
                                  <w:w w:val="126"/>
                                  <w:sz w:val="7"/>
                                </w:rPr>
                                <w:t>0.55</w:t>
                              </w:r>
                            </w:p>
                          </w:txbxContent>
                        </wps:txbx>
                        <wps:bodyPr horzOverflow="overflow" vert="horz" lIns="0" tIns="0" rIns="0" bIns="0" rtlCol="0">
                          <a:noAutofit/>
                        </wps:bodyPr>
                      </wps:wsp>
                      <wps:wsp>
                        <wps:cNvPr id="250" name="Rectangle 250"/>
                        <wps:cNvSpPr/>
                        <wps:spPr>
                          <a:xfrm>
                            <a:off x="1789025" y="172135"/>
                            <a:ext cx="139622" cy="106378"/>
                          </a:xfrm>
                          <a:prstGeom prst="rect">
                            <a:avLst/>
                          </a:prstGeom>
                          <a:ln>
                            <a:noFill/>
                          </a:ln>
                        </wps:spPr>
                        <wps:txbx>
                          <w:txbxContent>
                            <w:p w:rsidR="00597449" w:rsidRDefault="00000000">
                              <w:pPr>
                                <w:spacing w:after="160" w:line="259" w:lineRule="auto"/>
                                <w:ind w:left="0"/>
                                <w:jc w:val="left"/>
                              </w:pPr>
                              <w:r>
                                <w:rPr>
                                  <w:w w:val="126"/>
                                  <w:sz w:val="7"/>
                                </w:rPr>
                                <w:t>0.76</w:t>
                              </w:r>
                            </w:p>
                          </w:txbxContent>
                        </wps:txbx>
                        <wps:bodyPr horzOverflow="overflow" vert="horz" lIns="0" tIns="0" rIns="0" bIns="0" rtlCol="0">
                          <a:noAutofit/>
                        </wps:bodyPr>
                      </wps:wsp>
                      <wps:wsp>
                        <wps:cNvPr id="251" name="Rectangle 251"/>
                        <wps:cNvSpPr/>
                        <wps:spPr>
                          <a:xfrm>
                            <a:off x="2422749" y="464490"/>
                            <a:ext cx="139621" cy="106378"/>
                          </a:xfrm>
                          <a:prstGeom prst="rect">
                            <a:avLst/>
                          </a:prstGeom>
                          <a:ln>
                            <a:noFill/>
                          </a:ln>
                        </wps:spPr>
                        <wps:txbx>
                          <w:txbxContent>
                            <w:p w:rsidR="00597449" w:rsidRDefault="00000000">
                              <w:pPr>
                                <w:spacing w:after="160" w:line="259" w:lineRule="auto"/>
                                <w:ind w:left="0"/>
                                <w:jc w:val="left"/>
                              </w:pPr>
                              <w:r>
                                <w:rPr>
                                  <w:w w:val="126"/>
                                  <w:sz w:val="7"/>
                                </w:rPr>
                                <w:t>0.35</w:t>
                              </w:r>
                            </w:p>
                          </w:txbxContent>
                        </wps:txbx>
                        <wps:bodyPr horzOverflow="overflow" vert="horz" lIns="0" tIns="0" rIns="0" bIns="0" rtlCol="0">
                          <a:noAutofit/>
                        </wps:bodyPr>
                      </wps:wsp>
                    </wpg:wgp>
                  </a:graphicData>
                </a:graphic>
              </wp:inline>
            </w:drawing>
          </mc:Choice>
          <mc:Fallback xmlns:a="http://schemas.openxmlformats.org/drawingml/2006/main">
            <w:pict>
              <v:group id="Group 81079" style="width:202.909pt;height:63.326pt;mso-position-horizontal-relative:char;mso-position-vertical-relative:line" coordsize="25769,8042">
                <v:shape id="Shape 84136" style="position:absolute;width:1077;height:5704;left:1792;top:2139;" coordsize="107733,570450" path="m0,0l107733,0l107733,570450l0,570450l0,0">
                  <v:stroke weight="0pt" endcap="flat" joinstyle="miter" miterlimit="10" on="false" color="#000000" opacity="0"/>
                  <v:fill on="true" color="#66c2a5"/>
                </v:shape>
                <v:shape id="Shape 84137" style="position:absolute;width:1077;height:6631;left:8129;top:1212;" coordsize="107733,663148" path="m0,0l107733,0l107733,663148l0,663148l0,0">
                  <v:stroke weight="0pt" endcap="flat" joinstyle="miter" miterlimit="10" on="false" color="#000000" opacity="0"/>
                  <v:fill on="true" color="#66c2a5"/>
                </v:shape>
                <v:shape id="Shape 84138" style="position:absolute;width:1077;height:5704;left:2869;top:2139;" coordsize="107733,570450" path="m0,0l107733,0l107733,570450l0,570450l0,0">
                  <v:stroke weight="0pt" endcap="flat" joinstyle="miter" miterlimit="10" on="false" color="#000000" opacity="0"/>
                  <v:fill on="true" color="#fc8d62"/>
                </v:shape>
                <v:shape id="Shape 84139" style="position:absolute;width:1077;height:4920;left:9206;top:2923;" coordsize="107733,492013" path="m0,0l107733,0l107733,492013l0,492013l0,0">
                  <v:stroke weight="0pt" endcap="flat" joinstyle="miter" miterlimit="10" on="false" color="#000000" opacity="0"/>
                  <v:fill on="true" color="#fc8d62"/>
                </v:shape>
                <v:shape id="Shape 84140" style="position:absolute;width:1077;height:5633;left:3947;top:2210;" coordsize="107733,563319" path="m0,0l107733,0l107733,563319l0,563319l0,0">
                  <v:stroke weight="0pt" endcap="flat" joinstyle="miter" miterlimit="10" on="false" color="#000000" opacity="0"/>
                  <v:fill on="true" color="#8da0cb"/>
                </v:shape>
                <v:shape id="Shape 84141" style="position:absolute;width:1077;height:3494;left:10284;top:4349;" coordsize="107733,349400" path="m0,0l107733,0l107733,349400l0,349400l0,0">
                  <v:stroke weight="0pt" endcap="flat" joinstyle="miter" miterlimit="10" on="false" color="#000000" opacity="0"/>
                  <v:fill on="true" color="#8da0cb"/>
                </v:shape>
                <v:shape id="Shape 181" style="position:absolute;width:0;height:82;left:2690;top:7843;" coordsize="0,8253" path="m0,8253l0,0x">
                  <v:stroke weight="0.148536pt" endcap="flat" joinstyle="round" on="true" color="#000000"/>
                  <v:fill on="true" color="#000000"/>
                </v:shape>
                <v:shape id="Shape 183" style="position:absolute;width:0;height:82;left:9027;top:7843;" coordsize="0,8253" path="m0,8253l0,0x">
                  <v:stroke weight="0.148536pt" endcap="flat" joinstyle="round" on="true" color="#000000"/>
                  <v:fill on="true" color="#000000"/>
                </v:shape>
                <v:shape id="Shape 185" style="position:absolute;width:82;height:0;left:1231;top:7843;" coordsize="8253,0" path="m8253,0l0,0x">
                  <v:stroke weight="0.148536pt" endcap="flat" joinstyle="round" on="true" color="#000000"/>
                  <v:fill on="true" color="#000000"/>
                </v:shape>
                <v:rect id="Rectangle 186" style="position:absolute;width:498;height:531;left:773;top:7642;" filled="f" stroked="f">
                  <v:textbox inset="0,0,0,0">
                    <w:txbxContent>
                      <w:p>
                        <w:pPr>
                          <w:spacing w:before="0" w:after="160" w:line="259" w:lineRule="auto"/>
                          <w:ind w:left="0" w:firstLine="0"/>
                          <w:jc w:val="left"/>
                        </w:pPr>
                        <w:r>
                          <w:rPr>
                            <w:rFonts w:cs="Calibri" w:hAnsi="Calibri" w:eastAsia="Calibri" w:ascii="Calibri"/>
                            <w:w w:val="126"/>
                            <w:sz w:val="4"/>
                          </w:rPr>
                          <w:t xml:space="preserve">0.0</w:t>
                        </w:r>
                      </w:p>
                    </w:txbxContent>
                  </v:textbox>
                </v:rect>
                <v:shape id="Shape 187" style="position:absolute;width:82;height:0;left:1231;top:6417;" coordsize="8253,0" path="m8253,0l0,0x">
                  <v:stroke weight="0.148536pt" endcap="flat" joinstyle="round" on="true" color="#000000"/>
                  <v:fill on="true" color="#000000"/>
                </v:shape>
                <v:rect id="Rectangle 188" style="position:absolute;width:498;height:531;left:773;top:6216;" filled="f" stroked="f">
                  <v:textbox inset="0,0,0,0">
                    <w:txbxContent>
                      <w:p>
                        <w:pPr>
                          <w:spacing w:before="0" w:after="160" w:line="259" w:lineRule="auto"/>
                          <w:ind w:left="0" w:firstLine="0"/>
                          <w:jc w:val="left"/>
                        </w:pPr>
                        <w:r>
                          <w:rPr>
                            <w:rFonts w:cs="Calibri" w:hAnsi="Calibri" w:eastAsia="Calibri" w:ascii="Calibri"/>
                            <w:w w:val="126"/>
                            <w:sz w:val="4"/>
                          </w:rPr>
                          <w:t xml:space="preserve">0.2</w:t>
                        </w:r>
                      </w:p>
                    </w:txbxContent>
                  </v:textbox>
                </v:rect>
                <v:shape id="Shape 189" style="position:absolute;width:82;height:0;left:1231;top:4991;" coordsize="8253,0" path="m8253,0l0,0x">
                  <v:stroke weight="0.148536pt" endcap="flat" joinstyle="round" on="true" color="#000000"/>
                  <v:fill on="true" color="#000000"/>
                </v:shape>
                <v:rect id="Rectangle 190" style="position:absolute;width:498;height:531;left:773;top:4790;" filled="f" stroked="f">
                  <v:textbox inset="0,0,0,0">
                    <w:txbxContent>
                      <w:p>
                        <w:pPr>
                          <w:spacing w:before="0" w:after="160" w:line="259" w:lineRule="auto"/>
                          <w:ind w:left="0" w:firstLine="0"/>
                          <w:jc w:val="left"/>
                        </w:pPr>
                        <w:r>
                          <w:rPr>
                            <w:rFonts w:cs="Calibri" w:hAnsi="Calibri" w:eastAsia="Calibri" w:ascii="Calibri"/>
                            <w:w w:val="126"/>
                            <w:sz w:val="4"/>
                          </w:rPr>
                          <w:t xml:space="preserve">0.4</w:t>
                        </w:r>
                      </w:p>
                    </w:txbxContent>
                  </v:textbox>
                </v:rect>
                <v:shape id="Shape 191" style="position:absolute;width:82;height:0;left:1231;top:3565;" coordsize="8253,0" path="m8253,0l0,0x">
                  <v:stroke weight="0.148536pt" endcap="flat" joinstyle="round" on="true" color="#000000"/>
                  <v:fill on="true" color="#000000"/>
                </v:shape>
                <v:rect id="Rectangle 192" style="position:absolute;width:498;height:531;left:773;top:3364;" filled="f" stroked="f">
                  <v:textbox inset="0,0,0,0">
                    <w:txbxContent>
                      <w:p>
                        <w:pPr>
                          <w:spacing w:before="0" w:after="160" w:line="259" w:lineRule="auto"/>
                          <w:ind w:left="0" w:firstLine="0"/>
                          <w:jc w:val="left"/>
                        </w:pPr>
                        <w:r>
                          <w:rPr>
                            <w:rFonts w:cs="Calibri" w:hAnsi="Calibri" w:eastAsia="Calibri" w:ascii="Calibri"/>
                            <w:w w:val="126"/>
                            <w:sz w:val="4"/>
                          </w:rPr>
                          <w:t xml:space="preserve">0.6</w:t>
                        </w:r>
                      </w:p>
                    </w:txbxContent>
                  </v:textbox>
                </v:rect>
                <v:shape id="Shape 193" style="position:absolute;width:82;height:0;left:1231;top:2139;" coordsize="8253,0" path="m8253,0l0,0x">
                  <v:stroke weight="0.148536pt" endcap="flat" joinstyle="round" on="true" color="#000000"/>
                  <v:fill on="true" color="#000000"/>
                </v:shape>
                <v:rect id="Rectangle 194" style="position:absolute;width:498;height:531;left:773;top:1937;" filled="f" stroked="f">
                  <v:textbox inset="0,0,0,0">
                    <w:txbxContent>
                      <w:p>
                        <w:pPr>
                          <w:spacing w:before="0" w:after="160" w:line="259" w:lineRule="auto"/>
                          <w:ind w:left="0" w:firstLine="0"/>
                          <w:jc w:val="left"/>
                        </w:pPr>
                        <w:r>
                          <w:rPr>
                            <w:rFonts w:cs="Calibri" w:hAnsi="Calibri" w:eastAsia="Calibri" w:ascii="Calibri"/>
                            <w:w w:val="126"/>
                            <w:sz w:val="4"/>
                          </w:rPr>
                          <w:t xml:space="preserve">0.8</w:t>
                        </w:r>
                      </w:p>
                    </w:txbxContent>
                  </v:textbox>
                </v:rect>
                <v:shape id="Shape 195" style="position:absolute;width:82;height:0;left:1231;top:713;" coordsize="8253,0" path="m8253,0l0,0x">
                  <v:stroke weight="0.148536pt" endcap="flat" joinstyle="round" on="true" color="#000000"/>
                  <v:fill on="true" color="#000000"/>
                </v:shape>
                <v:rect id="Rectangle 196" style="position:absolute;width:498;height:531;left:773;top:511;" filled="f" stroked="f">
                  <v:textbox inset="0,0,0,0">
                    <w:txbxContent>
                      <w:p>
                        <w:pPr>
                          <w:spacing w:before="0" w:after="160" w:line="259" w:lineRule="auto"/>
                          <w:ind w:left="0" w:firstLine="0"/>
                          <w:jc w:val="left"/>
                        </w:pPr>
                        <w:r>
                          <w:rPr>
                            <w:rFonts w:cs="Calibri" w:hAnsi="Calibri" w:eastAsia="Calibri" w:ascii="Calibri"/>
                            <w:w w:val="126"/>
                            <w:sz w:val="4"/>
                          </w:rPr>
                          <w:t xml:space="preserve">1.0</w:t>
                        </w:r>
                      </w:p>
                    </w:txbxContent>
                  </v:textbox>
                </v:rect>
                <v:rect id="Rectangle 197" style="position:absolute;width:2742;height:1063;left:-839;top:304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7"/>
                          </w:rPr>
                          <w:t xml:space="preserve">F1-Score</w:t>
                        </w:r>
                      </w:p>
                    </w:txbxContent>
                  </v:textbox>
                </v:rect>
                <v:shape id="Shape 198" style="position:absolute;width:0;height:7843;left:1313;top:0;" coordsize="0,784368" path="m0,784368l0,0">
                  <v:stroke weight="0.148536pt" endcap="square" joinstyle="miter" miterlimit="10" on="true" color="#000000"/>
                  <v:fill on="false" color="#000000" opacity="0"/>
                </v:shape>
                <v:shape id="Shape 199" style="position:absolute;width:0;height:7843;left:11840;top:0;" coordsize="0,784368" path="m0,784368l0,0">
                  <v:stroke weight="0.148536pt" endcap="square" joinstyle="miter" miterlimit="10" on="true" color="#000000"/>
                  <v:fill on="false" color="#000000" opacity="0"/>
                </v:shape>
                <v:shape id="Shape 200" style="position:absolute;width:10526;height:0;left:1313;top:7843;" coordsize="1052615,0" path="m0,0l1052615,0">
                  <v:stroke weight="0.148536pt" endcap="square" joinstyle="miter" miterlimit="10" on="true" color="#000000"/>
                  <v:fill on="false" color="#000000" opacity="0"/>
                </v:shape>
                <v:shape id="Shape 201" style="position:absolute;width:10526;height:0;left:1313;top:0;" coordsize="1052615,0" path="m0,0l1052615,0">
                  <v:stroke weight="0.148536pt" endcap="square" joinstyle="miter" miterlimit="10" on="true" color="#000000"/>
                  <v:fill on="false" color="#000000" opacity="0"/>
                </v:shape>
                <v:rect id="Rectangle 202" style="position:absolute;width:997;height:1063;left:1956;top:1436;" filled="f" stroked="f">
                  <v:textbox inset="0,0,0,0">
                    <w:txbxContent>
                      <w:p>
                        <w:pPr>
                          <w:spacing w:before="0" w:after="160" w:line="259" w:lineRule="auto"/>
                          <w:ind w:left="0" w:firstLine="0"/>
                          <w:jc w:val="left"/>
                        </w:pPr>
                        <w:r>
                          <w:rPr>
                            <w:rFonts w:cs="Calibri" w:hAnsi="Calibri" w:eastAsia="Calibri" w:ascii="Calibri"/>
                            <w:w w:val="126"/>
                            <w:sz w:val="7"/>
                          </w:rPr>
                          <w:t xml:space="preserve">0.8</w:t>
                        </w:r>
                      </w:p>
                    </w:txbxContent>
                  </v:textbox>
                </v:rect>
                <v:rect id="Rectangle 203" style="position:absolute;width:1396;height:1063;left:8143;top:509;" filled="f" stroked="f">
                  <v:textbox inset="0,0,0,0">
                    <w:txbxContent>
                      <w:p>
                        <w:pPr>
                          <w:spacing w:before="0" w:after="160" w:line="259" w:lineRule="auto"/>
                          <w:ind w:left="0" w:firstLine="0"/>
                          <w:jc w:val="left"/>
                        </w:pPr>
                        <w:r>
                          <w:rPr>
                            <w:rFonts w:cs="Calibri" w:hAnsi="Calibri" w:eastAsia="Calibri" w:ascii="Calibri"/>
                            <w:w w:val="126"/>
                            <w:sz w:val="7"/>
                          </w:rPr>
                          <w:t xml:space="preserve">0.93</w:t>
                        </w:r>
                      </w:p>
                    </w:txbxContent>
                  </v:textbox>
                </v:rect>
                <v:rect id="Rectangle 204" style="position:absolute;width:997;height:1063;left:3033;top:1436;" filled="f" stroked="f">
                  <v:textbox inset="0,0,0,0">
                    <w:txbxContent>
                      <w:p>
                        <w:pPr>
                          <w:spacing w:before="0" w:after="160" w:line="259" w:lineRule="auto"/>
                          <w:ind w:left="0" w:firstLine="0"/>
                          <w:jc w:val="left"/>
                        </w:pPr>
                        <w:r>
                          <w:rPr>
                            <w:rFonts w:cs="Calibri" w:hAnsi="Calibri" w:eastAsia="Calibri" w:ascii="Calibri"/>
                            <w:w w:val="126"/>
                            <w:sz w:val="7"/>
                          </w:rPr>
                          <w:t xml:space="preserve">0.8</w:t>
                        </w:r>
                      </w:p>
                    </w:txbxContent>
                  </v:textbox>
                </v:rect>
                <v:rect id="Rectangle 205" style="position:absolute;width:1396;height:1063;left:9220;top:2220;" filled="f" stroked="f">
                  <v:textbox inset="0,0,0,0">
                    <w:txbxContent>
                      <w:p>
                        <w:pPr>
                          <w:spacing w:before="0" w:after="160" w:line="259" w:lineRule="auto"/>
                          <w:ind w:left="0" w:firstLine="0"/>
                          <w:jc w:val="left"/>
                        </w:pPr>
                        <w:r>
                          <w:rPr>
                            <w:rFonts w:cs="Calibri" w:hAnsi="Calibri" w:eastAsia="Calibri" w:ascii="Calibri"/>
                            <w:w w:val="126"/>
                            <w:sz w:val="7"/>
                          </w:rPr>
                          <w:t xml:space="preserve">0.69</w:t>
                        </w:r>
                      </w:p>
                    </w:txbxContent>
                  </v:textbox>
                </v:rect>
                <v:rect id="Rectangle 206" style="position:absolute;width:1396;height:1063;left:3960;top:1507;" filled="f" stroked="f">
                  <v:textbox inset="0,0,0,0">
                    <w:txbxContent>
                      <w:p>
                        <w:pPr>
                          <w:spacing w:before="0" w:after="160" w:line="259" w:lineRule="auto"/>
                          <w:ind w:left="0" w:firstLine="0"/>
                          <w:jc w:val="left"/>
                        </w:pPr>
                        <w:r>
                          <w:rPr>
                            <w:rFonts w:cs="Calibri" w:hAnsi="Calibri" w:eastAsia="Calibri" w:ascii="Calibri"/>
                            <w:w w:val="126"/>
                            <w:sz w:val="7"/>
                          </w:rPr>
                          <w:t xml:space="preserve">0.79</w:t>
                        </w:r>
                      </w:p>
                    </w:txbxContent>
                  </v:textbox>
                </v:rect>
                <v:rect id="Rectangle 207" style="position:absolute;width:1396;height:1063;left:10298;top:3646;" filled="f" stroked="f">
                  <v:textbox inset="0,0,0,0">
                    <w:txbxContent>
                      <w:p>
                        <w:pPr>
                          <w:spacing w:before="0" w:after="160" w:line="259" w:lineRule="auto"/>
                          <w:ind w:left="0" w:firstLine="0"/>
                          <w:jc w:val="left"/>
                        </w:pPr>
                        <w:r>
                          <w:rPr>
                            <w:rFonts w:cs="Calibri" w:hAnsi="Calibri" w:eastAsia="Calibri" w:ascii="Calibri"/>
                            <w:w w:val="126"/>
                            <w:sz w:val="7"/>
                          </w:rPr>
                          <w:t xml:space="preserve">0.49</w:t>
                        </w:r>
                      </w:p>
                    </w:txbxContent>
                  </v:textbox>
                </v:rect>
                <v:shape id="Shape 209" style="position:absolute;width:6649;height:2218;left:3252;top:2812;" coordsize="664922,221837" path="m9432,0l655490,0c661778,0,664922,3144,664922,9432l664922,212405c664922,218693,661778,221837,655490,221837l9432,221837c3144,221837,0,218693,0,212405l0,9432c0,3144,3144,0,9432,0x">
                  <v:stroke weight="0.18567pt" endcap="flat" joinstyle="miter" miterlimit="10" on="true" color="#cccccc" opacity="0.8"/>
                  <v:fill on="true" color="#ffffff" opacity="0.8"/>
                </v:shape>
                <v:shape id="Shape 84168" style="position:absolute;width:943;height:330;left:3441;top:3029;" coordsize="94320,33012" path="m0,0l94320,0l94320,33012l0,33012l0,0">
                  <v:stroke weight="0pt" endcap="flat" joinstyle="miter" miterlimit="10" on="false" color="#000000" opacity="0"/>
                  <v:fill on="true" color="#66c2a5"/>
                </v:shape>
                <v:rect id="Rectangle 211" style="position:absolute;width:4632;height:1063;left:4761;top:2778;" filled="f" stroked="f">
                  <v:textbox inset="0,0,0,0">
                    <w:txbxContent>
                      <w:p>
                        <w:pPr>
                          <w:spacing w:before="0" w:after="160" w:line="259" w:lineRule="auto"/>
                          <w:ind w:left="0" w:firstLine="0"/>
                          <w:jc w:val="left"/>
                        </w:pPr>
                        <w:r>
                          <w:rPr>
                            <w:rFonts w:cs="Calibri" w:hAnsi="Calibri" w:eastAsia="Calibri" w:ascii="Calibri"/>
                            <w:w w:val="117"/>
                            <w:sz w:val="7"/>
                          </w:rPr>
                          <w:t xml:space="preserve">w/o</w:t>
                        </w:r>
                        <w:r>
                          <w:rPr>
                            <w:rFonts w:cs="Calibri" w:hAnsi="Calibri" w:eastAsia="Calibri" w:ascii="Calibri"/>
                            <w:spacing w:val="7"/>
                            <w:w w:val="117"/>
                            <w:sz w:val="7"/>
                          </w:rPr>
                          <w:t xml:space="preserve"> </w:t>
                        </w:r>
                        <w:r>
                          <w:rPr>
                            <w:rFonts w:cs="Calibri" w:hAnsi="Calibri" w:eastAsia="Calibri" w:ascii="Calibri"/>
                            <w:w w:val="117"/>
                            <w:sz w:val="7"/>
                          </w:rPr>
                          <w:t xml:space="preserve">DP-Prompt</w:t>
                        </w:r>
                      </w:p>
                    </w:txbxContent>
                  </v:textbox>
                </v:rect>
                <v:shape id="Shape 84173" style="position:absolute;width:943;height:330;left:3441;top:3721;" coordsize="94320,33012" path="m0,0l94320,0l94320,33012l0,33012l0,0">
                  <v:stroke weight="0pt" endcap="flat" joinstyle="miter" miterlimit="10" on="false" color="#000000" opacity="0"/>
                  <v:fill on="true" color="#fc8d62"/>
                </v:shape>
                <v:rect id="Rectangle 213" style="position:absolute;width:6590;height:1063;left:4761;top:3470;" filled="f" stroked="f">
                  <v:textbox inset="0,0,0,0">
                    <w:txbxContent>
                      <w:p>
                        <w:pPr>
                          <w:spacing w:before="0" w:after="160" w:line="259" w:lineRule="auto"/>
                          <w:ind w:left="0" w:firstLine="0"/>
                          <w:jc w:val="left"/>
                        </w:pPr>
                        <w:r>
                          <w:rPr>
                            <w:rFonts w:cs="Calibri" w:hAnsi="Calibri" w:eastAsia="Calibri" w:ascii="Calibri"/>
                            <w:w w:val="122"/>
                            <w:sz w:val="7"/>
                          </w:rPr>
                          <w:t xml:space="preserve">DP-Prompt(Adaptive)</w:t>
                        </w:r>
                      </w:p>
                    </w:txbxContent>
                  </v:textbox>
                </v:rect>
                <v:shape id="Shape 84176" style="position:absolute;width:943;height:330;left:3441;top:4414;" coordsize="94320,33012" path="m0,0l94320,0l94320,33012l0,33012l0,0">
                  <v:stroke weight="0pt" endcap="flat" joinstyle="miter" miterlimit="10" on="false" color="#000000" opacity="0"/>
                  <v:fill on="true" color="#8da0cb"/>
                </v:shape>
                <v:rect id="Rectangle 215" style="position:absolute;width:5607;height:1063;left:4761;top:4162;" filled="f" stroked="f">
                  <v:textbox inset="0,0,0,0">
                    <w:txbxContent>
                      <w:p>
                        <w:pPr>
                          <w:spacing w:before="0" w:after="160" w:line="259" w:lineRule="auto"/>
                          <w:ind w:left="0" w:firstLine="0"/>
                          <w:jc w:val="left"/>
                        </w:pPr>
                        <w:r>
                          <w:rPr>
                            <w:rFonts w:cs="Calibri" w:hAnsi="Calibri" w:eastAsia="Calibri" w:ascii="Calibri"/>
                            <w:w w:val="123"/>
                            <w:sz w:val="7"/>
                          </w:rPr>
                          <w:t xml:space="preserve">DP-Prompt(Static)</w:t>
                        </w:r>
                      </w:p>
                    </w:txbxContent>
                  </v:textbox>
                </v:rect>
                <v:shape id="Shape 84179" style="position:absolute;width:1077;height:5561;left:15721;top:2281;" coordsize="107733,556188" path="m0,0l107733,0l107733,556188l0,556188l0,0">
                  <v:stroke weight="0pt" endcap="flat" joinstyle="miter" miterlimit="10" on="false" color="#000000" opacity="0"/>
                  <v:fill on="true" color="#66c2a5"/>
                </v:shape>
                <v:shape id="Shape 84180" style="position:absolute;width:1077;height:6132;left:22059;top:1711;" coordsize="107733,613233" path="m0,0l107733,0l107733,613233l0,613233l0,0">
                  <v:stroke weight="0pt" endcap="flat" joinstyle="miter" miterlimit="10" on="false" color="#000000" opacity="0"/>
                  <v:fill on="true" color="#66c2a5"/>
                </v:shape>
                <v:shape id="Shape 84181" style="position:absolute;width:1077;height:5490;left:16799;top:2353;" coordsize="107733,549058" path="m0,0l107733,0l107733,549058l0,549058l0,0">
                  <v:stroke weight="0pt" endcap="flat" joinstyle="miter" miterlimit="10" on="false" color="#000000" opacity="0"/>
                  <v:fill on="true" color="#fc8d62"/>
                </v:shape>
                <v:shape id="Shape 84182" style="position:absolute;width:1077;height:3921;left:23136;top:3921;" coordsize="107733,392184" path="m0,0l107733,0l107733,392184l0,392184l0,0">
                  <v:stroke weight="0pt" endcap="flat" joinstyle="miter" miterlimit="10" on="false" color="#000000" opacity="0"/>
                  <v:fill on="true" color="#fc8d62"/>
                </v:shape>
                <v:shape id="Shape 84183" style="position:absolute;width:1077;height:5419;left:17876;top:2424;" coordsize="107733,541927" path="m0,0l107733,0l107733,541927l0,541927l0,0">
                  <v:stroke weight="0pt" endcap="flat" joinstyle="miter" miterlimit="10" on="false" color="#000000" opacity="0"/>
                  <v:fill on="true" color="#8da0cb"/>
                </v:shape>
                <v:shape id="Shape 84184" style="position:absolute;width:1077;height:2495;left:24213;top:5347;" coordsize="107733,249572" path="m0,0l107733,0l107733,249572l0,249572l0,0">
                  <v:stroke weight="0pt" endcap="flat" joinstyle="miter" miterlimit="10" on="false" color="#000000" opacity="0"/>
                  <v:fill on="true" color="#8da0cb"/>
                </v:shape>
                <v:shape id="Shape 225" style="position:absolute;width:0;height:82;left:16619;top:7843;" coordsize="0,8253" path="m0,8253l0,0x">
                  <v:stroke weight="0.148536pt" endcap="flat" joinstyle="round" on="true" color="#000000"/>
                  <v:fill on="true" color="#000000"/>
                </v:shape>
                <v:shape id="Shape 227" style="position:absolute;width:0;height:82;left:22956;top:7843;" coordsize="0,8253" path="m0,8253l0,0x">
                  <v:stroke weight="0.148536pt" endcap="flat" joinstyle="round" on="true" color="#000000"/>
                  <v:fill on="true" color="#000000"/>
                </v:shape>
                <v:shape id="Shape 229" style="position:absolute;width:82;height:0;left:15160;top:7843;" coordsize="8253,0" path="m8253,0l0,0x">
                  <v:stroke weight="0.148536pt" endcap="flat" joinstyle="round" on="true" color="#000000"/>
                  <v:fill on="true" color="#000000"/>
                </v:shape>
                <v:rect id="Rectangle 230" style="position:absolute;width:498;height:531;left:14703;top:7642;" filled="f" stroked="f">
                  <v:textbox inset="0,0,0,0">
                    <w:txbxContent>
                      <w:p>
                        <w:pPr>
                          <w:spacing w:before="0" w:after="160" w:line="259" w:lineRule="auto"/>
                          <w:ind w:left="0" w:firstLine="0"/>
                          <w:jc w:val="left"/>
                        </w:pPr>
                        <w:r>
                          <w:rPr>
                            <w:rFonts w:cs="Calibri" w:hAnsi="Calibri" w:eastAsia="Calibri" w:ascii="Calibri"/>
                            <w:w w:val="126"/>
                            <w:sz w:val="4"/>
                          </w:rPr>
                          <w:t xml:space="preserve">0.0</w:t>
                        </w:r>
                      </w:p>
                    </w:txbxContent>
                  </v:textbox>
                </v:rect>
                <v:shape id="Shape 231" style="position:absolute;width:82;height:0;left:15160;top:6417;" coordsize="8253,0" path="m8253,0l0,0x">
                  <v:stroke weight="0.148536pt" endcap="flat" joinstyle="round" on="true" color="#000000"/>
                  <v:fill on="true" color="#000000"/>
                </v:shape>
                <v:rect id="Rectangle 232" style="position:absolute;width:498;height:531;left:14703;top:6216;" filled="f" stroked="f">
                  <v:textbox inset="0,0,0,0">
                    <w:txbxContent>
                      <w:p>
                        <w:pPr>
                          <w:spacing w:before="0" w:after="160" w:line="259" w:lineRule="auto"/>
                          <w:ind w:left="0" w:firstLine="0"/>
                          <w:jc w:val="left"/>
                        </w:pPr>
                        <w:r>
                          <w:rPr>
                            <w:rFonts w:cs="Calibri" w:hAnsi="Calibri" w:eastAsia="Calibri" w:ascii="Calibri"/>
                            <w:w w:val="126"/>
                            <w:sz w:val="4"/>
                          </w:rPr>
                          <w:t xml:space="preserve">0.2</w:t>
                        </w:r>
                      </w:p>
                    </w:txbxContent>
                  </v:textbox>
                </v:rect>
                <v:shape id="Shape 233" style="position:absolute;width:82;height:0;left:15160;top:4991;" coordsize="8253,0" path="m8253,0l0,0x">
                  <v:stroke weight="0.148536pt" endcap="flat" joinstyle="round" on="true" color="#000000"/>
                  <v:fill on="true" color="#000000"/>
                </v:shape>
                <v:rect id="Rectangle 234" style="position:absolute;width:498;height:531;left:14703;top:4790;" filled="f" stroked="f">
                  <v:textbox inset="0,0,0,0">
                    <w:txbxContent>
                      <w:p>
                        <w:pPr>
                          <w:spacing w:before="0" w:after="160" w:line="259" w:lineRule="auto"/>
                          <w:ind w:left="0" w:firstLine="0"/>
                          <w:jc w:val="left"/>
                        </w:pPr>
                        <w:r>
                          <w:rPr>
                            <w:rFonts w:cs="Calibri" w:hAnsi="Calibri" w:eastAsia="Calibri" w:ascii="Calibri"/>
                            <w:w w:val="126"/>
                            <w:sz w:val="4"/>
                          </w:rPr>
                          <w:t xml:space="preserve">0.4</w:t>
                        </w:r>
                      </w:p>
                    </w:txbxContent>
                  </v:textbox>
                </v:rect>
                <v:shape id="Shape 235" style="position:absolute;width:82;height:0;left:15160;top:3565;" coordsize="8253,0" path="m8253,0l0,0x">
                  <v:stroke weight="0.148536pt" endcap="flat" joinstyle="round" on="true" color="#000000"/>
                  <v:fill on="true" color="#000000"/>
                </v:shape>
                <v:rect id="Rectangle 236" style="position:absolute;width:498;height:531;left:14703;top:3364;" filled="f" stroked="f">
                  <v:textbox inset="0,0,0,0">
                    <w:txbxContent>
                      <w:p>
                        <w:pPr>
                          <w:spacing w:before="0" w:after="160" w:line="259" w:lineRule="auto"/>
                          <w:ind w:left="0" w:firstLine="0"/>
                          <w:jc w:val="left"/>
                        </w:pPr>
                        <w:r>
                          <w:rPr>
                            <w:rFonts w:cs="Calibri" w:hAnsi="Calibri" w:eastAsia="Calibri" w:ascii="Calibri"/>
                            <w:w w:val="126"/>
                            <w:sz w:val="4"/>
                          </w:rPr>
                          <w:t xml:space="preserve">0.6</w:t>
                        </w:r>
                      </w:p>
                    </w:txbxContent>
                  </v:textbox>
                </v:rect>
                <v:shape id="Shape 237" style="position:absolute;width:82;height:0;left:15160;top:2139;" coordsize="8253,0" path="m8253,0l0,0x">
                  <v:stroke weight="0.148536pt" endcap="flat" joinstyle="round" on="true" color="#000000"/>
                  <v:fill on="true" color="#000000"/>
                </v:shape>
                <v:rect id="Rectangle 238" style="position:absolute;width:498;height:531;left:14703;top:1937;" filled="f" stroked="f">
                  <v:textbox inset="0,0,0,0">
                    <w:txbxContent>
                      <w:p>
                        <w:pPr>
                          <w:spacing w:before="0" w:after="160" w:line="259" w:lineRule="auto"/>
                          <w:ind w:left="0" w:firstLine="0"/>
                          <w:jc w:val="left"/>
                        </w:pPr>
                        <w:r>
                          <w:rPr>
                            <w:rFonts w:cs="Calibri" w:hAnsi="Calibri" w:eastAsia="Calibri" w:ascii="Calibri"/>
                            <w:w w:val="126"/>
                            <w:sz w:val="4"/>
                          </w:rPr>
                          <w:t xml:space="preserve">0.8</w:t>
                        </w:r>
                      </w:p>
                    </w:txbxContent>
                  </v:textbox>
                </v:rect>
                <v:shape id="Shape 239" style="position:absolute;width:82;height:0;left:15160;top:713;" coordsize="8253,0" path="m8253,0l0,0x">
                  <v:stroke weight="0.148536pt" endcap="flat" joinstyle="round" on="true" color="#000000"/>
                  <v:fill on="true" color="#000000"/>
                </v:shape>
                <v:rect id="Rectangle 240" style="position:absolute;width:498;height:531;left:14703;top:511;" filled="f" stroked="f">
                  <v:textbox inset="0,0,0,0">
                    <w:txbxContent>
                      <w:p>
                        <w:pPr>
                          <w:spacing w:before="0" w:after="160" w:line="259" w:lineRule="auto"/>
                          <w:ind w:left="0" w:firstLine="0"/>
                          <w:jc w:val="left"/>
                        </w:pPr>
                        <w:r>
                          <w:rPr>
                            <w:rFonts w:cs="Calibri" w:hAnsi="Calibri" w:eastAsia="Calibri" w:ascii="Calibri"/>
                            <w:w w:val="126"/>
                            <w:sz w:val="4"/>
                          </w:rPr>
                          <w:t xml:space="preserve">1.0</w:t>
                        </w:r>
                      </w:p>
                    </w:txbxContent>
                  </v:textbox>
                </v:rect>
                <v:rect id="Rectangle 241" style="position:absolute;width:2742;height:1063;left:13089;top:304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7"/>
                          </w:rPr>
                          <w:t xml:space="preserve">F1-Score</w:t>
                        </w:r>
                      </w:p>
                    </w:txbxContent>
                  </v:textbox>
                </v:rect>
                <v:shape id="Shape 242" style="position:absolute;width:0;height:7843;left:15243;top:0;" coordsize="0,784368" path="m0,784368l0,0">
                  <v:stroke weight="0.148536pt" endcap="square" joinstyle="miter" miterlimit="10" on="true" color="#000000"/>
                  <v:fill on="false" color="#000000" opacity="0"/>
                </v:shape>
                <v:shape id="Shape 243" style="position:absolute;width:0;height:7843;left:25769;top:0;" coordsize="0,784368" path="m0,784368l0,0">
                  <v:stroke weight="0.148536pt" endcap="square" joinstyle="miter" miterlimit="10" on="true" color="#000000"/>
                  <v:fill on="false" color="#000000" opacity="0"/>
                </v:shape>
                <v:shape id="Shape 244" style="position:absolute;width:10526;height:0;left:15243;top:7843;" coordsize="1052615,0" path="m0,0l1052615,0">
                  <v:stroke weight="0.148536pt" endcap="square" joinstyle="miter" miterlimit="10" on="true" color="#000000"/>
                  <v:fill on="false" color="#000000" opacity="0"/>
                </v:shape>
                <v:shape id="Shape 245" style="position:absolute;width:10526;height:0;left:15243;top:0;" coordsize="1052615,0" path="m0,0l1052615,0">
                  <v:stroke weight="0.148536pt" endcap="square" joinstyle="miter" miterlimit="10" on="true" color="#000000"/>
                  <v:fill on="false" color="#000000" opacity="0"/>
                </v:shape>
                <v:rect id="Rectangle 246" style="position:absolute;width:1396;height:1063;left:15735;top:1578;" filled="f" stroked="f">
                  <v:textbox inset="0,0,0,0">
                    <w:txbxContent>
                      <w:p>
                        <w:pPr>
                          <w:spacing w:before="0" w:after="160" w:line="259" w:lineRule="auto"/>
                          <w:ind w:left="0" w:firstLine="0"/>
                          <w:jc w:val="left"/>
                        </w:pPr>
                        <w:r>
                          <w:rPr>
                            <w:rFonts w:cs="Calibri" w:hAnsi="Calibri" w:eastAsia="Calibri" w:ascii="Calibri"/>
                            <w:w w:val="126"/>
                            <w:sz w:val="7"/>
                          </w:rPr>
                          <w:t xml:space="preserve">0.78</w:t>
                        </w:r>
                      </w:p>
                    </w:txbxContent>
                  </v:textbox>
                </v:rect>
                <v:rect id="Rectangle 247" style="position:absolute;width:1396;height:1063;left:22072;top:1008;" filled="f" stroked="f">
                  <v:textbox inset="0,0,0,0">
                    <w:txbxContent>
                      <w:p>
                        <w:pPr>
                          <w:spacing w:before="0" w:after="160" w:line="259" w:lineRule="auto"/>
                          <w:ind w:left="0" w:firstLine="0"/>
                          <w:jc w:val="left"/>
                        </w:pPr>
                        <w:r>
                          <w:rPr>
                            <w:rFonts w:cs="Calibri" w:hAnsi="Calibri" w:eastAsia="Calibri" w:ascii="Calibri"/>
                            <w:w w:val="126"/>
                            <w:sz w:val="7"/>
                          </w:rPr>
                          <w:t xml:space="preserve">0.86</w:t>
                        </w:r>
                      </w:p>
                    </w:txbxContent>
                  </v:textbox>
                </v:rect>
                <v:rect id="Rectangle 248" style="position:absolute;width:1396;height:1063;left:16812;top:1650;" filled="f" stroked="f">
                  <v:textbox inset="0,0,0,0">
                    <w:txbxContent>
                      <w:p>
                        <w:pPr>
                          <w:spacing w:before="0" w:after="160" w:line="259" w:lineRule="auto"/>
                          <w:ind w:left="0" w:firstLine="0"/>
                          <w:jc w:val="left"/>
                        </w:pPr>
                        <w:r>
                          <w:rPr>
                            <w:rFonts w:cs="Calibri" w:hAnsi="Calibri" w:eastAsia="Calibri" w:ascii="Calibri"/>
                            <w:w w:val="126"/>
                            <w:sz w:val="7"/>
                          </w:rPr>
                          <w:t xml:space="preserve">0.77</w:t>
                        </w:r>
                      </w:p>
                    </w:txbxContent>
                  </v:textbox>
                </v:rect>
                <v:rect id="Rectangle 249" style="position:absolute;width:1396;height:1063;left:23150;top:3218;" filled="f" stroked="f">
                  <v:textbox inset="0,0,0,0">
                    <w:txbxContent>
                      <w:p>
                        <w:pPr>
                          <w:spacing w:before="0" w:after="160" w:line="259" w:lineRule="auto"/>
                          <w:ind w:left="0" w:firstLine="0"/>
                          <w:jc w:val="left"/>
                        </w:pPr>
                        <w:r>
                          <w:rPr>
                            <w:rFonts w:cs="Calibri" w:hAnsi="Calibri" w:eastAsia="Calibri" w:ascii="Calibri"/>
                            <w:w w:val="126"/>
                            <w:sz w:val="7"/>
                          </w:rPr>
                          <w:t xml:space="preserve">0.55</w:t>
                        </w:r>
                      </w:p>
                    </w:txbxContent>
                  </v:textbox>
                </v:rect>
                <v:rect id="Rectangle 250" style="position:absolute;width:1396;height:1063;left:17890;top:1721;" filled="f" stroked="f">
                  <v:textbox inset="0,0,0,0">
                    <w:txbxContent>
                      <w:p>
                        <w:pPr>
                          <w:spacing w:before="0" w:after="160" w:line="259" w:lineRule="auto"/>
                          <w:ind w:left="0" w:firstLine="0"/>
                          <w:jc w:val="left"/>
                        </w:pPr>
                        <w:r>
                          <w:rPr>
                            <w:rFonts w:cs="Calibri" w:hAnsi="Calibri" w:eastAsia="Calibri" w:ascii="Calibri"/>
                            <w:w w:val="126"/>
                            <w:sz w:val="7"/>
                          </w:rPr>
                          <w:t xml:space="preserve">0.76</w:t>
                        </w:r>
                      </w:p>
                    </w:txbxContent>
                  </v:textbox>
                </v:rect>
                <v:rect id="Rectangle 251" style="position:absolute;width:1396;height:1063;left:24227;top:4644;" filled="f" stroked="f">
                  <v:textbox inset="0,0,0,0">
                    <w:txbxContent>
                      <w:p>
                        <w:pPr>
                          <w:spacing w:before="0" w:after="160" w:line="259" w:lineRule="auto"/>
                          <w:ind w:left="0" w:firstLine="0"/>
                          <w:jc w:val="left"/>
                        </w:pPr>
                        <w:r>
                          <w:rPr>
                            <w:rFonts w:cs="Calibri" w:hAnsi="Calibri" w:eastAsia="Calibri" w:ascii="Calibri"/>
                            <w:w w:val="126"/>
                            <w:sz w:val="7"/>
                          </w:rPr>
                          <w:t xml:space="preserve">0.35</w:t>
                        </w:r>
                      </w:p>
                    </w:txbxContent>
                  </v:textbox>
                </v:rect>
              </v:group>
            </w:pict>
          </mc:Fallback>
        </mc:AlternateContent>
      </w:r>
    </w:p>
    <w:p w:rsidR="00597449" w:rsidRDefault="00000000">
      <w:pPr>
        <w:tabs>
          <w:tab w:val="center" w:pos="520"/>
          <w:tab w:val="center" w:pos="1518"/>
          <w:tab w:val="center" w:pos="2714"/>
          <w:tab w:val="right" w:pos="4423"/>
        </w:tabs>
        <w:spacing w:after="278" w:line="265" w:lineRule="auto"/>
        <w:ind w:left="0"/>
        <w:jc w:val="left"/>
      </w:pPr>
      <w:r>
        <w:tab/>
      </w:r>
      <w:r>
        <w:rPr>
          <w:sz w:val="7"/>
        </w:rPr>
        <w:t>Sentiment(Utility)</w:t>
      </w:r>
      <w:r>
        <w:rPr>
          <w:sz w:val="7"/>
        </w:rPr>
        <w:tab/>
        <w:t>Author Identification(Privacy)</w:t>
      </w:r>
      <w:r>
        <w:rPr>
          <w:sz w:val="7"/>
        </w:rPr>
        <w:tab/>
        <w:t>Sentiment(Utility)</w:t>
      </w:r>
      <w:r>
        <w:rPr>
          <w:sz w:val="7"/>
        </w:rPr>
        <w:tab/>
        <w:t>Author Identification(Privacy)</w:t>
      </w:r>
    </w:p>
    <w:p w:rsidR="00597449" w:rsidRDefault="00000000">
      <w:pPr>
        <w:spacing w:after="0" w:line="259" w:lineRule="auto"/>
        <w:ind w:left="46" w:hanging="10"/>
        <w:jc w:val="left"/>
      </w:pPr>
      <w:r>
        <w:rPr>
          <w:sz w:val="18"/>
        </w:rPr>
        <w:t>(a) IMDB (embedding access) (b) Yelp (embedding access)</w:t>
      </w:r>
    </w:p>
    <w:tbl>
      <w:tblPr>
        <w:tblStyle w:val="TableGrid"/>
        <w:tblpPr w:vertAnchor="text" w:tblpX="196" w:tblpY="1340"/>
        <w:tblOverlap w:val="never"/>
        <w:tblW w:w="4066" w:type="dxa"/>
        <w:tblInd w:w="0" w:type="dxa"/>
        <w:tblCellMar>
          <w:top w:w="0" w:type="dxa"/>
          <w:left w:w="0" w:type="dxa"/>
          <w:bottom w:w="0" w:type="dxa"/>
          <w:right w:w="0" w:type="dxa"/>
        </w:tblCellMar>
        <w:tblLook w:val="04A0" w:firstRow="1" w:lastRow="0" w:firstColumn="1" w:lastColumn="0" w:noHBand="0" w:noVBand="1"/>
      </w:tblPr>
      <w:tblGrid>
        <w:gridCol w:w="2082"/>
        <w:gridCol w:w="1984"/>
      </w:tblGrid>
      <w:tr w:rsidR="00597449">
        <w:trPr>
          <w:trHeight w:val="483"/>
        </w:trPr>
        <w:tc>
          <w:tcPr>
            <w:tcW w:w="2082" w:type="dxa"/>
            <w:tcBorders>
              <w:top w:val="nil"/>
              <w:left w:val="nil"/>
              <w:bottom w:val="nil"/>
              <w:right w:val="nil"/>
            </w:tcBorders>
          </w:tcPr>
          <w:p w:rsidR="00597449" w:rsidRDefault="00000000">
            <w:pPr>
              <w:tabs>
                <w:tab w:val="center" w:pos="1328"/>
              </w:tabs>
              <w:spacing w:after="255" w:line="259" w:lineRule="auto"/>
              <w:ind w:left="0"/>
              <w:jc w:val="left"/>
            </w:pPr>
            <w:r>
              <w:rPr>
                <w:sz w:val="7"/>
              </w:rPr>
              <w:t>Sentiment(Utility)</w:t>
            </w:r>
            <w:r>
              <w:rPr>
                <w:sz w:val="7"/>
              </w:rPr>
              <w:tab/>
              <w:t>Author Identification(Privacy)</w:t>
            </w:r>
          </w:p>
          <w:p w:rsidR="00597449" w:rsidRDefault="00000000">
            <w:pPr>
              <w:spacing w:after="0" w:line="259" w:lineRule="auto"/>
              <w:ind w:left="90"/>
              <w:jc w:val="left"/>
            </w:pPr>
            <w:r>
              <w:rPr>
                <w:sz w:val="18"/>
              </w:rPr>
              <w:t>(c) IMDB (text access)</w:t>
            </w:r>
          </w:p>
        </w:tc>
        <w:tc>
          <w:tcPr>
            <w:tcW w:w="1984" w:type="dxa"/>
            <w:tcBorders>
              <w:top w:val="nil"/>
              <w:left w:val="nil"/>
              <w:bottom w:val="nil"/>
              <w:right w:val="nil"/>
            </w:tcBorders>
          </w:tcPr>
          <w:p w:rsidR="00597449" w:rsidRDefault="00000000">
            <w:pPr>
              <w:tabs>
                <w:tab w:val="right" w:pos="1984"/>
              </w:tabs>
              <w:spacing w:after="255" w:line="259" w:lineRule="auto"/>
              <w:ind w:left="0"/>
              <w:jc w:val="left"/>
            </w:pPr>
            <w:r>
              <w:rPr>
                <w:sz w:val="7"/>
              </w:rPr>
              <w:t>Sentiment(Utility)</w:t>
            </w:r>
            <w:r>
              <w:rPr>
                <w:sz w:val="7"/>
              </w:rPr>
              <w:tab/>
              <w:t>Author Identification(Privacy)</w:t>
            </w:r>
          </w:p>
          <w:p w:rsidR="00597449" w:rsidRDefault="00000000">
            <w:pPr>
              <w:spacing w:after="0" w:line="259" w:lineRule="auto"/>
              <w:ind w:left="65"/>
              <w:jc w:val="center"/>
            </w:pPr>
            <w:r>
              <w:rPr>
                <w:sz w:val="18"/>
              </w:rPr>
              <w:t>(d) Yelp (text acccess)</w:t>
            </w:r>
          </w:p>
        </w:tc>
      </w:tr>
    </w:tbl>
    <w:p w:rsidR="00597449" w:rsidRDefault="00000000">
      <w:pPr>
        <w:tabs>
          <w:tab w:val="center" w:pos="1133"/>
          <w:tab w:val="center" w:pos="3326"/>
        </w:tabs>
        <w:spacing w:after="1212" w:line="265" w:lineRule="auto"/>
        <w:ind w:left="0"/>
        <w:jc w:val="left"/>
      </w:pPr>
      <w:r>
        <w:rPr>
          <w:noProof/>
        </w:rPr>
        <mc:AlternateContent>
          <mc:Choice Requires="wpg">
            <w:drawing>
              <wp:anchor distT="0" distB="0" distL="114300" distR="114300" simplePos="0" relativeHeight="251659264" behindDoc="0" locked="0" layoutInCell="1" allowOverlap="1">
                <wp:simplePos x="0" y="0"/>
                <wp:positionH relativeFrom="column">
                  <wp:posOffset>64977</wp:posOffset>
                </wp:positionH>
                <wp:positionV relativeFrom="paragraph">
                  <wp:posOffset>72296</wp:posOffset>
                </wp:positionV>
                <wp:extent cx="1184009" cy="804239"/>
                <wp:effectExtent l="0" t="0" r="0" b="0"/>
                <wp:wrapSquare wrapText="bothSides"/>
                <wp:docPr id="63116" name="Group 63116"/>
                <wp:cNvGraphicFramePr/>
                <a:graphic xmlns:a="http://schemas.openxmlformats.org/drawingml/2006/main">
                  <a:graphicData uri="http://schemas.microsoft.com/office/word/2010/wordprocessingGroup">
                    <wpg:wgp>
                      <wpg:cNvGrpSpPr/>
                      <wpg:grpSpPr>
                        <a:xfrm>
                          <a:off x="0" y="0"/>
                          <a:ext cx="1184009" cy="804239"/>
                          <a:chOff x="0" y="0"/>
                          <a:chExt cx="1184009" cy="804239"/>
                        </a:xfrm>
                      </wpg:grpSpPr>
                      <wps:wsp>
                        <wps:cNvPr id="84211" name="Shape 84211"/>
                        <wps:cNvSpPr/>
                        <wps:spPr>
                          <a:xfrm>
                            <a:off x="179240" y="178265"/>
                            <a:ext cx="107733" cy="606103"/>
                          </a:xfrm>
                          <a:custGeom>
                            <a:avLst/>
                            <a:gdLst/>
                            <a:ahLst/>
                            <a:cxnLst/>
                            <a:rect l="0" t="0" r="0" b="0"/>
                            <a:pathLst>
                              <a:path w="107733" h="606103">
                                <a:moveTo>
                                  <a:pt x="0" y="0"/>
                                </a:moveTo>
                                <a:lnTo>
                                  <a:pt x="107733" y="0"/>
                                </a:lnTo>
                                <a:lnTo>
                                  <a:pt x="107733" y="606103"/>
                                </a:lnTo>
                                <a:lnTo>
                                  <a:pt x="0" y="606103"/>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212" name="Shape 84212"/>
                        <wps:cNvSpPr/>
                        <wps:spPr>
                          <a:xfrm>
                            <a:off x="812964" y="78437"/>
                            <a:ext cx="107733" cy="705931"/>
                          </a:xfrm>
                          <a:custGeom>
                            <a:avLst/>
                            <a:gdLst/>
                            <a:ahLst/>
                            <a:cxnLst/>
                            <a:rect l="0" t="0" r="0" b="0"/>
                            <a:pathLst>
                              <a:path w="107733" h="705931">
                                <a:moveTo>
                                  <a:pt x="0" y="0"/>
                                </a:moveTo>
                                <a:lnTo>
                                  <a:pt x="107733" y="0"/>
                                </a:lnTo>
                                <a:lnTo>
                                  <a:pt x="107733" y="705931"/>
                                </a:lnTo>
                                <a:lnTo>
                                  <a:pt x="0" y="705931"/>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213" name="Shape 84213"/>
                        <wps:cNvSpPr/>
                        <wps:spPr>
                          <a:xfrm>
                            <a:off x="286973" y="192527"/>
                            <a:ext cx="107733" cy="591841"/>
                          </a:xfrm>
                          <a:custGeom>
                            <a:avLst/>
                            <a:gdLst/>
                            <a:ahLst/>
                            <a:cxnLst/>
                            <a:rect l="0" t="0" r="0" b="0"/>
                            <a:pathLst>
                              <a:path w="107733" h="591841">
                                <a:moveTo>
                                  <a:pt x="0" y="0"/>
                                </a:moveTo>
                                <a:lnTo>
                                  <a:pt x="107733" y="0"/>
                                </a:lnTo>
                                <a:lnTo>
                                  <a:pt x="107733" y="591841"/>
                                </a:lnTo>
                                <a:lnTo>
                                  <a:pt x="0" y="591841"/>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214" name="Shape 84214"/>
                        <wps:cNvSpPr/>
                        <wps:spPr>
                          <a:xfrm>
                            <a:off x="920697" y="206788"/>
                            <a:ext cx="107733" cy="577580"/>
                          </a:xfrm>
                          <a:custGeom>
                            <a:avLst/>
                            <a:gdLst/>
                            <a:ahLst/>
                            <a:cxnLst/>
                            <a:rect l="0" t="0" r="0" b="0"/>
                            <a:pathLst>
                              <a:path w="107733" h="577580">
                                <a:moveTo>
                                  <a:pt x="0" y="0"/>
                                </a:moveTo>
                                <a:lnTo>
                                  <a:pt x="107733" y="0"/>
                                </a:lnTo>
                                <a:lnTo>
                                  <a:pt x="107733" y="577580"/>
                                </a:lnTo>
                                <a:lnTo>
                                  <a:pt x="0" y="577580"/>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215" name="Shape 84215"/>
                        <wps:cNvSpPr/>
                        <wps:spPr>
                          <a:xfrm>
                            <a:off x="394706" y="192527"/>
                            <a:ext cx="107733" cy="591841"/>
                          </a:xfrm>
                          <a:custGeom>
                            <a:avLst/>
                            <a:gdLst/>
                            <a:ahLst/>
                            <a:cxnLst/>
                            <a:rect l="0" t="0" r="0" b="0"/>
                            <a:pathLst>
                              <a:path w="107733" h="591841">
                                <a:moveTo>
                                  <a:pt x="0" y="0"/>
                                </a:moveTo>
                                <a:lnTo>
                                  <a:pt x="107733" y="0"/>
                                </a:lnTo>
                                <a:lnTo>
                                  <a:pt x="107733" y="591841"/>
                                </a:lnTo>
                                <a:lnTo>
                                  <a:pt x="0" y="591841"/>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84216" name="Shape 84216"/>
                        <wps:cNvSpPr/>
                        <wps:spPr>
                          <a:xfrm>
                            <a:off x="1028430" y="506274"/>
                            <a:ext cx="107733" cy="278094"/>
                          </a:xfrm>
                          <a:custGeom>
                            <a:avLst/>
                            <a:gdLst/>
                            <a:ahLst/>
                            <a:cxnLst/>
                            <a:rect l="0" t="0" r="0" b="0"/>
                            <a:pathLst>
                              <a:path w="107733" h="278094">
                                <a:moveTo>
                                  <a:pt x="0" y="0"/>
                                </a:moveTo>
                                <a:lnTo>
                                  <a:pt x="107733" y="0"/>
                                </a:lnTo>
                                <a:lnTo>
                                  <a:pt x="107733" y="278094"/>
                                </a:lnTo>
                                <a:lnTo>
                                  <a:pt x="0" y="278094"/>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262" name="Shape 262"/>
                        <wps:cNvSpPr/>
                        <wps:spPr>
                          <a:xfrm>
                            <a:off x="269018"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64" name="Shape 264"/>
                        <wps:cNvSpPr/>
                        <wps:spPr>
                          <a:xfrm>
                            <a:off x="902742"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66" name="Shape 266"/>
                        <wps:cNvSpPr/>
                        <wps:spPr>
                          <a:xfrm>
                            <a:off x="123141" y="784368"/>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67" name="Rectangle 267"/>
                        <wps:cNvSpPr/>
                        <wps:spPr>
                          <a:xfrm>
                            <a:off x="77381" y="764247"/>
                            <a:ext cx="49865" cy="53189"/>
                          </a:xfrm>
                          <a:prstGeom prst="rect">
                            <a:avLst/>
                          </a:prstGeom>
                          <a:ln>
                            <a:noFill/>
                          </a:ln>
                        </wps:spPr>
                        <wps:txbx>
                          <w:txbxContent>
                            <w:p w:rsidR="00597449" w:rsidRDefault="00000000">
                              <w:pPr>
                                <w:spacing w:after="160" w:line="259" w:lineRule="auto"/>
                                <w:ind w:left="0"/>
                                <w:jc w:val="left"/>
                              </w:pPr>
                              <w:r>
                                <w:rPr>
                                  <w:w w:val="126"/>
                                  <w:sz w:val="4"/>
                                </w:rPr>
                                <w:t>0.0</w:t>
                              </w:r>
                            </w:p>
                          </w:txbxContent>
                        </wps:txbx>
                        <wps:bodyPr horzOverflow="overflow" vert="horz" lIns="0" tIns="0" rIns="0" bIns="0" rtlCol="0">
                          <a:noAutofit/>
                        </wps:bodyPr>
                      </wps:wsp>
                      <wps:wsp>
                        <wps:cNvPr id="268" name="Shape 268"/>
                        <wps:cNvSpPr/>
                        <wps:spPr>
                          <a:xfrm>
                            <a:off x="123141" y="64175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69" name="Rectangle 269"/>
                        <wps:cNvSpPr/>
                        <wps:spPr>
                          <a:xfrm>
                            <a:off x="77381" y="621635"/>
                            <a:ext cx="49865" cy="53190"/>
                          </a:xfrm>
                          <a:prstGeom prst="rect">
                            <a:avLst/>
                          </a:prstGeom>
                          <a:ln>
                            <a:noFill/>
                          </a:ln>
                        </wps:spPr>
                        <wps:txbx>
                          <w:txbxContent>
                            <w:p w:rsidR="00597449" w:rsidRDefault="00000000">
                              <w:pPr>
                                <w:spacing w:after="160" w:line="259" w:lineRule="auto"/>
                                <w:ind w:left="0"/>
                                <w:jc w:val="left"/>
                              </w:pPr>
                              <w:r>
                                <w:rPr>
                                  <w:w w:val="126"/>
                                  <w:sz w:val="4"/>
                                </w:rPr>
                                <w:t>0.2</w:t>
                              </w:r>
                            </w:p>
                          </w:txbxContent>
                        </wps:txbx>
                        <wps:bodyPr horzOverflow="overflow" vert="horz" lIns="0" tIns="0" rIns="0" bIns="0" rtlCol="0">
                          <a:noAutofit/>
                        </wps:bodyPr>
                      </wps:wsp>
                      <wps:wsp>
                        <wps:cNvPr id="270" name="Shape 270"/>
                        <wps:cNvSpPr/>
                        <wps:spPr>
                          <a:xfrm>
                            <a:off x="123141" y="499143"/>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71" name="Rectangle 271"/>
                        <wps:cNvSpPr/>
                        <wps:spPr>
                          <a:xfrm>
                            <a:off x="77381" y="479023"/>
                            <a:ext cx="49865" cy="53190"/>
                          </a:xfrm>
                          <a:prstGeom prst="rect">
                            <a:avLst/>
                          </a:prstGeom>
                          <a:ln>
                            <a:noFill/>
                          </a:ln>
                        </wps:spPr>
                        <wps:txbx>
                          <w:txbxContent>
                            <w:p w:rsidR="00597449" w:rsidRDefault="00000000">
                              <w:pPr>
                                <w:spacing w:after="160" w:line="259" w:lineRule="auto"/>
                                <w:ind w:left="0"/>
                                <w:jc w:val="left"/>
                              </w:pPr>
                              <w:r>
                                <w:rPr>
                                  <w:w w:val="126"/>
                                  <w:sz w:val="4"/>
                                </w:rPr>
                                <w:t>0.4</w:t>
                              </w:r>
                            </w:p>
                          </w:txbxContent>
                        </wps:txbx>
                        <wps:bodyPr horzOverflow="overflow" vert="horz" lIns="0" tIns="0" rIns="0" bIns="0" rtlCol="0">
                          <a:noAutofit/>
                        </wps:bodyPr>
                      </wps:wsp>
                      <wps:wsp>
                        <wps:cNvPr id="272" name="Shape 272"/>
                        <wps:cNvSpPr/>
                        <wps:spPr>
                          <a:xfrm>
                            <a:off x="123141" y="356531"/>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73" name="Rectangle 273"/>
                        <wps:cNvSpPr/>
                        <wps:spPr>
                          <a:xfrm>
                            <a:off x="77381" y="336410"/>
                            <a:ext cx="49865" cy="53190"/>
                          </a:xfrm>
                          <a:prstGeom prst="rect">
                            <a:avLst/>
                          </a:prstGeom>
                          <a:ln>
                            <a:noFill/>
                          </a:ln>
                        </wps:spPr>
                        <wps:txbx>
                          <w:txbxContent>
                            <w:p w:rsidR="00597449" w:rsidRDefault="00000000">
                              <w:pPr>
                                <w:spacing w:after="160" w:line="259" w:lineRule="auto"/>
                                <w:ind w:left="0"/>
                                <w:jc w:val="left"/>
                              </w:pPr>
                              <w:r>
                                <w:rPr>
                                  <w:w w:val="126"/>
                                  <w:sz w:val="4"/>
                                </w:rPr>
                                <w:t>0.6</w:t>
                              </w:r>
                            </w:p>
                          </w:txbxContent>
                        </wps:txbx>
                        <wps:bodyPr horzOverflow="overflow" vert="horz" lIns="0" tIns="0" rIns="0" bIns="0" rtlCol="0">
                          <a:noAutofit/>
                        </wps:bodyPr>
                      </wps:wsp>
                      <wps:wsp>
                        <wps:cNvPr id="274" name="Shape 274"/>
                        <wps:cNvSpPr/>
                        <wps:spPr>
                          <a:xfrm>
                            <a:off x="123141" y="213919"/>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75" name="Rectangle 275"/>
                        <wps:cNvSpPr/>
                        <wps:spPr>
                          <a:xfrm>
                            <a:off x="77381" y="193797"/>
                            <a:ext cx="49865" cy="53190"/>
                          </a:xfrm>
                          <a:prstGeom prst="rect">
                            <a:avLst/>
                          </a:prstGeom>
                          <a:ln>
                            <a:noFill/>
                          </a:ln>
                        </wps:spPr>
                        <wps:txbx>
                          <w:txbxContent>
                            <w:p w:rsidR="00597449" w:rsidRDefault="00000000">
                              <w:pPr>
                                <w:spacing w:after="160" w:line="259" w:lineRule="auto"/>
                                <w:ind w:left="0"/>
                                <w:jc w:val="left"/>
                              </w:pPr>
                              <w:r>
                                <w:rPr>
                                  <w:w w:val="126"/>
                                  <w:sz w:val="4"/>
                                </w:rPr>
                                <w:t>0.8</w:t>
                              </w:r>
                            </w:p>
                          </w:txbxContent>
                        </wps:txbx>
                        <wps:bodyPr horzOverflow="overflow" vert="horz" lIns="0" tIns="0" rIns="0" bIns="0" rtlCol="0">
                          <a:noAutofit/>
                        </wps:bodyPr>
                      </wps:wsp>
                      <wps:wsp>
                        <wps:cNvPr id="276" name="Shape 276"/>
                        <wps:cNvSpPr/>
                        <wps:spPr>
                          <a:xfrm>
                            <a:off x="123141" y="7130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277" name="Rectangle 277"/>
                        <wps:cNvSpPr/>
                        <wps:spPr>
                          <a:xfrm>
                            <a:off x="77381" y="51185"/>
                            <a:ext cx="49865" cy="53190"/>
                          </a:xfrm>
                          <a:prstGeom prst="rect">
                            <a:avLst/>
                          </a:prstGeom>
                          <a:ln>
                            <a:noFill/>
                          </a:ln>
                        </wps:spPr>
                        <wps:txbx>
                          <w:txbxContent>
                            <w:p w:rsidR="00597449" w:rsidRDefault="00000000">
                              <w:pPr>
                                <w:spacing w:after="160" w:line="259" w:lineRule="auto"/>
                                <w:ind w:left="0"/>
                                <w:jc w:val="left"/>
                              </w:pPr>
                              <w:r>
                                <w:rPr>
                                  <w:w w:val="126"/>
                                  <w:sz w:val="4"/>
                                </w:rPr>
                                <w:t>1.0</w:t>
                              </w:r>
                            </w:p>
                          </w:txbxContent>
                        </wps:txbx>
                        <wps:bodyPr horzOverflow="overflow" vert="horz" lIns="0" tIns="0" rIns="0" bIns="0" rtlCol="0">
                          <a:noAutofit/>
                        </wps:bodyPr>
                      </wps:wsp>
                      <wps:wsp>
                        <wps:cNvPr id="278" name="Rectangle 278"/>
                        <wps:cNvSpPr/>
                        <wps:spPr>
                          <a:xfrm rot="-5399999">
                            <a:off x="-83957" y="304900"/>
                            <a:ext cx="274295" cy="106378"/>
                          </a:xfrm>
                          <a:prstGeom prst="rect">
                            <a:avLst/>
                          </a:prstGeom>
                          <a:ln>
                            <a:noFill/>
                          </a:ln>
                        </wps:spPr>
                        <wps:txbx>
                          <w:txbxContent>
                            <w:p w:rsidR="00597449" w:rsidRDefault="00000000">
                              <w:pPr>
                                <w:spacing w:after="160" w:line="259" w:lineRule="auto"/>
                                <w:ind w:left="0"/>
                                <w:jc w:val="left"/>
                              </w:pPr>
                              <w:r>
                                <w:rPr>
                                  <w:sz w:val="7"/>
                                </w:rPr>
                                <w:t>F1-Score</w:t>
                              </w:r>
                            </w:p>
                          </w:txbxContent>
                        </wps:txbx>
                        <wps:bodyPr horzOverflow="overflow" vert="horz" lIns="0" tIns="0" rIns="0" bIns="0" rtlCol="0">
                          <a:noAutofit/>
                        </wps:bodyPr>
                      </wps:wsp>
                      <wps:wsp>
                        <wps:cNvPr id="279" name="Shape 279"/>
                        <wps:cNvSpPr/>
                        <wps:spPr>
                          <a:xfrm>
                            <a:off x="131394"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80" name="Shape 280"/>
                        <wps:cNvSpPr/>
                        <wps:spPr>
                          <a:xfrm>
                            <a:off x="1184009"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81" name="Shape 281"/>
                        <wps:cNvSpPr/>
                        <wps:spPr>
                          <a:xfrm>
                            <a:off x="131394" y="784368"/>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82" name="Shape 282"/>
                        <wps:cNvSpPr/>
                        <wps:spPr>
                          <a:xfrm>
                            <a:off x="131394" y="0"/>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283" name="Rectangle 283"/>
                        <wps:cNvSpPr/>
                        <wps:spPr>
                          <a:xfrm>
                            <a:off x="180623" y="107959"/>
                            <a:ext cx="139622" cy="106378"/>
                          </a:xfrm>
                          <a:prstGeom prst="rect">
                            <a:avLst/>
                          </a:prstGeom>
                          <a:ln>
                            <a:noFill/>
                          </a:ln>
                        </wps:spPr>
                        <wps:txbx>
                          <w:txbxContent>
                            <w:p w:rsidR="00597449" w:rsidRDefault="00000000">
                              <w:pPr>
                                <w:spacing w:after="160" w:line="259" w:lineRule="auto"/>
                                <w:ind w:left="0"/>
                                <w:jc w:val="left"/>
                              </w:pPr>
                              <w:r>
                                <w:rPr>
                                  <w:w w:val="126"/>
                                  <w:sz w:val="7"/>
                                </w:rPr>
                                <w:t>0.85</w:t>
                              </w:r>
                            </w:p>
                          </w:txbxContent>
                        </wps:txbx>
                        <wps:bodyPr horzOverflow="overflow" vert="horz" lIns="0" tIns="0" rIns="0" bIns="0" rtlCol="0">
                          <a:noAutofit/>
                        </wps:bodyPr>
                      </wps:wsp>
                      <wps:wsp>
                        <wps:cNvPr id="284" name="Rectangle 284"/>
                        <wps:cNvSpPr/>
                        <wps:spPr>
                          <a:xfrm>
                            <a:off x="814346" y="8130"/>
                            <a:ext cx="139621" cy="106378"/>
                          </a:xfrm>
                          <a:prstGeom prst="rect">
                            <a:avLst/>
                          </a:prstGeom>
                          <a:ln>
                            <a:noFill/>
                          </a:ln>
                        </wps:spPr>
                        <wps:txbx>
                          <w:txbxContent>
                            <w:p w:rsidR="00597449" w:rsidRDefault="00000000">
                              <w:pPr>
                                <w:spacing w:after="160" w:line="259" w:lineRule="auto"/>
                                <w:ind w:left="0"/>
                                <w:jc w:val="left"/>
                              </w:pPr>
                              <w:r>
                                <w:rPr>
                                  <w:w w:val="126"/>
                                  <w:sz w:val="7"/>
                                </w:rPr>
                                <w:t>0.99</w:t>
                              </w:r>
                            </w:p>
                          </w:txbxContent>
                        </wps:txbx>
                        <wps:bodyPr horzOverflow="overflow" vert="horz" lIns="0" tIns="0" rIns="0" bIns="0" rtlCol="0">
                          <a:noAutofit/>
                        </wps:bodyPr>
                      </wps:wsp>
                      <wps:wsp>
                        <wps:cNvPr id="285" name="Rectangle 285"/>
                        <wps:cNvSpPr/>
                        <wps:spPr>
                          <a:xfrm>
                            <a:off x="288356" y="122220"/>
                            <a:ext cx="139622" cy="106378"/>
                          </a:xfrm>
                          <a:prstGeom prst="rect">
                            <a:avLst/>
                          </a:prstGeom>
                          <a:ln>
                            <a:noFill/>
                          </a:ln>
                        </wps:spPr>
                        <wps:txbx>
                          <w:txbxContent>
                            <w:p w:rsidR="00597449" w:rsidRDefault="00000000">
                              <w:pPr>
                                <w:spacing w:after="160" w:line="259" w:lineRule="auto"/>
                                <w:ind w:left="0"/>
                                <w:jc w:val="left"/>
                              </w:pPr>
                              <w:r>
                                <w:rPr>
                                  <w:w w:val="126"/>
                                  <w:sz w:val="7"/>
                                </w:rPr>
                                <w:t>0.83</w:t>
                              </w:r>
                            </w:p>
                          </w:txbxContent>
                        </wps:txbx>
                        <wps:bodyPr horzOverflow="overflow" vert="horz" lIns="0" tIns="0" rIns="0" bIns="0" rtlCol="0">
                          <a:noAutofit/>
                        </wps:bodyPr>
                      </wps:wsp>
                      <wps:wsp>
                        <wps:cNvPr id="286" name="Rectangle 286"/>
                        <wps:cNvSpPr/>
                        <wps:spPr>
                          <a:xfrm>
                            <a:off x="922080" y="136481"/>
                            <a:ext cx="139622" cy="106378"/>
                          </a:xfrm>
                          <a:prstGeom prst="rect">
                            <a:avLst/>
                          </a:prstGeom>
                          <a:ln>
                            <a:noFill/>
                          </a:ln>
                        </wps:spPr>
                        <wps:txbx>
                          <w:txbxContent>
                            <w:p w:rsidR="00597449" w:rsidRDefault="00000000">
                              <w:pPr>
                                <w:spacing w:after="160" w:line="259" w:lineRule="auto"/>
                                <w:ind w:left="0"/>
                                <w:jc w:val="left"/>
                              </w:pPr>
                              <w:r>
                                <w:rPr>
                                  <w:w w:val="126"/>
                                  <w:sz w:val="7"/>
                                </w:rPr>
                                <w:t>0.81</w:t>
                              </w:r>
                            </w:p>
                          </w:txbxContent>
                        </wps:txbx>
                        <wps:bodyPr horzOverflow="overflow" vert="horz" lIns="0" tIns="0" rIns="0" bIns="0" rtlCol="0">
                          <a:noAutofit/>
                        </wps:bodyPr>
                      </wps:wsp>
                      <wps:wsp>
                        <wps:cNvPr id="287" name="Rectangle 287"/>
                        <wps:cNvSpPr/>
                        <wps:spPr>
                          <a:xfrm>
                            <a:off x="396089" y="122220"/>
                            <a:ext cx="139622" cy="106378"/>
                          </a:xfrm>
                          <a:prstGeom prst="rect">
                            <a:avLst/>
                          </a:prstGeom>
                          <a:ln>
                            <a:noFill/>
                          </a:ln>
                        </wps:spPr>
                        <wps:txbx>
                          <w:txbxContent>
                            <w:p w:rsidR="00597449" w:rsidRDefault="00000000">
                              <w:pPr>
                                <w:spacing w:after="160" w:line="259" w:lineRule="auto"/>
                                <w:ind w:left="0"/>
                                <w:jc w:val="left"/>
                              </w:pPr>
                              <w:r>
                                <w:rPr>
                                  <w:w w:val="126"/>
                                  <w:sz w:val="7"/>
                                </w:rPr>
                                <w:t>0.83</w:t>
                              </w:r>
                            </w:p>
                          </w:txbxContent>
                        </wps:txbx>
                        <wps:bodyPr horzOverflow="overflow" vert="horz" lIns="0" tIns="0" rIns="0" bIns="0" rtlCol="0">
                          <a:noAutofit/>
                        </wps:bodyPr>
                      </wps:wsp>
                      <wps:wsp>
                        <wps:cNvPr id="288" name="Rectangle 288"/>
                        <wps:cNvSpPr/>
                        <wps:spPr>
                          <a:xfrm>
                            <a:off x="1029813" y="435967"/>
                            <a:ext cx="139621" cy="106378"/>
                          </a:xfrm>
                          <a:prstGeom prst="rect">
                            <a:avLst/>
                          </a:prstGeom>
                          <a:ln>
                            <a:noFill/>
                          </a:ln>
                        </wps:spPr>
                        <wps:txbx>
                          <w:txbxContent>
                            <w:p w:rsidR="00597449" w:rsidRDefault="00000000">
                              <w:pPr>
                                <w:spacing w:after="160" w:line="259" w:lineRule="auto"/>
                                <w:ind w:left="0"/>
                                <w:jc w:val="left"/>
                              </w:pPr>
                              <w:r>
                                <w:rPr>
                                  <w:w w:val="126"/>
                                  <w:sz w:val="7"/>
                                </w:rPr>
                                <w:t>0.39</w:t>
                              </w:r>
                            </w:p>
                          </w:txbxContent>
                        </wps:txbx>
                        <wps:bodyPr horzOverflow="overflow" vert="horz" lIns="0" tIns="0" rIns="0" bIns="0" rtlCol="0">
                          <a:noAutofit/>
                        </wps:bodyPr>
                      </wps:wsp>
                    </wpg:wgp>
                  </a:graphicData>
                </a:graphic>
              </wp:anchor>
            </w:drawing>
          </mc:Choice>
          <mc:Fallback xmlns:a="http://schemas.openxmlformats.org/drawingml/2006/main">
            <w:pict>
              <v:group id="Group 63116" style="width:93.2291pt;height:63.3259pt;position:absolute;mso-position-horizontal-relative:text;mso-position-horizontal:absolute;margin-left:5.11626pt;mso-position-vertical-relative:text;margin-top:5.69258pt;" coordsize="11840,8042">
                <v:shape id="Shape 84243" style="position:absolute;width:1077;height:6061;left:1792;top:1782;" coordsize="107733,606103" path="m0,0l107733,0l107733,606103l0,606103l0,0">
                  <v:stroke weight="0pt" endcap="flat" joinstyle="miter" miterlimit="10" on="false" color="#000000" opacity="0"/>
                  <v:fill on="true" color="#66c2a5"/>
                </v:shape>
                <v:shape id="Shape 84244" style="position:absolute;width:1077;height:7059;left:8129;top:784;" coordsize="107733,705931" path="m0,0l107733,0l107733,705931l0,705931l0,0">
                  <v:stroke weight="0pt" endcap="flat" joinstyle="miter" miterlimit="10" on="false" color="#000000" opacity="0"/>
                  <v:fill on="true" color="#66c2a5"/>
                </v:shape>
                <v:shape id="Shape 84245" style="position:absolute;width:1077;height:5918;left:2869;top:1925;" coordsize="107733,591841" path="m0,0l107733,0l107733,591841l0,591841l0,0">
                  <v:stroke weight="0pt" endcap="flat" joinstyle="miter" miterlimit="10" on="false" color="#000000" opacity="0"/>
                  <v:fill on="true" color="#fc8d62"/>
                </v:shape>
                <v:shape id="Shape 84246" style="position:absolute;width:1077;height:5775;left:9206;top:2067;" coordsize="107733,577580" path="m0,0l107733,0l107733,577580l0,577580l0,0">
                  <v:stroke weight="0pt" endcap="flat" joinstyle="miter" miterlimit="10" on="false" color="#000000" opacity="0"/>
                  <v:fill on="true" color="#fc8d62"/>
                </v:shape>
                <v:shape id="Shape 84247" style="position:absolute;width:1077;height:5918;left:3947;top:1925;" coordsize="107733,591841" path="m0,0l107733,0l107733,591841l0,591841l0,0">
                  <v:stroke weight="0pt" endcap="flat" joinstyle="miter" miterlimit="10" on="false" color="#000000" opacity="0"/>
                  <v:fill on="true" color="#8da0cb"/>
                </v:shape>
                <v:shape id="Shape 84248" style="position:absolute;width:1077;height:2780;left:10284;top:5062;" coordsize="107733,278094" path="m0,0l107733,0l107733,278094l0,278094l0,0">
                  <v:stroke weight="0pt" endcap="flat" joinstyle="miter" miterlimit="10" on="false" color="#000000" opacity="0"/>
                  <v:fill on="true" color="#8da0cb"/>
                </v:shape>
                <v:shape id="Shape 262" style="position:absolute;width:0;height:82;left:2690;top:7843;" coordsize="0,8253" path="m0,8253l0,0x">
                  <v:stroke weight="0.148536pt" endcap="flat" joinstyle="round" on="true" color="#000000"/>
                  <v:fill on="true" color="#000000"/>
                </v:shape>
                <v:shape id="Shape 264" style="position:absolute;width:0;height:82;left:9027;top:7843;" coordsize="0,8253" path="m0,8253l0,0x">
                  <v:stroke weight="0.148536pt" endcap="flat" joinstyle="round" on="true" color="#000000"/>
                  <v:fill on="true" color="#000000"/>
                </v:shape>
                <v:shape id="Shape 266" style="position:absolute;width:82;height:0;left:1231;top:7843;" coordsize="8253,0" path="m8253,0l0,0x">
                  <v:stroke weight="0.148536pt" endcap="flat" joinstyle="round" on="true" color="#000000"/>
                  <v:fill on="true" color="#000000"/>
                </v:shape>
                <v:rect id="Rectangle 267" style="position:absolute;width:498;height:531;left:773;top:7642;" filled="f" stroked="f">
                  <v:textbox inset="0,0,0,0">
                    <w:txbxContent>
                      <w:p>
                        <w:pPr>
                          <w:spacing w:before="0" w:after="160" w:line="259" w:lineRule="auto"/>
                          <w:ind w:left="0" w:firstLine="0"/>
                          <w:jc w:val="left"/>
                        </w:pPr>
                        <w:r>
                          <w:rPr>
                            <w:rFonts w:cs="Calibri" w:hAnsi="Calibri" w:eastAsia="Calibri" w:ascii="Calibri"/>
                            <w:w w:val="126"/>
                            <w:sz w:val="4"/>
                          </w:rPr>
                          <w:t xml:space="preserve">0.0</w:t>
                        </w:r>
                      </w:p>
                    </w:txbxContent>
                  </v:textbox>
                </v:rect>
                <v:shape id="Shape 268" style="position:absolute;width:82;height:0;left:1231;top:6417;" coordsize="8253,0" path="m8253,0l0,0x">
                  <v:stroke weight="0.148536pt" endcap="flat" joinstyle="round" on="true" color="#000000"/>
                  <v:fill on="true" color="#000000"/>
                </v:shape>
                <v:rect id="Rectangle 269" style="position:absolute;width:498;height:531;left:773;top:6216;" filled="f" stroked="f">
                  <v:textbox inset="0,0,0,0">
                    <w:txbxContent>
                      <w:p>
                        <w:pPr>
                          <w:spacing w:before="0" w:after="160" w:line="259" w:lineRule="auto"/>
                          <w:ind w:left="0" w:firstLine="0"/>
                          <w:jc w:val="left"/>
                        </w:pPr>
                        <w:r>
                          <w:rPr>
                            <w:rFonts w:cs="Calibri" w:hAnsi="Calibri" w:eastAsia="Calibri" w:ascii="Calibri"/>
                            <w:w w:val="126"/>
                            <w:sz w:val="4"/>
                          </w:rPr>
                          <w:t xml:space="preserve">0.2</w:t>
                        </w:r>
                      </w:p>
                    </w:txbxContent>
                  </v:textbox>
                </v:rect>
                <v:shape id="Shape 270" style="position:absolute;width:82;height:0;left:1231;top:4991;" coordsize="8253,0" path="m8253,0l0,0x">
                  <v:stroke weight="0.148536pt" endcap="flat" joinstyle="round" on="true" color="#000000"/>
                  <v:fill on="true" color="#000000"/>
                </v:shape>
                <v:rect id="Rectangle 271" style="position:absolute;width:498;height:531;left:773;top:4790;" filled="f" stroked="f">
                  <v:textbox inset="0,0,0,0">
                    <w:txbxContent>
                      <w:p>
                        <w:pPr>
                          <w:spacing w:before="0" w:after="160" w:line="259" w:lineRule="auto"/>
                          <w:ind w:left="0" w:firstLine="0"/>
                          <w:jc w:val="left"/>
                        </w:pPr>
                        <w:r>
                          <w:rPr>
                            <w:rFonts w:cs="Calibri" w:hAnsi="Calibri" w:eastAsia="Calibri" w:ascii="Calibri"/>
                            <w:w w:val="126"/>
                            <w:sz w:val="4"/>
                          </w:rPr>
                          <w:t xml:space="preserve">0.4</w:t>
                        </w:r>
                      </w:p>
                    </w:txbxContent>
                  </v:textbox>
                </v:rect>
                <v:shape id="Shape 272" style="position:absolute;width:82;height:0;left:1231;top:3565;" coordsize="8253,0" path="m8253,0l0,0x">
                  <v:stroke weight="0.148536pt" endcap="flat" joinstyle="round" on="true" color="#000000"/>
                  <v:fill on="true" color="#000000"/>
                </v:shape>
                <v:rect id="Rectangle 273" style="position:absolute;width:498;height:531;left:773;top:3364;" filled="f" stroked="f">
                  <v:textbox inset="0,0,0,0">
                    <w:txbxContent>
                      <w:p>
                        <w:pPr>
                          <w:spacing w:before="0" w:after="160" w:line="259" w:lineRule="auto"/>
                          <w:ind w:left="0" w:firstLine="0"/>
                          <w:jc w:val="left"/>
                        </w:pPr>
                        <w:r>
                          <w:rPr>
                            <w:rFonts w:cs="Calibri" w:hAnsi="Calibri" w:eastAsia="Calibri" w:ascii="Calibri"/>
                            <w:w w:val="126"/>
                            <w:sz w:val="4"/>
                          </w:rPr>
                          <w:t xml:space="preserve">0.6</w:t>
                        </w:r>
                      </w:p>
                    </w:txbxContent>
                  </v:textbox>
                </v:rect>
                <v:shape id="Shape 274" style="position:absolute;width:82;height:0;left:1231;top:2139;" coordsize="8253,0" path="m8253,0l0,0x">
                  <v:stroke weight="0.148536pt" endcap="flat" joinstyle="round" on="true" color="#000000"/>
                  <v:fill on="true" color="#000000"/>
                </v:shape>
                <v:rect id="Rectangle 275" style="position:absolute;width:498;height:531;left:773;top:1937;" filled="f" stroked="f">
                  <v:textbox inset="0,0,0,0">
                    <w:txbxContent>
                      <w:p>
                        <w:pPr>
                          <w:spacing w:before="0" w:after="160" w:line="259" w:lineRule="auto"/>
                          <w:ind w:left="0" w:firstLine="0"/>
                          <w:jc w:val="left"/>
                        </w:pPr>
                        <w:r>
                          <w:rPr>
                            <w:rFonts w:cs="Calibri" w:hAnsi="Calibri" w:eastAsia="Calibri" w:ascii="Calibri"/>
                            <w:w w:val="126"/>
                            <w:sz w:val="4"/>
                          </w:rPr>
                          <w:t xml:space="preserve">0.8</w:t>
                        </w:r>
                      </w:p>
                    </w:txbxContent>
                  </v:textbox>
                </v:rect>
                <v:shape id="Shape 276" style="position:absolute;width:82;height:0;left:1231;top:713;" coordsize="8253,0" path="m8253,0l0,0x">
                  <v:stroke weight="0.148536pt" endcap="flat" joinstyle="round" on="true" color="#000000"/>
                  <v:fill on="true" color="#000000"/>
                </v:shape>
                <v:rect id="Rectangle 277" style="position:absolute;width:498;height:531;left:773;top:511;" filled="f" stroked="f">
                  <v:textbox inset="0,0,0,0">
                    <w:txbxContent>
                      <w:p>
                        <w:pPr>
                          <w:spacing w:before="0" w:after="160" w:line="259" w:lineRule="auto"/>
                          <w:ind w:left="0" w:firstLine="0"/>
                          <w:jc w:val="left"/>
                        </w:pPr>
                        <w:r>
                          <w:rPr>
                            <w:rFonts w:cs="Calibri" w:hAnsi="Calibri" w:eastAsia="Calibri" w:ascii="Calibri"/>
                            <w:w w:val="126"/>
                            <w:sz w:val="4"/>
                          </w:rPr>
                          <w:t xml:space="preserve">1.0</w:t>
                        </w:r>
                      </w:p>
                    </w:txbxContent>
                  </v:textbox>
                </v:rect>
                <v:rect id="Rectangle 278" style="position:absolute;width:2742;height:1063;left:-839;top:304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7"/>
                          </w:rPr>
                          <w:t xml:space="preserve">F1-Score</w:t>
                        </w:r>
                      </w:p>
                    </w:txbxContent>
                  </v:textbox>
                </v:rect>
                <v:shape id="Shape 279" style="position:absolute;width:0;height:7843;left:1313;top:0;" coordsize="0,784368" path="m0,784368l0,0">
                  <v:stroke weight="0.148536pt" endcap="square" joinstyle="miter" miterlimit="10" on="true" color="#000000"/>
                  <v:fill on="false" color="#000000" opacity="0"/>
                </v:shape>
                <v:shape id="Shape 280" style="position:absolute;width:0;height:7843;left:11840;top:0;" coordsize="0,784368" path="m0,784368l0,0">
                  <v:stroke weight="0.148536pt" endcap="square" joinstyle="miter" miterlimit="10" on="true" color="#000000"/>
                  <v:fill on="false" color="#000000" opacity="0"/>
                </v:shape>
                <v:shape id="Shape 281" style="position:absolute;width:10526;height:0;left:1313;top:7843;" coordsize="1052615,0" path="m0,0l1052615,0">
                  <v:stroke weight="0.148536pt" endcap="square" joinstyle="miter" miterlimit="10" on="true" color="#000000"/>
                  <v:fill on="false" color="#000000" opacity="0"/>
                </v:shape>
                <v:shape id="Shape 282" style="position:absolute;width:10526;height:0;left:1313;top:0;" coordsize="1052615,0" path="m0,0l1052615,0">
                  <v:stroke weight="0.148536pt" endcap="square" joinstyle="miter" miterlimit="10" on="true" color="#000000"/>
                  <v:fill on="false" color="#000000" opacity="0"/>
                </v:shape>
                <v:rect id="Rectangle 283" style="position:absolute;width:1396;height:1063;left:1806;top:1079;" filled="f" stroked="f">
                  <v:textbox inset="0,0,0,0">
                    <w:txbxContent>
                      <w:p>
                        <w:pPr>
                          <w:spacing w:before="0" w:after="160" w:line="259" w:lineRule="auto"/>
                          <w:ind w:left="0" w:firstLine="0"/>
                          <w:jc w:val="left"/>
                        </w:pPr>
                        <w:r>
                          <w:rPr>
                            <w:rFonts w:cs="Calibri" w:hAnsi="Calibri" w:eastAsia="Calibri" w:ascii="Calibri"/>
                            <w:w w:val="126"/>
                            <w:sz w:val="7"/>
                          </w:rPr>
                          <w:t xml:space="preserve">0.85</w:t>
                        </w:r>
                      </w:p>
                    </w:txbxContent>
                  </v:textbox>
                </v:rect>
                <v:rect id="Rectangle 284" style="position:absolute;width:1396;height:1063;left:8143;top:81;" filled="f" stroked="f">
                  <v:textbox inset="0,0,0,0">
                    <w:txbxContent>
                      <w:p>
                        <w:pPr>
                          <w:spacing w:before="0" w:after="160" w:line="259" w:lineRule="auto"/>
                          <w:ind w:left="0" w:firstLine="0"/>
                          <w:jc w:val="left"/>
                        </w:pPr>
                        <w:r>
                          <w:rPr>
                            <w:rFonts w:cs="Calibri" w:hAnsi="Calibri" w:eastAsia="Calibri" w:ascii="Calibri"/>
                            <w:w w:val="126"/>
                            <w:sz w:val="7"/>
                          </w:rPr>
                          <w:t xml:space="preserve">0.99</w:t>
                        </w:r>
                      </w:p>
                    </w:txbxContent>
                  </v:textbox>
                </v:rect>
                <v:rect id="Rectangle 285" style="position:absolute;width:1396;height:1063;left:2883;top:1222;" filled="f" stroked="f">
                  <v:textbox inset="0,0,0,0">
                    <w:txbxContent>
                      <w:p>
                        <w:pPr>
                          <w:spacing w:before="0" w:after="160" w:line="259" w:lineRule="auto"/>
                          <w:ind w:left="0" w:firstLine="0"/>
                          <w:jc w:val="left"/>
                        </w:pPr>
                        <w:r>
                          <w:rPr>
                            <w:rFonts w:cs="Calibri" w:hAnsi="Calibri" w:eastAsia="Calibri" w:ascii="Calibri"/>
                            <w:w w:val="126"/>
                            <w:sz w:val="7"/>
                          </w:rPr>
                          <w:t xml:space="preserve">0.83</w:t>
                        </w:r>
                      </w:p>
                    </w:txbxContent>
                  </v:textbox>
                </v:rect>
                <v:rect id="Rectangle 286" style="position:absolute;width:1396;height:1063;left:9220;top:1364;" filled="f" stroked="f">
                  <v:textbox inset="0,0,0,0">
                    <w:txbxContent>
                      <w:p>
                        <w:pPr>
                          <w:spacing w:before="0" w:after="160" w:line="259" w:lineRule="auto"/>
                          <w:ind w:left="0" w:firstLine="0"/>
                          <w:jc w:val="left"/>
                        </w:pPr>
                        <w:r>
                          <w:rPr>
                            <w:rFonts w:cs="Calibri" w:hAnsi="Calibri" w:eastAsia="Calibri" w:ascii="Calibri"/>
                            <w:w w:val="126"/>
                            <w:sz w:val="7"/>
                          </w:rPr>
                          <w:t xml:space="preserve">0.81</w:t>
                        </w:r>
                      </w:p>
                    </w:txbxContent>
                  </v:textbox>
                </v:rect>
                <v:rect id="Rectangle 287" style="position:absolute;width:1396;height:1063;left:3960;top:1222;" filled="f" stroked="f">
                  <v:textbox inset="0,0,0,0">
                    <w:txbxContent>
                      <w:p>
                        <w:pPr>
                          <w:spacing w:before="0" w:after="160" w:line="259" w:lineRule="auto"/>
                          <w:ind w:left="0" w:firstLine="0"/>
                          <w:jc w:val="left"/>
                        </w:pPr>
                        <w:r>
                          <w:rPr>
                            <w:rFonts w:cs="Calibri" w:hAnsi="Calibri" w:eastAsia="Calibri" w:ascii="Calibri"/>
                            <w:w w:val="126"/>
                            <w:sz w:val="7"/>
                          </w:rPr>
                          <w:t xml:space="preserve">0.83</w:t>
                        </w:r>
                      </w:p>
                    </w:txbxContent>
                  </v:textbox>
                </v:rect>
                <v:rect id="Rectangle 288" style="position:absolute;width:1396;height:1063;left:10298;top:4359;" filled="f" stroked="f">
                  <v:textbox inset="0,0,0,0">
                    <w:txbxContent>
                      <w:p>
                        <w:pPr>
                          <w:spacing w:before="0" w:after="160" w:line="259" w:lineRule="auto"/>
                          <w:ind w:left="0" w:firstLine="0"/>
                          <w:jc w:val="left"/>
                        </w:pPr>
                        <w:r>
                          <w:rPr>
                            <w:rFonts w:cs="Calibri" w:hAnsi="Calibri" w:eastAsia="Calibri" w:ascii="Calibri"/>
                            <w:w w:val="126"/>
                            <w:sz w:val="7"/>
                          </w:rPr>
                          <w:t xml:space="preserve">0.39</w:t>
                        </w:r>
                      </w:p>
                    </w:txbxContent>
                  </v:textbox>
                </v:rect>
                <w10:wrap type="square"/>
              </v:group>
            </w:pict>
          </mc:Fallback>
        </mc:AlternateContent>
      </w:r>
      <w:r>
        <w:rPr>
          <w:noProof/>
        </w:rPr>
        <mc:AlternateContent>
          <mc:Choice Requires="wpg">
            <w:drawing>
              <wp:anchor distT="0" distB="0" distL="114300" distR="114300" simplePos="0" relativeHeight="251660288" behindDoc="0" locked="0" layoutInCell="1" allowOverlap="1">
                <wp:simplePos x="0" y="0"/>
                <wp:positionH relativeFrom="column">
                  <wp:posOffset>1457912</wp:posOffset>
                </wp:positionH>
                <wp:positionV relativeFrom="paragraph">
                  <wp:posOffset>72296</wp:posOffset>
                </wp:positionV>
                <wp:extent cx="1184010" cy="804239"/>
                <wp:effectExtent l="0" t="0" r="0" b="0"/>
                <wp:wrapSquare wrapText="bothSides"/>
                <wp:docPr id="63124" name="Group 63124"/>
                <wp:cNvGraphicFramePr/>
                <a:graphic xmlns:a="http://schemas.openxmlformats.org/drawingml/2006/main">
                  <a:graphicData uri="http://schemas.microsoft.com/office/word/2010/wordprocessingGroup">
                    <wpg:wgp>
                      <wpg:cNvGrpSpPr/>
                      <wpg:grpSpPr>
                        <a:xfrm>
                          <a:off x="0" y="0"/>
                          <a:ext cx="1184010" cy="804239"/>
                          <a:chOff x="0" y="0"/>
                          <a:chExt cx="1184010" cy="804239"/>
                        </a:xfrm>
                      </wpg:grpSpPr>
                      <wps:wsp>
                        <wps:cNvPr id="84275" name="Shape 84275"/>
                        <wps:cNvSpPr/>
                        <wps:spPr>
                          <a:xfrm>
                            <a:off x="179240" y="221049"/>
                            <a:ext cx="107733" cy="563319"/>
                          </a:xfrm>
                          <a:custGeom>
                            <a:avLst/>
                            <a:gdLst/>
                            <a:ahLst/>
                            <a:cxnLst/>
                            <a:rect l="0" t="0" r="0" b="0"/>
                            <a:pathLst>
                              <a:path w="107733" h="563319">
                                <a:moveTo>
                                  <a:pt x="0" y="0"/>
                                </a:moveTo>
                                <a:lnTo>
                                  <a:pt x="107733" y="0"/>
                                </a:lnTo>
                                <a:lnTo>
                                  <a:pt x="107733" y="563319"/>
                                </a:lnTo>
                                <a:lnTo>
                                  <a:pt x="0" y="563319"/>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276" name="Shape 84276"/>
                        <wps:cNvSpPr/>
                        <wps:spPr>
                          <a:xfrm>
                            <a:off x="812964" y="92698"/>
                            <a:ext cx="107733" cy="691670"/>
                          </a:xfrm>
                          <a:custGeom>
                            <a:avLst/>
                            <a:gdLst/>
                            <a:ahLst/>
                            <a:cxnLst/>
                            <a:rect l="0" t="0" r="0" b="0"/>
                            <a:pathLst>
                              <a:path w="107733" h="691670">
                                <a:moveTo>
                                  <a:pt x="0" y="0"/>
                                </a:moveTo>
                                <a:lnTo>
                                  <a:pt x="107733" y="0"/>
                                </a:lnTo>
                                <a:lnTo>
                                  <a:pt x="107733" y="691670"/>
                                </a:lnTo>
                                <a:lnTo>
                                  <a:pt x="0" y="691670"/>
                                </a:lnTo>
                                <a:lnTo>
                                  <a:pt x="0" y="0"/>
                                </a:lnTo>
                              </a:path>
                            </a:pathLst>
                          </a:custGeom>
                          <a:ln w="0" cap="flat">
                            <a:miter lim="127000"/>
                          </a:ln>
                        </wps:spPr>
                        <wps:style>
                          <a:lnRef idx="0">
                            <a:srgbClr val="000000">
                              <a:alpha val="0"/>
                            </a:srgbClr>
                          </a:lnRef>
                          <a:fillRef idx="1">
                            <a:srgbClr val="66C2A5"/>
                          </a:fillRef>
                          <a:effectRef idx="0">
                            <a:scrgbClr r="0" g="0" b="0"/>
                          </a:effectRef>
                          <a:fontRef idx="none"/>
                        </wps:style>
                        <wps:bodyPr/>
                      </wps:wsp>
                      <wps:wsp>
                        <wps:cNvPr id="84277" name="Shape 84277"/>
                        <wps:cNvSpPr/>
                        <wps:spPr>
                          <a:xfrm>
                            <a:off x="286973" y="228180"/>
                            <a:ext cx="107733" cy="556188"/>
                          </a:xfrm>
                          <a:custGeom>
                            <a:avLst/>
                            <a:gdLst/>
                            <a:ahLst/>
                            <a:cxnLst/>
                            <a:rect l="0" t="0" r="0" b="0"/>
                            <a:pathLst>
                              <a:path w="107733" h="556188">
                                <a:moveTo>
                                  <a:pt x="0" y="0"/>
                                </a:moveTo>
                                <a:lnTo>
                                  <a:pt x="107733" y="0"/>
                                </a:lnTo>
                                <a:lnTo>
                                  <a:pt x="107733" y="556188"/>
                                </a:lnTo>
                                <a:lnTo>
                                  <a:pt x="0" y="556188"/>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278" name="Shape 84278"/>
                        <wps:cNvSpPr/>
                        <wps:spPr>
                          <a:xfrm>
                            <a:off x="920697" y="306617"/>
                            <a:ext cx="107733" cy="477751"/>
                          </a:xfrm>
                          <a:custGeom>
                            <a:avLst/>
                            <a:gdLst/>
                            <a:ahLst/>
                            <a:cxnLst/>
                            <a:rect l="0" t="0" r="0" b="0"/>
                            <a:pathLst>
                              <a:path w="107733" h="477751">
                                <a:moveTo>
                                  <a:pt x="0" y="0"/>
                                </a:moveTo>
                                <a:lnTo>
                                  <a:pt x="107733" y="0"/>
                                </a:lnTo>
                                <a:lnTo>
                                  <a:pt x="107733" y="477751"/>
                                </a:lnTo>
                                <a:lnTo>
                                  <a:pt x="0" y="477751"/>
                                </a:lnTo>
                                <a:lnTo>
                                  <a:pt x="0" y="0"/>
                                </a:lnTo>
                              </a:path>
                            </a:pathLst>
                          </a:custGeom>
                          <a:ln w="0" cap="flat">
                            <a:miter lim="127000"/>
                          </a:ln>
                        </wps:spPr>
                        <wps:style>
                          <a:lnRef idx="0">
                            <a:srgbClr val="000000">
                              <a:alpha val="0"/>
                            </a:srgbClr>
                          </a:lnRef>
                          <a:fillRef idx="1">
                            <a:srgbClr val="FC8D62"/>
                          </a:fillRef>
                          <a:effectRef idx="0">
                            <a:scrgbClr r="0" g="0" b="0"/>
                          </a:effectRef>
                          <a:fontRef idx="none"/>
                        </wps:style>
                        <wps:bodyPr/>
                      </wps:wsp>
                      <wps:wsp>
                        <wps:cNvPr id="84279" name="Shape 84279"/>
                        <wps:cNvSpPr/>
                        <wps:spPr>
                          <a:xfrm>
                            <a:off x="394706" y="235310"/>
                            <a:ext cx="107733" cy="549058"/>
                          </a:xfrm>
                          <a:custGeom>
                            <a:avLst/>
                            <a:gdLst/>
                            <a:ahLst/>
                            <a:cxnLst/>
                            <a:rect l="0" t="0" r="0" b="0"/>
                            <a:pathLst>
                              <a:path w="107733" h="549058">
                                <a:moveTo>
                                  <a:pt x="0" y="0"/>
                                </a:moveTo>
                                <a:lnTo>
                                  <a:pt x="107733" y="0"/>
                                </a:lnTo>
                                <a:lnTo>
                                  <a:pt x="107733" y="549058"/>
                                </a:lnTo>
                                <a:lnTo>
                                  <a:pt x="0" y="549058"/>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84280" name="Shape 84280"/>
                        <wps:cNvSpPr/>
                        <wps:spPr>
                          <a:xfrm>
                            <a:off x="1028430" y="627494"/>
                            <a:ext cx="107733" cy="156874"/>
                          </a:xfrm>
                          <a:custGeom>
                            <a:avLst/>
                            <a:gdLst/>
                            <a:ahLst/>
                            <a:cxnLst/>
                            <a:rect l="0" t="0" r="0" b="0"/>
                            <a:pathLst>
                              <a:path w="107733" h="156874">
                                <a:moveTo>
                                  <a:pt x="0" y="0"/>
                                </a:moveTo>
                                <a:lnTo>
                                  <a:pt x="107733" y="0"/>
                                </a:lnTo>
                                <a:lnTo>
                                  <a:pt x="107733" y="156874"/>
                                </a:lnTo>
                                <a:lnTo>
                                  <a:pt x="0" y="156874"/>
                                </a:lnTo>
                                <a:lnTo>
                                  <a:pt x="0" y="0"/>
                                </a:lnTo>
                              </a:path>
                            </a:pathLst>
                          </a:custGeom>
                          <a:ln w="0" cap="flat">
                            <a:miter lim="127000"/>
                          </a:ln>
                        </wps:spPr>
                        <wps:style>
                          <a:lnRef idx="0">
                            <a:srgbClr val="000000">
                              <a:alpha val="0"/>
                            </a:srgbClr>
                          </a:lnRef>
                          <a:fillRef idx="1">
                            <a:srgbClr val="8DA0CB"/>
                          </a:fillRef>
                          <a:effectRef idx="0">
                            <a:scrgbClr r="0" g="0" b="0"/>
                          </a:effectRef>
                          <a:fontRef idx="none"/>
                        </wps:style>
                        <wps:bodyPr/>
                      </wps:wsp>
                      <wps:wsp>
                        <wps:cNvPr id="299" name="Shape 299"/>
                        <wps:cNvSpPr/>
                        <wps:spPr>
                          <a:xfrm>
                            <a:off x="269018"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01" name="Shape 301"/>
                        <wps:cNvSpPr/>
                        <wps:spPr>
                          <a:xfrm>
                            <a:off x="902742" y="784368"/>
                            <a:ext cx="0" cy="8253"/>
                          </a:xfrm>
                          <a:custGeom>
                            <a:avLst/>
                            <a:gdLst/>
                            <a:ahLst/>
                            <a:cxnLst/>
                            <a:rect l="0" t="0" r="0" b="0"/>
                            <a:pathLst>
                              <a:path h="8253">
                                <a:moveTo>
                                  <a:pt x="0" y="8253"/>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03" name="Shape 303"/>
                        <wps:cNvSpPr/>
                        <wps:spPr>
                          <a:xfrm>
                            <a:off x="123141" y="784368"/>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04" name="Rectangle 304"/>
                        <wps:cNvSpPr/>
                        <wps:spPr>
                          <a:xfrm>
                            <a:off x="77381" y="764247"/>
                            <a:ext cx="49865" cy="53189"/>
                          </a:xfrm>
                          <a:prstGeom prst="rect">
                            <a:avLst/>
                          </a:prstGeom>
                          <a:ln>
                            <a:noFill/>
                          </a:ln>
                        </wps:spPr>
                        <wps:txbx>
                          <w:txbxContent>
                            <w:p w:rsidR="00597449" w:rsidRDefault="00000000">
                              <w:pPr>
                                <w:spacing w:after="160" w:line="259" w:lineRule="auto"/>
                                <w:ind w:left="0"/>
                                <w:jc w:val="left"/>
                              </w:pPr>
                              <w:r>
                                <w:rPr>
                                  <w:w w:val="126"/>
                                  <w:sz w:val="4"/>
                                </w:rPr>
                                <w:t>0.0</w:t>
                              </w:r>
                            </w:p>
                          </w:txbxContent>
                        </wps:txbx>
                        <wps:bodyPr horzOverflow="overflow" vert="horz" lIns="0" tIns="0" rIns="0" bIns="0" rtlCol="0">
                          <a:noAutofit/>
                        </wps:bodyPr>
                      </wps:wsp>
                      <wps:wsp>
                        <wps:cNvPr id="305" name="Shape 305"/>
                        <wps:cNvSpPr/>
                        <wps:spPr>
                          <a:xfrm>
                            <a:off x="123141" y="64175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06" name="Rectangle 306"/>
                        <wps:cNvSpPr/>
                        <wps:spPr>
                          <a:xfrm>
                            <a:off x="77381" y="621635"/>
                            <a:ext cx="49865" cy="53190"/>
                          </a:xfrm>
                          <a:prstGeom prst="rect">
                            <a:avLst/>
                          </a:prstGeom>
                          <a:ln>
                            <a:noFill/>
                          </a:ln>
                        </wps:spPr>
                        <wps:txbx>
                          <w:txbxContent>
                            <w:p w:rsidR="00597449" w:rsidRDefault="00000000">
                              <w:pPr>
                                <w:spacing w:after="160" w:line="259" w:lineRule="auto"/>
                                <w:ind w:left="0"/>
                                <w:jc w:val="left"/>
                              </w:pPr>
                              <w:r>
                                <w:rPr>
                                  <w:w w:val="126"/>
                                  <w:sz w:val="4"/>
                                </w:rPr>
                                <w:t>0.2</w:t>
                              </w:r>
                            </w:p>
                          </w:txbxContent>
                        </wps:txbx>
                        <wps:bodyPr horzOverflow="overflow" vert="horz" lIns="0" tIns="0" rIns="0" bIns="0" rtlCol="0">
                          <a:noAutofit/>
                        </wps:bodyPr>
                      </wps:wsp>
                      <wps:wsp>
                        <wps:cNvPr id="307" name="Shape 307"/>
                        <wps:cNvSpPr/>
                        <wps:spPr>
                          <a:xfrm>
                            <a:off x="123141" y="499143"/>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08" name="Rectangle 308"/>
                        <wps:cNvSpPr/>
                        <wps:spPr>
                          <a:xfrm>
                            <a:off x="77381" y="479023"/>
                            <a:ext cx="49865" cy="53190"/>
                          </a:xfrm>
                          <a:prstGeom prst="rect">
                            <a:avLst/>
                          </a:prstGeom>
                          <a:ln>
                            <a:noFill/>
                          </a:ln>
                        </wps:spPr>
                        <wps:txbx>
                          <w:txbxContent>
                            <w:p w:rsidR="00597449" w:rsidRDefault="00000000">
                              <w:pPr>
                                <w:spacing w:after="160" w:line="259" w:lineRule="auto"/>
                                <w:ind w:left="0"/>
                                <w:jc w:val="left"/>
                              </w:pPr>
                              <w:r>
                                <w:rPr>
                                  <w:w w:val="126"/>
                                  <w:sz w:val="4"/>
                                </w:rPr>
                                <w:t>0.4</w:t>
                              </w:r>
                            </w:p>
                          </w:txbxContent>
                        </wps:txbx>
                        <wps:bodyPr horzOverflow="overflow" vert="horz" lIns="0" tIns="0" rIns="0" bIns="0" rtlCol="0">
                          <a:noAutofit/>
                        </wps:bodyPr>
                      </wps:wsp>
                      <wps:wsp>
                        <wps:cNvPr id="309" name="Shape 309"/>
                        <wps:cNvSpPr/>
                        <wps:spPr>
                          <a:xfrm>
                            <a:off x="123141" y="356531"/>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10" name="Rectangle 310"/>
                        <wps:cNvSpPr/>
                        <wps:spPr>
                          <a:xfrm>
                            <a:off x="77381" y="336410"/>
                            <a:ext cx="49865" cy="53190"/>
                          </a:xfrm>
                          <a:prstGeom prst="rect">
                            <a:avLst/>
                          </a:prstGeom>
                          <a:ln>
                            <a:noFill/>
                          </a:ln>
                        </wps:spPr>
                        <wps:txbx>
                          <w:txbxContent>
                            <w:p w:rsidR="00597449" w:rsidRDefault="00000000">
                              <w:pPr>
                                <w:spacing w:after="160" w:line="259" w:lineRule="auto"/>
                                <w:ind w:left="0"/>
                                <w:jc w:val="left"/>
                              </w:pPr>
                              <w:r>
                                <w:rPr>
                                  <w:w w:val="126"/>
                                  <w:sz w:val="4"/>
                                </w:rPr>
                                <w:t>0.6</w:t>
                              </w:r>
                            </w:p>
                          </w:txbxContent>
                        </wps:txbx>
                        <wps:bodyPr horzOverflow="overflow" vert="horz" lIns="0" tIns="0" rIns="0" bIns="0" rtlCol="0">
                          <a:noAutofit/>
                        </wps:bodyPr>
                      </wps:wsp>
                      <wps:wsp>
                        <wps:cNvPr id="311" name="Shape 311"/>
                        <wps:cNvSpPr/>
                        <wps:spPr>
                          <a:xfrm>
                            <a:off x="123141" y="213919"/>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12" name="Rectangle 312"/>
                        <wps:cNvSpPr/>
                        <wps:spPr>
                          <a:xfrm>
                            <a:off x="77381" y="193797"/>
                            <a:ext cx="49865" cy="53190"/>
                          </a:xfrm>
                          <a:prstGeom prst="rect">
                            <a:avLst/>
                          </a:prstGeom>
                          <a:ln>
                            <a:noFill/>
                          </a:ln>
                        </wps:spPr>
                        <wps:txbx>
                          <w:txbxContent>
                            <w:p w:rsidR="00597449" w:rsidRDefault="00000000">
                              <w:pPr>
                                <w:spacing w:after="160" w:line="259" w:lineRule="auto"/>
                                <w:ind w:left="0"/>
                                <w:jc w:val="left"/>
                              </w:pPr>
                              <w:r>
                                <w:rPr>
                                  <w:w w:val="126"/>
                                  <w:sz w:val="4"/>
                                </w:rPr>
                                <w:t>0.8</w:t>
                              </w:r>
                            </w:p>
                          </w:txbxContent>
                        </wps:txbx>
                        <wps:bodyPr horzOverflow="overflow" vert="horz" lIns="0" tIns="0" rIns="0" bIns="0" rtlCol="0">
                          <a:noAutofit/>
                        </wps:bodyPr>
                      </wps:wsp>
                      <wps:wsp>
                        <wps:cNvPr id="313" name="Shape 313"/>
                        <wps:cNvSpPr/>
                        <wps:spPr>
                          <a:xfrm>
                            <a:off x="123141" y="71306"/>
                            <a:ext cx="8253" cy="0"/>
                          </a:xfrm>
                          <a:custGeom>
                            <a:avLst/>
                            <a:gdLst/>
                            <a:ahLst/>
                            <a:cxnLst/>
                            <a:rect l="0" t="0" r="0" b="0"/>
                            <a:pathLst>
                              <a:path w="8253">
                                <a:moveTo>
                                  <a:pt x="8253" y="0"/>
                                </a:moveTo>
                                <a:lnTo>
                                  <a:pt x="0" y="0"/>
                                </a:lnTo>
                                <a:close/>
                              </a:path>
                            </a:pathLst>
                          </a:custGeom>
                          <a:ln w="1886" cap="flat">
                            <a:round/>
                          </a:ln>
                        </wps:spPr>
                        <wps:style>
                          <a:lnRef idx="1">
                            <a:srgbClr val="000000"/>
                          </a:lnRef>
                          <a:fillRef idx="1">
                            <a:srgbClr val="000000"/>
                          </a:fillRef>
                          <a:effectRef idx="0">
                            <a:scrgbClr r="0" g="0" b="0"/>
                          </a:effectRef>
                          <a:fontRef idx="none"/>
                        </wps:style>
                        <wps:bodyPr/>
                      </wps:wsp>
                      <wps:wsp>
                        <wps:cNvPr id="314" name="Rectangle 314"/>
                        <wps:cNvSpPr/>
                        <wps:spPr>
                          <a:xfrm>
                            <a:off x="77381" y="51185"/>
                            <a:ext cx="49865" cy="53190"/>
                          </a:xfrm>
                          <a:prstGeom prst="rect">
                            <a:avLst/>
                          </a:prstGeom>
                          <a:ln>
                            <a:noFill/>
                          </a:ln>
                        </wps:spPr>
                        <wps:txbx>
                          <w:txbxContent>
                            <w:p w:rsidR="00597449" w:rsidRDefault="00000000">
                              <w:pPr>
                                <w:spacing w:after="160" w:line="259" w:lineRule="auto"/>
                                <w:ind w:left="0"/>
                                <w:jc w:val="left"/>
                              </w:pPr>
                              <w:r>
                                <w:rPr>
                                  <w:w w:val="126"/>
                                  <w:sz w:val="4"/>
                                </w:rPr>
                                <w:t>1.0</w:t>
                              </w:r>
                            </w:p>
                          </w:txbxContent>
                        </wps:txbx>
                        <wps:bodyPr horzOverflow="overflow" vert="horz" lIns="0" tIns="0" rIns="0" bIns="0" rtlCol="0">
                          <a:noAutofit/>
                        </wps:bodyPr>
                      </wps:wsp>
                      <wps:wsp>
                        <wps:cNvPr id="315" name="Rectangle 315"/>
                        <wps:cNvSpPr/>
                        <wps:spPr>
                          <a:xfrm rot="-5399999">
                            <a:off x="-83957" y="304900"/>
                            <a:ext cx="274295" cy="106378"/>
                          </a:xfrm>
                          <a:prstGeom prst="rect">
                            <a:avLst/>
                          </a:prstGeom>
                          <a:ln>
                            <a:noFill/>
                          </a:ln>
                        </wps:spPr>
                        <wps:txbx>
                          <w:txbxContent>
                            <w:p w:rsidR="00597449" w:rsidRDefault="00000000">
                              <w:pPr>
                                <w:spacing w:after="160" w:line="259" w:lineRule="auto"/>
                                <w:ind w:left="0"/>
                                <w:jc w:val="left"/>
                              </w:pPr>
                              <w:r>
                                <w:rPr>
                                  <w:sz w:val="7"/>
                                </w:rPr>
                                <w:t>F1-Score</w:t>
                              </w:r>
                            </w:p>
                          </w:txbxContent>
                        </wps:txbx>
                        <wps:bodyPr horzOverflow="overflow" vert="horz" lIns="0" tIns="0" rIns="0" bIns="0" rtlCol="0">
                          <a:noAutofit/>
                        </wps:bodyPr>
                      </wps:wsp>
                      <wps:wsp>
                        <wps:cNvPr id="316" name="Shape 316"/>
                        <wps:cNvSpPr/>
                        <wps:spPr>
                          <a:xfrm>
                            <a:off x="131394"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317" name="Shape 317"/>
                        <wps:cNvSpPr/>
                        <wps:spPr>
                          <a:xfrm>
                            <a:off x="1184010" y="0"/>
                            <a:ext cx="0" cy="784368"/>
                          </a:xfrm>
                          <a:custGeom>
                            <a:avLst/>
                            <a:gdLst/>
                            <a:ahLst/>
                            <a:cxnLst/>
                            <a:rect l="0" t="0" r="0" b="0"/>
                            <a:pathLst>
                              <a:path h="784368">
                                <a:moveTo>
                                  <a:pt x="0" y="784368"/>
                                </a:moveTo>
                                <a:lnTo>
                                  <a:pt x="0"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318" name="Shape 318"/>
                        <wps:cNvSpPr/>
                        <wps:spPr>
                          <a:xfrm>
                            <a:off x="131394" y="784368"/>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131394" y="0"/>
                            <a:ext cx="1052615" cy="0"/>
                          </a:xfrm>
                          <a:custGeom>
                            <a:avLst/>
                            <a:gdLst/>
                            <a:ahLst/>
                            <a:cxnLst/>
                            <a:rect l="0" t="0" r="0" b="0"/>
                            <a:pathLst>
                              <a:path w="1052615">
                                <a:moveTo>
                                  <a:pt x="0" y="0"/>
                                </a:moveTo>
                                <a:lnTo>
                                  <a:pt x="1052615" y="0"/>
                                </a:lnTo>
                              </a:path>
                            </a:pathLst>
                          </a:custGeom>
                          <a:ln w="1886" cap="sq">
                            <a:miter lim="127000"/>
                          </a:ln>
                        </wps:spPr>
                        <wps:style>
                          <a:lnRef idx="1">
                            <a:srgbClr val="000000"/>
                          </a:lnRef>
                          <a:fillRef idx="0">
                            <a:srgbClr val="000000">
                              <a:alpha val="0"/>
                            </a:srgbClr>
                          </a:fillRef>
                          <a:effectRef idx="0">
                            <a:scrgbClr r="0" g="0" b="0"/>
                          </a:effectRef>
                          <a:fontRef idx="none"/>
                        </wps:style>
                        <wps:bodyPr/>
                      </wps:wsp>
                      <wps:wsp>
                        <wps:cNvPr id="320" name="Rectangle 320"/>
                        <wps:cNvSpPr/>
                        <wps:spPr>
                          <a:xfrm>
                            <a:off x="180623" y="150743"/>
                            <a:ext cx="139621" cy="106378"/>
                          </a:xfrm>
                          <a:prstGeom prst="rect">
                            <a:avLst/>
                          </a:prstGeom>
                          <a:ln>
                            <a:noFill/>
                          </a:ln>
                        </wps:spPr>
                        <wps:txbx>
                          <w:txbxContent>
                            <w:p w:rsidR="00597449" w:rsidRDefault="00000000">
                              <w:pPr>
                                <w:spacing w:after="160" w:line="259" w:lineRule="auto"/>
                                <w:ind w:left="0"/>
                                <w:jc w:val="left"/>
                              </w:pPr>
                              <w:r>
                                <w:rPr>
                                  <w:w w:val="126"/>
                                  <w:sz w:val="7"/>
                                </w:rPr>
                                <w:t>0.79</w:t>
                              </w:r>
                            </w:p>
                          </w:txbxContent>
                        </wps:txbx>
                        <wps:bodyPr horzOverflow="overflow" vert="horz" lIns="0" tIns="0" rIns="0" bIns="0" rtlCol="0">
                          <a:noAutofit/>
                        </wps:bodyPr>
                      </wps:wsp>
                      <wps:wsp>
                        <wps:cNvPr id="321" name="Rectangle 321"/>
                        <wps:cNvSpPr/>
                        <wps:spPr>
                          <a:xfrm>
                            <a:off x="814346" y="22391"/>
                            <a:ext cx="139621" cy="106378"/>
                          </a:xfrm>
                          <a:prstGeom prst="rect">
                            <a:avLst/>
                          </a:prstGeom>
                          <a:ln>
                            <a:noFill/>
                          </a:ln>
                        </wps:spPr>
                        <wps:txbx>
                          <w:txbxContent>
                            <w:p w:rsidR="00597449" w:rsidRDefault="00000000">
                              <w:pPr>
                                <w:spacing w:after="160" w:line="259" w:lineRule="auto"/>
                                <w:ind w:left="0"/>
                                <w:jc w:val="left"/>
                              </w:pPr>
                              <w:r>
                                <w:rPr>
                                  <w:w w:val="126"/>
                                  <w:sz w:val="7"/>
                                </w:rPr>
                                <w:t>0.97</w:t>
                              </w:r>
                            </w:p>
                          </w:txbxContent>
                        </wps:txbx>
                        <wps:bodyPr horzOverflow="overflow" vert="horz" lIns="0" tIns="0" rIns="0" bIns="0" rtlCol="0">
                          <a:noAutofit/>
                        </wps:bodyPr>
                      </wps:wsp>
                      <wps:wsp>
                        <wps:cNvPr id="322" name="Rectangle 322"/>
                        <wps:cNvSpPr/>
                        <wps:spPr>
                          <a:xfrm>
                            <a:off x="288356" y="157874"/>
                            <a:ext cx="139621" cy="106378"/>
                          </a:xfrm>
                          <a:prstGeom prst="rect">
                            <a:avLst/>
                          </a:prstGeom>
                          <a:ln>
                            <a:noFill/>
                          </a:ln>
                        </wps:spPr>
                        <wps:txbx>
                          <w:txbxContent>
                            <w:p w:rsidR="00597449" w:rsidRDefault="00000000">
                              <w:pPr>
                                <w:spacing w:after="160" w:line="259" w:lineRule="auto"/>
                                <w:ind w:left="0"/>
                                <w:jc w:val="left"/>
                              </w:pPr>
                              <w:r>
                                <w:rPr>
                                  <w:w w:val="126"/>
                                  <w:sz w:val="7"/>
                                </w:rPr>
                                <w:t>0.78</w:t>
                              </w:r>
                            </w:p>
                          </w:txbxContent>
                        </wps:txbx>
                        <wps:bodyPr horzOverflow="overflow" vert="horz" lIns="0" tIns="0" rIns="0" bIns="0" rtlCol="0">
                          <a:noAutofit/>
                        </wps:bodyPr>
                      </wps:wsp>
                      <wps:wsp>
                        <wps:cNvPr id="323" name="Rectangle 323"/>
                        <wps:cNvSpPr/>
                        <wps:spPr>
                          <a:xfrm>
                            <a:off x="922079" y="236310"/>
                            <a:ext cx="139621" cy="106378"/>
                          </a:xfrm>
                          <a:prstGeom prst="rect">
                            <a:avLst/>
                          </a:prstGeom>
                          <a:ln>
                            <a:noFill/>
                          </a:ln>
                        </wps:spPr>
                        <wps:txbx>
                          <w:txbxContent>
                            <w:p w:rsidR="00597449" w:rsidRDefault="00000000">
                              <w:pPr>
                                <w:spacing w:after="160" w:line="259" w:lineRule="auto"/>
                                <w:ind w:left="0"/>
                                <w:jc w:val="left"/>
                              </w:pPr>
                              <w:r>
                                <w:rPr>
                                  <w:w w:val="126"/>
                                  <w:sz w:val="7"/>
                                </w:rPr>
                                <w:t>0.67</w:t>
                              </w:r>
                            </w:p>
                          </w:txbxContent>
                        </wps:txbx>
                        <wps:bodyPr horzOverflow="overflow" vert="horz" lIns="0" tIns="0" rIns="0" bIns="0" rtlCol="0">
                          <a:noAutofit/>
                        </wps:bodyPr>
                      </wps:wsp>
                      <wps:wsp>
                        <wps:cNvPr id="324" name="Rectangle 324"/>
                        <wps:cNvSpPr/>
                        <wps:spPr>
                          <a:xfrm>
                            <a:off x="396089" y="165004"/>
                            <a:ext cx="139622" cy="106378"/>
                          </a:xfrm>
                          <a:prstGeom prst="rect">
                            <a:avLst/>
                          </a:prstGeom>
                          <a:ln>
                            <a:noFill/>
                          </a:ln>
                        </wps:spPr>
                        <wps:txbx>
                          <w:txbxContent>
                            <w:p w:rsidR="00597449" w:rsidRDefault="00000000">
                              <w:pPr>
                                <w:spacing w:after="160" w:line="259" w:lineRule="auto"/>
                                <w:ind w:left="0"/>
                                <w:jc w:val="left"/>
                              </w:pPr>
                              <w:r>
                                <w:rPr>
                                  <w:w w:val="126"/>
                                  <w:sz w:val="7"/>
                                </w:rPr>
                                <w:t>0.77</w:t>
                              </w:r>
                            </w:p>
                          </w:txbxContent>
                        </wps:txbx>
                        <wps:bodyPr horzOverflow="overflow" vert="horz" lIns="0" tIns="0" rIns="0" bIns="0" rtlCol="0">
                          <a:noAutofit/>
                        </wps:bodyPr>
                      </wps:wsp>
                      <wps:wsp>
                        <wps:cNvPr id="325" name="Rectangle 325"/>
                        <wps:cNvSpPr/>
                        <wps:spPr>
                          <a:xfrm>
                            <a:off x="1029813" y="557188"/>
                            <a:ext cx="139621" cy="106378"/>
                          </a:xfrm>
                          <a:prstGeom prst="rect">
                            <a:avLst/>
                          </a:prstGeom>
                          <a:ln>
                            <a:noFill/>
                          </a:ln>
                        </wps:spPr>
                        <wps:txbx>
                          <w:txbxContent>
                            <w:p w:rsidR="00597449" w:rsidRDefault="00000000">
                              <w:pPr>
                                <w:spacing w:after="160" w:line="259" w:lineRule="auto"/>
                                <w:ind w:left="0"/>
                                <w:jc w:val="left"/>
                              </w:pPr>
                              <w:r>
                                <w:rPr>
                                  <w:w w:val="126"/>
                                  <w:sz w:val="7"/>
                                </w:rPr>
                                <w:t>0.22</w:t>
                              </w:r>
                            </w:p>
                          </w:txbxContent>
                        </wps:txbx>
                        <wps:bodyPr horzOverflow="overflow" vert="horz" lIns="0" tIns="0" rIns="0" bIns="0" rtlCol="0">
                          <a:noAutofit/>
                        </wps:bodyPr>
                      </wps:wsp>
                    </wpg:wgp>
                  </a:graphicData>
                </a:graphic>
              </wp:anchor>
            </w:drawing>
          </mc:Choice>
          <mc:Fallback xmlns:a="http://schemas.openxmlformats.org/drawingml/2006/main">
            <w:pict>
              <v:group id="Group 63124" style="width:93.2291pt;height:63.3259pt;position:absolute;mso-position-horizontal-relative:text;mso-position-horizontal:absolute;margin-left:114.796pt;mso-position-vertical-relative:text;margin-top:5.69258pt;" coordsize="11840,8042">
                <v:shape id="Shape 84307" style="position:absolute;width:1077;height:5633;left:1792;top:2210;" coordsize="107733,563319" path="m0,0l107733,0l107733,563319l0,563319l0,0">
                  <v:stroke weight="0pt" endcap="flat" joinstyle="miter" miterlimit="10" on="false" color="#000000" opacity="0"/>
                  <v:fill on="true" color="#66c2a5"/>
                </v:shape>
                <v:shape id="Shape 84308" style="position:absolute;width:1077;height:6916;left:8129;top:926;" coordsize="107733,691670" path="m0,0l107733,0l107733,691670l0,691670l0,0">
                  <v:stroke weight="0pt" endcap="flat" joinstyle="miter" miterlimit="10" on="false" color="#000000" opacity="0"/>
                  <v:fill on="true" color="#66c2a5"/>
                </v:shape>
                <v:shape id="Shape 84309" style="position:absolute;width:1077;height:5561;left:2869;top:2281;" coordsize="107733,556188" path="m0,0l107733,0l107733,556188l0,556188l0,0">
                  <v:stroke weight="0pt" endcap="flat" joinstyle="miter" miterlimit="10" on="false" color="#000000" opacity="0"/>
                  <v:fill on="true" color="#fc8d62"/>
                </v:shape>
                <v:shape id="Shape 84310" style="position:absolute;width:1077;height:4777;left:9206;top:3066;" coordsize="107733,477751" path="m0,0l107733,0l107733,477751l0,477751l0,0">
                  <v:stroke weight="0pt" endcap="flat" joinstyle="miter" miterlimit="10" on="false" color="#000000" opacity="0"/>
                  <v:fill on="true" color="#fc8d62"/>
                </v:shape>
                <v:shape id="Shape 84311" style="position:absolute;width:1077;height:5490;left:3947;top:2353;" coordsize="107733,549058" path="m0,0l107733,0l107733,549058l0,549058l0,0">
                  <v:stroke weight="0pt" endcap="flat" joinstyle="miter" miterlimit="10" on="false" color="#000000" opacity="0"/>
                  <v:fill on="true" color="#8da0cb"/>
                </v:shape>
                <v:shape id="Shape 84312" style="position:absolute;width:1077;height:1568;left:10284;top:6274;" coordsize="107733,156874" path="m0,0l107733,0l107733,156874l0,156874l0,0">
                  <v:stroke weight="0pt" endcap="flat" joinstyle="miter" miterlimit="10" on="false" color="#000000" opacity="0"/>
                  <v:fill on="true" color="#8da0cb"/>
                </v:shape>
                <v:shape id="Shape 299" style="position:absolute;width:0;height:82;left:2690;top:7843;" coordsize="0,8253" path="m0,8253l0,0x">
                  <v:stroke weight="0.148536pt" endcap="flat" joinstyle="round" on="true" color="#000000"/>
                  <v:fill on="true" color="#000000"/>
                </v:shape>
                <v:shape id="Shape 301" style="position:absolute;width:0;height:82;left:9027;top:7843;" coordsize="0,8253" path="m0,8253l0,0x">
                  <v:stroke weight="0.148536pt" endcap="flat" joinstyle="round" on="true" color="#000000"/>
                  <v:fill on="true" color="#000000"/>
                </v:shape>
                <v:shape id="Shape 303" style="position:absolute;width:82;height:0;left:1231;top:7843;" coordsize="8253,0" path="m8253,0l0,0x">
                  <v:stroke weight="0.148536pt" endcap="flat" joinstyle="round" on="true" color="#000000"/>
                  <v:fill on="true" color="#000000"/>
                </v:shape>
                <v:rect id="Rectangle 304" style="position:absolute;width:498;height:531;left:773;top:7642;" filled="f" stroked="f">
                  <v:textbox inset="0,0,0,0">
                    <w:txbxContent>
                      <w:p>
                        <w:pPr>
                          <w:spacing w:before="0" w:after="160" w:line="259" w:lineRule="auto"/>
                          <w:ind w:left="0" w:firstLine="0"/>
                          <w:jc w:val="left"/>
                        </w:pPr>
                        <w:r>
                          <w:rPr>
                            <w:rFonts w:cs="Calibri" w:hAnsi="Calibri" w:eastAsia="Calibri" w:ascii="Calibri"/>
                            <w:w w:val="126"/>
                            <w:sz w:val="4"/>
                          </w:rPr>
                          <w:t xml:space="preserve">0.0</w:t>
                        </w:r>
                      </w:p>
                    </w:txbxContent>
                  </v:textbox>
                </v:rect>
                <v:shape id="Shape 305" style="position:absolute;width:82;height:0;left:1231;top:6417;" coordsize="8253,0" path="m8253,0l0,0x">
                  <v:stroke weight="0.148536pt" endcap="flat" joinstyle="round" on="true" color="#000000"/>
                  <v:fill on="true" color="#000000"/>
                </v:shape>
                <v:rect id="Rectangle 306" style="position:absolute;width:498;height:531;left:773;top:6216;" filled="f" stroked="f">
                  <v:textbox inset="0,0,0,0">
                    <w:txbxContent>
                      <w:p>
                        <w:pPr>
                          <w:spacing w:before="0" w:after="160" w:line="259" w:lineRule="auto"/>
                          <w:ind w:left="0" w:firstLine="0"/>
                          <w:jc w:val="left"/>
                        </w:pPr>
                        <w:r>
                          <w:rPr>
                            <w:rFonts w:cs="Calibri" w:hAnsi="Calibri" w:eastAsia="Calibri" w:ascii="Calibri"/>
                            <w:w w:val="126"/>
                            <w:sz w:val="4"/>
                          </w:rPr>
                          <w:t xml:space="preserve">0.2</w:t>
                        </w:r>
                      </w:p>
                    </w:txbxContent>
                  </v:textbox>
                </v:rect>
                <v:shape id="Shape 307" style="position:absolute;width:82;height:0;left:1231;top:4991;" coordsize="8253,0" path="m8253,0l0,0x">
                  <v:stroke weight="0.148536pt" endcap="flat" joinstyle="round" on="true" color="#000000"/>
                  <v:fill on="true" color="#000000"/>
                </v:shape>
                <v:rect id="Rectangle 308" style="position:absolute;width:498;height:531;left:773;top:4790;" filled="f" stroked="f">
                  <v:textbox inset="0,0,0,0">
                    <w:txbxContent>
                      <w:p>
                        <w:pPr>
                          <w:spacing w:before="0" w:after="160" w:line="259" w:lineRule="auto"/>
                          <w:ind w:left="0" w:firstLine="0"/>
                          <w:jc w:val="left"/>
                        </w:pPr>
                        <w:r>
                          <w:rPr>
                            <w:rFonts w:cs="Calibri" w:hAnsi="Calibri" w:eastAsia="Calibri" w:ascii="Calibri"/>
                            <w:w w:val="126"/>
                            <w:sz w:val="4"/>
                          </w:rPr>
                          <w:t xml:space="preserve">0.4</w:t>
                        </w:r>
                      </w:p>
                    </w:txbxContent>
                  </v:textbox>
                </v:rect>
                <v:shape id="Shape 309" style="position:absolute;width:82;height:0;left:1231;top:3565;" coordsize="8253,0" path="m8253,0l0,0x">
                  <v:stroke weight="0.148536pt" endcap="flat" joinstyle="round" on="true" color="#000000"/>
                  <v:fill on="true" color="#000000"/>
                </v:shape>
                <v:rect id="Rectangle 310" style="position:absolute;width:498;height:531;left:773;top:3364;" filled="f" stroked="f">
                  <v:textbox inset="0,0,0,0">
                    <w:txbxContent>
                      <w:p>
                        <w:pPr>
                          <w:spacing w:before="0" w:after="160" w:line="259" w:lineRule="auto"/>
                          <w:ind w:left="0" w:firstLine="0"/>
                          <w:jc w:val="left"/>
                        </w:pPr>
                        <w:r>
                          <w:rPr>
                            <w:rFonts w:cs="Calibri" w:hAnsi="Calibri" w:eastAsia="Calibri" w:ascii="Calibri"/>
                            <w:w w:val="126"/>
                            <w:sz w:val="4"/>
                          </w:rPr>
                          <w:t xml:space="preserve">0.6</w:t>
                        </w:r>
                      </w:p>
                    </w:txbxContent>
                  </v:textbox>
                </v:rect>
                <v:shape id="Shape 311" style="position:absolute;width:82;height:0;left:1231;top:2139;" coordsize="8253,0" path="m8253,0l0,0x">
                  <v:stroke weight="0.148536pt" endcap="flat" joinstyle="round" on="true" color="#000000"/>
                  <v:fill on="true" color="#000000"/>
                </v:shape>
                <v:rect id="Rectangle 312" style="position:absolute;width:498;height:531;left:773;top:1937;" filled="f" stroked="f">
                  <v:textbox inset="0,0,0,0">
                    <w:txbxContent>
                      <w:p>
                        <w:pPr>
                          <w:spacing w:before="0" w:after="160" w:line="259" w:lineRule="auto"/>
                          <w:ind w:left="0" w:firstLine="0"/>
                          <w:jc w:val="left"/>
                        </w:pPr>
                        <w:r>
                          <w:rPr>
                            <w:rFonts w:cs="Calibri" w:hAnsi="Calibri" w:eastAsia="Calibri" w:ascii="Calibri"/>
                            <w:w w:val="126"/>
                            <w:sz w:val="4"/>
                          </w:rPr>
                          <w:t xml:space="preserve">0.8</w:t>
                        </w:r>
                      </w:p>
                    </w:txbxContent>
                  </v:textbox>
                </v:rect>
                <v:shape id="Shape 313" style="position:absolute;width:82;height:0;left:1231;top:713;" coordsize="8253,0" path="m8253,0l0,0x">
                  <v:stroke weight="0.148536pt" endcap="flat" joinstyle="round" on="true" color="#000000"/>
                  <v:fill on="true" color="#000000"/>
                </v:shape>
                <v:rect id="Rectangle 314" style="position:absolute;width:498;height:531;left:773;top:511;" filled="f" stroked="f">
                  <v:textbox inset="0,0,0,0">
                    <w:txbxContent>
                      <w:p>
                        <w:pPr>
                          <w:spacing w:before="0" w:after="160" w:line="259" w:lineRule="auto"/>
                          <w:ind w:left="0" w:firstLine="0"/>
                          <w:jc w:val="left"/>
                        </w:pPr>
                        <w:r>
                          <w:rPr>
                            <w:rFonts w:cs="Calibri" w:hAnsi="Calibri" w:eastAsia="Calibri" w:ascii="Calibri"/>
                            <w:w w:val="126"/>
                            <w:sz w:val="4"/>
                          </w:rPr>
                          <w:t xml:space="preserve">1.0</w:t>
                        </w:r>
                      </w:p>
                    </w:txbxContent>
                  </v:textbox>
                </v:rect>
                <v:rect id="Rectangle 315" style="position:absolute;width:2742;height:1063;left:-839;top:304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7"/>
                          </w:rPr>
                          <w:t xml:space="preserve">F1-Score</w:t>
                        </w:r>
                      </w:p>
                    </w:txbxContent>
                  </v:textbox>
                </v:rect>
                <v:shape id="Shape 316" style="position:absolute;width:0;height:7843;left:1313;top:0;" coordsize="0,784368" path="m0,784368l0,0">
                  <v:stroke weight="0.148536pt" endcap="square" joinstyle="miter" miterlimit="10" on="true" color="#000000"/>
                  <v:fill on="false" color="#000000" opacity="0"/>
                </v:shape>
                <v:shape id="Shape 317" style="position:absolute;width:0;height:7843;left:11840;top:0;" coordsize="0,784368" path="m0,784368l0,0">
                  <v:stroke weight="0.148536pt" endcap="square" joinstyle="miter" miterlimit="10" on="true" color="#000000"/>
                  <v:fill on="false" color="#000000" opacity="0"/>
                </v:shape>
                <v:shape id="Shape 318" style="position:absolute;width:10526;height:0;left:1313;top:7843;" coordsize="1052615,0" path="m0,0l1052615,0">
                  <v:stroke weight="0.148536pt" endcap="square" joinstyle="miter" miterlimit="10" on="true" color="#000000"/>
                  <v:fill on="false" color="#000000" opacity="0"/>
                </v:shape>
                <v:shape id="Shape 319" style="position:absolute;width:10526;height:0;left:1313;top:0;" coordsize="1052615,0" path="m0,0l1052615,0">
                  <v:stroke weight="0.148536pt" endcap="square" joinstyle="miter" miterlimit="10" on="true" color="#000000"/>
                  <v:fill on="false" color="#000000" opacity="0"/>
                </v:shape>
                <v:rect id="Rectangle 320" style="position:absolute;width:1396;height:1063;left:1806;top:1507;" filled="f" stroked="f">
                  <v:textbox inset="0,0,0,0">
                    <w:txbxContent>
                      <w:p>
                        <w:pPr>
                          <w:spacing w:before="0" w:after="160" w:line="259" w:lineRule="auto"/>
                          <w:ind w:left="0" w:firstLine="0"/>
                          <w:jc w:val="left"/>
                        </w:pPr>
                        <w:r>
                          <w:rPr>
                            <w:rFonts w:cs="Calibri" w:hAnsi="Calibri" w:eastAsia="Calibri" w:ascii="Calibri"/>
                            <w:w w:val="126"/>
                            <w:sz w:val="7"/>
                          </w:rPr>
                          <w:t xml:space="preserve">0.79</w:t>
                        </w:r>
                      </w:p>
                    </w:txbxContent>
                  </v:textbox>
                </v:rect>
                <v:rect id="Rectangle 321" style="position:absolute;width:1396;height:1063;left:8143;top:223;" filled="f" stroked="f">
                  <v:textbox inset="0,0,0,0">
                    <w:txbxContent>
                      <w:p>
                        <w:pPr>
                          <w:spacing w:before="0" w:after="160" w:line="259" w:lineRule="auto"/>
                          <w:ind w:left="0" w:firstLine="0"/>
                          <w:jc w:val="left"/>
                        </w:pPr>
                        <w:r>
                          <w:rPr>
                            <w:rFonts w:cs="Calibri" w:hAnsi="Calibri" w:eastAsia="Calibri" w:ascii="Calibri"/>
                            <w:w w:val="126"/>
                            <w:sz w:val="7"/>
                          </w:rPr>
                          <w:t xml:space="preserve">0.97</w:t>
                        </w:r>
                      </w:p>
                    </w:txbxContent>
                  </v:textbox>
                </v:rect>
                <v:rect id="Rectangle 322" style="position:absolute;width:1396;height:1063;left:2883;top:1578;" filled="f" stroked="f">
                  <v:textbox inset="0,0,0,0">
                    <w:txbxContent>
                      <w:p>
                        <w:pPr>
                          <w:spacing w:before="0" w:after="160" w:line="259" w:lineRule="auto"/>
                          <w:ind w:left="0" w:firstLine="0"/>
                          <w:jc w:val="left"/>
                        </w:pPr>
                        <w:r>
                          <w:rPr>
                            <w:rFonts w:cs="Calibri" w:hAnsi="Calibri" w:eastAsia="Calibri" w:ascii="Calibri"/>
                            <w:w w:val="126"/>
                            <w:sz w:val="7"/>
                          </w:rPr>
                          <w:t xml:space="preserve">0.78</w:t>
                        </w:r>
                      </w:p>
                    </w:txbxContent>
                  </v:textbox>
                </v:rect>
                <v:rect id="Rectangle 323" style="position:absolute;width:1396;height:1063;left:9220;top:2363;" filled="f" stroked="f">
                  <v:textbox inset="0,0,0,0">
                    <w:txbxContent>
                      <w:p>
                        <w:pPr>
                          <w:spacing w:before="0" w:after="160" w:line="259" w:lineRule="auto"/>
                          <w:ind w:left="0" w:firstLine="0"/>
                          <w:jc w:val="left"/>
                        </w:pPr>
                        <w:r>
                          <w:rPr>
                            <w:rFonts w:cs="Calibri" w:hAnsi="Calibri" w:eastAsia="Calibri" w:ascii="Calibri"/>
                            <w:w w:val="126"/>
                            <w:sz w:val="7"/>
                          </w:rPr>
                          <w:t xml:space="preserve">0.67</w:t>
                        </w:r>
                      </w:p>
                    </w:txbxContent>
                  </v:textbox>
                </v:rect>
                <v:rect id="Rectangle 324" style="position:absolute;width:1396;height:1063;left:3960;top:1650;" filled="f" stroked="f">
                  <v:textbox inset="0,0,0,0">
                    <w:txbxContent>
                      <w:p>
                        <w:pPr>
                          <w:spacing w:before="0" w:after="160" w:line="259" w:lineRule="auto"/>
                          <w:ind w:left="0" w:firstLine="0"/>
                          <w:jc w:val="left"/>
                        </w:pPr>
                        <w:r>
                          <w:rPr>
                            <w:rFonts w:cs="Calibri" w:hAnsi="Calibri" w:eastAsia="Calibri" w:ascii="Calibri"/>
                            <w:w w:val="126"/>
                            <w:sz w:val="7"/>
                          </w:rPr>
                          <w:t xml:space="preserve">0.77</w:t>
                        </w:r>
                      </w:p>
                    </w:txbxContent>
                  </v:textbox>
                </v:rect>
                <v:rect id="Rectangle 325" style="position:absolute;width:1396;height:1063;left:10298;top:5571;" filled="f" stroked="f">
                  <v:textbox inset="0,0,0,0">
                    <w:txbxContent>
                      <w:p>
                        <w:pPr>
                          <w:spacing w:before="0" w:after="160" w:line="259" w:lineRule="auto"/>
                          <w:ind w:left="0" w:firstLine="0"/>
                          <w:jc w:val="left"/>
                        </w:pPr>
                        <w:r>
                          <w:rPr>
                            <w:rFonts w:cs="Calibri" w:hAnsi="Calibri" w:eastAsia="Calibri" w:ascii="Calibri"/>
                            <w:w w:val="126"/>
                            <w:sz w:val="7"/>
                          </w:rPr>
                          <w:t xml:space="preserve">0.22</w:t>
                        </w:r>
                      </w:p>
                    </w:txbxContent>
                  </v:textbox>
                </v:rect>
                <w10:wrap type="square"/>
              </v:group>
            </w:pict>
          </mc:Fallback>
        </mc:AlternateContent>
      </w:r>
      <w:r>
        <w:tab/>
      </w:r>
      <w:r>
        <w:rPr>
          <w:sz w:val="7"/>
        </w:rPr>
        <w:t>Privacy vs Utility of DP-Prompt (with ChatGPT)</w:t>
      </w:r>
      <w:r>
        <w:rPr>
          <w:sz w:val="7"/>
        </w:rPr>
        <w:tab/>
        <w:t>Privacy vs Utility of DP-Prompt (with ChatGPT)</w:t>
      </w:r>
    </w:p>
    <w:p w:rsidR="00597449" w:rsidRDefault="00000000">
      <w:pPr>
        <w:spacing w:before="253" w:after="593" w:line="228" w:lineRule="auto"/>
        <w:ind w:left="11" w:firstLine="20"/>
      </w:pPr>
      <w:r>
        <w:rPr>
          <w:sz w:val="20"/>
        </w:rPr>
        <w:t xml:space="preserve">Figure 2: Overview of the privacy-utility tradeoff with DP-Prompt (using ChatGPT) for the IMDB and Yelp datasets, conducted at a temperature of </w:t>
      </w:r>
      <w:r>
        <w:rPr>
          <w:rFonts w:ascii="Cambria" w:eastAsia="Cambria" w:hAnsi="Cambria" w:cs="Cambria"/>
          <w:sz w:val="20"/>
        </w:rPr>
        <w:t>1</w:t>
      </w:r>
      <w:r>
        <w:rPr>
          <w:rFonts w:ascii="Cambria" w:eastAsia="Cambria" w:hAnsi="Cambria" w:cs="Cambria"/>
          <w:i/>
          <w:sz w:val="20"/>
        </w:rPr>
        <w:t>.</w:t>
      </w:r>
      <w:r>
        <w:rPr>
          <w:rFonts w:ascii="Cambria" w:eastAsia="Cambria" w:hAnsi="Cambria" w:cs="Cambria"/>
          <w:sz w:val="20"/>
        </w:rPr>
        <w:t>5</w:t>
      </w:r>
      <w:r>
        <w:rPr>
          <w:sz w:val="20"/>
        </w:rPr>
        <w:t xml:space="preserve">. The terms ’Static’ and ’Adaptive’ refer to the attack models defined in Definition </w:t>
      </w:r>
      <w:r>
        <w:rPr>
          <w:color w:val="00007F"/>
          <w:sz w:val="20"/>
        </w:rPr>
        <w:t>2</w:t>
      </w:r>
      <w:r>
        <w:rPr>
          <w:sz w:val="20"/>
        </w:rPr>
        <w:t>.</w:t>
      </w:r>
    </w:p>
    <w:p w:rsidR="00597449" w:rsidRDefault="00000000">
      <w:pPr>
        <w:spacing w:after="63" w:line="251" w:lineRule="auto"/>
        <w:ind w:left="16" w:hanging="5"/>
        <w:jc w:val="left"/>
      </w:pPr>
      <w:r>
        <w:t>trary post-processing and graceful composability, have established it as the de facto standard for privacy. DP has witnessed widespread adoption and numerous deployments in both private (</w:t>
      </w:r>
      <w:r>
        <w:rPr>
          <w:color w:val="00007F"/>
        </w:rPr>
        <w:t>Erlingsson et al.</w:t>
      </w:r>
      <w:r>
        <w:t xml:space="preserve">, </w:t>
      </w:r>
      <w:r>
        <w:rPr>
          <w:color w:val="00007F"/>
        </w:rPr>
        <w:t>2014</w:t>
      </w:r>
      <w:r>
        <w:t xml:space="preserve">; </w:t>
      </w:r>
      <w:r>
        <w:rPr>
          <w:color w:val="00007F"/>
        </w:rPr>
        <w:t>Apple</w:t>
      </w:r>
      <w:r>
        <w:t xml:space="preserve">, </w:t>
      </w:r>
      <w:r>
        <w:rPr>
          <w:color w:val="00007F"/>
        </w:rPr>
        <w:t>2017</w:t>
      </w:r>
      <w:r>
        <w:t xml:space="preserve">; </w:t>
      </w:r>
      <w:r>
        <w:rPr>
          <w:color w:val="00007F"/>
        </w:rPr>
        <w:t>Near</w:t>
      </w:r>
      <w:r>
        <w:t xml:space="preserve">, </w:t>
      </w:r>
      <w:r>
        <w:rPr>
          <w:color w:val="00007F"/>
        </w:rPr>
        <w:t>2018</w:t>
      </w:r>
      <w:r>
        <w:t>) and public organizations (</w:t>
      </w:r>
      <w:r>
        <w:rPr>
          <w:color w:val="00007F"/>
        </w:rPr>
        <w:t>Abowd</w:t>
      </w:r>
      <w:r>
        <w:t xml:space="preserve">, </w:t>
      </w:r>
      <w:r>
        <w:rPr>
          <w:color w:val="00007F"/>
        </w:rPr>
        <w:t>2018</w:t>
      </w:r>
      <w:r>
        <w:t>).</w:t>
      </w:r>
    </w:p>
    <w:p w:rsidR="00597449" w:rsidRDefault="00000000">
      <w:pPr>
        <w:spacing w:after="84"/>
        <w:ind w:left="11" w:right="14" w:firstLine="226"/>
      </w:pPr>
      <w:r>
        <w:t>To address the issue of deanonymization attacks, various approaches have been proposed within the DP framework. These approaches encompass word-level strategies (</w:t>
      </w:r>
      <w:r>
        <w:rPr>
          <w:color w:val="00007F"/>
        </w:rPr>
        <w:t>Feyisetan et al.</w:t>
      </w:r>
      <w:r>
        <w:t xml:space="preserve">, </w:t>
      </w:r>
      <w:r>
        <w:rPr>
          <w:color w:val="00007F"/>
        </w:rPr>
        <w:t>2020</w:t>
      </w:r>
      <w:r>
        <w:t xml:space="preserve">; </w:t>
      </w:r>
      <w:r>
        <w:rPr>
          <w:color w:val="00007F"/>
        </w:rPr>
        <w:t>Xu et al.</w:t>
      </w:r>
      <w:r>
        <w:t xml:space="preserve">, </w:t>
      </w:r>
      <w:r>
        <w:rPr>
          <w:color w:val="00007F"/>
        </w:rPr>
        <w:t>2020</w:t>
      </w:r>
      <w:r>
        <w:t xml:space="preserve">; </w:t>
      </w:r>
      <w:r>
        <w:rPr>
          <w:color w:val="00007F"/>
        </w:rPr>
        <w:t>Carvalho et al.</w:t>
      </w:r>
      <w:r>
        <w:t xml:space="preserve">, </w:t>
      </w:r>
      <w:r>
        <w:rPr>
          <w:color w:val="00007F"/>
        </w:rPr>
        <w:t>2021</w:t>
      </w:r>
      <w:r>
        <w:t>) where noise is added at the word level, as well as sentence-level techniques (</w:t>
      </w:r>
      <w:r>
        <w:rPr>
          <w:color w:val="00007F"/>
        </w:rPr>
        <w:t>Meehan et al.</w:t>
      </w:r>
      <w:r>
        <w:t xml:space="preserve">, </w:t>
      </w:r>
      <w:r>
        <w:rPr>
          <w:color w:val="00007F"/>
        </w:rPr>
        <w:t>2022</w:t>
      </w:r>
      <w:r>
        <w:t>) where noise is added at the sentence level. However, recent research by (</w:t>
      </w:r>
      <w:r>
        <w:rPr>
          <w:color w:val="00007F"/>
        </w:rPr>
        <w:t>Mattern et al.</w:t>
      </w:r>
      <w:r>
        <w:t xml:space="preserve">, </w:t>
      </w:r>
      <w:r>
        <w:rPr>
          <w:color w:val="00007F"/>
        </w:rPr>
        <w:t>2022b</w:t>
      </w:r>
      <w:r>
        <w:t>) has identified limitations in word-level approaches, particularly their disregard for contextual information. To overcome these limitations, Mattern introduced a mechanism that fine-tunes the GPT-2 model (</w:t>
      </w:r>
      <w:r>
        <w:rPr>
          <w:color w:val="00007F"/>
        </w:rPr>
        <w:t>Radford et al.</w:t>
      </w:r>
      <w:r>
        <w:t xml:space="preserve">, </w:t>
      </w:r>
      <w:r>
        <w:rPr>
          <w:color w:val="00007F"/>
        </w:rPr>
        <w:t>2019</w:t>
      </w:r>
      <w:r>
        <w:t>) specifically for paraphrasing tasks, resulting in the generation of sanitized versions of documents. While promising, the approach is limited by their reliance on annotated paraphrasing data, extensive computing resources for larger models, and the quality of annotations.</w:t>
      </w:r>
    </w:p>
    <w:p w:rsidR="00597449" w:rsidRDefault="00000000">
      <w:pPr>
        <w:ind w:left="11" w:right="14" w:firstLine="226"/>
      </w:pPr>
      <w:r>
        <w:t xml:space="preserve">We propose DP-Prompt, a novel and straightforward solution to address deanonymization attacks. Our method leverages pretrained large language models by directly prompting them to generate paraphrases. These paraphrases are then released as sanitized documents in a zero-shot manner (See Figure </w:t>
      </w:r>
      <w:r>
        <w:rPr>
          <w:color w:val="00007F"/>
        </w:rPr>
        <w:t>1</w:t>
      </w:r>
      <w:r>
        <w:t>). Our motivation for this approach stems from two important factors. Firstly, recent research (</w:t>
      </w:r>
      <w:r>
        <w:rPr>
          <w:color w:val="00007F"/>
        </w:rPr>
        <w:t>Bevendorff et al.</w:t>
      </w:r>
      <w:r>
        <w:t xml:space="preserve">, </w:t>
      </w:r>
      <w:r>
        <w:rPr>
          <w:color w:val="00007F"/>
        </w:rPr>
        <w:t>2019</w:t>
      </w:r>
      <w:r>
        <w:t xml:space="preserve">; </w:t>
      </w:r>
      <w:r>
        <w:rPr>
          <w:color w:val="00007F"/>
        </w:rPr>
        <w:t>Mattern et al.</w:t>
      </w:r>
      <w:r>
        <w:t xml:space="preserve">, </w:t>
      </w:r>
      <w:r>
        <w:rPr>
          <w:color w:val="00007F"/>
        </w:rPr>
        <w:t>2022b</w:t>
      </w:r>
      <w:r>
        <w:t>) has shown that paraphrasing is a robust defense mechanism against deanonymization attacks. Secondly, growing evidence suggests that pretrained large language models can effectively tackle complex tasks without the need for task-specific and expensive fine-tuning (</w:t>
      </w:r>
      <w:r>
        <w:rPr>
          <w:color w:val="00007F"/>
        </w:rPr>
        <w:t>Brown et al.</w:t>
      </w:r>
      <w:r>
        <w:t xml:space="preserve">, </w:t>
      </w:r>
      <w:r>
        <w:rPr>
          <w:color w:val="00007F"/>
        </w:rPr>
        <w:t>2020</w:t>
      </w:r>
      <w:r>
        <w:t xml:space="preserve">; </w:t>
      </w:r>
      <w:r>
        <w:rPr>
          <w:color w:val="00007F"/>
        </w:rPr>
        <w:t>Chowdhery et al.</w:t>
      </w:r>
      <w:r>
        <w:t xml:space="preserve">, </w:t>
      </w:r>
      <w:r>
        <w:rPr>
          <w:color w:val="00007F"/>
        </w:rPr>
        <w:t>2022</w:t>
      </w:r>
      <w:r>
        <w:t xml:space="preserve">; </w:t>
      </w:r>
      <w:r>
        <w:rPr>
          <w:color w:val="00007F"/>
        </w:rPr>
        <w:t>Chung et al.</w:t>
      </w:r>
      <w:r>
        <w:t xml:space="preserve">, </w:t>
      </w:r>
      <w:r>
        <w:rPr>
          <w:color w:val="00007F"/>
        </w:rPr>
        <w:t>2022</w:t>
      </w:r>
      <w:r>
        <w:t xml:space="preserve">; </w:t>
      </w:r>
      <w:r>
        <w:rPr>
          <w:color w:val="00007F"/>
        </w:rPr>
        <w:t>Kojima et al.</w:t>
      </w:r>
      <w:r>
        <w:t xml:space="preserve">, </w:t>
      </w:r>
      <w:r>
        <w:rPr>
          <w:color w:val="00007F"/>
        </w:rPr>
        <w:t>2022</w:t>
      </w:r>
      <w:r>
        <w:t xml:space="preserve">; </w:t>
      </w:r>
      <w:r>
        <w:rPr>
          <w:color w:val="00007F"/>
        </w:rPr>
        <w:t>OpenAI</w:t>
      </w:r>
      <w:r>
        <w:t xml:space="preserve">, </w:t>
      </w:r>
      <w:r>
        <w:rPr>
          <w:color w:val="00007F"/>
        </w:rPr>
        <w:t>2023</w:t>
      </w:r>
      <w:r>
        <w:t>), through zero-shot prompting.</w:t>
      </w:r>
    </w:p>
    <w:p w:rsidR="00597449" w:rsidRDefault="00000000">
      <w:pPr>
        <w:spacing w:after="200"/>
        <w:ind w:left="11" w:right="14" w:firstLine="226"/>
      </w:pPr>
      <w:r>
        <w:t>By harnessing the capabilities of pretrained large language models, DP-Prompt offers a straightforward and powerful solution to mitigate the risk of deanonymization. It provides a promising alternative that can be widely applicable, particularly in the context of on-device large language models where text completion tasks require significantly fewer resources. We summarize the contributions as follows:</w:t>
      </w:r>
    </w:p>
    <w:p w:rsidR="00597449" w:rsidRDefault="00000000">
      <w:pPr>
        <w:numPr>
          <w:ilvl w:val="0"/>
          <w:numId w:val="1"/>
        </w:numPr>
        <w:spacing w:after="197"/>
        <w:ind w:right="14" w:hanging="168"/>
      </w:pPr>
      <w:r>
        <w:t xml:space="preserve">We propose DP-Prompt, a new, simple, and computationally effective differentially private (DP) mechanism designed as a defense against de-anonymization attacks. DP-Prompt takes a private document and generates a paraphrased version using zero-shot prompting. The resulting paraphrased document is then released as a sanitized document, as illustrated in Figure </w:t>
      </w:r>
      <w:r>
        <w:rPr>
          <w:color w:val="00007F"/>
        </w:rPr>
        <w:t>1</w:t>
      </w:r>
      <w:r>
        <w:t>.</w:t>
      </w:r>
    </w:p>
    <w:p w:rsidR="00597449" w:rsidRDefault="00000000">
      <w:pPr>
        <w:numPr>
          <w:ilvl w:val="0"/>
          <w:numId w:val="1"/>
        </w:numPr>
        <w:spacing w:after="191"/>
        <w:ind w:right="14" w:hanging="168"/>
      </w:pPr>
      <w:r>
        <w:t xml:space="preserve">We demonstrate that DP-Prompt, in combination with ChatGPT (gpt-3.5), surpasses all current methods in terms of utility for any level of privacy. Our approach successfully recovers clean sentiment F1 score while significantly reducing the accuracy of author deanonymization attacks. </w:t>
      </w:r>
      <w:r>
        <w:lastRenderedPageBreak/>
        <w:t xml:space="preserve">Refer to Figure </w:t>
      </w:r>
      <w:r>
        <w:rPr>
          <w:color w:val="00007F"/>
        </w:rPr>
        <w:t xml:space="preserve">2 </w:t>
      </w:r>
      <w:r>
        <w:t>for an overview of these results.</w:t>
      </w:r>
    </w:p>
    <w:p w:rsidR="00597449" w:rsidRDefault="00000000">
      <w:pPr>
        <w:numPr>
          <w:ilvl w:val="0"/>
          <w:numId w:val="1"/>
        </w:numPr>
        <w:spacing w:after="399"/>
        <w:ind w:right="14" w:hanging="168"/>
      </w:pPr>
      <w:r>
        <w:t xml:space="preserve">To demonstrate the broad applicability of DPprompt, We conduct extensive experiments with </w:t>
      </w:r>
      <w:r>
        <w:rPr>
          <w:rFonts w:ascii="Cambria" w:eastAsia="Cambria" w:hAnsi="Cambria" w:cs="Cambria"/>
        </w:rPr>
        <w:t xml:space="preserve">6 </w:t>
      </w:r>
      <w:r>
        <w:t xml:space="preserve">open source models ranging upto </w:t>
      </w:r>
      <w:r>
        <w:rPr>
          <w:rFonts w:ascii="Cambria" w:eastAsia="Cambria" w:hAnsi="Cambria" w:cs="Cambria"/>
        </w:rPr>
        <w:t xml:space="preserve">7 </w:t>
      </w:r>
      <w:r>
        <w:t>billion parameters to study the privacy-utiliy tradeoff.</w:t>
      </w:r>
    </w:p>
    <w:p w:rsidR="00597449" w:rsidRDefault="00000000">
      <w:pPr>
        <w:pStyle w:val="1"/>
        <w:tabs>
          <w:tab w:val="center" w:pos="1055"/>
        </w:tabs>
        <w:spacing w:after="134"/>
        <w:ind w:left="0" w:firstLine="0"/>
      </w:pPr>
      <w:r>
        <w:t>2</w:t>
      </w:r>
      <w:r>
        <w:tab/>
        <w:t>Preliminaries</w:t>
      </w:r>
    </w:p>
    <w:p w:rsidR="00597449" w:rsidRDefault="00000000">
      <w:pPr>
        <w:spacing w:after="31"/>
        <w:ind w:left="11" w:right="14"/>
      </w:pPr>
      <w:r>
        <w:t xml:space="preserve">A mechanism </w:t>
      </w:r>
      <w:r>
        <w:rPr>
          <w:rFonts w:ascii="Cambria" w:eastAsia="Cambria" w:hAnsi="Cambria" w:cs="Cambria"/>
        </w:rPr>
        <w:t xml:space="preserve">M : D → V </w:t>
      </w:r>
      <w:r>
        <w:t xml:space="preserve">achieves </w:t>
      </w:r>
      <w:r>
        <w:rPr>
          <w:rFonts w:ascii="Cambria" w:eastAsia="Cambria" w:hAnsi="Cambria" w:cs="Cambria"/>
          <w:i/>
        </w:rPr>
        <w:t>ϵ</w:t>
      </w:r>
      <w:r>
        <w:t>-PureDP if, for all inputs D</w:t>
      </w:r>
      <w:r>
        <w:rPr>
          <w:rFonts w:ascii="Cambria" w:eastAsia="Cambria" w:hAnsi="Cambria" w:cs="Cambria"/>
          <w:i/>
        </w:rPr>
        <w:t>,</w:t>
      </w:r>
      <w:r>
        <w:t>D</w:t>
      </w:r>
      <w:r>
        <w:rPr>
          <w:rFonts w:ascii="Cambria" w:eastAsia="Cambria" w:hAnsi="Cambria" w:cs="Cambria"/>
          <w:vertAlign w:val="superscript"/>
        </w:rPr>
        <w:t xml:space="preserve">′ </w:t>
      </w:r>
      <w:r>
        <w:rPr>
          <w:rFonts w:ascii="Cambria" w:eastAsia="Cambria" w:hAnsi="Cambria" w:cs="Cambria"/>
        </w:rPr>
        <w:t xml:space="preserve">∈ D </w:t>
      </w:r>
      <w:r>
        <w:t xml:space="preserve">that differ in one element, and for all </w:t>
      </w:r>
      <w:r>
        <w:rPr>
          <w:rFonts w:ascii="Cambria" w:eastAsia="Cambria" w:hAnsi="Cambria" w:cs="Cambria"/>
          <w:i/>
        </w:rPr>
        <w:t xml:space="preserve">V </w:t>
      </w:r>
      <w:r>
        <w:rPr>
          <w:rFonts w:ascii="Cambria" w:eastAsia="Cambria" w:hAnsi="Cambria" w:cs="Cambria"/>
        </w:rPr>
        <w:t xml:space="preserve">⊆ </w:t>
      </w:r>
      <w:r>
        <w:t>Range</w:t>
      </w:r>
      <w:r>
        <w:rPr>
          <w:rFonts w:ascii="Cambria" w:eastAsia="Cambria" w:hAnsi="Cambria" w:cs="Cambria"/>
        </w:rPr>
        <w:t>(M)</w:t>
      </w:r>
      <w:r>
        <w:t>, Pr</w:t>
      </w:r>
      <w:r>
        <w:rPr>
          <w:rFonts w:ascii="Cambria" w:eastAsia="Cambria" w:hAnsi="Cambria" w:cs="Cambria"/>
        </w:rPr>
        <w:t>[M(</w:t>
      </w:r>
      <w:r>
        <w:t>D</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 ≤ exp(</w:t>
      </w:r>
      <w:r>
        <w:rPr>
          <w:rFonts w:ascii="Cambria" w:eastAsia="Cambria" w:hAnsi="Cambria" w:cs="Cambria"/>
          <w:i/>
        </w:rPr>
        <w:t>ϵ</w:t>
      </w:r>
      <w:r>
        <w:rPr>
          <w:rFonts w:ascii="Cambria" w:eastAsia="Cambria" w:hAnsi="Cambria" w:cs="Cambria"/>
        </w:rPr>
        <w:t>)</w:t>
      </w:r>
      <w:r>
        <w:t>Pr</w:t>
      </w:r>
      <w:r>
        <w:rPr>
          <w:rFonts w:ascii="Cambria" w:eastAsia="Cambria" w:hAnsi="Cambria" w:cs="Cambria"/>
        </w:rPr>
        <w:t>[M(</w:t>
      </w:r>
      <w:r>
        <w:t>D</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 xml:space="preserve">] </w:t>
      </w:r>
      <w:r>
        <w:t>(</w:t>
      </w:r>
      <w:r>
        <w:rPr>
          <w:color w:val="00007F"/>
        </w:rPr>
        <w:t>Dwork et al.</w:t>
      </w:r>
      <w:r>
        <w:t xml:space="preserve">, </w:t>
      </w:r>
      <w:r>
        <w:rPr>
          <w:color w:val="00007F"/>
        </w:rPr>
        <w:t>2006</w:t>
      </w:r>
      <w:r>
        <w:t>).</w:t>
      </w:r>
    </w:p>
    <w:tbl>
      <w:tblPr>
        <w:tblStyle w:val="TableGrid"/>
        <w:tblpPr w:vertAnchor="text" w:horzAnchor="margin"/>
        <w:tblOverlap w:val="never"/>
        <w:tblW w:w="9135" w:type="dxa"/>
        <w:tblInd w:w="0" w:type="dxa"/>
        <w:tblCellMar>
          <w:top w:w="0" w:type="dxa"/>
          <w:left w:w="19" w:type="dxa"/>
          <w:bottom w:w="0" w:type="dxa"/>
          <w:right w:w="31" w:type="dxa"/>
        </w:tblCellMar>
        <w:tblLook w:val="04A0" w:firstRow="1" w:lastRow="0" w:firstColumn="1" w:lastColumn="0" w:noHBand="0" w:noVBand="1"/>
      </w:tblPr>
      <w:tblGrid>
        <w:gridCol w:w="9135"/>
      </w:tblGrid>
      <w:tr w:rsidR="00597449">
        <w:trPr>
          <w:trHeight w:val="895"/>
        </w:trPr>
        <w:tc>
          <w:tcPr>
            <w:tcW w:w="9084" w:type="dxa"/>
            <w:tcBorders>
              <w:top w:val="nil"/>
              <w:left w:val="nil"/>
              <w:bottom w:val="nil"/>
              <w:right w:val="nil"/>
            </w:tcBorders>
            <w:vAlign w:val="bottom"/>
          </w:tcPr>
          <w:tbl>
            <w:tblPr>
              <w:tblStyle w:val="TableGrid"/>
              <w:tblW w:w="7257" w:type="dxa"/>
              <w:tblInd w:w="886" w:type="dxa"/>
              <w:tblCellMar>
                <w:top w:w="26" w:type="dxa"/>
                <w:left w:w="0" w:type="dxa"/>
                <w:bottom w:w="0" w:type="dxa"/>
                <w:right w:w="81" w:type="dxa"/>
              </w:tblCellMar>
              <w:tblLook w:val="04A0" w:firstRow="1" w:lastRow="0" w:firstColumn="1" w:lastColumn="0" w:noHBand="0" w:noVBand="1"/>
            </w:tblPr>
            <w:tblGrid>
              <w:gridCol w:w="2654"/>
              <w:gridCol w:w="1737"/>
              <w:gridCol w:w="1377"/>
              <w:gridCol w:w="1489"/>
            </w:tblGrid>
            <w:tr w:rsidR="00597449">
              <w:trPr>
                <w:trHeight w:val="223"/>
              </w:trPr>
              <w:tc>
                <w:tcPr>
                  <w:tcW w:w="2654"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center"/>
                  </w:pPr>
                  <w:r>
                    <w:rPr>
                      <w:sz w:val="15"/>
                    </w:rPr>
                    <w:t>Mechanism</w:t>
                  </w:r>
                </w:p>
              </w:tc>
              <w:tc>
                <w:tcPr>
                  <w:tcW w:w="1737"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381"/>
                    <w:suppressOverlap/>
                    <w:jc w:val="left"/>
                  </w:pPr>
                  <w:r>
                    <w:rPr>
                      <w:sz w:val="15"/>
                    </w:rPr>
                    <w:t>Privacy Level</w:t>
                  </w:r>
                </w:p>
              </w:tc>
              <w:tc>
                <w:tcPr>
                  <w:tcW w:w="1377"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5"/>
                    </w:rPr>
                    <w:t>Requires fine-tuning</w:t>
                  </w:r>
                </w:p>
              </w:tc>
              <w:tc>
                <w:tcPr>
                  <w:tcW w:w="148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5"/>
                    </w:rPr>
                    <w:t>Generates sanitized doc</w:t>
                  </w:r>
                </w:p>
              </w:tc>
            </w:tr>
            <w:tr w:rsidR="00597449">
              <w:trPr>
                <w:trHeight w:val="189"/>
              </w:trPr>
              <w:tc>
                <w:tcPr>
                  <w:tcW w:w="2654"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center"/>
                  </w:pPr>
                  <w:r>
                    <w:rPr>
                      <w:sz w:val="15"/>
                    </w:rPr>
                    <w:t>Madlib (</w:t>
                  </w:r>
                  <w:r>
                    <w:rPr>
                      <w:color w:val="00007F"/>
                      <w:sz w:val="15"/>
                    </w:rPr>
                    <w:t>Feyisetan et al.</w:t>
                  </w:r>
                  <w:r>
                    <w:rPr>
                      <w:sz w:val="15"/>
                    </w:rPr>
                    <w:t xml:space="preserve">, </w:t>
                  </w:r>
                  <w:r>
                    <w:rPr>
                      <w:color w:val="00007F"/>
                      <w:sz w:val="15"/>
                    </w:rPr>
                    <w:t>2020</w:t>
                  </w:r>
                  <w:r>
                    <w:rPr>
                      <w:sz w:val="15"/>
                    </w:rPr>
                    <w:t>)</w:t>
                  </w:r>
                </w:p>
              </w:tc>
              <w:tc>
                <w:tcPr>
                  <w:tcW w:w="1737" w:type="dxa"/>
                  <w:tcBorders>
                    <w:top w:val="single" w:sz="2" w:space="0" w:color="000000"/>
                    <w:left w:val="nil"/>
                    <w:bottom w:val="nil"/>
                    <w:right w:val="nil"/>
                  </w:tcBorders>
                </w:tcPr>
                <w:p w:rsidR="00597449" w:rsidRDefault="00000000">
                  <w:pPr>
                    <w:framePr w:wrap="around" w:vAnchor="text" w:hAnchor="margin"/>
                    <w:spacing w:after="0" w:line="259" w:lineRule="auto"/>
                    <w:ind w:left="129"/>
                    <w:suppressOverlap/>
                    <w:jc w:val="left"/>
                  </w:pPr>
                  <w:r>
                    <w:rPr>
                      <w:sz w:val="15"/>
                    </w:rPr>
                    <w:t>Word level Metric-DP</w:t>
                  </w:r>
                </w:p>
              </w:tc>
              <w:tc>
                <w:tcPr>
                  <w:tcW w:w="1377" w:type="dxa"/>
                  <w:tcBorders>
                    <w:top w:val="single" w:sz="2" w:space="0" w:color="000000"/>
                    <w:left w:val="nil"/>
                    <w:bottom w:val="nil"/>
                    <w:right w:val="nil"/>
                  </w:tcBorders>
                </w:tcPr>
                <w:p w:rsidR="00597449" w:rsidRDefault="00000000">
                  <w:pPr>
                    <w:framePr w:wrap="around" w:vAnchor="text" w:hAnchor="margin"/>
                    <w:spacing w:after="0" w:line="259" w:lineRule="auto"/>
                    <w:ind w:left="517"/>
                    <w:suppressOverlap/>
                    <w:jc w:val="left"/>
                  </w:pPr>
                  <w:r>
                    <w:rPr>
                      <w:sz w:val="15"/>
                    </w:rPr>
                    <w:t>No</w:t>
                  </w:r>
                </w:p>
              </w:tc>
              <w:tc>
                <w:tcPr>
                  <w:tcW w:w="1489"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center"/>
                  </w:pPr>
                  <w:r>
                    <w:rPr>
                      <w:sz w:val="15"/>
                    </w:rPr>
                    <w:t>Yes</w:t>
                  </w:r>
                </w:p>
              </w:tc>
            </w:tr>
            <w:tr w:rsidR="00597449">
              <w:trPr>
                <w:trHeight w:val="184"/>
              </w:trPr>
              <w:tc>
                <w:tcPr>
                  <w:tcW w:w="2654"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Mahanolbis (</w:t>
                  </w:r>
                  <w:r>
                    <w:rPr>
                      <w:color w:val="00007F"/>
                      <w:sz w:val="15"/>
                    </w:rPr>
                    <w:t>Xu et al.</w:t>
                  </w:r>
                  <w:r>
                    <w:rPr>
                      <w:sz w:val="15"/>
                    </w:rPr>
                    <w:t xml:space="preserve">, </w:t>
                  </w:r>
                  <w:r>
                    <w:rPr>
                      <w:color w:val="00007F"/>
                      <w:sz w:val="15"/>
                    </w:rPr>
                    <w:t>2020</w:t>
                  </w:r>
                  <w:r>
                    <w:rPr>
                      <w:sz w:val="15"/>
                    </w:rPr>
                    <w:t>)</w:t>
                  </w:r>
                </w:p>
              </w:tc>
              <w:tc>
                <w:tcPr>
                  <w:tcW w:w="1737" w:type="dxa"/>
                  <w:tcBorders>
                    <w:top w:val="nil"/>
                    <w:left w:val="nil"/>
                    <w:bottom w:val="nil"/>
                    <w:right w:val="nil"/>
                  </w:tcBorders>
                </w:tcPr>
                <w:p w:rsidR="00597449" w:rsidRDefault="00000000">
                  <w:pPr>
                    <w:framePr w:wrap="around" w:vAnchor="text" w:hAnchor="margin"/>
                    <w:spacing w:after="0" w:line="259" w:lineRule="auto"/>
                    <w:ind w:left="129"/>
                    <w:suppressOverlap/>
                    <w:jc w:val="left"/>
                  </w:pPr>
                  <w:r>
                    <w:rPr>
                      <w:sz w:val="15"/>
                    </w:rPr>
                    <w:t>Word level Metric-DP</w:t>
                  </w:r>
                </w:p>
              </w:tc>
              <w:tc>
                <w:tcPr>
                  <w:tcW w:w="1377" w:type="dxa"/>
                  <w:tcBorders>
                    <w:top w:val="nil"/>
                    <w:left w:val="nil"/>
                    <w:bottom w:val="nil"/>
                    <w:right w:val="nil"/>
                  </w:tcBorders>
                </w:tcPr>
                <w:p w:rsidR="00597449" w:rsidRDefault="00000000">
                  <w:pPr>
                    <w:framePr w:wrap="around" w:vAnchor="text" w:hAnchor="margin"/>
                    <w:spacing w:after="0" w:line="259" w:lineRule="auto"/>
                    <w:ind w:left="517"/>
                    <w:suppressOverlap/>
                    <w:jc w:val="left"/>
                  </w:pPr>
                  <w:r>
                    <w:rPr>
                      <w:sz w:val="15"/>
                    </w:rPr>
                    <w:t>No</w:t>
                  </w:r>
                </w:p>
              </w:tc>
              <w:tc>
                <w:tcPr>
                  <w:tcW w:w="1489"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Yes</w:t>
                  </w:r>
                </w:p>
              </w:tc>
            </w:tr>
            <w:tr w:rsidR="00597449">
              <w:trPr>
                <w:trHeight w:val="184"/>
              </w:trPr>
              <w:tc>
                <w:tcPr>
                  <w:tcW w:w="2654"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TEM (</w:t>
                  </w:r>
                  <w:r>
                    <w:rPr>
                      <w:color w:val="00007F"/>
                      <w:sz w:val="15"/>
                    </w:rPr>
                    <w:t>Carvalho et al.</w:t>
                  </w:r>
                  <w:r>
                    <w:rPr>
                      <w:sz w:val="15"/>
                    </w:rPr>
                    <w:t xml:space="preserve">, </w:t>
                  </w:r>
                  <w:r>
                    <w:rPr>
                      <w:color w:val="00007F"/>
                      <w:sz w:val="15"/>
                    </w:rPr>
                    <w:t>2021</w:t>
                  </w:r>
                  <w:r>
                    <w:rPr>
                      <w:sz w:val="15"/>
                    </w:rPr>
                    <w:t>)</w:t>
                  </w:r>
                </w:p>
              </w:tc>
              <w:tc>
                <w:tcPr>
                  <w:tcW w:w="1737" w:type="dxa"/>
                  <w:tcBorders>
                    <w:top w:val="nil"/>
                    <w:left w:val="nil"/>
                    <w:bottom w:val="nil"/>
                    <w:right w:val="nil"/>
                  </w:tcBorders>
                </w:tcPr>
                <w:p w:rsidR="00597449" w:rsidRDefault="00000000">
                  <w:pPr>
                    <w:framePr w:wrap="around" w:vAnchor="text" w:hAnchor="margin"/>
                    <w:spacing w:after="0" w:line="259" w:lineRule="auto"/>
                    <w:ind w:left="129"/>
                    <w:suppressOverlap/>
                    <w:jc w:val="left"/>
                  </w:pPr>
                  <w:r>
                    <w:rPr>
                      <w:sz w:val="15"/>
                    </w:rPr>
                    <w:t>Word level Metric-DP</w:t>
                  </w:r>
                </w:p>
              </w:tc>
              <w:tc>
                <w:tcPr>
                  <w:tcW w:w="1377" w:type="dxa"/>
                  <w:tcBorders>
                    <w:top w:val="nil"/>
                    <w:left w:val="nil"/>
                    <w:bottom w:val="nil"/>
                    <w:right w:val="nil"/>
                  </w:tcBorders>
                </w:tcPr>
                <w:p w:rsidR="00597449" w:rsidRDefault="00000000">
                  <w:pPr>
                    <w:framePr w:wrap="around" w:vAnchor="text" w:hAnchor="margin"/>
                    <w:spacing w:after="0" w:line="259" w:lineRule="auto"/>
                    <w:ind w:left="517"/>
                    <w:suppressOverlap/>
                    <w:jc w:val="left"/>
                  </w:pPr>
                  <w:r>
                    <w:rPr>
                      <w:sz w:val="15"/>
                    </w:rPr>
                    <w:t>No</w:t>
                  </w:r>
                </w:p>
              </w:tc>
              <w:tc>
                <w:tcPr>
                  <w:tcW w:w="1489"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Yes</w:t>
                  </w:r>
                </w:p>
              </w:tc>
            </w:tr>
            <w:tr w:rsidR="00597449">
              <w:trPr>
                <w:trHeight w:val="184"/>
              </w:trPr>
              <w:tc>
                <w:tcPr>
                  <w:tcW w:w="2654" w:type="dxa"/>
                  <w:tcBorders>
                    <w:top w:val="nil"/>
                    <w:left w:val="nil"/>
                    <w:bottom w:val="nil"/>
                    <w:right w:val="nil"/>
                  </w:tcBorders>
                </w:tcPr>
                <w:p w:rsidR="00597449" w:rsidRDefault="00000000">
                  <w:pPr>
                    <w:framePr w:wrap="around" w:vAnchor="text" w:hAnchor="margin"/>
                    <w:spacing w:after="0" w:line="259" w:lineRule="auto"/>
                    <w:ind w:left="81"/>
                    <w:suppressOverlap/>
                    <w:jc w:val="left"/>
                  </w:pPr>
                  <w:r>
                    <w:rPr>
                      <w:sz w:val="15"/>
                    </w:rPr>
                    <w:t>Truncated Laplace (</w:t>
                  </w:r>
                  <w:r>
                    <w:rPr>
                      <w:color w:val="00007F"/>
                      <w:sz w:val="15"/>
                    </w:rPr>
                    <w:t>Meehan et al.</w:t>
                  </w:r>
                  <w:r>
                    <w:rPr>
                      <w:sz w:val="15"/>
                    </w:rPr>
                    <w:t xml:space="preserve">, </w:t>
                  </w:r>
                  <w:r>
                    <w:rPr>
                      <w:color w:val="00007F"/>
                      <w:sz w:val="15"/>
                    </w:rPr>
                    <w:t>2022</w:t>
                  </w:r>
                  <w:r>
                    <w:rPr>
                      <w:sz w:val="15"/>
                    </w:rPr>
                    <w:t>)</w:t>
                  </w:r>
                </w:p>
              </w:tc>
              <w:tc>
                <w:tcPr>
                  <w:tcW w:w="1737" w:type="dxa"/>
                  <w:tcBorders>
                    <w:top w:val="nil"/>
                    <w:left w:val="nil"/>
                    <w:bottom w:val="nil"/>
                    <w:right w:val="nil"/>
                  </w:tcBorders>
                </w:tcPr>
                <w:p w:rsidR="00597449" w:rsidRDefault="00000000">
                  <w:pPr>
                    <w:framePr w:wrap="around" w:vAnchor="text" w:hAnchor="margin"/>
                    <w:spacing w:after="0" w:line="259" w:lineRule="auto"/>
                    <w:ind w:left="86"/>
                    <w:suppressOverlap/>
                    <w:jc w:val="left"/>
                  </w:pPr>
                  <w:r>
                    <w:rPr>
                      <w:sz w:val="15"/>
                    </w:rPr>
                    <w:t>Sentence level Pure-DP</w:t>
                  </w:r>
                </w:p>
              </w:tc>
              <w:tc>
                <w:tcPr>
                  <w:tcW w:w="1377" w:type="dxa"/>
                  <w:tcBorders>
                    <w:top w:val="nil"/>
                    <w:left w:val="nil"/>
                    <w:bottom w:val="nil"/>
                    <w:right w:val="nil"/>
                  </w:tcBorders>
                </w:tcPr>
                <w:p w:rsidR="00597449" w:rsidRDefault="00000000">
                  <w:pPr>
                    <w:framePr w:wrap="around" w:vAnchor="text" w:hAnchor="margin"/>
                    <w:spacing w:after="0" w:line="259" w:lineRule="auto"/>
                    <w:ind w:left="517"/>
                    <w:suppressOverlap/>
                    <w:jc w:val="left"/>
                  </w:pPr>
                  <w:r>
                    <w:rPr>
                      <w:sz w:val="15"/>
                    </w:rPr>
                    <w:t>No</w:t>
                  </w:r>
                </w:p>
              </w:tc>
              <w:tc>
                <w:tcPr>
                  <w:tcW w:w="1489"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No</w:t>
                  </w:r>
                </w:p>
              </w:tc>
            </w:tr>
            <w:tr w:rsidR="00597449">
              <w:trPr>
                <w:trHeight w:val="187"/>
              </w:trPr>
              <w:tc>
                <w:tcPr>
                  <w:tcW w:w="2654" w:type="dxa"/>
                  <w:tcBorders>
                    <w:top w:val="nil"/>
                    <w:left w:val="nil"/>
                    <w:bottom w:val="nil"/>
                    <w:right w:val="nil"/>
                  </w:tcBorders>
                </w:tcPr>
                <w:p w:rsidR="00597449" w:rsidRDefault="00000000">
                  <w:pPr>
                    <w:framePr w:wrap="around" w:vAnchor="text" w:hAnchor="margin"/>
                    <w:spacing w:after="0" w:line="259" w:lineRule="auto"/>
                    <w:ind w:left="157"/>
                    <w:suppressOverlap/>
                    <w:jc w:val="left"/>
                  </w:pPr>
                  <w:r>
                    <w:rPr>
                      <w:sz w:val="15"/>
                    </w:rPr>
                    <w:t>Deep Candidate (</w:t>
                  </w:r>
                  <w:r>
                    <w:rPr>
                      <w:color w:val="00007F"/>
                      <w:sz w:val="15"/>
                    </w:rPr>
                    <w:t>Meehan et al.</w:t>
                  </w:r>
                  <w:r>
                    <w:rPr>
                      <w:sz w:val="15"/>
                    </w:rPr>
                    <w:t xml:space="preserve">, </w:t>
                  </w:r>
                  <w:r>
                    <w:rPr>
                      <w:color w:val="00007F"/>
                      <w:sz w:val="15"/>
                    </w:rPr>
                    <w:t>2022</w:t>
                  </w:r>
                  <w:r>
                    <w:rPr>
                      <w:sz w:val="15"/>
                    </w:rPr>
                    <w:t>)</w:t>
                  </w:r>
                </w:p>
              </w:tc>
              <w:tc>
                <w:tcPr>
                  <w:tcW w:w="1737" w:type="dxa"/>
                  <w:tcBorders>
                    <w:top w:val="nil"/>
                    <w:left w:val="nil"/>
                    <w:bottom w:val="nil"/>
                    <w:right w:val="nil"/>
                  </w:tcBorders>
                </w:tcPr>
                <w:p w:rsidR="00597449" w:rsidRDefault="00000000">
                  <w:pPr>
                    <w:framePr w:wrap="around" w:vAnchor="text" w:hAnchor="margin"/>
                    <w:spacing w:after="0" w:line="259" w:lineRule="auto"/>
                    <w:ind w:left="86"/>
                    <w:suppressOverlap/>
                    <w:jc w:val="left"/>
                  </w:pPr>
                  <w:r>
                    <w:rPr>
                      <w:sz w:val="15"/>
                    </w:rPr>
                    <w:t>Sentence level Pure-DP</w:t>
                  </w:r>
                </w:p>
              </w:tc>
              <w:tc>
                <w:tcPr>
                  <w:tcW w:w="1377" w:type="dxa"/>
                  <w:tcBorders>
                    <w:top w:val="nil"/>
                    <w:left w:val="nil"/>
                    <w:bottom w:val="nil"/>
                    <w:right w:val="nil"/>
                  </w:tcBorders>
                </w:tcPr>
                <w:p w:rsidR="00597449" w:rsidRDefault="00000000">
                  <w:pPr>
                    <w:framePr w:wrap="around" w:vAnchor="text" w:hAnchor="margin"/>
                    <w:spacing w:after="0" w:line="259" w:lineRule="auto"/>
                    <w:ind w:left="499"/>
                    <w:suppressOverlap/>
                    <w:jc w:val="left"/>
                  </w:pPr>
                  <w:r>
                    <w:rPr>
                      <w:sz w:val="15"/>
                    </w:rPr>
                    <w:t>Yes</w:t>
                  </w:r>
                </w:p>
              </w:tc>
              <w:tc>
                <w:tcPr>
                  <w:tcW w:w="1489" w:type="dxa"/>
                  <w:tcBorders>
                    <w:top w:val="nil"/>
                    <w:left w:val="nil"/>
                    <w:bottom w:val="nil"/>
                    <w:right w:val="nil"/>
                  </w:tcBorders>
                </w:tcPr>
                <w:p w:rsidR="00597449" w:rsidRDefault="00000000">
                  <w:pPr>
                    <w:framePr w:wrap="around" w:vAnchor="text" w:hAnchor="margin"/>
                    <w:spacing w:after="0" w:line="259" w:lineRule="auto"/>
                    <w:ind w:left="0"/>
                    <w:suppressOverlap/>
                    <w:jc w:val="center"/>
                  </w:pPr>
                  <w:r>
                    <w:rPr>
                      <w:sz w:val="15"/>
                    </w:rPr>
                    <w:t>No</w:t>
                  </w:r>
                </w:p>
              </w:tc>
            </w:tr>
            <w:tr w:rsidR="00597449">
              <w:trPr>
                <w:trHeight w:val="188"/>
              </w:trPr>
              <w:tc>
                <w:tcPr>
                  <w:tcW w:w="2654" w:type="dxa"/>
                  <w:tcBorders>
                    <w:top w:val="nil"/>
                    <w:left w:val="nil"/>
                    <w:bottom w:val="single" w:sz="2" w:space="0" w:color="000000"/>
                    <w:right w:val="nil"/>
                  </w:tcBorders>
                </w:tcPr>
                <w:p w:rsidR="00597449" w:rsidRDefault="00000000">
                  <w:pPr>
                    <w:framePr w:wrap="around" w:vAnchor="text" w:hAnchor="margin"/>
                    <w:spacing w:after="0" w:line="259" w:lineRule="auto"/>
                    <w:ind w:left="250"/>
                    <w:suppressOverlap/>
                    <w:jc w:val="left"/>
                  </w:pPr>
                  <w:r>
                    <w:rPr>
                      <w:sz w:val="15"/>
                    </w:rPr>
                    <w:t>Paraphraser (</w:t>
                  </w:r>
                  <w:r>
                    <w:rPr>
                      <w:color w:val="00007F"/>
                      <w:sz w:val="15"/>
                    </w:rPr>
                    <w:t>Mattern et al.</w:t>
                  </w:r>
                  <w:r>
                    <w:rPr>
                      <w:sz w:val="15"/>
                    </w:rPr>
                    <w:t xml:space="preserve">, </w:t>
                  </w:r>
                  <w:r>
                    <w:rPr>
                      <w:color w:val="00007F"/>
                      <w:sz w:val="15"/>
                    </w:rPr>
                    <w:t>2022b</w:t>
                  </w:r>
                  <w:r>
                    <w:rPr>
                      <w:sz w:val="15"/>
                    </w:rPr>
                    <w:t>)</w:t>
                  </w:r>
                </w:p>
              </w:tc>
              <w:tc>
                <w:tcPr>
                  <w:tcW w:w="1737" w:type="dxa"/>
                  <w:tcBorders>
                    <w:top w:val="nil"/>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5"/>
                    </w:rPr>
                    <w:t>Document level Pure-LDP</w:t>
                  </w:r>
                </w:p>
              </w:tc>
              <w:tc>
                <w:tcPr>
                  <w:tcW w:w="1377" w:type="dxa"/>
                  <w:tcBorders>
                    <w:top w:val="nil"/>
                    <w:left w:val="nil"/>
                    <w:bottom w:val="single" w:sz="2" w:space="0" w:color="000000"/>
                    <w:right w:val="nil"/>
                  </w:tcBorders>
                </w:tcPr>
                <w:p w:rsidR="00597449" w:rsidRDefault="00000000">
                  <w:pPr>
                    <w:framePr w:wrap="around" w:vAnchor="text" w:hAnchor="margin"/>
                    <w:spacing w:after="0" w:line="259" w:lineRule="auto"/>
                    <w:ind w:left="499"/>
                    <w:suppressOverlap/>
                    <w:jc w:val="left"/>
                  </w:pPr>
                  <w:r>
                    <w:rPr>
                      <w:sz w:val="15"/>
                    </w:rPr>
                    <w:t>Yes</w:t>
                  </w:r>
                </w:p>
              </w:tc>
              <w:tc>
                <w:tcPr>
                  <w:tcW w:w="1489" w:type="dxa"/>
                  <w:tcBorders>
                    <w:top w:val="nil"/>
                    <w:left w:val="nil"/>
                    <w:bottom w:val="single" w:sz="2" w:space="0" w:color="000000"/>
                    <w:right w:val="nil"/>
                  </w:tcBorders>
                </w:tcPr>
                <w:p w:rsidR="00597449" w:rsidRDefault="00000000">
                  <w:pPr>
                    <w:framePr w:wrap="around" w:vAnchor="text" w:hAnchor="margin"/>
                    <w:spacing w:after="0" w:line="259" w:lineRule="auto"/>
                    <w:ind w:left="0"/>
                    <w:suppressOverlap/>
                    <w:jc w:val="center"/>
                  </w:pPr>
                  <w:r>
                    <w:rPr>
                      <w:sz w:val="15"/>
                    </w:rPr>
                    <w:t>Yes</w:t>
                  </w:r>
                </w:p>
              </w:tc>
            </w:tr>
            <w:tr w:rsidR="00597449">
              <w:trPr>
                <w:trHeight w:val="196"/>
              </w:trPr>
              <w:tc>
                <w:tcPr>
                  <w:tcW w:w="2654"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center"/>
                  </w:pPr>
                  <w:r>
                    <w:rPr>
                      <w:sz w:val="15"/>
                    </w:rPr>
                    <w:t>DP Prompt (Ours)</w:t>
                  </w:r>
                </w:p>
              </w:tc>
              <w:tc>
                <w:tcPr>
                  <w:tcW w:w="1737"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5"/>
                    </w:rPr>
                    <w:t>Document level Pure-LDP</w:t>
                  </w:r>
                </w:p>
              </w:tc>
              <w:tc>
                <w:tcPr>
                  <w:tcW w:w="1377"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517"/>
                    <w:suppressOverlap/>
                    <w:jc w:val="left"/>
                  </w:pPr>
                  <w:r>
                    <w:rPr>
                      <w:sz w:val="15"/>
                    </w:rPr>
                    <w:t>No</w:t>
                  </w:r>
                </w:p>
              </w:tc>
              <w:tc>
                <w:tcPr>
                  <w:tcW w:w="148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center"/>
                  </w:pPr>
                  <w:r>
                    <w:rPr>
                      <w:sz w:val="15"/>
                    </w:rPr>
                    <w:t>Yes</w:t>
                  </w:r>
                </w:p>
              </w:tc>
            </w:tr>
          </w:tbl>
          <w:p w:rsidR="00597449" w:rsidRDefault="00000000">
            <w:pPr>
              <w:spacing w:after="0" w:line="259" w:lineRule="auto"/>
              <w:ind w:left="6" w:hanging="6"/>
            </w:pPr>
            <w:r>
              <w:rPr>
                <w:sz w:val="20"/>
              </w:rPr>
              <w:t>Table 1: We compare our proposed method, DP-Prompt, with related work on various factors. The "Privacy level" indicates the privacy guarantee provided by each mechanism. "Fine-tuning" denotes whether the mechanism involves fine-tuning a model as an intermediate step. The last column, "Generates sanitized doc," indicates whether the mechanism can output a fully sanitized document instead of just sanitized embeddings.</w:t>
            </w:r>
          </w:p>
        </w:tc>
      </w:tr>
    </w:tbl>
    <w:p w:rsidR="00597449" w:rsidRDefault="00000000">
      <w:pPr>
        <w:spacing w:after="36"/>
        <w:ind w:left="11" w:right="14" w:firstLine="218"/>
      </w:pPr>
      <w:r>
        <w:t>Metric Differential Privacy (Metric-DP) (</w:t>
      </w:r>
      <w:r>
        <w:rPr>
          <w:color w:val="00007F"/>
        </w:rPr>
        <w:t>Andrés et al.</w:t>
      </w:r>
      <w:r>
        <w:t xml:space="preserve">, </w:t>
      </w:r>
      <w:r>
        <w:rPr>
          <w:color w:val="00007F"/>
        </w:rPr>
        <w:t>2013</w:t>
      </w:r>
      <w:r>
        <w:t xml:space="preserve">; </w:t>
      </w:r>
      <w:r>
        <w:rPr>
          <w:color w:val="00007F"/>
        </w:rPr>
        <w:t>Chatzikokolakis et al.</w:t>
      </w:r>
      <w:r>
        <w:t xml:space="preserve">, </w:t>
      </w:r>
      <w:r>
        <w:rPr>
          <w:color w:val="00007F"/>
        </w:rPr>
        <w:t>2013</w:t>
      </w:r>
      <w:r>
        <w:t>) is a relaxation of Pure-DP that applies to data represented in a general metric space. For a given distance met-</w:t>
      </w:r>
    </w:p>
    <w:p w:rsidR="00597449" w:rsidRDefault="00000000">
      <w:pPr>
        <w:spacing w:after="77"/>
        <w:ind w:left="11" w:right="14"/>
      </w:pPr>
      <w:r>
        <w:t xml:space="preserve">ric </w:t>
      </w:r>
      <w:r>
        <w:rPr>
          <w:rFonts w:ascii="Cambria" w:eastAsia="Cambria" w:hAnsi="Cambria" w:cs="Cambria"/>
          <w:i/>
        </w:rPr>
        <w:t xml:space="preserve">d </w:t>
      </w:r>
      <w:r>
        <w:rPr>
          <w:rFonts w:ascii="Cambria" w:eastAsia="Cambria" w:hAnsi="Cambria" w:cs="Cambria"/>
        </w:rPr>
        <w:t xml:space="preserve">: D × D → </w:t>
      </w:r>
      <w:r>
        <w:t>R</w:t>
      </w:r>
      <w:r>
        <w:rPr>
          <w:rFonts w:ascii="Cambria" w:eastAsia="Cambria" w:hAnsi="Cambria" w:cs="Cambria"/>
          <w:sz w:val="16"/>
        </w:rPr>
        <w:t>+</w:t>
      </w:r>
      <w:r>
        <w:t xml:space="preserve">, a mechanism </w:t>
      </w:r>
      <w:r>
        <w:rPr>
          <w:rFonts w:ascii="Cambria" w:eastAsia="Cambria" w:hAnsi="Cambria" w:cs="Cambria"/>
        </w:rPr>
        <w:t>M : D →</w:t>
      </w:r>
    </w:p>
    <w:p w:rsidR="00597449" w:rsidRDefault="00000000">
      <w:pPr>
        <w:spacing w:after="32"/>
        <w:ind w:left="11" w:right="14"/>
      </w:pPr>
      <w:r>
        <w:rPr>
          <w:rFonts w:ascii="Cambria" w:eastAsia="Cambria" w:hAnsi="Cambria" w:cs="Cambria"/>
        </w:rPr>
        <w:t xml:space="preserve">V </w:t>
      </w:r>
      <w:r>
        <w:t xml:space="preserve">achieves </w:t>
      </w:r>
      <w:r>
        <w:rPr>
          <w:rFonts w:ascii="Cambria" w:eastAsia="Cambria" w:hAnsi="Cambria" w:cs="Cambria"/>
          <w:i/>
        </w:rPr>
        <w:t>ϵd</w:t>
      </w:r>
      <w:r>
        <w:t>-MetricDP if, for any D</w:t>
      </w:r>
      <w:r>
        <w:rPr>
          <w:rFonts w:ascii="Cambria" w:eastAsia="Cambria" w:hAnsi="Cambria" w:cs="Cambria"/>
          <w:i/>
        </w:rPr>
        <w:t>,</w:t>
      </w:r>
      <w:r>
        <w:t>D</w:t>
      </w:r>
      <w:r>
        <w:rPr>
          <w:rFonts w:ascii="Cambria" w:eastAsia="Cambria" w:hAnsi="Cambria" w:cs="Cambria"/>
          <w:vertAlign w:val="superscript"/>
        </w:rPr>
        <w:t xml:space="preserve">′ </w:t>
      </w:r>
      <w:r>
        <w:rPr>
          <w:rFonts w:ascii="Cambria" w:eastAsia="Cambria" w:hAnsi="Cambria" w:cs="Cambria"/>
        </w:rPr>
        <w:t xml:space="preserve">∈ D </w:t>
      </w:r>
      <w:r>
        <w:t xml:space="preserve">and for all </w:t>
      </w:r>
      <w:r>
        <w:rPr>
          <w:rFonts w:ascii="Cambria" w:eastAsia="Cambria" w:hAnsi="Cambria" w:cs="Cambria"/>
          <w:i/>
        </w:rPr>
        <w:t xml:space="preserve">V </w:t>
      </w:r>
      <w:r>
        <w:rPr>
          <w:rFonts w:ascii="Cambria" w:eastAsia="Cambria" w:hAnsi="Cambria" w:cs="Cambria"/>
        </w:rPr>
        <w:t xml:space="preserve">⊆ </w:t>
      </w:r>
      <w:r>
        <w:t>Range</w:t>
      </w:r>
      <w:r>
        <w:rPr>
          <w:rFonts w:ascii="Cambria" w:eastAsia="Cambria" w:hAnsi="Cambria" w:cs="Cambria"/>
        </w:rPr>
        <w:t>(M)</w:t>
      </w:r>
      <w:r>
        <w:t>, Pr</w:t>
      </w:r>
      <w:r>
        <w:rPr>
          <w:rFonts w:ascii="Cambria" w:eastAsia="Cambria" w:hAnsi="Cambria" w:cs="Cambria"/>
        </w:rPr>
        <w:t>[M(</w:t>
      </w:r>
      <w:r>
        <w:t>D</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 ≤ exp(</w:t>
      </w:r>
      <w:r>
        <w:rPr>
          <w:rFonts w:ascii="Cambria" w:eastAsia="Cambria" w:hAnsi="Cambria" w:cs="Cambria"/>
          <w:i/>
        </w:rPr>
        <w:t>d</w:t>
      </w:r>
      <w:r>
        <w:rPr>
          <w:rFonts w:ascii="Cambria" w:eastAsia="Cambria" w:hAnsi="Cambria" w:cs="Cambria"/>
        </w:rPr>
        <w:t>(</w:t>
      </w:r>
      <w:r>
        <w:t>D</w:t>
      </w:r>
      <w:r>
        <w:rPr>
          <w:rFonts w:ascii="Cambria" w:eastAsia="Cambria" w:hAnsi="Cambria" w:cs="Cambria"/>
          <w:i/>
        </w:rPr>
        <w:t>,</w:t>
      </w:r>
      <w:r>
        <w:t>D</w:t>
      </w:r>
      <w:r>
        <w:rPr>
          <w:rFonts w:ascii="Cambria" w:eastAsia="Cambria" w:hAnsi="Cambria" w:cs="Cambria"/>
          <w:vertAlign w:val="superscript"/>
        </w:rPr>
        <w:t>′</w:t>
      </w:r>
      <w:r>
        <w:rPr>
          <w:rFonts w:ascii="Cambria" w:eastAsia="Cambria" w:hAnsi="Cambria" w:cs="Cambria"/>
        </w:rPr>
        <w:t>))</w:t>
      </w:r>
      <w:r>
        <w:t>Pr</w:t>
      </w:r>
      <w:r>
        <w:rPr>
          <w:rFonts w:ascii="Cambria" w:eastAsia="Cambria" w:hAnsi="Cambria" w:cs="Cambria"/>
        </w:rPr>
        <w:t>[M(</w:t>
      </w:r>
      <w:r>
        <w:t>D</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w:t>
      </w:r>
      <w:r>
        <w:t>.</w:t>
      </w:r>
    </w:p>
    <w:p w:rsidR="00597449" w:rsidRDefault="00000000">
      <w:pPr>
        <w:spacing w:after="65"/>
        <w:ind w:left="11" w:right="14" w:firstLine="226"/>
      </w:pPr>
      <w:r>
        <w:t>Local differential privacy (LDP) (</w:t>
      </w:r>
      <w:r>
        <w:rPr>
          <w:color w:val="00007F"/>
        </w:rPr>
        <w:t>Kasiviswanathan et al.</w:t>
      </w:r>
      <w:r>
        <w:t xml:space="preserve">, </w:t>
      </w:r>
      <w:r>
        <w:rPr>
          <w:color w:val="00007F"/>
        </w:rPr>
        <w:t>2011</w:t>
      </w:r>
      <w:r>
        <w:t xml:space="preserve">; </w:t>
      </w:r>
      <w:r>
        <w:rPr>
          <w:color w:val="00007F"/>
        </w:rPr>
        <w:t>Duchi et al.</w:t>
      </w:r>
      <w:r>
        <w:t xml:space="preserve">, </w:t>
      </w:r>
      <w:r>
        <w:rPr>
          <w:color w:val="00007F"/>
        </w:rPr>
        <w:t>2013</w:t>
      </w:r>
      <w:r>
        <w:t xml:space="preserve">; </w:t>
      </w:r>
      <w:r>
        <w:rPr>
          <w:color w:val="00007F"/>
        </w:rPr>
        <w:t>Xiong et al.</w:t>
      </w:r>
      <w:r>
        <w:t xml:space="preserve">, </w:t>
      </w:r>
      <w:r>
        <w:rPr>
          <w:color w:val="00007F"/>
        </w:rPr>
        <w:t>2020</w:t>
      </w:r>
      <w:r>
        <w:t>) is a privacy framework where data is locally perturbed before transmission, considering the presence of an untrusted data collector or server. The formal definition of LDP is as follows:</w:t>
      </w:r>
    </w:p>
    <w:p w:rsidR="00597449" w:rsidRDefault="00000000">
      <w:pPr>
        <w:spacing w:after="80" w:line="285" w:lineRule="auto"/>
        <w:ind w:left="21" w:hanging="10"/>
      </w:pPr>
      <w:r>
        <w:t xml:space="preserve">Definition 1 (PureLDP). </w:t>
      </w:r>
      <w:r>
        <w:rPr>
          <w:i/>
        </w:rPr>
        <w:t xml:space="preserve">A randomized mechanism </w:t>
      </w:r>
      <w:r>
        <w:rPr>
          <w:rFonts w:ascii="Cambria" w:eastAsia="Cambria" w:hAnsi="Cambria" w:cs="Cambria"/>
        </w:rPr>
        <w:t xml:space="preserve">M : D → V </w:t>
      </w:r>
      <w:r>
        <w:rPr>
          <w:i/>
        </w:rPr>
        <w:t xml:space="preserve">is said to be </w:t>
      </w:r>
      <w:r>
        <w:rPr>
          <w:rFonts w:ascii="Cambria" w:eastAsia="Cambria" w:hAnsi="Cambria" w:cs="Cambria"/>
          <w:i/>
        </w:rPr>
        <w:t>ϵ</w:t>
      </w:r>
      <w:r>
        <w:rPr>
          <w:i/>
        </w:rPr>
        <w:t>-</w:t>
      </w:r>
      <w:r>
        <w:t xml:space="preserve">PureLDP </w:t>
      </w:r>
      <w:r>
        <w:rPr>
          <w:i/>
        </w:rPr>
        <w:t xml:space="preserve">if for any pair of inputs </w:t>
      </w:r>
      <w:r>
        <w:t>D</w:t>
      </w:r>
      <w:r>
        <w:rPr>
          <w:rFonts w:ascii="Cambria" w:eastAsia="Cambria" w:hAnsi="Cambria" w:cs="Cambria"/>
          <w:i/>
        </w:rPr>
        <w:t>,</w:t>
      </w:r>
      <w:r>
        <w:t>D</w:t>
      </w:r>
      <w:r>
        <w:rPr>
          <w:rFonts w:ascii="Cambria" w:eastAsia="Cambria" w:hAnsi="Cambria" w:cs="Cambria"/>
          <w:vertAlign w:val="superscript"/>
        </w:rPr>
        <w:t xml:space="preserve">′ </w:t>
      </w:r>
      <w:r>
        <w:rPr>
          <w:rFonts w:ascii="Cambria" w:eastAsia="Cambria" w:hAnsi="Cambria" w:cs="Cambria"/>
        </w:rPr>
        <w:t xml:space="preserve">∈ D </w:t>
      </w:r>
      <w:r>
        <w:rPr>
          <w:i/>
        </w:rPr>
        <w:t xml:space="preserve">and for all </w:t>
      </w:r>
      <w:r>
        <w:rPr>
          <w:rFonts w:ascii="Cambria" w:eastAsia="Cambria" w:hAnsi="Cambria" w:cs="Cambria"/>
          <w:i/>
        </w:rPr>
        <w:t xml:space="preserve">V </w:t>
      </w:r>
      <w:r>
        <w:rPr>
          <w:rFonts w:ascii="Cambria" w:eastAsia="Cambria" w:hAnsi="Cambria" w:cs="Cambria"/>
        </w:rPr>
        <w:t xml:space="preserve">⊆ </w:t>
      </w:r>
      <w:r>
        <w:t>Range</w:t>
      </w:r>
      <w:r>
        <w:rPr>
          <w:rFonts w:ascii="Cambria" w:eastAsia="Cambria" w:hAnsi="Cambria" w:cs="Cambria"/>
        </w:rPr>
        <w:t xml:space="preserve">(M) </w:t>
      </w:r>
      <w:r>
        <w:t>Pr</w:t>
      </w:r>
      <w:r>
        <w:rPr>
          <w:rFonts w:ascii="Cambria" w:eastAsia="Cambria" w:hAnsi="Cambria" w:cs="Cambria"/>
        </w:rPr>
        <w:t>[M(</w:t>
      </w:r>
      <w:r>
        <w:t>D</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 ≤ exp(</w:t>
      </w:r>
      <w:r>
        <w:rPr>
          <w:rFonts w:ascii="Cambria" w:eastAsia="Cambria" w:hAnsi="Cambria" w:cs="Cambria"/>
          <w:i/>
        </w:rPr>
        <w:t>ϵ</w:t>
      </w:r>
      <w:r>
        <w:rPr>
          <w:rFonts w:ascii="Cambria" w:eastAsia="Cambria" w:hAnsi="Cambria" w:cs="Cambria"/>
        </w:rPr>
        <w:t>)</w:t>
      </w:r>
      <w:r>
        <w:t>Pr</w:t>
      </w:r>
      <w:r>
        <w:rPr>
          <w:rFonts w:ascii="Cambria" w:eastAsia="Cambria" w:hAnsi="Cambria" w:cs="Cambria"/>
        </w:rPr>
        <w:t>[M(</w:t>
      </w:r>
      <w:r>
        <w:t>D</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 xml:space="preserve">V </w:t>
      </w:r>
      <w:r>
        <w:rPr>
          <w:rFonts w:ascii="Cambria" w:eastAsia="Cambria" w:hAnsi="Cambria" w:cs="Cambria"/>
        </w:rPr>
        <w:t>]</w:t>
      </w:r>
      <w:r>
        <w:rPr>
          <w:rFonts w:ascii="Cambria" w:eastAsia="Cambria" w:hAnsi="Cambria" w:cs="Cambria"/>
          <w:i/>
        </w:rPr>
        <w:t>.</w:t>
      </w:r>
    </w:p>
    <w:p w:rsidR="00597449" w:rsidRDefault="00000000">
      <w:pPr>
        <w:spacing w:after="66"/>
        <w:ind w:left="11" w:right="14" w:firstLine="222"/>
      </w:pPr>
      <w:r>
        <w:t>There is a growing consensus that, despite the assurance of formal guarantees, it is imperative to subject differentially private mechanisms to robust privacy attacks that simulate strong and malicious adversaries (</w:t>
      </w:r>
      <w:r>
        <w:rPr>
          <w:color w:val="00007F"/>
        </w:rPr>
        <w:t>Jayaraman and Evans</w:t>
      </w:r>
      <w:r>
        <w:t xml:space="preserve">, </w:t>
      </w:r>
      <w:r>
        <w:rPr>
          <w:color w:val="00007F"/>
        </w:rPr>
        <w:t>2019</w:t>
      </w:r>
      <w:r>
        <w:t xml:space="preserve">; </w:t>
      </w:r>
      <w:r>
        <w:rPr>
          <w:color w:val="00007F"/>
        </w:rPr>
        <w:t>BlancoJusticia et al.</w:t>
      </w:r>
      <w:r>
        <w:t xml:space="preserve">, </w:t>
      </w:r>
      <w:r>
        <w:rPr>
          <w:color w:val="00007F"/>
        </w:rPr>
        <w:t>2022</w:t>
      </w:r>
      <w:r>
        <w:t>). Such evaluation allows to effectively assess the empirical privacy provided by the mechanism in real-world scenario. To this end we define four attack models depending its adaptivity and mode of access.</w:t>
      </w:r>
    </w:p>
    <w:p w:rsidR="00597449" w:rsidRDefault="00000000">
      <w:pPr>
        <w:spacing w:after="3" w:line="285" w:lineRule="auto"/>
        <w:ind w:left="21" w:hanging="10"/>
      </w:pPr>
      <w:r>
        <w:t xml:space="preserve">Definition 2 (Attack Models). </w:t>
      </w:r>
      <w:r>
        <w:rPr>
          <w:i/>
        </w:rPr>
        <w:t xml:space="preserve">Consider a collection of private documents </w:t>
      </w:r>
      <w:r>
        <w:rPr>
          <w:rFonts w:ascii="Cambria" w:eastAsia="Cambria" w:hAnsi="Cambria" w:cs="Cambria"/>
        </w:rPr>
        <w:t>(</w:t>
      </w:r>
      <w:r>
        <w:rPr>
          <w:rFonts w:ascii="Cambria" w:eastAsia="Cambria" w:hAnsi="Cambria" w:cs="Cambria"/>
          <w:i/>
        </w:rPr>
        <w:t>D</w:t>
      </w:r>
      <w:r>
        <w:rPr>
          <w:rFonts w:ascii="Cambria" w:eastAsia="Cambria" w:hAnsi="Cambria" w:cs="Cambria"/>
          <w:vertAlign w:val="subscript"/>
        </w:rPr>
        <w:t>1</w:t>
      </w:r>
      <w:r>
        <w:rPr>
          <w:rFonts w:ascii="Cambria" w:eastAsia="Cambria" w:hAnsi="Cambria" w:cs="Cambria"/>
          <w:i/>
        </w:rPr>
        <w:t>,...,D</w:t>
      </w:r>
      <w:r>
        <w:rPr>
          <w:rFonts w:ascii="Cambria" w:eastAsia="Cambria" w:hAnsi="Cambria" w:cs="Cambria"/>
          <w:i/>
          <w:vertAlign w:val="subscript"/>
        </w:rPr>
        <w:t>n</w:t>
      </w:r>
      <w:r>
        <w:rPr>
          <w:rFonts w:ascii="Cambria" w:eastAsia="Cambria" w:hAnsi="Cambria" w:cs="Cambria"/>
        </w:rPr>
        <w:t xml:space="preserve">) </w:t>
      </w:r>
      <w:r>
        <w:rPr>
          <w:i/>
        </w:rPr>
        <w:t xml:space="preserve">from distribution </w:t>
      </w:r>
      <w:r>
        <w:rPr>
          <w:rFonts w:ascii="Cambria" w:eastAsia="Cambria" w:hAnsi="Cambria" w:cs="Cambria"/>
        </w:rPr>
        <w:t xml:space="preserve">D </w:t>
      </w:r>
      <w:r>
        <w:rPr>
          <w:i/>
        </w:rPr>
        <w:t xml:space="preserve">with associated author identities </w:t>
      </w:r>
      <w:r>
        <w:rPr>
          <w:rFonts w:ascii="Cambria" w:eastAsia="Cambria" w:hAnsi="Cambria" w:cs="Cambria"/>
        </w:rPr>
        <w:t>(</w:t>
      </w:r>
      <w:r>
        <w:rPr>
          <w:rFonts w:ascii="Cambria" w:eastAsia="Cambria" w:hAnsi="Cambria" w:cs="Cambria"/>
          <w:i/>
        </w:rPr>
        <w:t>a</w:t>
      </w:r>
      <w:r>
        <w:rPr>
          <w:rFonts w:ascii="Cambria" w:eastAsia="Cambria" w:hAnsi="Cambria" w:cs="Cambria"/>
          <w:vertAlign w:val="subscript"/>
        </w:rPr>
        <w:t>1</w:t>
      </w:r>
      <w:r>
        <w:rPr>
          <w:rFonts w:ascii="Cambria" w:eastAsia="Cambria" w:hAnsi="Cambria" w:cs="Cambria"/>
          <w:i/>
        </w:rPr>
        <w:t>,...,a</w:t>
      </w:r>
      <w:r>
        <w:rPr>
          <w:rFonts w:ascii="Cambria" w:eastAsia="Cambria" w:hAnsi="Cambria" w:cs="Cambria"/>
          <w:i/>
          <w:vertAlign w:val="subscript"/>
        </w:rPr>
        <w:t>n</w:t>
      </w:r>
      <w:r>
        <w:rPr>
          <w:rFonts w:ascii="Cambria" w:eastAsia="Cambria" w:hAnsi="Cambria" w:cs="Cambria"/>
        </w:rPr>
        <w:t xml:space="preserve">) </w:t>
      </w:r>
      <w:r>
        <w:rPr>
          <w:i/>
        </w:rPr>
        <w:t xml:space="preserve">and embeddings </w:t>
      </w:r>
      <w:r>
        <w:rPr>
          <w:rFonts w:ascii="Cambria" w:eastAsia="Cambria" w:hAnsi="Cambria" w:cs="Cambria"/>
        </w:rPr>
        <w:t>(</w:t>
      </w:r>
      <w:r>
        <w:rPr>
          <w:rFonts w:ascii="Cambria" w:eastAsia="Cambria" w:hAnsi="Cambria" w:cs="Cambria"/>
          <w:i/>
        </w:rPr>
        <w:t>E</w:t>
      </w:r>
      <w:r>
        <w:rPr>
          <w:rFonts w:ascii="Cambria" w:eastAsia="Cambria" w:hAnsi="Cambria" w:cs="Cambria"/>
          <w:vertAlign w:val="subscript"/>
        </w:rPr>
        <w:t>1</w:t>
      </w:r>
      <w:r>
        <w:rPr>
          <w:rFonts w:ascii="Cambria" w:eastAsia="Cambria" w:hAnsi="Cambria" w:cs="Cambria"/>
          <w:i/>
        </w:rPr>
        <w:t>,...,E</w:t>
      </w:r>
      <w:r>
        <w:rPr>
          <w:rFonts w:ascii="Cambria" w:eastAsia="Cambria" w:hAnsi="Cambria" w:cs="Cambria"/>
          <w:i/>
          <w:vertAlign w:val="subscript"/>
        </w:rPr>
        <w:t>n</w:t>
      </w:r>
      <w:r>
        <w:rPr>
          <w:rFonts w:ascii="Cambria" w:eastAsia="Cambria" w:hAnsi="Cambria" w:cs="Cambria"/>
        </w:rPr>
        <w:t>) ∼ E</w:t>
      </w:r>
      <w:r>
        <w:rPr>
          <w:i/>
        </w:rPr>
        <w:t>.</w:t>
      </w:r>
    </w:p>
    <w:p w:rsidR="00597449" w:rsidRDefault="00000000">
      <w:pPr>
        <w:spacing w:after="99" w:line="285" w:lineRule="auto"/>
        <w:ind w:left="11" w:firstLine="218"/>
      </w:pPr>
      <w:r>
        <w:rPr>
          <w:i/>
        </w:rPr>
        <w:t xml:space="preserve">For text-to-text sanitization using mechanism </w:t>
      </w:r>
      <w:r>
        <w:rPr>
          <w:rFonts w:ascii="Cambria" w:eastAsia="Cambria" w:hAnsi="Cambria" w:cs="Cambria"/>
        </w:rPr>
        <w:t>M</w:t>
      </w:r>
      <w:r>
        <w:rPr>
          <w:vertAlign w:val="subscript"/>
        </w:rPr>
        <w:t>text</w:t>
      </w:r>
      <w:r>
        <w:rPr>
          <w:i/>
        </w:rPr>
        <w:t xml:space="preserve">, the sanitized documents are represented as </w:t>
      </w:r>
      <w:r>
        <w:rPr>
          <w:rFonts w:ascii="Cambria" w:eastAsia="Cambria" w:hAnsi="Cambria" w:cs="Cambria"/>
        </w:rPr>
        <w:t>(</w:t>
      </w:r>
      <w:r>
        <w:rPr>
          <w:rFonts w:ascii="Cambria" w:eastAsia="Cambria" w:hAnsi="Cambria" w:cs="Cambria"/>
          <w:i/>
        </w:rPr>
        <w:t>P</w:t>
      </w:r>
      <w:r>
        <w:rPr>
          <w:rFonts w:ascii="Cambria" w:eastAsia="Cambria" w:hAnsi="Cambria" w:cs="Cambria"/>
          <w:vertAlign w:val="subscript"/>
        </w:rPr>
        <w:t>1</w:t>
      </w:r>
      <w:r>
        <w:rPr>
          <w:rFonts w:ascii="Cambria" w:eastAsia="Cambria" w:hAnsi="Cambria" w:cs="Cambria"/>
          <w:i/>
        </w:rPr>
        <w:t>,...,P</w:t>
      </w:r>
      <w:r>
        <w:rPr>
          <w:rFonts w:ascii="Cambria" w:eastAsia="Cambria" w:hAnsi="Cambria" w:cs="Cambria"/>
          <w:i/>
          <w:vertAlign w:val="subscript"/>
        </w:rPr>
        <w:t>n</w:t>
      </w:r>
      <w:r>
        <w:rPr>
          <w:rFonts w:ascii="Cambria" w:eastAsia="Cambria" w:hAnsi="Cambria" w:cs="Cambria"/>
        </w:rPr>
        <w:t>) ∼ P</w:t>
      </w:r>
      <w:r>
        <w:rPr>
          <w:rFonts w:ascii="Cambria" w:eastAsia="Cambria" w:hAnsi="Cambria" w:cs="Cambria"/>
          <w:vertAlign w:val="subscript"/>
        </w:rPr>
        <w:t>M</w:t>
      </w:r>
      <w:r>
        <w:rPr>
          <w:sz w:val="18"/>
          <w:vertAlign w:val="subscript"/>
        </w:rPr>
        <w:t>text</w:t>
      </w:r>
      <w:r>
        <w:rPr>
          <w:i/>
        </w:rPr>
        <w:t xml:space="preserve">. For text-to-embedding sanitization via mechanism </w:t>
      </w:r>
      <w:r>
        <w:rPr>
          <w:rFonts w:ascii="Cambria" w:eastAsia="Cambria" w:hAnsi="Cambria" w:cs="Cambria"/>
        </w:rPr>
        <w:t>M</w:t>
      </w:r>
      <w:r>
        <w:rPr>
          <w:vertAlign w:val="subscript"/>
        </w:rPr>
        <w:t>embedding</w:t>
      </w:r>
      <w:r>
        <w:rPr>
          <w:i/>
        </w:rPr>
        <w:t xml:space="preserve">, the sanitized embeddings are denoted as </w:t>
      </w:r>
      <w:r>
        <w:rPr>
          <w:rFonts w:ascii="Cambria" w:eastAsia="Cambria" w:hAnsi="Cambria" w:cs="Cambria"/>
        </w:rPr>
        <w:t>(</w:t>
      </w:r>
      <w:r>
        <w:rPr>
          <w:rFonts w:ascii="Cambria" w:eastAsia="Cambria" w:hAnsi="Cambria" w:cs="Cambria"/>
          <w:i/>
        </w:rPr>
        <w:t>N</w:t>
      </w:r>
      <w:r>
        <w:rPr>
          <w:rFonts w:ascii="Cambria" w:eastAsia="Cambria" w:hAnsi="Cambria" w:cs="Cambria"/>
          <w:vertAlign w:val="subscript"/>
        </w:rPr>
        <w:t>1</w:t>
      </w:r>
      <w:r>
        <w:rPr>
          <w:rFonts w:ascii="Cambria" w:eastAsia="Cambria" w:hAnsi="Cambria" w:cs="Cambria"/>
          <w:i/>
        </w:rPr>
        <w:t>,...,N</w:t>
      </w:r>
      <w:r>
        <w:rPr>
          <w:rFonts w:ascii="Cambria" w:eastAsia="Cambria" w:hAnsi="Cambria" w:cs="Cambria"/>
          <w:i/>
          <w:vertAlign w:val="subscript"/>
        </w:rPr>
        <w:t>n</w:t>
      </w:r>
      <w:r>
        <w:rPr>
          <w:rFonts w:ascii="Cambria" w:eastAsia="Cambria" w:hAnsi="Cambria" w:cs="Cambria"/>
        </w:rPr>
        <w:t>) ∼</w:t>
      </w:r>
    </w:p>
    <w:p w:rsidR="00597449" w:rsidRDefault="00000000">
      <w:pPr>
        <w:spacing w:after="0" w:line="259" w:lineRule="auto"/>
        <w:ind w:left="26"/>
        <w:jc w:val="left"/>
      </w:pPr>
      <w:r>
        <w:rPr>
          <w:rFonts w:ascii="Cambria" w:eastAsia="Cambria" w:hAnsi="Cambria" w:cs="Cambria"/>
        </w:rPr>
        <w:t>N</w:t>
      </w:r>
      <w:r>
        <w:rPr>
          <w:rFonts w:ascii="Cambria" w:eastAsia="Cambria" w:hAnsi="Cambria" w:cs="Cambria"/>
          <w:sz w:val="16"/>
        </w:rPr>
        <w:t>M</w:t>
      </w:r>
      <w:r>
        <w:rPr>
          <w:sz w:val="16"/>
          <w:vertAlign w:val="subscript"/>
        </w:rPr>
        <w:t>embedding</w:t>
      </w:r>
    </w:p>
    <w:p w:rsidR="00597449" w:rsidRDefault="00000000">
      <w:pPr>
        <w:numPr>
          <w:ilvl w:val="0"/>
          <w:numId w:val="2"/>
        </w:numPr>
        <w:spacing w:after="33" w:line="259" w:lineRule="auto"/>
        <w:ind w:right="-6" w:hanging="176"/>
      </w:pPr>
      <w:r>
        <w:t>Static Attacker with Embedding Access</w:t>
      </w:r>
      <w:r>
        <w:rPr>
          <w:i/>
        </w:rPr>
        <w:t>:</w:t>
      </w:r>
    </w:p>
    <w:p w:rsidR="00597449" w:rsidRDefault="00000000">
      <w:pPr>
        <w:spacing w:after="146" w:line="285" w:lineRule="auto"/>
        <w:ind w:left="446" w:hanging="10"/>
      </w:pPr>
      <w:r>
        <w:rPr>
          <w:i/>
        </w:rPr>
        <w:t xml:space="preserve">Has access to clean documents </w:t>
      </w:r>
      <w:r>
        <w:rPr>
          <w:rFonts w:ascii="Cambria" w:eastAsia="Cambria" w:hAnsi="Cambria" w:cs="Cambria"/>
        </w:rPr>
        <w:t>(</w:t>
      </w:r>
      <w:r>
        <w:rPr>
          <w:rFonts w:ascii="Cambria" w:eastAsia="Cambria" w:hAnsi="Cambria" w:cs="Cambria"/>
          <w:i/>
        </w:rPr>
        <w:t>D</w:t>
      </w:r>
      <w:r>
        <w:rPr>
          <w:rFonts w:ascii="Cambria" w:eastAsia="Cambria" w:hAnsi="Cambria" w:cs="Cambria"/>
          <w:vertAlign w:val="subscript"/>
        </w:rPr>
        <w:t>1</w:t>
      </w:r>
      <w:r>
        <w:rPr>
          <w:rFonts w:ascii="Cambria" w:eastAsia="Cambria" w:hAnsi="Cambria" w:cs="Cambria"/>
          <w:i/>
        </w:rPr>
        <w:t>,...,D</w:t>
      </w:r>
      <w:r>
        <w:rPr>
          <w:rFonts w:ascii="Cambria" w:eastAsia="Cambria" w:hAnsi="Cambria" w:cs="Cambria"/>
          <w:i/>
          <w:vertAlign w:val="subscript"/>
        </w:rPr>
        <w:t>n</w:t>
      </w:r>
      <w:r>
        <w:rPr>
          <w:rFonts w:ascii="Cambria" w:eastAsia="Cambria" w:hAnsi="Cambria" w:cs="Cambria"/>
        </w:rPr>
        <w:t xml:space="preserve">) </w:t>
      </w:r>
      <w:r>
        <w:rPr>
          <w:i/>
        </w:rPr>
        <w:t xml:space="preserve">but lacks access to sanitized versions </w:t>
      </w:r>
      <w:r>
        <w:rPr>
          <w:rFonts w:ascii="Cambria" w:eastAsia="Cambria" w:hAnsi="Cambria" w:cs="Cambria"/>
        </w:rPr>
        <w:t>(</w:t>
      </w:r>
      <w:r>
        <w:rPr>
          <w:rFonts w:ascii="Cambria" w:eastAsia="Cambria" w:hAnsi="Cambria" w:cs="Cambria"/>
          <w:i/>
        </w:rPr>
        <w:t>P</w:t>
      </w:r>
      <w:r>
        <w:rPr>
          <w:rFonts w:ascii="Cambria" w:eastAsia="Cambria" w:hAnsi="Cambria" w:cs="Cambria"/>
          <w:vertAlign w:val="subscript"/>
        </w:rPr>
        <w:t>1</w:t>
      </w:r>
      <w:r>
        <w:rPr>
          <w:rFonts w:ascii="Cambria" w:eastAsia="Cambria" w:hAnsi="Cambria" w:cs="Cambria"/>
          <w:i/>
        </w:rPr>
        <w:t>,...,P</w:t>
      </w:r>
      <w:r>
        <w:rPr>
          <w:rFonts w:ascii="Cambria" w:eastAsia="Cambria" w:hAnsi="Cambria" w:cs="Cambria"/>
          <w:i/>
          <w:vertAlign w:val="subscript"/>
        </w:rPr>
        <w:t>n</w:t>
      </w:r>
      <w:r>
        <w:rPr>
          <w:rFonts w:ascii="Cambria" w:eastAsia="Cambria" w:hAnsi="Cambria" w:cs="Cambria"/>
        </w:rPr>
        <w:t>)</w:t>
      </w:r>
      <w:r>
        <w:rPr>
          <w:i/>
        </w:rPr>
        <w:t>.</w:t>
      </w:r>
    </w:p>
    <w:p w:rsidR="00597449" w:rsidRDefault="00000000">
      <w:pPr>
        <w:numPr>
          <w:ilvl w:val="0"/>
          <w:numId w:val="2"/>
        </w:numPr>
        <w:spacing w:after="0" w:line="259" w:lineRule="auto"/>
        <w:ind w:right="-6" w:hanging="176"/>
      </w:pPr>
      <w:r>
        <w:t>Static</w:t>
      </w:r>
      <w:r>
        <w:tab/>
        <w:t>Attacker</w:t>
      </w:r>
      <w:r>
        <w:tab/>
        <w:t>with</w:t>
      </w:r>
      <w:r>
        <w:tab/>
        <w:t>Text</w:t>
      </w:r>
      <w:r>
        <w:tab/>
        <w:t>Access</w:t>
      </w:r>
      <w:r>
        <w:tab/>
      </w:r>
      <w:r>
        <w:rPr>
          <w:i/>
        </w:rPr>
        <w:t>:</w:t>
      </w:r>
    </w:p>
    <w:p w:rsidR="00597449" w:rsidRDefault="00000000">
      <w:pPr>
        <w:spacing w:after="146" w:line="285" w:lineRule="auto"/>
        <w:ind w:left="446" w:hanging="10"/>
      </w:pPr>
      <w:r>
        <w:rPr>
          <w:i/>
        </w:rPr>
        <w:t xml:space="preserve">Doesn’t have access to sanitized embeddings </w:t>
      </w:r>
      <w:r>
        <w:rPr>
          <w:rFonts w:ascii="Cambria" w:eastAsia="Cambria" w:hAnsi="Cambria" w:cs="Cambria"/>
        </w:rPr>
        <w:t>(</w:t>
      </w:r>
      <w:r>
        <w:rPr>
          <w:rFonts w:ascii="Cambria" w:eastAsia="Cambria" w:hAnsi="Cambria" w:cs="Cambria"/>
          <w:i/>
        </w:rPr>
        <w:t>N</w:t>
      </w:r>
      <w:r>
        <w:rPr>
          <w:rFonts w:ascii="Cambria" w:eastAsia="Cambria" w:hAnsi="Cambria" w:cs="Cambria"/>
          <w:vertAlign w:val="subscript"/>
        </w:rPr>
        <w:t>1</w:t>
      </w:r>
      <w:r>
        <w:rPr>
          <w:rFonts w:ascii="Cambria" w:eastAsia="Cambria" w:hAnsi="Cambria" w:cs="Cambria"/>
          <w:i/>
        </w:rPr>
        <w:t>,...,N</w:t>
      </w:r>
      <w:r>
        <w:rPr>
          <w:rFonts w:ascii="Cambria" w:eastAsia="Cambria" w:hAnsi="Cambria" w:cs="Cambria"/>
          <w:i/>
          <w:vertAlign w:val="subscript"/>
        </w:rPr>
        <w:t>n</w:t>
      </w:r>
      <w:r>
        <w:rPr>
          <w:rFonts w:ascii="Cambria" w:eastAsia="Cambria" w:hAnsi="Cambria" w:cs="Cambria"/>
        </w:rPr>
        <w:t xml:space="preserve">) </w:t>
      </w:r>
      <w:r>
        <w:rPr>
          <w:i/>
        </w:rPr>
        <w:t xml:space="preserve">but only to the clean embeddings </w:t>
      </w:r>
      <w:r>
        <w:rPr>
          <w:rFonts w:ascii="Cambria" w:eastAsia="Cambria" w:hAnsi="Cambria" w:cs="Cambria"/>
        </w:rPr>
        <w:t>(</w:t>
      </w:r>
      <w:r>
        <w:rPr>
          <w:rFonts w:ascii="Cambria" w:eastAsia="Cambria" w:hAnsi="Cambria" w:cs="Cambria"/>
          <w:i/>
        </w:rPr>
        <w:t>E</w:t>
      </w:r>
      <w:r>
        <w:rPr>
          <w:rFonts w:ascii="Cambria" w:eastAsia="Cambria" w:hAnsi="Cambria" w:cs="Cambria"/>
          <w:vertAlign w:val="subscript"/>
        </w:rPr>
        <w:t>1</w:t>
      </w:r>
      <w:r>
        <w:rPr>
          <w:rFonts w:ascii="Cambria" w:eastAsia="Cambria" w:hAnsi="Cambria" w:cs="Cambria"/>
          <w:i/>
        </w:rPr>
        <w:t>,...,E</w:t>
      </w:r>
      <w:r>
        <w:rPr>
          <w:rFonts w:ascii="Cambria" w:eastAsia="Cambria" w:hAnsi="Cambria" w:cs="Cambria"/>
          <w:i/>
          <w:vertAlign w:val="subscript"/>
        </w:rPr>
        <w:t>n</w:t>
      </w:r>
      <w:r>
        <w:rPr>
          <w:rFonts w:ascii="Cambria" w:eastAsia="Cambria" w:hAnsi="Cambria" w:cs="Cambria"/>
        </w:rPr>
        <w:t>)</w:t>
      </w:r>
      <w:r>
        <w:rPr>
          <w:rFonts w:ascii="Cambria" w:eastAsia="Cambria" w:hAnsi="Cambria" w:cs="Cambria"/>
          <w:i/>
        </w:rPr>
        <w:t>.</w:t>
      </w:r>
    </w:p>
    <w:p w:rsidR="00597449" w:rsidRDefault="00000000">
      <w:pPr>
        <w:numPr>
          <w:ilvl w:val="0"/>
          <w:numId w:val="2"/>
        </w:numPr>
        <w:spacing w:after="146" w:line="285" w:lineRule="auto"/>
        <w:ind w:right="-6" w:hanging="176"/>
      </w:pPr>
      <w:r>
        <w:t xml:space="preserve">Adaptive Attacker with Embedding Access </w:t>
      </w:r>
      <w:r>
        <w:rPr>
          <w:i/>
        </w:rPr>
        <w:t xml:space="preserve">: Has access to sanitized embeddings </w:t>
      </w:r>
      <w:r>
        <w:rPr>
          <w:rFonts w:ascii="Cambria" w:eastAsia="Cambria" w:hAnsi="Cambria" w:cs="Cambria"/>
        </w:rPr>
        <w:t>(</w:t>
      </w:r>
      <w:r>
        <w:rPr>
          <w:rFonts w:ascii="Cambria" w:eastAsia="Cambria" w:hAnsi="Cambria" w:cs="Cambria"/>
          <w:i/>
        </w:rPr>
        <w:t>N</w:t>
      </w:r>
      <w:r>
        <w:rPr>
          <w:rFonts w:ascii="Cambria" w:eastAsia="Cambria" w:hAnsi="Cambria" w:cs="Cambria"/>
          <w:vertAlign w:val="subscript"/>
        </w:rPr>
        <w:t>1</w:t>
      </w:r>
      <w:r>
        <w:rPr>
          <w:rFonts w:ascii="Cambria" w:eastAsia="Cambria" w:hAnsi="Cambria" w:cs="Cambria"/>
          <w:i/>
        </w:rPr>
        <w:t>,...,N</w:t>
      </w:r>
      <w:r>
        <w:rPr>
          <w:rFonts w:ascii="Cambria" w:eastAsia="Cambria" w:hAnsi="Cambria" w:cs="Cambria"/>
          <w:i/>
          <w:vertAlign w:val="subscript"/>
        </w:rPr>
        <w:t>n</w:t>
      </w:r>
      <w:r>
        <w:rPr>
          <w:rFonts w:ascii="Cambria" w:eastAsia="Cambria" w:hAnsi="Cambria" w:cs="Cambria"/>
        </w:rPr>
        <w:t>)</w:t>
      </w:r>
      <w:r>
        <w:rPr>
          <w:i/>
        </w:rPr>
        <w:t xml:space="preserve">. Hence, trains a deanonymization model to adapt to the DP mechanism </w:t>
      </w:r>
      <w:r>
        <w:rPr>
          <w:rFonts w:ascii="Cambria" w:eastAsia="Cambria" w:hAnsi="Cambria" w:cs="Cambria"/>
        </w:rPr>
        <w:t>M</w:t>
      </w:r>
      <w:r>
        <w:rPr>
          <w:vertAlign w:val="subscript"/>
        </w:rPr>
        <w:t>embedding</w:t>
      </w:r>
      <w:r>
        <w:rPr>
          <w:i/>
        </w:rPr>
        <w:t>.</w:t>
      </w:r>
    </w:p>
    <w:p w:rsidR="00597449" w:rsidRDefault="00000000">
      <w:pPr>
        <w:numPr>
          <w:ilvl w:val="0"/>
          <w:numId w:val="2"/>
        </w:numPr>
        <w:spacing w:after="104" w:line="285" w:lineRule="auto"/>
        <w:ind w:right="-6" w:hanging="176"/>
      </w:pPr>
      <w:r>
        <w:t>Adaptive Attacker with Text Access</w:t>
      </w:r>
      <w:r>
        <w:rPr>
          <w:i/>
        </w:rPr>
        <w:t xml:space="preserve">: Has access to sanitized text </w:t>
      </w:r>
      <w:r>
        <w:rPr>
          <w:rFonts w:ascii="Cambria" w:eastAsia="Cambria" w:hAnsi="Cambria" w:cs="Cambria"/>
        </w:rPr>
        <w:t>(</w:t>
      </w:r>
      <w:r>
        <w:rPr>
          <w:rFonts w:ascii="Cambria" w:eastAsia="Cambria" w:hAnsi="Cambria" w:cs="Cambria"/>
          <w:i/>
        </w:rPr>
        <w:t>P</w:t>
      </w:r>
      <w:r>
        <w:rPr>
          <w:rFonts w:ascii="Cambria" w:eastAsia="Cambria" w:hAnsi="Cambria" w:cs="Cambria"/>
          <w:vertAlign w:val="subscript"/>
        </w:rPr>
        <w:t>1</w:t>
      </w:r>
      <w:r>
        <w:rPr>
          <w:rFonts w:ascii="Cambria" w:eastAsia="Cambria" w:hAnsi="Cambria" w:cs="Cambria"/>
          <w:i/>
        </w:rPr>
        <w:t>,...,P</w:t>
      </w:r>
      <w:r>
        <w:rPr>
          <w:rFonts w:ascii="Cambria" w:eastAsia="Cambria" w:hAnsi="Cambria" w:cs="Cambria"/>
          <w:i/>
          <w:vertAlign w:val="subscript"/>
        </w:rPr>
        <w:t>n</w:t>
      </w:r>
      <w:r>
        <w:rPr>
          <w:rFonts w:ascii="Cambria" w:eastAsia="Cambria" w:hAnsi="Cambria" w:cs="Cambria"/>
        </w:rPr>
        <w:t>)</w:t>
      </w:r>
      <w:r>
        <w:rPr>
          <w:i/>
        </w:rPr>
        <w:t xml:space="preserve">. Consequently, trains a de-anonymization model to adapt to the DP mechanism </w:t>
      </w:r>
      <w:r>
        <w:rPr>
          <w:rFonts w:ascii="Cambria" w:eastAsia="Cambria" w:hAnsi="Cambria" w:cs="Cambria"/>
        </w:rPr>
        <w:t>M</w:t>
      </w:r>
      <w:r>
        <w:rPr>
          <w:vertAlign w:val="subscript"/>
        </w:rPr>
        <w:t>text</w:t>
      </w:r>
      <w:r>
        <w:rPr>
          <w:i/>
        </w:rPr>
        <w:t>.</w:t>
      </w:r>
    </w:p>
    <w:p w:rsidR="00597449" w:rsidRDefault="00000000">
      <w:pPr>
        <w:spacing w:after="211"/>
        <w:ind w:left="11" w:right="14" w:firstLine="225"/>
      </w:pPr>
      <w:r>
        <w:t xml:space="preserve">It is important to note that the adaptive attacker is a more formidable adversary since it adapts to the characteristics of the mechanism </w:t>
      </w:r>
      <w:r>
        <w:rPr>
          <w:rFonts w:ascii="Cambria" w:eastAsia="Cambria" w:hAnsi="Cambria" w:cs="Cambria"/>
        </w:rPr>
        <w:t>M</w:t>
      </w:r>
      <w:r>
        <w:t>, whereas the static attacker only has access to clean documents/clean embeddings without any added noise. The mode of access—either raw text or abstracted embeddings—offers further nuances, determining the exact nature of the data an attacker can exploit.</w:t>
      </w:r>
    </w:p>
    <w:p w:rsidR="00597449" w:rsidRDefault="00000000">
      <w:pPr>
        <w:pStyle w:val="1"/>
        <w:tabs>
          <w:tab w:val="center" w:pos="963"/>
        </w:tabs>
        <w:ind w:left="0" w:firstLine="0"/>
      </w:pPr>
      <w:r>
        <w:t>3</w:t>
      </w:r>
      <w:r>
        <w:tab/>
        <w:t>DP Prompt</w:t>
      </w:r>
    </w:p>
    <w:p w:rsidR="00597449" w:rsidRDefault="00000000">
      <w:pPr>
        <w:ind w:left="11" w:right="14"/>
      </w:pPr>
      <w:r>
        <w:t xml:space="preserve">Language models use a decoder network to generate sequential text output. Given a context or prompt represented by a sequence of tokens C </w:t>
      </w:r>
      <w:r>
        <w:rPr>
          <w:rFonts w:ascii="Cambria" w:eastAsia="Cambria" w:hAnsi="Cambria" w:cs="Cambria"/>
        </w:rPr>
        <w:t>= (</w:t>
      </w:r>
      <w:r>
        <w:rPr>
          <w:rFonts w:ascii="Cambria" w:eastAsia="Cambria" w:hAnsi="Cambria" w:cs="Cambria"/>
          <w:i/>
        </w:rPr>
        <w:t>c</w:t>
      </w:r>
      <w:r>
        <w:rPr>
          <w:rFonts w:ascii="Cambria" w:eastAsia="Cambria" w:hAnsi="Cambria" w:cs="Cambria"/>
          <w:vertAlign w:val="subscript"/>
        </w:rPr>
        <w:t>1</w:t>
      </w:r>
      <w:r>
        <w:rPr>
          <w:rFonts w:ascii="Cambria" w:eastAsia="Cambria" w:hAnsi="Cambria" w:cs="Cambria"/>
          <w:i/>
        </w:rPr>
        <w:t>,...,c</w:t>
      </w:r>
      <w:r>
        <w:rPr>
          <w:rFonts w:ascii="Cambria" w:eastAsia="Cambria" w:hAnsi="Cambria" w:cs="Cambria"/>
          <w:i/>
          <w:vertAlign w:val="subscript"/>
        </w:rPr>
        <w:t>m</w:t>
      </w:r>
      <w:r>
        <w:rPr>
          <w:rFonts w:ascii="Cambria" w:eastAsia="Cambria" w:hAnsi="Cambria" w:cs="Cambria"/>
        </w:rPr>
        <w:t>)</w:t>
      </w:r>
      <w:r>
        <w:t>, the language model generates text by sampling tokens from a conditional distribution</w:t>
      </w:r>
    </w:p>
    <w:p w:rsidR="00597449" w:rsidRDefault="00000000">
      <w:pPr>
        <w:ind w:left="11" w:right="14"/>
      </w:pPr>
      <w:r>
        <w:t>Pr</w:t>
      </w:r>
      <w:r>
        <w:rPr>
          <w:noProof/>
        </w:rPr>
        <w:drawing>
          <wp:inline distT="0" distB="0" distL="0" distR="0">
            <wp:extent cx="2618232" cy="167640"/>
            <wp:effectExtent l="0" t="0" r="0" b="0"/>
            <wp:docPr id="81026" name="Picture 81026"/>
            <wp:cNvGraphicFramePr/>
            <a:graphic xmlns:a="http://schemas.openxmlformats.org/drawingml/2006/main">
              <a:graphicData uri="http://schemas.openxmlformats.org/drawingml/2006/picture">
                <pic:pic xmlns:pic="http://schemas.openxmlformats.org/drawingml/2006/picture">
                  <pic:nvPicPr>
                    <pic:cNvPr id="81026" name="Picture 81026"/>
                    <pic:cNvPicPr/>
                  </pic:nvPicPr>
                  <pic:blipFill>
                    <a:blip r:embed="rId8"/>
                    <a:stretch>
                      <a:fillRect/>
                    </a:stretch>
                  </pic:blipFill>
                  <pic:spPr>
                    <a:xfrm>
                      <a:off x="0" y="0"/>
                      <a:ext cx="2618232" cy="167640"/>
                    </a:xfrm>
                    <a:prstGeom prst="rect">
                      <a:avLst/>
                    </a:prstGeom>
                  </pic:spPr>
                </pic:pic>
              </a:graphicData>
            </a:graphic>
          </wp:inline>
        </w:drawing>
      </w:r>
      <w:r>
        <w:t>.</w:t>
      </w:r>
    </w:p>
    <w:p w:rsidR="00597449" w:rsidRDefault="00000000">
      <w:pPr>
        <w:ind w:left="11" w:right="14"/>
      </w:pPr>
      <w:r>
        <w:t xml:space="preserve">In this distribution, the logits u </w:t>
      </w:r>
      <w:r>
        <w:rPr>
          <w:rFonts w:ascii="Cambria" w:eastAsia="Cambria" w:hAnsi="Cambria" w:cs="Cambria"/>
        </w:rPr>
        <w:t xml:space="preserve">∈ </w:t>
      </w:r>
      <w:r>
        <w:t>R</w:t>
      </w:r>
      <w:r>
        <w:rPr>
          <w:rFonts w:ascii="Cambria" w:eastAsia="Cambria" w:hAnsi="Cambria" w:cs="Cambria"/>
          <w:vertAlign w:val="superscript"/>
        </w:rPr>
        <w:t xml:space="preserve">|V| </w:t>
      </w:r>
      <w:r>
        <w:t xml:space="preserve">are transformed using the softmax function with a temperature </w:t>
      </w:r>
      <w:r>
        <w:rPr>
          <w:rFonts w:ascii="Cambria" w:eastAsia="Cambria" w:hAnsi="Cambria" w:cs="Cambria"/>
          <w:i/>
        </w:rPr>
        <w:t>T</w:t>
      </w:r>
      <w:r>
        <w:t>, where</w:t>
      </w:r>
      <w:r>
        <w:rPr>
          <w:noProof/>
        </w:rPr>
        <w:drawing>
          <wp:inline distT="0" distB="0" distL="0" distR="0">
            <wp:extent cx="1109472" cy="326136"/>
            <wp:effectExtent l="0" t="0" r="0" b="0"/>
            <wp:docPr id="81027" name="Picture 81027"/>
            <wp:cNvGraphicFramePr/>
            <a:graphic xmlns:a="http://schemas.openxmlformats.org/drawingml/2006/main">
              <a:graphicData uri="http://schemas.openxmlformats.org/drawingml/2006/picture">
                <pic:pic xmlns:pic="http://schemas.openxmlformats.org/drawingml/2006/picture">
                  <pic:nvPicPr>
                    <pic:cNvPr id="81027" name="Picture 81027"/>
                    <pic:cNvPicPr/>
                  </pic:nvPicPr>
                  <pic:blipFill>
                    <a:blip r:embed="rId9"/>
                    <a:stretch>
                      <a:fillRect/>
                    </a:stretch>
                  </pic:blipFill>
                  <pic:spPr>
                    <a:xfrm>
                      <a:off x="0" y="0"/>
                      <a:ext cx="1109472" cy="326136"/>
                    </a:xfrm>
                    <a:prstGeom prst="rect">
                      <a:avLst/>
                    </a:prstGeom>
                  </pic:spPr>
                </pic:pic>
              </a:graphicData>
            </a:graphic>
          </wp:inline>
        </w:drawing>
      </w:r>
      <w:r>
        <w:t xml:space="preserve">, and </w:t>
      </w:r>
      <w:r>
        <w:rPr>
          <w:rFonts w:ascii="Cambria" w:eastAsia="Cambria" w:hAnsi="Cambria" w:cs="Cambria"/>
        </w:rPr>
        <w:t xml:space="preserve">V </w:t>
      </w:r>
      <w:r>
        <w:t>repre-</w:t>
      </w:r>
    </w:p>
    <w:p w:rsidR="00597449" w:rsidRDefault="00000000">
      <w:pPr>
        <w:ind w:left="11" w:right="14"/>
      </w:pPr>
      <w:r>
        <w:t>sents the vocabulary.</w:t>
      </w:r>
    </w:p>
    <w:tbl>
      <w:tblPr>
        <w:tblStyle w:val="TableGrid"/>
        <w:tblpPr w:vertAnchor="text" w:horzAnchor="margin"/>
        <w:tblOverlap w:val="never"/>
        <w:tblW w:w="9117" w:type="dxa"/>
        <w:tblInd w:w="0" w:type="dxa"/>
        <w:tblCellMar>
          <w:top w:w="0" w:type="dxa"/>
          <w:left w:w="8" w:type="dxa"/>
          <w:bottom w:w="0" w:type="dxa"/>
          <w:right w:w="38" w:type="dxa"/>
        </w:tblCellMar>
        <w:tblLook w:val="04A0" w:firstRow="1" w:lastRow="0" w:firstColumn="1" w:lastColumn="0" w:noHBand="0" w:noVBand="1"/>
      </w:tblPr>
      <w:tblGrid>
        <w:gridCol w:w="9117"/>
      </w:tblGrid>
      <w:tr w:rsidR="00597449">
        <w:trPr>
          <w:trHeight w:val="417"/>
        </w:trPr>
        <w:tc>
          <w:tcPr>
            <w:tcW w:w="9071" w:type="dxa"/>
            <w:tcBorders>
              <w:top w:val="nil"/>
              <w:left w:val="nil"/>
              <w:bottom w:val="nil"/>
              <w:right w:val="nil"/>
            </w:tcBorders>
            <w:vAlign w:val="bottom"/>
          </w:tcPr>
          <w:p w:rsidR="00597449" w:rsidRDefault="00000000">
            <w:pPr>
              <w:spacing w:after="232" w:line="259" w:lineRule="auto"/>
              <w:ind w:left="1043"/>
              <w:jc w:val="left"/>
            </w:pPr>
            <w:r>
              <w:rPr>
                <w:noProof/>
              </w:rPr>
              <w:drawing>
                <wp:inline distT="0" distB="0" distL="0" distR="0">
                  <wp:extent cx="4435092" cy="1789836"/>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10"/>
                          <a:stretch>
                            <a:fillRect/>
                          </a:stretch>
                        </pic:blipFill>
                        <pic:spPr>
                          <a:xfrm>
                            <a:off x="0" y="0"/>
                            <a:ext cx="4435092" cy="1789836"/>
                          </a:xfrm>
                          <a:prstGeom prst="rect">
                            <a:avLst/>
                          </a:prstGeom>
                        </pic:spPr>
                      </pic:pic>
                    </a:graphicData>
                  </a:graphic>
                </wp:inline>
              </w:drawing>
            </w:r>
          </w:p>
          <w:p w:rsidR="00597449" w:rsidRDefault="00000000">
            <w:pPr>
              <w:spacing w:after="0" w:line="259" w:lineRule="auto"/>
              <w:ind w:left="0"/>
              <w:jc w:val="left"/>
            </w:pPr>
            <w:r>
              <w:rPr>
                <w:sz w:val="20"/>
              </w:rPr>
              <w:t>Figure 3: Sample illustration of clean and sanitized documents for various mechanisms. For ChatGPT, prompt is "Review:[review]Paraphrase of the Review:" where review is the clean review.</w:t>
            </w:r>
          </w:p>
        </w:tc>
      </w:tr>
    </w:tbl>
    <w:p w:rsidR="00597449" w:rsidRDefault="00000000">
      <w:pPr>
        <w:spacing w:after="155"/>
        <w:ind w:left="11" w:right="14" w:firstLine="225"/>
      </w:pPr>
      <w:r>
        <w:rPr>
          <w:noProof/>
        </w:rPr>
        <mc:AlternateContent>
          <mc:Choice Requires="wpg">
            <w:drawing>
              <wp:anchor distT="0" distB="0" distL="114300" distR="114300" simplePos="0" relativeHeight="251661312" behindDoc="1" locked="0" layoutInCell="1" allowOverlap="1">
                <wp:simplePos x="0" y="0"/>
                <wp:positionH relativeFrom="column">
                  <wp:posOffset>3004211</wp:posOffset>
                </wp:positionH>
                <wp:positionV relativeFrom="paragraph">
                  <wp:posOffset>-2217</wp:posOffset>
                </wp:positionV>
                <wp:extent cx="2772004" cy="186182"/>
                <wp:effectExtent l="0" t="0" r="0" b="0"/>
                <wp:wrapNone/>
                <wp:docPr id="63911" name="Group 63911"/>
                <wp:cNvGraphicFramePr/>
                <a:graphic xmlns:a="http://schemas.openxmlformats.org/drawingml/2006/main">
                  <a:graphicData uri="http://schemas.microsoft.com/office/word/2010/wordprocessingGroup">
                    <wpg:wgp>
                      <wpg:cNvGrpSpPr/>
                      <wpg:grpSpPr>
                        <a:xfrm>
                          <a:off x="0" y="0"/>
                          <a:ext cx="2772004" cy="186182"/>
                          <a:chOff x="0" y="0"/>
                          <a:chExt cx="2772004" cy="186182"/>
                        </a:xfrm>
                      </wpg:grpSpPr>
                      <wps:wsp>
                        <wps:cNvPr id="1245" name="Shape 1245"/>
                        <wps:cNvSpPr/>
                        <wps:spPr>
                          <a:xfrm>
                            <a:off x="0" y="0"/>
                            <a:ext cx="2772004" cy="0"/>
                          </a:xfrm>
                          <a:custGeom>
                            <a:avLst/>
                            <a:gdLst/>
                            <a:ahLst/>
                            <a:cxnLst/>
                            <a:rect l="0" t="0" r="0" b="0"/>
                            <a:pathLst>
                              <a:path w="2772004">
                                <a:moveTo>
                                  <a:pt x="0" y="0"/>
                                </a:moveTo>
                                <a:lnTo>
                                  <a:pt x="27720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0" y="186182"/>
                            <a:ext cx="2772004" cy="0"/>
                          </a:xfrm>
                          <a:custGeom>
                            <a:avLst/>
                            <a:gdLst/>
                            <a:ahLst/>
                            <a:cxnLst/>
                            <a:rect l="0" t="0" r="0" b="0"/>
                            <a:pathLst>
                              <a:path w="2772004">
                                <a:moveTo>
                                  <a:pt x="0" y="0"/>
                                </a:moveTo>
                                <a:lnTo>
                                  <a:pt x="27720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911" style="width:218.268pt;height:14.66pt;position:absolute;z-index:-2147483504;mso-position-horizontal-relative:text;mso-position-horizontal:absolute;margin-left:236.552pt;mso-position-vertical-relative:text;margin-top:-0.174622pt;" coordsize="27720,1861">
                <v:shape id="Shape 1245" style="position:absolute;width:27720;height:0;left:0;top:0;" coordsize="2772004,0" path="m0,0l2772004,0">
                  <v:stroke weight="0.797pt" endcap="flat" joinstyle="miter" miterlimit="10" on="true" color="#000000"/>
                  <v:fill on="false" color="#000000" opacity="0"/>
                </v:shape>
                <v:shape id="Shape 1248" style="position:absolute;width:27720;height:0;left:0;top:1861;" coordsize="2772004,0" path="m0,0l2772004,0">
                  <v:stroke weight="0.797pt" endcap="flat" joinstyle="miter" miterlimit="10" on="true" color="#000000"/>
                  <v:fill on="false" color="#000000" opacity="0"/>
                </v:shape>
              </v:group>
            </w:pict>
          </mc:Fallback>
        </mc:AlternateContent>
      </w:r>
      <w:r>
        <w:t>This process of sequentially generating text can be regarded as a problem of selecting tokens at each step. Hence, to make the generation step differentially private, one must replace it with a differentially private version of the selection process. One commonly used and well-known differentially private mechanism is the exponential mechanism (</w:t>
      </w:r>
      <w:r>
        <w:rPr>
          <w:color w:val="00007F"/>
        </w:rPr>
        <w:t>McSherry and Talwar</w:t>
      </w:r>
      <w:r>
        <w:t xml:space="preserve">, </w:t>
      </w:r>
      <w:r>
        <w:rPr>
          <w:color w:val="00007F"/>
        </w:rPr>
        <w:t>2007</w:t>
      </w:r>
      <w:r>
        <w:t>), which is defined as follows:</w:t>
      </w:r>
    </w:p>
    <w:p w:rsidR="00597449" w:rsidRDefault="00000000">
      <w:pPr>
        <w:spacing w:after="0" w:line="285" w:lineRule="auto"/>
        <w:ind w:left="21" w:hanging="10"/>
      </w:pPr>
      <w:r>
        <w:t xml:space="preserve">Definition 3 (Exponential Mechanism). </w:t>
      </w:r>
      <w:r>
        <w:rPr>
          <w:i/>
        </w:rPr>
        <w:t xml:space="preserve">Given an utility function </w:t>
      </w:r>
      <w:r>
        <w:t xml:space="preserve">u </w:t>
      </w:r>
      <w:r>
        <w:rPr>
          <w:rFonts w:ascii="Cambria" w:eastAsia="Cambria" w:hAnsi="Cambria" w:cs="Cambria"/>
        </w:rPr>
        <w:t>: D × V → V</w:t>
      </w:r>
      <w:r>
        <w:rPr>
          <w:rFonts w:ascii="Cambria" w:eastAsia="Cambria" w:hAnsi="Cambria" w:cs="Cambria"/>
          <w:i/>
        </w:rPr>
        <w:t xml:space="preserve">. </w:t>
      </w:r>
      <w:r>
        <w:rPr>
          <w:i/>
        </w:rPr>
        <w:t xml:space="preserve">The exponential mechanism </w:t>
      </w:r>
      <w:r>
        <w:rPr>
          <w:rFonts w:ascii="Cambria" w:eastAsia="Cambria" w:hAnsi="Cambria" w:cs="Cambria"/>
        </w:rPr>
        <w:t>M</w:t>
      </w:r>
      <w:r>
        <w:rPr>
          <w:vertAlign w:val="subscript"/>
        </w:rPr>
        <w:t xml:space="preserve">Exp </w:t>
      </w:r>
      <w:r>
        <w:rPr>
          <w:rFonts w:ascii="Cambria" w:eastAsia="Cambria" w:hAnsi="Cambria" w:cs="Cambria"/>
        </w:rPr>
        <w:t xml:space="preserve">: D → V </w:t>
      </w:r>
      <w:r>
        <w:rPr>
          <w:i/>
        </w:rPr>
        <w:t>is a randomized algorithm with output distribution</w:t>
      </w:r>
    </w:p>
    <w:p w:rsidR="00597449" w:rsidRDefault="00000000">
      <w:pPr>
        <w:spacing w:after="146" w:line="285" w:lineRule="auto"/>
        <w:ind w:left="21" w:hanging="10"/>
      </w:pPr>
      <w:r>
        <w:t>P</w:t>
      </w:r>
      <w:r>
        <w:rPr>
          <w:noProof/>
        </w:rPr>
        <w:drawing>
          <wp:inline distT="0" distB="0" distL="0" distR="0">
            <wp:extent cx="1834896" cy="252984"/>
            <wp:effectExtent l="0" t="0" r="0" b="0"/>
            <wp:docPr id="81028" name="Picture 81028"/>
            <wp:cNvGraphicFramePr/>
            <a:graphic xmlns:a="http://schemas.openxmlformats.org/drawingml/2006/main">
              <a:graphicData uri="http://schemas.openxmlformats.org/drawingml/2006/picture">
                <pic:pic xmlns:pic="http://schemas.openxmlformats.org/drawingml/2006/picture">
                  <pic:nvPicPr>
                    <pic:cNvPr id="81028" name="Picture 81028"/>
                    <pic:cNvPicPr/>
                  </pic:nvPicPr>
                  <pic:blipFill>
                    <a:blip r:embed="rId11"/>
                    <a:stretch>
                      <a:fillRect/>
                    </a:stretch>
                  </pic:blipFill>
                  <pic:spPr>
                    <a:xfrm>
                      <a:off x="0" y="0"/>
                      <a:ext cx="1834896" cy="252984"/>
                    </a:xfrm>
                    <a:prstGeom prst="rect">
                      <a:avLst/>
                    </a:prstGeom>
                  </pic:spPr>
                </pic:pic>
              </a:graphicData>
            </a:graphic>
          </wp:inline>
        </w:drawing>
      </w:r>
      <w:r>
        <w:rPr>
          <w:i/>
        </w:rPr>
        <w:t xml:space="preserve">, where </w:t>
      </w:r>
      <w:r>
        <w:rPr>
          <w:rFonts w:ascii="Cambria" w:eastAsia="Cambria" w:hAnsi="Cambria" w:cs="Cambria"/>
        </w:rPr>
        <w:t>∆</w:t>
      </w:r>
      <w:r>
        <w:t xml:space="preserve">u </w:t>
      </w:r>
      <w:r>
        <w:rPr>
          <w:rFonts w:ascii="Cambria" w:eastAsia="Cambria" w:hAnsi="Cambria" w:cs="Cambria"/>
        </w:rPr>
        <w:t>= max</w:t>
      </w:r>
      <w:r>
        <w:rPr>
          <w:vertAlign w:val="subscript"/>
        </w:rPr>
        <w:t>D</w:t>
      </w:r>
      <w:r>
        <w:rPr>
          <w:rFonts w:ascii="Cambria" w:eastAsia="Cambria" w:hAnsi="Cambria" w:cs="Cambria"/>
          <w:i/>
          <w:vertAlign w:val="subscript"/>
        </w:rPr>
        <w:t>,</w:t>
      </w:r>
      <w:r>
        <w:rPr>
          <w:vertAlign w:val="subscript"/>
        </w:rPr>
        <w:t>D</w:t>
      </w:r>
      <w:r>
        <w:rPr>
          <w:rFonts w:ascii="Cambria" w:eastAsia="Cambria" w:hAnsi="Cambria" w:cs="Cambria"/>
          <w:sz w:val="12"/>
        </w:rPr>
        <w:t>′</w:t>
      </w:r>
      <w:r>
        <w:rPr>
          <w:rFonts w:ascii="Cambria" w:eastAsia="Cambria" w:hAnsi="Cambria" w:cs="Cambria"/>
          <w:i/>
          <w:vertAlign w:val="subscript"/>
        </w:rPr>
        <w:t xml:space="preserve">,v </w:t>
      </w:r>
      <w:r>
        <w:rPr>
          <w:rFonts w:ascii="Cambria" w:eastAsia="Cambria" w:hAnsi="Cambria" w:cs="Cambria"/>
        </w:rPr>
        <w:t>|</w:t>
      </w:r>
      <w:r>
        <w:t>u</w:t>
      </w:r>
      <w:r>
        <w:rPr>
          <w:rFonts w:ascii="Cambria" w:eastAsia="Cambria" w:hAnsi="Cambria" w:cs="Cambria"/>
        </w:rPr>
        <w:t>(</w:t>
      </w:r>
      <w:r>
        <w:t>D</w:t>
      </w:r>
      <w:r>
        <w:rPr>
          <w:rFonts w:ascii="Cambria" w:eastAsia="Cambria" w:hAnsi="Cambria" w:cs="Cambria"/>
          <w:i/>
        </w:rPr>
        <w:t>,v</w:t>
      </w:r>
      <w:r>
        <w:rPr>
          <w:rFonts w:ascii="Cambria" w:eastAsia="Cambria" w:hAnsi="Cambria" w:cs="Cambria"/>
        </w:rPr>
        <w:t xml:space="preserve">) − </w:t>
      </w:r>
      <w:r>
        <w:t>u</w:t>
      </w:r>
      <w:r>
        <w:rPr>
          <w:rFonts w:ascii="Cambria" w:eastAsia="Cambria" w:hAnsi="Cambria" w:cs="Cambria"/>
        </w:rPr>
        <w:t>(</w:t>
      </w:r>
      <w:r>
        <w:t>D</w:t>
      </w:r>
      <w:r>
        <w:rPr>
          <w:rFonts w:ascii="Cambria" w:eastAsia="Cambria" w:hAnsi="Cambria" w:cs="Cambria"/>
          <w:vertAlign w:val="superscript"/>
        </w:rPr>
        <w:t>′</w:t>
      </w:r>
      <w:r>
        <w:rPr>
          <w:rFonts w:ascii="Cambria" w:eastAsia="Cambria" w:hAnsi="Cambria" w:cs="Cambria"/>
          <w:i/>
        </w:rPr>
        <w:t>,v</w:t>
      </w:r>
      <w:r>
        <w:rPr>
          <w:rFonts w:ascii="Cambria" w:eastAsia="Cambria" w:hAnsi="Cambria" w:cs="Cambria"/>
        </w:rPr>
        <w:t xml:space="preserve">)| </w:t>
      </w:r>
      <w:r>
        <w:rPr>
          <w:i/>
        </w:rPr>
        <w:t>is sensitivity.</w:t>
      </w:r>
    </w:p>
    <w:p w:rsidR="00597449" w:rsidRDefault="00000000">
      <w:pPr>
        <w:ind w:left="11" w:right="14" w:firstLine="218"/>
      </w:pPr>
      <w:r>
        <w:t xml:space="preserve">In our case, the utility of token </w:t>
      </w:r>
      <w:r>
        <w:rPr>
          <w:rFonts w:ascii="Cambria" w:eastAsia="Cambria" w:hAnsi="Cambria" w:cs="Cambria"/>
          <w:i/>
        </w:rPr>
        <w:t>v</w:t>
      </w:r>
      <w:r>
        <w:rPr>
          <w:rFonts w:ascii="Cambria" w:eastAsia="Cambria" w:hAnsi="Cambria" w:cs="Cambria"/>
          <w:i/>
          <w:vertAlign w:val="subscript"/>
        </w:rPr>
        <w:t xml:space="preserve">j </w:t>
      </w:r>
      <w:r>
        <w:rPr>
          <w:rFonts w:ascii="Cambria" w:eastAsia="Cambria" w:hAnsi="Cambria" w:cs="Cambria"/>
        </w:rPr>
        <w:t xml:space="preserve">∈ V </w:t>
      </w:r>
      <w:r>
        <w:t xml:space="preserve">at each step </w:t>
      </w:r>
      <w:r>
        <w:rPr>
          <w:rFonts w:ascii="Cambria" w:eastAsia="Cambria" w:hAnsi="Cambria" w:cs="Cambria"/>
          <w:i/>
        </w:rPr>
        <w:t xml:space="preserve">i </w:t>
      </w:r>
      <w:r>
        <w:t xml:space="preserve">is simply the logit </w:t>
      </w:r>
      <w:r>
        <w:rPr>
          <w:rFonts w:ascii="Cambria" w:eastAsia="Cambria" w:hAnsi="Cambria" w:cs="Cambria"/>
          <w:i/>
        </w:rPr>
        <w:t>u</w:t>
      </w:r>
      <w:r>
        <w:rPr>
          <w:rFonts w:ascii="Cambria" w:eastAsia="Cambria" w:hAnsi="Cambria" w:cs="Cambria"/>
          <w:i/>
          <w:vertAlign w:val="subscript"/>
        </w:rPr>
        <w:t xml:space="preserve">ij </w:t>
      </w:r>
      <w:r>
        <w:rPr>
          <w:rFonts w:ascii="Cambria" w:eastAsia="Cambria" w:hAnsi="Cambria" w:cs="Cambria"/>
        </w:rPr>
        <w:t xml:space="preserve">∈ </w:t>
      </w:r>
      <w:r>
        <w:t>R. Hence, one can make text generation differentially private using the exponential mechanism.</w:t>
      </w:r>
    </w:p>
    <w:p w:rsidR="00597449" w:rsidRDefault="00000000">
      <w:pPr>
        <w:ind w:left="11" w:right="14" w:firstLine="226"/>
      </w:pPr>
      <w:r>
        <w:t>Extensive research has shown that paraphrasing documents helps conceal author identity (</w:t>
      </w:r>
      <w:r>
        <w:rPr>
          <w:color w:val="00007F"/>
        </w:rPr>
        <w:t>Rao et al.</w:t>
      </w:r>
      <w:r>
        <w:t xml:space="preserve">, </w:t>
      </w:r>
      <w:r>
        <w:rPr>
          <w:color w:val="00007F"/>
        </w:rPr>
        <w:t>2000</w:t>
      </w:r>
      <w:r>
        <w:t xml:space="preserve">; </w:t>
      </w:r>
      <w:r>
        <w:rPr>
          <w:color w:val="00007F"/>
        </w:rPr>
        <w:t>Bevendorff et al.</w:t>
      </w:r>
      <w:r>
        <w:t xml:space="preserve">, </w:t>
      </w:r>
      <w:r>
        <w:rPr>
          <w:color w:val="00007F"/>
        </w:rPr>
        <w:t>2019</w:t>
      </w:r>
      <w:r>
        <w:t xml:space="preserve">; </w:t>
      </w:r>
      <w:r>
        <w:rPr>
          <w:color w:val="00007F"/>
        </w:rPr>
        <w:t>Mattern et al.</w:t>
      </w:r>
      <w:r>
        <w:t xml:space="preserve">, </w:t>
      </w:r>
      <w:r>
        <w:rPr>
          <w:color w:val="00007F"/>
        </w:rPr>
        <w:t>2022b</w:t>
      </w:r>
      <w:r>
        <w:t>). Considering recent advancements where tasks are formulated as prompts and language models are tasked to complete them (</w:t>
      </w:r>
      <w:r>
        <w:rPr>
          <w:color w:val="00007F"/>
        </w:rPr>
        <w:t>Raffel et al.</w:t>
      </w:r>
      <w:r>
        <w:t xml:space="preserve">, </w:t>
      </w:r>
      <w:r>
        <w:rPr>
          <w:color w:val="00007F"/>
        </w:rPr>
        <w:t>2020</w:t>
      </w:r>
      <w:r>
        <w:t xml:space="preserve">; </w:t>
      </w:r>
      <w:r>
        <w:rPr>
          <w:color w:val="00007F"/>
        </w:rPr>
        <w:t>Brown et al.</w:t>
      </w:r>
      <w:r>
        <w:t xml:space="preserve">, </w:t>
      </w:r>
      <w:r>
        <w:rPr>
          <w:color w:val="00007F"/>
        </w:rPr>
        <w:t>2020</w:t>
      </w:r>
      <w:r>
        <w:t xml:space="preserve">; </w:t>
      </w:r>
      <w:r>
        <w:rPr>
          <w:color w:val="00007F"/>
        </w:rPr>
        <w:t>Wei et al.</w:t>
      </w:r>
      <w:r>
        <w:t xml:space="preserve">, </w:t>
      </w:r>
      <w:r>
        <w:rPr>
          <w:color w:val="00007F"/>
        </w:rPr>
        <w:t>2022</w:t>
      </w:r>
      <w:r>
        <w:t xml:space="preserve">), we directly prompt the language model to generate paraphrases. Therefore, given a private document D and a specific prompt template instructing the language model to generate a paraphrase, such as T </w:t>
      </w:r>
      <w:r>
        <w:rPr>
          <w:rFonts w:ascii="Cambria" w:eastAsia="Cambria" w:hAnsi="Cambria" w:cs="Cambria"/>
        </w:rPr>
        <w:t xml:space="preserve">:= </w:t>
      </w:r>
      <w:r>
        <w:t xml:space="preserve">"Paraphrase of the document:" we combine D and T to create a context C. By utilizing this context, we execute the text generation procedure in a differentially private manner to produce a paraphrase. We refer to this procedure as DP-Prompt. Algorithm </w:t>
      </w:r>
      <w:r>
        <w:rPr>
          <w:color w:val="00007F"/>
        </w:rPr>
        <w:t xml:space="preserve">1 </w:t>
      </w:r>
      <w:r>
        <w:t>outlines the specific steps of our proAlgorithm 1: DP-Prompt</w:t>
      </w:r>
    </w:p>
    <w:p w:rsidR="00597449" w:rsidRDefault="00000000">
      <w:pPr>
        <w:spacing w:after="0" w:line="259" w:lineRule="auto"/>
        <w:ind w:left="754" w:right="398" w:hanging="544"/>
        <w:jc w:val="left"/>
      </w:pPr>
      <w:r>
        <w:rPr>
          <w:sz w:val="18"/>
        </w:rPr>
        <w:t xml:space="preserve">Input: language model (LM), private document (D), prompt template (T), clipping vector b </w:t>
      </w:r>
      <w:r>
        <w:rPr>
          <w:rFonts w:ascii="Cambria" w:eastAsia="Cambria" w:hAnsi="Cambria" w:cs="Cambria"/>
          <w:sz w:val="18"/>
        </w:rPr>
        <w:t>∈</w:t>
      </w:r>
      <w:r>
        <w:rPr>
          <w:sz w:val="18"/>
        </w:rPr>
        <w:t>R</w:t>
      </w:r>
      <w:r>
        <w:rPr>
          <w:rFonts w:ascii="Cambria" w:eastAsia="Cambria" w:hAnsi="Cambria" w:cs="Cambria"/>
          <w:sz w:val="18"/>
          <w:vertAlign w:val="superscript"/>
        </w:rPr>
        <w:t>|V|</w:t>
      </w:r>
      <w:r>
        <w:rPr>
          <w:sz w:val="18"/>
        </w:rPr>
        <w:t xml:space="preserve">, temperature </w:t>
      </w:r>
      <w:r>
        <w:rPr>
          <w:rFonts w:ascii="Cambria" w:eastAsia="Cambria" w:hAnsi="Cambria" w:cs="Cambria"/>
          <w:i/>
          <w:sz w:val="18"/>
        </w:rPr>
        <w:t xml:space="preserve">T </w:t>
      </w:r>
      <w:r>
        <w:rPr>
          <w:rFonts w:ascii="Cambria" w:eastAsia="Cambria" w:hAnsi="Cambria" w:cs="Cambria"/>
          <w:sz w:val="18"/>
        </w:rPr>
        <w:t>∈</w:t>
      </w:r>
      <w:r>
        <w:rPr>
          <w:sz w:val="18"/>
        </w:rPr>
        <w:t>R</w:t>
      </w:r>
      <w:r>
        <w:rPr>
          <w:rFonts w:ascii="Cambria" w:eastAsia="Cambria" w:hAnsi="Cambria" w:cs="Cambria"/>
          <w:sz w:val="12"/>
        </w:rPr>
        <w:t>+</w:t>
      </w:r>
      <w:r>
        <w:rPr>
          <w:sz w:val="18"/>
        </w:rPr>
        <w:t>, paraphrase tokens n.</w:t>
      </w:r>
    </w:p>
    <w:p w:rsidR="00597449" w:rsidRDefault="00000000">
      <w:pPr>
        <w:spacing w:after="155" w:line="259" w:lineRule="auto"/>
        <w:ind w:left="220" w:hanging="10"/>
        <w:jc w:val="left"/>
      </w:pPr>
      <w:r>
        <w:rPr>
          <w:sz w:val="18"/>
        </w:rPr>
        <w:t>Output: Sanitized Doc (P)</w:t>
      </w:r>
    </w:p>
    <w:p w:rsidR="00597449" w:rsidRDefault="00000000">
      <w:pPr>
        <w:spacing w:after="0" w:line="262" w:lineRule="auto"/>
        <w:ind w:left="57" w:right="1421"/>
        <w:jc w:val="left"/>
      </w:pPr>
      <w:r>
        <w:rPr>
          <w:sz w:val="12"/>
        </w:rPr>
        <w:t xml:space="preserve">1 </w:t>
      </w:r>
      <w:r>
        <w:rPr>
          <w:sz w:val="18"/>
        </w:rPr>
        <w:t xml:space="preserve">P </w:t>
      </w:r>
      <w:r>
        <w:rPr>
          <w:rFonts w:ascii="Cambria" w:eastAsia="Cambria" w:hAnsi="Cambria" w:cs="Cambria"/>
          <w:sz w:val="18"/>
        </w:rPr>
        <w:t>← []</w:t>
      </w:r>
      <w:r>
        <w:rPr>
          <w:sz w:val="18"/>
        </w:rPr>
        <w:t xml:space="preserve">, C </w:t>
      </w:r>
      <w:r>
        <w:rPr>
          <w:rFonts w:ascii="Cambria" w:eastAsia="Cambria" w:hAnsi="Cambria" w:cs="Cambria"/>
          <w:sz w:val="18"/>
        </w:rPr>
        <w:t>←</w:t>
      </w:r>
      <w:r>
        <w:rPr>
          <w:sz w:val="18"/>
        </w:rPr>
        <w:t>GeneratePrompt</w:t>
      </w:r>
      <w:r>
        <w:rPr>
          <w:rFonts w:ascii="Cambria" w:eastAsia="Cambria" w:hAnsi="Cambria" w:cs="Cambria"/>
          <w:sz w:val="18"/>
        </w:rPr>
        <w:t>(</w:t>
      </w:r>
      <w:r>
        <w:rPr>
          <w:sz w:val="18"/>
        </w:rPr>
        <w:t>D</w:t>
      </w:r>
      <w:r>
        <w:rPr>
          <w:rFonts w:ascii="Cambria" w:eastAsia="Cambria" w:hAnsi="Cambria" w:cs="Cambria"/>
          <w:i/>
          <w:sz w:val="18"/>
        </w:rPr>
        <w:t>,</w:t>
      </w:r>
      <w:r>
        <w:rPr>
          <w:sz w:val="18"/>
        </w:rPr>
        <w:t>T</w:t>
      </w:r>
      <w:r>
        <w:rPr>
          <w:rFonts w:ascii="Cambria" w:eastAsia="Cambria" w:hAnsi="Cambria" w:cs="Cambria"/>
          <w:sz w:val="18"/>
        </w:rPr>
        <w:t xml:space="preserve">) </w:t>
      </w:r>
      <w:r>
        <w:rPr>
          <w:sz w:val="12"/>
        </w:rPr>
        <w:t xml:space="preserve">2 </w:t>
      </w:r>
      <w:r>
        <w:rPr>
          <w:sz w:val="18"/>
        </w:rPr>
        <w:t>C</w:t>
      </w:r>
      <w:r>
        <w:rPr>
          <w:sz w:val="18"/>
          <w:vertAlign w:val="subscript"/>
        </w:rPr>
        <w:t xml:space="preserve">tokens </w:t>
      </w:r>
      <w:r>
        <w:rPr>
          <w:rFonts w:ascii="Cambria" w:eastAsia="Cambria" w:hAnsi="Cambria" w:cs="Cambria"/>
          <w:sz w:val="18"/>
        </w:rPr>
        <w:t>←</w:t>
      </w:r>
      <w:r>
        <w:rPr>
          <w:sz w:val="18"/>
        </w:rPr>
        <w:t>Tokenize</w:t>
      </w:r>
      <w:r>
        <w:rPr>
          <w:rFonts w:ascii="Cambria" w:eastAsia="Cambria" w:hAnsi="Cambria" w:cs="Cambria"/>
          <w:sz w:val="18"/>
        </w:rPr>
        <w:t>(</w:t>
      </w:r>
      <w:r>
        <w:rPr>
          <w:sz w:val="18"/>
        </w:rPr>
        <w:t>C)</w:t>
      </w:r>
    </w:p>
    <w:p w:rsidR="00597449" w:rsidRDefault="00000000">
      <w:pPr>
        <w:spacing w:after="538" w:line="259" w:lineRule="auto"/>
        <w:ind w:left="-3"/>
        <w:jc w:val="left"/>
      </w:pPr>
      <w:r>
        <w:rPr>
          <w:noProof/>
        </w:rPr>
        <mc:AlternateContent>
          <mc:Choice Requires="wpg">
            <w:drawing>
              <wp:inline distT="0" distB="0" distL="0" distR="0">
                <wp:extent cx="2778646" cy="1081326"/>
                <wp:effectExtent l="0" t="0" r="0" b="0"/>
                <wp:docPr id="63912" name="Group 63912"/>
                <wp:cNvGraphicFramePr/>
                <a:graphic xmlns:a="http://schemas.openxmlformats.org/drawingml/2006/main">
                  <a:graphicData uri="http://schemas.microsoft.com/office/word/2010/wordprocessingGroup">
                    <wpg:wgp>
                      <wpg:cNvGrpSpPr/>
                      <wpg:grpSpPr>
                        <a:xfrm>
                          <a:off x="0" y="0"/>
                          <a:ext cx="2778646" cy="1081326"/>
                          <a:chOff x="0" y="0"/>
                          <a:chExt cx="2778646" cy="1081326"/>
                        </a:xfrm>
                      </wpg:grpSpPr>
                      <wps:wsp>
                        <wps:cNvPr id="1284" name="Rectangle 1284"/>
                        <wps:cNvSpPr/>
                        <wps:spPr>
                          <a:xfrm>
                            <a:off x="37962" y="33023"/>
                            <a:ext cx="50484" cy="90770"/>
                          </a:xfrm>
                          <a:prstGeom prst="rect">
                            <a:avLst/>
                          </a:prstGeom>
                          <a:ln>
                            <a:noFill/>
                          </a:ln>
                        </wps:spPr>
                        <wps:txbx>
                          <w:txbxContent>
                            <w:p w:rsidR="00597449" w:rsidRDefault="00000000">
                              <w:pPr>
                                <w:spacing w:after="160" w:line="259" w:lineRule="auto"/>
                                <w:ind w:left="0"/>
                                <w:jc w:val="left"/>
                              </w:pPr>
                              <w:r>
                                <w:rPr>
                                  <w:w w:val="98"/>
                                  <w:sz w:val="12"/>
                                </w:rPr>
                                <w:t>3</w:t>
                              </w:r>
                            </w:p>
                          </w:txbxContent>
                        </wps:txbx>
                        <wps:bodyPr horzOverflow="overflow" vert="horz" lIns="0" tIns="0" rIns="0" bIns="0" rtlCol="0">
                          <a:noAutofit/>
                        </wps:bodyPr>
                      </wps:wsp>
                      <wps:wsp>
                        <wps:cNvPr id="1285" name="Rectangle 1285"/>
                        <wps:cNvSpPr/>
                        <wps:spPr>
                          <a:xfrm>
                            <a:off x="145188" y="6832"/>
                            <a:ext cx="189617" cy="136155"/>
                          </a:xfrm>
                          <a:prstGeom prst="rect">
                            <a:avLst/>
                          </a:prstGeom>
                          <a:ln>
                            <a:noFill/>
                          </a:ln>
                        </wps:spPr>
                        <wps:txbx>
                          <w:txbxContent>
                            <w:p w:rsidR="00597449" w:rsidRDefault="00000000">
                              <w:pPr>
                                <w:spacing w:after="160" w:line="259" w:lineRule="auto"/>
                                <w:ind w:left="0"/>
                                <w:jc w:val="left"/>
                              </w:pPr>
                              <w:r>
                                <w:rPr>
                                  <w:w w:val="107"/>
                                  <w:sz w:val="18"/>
                                </w:rPr>
                                <w:t>for</w:t>
                              </w:r>
                            </w:p>
                          </w:txbxContent>
                        </wps:txbx>
                        <wps:bodyPr horzOverflow="overflow" vert="horz" lIns="0" tIns="0" rIns="0" bIns="0" rtlCol="0">
                          <a:noAutofit/>
                        </wps:bodyPr>
                      </wps:wsp>
                      <wps:wsp>
                        <wps:cNvPr id="1286" name="Rectangle 1286"/>
                        <wps:cNvSpPr/>
                        <wps:spPr>
                          <a:xfrm>
                            <a:off x="316219" y="6377"/>
                            <a:ext cx="5326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i</w:t>
                              </w:r>
                            </w:p>
                          </w:txbxContent>
                        </wps:txbx>
                        <wps:bodyPr horzOverflow="overflow" vert="horz" lIns="0" tIns="0" rIns="0" bIns="0" rtlCol="0">
                          <a:noAutofit/>
                        </wps:bodyPr>
                      </wps:wsp>
                      <wps:wsp>
                        <wps:cNvPr id="1287" name="Rectangle 1287"/>
                        <wps:cNvSpPr/>
                        <wps:spPr>
                          <a:xfrm>
                            <a:off x="388786" y="0"/>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288" name="Rectangle 1288"/>
                        <wps:cNvSpPr/>
                        <wps:spPr>
                          <a:xfrm>
                            <a:off x="538329" y="6377"/>
                            <a:ext cx="77831"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1</w:t>
                              </w:r>
                            </w:p>
                          </w:txbxContent>
                        </wps:txbx>
                        <wps:bodyPr horzOverflow="overflow" vert="horz" lIns="0" tIns="0" rIns="0" bIns="0" rtlCol="0">
                          <a:noAutofit/>
                        </wps:bodyPr>
                      </wps:wsp>
                      <wps:wsp>
                        <wps:cNvPr id="1289" name="Rectangle 1289"/>
                        <wps:cNvSpPr/>
                        <wps:spPr>
                          <a:xfrm>
                            <a:off x="625311" y="6832"/>
                            <a:ext cx="126159" cy="136155"/>
                          </a:xfrm>
                          <a:prstGeom prst="rect">
                            <a:avLst/>
                          </a:prstGeom>
                          <a:ln>
                            <a:noFill/>
                          </a:ln>
                        </wps:spPr>
                        <wps:txbx>
                          <w:txbxContent>
                            <w:p w:rsidR="00597449" w:rsidRDefault="00000000">
                              <w:pPr>
                                <w:spacing w:after="160" w:line="259" w:lineRule="auto"/>
                                <w:ind w:left="0"/>
                                <w:jc w:val="left"/>
                              </w:pPr>
                              <w:r>
                                <w:rPr>
                                  <w:w w:val="97"/>
                                  <w:sz w:val="18"/>
                                </w:rPr>
                                <w:t>to</w:t>
                              </w:r>
                            </w:p>
                          </w:txbxContent>
                        </wps:txbx>
                        <wps:bodyPr horzOverflow="overflow" vert="horz" lIns="0" tIns="0" rIns="0" bIns="0" rtlCol="0">
                          <a:noAutofit/>
                        </wps:bodyPr>
                      </wps:wsp>
                      <wps:wsp>
                        <wps:cNvPr id="1290" name="Rectangle 1290"/>
                        <wps:cNvSpPr/>
                        <wps:spPr>
                          <a:xfrm>
                            <a:off x="748641" y="6377"/>
                            <a:ext cx="93900"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n</w:t>
                              </w:r>
                            </w:p>
                          </w:txbxContent>
                        </wps:txbx>
                        <wps:bodyPr horzOverflow="overflow" vert="horz" lIns="0" tIns="0" rIns="0" bIns="0" rtlCol="0">
                          <a:noAutofit/>
                        </wps:bodyPr>
                      </wps:wsp>
                      <wps:wsp>
                        <wps:cNvPr id="1291" name="Rectangle 1291"/>
                        <wps:cNvSpPr/>
                        <wps:spPr>
                          <a:xfrm>
                            <a:off x="847701" y="6832"/>
                            <a:ext cx="159933" cy="136155"/>
                          </a:xfrm>
                          <a:prstGeom prst="rect">
                            <a:avLst/>
                          </a:prstGeom>
                          <a:ln>
                            <a:noFill/>
                          </a:ln>
                        </wps:spPr>
                        <wps:txbx>
                          <w:txbxContent>
                            <w:p w:rsidR="00597449" w:rsidRDefault="00000000">
                              <w:pPr>
                                <w:spacing w:after="160" w:line="259" w:lineRule="auto"/>
                                <w:ind w:left="0"/>
                                <w:jc w:val="left"/>
                              </w:pPr>
                              <w:r>
                                <w:rPr>
                                  <w:w w:val="101"/>
                                  <w:sz w:val="18"/>
                                </w:rPr>
                                <w:t>do</w:t>
                              </w:r>
                            </w:p>
                          </w:txbxContent>
                        </wps:txbx>
                        <wps:bodyPr horzOverflow="overflow" vert="horz" lIns="0" tIns="0" rIns="0" bIns="0" rtlCol="0">
                          <a:noAutofit/>
                        </wps:bodyPr>
                      </wps:wsp>
                      <wps:wsp>
                        <wps:cNvPr id="1292" name="Shape 1292"/>
                        <wps:cNvSpPr/>
                        <wps:spPr>
                          <a:xfrm>
                            <a:off x="216992" y="123365"/>
                            <a:ext cx="0" cy="661899"/>
                          </a:xfrm>
                          <a:custGeom>
                            <a:avLst/>
                            <a:gdLst/>
                            <a:ahLst/>
                            <a:cxnLst/>
                            <a:rect l="0" t="0" r="0" b="0"/>
                            <a:pathLst>
                              <a:path h="661899">
                                <a:moveTo>
                                  <a:pt x="0" y="66189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3" name="Rectangle 1293"/>
                        <wps:cNvSpPr/>
                        <wps:spPr>
                          <a:xfrm>
                            <a:off x="43015" y="159553"/>
                            <a:ext cx="50484" cy="90770"/>
                          </a:xfrm>
                          <a:prstGeom prst="rect">
                            <a:avLst/>
                          </a:prstGeom>
                          <a:ln>
                            <a:noFill/>
                          </a:ln>
                        </wps:spPr>
                        <wps:txbx>
                          <w:txbxContent>
                            <w:p w:rsidR="00597449" w:rsidRDefault="00000000">
                              <w:pPr>
                                <w:spacing w:after="160" w:line="259" w:lineRule="auto"/>
                                <w:ind w:left="0"/>
                                <w:jc w:val="left"/>
                              </w:pPr>
                              <w:r>
                                <w:rPr>
                                  <w:w w:val="98"/>
                                  <w:sz w:val="12"/>
                                </w:rPr>
                                <w:t>4</w:t>
                              </w:r>
                            </w:p>
                          </w:txbxContent>
                        </wps:txbx>
                        <wps:bodyPr horzOverflow="overflow" vert="horz" lIns="0" tIns="0" rIns="0" bIns="0" rtlCol="0">
                          <a:noAutofit/>
                        </wps:bodyPr>
                      </wps:wsp>
                      <wps:wsp>
                        <wps:cNvPr id="1294" name="Rectangle 1294"/>
                        <wps:cNvSpPr/>
                        <wps:spPr>
                          <a:xfrm>
                            <a:off x="358064" y="133362"/>
                            <a:ext cx="84207" cy="136155"/>
                          </a:xfrm>
                          <a:prstGeom prst="rect">
                            <a:avLst/>
                          </a:prstGeom>
                          <a:ln>
                            <a:noFill/>
                          </a:ln>
                        </wps:spPr>
                        <wps:txbx>
                          <w:txbxContent>
                            <w:p w:rsidR="00597449" w:rsidRDefault="00000000">
                              <w:pPr>
                                <w:spacing w:after="160" w:line="259" w:lineRule="auto"/>
                                <w:ind w:left="0"/>
                                <w:jc w:val="left"/>
                              </w:pPr>
                              <w:r>
                                <w:rPr>
                                  <w:w w:val="107"/>
                                  <w:sz w:val="18"/>
                                </w:rPr>
                                <w:t>u</w:t>
                              </w:r>
                            </w:p>
                          </w:txbxContent>
                        </wps:txbx>
                        <wps:bodyPr horzOverflow="overflow" vert="horz" lIns="0" tIns="0" rIns="0" bIns="0" rtlCol="0">
                          <a:noAutofit/>
                        </wps:bodyPr>
                      </wps:wsp>
                      <wps:wsp>
                        <wps:cNvPr id="1295" name="Rectangle 1295"/>
                        <wps:cNvSpPr/>
                        <wps:spPr>
                          <a:xfrm>
                            <a:off x="453886" y="126530"/>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296" name="Rectangle 1296"/>
                        <wps:cNvSpPr/>
                        <wps:spPr>
                          <a:xfrm>
                            <a:off x="603428" y="134729"/>
                            <a:ext cx="227177" cy="135398"/>
                          </a:xfrm>
                          <a:prstGeom prst="rect">
                            <a:avLst/>
                          </a:prstGeom>
                          <a:ln>
                            <a:noFill/>
                          </a:ln>
                        </wps:spPr>
                        <wps:txbx>
                          <w:txbxContent>
                            <w:p w:rsidR="00597449" w:rsidRDefault="00000000">
                              <w:pPr>
                                <w:spacing w:after="160" w:line="259" w:lineRule="auto"/>
                                <w:ind w:left="0"/>
                                <w:jc w:val="left"/>
                              </w:pPr>
                              <w:r>
                                <w:rPr>
                                  <w:w w:val="118"/>
                                  <w:sz w:val="18"/>
                                </w:rPr>
                                <w:t>LM</w:t>
                              </w:r>
                            </w:p>
                          </w:txbxContent>
                        </wps:txbx>
                        <wps:bodyPr horzOverflow="overflow" vert="horz" lIns="0" tIns="0" rIns="0" bIns="0" rtlCol="0">
                          <a:noAutofit/>
                        </wps:bodyPr>
                      </wps:wsp>
                      <wps:wsp>
                        <wps:cNvPr id="1297" name="Rectangle 1297"/>
                        <wps:cNvSpPr/>
                        <wps:spPr>
                          <a:xfrm>
                            <a:off x="774243" y="13290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298" name="Rectangle 1298"/>
                        <wps:cNvSpPr/>
                        <wps:spPr>
                          <a:xfrm>
                            <a:off x="819760" y="134729"/>
                            <a:ext cx="101018" cy="135398"/>
                          </a:xfrm>
                          <a:prstGeom prst="rect">
                            <a:avLst/>
                          </a:prstGeom>
                          <a:ln>
                            <a:noFill/>
                          </a:ln>
                        </wps:spPr>
                        <wps:txbx>
                          <w:txbxContent>
                            <w:p w:rsidR="00597449" w:rsidRDefault="00000000">
                              <w:pPr>
                                <w:spacing w:after="160" w:line="259" w:lineRule="auto"/>
                                <w:ind w:left="0"/>
                                <w:jc w:val="left"/>
                              </w:pPr>
                              <w:r>
                                <w:rPr>
                                  <w:w w:val="124"/>
                                  <w:sz w:val="18"/>
                                </w:rPr>
                                <w:t>C</w:t>
                              </w:r>
                            </w:p>
                          </w:txbxContent>
                        </wps:txbx>
                        <wps:bodyPr horzOverflow="overflow" vert="horz" lIns="0" tIns="0" rIns="0" bIns="0" rtlCol="0">
                          <a:noAutofit/>
                        </wps:bodyPr>
                      </wps:wsp>
                      <wps:wsp>
                        <wps:cNvPr id="1299" name="Rectangle 1299"/>
                        <wps:cNvSpPr/>
                        <wps:spPr>
                          <a:xfrm>
                            <a:off x="895707" y="173113"/>
                            <a:ext cx="262617" cy="90265"/>
                          </a:xfrm>
                          <a:prstGeom prst="rect">
                            <a:avLst/>
                          </a:prstGeom>
                          <a:ln>
                            <a:noFill/>
                          </a:ln>
                        </wps:spPr>
                        <wps:txbx>
                          <w:txbxContent>
                            <w:p w:rsidR="00597449" w:rsidRDefault="00000000">
                              <w:pPr>
                                <w:spacing w:after="160" w:line="259" w:lineRule="auto"/>
                                <w:ind w:left="0"/>
                                <w:jc w:val="left"/>
                              </w:pPr>
                              <w:r>
                                <w:rPr>
                                  <w:w w:val="96"/>
                                  <w:sz w:val="12"/>
                                </w:rPr>
                                <w:t>tokens</w:t>
                              </w:r>
                            </w:p>
                          </w:txbxContent>
                        </wps:txbx>
                        <wps:bodyPr horzOverflow="overflow" vert="horz" lIns="0" tIns="0" rIns="0" bIns="0" rtlCol="0">
                          <a:noAutofit/>
                        </wps:bodyPr>
                      </wps:wsp>
                      <wps:wsp>
                        <wps:cNvPr id="1300" name="Rectangle 1300"/>
                        <wps:cNvSpPr/>
                        <wps:spPr>
                          <a:xfrm>
                            <a:off x="1099491" y="13290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01" name="Rectangle 1301"/>
                        <wps:cNvSpPr/>
                        <wps:spPr>
                          <a:xfrm>
                            <a:off x="43016" y="300713"/>
                            <a:ext cx="50484" cy="90770"/>
                          </a:xfrm>
                          <a:prstGeom prst="rect">
                            <a:avLst/>
                          </a:prstGeom>
                          <a:ln>
                            <a:noFill/>
                          </a:ln>
                        </wps:spPr>
                        <wps:txbx>
                          <w:txbxContent>
                            <w:p w:rsidR="00597449" w:rsidRDefault="00000000">
                              <w:pPr>
                                <w:spacing w:after="160" w:line="259" w:lineRule="auto"/>
                                <w:ind w:left="0"/>
                                <w:jc w:val="left"/>
                              </w:pPr>
                              <w:r>
                                <w:rPr>
                                  <w:w w:val="98"/>
                                  <w:sz w:val="12"/>
                                </w:rPr>
                                <w:t>5</w:t>
                              </w:r>
                            </w:p>
                          </w:txbxContent>
                        </wps:txbx>
                        <wps:bodyPr horzOverflow="overflow" vert="horz" lIns="0" tIns="0" rIns="0" bIns="0" rtlCol="0">
                          <a:noAutofit/>
                        </wps:bodyPr>
                      </wps:wsp>
                      <wps:wsp>
                        <wps:cNvPr id="1302" name="Rectangle 1302"/>
                        <wps:cNvSpPr/>
                        <wps:spPr>
                          <a:xfrm>
                            <a:off x="358065" y="274522"/>
                            <a:ext cx="84207" cy="136155"/>
                          </a:xfrm>
                          <a:prstGeom prst="rect">
                            <a:avLst/>
                          </a:prstGeom>
                          <a:ln>
                            <a:noFill/>
                          </a:ln>
                        </wps:spPr>
                        <wps:txbx>
                          <w:txbxContent>
                            <w:p w:rsidR="00597449" w:rsidRDefault="00000000">
                              <w:pPr>
                                <w:spacing w:after="160" w:line="259" w:lineRule="auto"/>
                                <w:ind w:left="0"/>
                                <w:jc w:val="left"/>
                              </w:pPr>
                              <w:r>
                                <w:rPr>
                                  <w:w w:val="107"/>
                                  <w:sz w:val="18"/>
                                </w:rPr>
                                <w:t>u</w:t>
                              </w:r>
                            </w:p>
                          </w:txbxContent>
                        </wps:txbx>
                        <wps:bodyPr horzOverflow="overflow" vert="horz" lIns="0" tIns="0" rIns="0" bIns="0" rtlCol="0">
                          <a:noAutofit/>
                        </wps:bodyPr>
                      </wps:wsp>
                      <wps:wsp>
                        <wps:cNvPr id="1303" name="Rectangle 1303"/>
                        <wps:cNvSpPr/>
                        <wps:spPr>
                          <a:xfrm>
                            <a:off x="421374" y="247784"/>
                            <a:ext cx="36924" cy="95313"/>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2"/>
                                </w:rPr>
                                <w:t>′</w:t>
                              </w:r>
                            </w:p>
                          </w:txbxContent>
                        </wps:txbx>
                        <wps:bodyPr horzOverflow="overflow" vert="horz" lIns="0" tIns="0" rIns="0" bIns="0" rtlCol="0">
                          <a:noAutofit/>
                        </wps:bodyPr>
                      </wps:wsp>
                      <wps:wsp>
                        <wps:cNvPr id="1304" name="Rectangle 1304"/>
                        <wps:cNvSpPr/>
                        <wps:spPr>
                          <a:xfrm>
                            <a:off x="487973" y="267690"/>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05" name="Rectangle 1305"/>
                        <wps:cNvSpPr/>
                        <wps:spPr>
                          <a:xfrm>
                            <a:off x="637528" y="278166"/>
                            <a:ext cx="908709" cy="126008"/>
                          </a:xfrm>
                          <a:prstGeom prst="rect">
                            <a:avLst/>
                          </a:prstGeom>
                          <a:ln>
                            <a:noFill/>
                          </a:ln>
                        </wps:spPr>
                        <wps:txbx>
                          <w:txbxContent>
                            <w:p w:rsidR="00597449" w:rsidRDefault="00000000">
                              <w:pPr>
                                <w:spacing w:after="160" w:line="259" w:lineRule="auto"/>
                                <w:ind w:left="0"/>
                                <w:jc w:val="left"/>
                              </w:pPr>
                              <w:r>
                                <w:rPr>
                                  <w:w w:val="116"/>
                                  <w:sz w:val="18"/>
                                </w:rPr>
                                <w:t>ClipAndScale</w:t>
                              </w:r>
                            </w:p>
                          </w:txbxContent>
                        </wps:txbx>
                        <wps:bodyPr horzOverflow="overflow" vert="horz" lIns="0" tIns="0" rIns="0" bIns="0" rtlCol="0">
                          <a:noAutofit/>
                        </wps:bodyPr>
                      </wps:wsp>
                      <wps:wsp>
                        <wps:cNvPr id="1306" name="Rectangle 1306"/>
                        <wps:cNvSpPr/>
                        <wps:spPr>
                          <a:xfrm>
                            <a:off x="1320762" y="27406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07" name="Rectangle 1307"/>
                        <wps:cNvSpPr/>
                        <wps:spPr>
                          <a:xfrm>
                            <a:off x="1366279" y="274522"/>
                            <a:ext cx="84207" cy="136155"/>
                          </a:xfrm>
                          <a:prstGeom prst="rect">
                            <a:avLst/>
                          </a:prstGeom>
                          <a:ln>
                            <a:noFill/>
                          </a:ln>
                        </wps:spPr>
                        <wps:txbx>
                          <w:txbxContent>
                            <w:p w:rsidR="00597449" w:rsidRDefault="00000000">
                              <w:pPr>
                                <w:spacing w:after="160" w:line="259" w:lineRule="auto"/>
                                <w:ind w:left="0"/>
                                <w:jc w:val="left"/>
                              </w:pPr>
                              <w:r>
                                <w:rPr>
                                  <w:w w:val="107"/>
                                  <w:sz w:val="18"/>
                                </w:rPr>
                                <w:t>u</w:t>
                              </w:r>
                            </w:p>
                          </w:txbxContent>
                        </wps:txbx>
                        <wps:bodyPr horzOverflow="overflow" vert="horz" lIns="0" tIns="0" rIns="0" bIns="0" rtlCol="0">
                          <a:noAutofit/>
                        </wps:bodyPr>
                      </wps:wsp>
                      <wps:wsp>
                        <wps:cNvPr id="1308" name="Rectangle 1308"/>
                        <wps:cNvSpPr/>
                        <wps:spPr>
                          <a:xfrm>
                            <a:off x="1429589" y="274067"/>
                            <a:ext cx="43239"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w:t>
                              </w:r>
                            </w:p>
                          </w:txbxContent>
                        </wps:txbx>
                        <wps:bodyPr horzOverflow="overflow" vert="horz" lIns="0" tIns="0" rIns="0" bIns="0" rtlCol="0">
                          <a:noAutofit/>
                        </wps:bodyPr>
                      </wps:wsp>
                      <wps:wsp>
                        <wps:cNvPr id="1309" name="Rectangle 1309"/>
                        <wps:cNvSpPr/>
                        <wps:spPr>
                          <a:xfrm>
                            <a:off x="1481608" y="274522"/>
                            <a:ext cx="84207" cy="136155"/>
                          </a:xfrm>
                          <a:prstGeom prst="rect">
                            <a:avLst/>
                          </a:prstGeom>
                          <a:ln>
                            <a:noFill/>
                          </a:ln>
                        </wps:spPr>
                        <wps:txbx>
                          <w:txbxContent>
                            <w:p w:rsidR="00597449" w:rsidRDefault="00000000">
                              <w:pPr>
                                <w:spacing w:after="160" w:line="259" w:lineRule="auto"/>
                                <w:ind w:left="0"/>
                                <w:jc w:val="left"/>
                              </w:pPr>
                              <w:r>
                                <w:rPr>
                                  <w:w w:val="107"/>
                                  <w:sz w:val="18"/>
                                </w:rPr>
                                <w:t>b</w:t>
                              </w:r>
                            </w:p>
                          </w:txbxContent>
                        </wps:txbx>
                        <wps:bodyPr horzOverflow="overflow" vert="horz" lIns="0" tIns="0" rIns="0" bIns="0" rtlCol="0">
                          <a:noAutofit/>
                        </wps:bodyPr>
                      </wps:wsp>
                      <wps:wsp>
                        <wps:cNvPr id="1310" name="Rectangle 1310"/>
                        <wps:cNvSpPr/>
                        <wps:spPr>
                          <a:xfrm>
                            <a:off x="1544917" y="274067"/>
                            <a:ext cx="159948"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,T</w:t>
                              </w:r>
                            </w:p>
                          </w:txbxContent>
                        </wps:txbx>
                        <wps:bodyPr horzOverflow="overflow" vert="horz" lIns="0" tIns="0" rIns="0" bIns="0" rtlCol="0">
                          <a:noAutofit/>
                        </wps:bodyPr>
                      </wps:wsp>
                      <wps:wsp>
                        <wps:cNvPr id="1311" name="Rectangle 1311"/>
                        <wps:cNvSpPr/>
                        <wps:spPr>
                          <a:xfrm>
                            <a:off x="1681468" y="27406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12" name="Rectangle 1312"/>
                        <wps:cNvSpPr/>
                        <wps:spPr>
                          <a:xfrm>
                            <a:off x="43016" y="441874"/>
                            <a:ext cx="50484" cy="90770"/>
                          </a:xfrm>
                          <a:prstGeom prst="rect">
                            <a:avLst/>
                          </a:prstGeom>
                          <a:ln>
                            <a:noFill/>
                          </a:ln>
                        </wps:spPr>
                        <wps:txbx>
                          <w:txbxContent>
                            <w:p w:rsidR="00597449" w:rsidRDefault="00000000">
                              <w:pPr>
                                <w:spacing w:after="160" w:line="259" w:lineRule="auto"/>
                                <w:ind w:left="0"/>
                                <w:jc w:val="left"/>
                              </w:pPr>
                              <w:r>
                                <w:rPr>
                                  <w:w w:val="98"/>
                                  <w:sz w:val="12"/>
                                </w:rPr>
                                <w:t>6</w:t>
                              </w:r>
                            </w:p>
                          </w:txbxContent>
                        </wps:txbx>
                        <wps:bodyPr horzOverflow="overflow" vert="horz" lIns="0" tIns="0" rIns="0" bIns="0" rtlCol="0">
                          <a:noAutofit/>
                        </wps:bodyPr>
                      </wps:wsp>
                      <wps:wsp>
                        <wps:cNvPr id="1313" name="Rectangle 1313"/>
                        <wps:cNvSpPr/>
                        <wps:spPr>
                          <a:xfrm>
                            <a:off x="358065" y="415683"/>
                            <a:ext cx="84207" cy="136155"/>
                          </a:xfrm>
                          <a:prstGeom prst="rect">
                            <a:avLst/>
                          </a:prstGeom>
                          <a:ln>
                            <a:noFill/>
                          </a:ln>
                        </wps:spPr>
                        <wps:txbx>
                          <w:txbxContent>
                            <w:p w:rsidR="00597449" w:rsidRDefault="00000000">
                              <w:pPr>
                                <w:spacing w:after="160" w:line="259" w:lineRule="auto"/>
                                <w:ind w:left="0"/>
                                <w:jc w:val="left"/>
                              </w:pPr>
                              <w:r>
                                <w:rPr>
                                  <w:w w:val="107"/>
                                  <w:sz w:val="18"/>
                                </w:rPr>
                                <w:t>p</w:t>
                              </w:r>
                            </w:p>
                          </w:txbxContent>
                        </wps:txbx>
                        <wps:bodyPr horzOverflow="overflow" vert="horz" lIns="0" tIns="0" rIns="0" bIns="0" rtlCol="0">
                          <a:noAutofit/>
                        </wps:bodyPr>
                      </wps:wsp>
                      <wps:wsp>
                        <wps:cNvPr id="1314" name="Rectangle 1314"/>
                        <wps:cNvSpPr/>
                        <wps:spPr>
                          <a:xfrm>
                            <a:off x="453886" y="408851"/>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15" name="Rectangle 1315"/>
                        <wps:cNvSpPr/>
                        <wps:spPr>
                          <a:xfrm>
                            <a:off x="603429" y="419327"/>
                            <a:ext cx="1665966" cy="126008"/>
                          </a:xfrm>
                          <a:prstGeom prst="rect">
                            <a:avLst/>
                          </a:prstGeom>
                          <a:ln>
                            <a:noFill/>
                          </a:ln>
                        </wps:spPr>
                        <wps:txbx>
                          <w:txbxContent>
                            <w:p w:rsidR="00597449" w:rsidRDefault="00000000">
                              <w:pPr>
                                <w:spacing w:after="160" w:line="259" w:lineRule="auto"/>
                                <w:ind w:left="0"/>
                                <w:jc w:val="left"/>
                              </w:pPr>
                              <w:r>
                                <w:rPr>
                                  <w:w w:val="120"/>
                                  <w:sz w:val="18"/>
                                </w:rPr>
                                <w:t>ConvertToProbabilities</w:t>
                              </w:r>
                            </w:p>
                          </w:txbxContent>
                        </wps:txbx>
                        <wps:bodyPr horzOverflow="overflow" vert="horz" lIns="0" tIns="0" rIns="0" bIns="0" rtlCol="0">
                          <a:noAutofit/>
                        </wps:bodyPr>
                      </wps:wsp>
                      <wps:wsp>
                        <wps:cNvPr id="1316" name="Rectangle 1316"/>
                        <wps:cNvSpPr/>
                        <wps:spPr>
                          <a:xfrm>
                            <a:off x="1856030" y="41522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17" name="Rectangle 1317"/>
                        <wps:cNvSpPr/>
                        <wps:spPr>
                          <a:xfrm>
                            <a:off x="1901547" y="415683"/>
                            <a:ext cx="84207" cy="136155"/>
                          </a:xfrm>
                          <a:prstGeom prst="rect">
                            <a:avLst/>
                          </a:prstGeom>
                          <a:ln>
                            <a:noFill/>
                          </a:ln>
                        </wps:spPr>
                        <wps:txbx>
                          <w:txbxContent>
                            <w:p w:rsidR="00597449" w:rsidRDefault="00000000">
                              <w:pPr>
                                <w:spacing w:after="160" w:line="259" w:lineRule="auto"/>
                                <w:ind w:left="0"/>
                                <w:jc w:val="left"/>
                              </w:pPr>
                              <w:r>
                                <w:rPr>
                                  <w:w w:val="107"/>
                                  <w:sz w:val="18"/>
                                </w:rPr>
                                <w:t>u</w:t>
                              </w:r>
                            </w:p>
                          </w:txbxContent>
                        </wps:txbx>
                        <wps:bodyPr horzOverflow="overflow" vert="horz" lIns="0" tIns="0" rIns="0" bIns="0" rtlCol="0">
                          <a:noAutofit/>
                        </wps:bodyPr>
                      </wps:wsp>
                      <wps:wsp>
                        <wps:cNvPr id="1318" name="Rectangle 1318"/>
                        <wps:cNvSpPr/>
                        <wps:spPr>
                          <a:xfrm>
                            <a:off x="1964856" y="388945"/>
                            <a:ext cx="36924" cy="95313"/>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2"/>
                                </w:rPr>
                                <w:t>′</w:t>
                              </w:r>
                            </w:p>
                          </w:txbxContent>
                        </wps:txbx>
                        <wps:bodyPr horzOverflow="overflow" vert="horz" lIns="0" tIns="0" rIns="0" bIns="0" rtlCol="0">
                          <a:noAutofit/>
                        </wps:bodyPr>
                      </wps:wsp>
                      <wps:wsp>
                        <wps:cNvPr id="1319" name="Rectangle 1319"/>
                        <wps:cNvSpPr/>
                        <wps:spPr>
                          <a:xfrm>
                            <a:off x="1998956" y="415227"/>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20" name="Rectangle 1320"/>
                        <wps:cNvSpPr/>
                        <wps:spPr>
                          <a:xfrm>
                            <a:off x="43016" y="568391"/>
                            <a:ext cx="50484" cy="90770"/>
                          </a:xfrm>
                          <a:prstGeom prst="rect">
                            <a:avLst/>
                          </a:prstGeom>
                          <a:ln>
                            <a:noFill/>
                          </a:ln>
                        </wps:spPr>
                        <wps:txbx>
                          <w:txbxContent>
                            <w:p w:rsidR="00597449" w:rsidRDefault="00000000">
                              <w:pPr>
                                <w:spacing w:after="160" w:line="259" w:lineRule="auto"/>
                                <w:ind w:left="0"/>
                                <w:jc w:val="left"/>
                              </w:pPr>
                              <w:r>
                                <w:rPr>
                                  <w:w w:val="98"/>
                                  <w:sz w:val="12"/>
                                </w:rPr>
                                <w:t>7</w:t>
                              </w:r>
                            </w:p>
                          </w:txbxContent>
                        </wps:txbx>
                        <wps:bodyPr horzOverflow="overflow" vert="horz" lIns="0" tIns="0" rIns="0" bIns="0" rtlCol="0">
                          <a:noAutofit/>
                        </wps:bodyPr>
                      </wps:wsp>
                      <wps:wsp>
                        <wps:cNvPr id="1321" name="Rectangle 1321"/>
                        <wps:cNvSpPr/>
                        <wps:spPr>
                          <a:xfrm>
                            <a:off x="358065" y="541745"/>
                            <a:ext cx="75604"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v</w:t>
                              </w:r>
                            </w:p>
                          </w:txbxContent>
                        </wps:txbx>
                        <wps:bodyPr horzOverflow="overflow" vert="horz" lIns="0" tIns="0" rIns="0" bIns="0" rtlCol="0">
                          <a:noAutofit/>
                        </wps:bodyPr>
                      </wps:wsp>
                      <wps:wsp>
                        <wps:cNvPr id="1322" name="Rectangle 1322"/>
                        <wps:cNvSpPr/>
                        <wps:spPr>
                          <a:xfrm>
                            <a:off x="451511" y="535368"/>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23" name="Rectangle 1323"/>
                        <wps:cNvSpPr/>
                        <wps:spPr>
                          <a:xfrm>
                            <a:off x="601054" y="545844"/>
                            <a:ext cx="832983" cy="126008"/>
                          </a:xfrm>
                          <a:prstGeom prst="rect">
                            <a:avLst/>
                          </a:prstGeom>
                          <a:ln>
                            <a:noFill/>
                          </a:ln>
                        </wps:spPr>
                        <wps:txbx>
                          <w:txbxContent>
                            <w:p w:rsidR="00597449" w:rsidRDefault="00000000">
                              <w:pPr>
                                <w:spacing w:after="160" w:line="259" w:lineRule="auto"/>
                                <w:ind w:left="0"/>
                                <w:jc w:val="left"/>
                              </w:pPr>
                              <w:r>
                                <w:rPr>
                                  <w:w w:val="101"/>
                                  <w:sz w:val="18"/>
                                </w:rPr>
                                <w:t>SampleToken</w:t>
                              </w:r>
                            </w:p>
                          </w:txbxContent>
                        </wps:txbx>
                        <wps:bodyPr horzOverflow="overflow" vert="horz" lIns="0" tIns="0" rIns="0" bIns="0" rtlCol="0">
                          <a:noAutofit/>
                        </wps:bodyPr>
                      </wps:wsp>
                      <wps:wsp>
                        <wps:cNvPr id="1324" name="Rectangle 1324"/>
                        <wps:cNvSpPr/>
                        <wps:spPr>
                          <a:xfrm>
                            <a:off x="1227354" y="541745"/>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25" name="Rectangle 1325"/>
                        <wps:cNvSpPr/>
                        <wps:spPr>
                          <a:xfrm>
                            <a:off x="1272871" y="542200"/>
                            <a:ext cx="84207" cy="136155"/>
                          </a:xfrm>
                          <a:prstGeom prst="rect">
                            <a:avLst/>
                          </a:prstGeom>
                          <a:ln>
                            <a:noFill/>
                          </a:ln>
                        </wps:spPr>
                        <wps:txbx>
                          <w:txbxContent>
                            <w:p w:rsidR="00597449" w:rsidRDefault="00000000">
                              <w:pPr>
                                <w:spacing w:after="160" w:line="259" w:lineRule="auto"/>
                                <w:ind w:left="0"/>
                                <w:jc w:val="left"/>
                              </w:pPr>
                              <w:r>
                                <w:rPr>
                                  <w:w w:val="107"/>
                                  <w:sz w:val="18"/>
                                </w:rPr>
                                <w:t>p</w:t>
                              </w:r>
                            </w:p>
                          </w:txbxContent>
                        </wps:txbx>
                        <wps:bodyPr horzOverflow="overflow" vert="horz" lIns="0" tIns="0" rIns="0" bIns="0" rtlCol="0">
                          <a:noAutofit/>
                        </wps:bodyPr>
                      </wps:wsp>
                      <wps:wsp>
                        <wps:cNvPr id="1326" name="Rectangle 1326"/>
                        <wps:cNvSpPr/>
                        <wps:spPr>
                          <a:xfrm>
                            <a:off x="1336181" y="541745"/>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27" name="Rectangle 1327"/>
                        <wps:cNvSpPr/>
                        <wps:spPr>
                          <a:xfrm>
                            <a:off x="43016" y="694922"/>
                            <a:ext cx="50484" cy="90770"/>
                          </a:xfrm>
                          <a:prstGeom prst="rect">
                            <a:avLst/>
                          </a:prstGeom>
                          <a:ln>
                            <a:noFill/>
                          </a:ln>
                        </wps:spPr>
                        <wps:txbx>
                          <w:txbxContent>
                            <w:p w:rsidR="00597449" w:rsidRDefault="00000000">
                              <w:pPr>
                                <w:spacing w:after="160" w:line="259" w:lineRule="auto"/>
                                <w:ind w:left="0"/>
                                <w:jc w:val="left"/>
                              </w:pPr>
                              <w:r>
                                <w:rPr>
                                  <w:w w:val="98"/>
                                  <w:sz w:val="12"/>
                                </w:rPr>
                                <w:t>8</w:t>
                              </w:r>
                            </w:p>
                          </w:txbxContent>
                        </wps:txbx>
                        <wps:bodyPr horzOverflow="overflow" vert="horz" lIns="0" tIns="0" rIns="0" bIns="0" rtlCol="0">
                          <a:noAutofit/>
                        </wps:bodyPr>
                      </wps:wsp>
                      <wps:wsp>
                        <wps:cNvPr id="1328" name="Rectangle 1328"/>
                        <wps:cNvSpPr/>
                        <wps:spPr>
                          <a:xfrm>
                            <a:off x="358065" y="670097"/>
                            <a:ext cx="84207" cy="135398"/>
                          </a:xfrm>
                          <a:prstGeom prst="rect">
                            <a:avLst/>
                          </a:prstGeom>
                          <a:ln>
                            <a:noFill/>
                          </a:ln>
                        </wps:spPr>
                        <wps:txbx>
                          <w:txbxContent>
                            <w:p w:rsidR="00597449" w:rsidRDefault="00000000">
                              <w:pPr>
                                <w:spacing w:after="160" w:line="259" w:lineRule="auto"/>
                                <w:ind w:left="0"/>
                                <w:jc w:val="left"/>
                              </w:pPr>
                              <w:r>
                                <w:rPr>
                                  <w:w w:val="109"/>
                                  <w:sz w:val="18"/>
                                </w:rPr>
                                <w:t>P</w:t>
                              </w:r>
                            </w:p>
                          </w:txbxContent>
                        </wps:txbx>
                        <wps:bodyPr horzOverflow="overflow" vert="horz" lIns="0" tIns="0" rIns="0" bIns="0" rtlCol="0">
                          <a:noAutofit/>
                        </wps:bodyPr>
                      </wps:wsp>
                      <wps:wsp>
                        <wps:cNvPr id="1329" name="Rectangle 1329"/>
                        <wps:cNvSpPr/>
                        <wps:spPr>
                          <a:xfrm>
                            <a:off x="453886" y="661898"/>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30" name="Rectangle 1330"/>
                        <wps:cNvSpPr/>
                        <wps:spPr>
                          <a:xfrm>
                            <a:off x="603429" y="670097"/>
                            <a:ext cx="84207" cy="135398"/>
                          </a:xfrm>
                          <a:prstGeom prst="rect">
                            <a:avLst/>
                          </a:prstGeom>
                          <a:ln>
                            <a:noFill/>
                          </a:ln>
                        </wps:spPr>
                        <wps:txbx>
                          <w:txbxContent>
                            <w:p w:rsidR="00597449" w:rsidRDefault="00000000">
                              <w:pPr>
                                <w:spacing w:after="160" w:line="259" w:lineRule="auto"/>
                                <w:ind w:left="0"/>
                                <w:jc w:val="left"/>
                              </w:pPr>
                              <w:r>
                                <w:rPr>
                                  <w:w w:val="109"/>
                                  <w:sz w:val="18"/>
                                </w:rPr>
                                <w:t>P</w:t>
                              </w:r>
                            </w:p>
                          </w:txbxContent>
                        </wps:txbx>
                        <wps:bodyPr horzOverflow="overflow" vert="horz" lIns="0" tIns="0" rIns="0" bIns="0" rtlCol="0">
                          <a:noAutofit/>
                        </wps:bodyPr>
                      </wps:wsp>
                      <wps:wsp>
                        <wps:cNvPr id="1331" name="Rectangle 1331"/>
                        <wps:cNvSpPr/>
                        <wps:spPr>
                          <a:xfrm>
                            <a:off x="692748" y="661898"/>
                            <a:ext cx="103774"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32" name="Rectangle 1332"/>
                        <wps:cNvSpPr/>
                        <wps:spPr>
                          <a:xfrm>
                            <a:off x="796786" y="668275"/>
                            <a:ext cx="43239"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33" name="Rectangle 1333"/>
                        <wps:cNvSpPr/>
                        <wps:spPr>
                          <a:xfrm>
                            <a:off x="829298" y="668275"/>
                            <a:ext cx="75604"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v</w:t>
                              </w:r>
                            </w:p>
                          </w:txbxContent>
                        </wps:txbx>
                        <wps:bodyPr horzOverflow="overflow" vert="horz" lIns="0" tIns="0" rIns="0" bIns="0" rtlCol="0">
                          <a:noAutofit/>
                        </wps:bodyPr>
                      </wps:wsp>
                      <wps:wsp>
                        <wps:cNvPr id="1334" name="Rectangle 1334"/>
                        <wps:cNvSpPr/>
                        <wps:spPr>
                          <a:xfrm>
                            <a:off x="890233" y="668275"/>
                            <a:ext cx="43239"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35" name="Rectangle 1335"/>
                        <wps:cNvSpPr/>
                        <wps:spPr>
                          <a:xfrm>
                            <a:off x="922732" y="670097"/>
                            <a:ext cx="176744" cy="135398"/>
                          </a:xfrm>
                          <a:prstGeom prst="rect">
                            <a:avLst/>
                          </a:prstGeom>
                          <a:ln>
                            <a:noFill/>
                          </a:ln>
                        </wps:spPr>
                        <wps:txbx>
                          <w:txbxContent>
                            <w:p w:rsidR="00597449" w:rsidRDefault="00000000">
                              <w:pPr>
                                <w:spacing w:after="160" w:line="259" w:lineRule="auto"/>
                                <w:ind w:left="0"/>
                                <w:jc w:val="left"/>
                              </w:pPr>
                              <w:r>
                                <w:rPr>
                                  <w:spacing w:val="45"/>
                                  <w:w w:val="117"/>
                                  <w:sz w:val="18"/>
                                </w:rPr>
                                <w:t>,C</w:t>
                              </w:r>
                            </w:p>
                          </w:txbxContent>
                        </wps:txbx>
                        <wps:bodyPr horzOverflow="overflow" vert="horz" lIns="0" tIns="0" rIns="0" bIns="0" rtlCol="0">
                          <a:noAutofit/>
                        </wps:bodyPr>
                      </wps:wsp>
                      <wps:wsp>
                        <wps:cNvPr id="1336" name="Rectangle 1336"/>
                        <wps:cNvSpPr/>
                        <wps:spPr>
                          <a:xfrm>
                            <a:off x="1055624" y="708482"/>
                            <a:ext cx="262617" cy="90265"/>
                          </a:xfrm>
                          <a:prstGeom prst="rect">
                            <a:avLst/>
                          </a:prstGeom>
                          <a:ln>
                            <a:noFill/>
                          </a:ln>
                        </wps:spPr>
                        <wps:txbx>
                          <w:txbxContent>
                            <w:p w:rsidR="00597449" w:rsidRDefault="00000000">
                              <w:pPr>
                                <w:spacing w:after="160" w:line="259" w:lineRule="auto"/>
                                <w:ind w:left="0"/>
                                <w:jc w:val="left"/>
                              </w:pPr>
                              <w:r>
                                <w:rPr>
                                  <w:w w:val="96"/>
                                  <w:sz w:val="12"/>
                                </w:rPr>
                                <w:t>tokens</w:t>
                              </w:r>
                            </w:p>
                          </w:txbxContent>
                        </wps:txbx>
                        <wps:bodyPr horzOverflow="overflow" vert="horz" lIns="0" tIns="0" rIns="0" bIns="0" rtlCol="0">
                          <a:noAutofit/>
                        </wps:bodyPr>
                      </wps:wsp>
                      <wps:wsp>
                        <wps:cNvPr id="1337" name="Rectangle 1337"/>
                        <wps:cNvSpPr/>
                        <wps:spPr>
                          <a:xfrm>
                            <a:off x="1291920" y="661898"/>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38" name="Rectangle 1338"/>
                        <wps:cNvSpPr/>
                        <wps:spPr>
                          <a:xfrm>
                            <a:off x="1441463" y="670097"/>
                            <a:ext cx="101018" cy="135398"/>
                          </a:xfrm>
                          <a:prstGeom prst="rect">
                            <a:avLst/>
                          </a:prstGeom>
                          <a:ln>
                            <a:noFill/>
                          </a:ln>
                        </wps:spPr>
                        <wps:txbx>
                          <w:txbxContent>
                            <w:p w:rsidR="00597449" w:rsidRDefault="00000000">
                              <w:pPr>
                                <w:spacing w:after="160" w:line="259" w:lineRule="auto"/>
                                <w:ind w:left="0"/>
                                <w:jc w:val="left"/>
                              </w:pPr>
                              <w:r>
                                <w:rPr>
                                  <w:w w:val="124"/>
                                  <w:sz w:val="18"/>
                                </w:rPr>
                                <w:t>C</w:t>
                              </w:r>
                            </w:p>
                          </w:txbxContent>
                        </wps:txbx>
                        <wps:bodyPr horzOverflow="overflow" vert="horz" lIns="0" tIns="0" rIns="0" bIns="0" rtlCol="0">
                          <a:noAutofit/>
                        </wps:bodyPr>
                      </wps:wsp>
                      <wps:wsp>
                        <wps:cNvPr id="1339" name="Rectangle 1339"/>
                        <wps:cNvSpPr/>
                        <wps:spPr>
                          <a:xfrm>
                            <a:off x="1517409" y="708482"/>
                            <a:ext cx="262617" cy="90265"/>
                          </a:xfrm>
                          <a:prstGeom prst="rect">
                            <a:avLst/>
                          </a:prstGeom>
                          <a:ln>
                            <a:noFill/>
                          </a:ln>
                        </wps:spPr>
                        <wps:txbx>
                          <w:txbxContent>
                            <w:p w:rsidR="00597449" w:rsidRDefault="00000000">
                              <w:pPr>
                                <w:spacing w:after="160" w:line="259" w:lineRule="auto"/>
                                <w:ind w:left="0"/>
                                <w:jc w:val="left"/>
                              </w:pPr>
                              <w:r>
                                <w:rPr>
                                  <w:w w:val="96"/>
                                  <w:sz w:val="12"/>
                                </w:rPr>
                                <w:t>tokens</w:t>
                              </w:r>
                            </w:p>
                          </w:txbxContent>
                        </wps:txbx>
                        <wps:bodyPr horzOverflow="overflow" vert="horz" lIns="0" tIns="0" rIns="0" bIns="0" rtlCol="0">
                          <a:noAutofit/>
                        </wps:bodyPr>
                      </wps:wsp>
                      <wps:wsp>
                        <wps:cNvPr id="1340" name="Rectangle 1340"/>
                        <wps:cNvSpPr/>
                        <wps:spPr>
                          <a:xfrm>
                            <a:off x="1747203" y="661898"/>
                            <a:ext cx="103774"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41" name="Rectangle 1341"/>
                        <wps:cNvSpPr/>
                        <wps:spPr>
                          <a:xfrm>
                            <a:off x="1851229" y="668275"/>
                            <a:ext cx="43239"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42" name="Rectangle 1342"/>
                        <wps:cNvSpPr/>
                        <wps:spPr>
                          <a:xfrm>
                            <a:off x="1883741" y="668275"/>
                            <a:ext cx="75604"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i/>
                                  <w:sz w:val="18"/>
                                </w:rPr>
                                <w:t>v</w:t>
                              </w:r>
                            </w:p>
                          </w:txbxContent>
                        </wps:txbx>
                        <wps:bodyPr horzOverflow="overflow" vert="horz" lIns="0" tIns="0" rIns="0" bIns="0" rtlCol="0">
                          <a:noAutofit/>
                        </wps:bodyPr>
                      </wps:wsp>
                      <wps:wsp>
                        <wps:cNvPr id="1343" name="Rectangle 1343"/>
                        <wps:cNvSpPr/>
                        <wps:spPr>
                          <a:xfrm>
                            <a:off x="1944675" y="668275"/>
                            <a:ext cx="43239"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44" name="Rectangle 1344"/>
                        <wps:cNvSpPr/>
                        <wps:spPr>
                          <a:xfrm>
                            <a:off x="37948" y="834101"/>
                            <a:ext cx="50484" cy="90770"/>
                          </a:xfrm>
                          <a:prstGeom prst="rect">
                            <a:avLst/>
                          </a:prstGeom>
                          <a:ln>
                            <a:noFill/>
                          </a:ln>
                        </wps:spPr>
                        <wps:txbx>
                          <w:txbxContent>
                            <w:p w:rsidR="00597449" w:rsidRDefault="00000000">
                              <w:pPr>
                                <w:spacing w:after="160" w:line="259" w:lineRule="auto"/>
                                <w:ind w:left="0"/>
                                <w:jc w:val="left"/>
                              </w:pPr>
                              <w:r>
                                <w:rPr>
                                  <w:w w:val="98"/>
                                  <w:sz w:val="12"/>
                                </w:rPr>
                                <w:t>9</w:t>
                              </w:r>
                            </w:p>
                          </w:txbxContent>
                        </wps:txbx>
                        <wps:bodyPr horzOverflow="overflow" vert="horz" lIns="0" tIns="0" rIns="0" bIns="0" rtlCol="0">
                          <a:noAutofit/>
                        </wps:bodyPr>
                      </wps:wsp>
                      <wps:wsp>
                        <wps:cNvPr id="1345" name="Rectangle 1345"/>
                        <wps:cNvSpPr/>
                        <wps:spPr>
                          <a:xfrm>
                            <a:off x="145186" y="807910"/>
                            <a:ext cx="235659" cy="136155"/>
                          </a:xfrm>
                          <a:prstGeom prst="rect">
                            <a:avLst/>
                          </a:prstGeom>
                          <a:ln>
                            <a:noFill/>
                          </a:ln>
                        </wps:spPr>
                        <wps:txbx>
                          <w:txbxContent>
                            <w:p w:rsidR="00597449" w:rsidRDefault="00000000">
                              <w:pPr>
                                <w:spacing w:after="160" w:line="259" w:lineRule="auto"/>
                                <w:ind w:left="0"/>
                                <w:jc w:val="left"/>
                              </w:pPr>
                              <w:r>
                                <w:rPr>
                                  <w:w w:val="101"/>
                                  <w:sz w:val="18"/>
                                </w:rPr>
                                <w:t>end</w:t>
                              </w:r>
                            </w:p>
                          </w:txbxContent>
                        </wps:txbx>
                        <wps:bodyPr horzOverflow="overflow" vert="horz" lIns="0" tIns="0" rIns="0" bIns="0" rtlCol="0">
                          <a:noAutofit/>
                        </wps:bodyPr>
                      </wps:wsp>
                      <wps:wsp>
                        <wps:cNvPr id="1346" name="Rectangle 1346"/>
                        <wps:cNvSpPr/>
                        <wps:spPr>
                          <a:xfrm>
                            <a:off x="0" y="960619"/>
                            <a:ext cx="100968" cy="90770"/>
                          </a:xfrm>
                          <a:prstGeom prst="rect">
                            <a:avLst/>
                          </a:prstGeom>
                          <a:ln>
                            <a:noFill/>
                          </a:ln>
                        </wps:spPr>
                        <wps:txbx>
                          <w:txbxContent>
                            <w:p w:rsidR="00597449" w:rsidRDefault="00000000">
                              <w:pPr>
                                <w:spacing w:after="160" w:line="259" w:lineRule="auto"/>
                                <w:ind w:left="0"/>
                                <w:jc w:val="left"/>
                              </w:pPr>
                              <w:r>
                                <w:rPr>
                                  <w:w w:val="98"/>
                                  <w:sz w:val="12"/>
                                </w:rPr>
                                <w:t>10</w:t>
                              </w:r>
                            </w:p>
                          </w:txbxContent>
                        </wps:txbx>
                        <wps:bodyPr horzOverflow="overflow" vert="horz" lIns="0" tIns="0" rIns="0" bIns="0" rtlCol="0">
                          <a:noAutofit/>
                        </wps:bodyPr>
                      </wps:wsp>
                      <wps:wsp>
                        <wps:cNvPr id="1347" name="Rectangle 1347"/>
                        <wps:cNvSpPr/>
                        <wps:spPr>
                          <a:xfrm>
                            <a:off x="145186" y="935794"/>
                            <a:ext cx="84207" cy="135398"/>
                          </a:xfrm>
                          <a:prstGeom prst="rect">
                            <a:avLst/>
                          </a:prstGeom>
                          <a:ln>
                            <a:noFill/>
                          </a:ln>
                        </wps:spPr>
                        <wps:txbx>
                          <w:txbxContent>
                            <w:p w:rsidR="00597449" w:rsidRDefault="00000000">
                              <w:pPr>
                                <w:spacing w:after="160" w:line="259" w:lineRule="auto"/>
                                <w:ind w:left="0"/>
                                <w:jc w:val="left"/>
                              </w:pPr>
                              <w:r>
                                <w:rPr>
                                  <w:w w:val="109"/>
                                  <w:sz w:val="18"/>
                                </w:rPr>
                                <w:t>P</w:t>
                              </w:r>
                            </w:p>
                          </w:txbxContent>
                        </wps:txbx>
                        <wps:bodyPr horzOverflow="overflow" vert="horz" lIns="0" tIns="0" rIns="0" bIns="0" rtlCol="0">
                          <a:noAutofit/>
                        </wps:bodyPr>
                      </wps:wsp>
                      <wps:wsp>
                        <wps:cNvPr id="1348" name="Rectangle 1348"/>
                        <wps:cNvSpPr/>
                        <wps:spPr>
                          <a:xfrm>
                            <a:off x="241008" y="927595"/>
                            <a:ext cx="155662" cy="142970"/>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49" name="Rectangle 1349"/>
                        <wps:cNvSpPr/>
                        <wps:spPr>
                          <a:xfrm>
                            <a:off x="390551" y="938071"/>
                            <a:ext cx="757257" cy="126008"/>
                          </a:xfrm>
                          <a:prstGeom prst="rect">
                            <a:avLst/>
                          </a:prstGeom>
                          <a:ln>
                            <a:noFill/>
                          </a:ln>
                        </wps:spPr>
                        <wps:txbx>
                          <w:txbxContent>
                            <w:p w:rsidR="00597449" w:rsidRDefault="00000000">
                              <w:pPr>
                                <w:spacing w:after="160" w:line="259" w:lineRule="auto"/>
                                <w:ind w:left="0"/>
                                <w:jc w:val="left"/>
                              </w:pPr>
                              <w:r>
                                <w:rPr>
                                  <w:w w:val="110"/>
                                  <w:sz w:val="18"/>
                                </w:rPr>
                                <w:t>Detokenize</w:t>
                              </w:r>
                            </w:p>
                          </w:txbxContent>
                        </wps:txbx>
                        <wps:bodyPr horzOverflow="overflow" vert="horz" lIns="0" tIns="0" rIns="0" bIns="0" rtlCol="0">
                          <a:noAutofit/>
                        </wps:bodyPr>
                      </wps:wsp>
                      <wps:wsp>
                        <wps:cNvPr id="1350" name="Rectangle 1350"/>
                        <wps:cNvSpPr/>
                        <wps:spPr>
                          <a:xfrm>
                            <a:off x="959917" y="933972"/>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51" name="Rectangle 1351"/>
                        <wps:cNvSpPr/>
                        <wps:spPr>
                          <a:xfrm>
                            <a:off x="1005434" y="935794"/>
                            <a:ext cx="84207" cy="135398"/>
                          </a:xfrm>
                          <a:prstGeom prst="rect">
                            <a:avLst/>
                          </a:prstGeom>
                          <a:ln>
                            <a:noFill/>
                          </a:ln>
                        </wps:spPr>
                        <wps:txbx>
                          <w:txbxContent>
                            <w:p w:rsidR="00597449" w:rsidRDefault="00000000">
                              <w:pPr>
                                <w:spacing w:after="160" w:line="259" w:lineRule="auto"/>
                                <w:ind w:left="0"/>
                                <w:jc w:val="left"/>
                              </w:pPr>
                              <w:r>
                                <w:rPr>
                                  <w:w w:val="109"/>
                                  <w:sz w:val="18"/>
                                </w:rPr>
                                <w:t>P</w:t>
                              </w:r>
                            </w:p>
                          </w:txbxContent>
                        </wps:txbx>
                        <wps:bodyPr horzOverflow="overflow" vert="horz" lIns="0" tIns="0" rIns="0" bIns="0" rtlCol="0">
                          <a:noAutofit/>
                        </wps:bodyPr>
                      </wps:wsp>
                      <wps:wsp>
                        <wps:cNvPr id="1352" name="Rectangle 1352"/>
                        <wps:cNvSpPr/>
                        <wps:spPr>
                          <a:xfrm>
                            <a:off x="1068743" y="933972"/>
                            <a:ext cx="60535" cy="134489"/>
                          </a:xfrm>
                          <a:prstGeom prst="rect">
                            <a:avLst/>
                          </a:prstGeom>
                          <a:ln>
                            <a:noFill/>
                          </a:ln>
                        </wps:spPr>
                        <wps:txbx>
                          <w:txbxContent>
                            <w:p w:rsidR="00597449" w:rsidRDefault="00000000">
                              <w:pPr>
                                <w:spacing w:after="160" w:line="259" w:lineRule="auto"/>
                                <w:ind w:left="0"/>
                                <w:jc w:val="left"/>
                              </w:pPr>
                              <w:r>
                                <w:rPr>
                                  <w:rFonts w:ascii="Cambria" w:eastAsia="Cambria" w:hAnsi="Cambria" w:cs="Cambria"/>
                                  <w:sz w:val="18"/>
                                </w:rPr>
                                <w:t>)</w:t>
                              </w:r>
                            </w:p>
                          </w:txbxContent>
                        </wps:txbx>
                        <wps:bodyPr horzOverflow="overflow" vert="horz" lIns="0" tIns="0" rIns="0" bIns="0" rtlCol="0">
                          <a:noAutofit/>
                        </wps:bodyPr>
                      </wps:wsp>
                      <wps:wsp>
                        <wps:cNvPr id="1353" name="Rectangle 1353"/>
                        <wps:cNvSpPr/>
                        <wps:spPr>
                          <a:xfrm>
                            <a:off x="1142721" y="934427"/>
                            <a:ext cx="415583" cy="136155"/>
                          </a:xfrm>
                          <a:prstGeom prst="rect">
                            <a:avLst/>
                          </a:prstGeom>
                          <a:ln>
                            <a:noFill/>
                          </a:ln>
                        </wps:spPr>
                        <wps:txbx>
                          <w:txbxContent>
                            <w:p w:rsidR="00597449" w:rsidRDefault="00000000">
                              <w:pPr>
                                <w:spacing w:after="160" w:line="259" w:lineRule="auto"/>
                                <w:ind w:left="0"/>
                                <w:jc w:val="left"/>
                              </w:pPr>
                              <w:r>
                                <w:rPr>
                                  <w:w w:val="107"/>
                                  <w:sz w:val="18"/>
                                </w:rPr>
                                <w:t>return</w:t>
                              </w:r>
                            </w:p>
                          </w:txbxContent>
                        </wps:txbx>
                        <wps:bodyPr horzOverflow="overflow" vert="horz" lIns="0" tIns="0" rIns="0" bIns="0" rtlCol="0">
                          <a:noAutofit/>
                        </wps:bodyPr>
                      </wps:wsp>
                      <wps:wsp>
                        <wps:cNvPr id="1354" name="Rectangle 1354"/>
                        <wps:cNvSpPr/>
                        <wps:spPr>
                          <a:xfrm>
                            <a:off x="1483653" y="935794"/>
                            <a:ext cx="84207" cy="135398"/>
                          </a:xfrm>
                          <a:prstGeom prst="rect">
                            <a:avLst/>
                          </a:prstGeom>
                          <a:ln>
                            <a:noFill/>
                          </a:ln>
                        </wps:spPr>
                        <wps:txbx>
                          <w:txbxContent>
                            <w:p w:rsidR="00597449" w:rsidRDefault="00000000">
                              <w:pPr>
                                <w:spacing w:after="160" w:line="259" w:lineRule="auto"/>
                                <w:ind w:left="0"/>
                                <w:jc w:val="left"/>
                              </w:pPr>
                              <w:r>
                                <w:rPr>
                                  <w:w w:val="109"/>
                                  <w:sz w:val="18"/>
                                </w:rPr>
                                <w:t>P</w:t>
                              </w:r>
                            </w:p>
                          </w:txbxContent>
                        </wps:txbx>
                        <wps:bodyPr horzOverflow="overflow" vert="horz" lIns="0" tIns="0" rIns="0" bIns="0" rtlCol="0">
                          <a:noAutofit/>
                        </wps:bodyPr>
                      </wps:wsp>
                      <wps:wsp>
                        <wps:cNvPr id="1355" name="Shape 1355"/>
                        <wps:cNvSpPr/>
                        <wps:spPr>
                          <a:xfrm>
                            <a:off x="6642" y="1081326"/>
                            <a:ext cx="2772004" cy="0"/>
                          </a:xfrm>
                          <a:custGeom>
                            <a:avLst/>
                            <a:gdLst/>
                            <a:ahLst/>
                            <a:cxnLst/>
                            <a:rect l="0" t="0" r="0" b="0"/>
                            <a:pathLst>
                              <a:path w="2772004">
                                <a:moveTo>
                                  <a:pt x="0" y="0"/>
                                </a:moveTo>
                                <a:lnTo>
                                  <a:pt x="27720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912" style="width:218.791pt;height:85.1438pt;mso-position-horizontal-relative:char;mso-position-vertical-relative:line" coordsize="27786,10813">
                <v:rect id="Rectangle 1284" style="position:absolute;width:504;height:907;left:379;top:330;" filled="f" stroked="f">
                  <v:textbox inset="0,0,0,0">
                    <w:txbxContent>
                      <w:p>
                        <w:pPr>
                          <w:spacing w:before="0" w:after="160" w:line="259" w:lineRule="auto"/>
                          <w:ind w:left="0" w:firstLine="0"/>
                          <w:jc w:val="left"/>
                        </w:pPr>
                        <w:r>
                          <w:rPr>
                            <w:rFonts w:cs="Calibri" w:hAnsi="Calibri" w:eastAsia="Calibri" w:ascii="Calibri"/>
                            <w:w w:val="98"/>
                            <w:sz w:val="12"/>
                          </w:rPr>
                          <w:t xml:space="preserve">3</w:t>
                        </w:r>
                      </w:p>
                    </w:txbxContent>
                  </v:textbox>
                </v:rect>
                <v:rect id="Rectangle 1285" style="position:absolute;width:1896;height:1361;left:1451;top:68;" filled="f" stroked="f">
                  <v:textbox inset="0,0,0,0">
                    <w:txbxContent>
                      <w:p>
                        <w:pPr>
                          <w:spacing w:before="0" w:after="160" w:line="259" w:lineRule="auto"/>
                          <w:ind w:left="0" w:firstLine="0"/>
                          <w:jc w:val="left"/>
                        </w:pPr>
                        <w:r>
                          <w:rPr>
                            <w:rFonts w:cs="Calibri" w:hAnsi="Calibri" w:eastAsia="Calibri" w:ascii="Calibri"/>
                            <w:w w:val="107"/>
                            <w:sz w:val="18"/>
                          </w:rPr>
                          <w:t xml:space="preserve">for</w:t>
                        </w:r>
                      </w:p>
                    </w:txbxContent>
                  </v:textbox>
                </v:rect>
                <v:rect id="Rectangle 1286" style="position:absolute;width:532;height:1344;left:3162;top:63;" filled="f" stroked="f">
                  <v:textbox inset="0,0,0,0">
                    <w:txbxContent>
                      <w:p>
                        <w:pPr>
                          <w:spacing w:before="0" w:after="160" w:line="259" w:lineRule="auto"/>
                          <w:ind w:left="0" w:firstLine="0"/>
                          <w:jc w:val="left"/>
                        </w:pPr>
                        <w:r>
                          <w:rPr>
                            <w:rFonts w:cs="Cambria" w:hAnsi="Cambria" w:eastAsia="Cambria" w:ascii="Cambria"/>
                            <w:i w:val="1"/>
                            <w:sz w:val="18"/>
                          </w:rPr>
                          <w:t xml:space="preserve">i</w:t>
                        </w:r>
                      </w:p>
                    </w:txbxContent>
                  </v:textbox>
                </v:rect>
                <v:rect id="Rectangle 1287" style="position:absolute;width:1556;height:1429;left:3887;top:0;"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288" style="position:absolute;width:778;height:1344;left:5383;top:63;" filled="f" stroked="f">
                  <v:textbox inset="0,0,0,0">
                    <w:txbxContent>
                      <w:p>
                        <w:pPr>
                          <w:spacing w:before="0" w:after="160" w:line="259" w:lineRule="auto"/>
                          <w:ind w:left="0" w:firstLine="0"/>
                          <w:jc w:val="left"/>
                        </w:pPr>
                        <w:r>
                          <w:rPr>
                            <w:rFonts w:cs="Cambria" w:hAnsi="Cambria" w:eastAsia="Cambria" w:ascii="Cambria"/>
                            <w:sz w:val="18"/>
                          </w:rPr>
                          <w:t xml:space="preserve">1</w:t>
                        </w:r>
                      </w:p>
                    </w:txbxContent>
                  </v:textbox>
                </v:rect>
                <v:rect id="Rectangle 1289" style="position:absolute;width:1261;height:1361;left:6253;top:68;" filled="f" stroked="f">
                  <v:textbox inset="0,0,0,0">
                    <w:txbxContent>
                      <w:p>
                        <w:pPr>
                          <w:spacing w:before="0" w:after="160" w:line="259" w:lineRule="auto"/>
                          <w:ind w:left="0" w:firstLine="0"/>
                          <w:jc w:val="left"/>
                        </w:pPr>
                        <w:r>
                          <w:rPr>
                            <w:rFonts w:cs="Calibri" w:hAnsi="Calibri" w:eastAsia="Calibri" w:ascii="Calibri"/>
                            <w:w w:val="97"/>
                            <w:sz w:val="18"/>
                          </w:rPr>
                          <w:t xml:space="preserve">to</w:t>
                        </w:r>
                      </w:p>
                    </w:txbxContent>
                  </v:textbox>
                </v:rect>
                <v:rect id="Rectangle 1290" style="position:absolute;width:939;height:1344;left:7486;top:63;" filled="f" stroked="f">
                  <v:textbox inset="0,0,0,0">
                    <w:txbxContent>
                      <w:p>
                        <w:pPr>
                          <w:spacing w:before="0" w:after="160" w:line="259" w:lineRule="auto"/>
                          <w:ind w:left="0" w:firstLine="0"/>
                          <w:jc w:val="left"/>
                        </w:pPr>
                        <w:r>
                          <w:rPr>
                            <w:rFonts w:cs="Cambria" w:hAnsi="Cambria" w:eastAsia="Cambria" w:ascii="Cambria"/>
                            <w:i w:val="1"/>
                            <w:sz w:val="18"/>
                          </w:rPr>
                          <w:t xml:space="preserve">n</w:t>
                        </w:r>
                      </w:p>
                    </w:txbxContent>
                  </v:textbox>
                </v:rect>
                <v:rect id="Rectangle 1291" style="position:absolute;width:1599;height:1361;left:8477;top:68;" filled="f" stroked="f">
                  <v:textbox inset="0,0,0,0">
                    <w:txbxContent>
                      <w:p>
                        <w:pPr>
                          <w:spacing w:before="0" w:after="160" w:line="259" w:lineRule="auto"/>
                          <w:ind w:left="0" w:firstLine="0"/>
                          <w:jc w:val="left"/>
                        </w:pPr>
                        <w:r>
                          <w:rPr>
                            <w:rFonts w:cs="Calibri" w:hAnsi="Calibri" w:eastAsia="Calibri" w:ascii="Calibri"/>
                            <w:w w:val="101"/>
                            <w:sz w:val="18"/>
                          </w:rPr>
                          <w:t xml:space="preserve">do</w:t>
                        </w:r>
                      </w:p>
                    </w:txbxContent>
                  </v:textbox>
                </v:rect>
                <v:shape id="Shape 1292" style="position:absolute;width:0;height:6618;left:2169;top:1233;" coordsize="0,661899" path="m0,661899l0,0">
                  <v:stroke weight="0.398pt" endcap="flat" joinstyle="miter" miterlimit="10" on="true" color="#000000"/>
                  <v:fill on="false" color="#000000" opacity="0"/>
                </v:shape>
                <v:rect id="Rectangle 1293" style="position:absolute;width:504;height:907;left:430;top:1595;" filled="f" stroked="f">
                  <v:textbox inset="0,0,0,0">
                    <w:txbxContent>
                      <w:p>
                        <w:pPr>
                          <w:spacing w:before="0" w:after="160" w:line="259" w:lineRule="auto"/>
                          <w:ind w:left="0" w:firstLine="0"/>
                          <w:jc w:val="left"/>
                        </w:pPr>
                        <w:r>
                          <w:rPr>
                            <w:rFonts w:cs="Calibri" w:hAnsi="Calibri" w:eastAsia="Calibri" w:ascii="Calibri"/>
                            <w:w w:val="98"/>
                            <w:sz w:val="12"/>
                          </w:rPr>
                          <w:t xml:space="preserve">4</w:t>
                        </w:r>
                      </w:p>
                    </w:txbxContent>
                  </v:textbox>
                </v:rect>
                <v:rect id="Rectangle 1294" style="position:absolute;width:842;height:1361;left:3580;top:1333;" filled="f" stroked="f">
                  <v:textbox inset="0,0,0,0">
                    <w:txbxContent>
                      <w:p>
                        <w:pPr>
                          <w:spacing w:before="0" w:after="160" w:line="259" w:lineRule="auto"/>
                          <w:ind w:left="0" w:firstLine="0"/>
                          <w:jc w:val="left"/>
                        </w:pPr>
                        <w:r>
                          <w:rPr>
                            <w:rFonts w:cs="Calibri" w:hAnsi="Calibri" w:eastAsia="Calibri" w:ascii="Calibri"/>
                            <w:w w:val="107"/>
                            <w:sz w:val="18"/>
                          </w:rPr>
                          <w:t xml:space="preserve">u</w:t>
                        </w:r>
                      </w:p>
                    </w:txbxContent>
                  </v:textbox>
                </v:rect>
                <v:rect id="Rectangle 1295" style="position:absolute;width:1556;height:1429;left:4538;top:1265;"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296" style="position:absolute;width:2271;height:1353;left:6034;top:1347;" filled="f" stroked="f">
                  <v:textbox inset="0,0,0,0">
                    <w:txbxContent>
                      <w:p>
                        <w:pPr>
                          <w:spacing w:before="0" w:after="160" w:line="259" w:lineRule="auto"/>
                          <w:ind w:left="0" w:firstLine="0"/>
                          <w:jc w:val="left"/>
                        </w:pPr>
                        <w:r>
                          <w:rPr>
                            <w:w w:val="118"/>
                            <w:sz w:val="18"/>
                          </w:rPr>
                          <w:t xml:space="preserve">LM</w:t>
                        </w:r>
                      </w:p>
                    </w:txbxContent>
                  </v:textbox>
                </v:rect>
                <v:rect id="Rectangle 1297" style="position:absolute;width:605;height:1344;left:7742;top:1329;"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298" style="position:absolute;width:1010;height:1353;left:8197;top:1347;" filled="f" stroked="f">
                  <v:textbox inset="0,0,0,0">
                    <w:txbxContent>
                      <w:p>
                        <w:pPr>
                          <w:spacing w:before="0" w:after="160" w:line="259" w:lineRule="auto"/>
                          <w:ind w:left="0" w:firstLine="0"/>
                          <w:jc w:val="left"/>
                        </w:pPr>
                        <w:r>
                          <w:rPr>
                            <w:w w:val="124"/>
                            <w:sz w:val="18"/>
                          </w:rPr>
                          <w:t xml:space="preserve">C</w:t>
                        </w:r>
                      </w:p>
                    </w:txbxContent>
                  </v:textbox>
                </v:rect>
                <v:rect id="Rectangle 1299" style="position:absolute;width:2626;height:902;left:8957;top:1731;" filled="f" stroked="f">
                  <v:textbox inset="0,0,0,0">
                    <w:txbxContent>
                      <w:p>
                        <w:pPr>
                          <w:spacing w:before="0" w:after="160" w:line="259" w:lineRule="auto"/>
                          <w:ind w:left="0" w:firstLine="0"/>
                          <w:jc w:val="left"/>
                        </w:pPr>
                        <w:r>
                          <w:rPr>
                            <w:w w:val="96"/>
                            <w:sz w:val="12"/>
                          </w:rPr>
                          <w:t xml:space="preserve">tokens</w:t>
                        </w:r>
                      </w:p>
                    </w:txbxContent>
                  </v:textbox>
                </v:rect>
                <v:rect id="Rectangle 1300" style="position:absolute;width:605;height:1344;left:10994;top:1329;"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01" style="position:absolute;width:504;height:907;left:430;top:3007;" filled="f" stroked="f">
                  <v:textbox inset="0,0,0,0">
                    <w:txbxContent>
                      <w:p>
                        <w:pPr>
                          <w:spacing w:before="0" w:after="160" w:line="259" w:lineRule="auto"/>
                          <w:ind w:left="0" w:firstLine="0"/>
                          <w:jc w:val="left"/>
                        </w:pPr>
                        <w:r>
                          <w:rPr>
                            <w:rFonts w:cs="Calibri" w:hAnsi="Calibri" w:eastAsia="Calibri" w:ascii="Calibri"/>
                            <w:w w:val="98"/>
                            <w:sz w:val="12"/>
                          </w:rPr>
                          <w:t xml:space="preserve">5</w:t>
                        </w:r>
                      </w:p>
                    </w:txbxContent>
                  </v:textbox>
                </v:rect>
                <v:rect id="Rectangle 1302" style="position:absolute;width:842;height:1361;left:3580;top:2745;" filled="f" stroked="f">
                  <v:textbox inset="0,0,0,0">
                    <w:txbxContent>
                      <w:p>
                        <w:pPr>
                          <w:spacing w:before="0" w:after="160" w:line="259" w:lineRule="auto"/>
                          <w:ind w:left="0" w:firstLine="0"/>
                          <w:jc w:val="left"/>
                        </w:pPr>
                        <w:r>
                          <w:rPr>
                            <w:rFonts w:cs="Calibri" w:hAnsi="Calibri" w:eastAsia="Calibri" w:ascii="Calibri"/>
                            <w:w w:val="107"/>
                            <w:sz w:val="18"/>
                          </w:rPr>
                          <w:t xml:space="preserve">u</w:t>
                        </w:r>
                      </w:p>
                    </w:txbxContent>
                  </v:textbox>
                </v:rect>
                <v:rect id="Rectangle 1303" style="position:absolute;width:369;height:953;left:4213;top:2477;" filled="f" stroked="f">
                  <v:textbox inset="0,0,0,0">
                    <w:txbxContent>
                      <w:p>
                        <w:pPr>
                          <w:spacing w:before="0" w:after="160" w:line="259" w:lineRule="auto"/>
                          <w:ind w:left="0" w:firstLine="0"/>
                          <w:jc w:val="left"/>
                        </w:pPr>
                        <w:r>
                          <w:rPr>
                            <w:rFonts w:cs="Cambria" w:hAnsi="Cambria" w:eastAsia="Cambria" w:ascii="Cambria"/>
                            <w:sz w:val="12"/>
                          </w:rPr>
                          <w:t xml:space="preserve">′</w:t>
                        </w:r>
                      </w:p>
                    </w:txbxContent>
                  </v:textbox>
                </v:rect>
                <v:rect id="Rectangle 1304" style="position:absolute;width:1556;height:1429;left:4879;top:2676;"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05" style="position:absolute;width:9087;height:1260;left:6375;top:2781;" filled="f" stroked="f">
                  <v:textbox inset="0,0,0,0">
                    <w:txbxContent>
                      <w:p>
                        <w:pPr>
                          <w:spacing w:before="0" w:after="160" w:line="259" w:lineRule="auto"/>
                          <w:ind w:left="0" w:firstLine="0"/>
                          <w:jc w:val="left"/>
                        </w:pPr>
                        <w:r>
                          <w:rPr>
                            <w:rFonts w:cs="Calibri" w:hAnsi="Calibri" w:eastAsia="Calibri" w:ascii="Calibri"/>
                            <w:w w:val="116"/>
                            <w:sz w:val="18"/>
                          </w:rPr>
                          <w:t xml:space="preserve">ClipAndScale</w:t>
                        </w:r>
                      </w:p>
                    </w:txbxContent>
                  </v:textbox>
                </v:rect>
                <v:rect id="Rectangle 1306" style="position:absolute;width:605;height:1344;left:13207;top:2740;"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07" style="position:absolute;width:842;height:1361;left:13662;top:2745;" filled="f" stroked="f">
                  <v:textbox inset="0,0,0,0">
                    <w:txbxContent>
                      <w:p>
                        <w:pPr>
                          <w:spacing w:before="0" w:after="160" w:line="259" w:lineRule="auto"/>
                          <w:ind w:left="0" w:firstLine="0"/>
                          <w:jc w:val="left"/>
                        </w:pPr>
                        <w:r>
                          <w:rPr>
                            <w:rFonts w:cs="Calibri" w:hAnsi="Calibri" w:eastAsia="Calibri" w:ascii="Calibri"/>
                            <w:w w:val="107"/>
                            <w:sz w:val="18"/>
                          </w:rPr>
                          <w:t xml:space="preserve">u</w:t>
                        </w:r>
                      </w:p>
                    </w:txbxContent>
                  </v:textbox>
                </v:rect>
                <v:rect id="Rectangle 1308" style="position:absolute;width:432;height:1344;left:14295;top:2740;" filled="f" stroked="f">
                  <v:textbox inset="0,0,0,0">
                    <w:txbxContent>
                      <w:p>
                        <w:pPr>
                          <w:spacing w:before="0" w:after="160" w:line="259" w:lineRule="auto"/>
                          <w:ind w:left="0" w:firstLine="0"/>
                          <w:jc w:val="left"/>
                        </w:pPr>
                        <w:r>
                          <w:rPr>
                            <w:rFonts w:cs="Cambria" w:hAnsi="Cambria" w:eastAsia="Cambria" w:ascii="Cambria"/>
                            <w:i w:val="1"/>
                            <w:sz w:val="18"/>
                          </w:rPr>
                          <w:t xml:space="preserve">,</w:t>
                        </w:r>
                      </w:p>
                    </w:txbxContent>
                  </v:textbox>
                </v:rect>
                <v:rect id="Rectangle 1309" style="position:absolute;width:842;height:1361;left:14816;top:2745;" filled="f" stroked="f">
                  <v:textbox inset="0,0,0,0">
                    <w:txbxContent>
                      <w:p>
                        <w:pPr>
                          <w:spacing w:before="0" w:after="160" w:line="259" w:lineRule="auto"/>
                          <w:ind w:left="0" w:firstLine="0"/>
                          <w:jc w:val="left"/>
                        </w:pPr>
                        <w:r>
                          <w:rPr>
                            <w:rFonts w:cs="Calibri" w:hAnsi="Calibri" w:eastAsia="Calibri" w:ascii="Calibri"/>
                            <w:w w:val="107"/>
                            <w:sz w:val="18"/>
                          </w:rPr>
                          <w:t xml:space="preserve">b</w:t>
                        </w:r>
                      </w:p>
                    </w:txbxContent>
                  </v:textbox>
                </v:rect>
                <v:rect id="Rectangle 1310" style="position:absolute;width:1599;height:1344;left:15449;top:2740;" filled="f" stroked="f">
                  <v:textbox inset="0,0,0,0">
                    <w:txbxContent>
                      <w:p>
                        <w:pPr>
                          <w:spacing w:before="0" w:after="160" w:line="259" w:lineRule="auto"/>
                          <w:ind w:left="0" w:firstLine="0"/>
                          <w:jc w:val="left"/>
                        </w:pPr>
                        <w:r>
                          <w:rPr>
                            <w:rFonts w:cs="Cambria" w:hAnsi="Cambria" w:eastAsia="Cambria" w:ascii="Cambria"/>
                            <w:i w:val="1"/>
                            <w:sz w:val="18"/>
                          </w:rPr>
                          <w:t xml:space="preserve">,T</w:t>
                        </w:r>
                      </w:p>
                    </w:txbxContent>
                  </v:textbox>
                </v:rect>
                <v:rect id="Rectangle 1311" style="position:absolute;width:605;height:1344;left:16814;top:2740;"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12" style="position:absolute;width:504;height:907;left:430;top:4418;" filled="f" stroked="f">
                  <v:textbox inset="0,0,0,0">
                    <w:txbxContent>
                      <w:p>
                        <w:pPr>
                          <w:spacing w:before="0" w:after="160" w:line="259" w:lineRule="auto"/>
                          <w:ind w:left="0" w:firstLine="0"/>
                          <w:jc w:val="left"/>
                        </w:pPr>
                        <w:r>
                          <w:rPr>
                            <w:rFonts w:cs="Calibri" w:hAnsi="Calibri" w:eastAsia="Calibri" w:ascii="Calibri"/>
                            <w:w w:val="98"/>
                            <w:sz w:val="12"/>
                          </w:rPr>
                          <w:t xml:space="preserve">6</w:t>
                        </w:r>
                      </w:p>
                    </w:txbxContent>
                  </v:textbox>
                </v:rect>
                <v:rect id="Rectangle 1313" style="position:absolute;width:842;height:1361;left:3580;top:4156;" filled="f" stroked="f">
                  <v:textbox inset="0,0,0,0">
                    <w:txbxContent>
                      <w:p>
                        <w:pPr>
                          <w:spacing w:before="0" w:after="160" w:line="259" w:lineRule="auto"/>
                          <w:ind w:left="0" w:firstLine="0"/>
                          <w:jc w:val="left"/>
                        </w:pPr>
                        <w:r>
                          <w:rPr>
                            <w:rFonts w:cs="Calibri" w:hAnsi="Calibri" w:eastAsia="Calibri" w:ascii="Calibri"/>
                            <w:w w:val="107"/>
                            <w:sz w:val="18"/>
                          </w:rPr>
                          <w:t xml:space="preserve">p</w:t>
                        </w:r>
                      </w:p>
                    </w:txbxContent>
                  </v:textbox>
                </v:rect>
                <v:rect id="Rectangle 1314" style="position:absolute;width:1556;height:1429;left:4538;top:4088;"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15" style="position:absolute;width:16659;height:1260;left:6034;top:4193;" filled="f" stroked="f">
                  <v:textbox inset="0,0,0,0">
                    <w:txbxContent>
                      <w:p>
                        <w:pPr>
                          <w:spacing w:before="0" w:after="160" w:line="259" w:lineRule="auto"/>
                          <w:ind w:left="0" w:firstLine="0"/>
                          <w:jc w:val="left"/>
                        </w:pPr>
                        <w:r>
                          <w:rPr>
                            <w:rFonts w:cs="Calibri" w:hAnsi="Calibri" w:eastAsia="Calibri" w:ascii="Calibri"/>
                            <w:w w:val="120"/>
                            <w:sz w:val="18"/>
                          </w:rPr>
                          <w:t xml:space="preserve">ConvertToProbabilities</w:t>
                        </w:r>
                      </w:p>
                    </w:txbxContent>
                  </v:textbox>
                </v:rect>
                <v:rect id="Rectangle 1316" style="position:absolute;width:605;height:1344;left:18560;top:415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17" style="position:absolute;width:842;height:1361;left:19015;top:4156;" filled="f" stroked="f">
                  <v:textbox inset="0,0,0,0">
                    <w:txbxContent>
                      <w:p>
                        <w:pPr>
                          <w:spacing w:before="0" w:after="160" w:line="259" w:lineRule="auto"/>
                          <w:ind w:left="0" w:firstLine="0"/>
                          <w:jc w:val="left"/>
                        </w:pPr>
                        <w:r>
                          <w:rPr>
                            <w:rFonts w:cs="Calibri" w:hAnsi="Calibri" w:eastAsia="Calibri" w:ascii="Calibri"/>
                            <w:w w:val="107"/>
                            <w:sz w:val="18"/>
                          </w:rPr>
                          <w:t xml:space="preserve">u</w:t>
                        </w:r>
                      </w:p>
                    </w:txbxContent>
                  </v:textbox>
                </v:rect>
                <v:rect id="Rectangle 1318" style="position:absolute;width:369;height:953;left:19648;top:3889;" filled="f" stroked="f">
                  <v:textbox inset="0,0,0,0">
                    <w:txbxContent>
                      <w:p>
                        <w:pPr>
                          <w:spacing w:before="0" w:after="160" w:line="259" w:lineRule="auto"/>
                          <w:ind w:left="0" w:firstLine="0"/>
                          <w:jc w:val="left"/>
                        </w:pPr>
                        <w:r>
                          <w:rPr>
                            <w:rFonts w:cs="Cambria" w:hAnsi="Cambria" w:eastAsia="Cambria" w:ascii="Cambria"/>
                            <w:sz w:val="12"/>
                          </w:rPr>
                          <w:t xml:space="preserve">′</w:t>
                        </w:r>
                      </w:p>
                    </w:txbxContent>
                  </v:textbox>
                </v:rect>
                <v:rect id="Rectangle 1319" style="position:absolute;width:605;height:1344;left:19989;top:415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20" style="position:absolute;width:504;height:907;left:430;top:5683;" filled="f" stroked="f">
                  <v:textbox inset="0,0,0,0">
                    <w:txbxContent>
                      <w:p>
                        <w:pPr>
                          <w:spacing w:before="0" w:after="160" w:line="259" w:lineRule="auto"/>
                          <w:ind w:left="0" w:firstLine="0"/>
                          <w:jc w:val="left"/>
                        </w:pPr>
                        <w:r>
                          <w:rPr>
                            <w:rFonts w:cs="Calibri" w:hAnsi="Calibri" w:eastAsia="Calibri" w:ascii="Calibri"/>
                            <w:w w:val="98"/>
                            <w:sz w:val="12"/>
                          </w:rPr>
                          <w:t xml:space="preserve">7</w:t>
                        </w:r>
                      </w:p>
                    </w:txbxContent>
                  </v:textbox>
                </v:rect>
                <v:rect id="Rectangle 1321" style="position:absolute;width:756;height:1344;left:3580;top:5417;" filled="f" stroked="f">
                  <v:textbox inset="0,0,0,0">
                    <w:txbxContent>
                      <w:p>
                        <w:pPr>
                          <w:spacing w:before="0" w:after="160" w:line="259" w:lineRule="auto"/>
                          <w:ind w:left="0" w:firstLine="0"/>
                          <w:jc w:val="left"/>
                        </w:pPr>
                        <w:r>
                          <w:rPr>
                            <w:rFonts w:cs="Cambria" w:hAnsi="Cambria" w:eastAsia="Cambria" w:ascii="Cambria"/>
                            <w:i w:val="1"/>
                            <w:sz w:val="18"/>
                          </w:rPr>
                          <w:t xml:space="preserve">v</w:t>
                        </w:r>
                      </w:p>
                    </w:txbxContent>
                  </v:textbox>
                </v:rect>
                <v:rect id="Rectangle 1322" style="position:absolute;width:1556;height:1429;left:4515;top:5353;"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23" style="position:absolute;width:8329;height:1260;left:6010;top:5458;" filled="f" stroked="f">
                  <v:textbox inset="0,0,0,0">
                    <w:txbxContent>
                      <w:p>
                        <w:pPr>
                          <w:spacing w:before="0" w:after="160" w:line="259" w:lineRule="auto"/>
                          <w:ind w:left="0" w:firstLine="0"/>
                          <w:jc w:val="left"/>
                        </w:pPr>
                        <w:r>
                          <w:rPr>
                            <w:rFonts w:cs="Calibri" w:hAnsi="Calibri" w:eastAsia="Calibri" w:ascii="Calibri"/>
                            <w:w w:val="101"/>
                            <w:sz w:val="18"/>
                          </w:rPr>
                          <w:t xml:space="preserve">SampleToken</w:t>
                        </w:r>
                      </w:p>
                    </w:txbxContent>
                  </v:textbox>
                </v:rect>
                <v:rect id="Rectangle 1324" style="position:absolute;width:605;height:1344;left:12273;top:5417;"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25" style="position:absolute;width:842;height:1361;left:12728;top:5422;" filled="f" stroked="f">
                  <v:textbox inset="0,0,0,0">
                    <w:txbxContent>
                      <w:p>
                        <w:pPr>
                          <w:spacing w:before="0" w:after="160" w:line="259" w:lineRule="auto"/>
                          <w:ind w:left="0" w:firstLine="0"/>
                          <w:jc w:val="left"/>
                        </w:pPr>
                        <w:r>
                          <w:rPr>
                            <w:rFonts w:cs="Calibri" w:hAnsi="Calibri" w:eastAsia="Calibri" w:ascii="Calibri"/>
                            <w:w w:val="107"/>
                            <w:sz w:val="18"/>
                          </w:rPr>
                          <w:t xml:space="preserve">p</w:t>
                        </w:r>
                      </w:p>
                    </w:txbxContent>
                  </v:textbox>
                </v:rect>
                <v:rect id="Rectangle 1326" style="position:absolute;width:605;height:1344;left:13361;top:5417;"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27" style="position:absolute;width:504;height:907;left:430;top:6949;" filled="f" stroked="f">
                  <v:textbox inset="0,0,0,0">
                    <w:txbxContent>
                      <w:p>
                        <w:pPr>
                          <w:spacing w:before="0" w:after="160" w:line="259" w:lineRule="auto"/>
                          <w:ind w:left="0" w:firstLine="0"/>
                          <w:jc w:val="left"/>
                        </w:pPr>
                        <w:r>
                          <w:rPr>
                            <w:rFonts w:cs="Calibri" w:hAnsi="Calibri" w:eastAsia="Calibri" w:ascii="Calibri"/>
                            <w:w w:val="98"/>
                            <w:sz w:val="12"/>
                          </w:rPr>
                          <w:t xml:space="preserve">8</w:t>
                        </w:r>
                      </w:p>
                    </w:txbxContent>
                  </v:textbox>
                </v:rect>
                <v:rect id="Rectangle 1328" style="position:absolute;width:842;height:1353;left:3580;top:6700;" filled="f" stroked="f">
                  <v:textbox inset="0,0,0,0">
                    <w:txbxContent>
                      <w:p>
                        <w:pPr>
                          <w:spacing w:before="0" w:after="160" w:line="259" w:lineRule="auto"/>
                          <w:ind w:left="0" w:firstLine="0"/>
                          <w:jc w:val="left"/>
                        </w:pPr>
                        <w:r>
                          <w:rPr>
                            <w:w w:val="109"/>
                            <w:sz w:val="18"/>
                          </w:rPr>
                          <w:t xml:space="preserve">P</w:t>
                        </w:r>
                      </w:p>
                    </w:txbxContent>
                  </v:textbox>
                </v:rect>
                <v:rect id="Rectangle 1329" style="position:absolute;width:1556;height:1429;left:4538;top:6618;"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30" style="position:absolute;width:842;height:1353;left:6034;top:6700;" filled="f" stroked="f">
                  <v:textbox inset="0,0,0,0">
                    <w:txbxContent>
                      <w:p>
                        <w:pPr>
                          <w:spacing w:before="0" w:after="160" w:line="259" w:lineRule="auto"/>
                          <w:ind w:left="0" w:firstLine="0"/>
                          <w:jc w:val="left"/>
                        </w:pPr>
                        <w:r>
                          <w:rPr>
                            <w:w w:val="109"/>
                            <w:sz w:val="18"/>
                          </w:rPr>
                          <w:t xml:space="preserve">P</w:t>
                        </w:r>
                      </w:p>
                    </w:txbxContent>
                  </v:textbox>
                </v:rect>
                <v:rect id="Rectangle 1331" style="position:absolute;width:1037;height:1429;left:6927;top:6618;"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32" style="position:absolute;width:432;height:1344;left:7967;top:668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33" style="position:absolute;width:756;height:1344;left:8292;top:6682;" filled="f" stroked="f">
                  <v:textbox inset="0,0,0,0">
                    <w:txbxContent>
                      <w:p>
                        <w:pPr>
                          <w:spacing w:before="0" w:after="160" w:line="259" w:lineRule="auto"/>
                          <w:ind w:left="0" w:firstLine="0"/>
                          <w:jc w:val="left"/>
                        </w:pPr>
                        <w:r>
                          <w:rPr>
                            <w:rFonts w:cs="Cambria" w:hAnsi="Cambria" w:eastAsia="Cambria" w:ascii="Cambria"/>
                            <w:i w:val="1"/>
                            <w:sz w:val="18"/>
                          </w:rPr>
                          <w:t xml:space="preserve">v</w:t>
                        </w:r>
                      </w:p>
                    </w:txbxContent>
                  </v:textbox>
                </v:rect>
                <v:rect id="Rectangle 1334" style="position:absolute;width:432;height:1344;left:8902;top:668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35" style="position:absolute;width:1767;height:1353;left:9227;top:6700;" filled="f" stroked="f">
                  <v:textbox inset="0,0,0,0">
                    <w:txbxContent>
                      <w:p>
                        <w:pPr>
                          <w:spacing w:before="0" w:after="160" w:line="259" w:lineRule="auto"/>
                          <w:ind w:left="0" w:firstLine="0"/>
                          <w:jc w:val="left"/>
                        </w:pPr>
                        <w:r>
                          <w:rPr>
                            <w:spacing w:val="45"/>
                            <w:w w:val="117"/>
                            <w:sz w:val="18"/>
                          </w:rPr>
                          <w:t xml:space="preserve">,C</w:t>
                        </w:r>
                      </w:p>
                    </w:txbxContent>
                  </v:textbox>
                </v:rect>
                <v:rect id="Rectangle 1336" style="position:absolute;width:2626;height:902;left:10556;top:7084;" filled="f" stroked="f">
                  <v:textbox inset="0,0,0,0">
                    <w:txbxContent>
                      <w:p>
                        <w:pPr>
                          <w:spacing w:before="0" w:after="160" w:line="259" w:lineRule="auto"/>
                          <w:ind w:left="0" w:firstLine="0"/>
                          <w:jc w:val="left"/>
                        </w:pPr>
                        <w:r>
                          <w:rPr>
                            <w:w w:val="96"/>
                            <w:sz w:val="12"/>
                          </w:rPr>
                          <w:t xml:space="preserve">tokens</w:t>
                        </w:r>
                      </w:p>
                    </w:txbxContent>
                  </v:textbox>
                </v:rect>
                <v:rect id="Rectangle 1337" style="position:absolute;width:1556;height:1429;left:12919;top:6618;"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38" style="position:absolute;width:1010;height:1353;left:14414;top:6700;" filled="f" stroked="f">
                  <v:textbox inset="0,0,0,0">
                    <w:txbxContent>
                      <w:p>
                        <w:pPr>
                          <w:spacing w:before="0" w:after="160" w:line="259" w:lineRule="auto"/>
                          <w:ind w:left="0" w:firstLine="0"/>
                          <w:jc w:val="left"/>
                        </w:pPr>
                        <w:r>
                          <w:rPr>
                            <w:w w:val="124"/>
                            <w:sz w:val="18"/>
                          </w:rPr>
                          <w:t xml:space="preserve">C</w:t>
                        </w:r>
                      </w:p>
                    </w:txbxContent>
                  </v:textbox>
                </v:rect>
                <v:rect id="Rectangle 1339" style="position:absolute;width:2626;height:902;left:15174;top:7084;" filled="f" stroked="f">
                  <v:textbox inset="0,0,0,0">
                    <w:txbxContent>
                      <w:p>
                        <w:pPr>
                          <w:spacing w:before="0" w:after="160" w:line="259" w:lineRule="auto"/>
                          <w:ind w:left="0" w:firstLine="0"/>
                          <w:jc w:val="left"/>
                        </w:pPr>
                        <w:r>
                          <w:rPr>
                            <w:w w:val="96"/>
                            <w:sz w:val="12"/>
                          </w:rPr>
                          <w:t xml:space="preserve">tokens</w:t>
                        </w:r>
                      </w:p>
                    </w:txbxContent>
                  </v:textbox>
                </v:rect>
                <v:rect id="Rectangle 1340" style="position:absolute;width:1037;height:1429;left:17472;top:6618;"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41" style="position:absolute;width:432;height:1344;left:18512;top:668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42" style="position:absolute;width:756;height:1344;left:18837;top:6682;" filled="f" stroked="f">
                  <v:textbox inset="0,0,0,0">
                    <w:txbxContent>
                      <w:p>
                        <w:pPr>
                          <w:spacing w:before="0" w:after="160" w:line="259" w:lineRule="auto"/>
                          <w:ind w:left="0" w:firstLine="0"/>
                          <w:jc w:val="left"/>
                        </w:pPr>
                        <w:r>
                          <w:rPr>
                            <w:rFonts w:cs="Cambria" w:hAnsi="Cambria" w:eastAsia="Cambria" w:ascii="Cambria"/>
                            <w:i w:val="1"/>
                            <w:sz w:val="18"/>
                          </w:rPr>
                          <w:t xml:space="preserve">v</w:t>
                        </w:r>
                      </w:p>
                    </w:txbxContent>
                  </v:textbox>
                </v:rect>
                <v:rect id="Rectangle 1343" style="position:absolute;width:432;height:1344;left:19446;top:6682;"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44" style="position:absolute;width:504;height:907;left:379;top:8341;" filled="f" stroked="f">
                  <v:textbox inset="0,0,0,0">
                    <w:txbxContent>
                      <w:p>
                        <w:pPr>
                          <w:spacing w:before="0" w:after="160" w:line="259" w:lineRule="auto"/>
                          <w:ind w:left="0" w:firstLine="0"/>
                          <w:jc w:val="left"/>
                        </w:pPr>
                        <w:r>
                          <w:rPr>
                            <w:rFonts w:cs="Calibri" w:hAnsi="Calibri" w:eastAsia="Calibri" w:ascii="Calibri"/>
                            <w:w w:val="98"/>
                            <w:sz w:val="12"/>
                          </w:rPr>
                          <w:t xml:space="preserve">9</w:t>
                        </w:r>
                      </w:p>
                    </w:txbxContent>
                  </v:textbox>
                </v:rect>
                <v:rect id="Rectangle 1345" style="position:absolute;width:2356;height:1361;left:1451;top:8079;" filled="f" stroked="f">
                  <v:textbox inset="0,0,0,0">
                    <w:txbxContent>
                      <w:p>
                        <w:pPr>
                          <w:spacing w:before="0" w:after="160" w:line="259" w:lineRule="auto"/>
                          <w:ind w:left="0" w:firstLine="0"/>
                          <w:jc w:val="left"/>
                        </w:pPr>
                        <w:r>
                          <w:rPr>
                            <w:rFonts w:cs="Calibri" w:hAnsi="Calibri" w:eastAsia="Calibri" w:ascii="Calibri"/>
                            <w:w w:val="101"/>
                            <w:sz w:val="18"/>
                          </w:rPr>
                          <w:t xml:space="preserve">end</w:t>
                        </w:r>
                      </w:p>
                    </w:txbxContent>
                  </v:textbox>
                </v:rect>
                <v:rect id="Rectangle 1346" style="position:absolute;width:1009;height:907;left:0;top:9606;" filled="f" stroked="f">
                  <v:textbox inset="0,0,0,0">
                    <w:txbxContent>
                      <w:p>
                        <w:pPr>
                          <w:spacing w:before="0" w:after="160" w:line="259" w:lineRule="auto"/>
                          <w:ind w:left="0" w:firstLine="0"/>
                          <w:jc w:val="left"/>
                        </w:pPr>
                        <w:r>
                          <w:rPr>
                            <w:rFonts w:cs="Calibri" w:hAnsi="Calibri" w:eastAsia="Calibri" w:ascii="Calibri"/>
                            <w:w w:val="98"/>
                            <w:sz w:val="12"/>
                          </w:rPr>
                          <w:t xml:space="preserve">10</w:t>
                        </w:r>
                      </w:p>
                    </w:txbxContent>
                  </v:textbox>
                </v:rect>
                <v:rect id="Rectangle 1347" style="position:absolute;width:842;height:1353;left:1451;top:9357;" filled="f" stroked="f">
                  <v:textbox inset="0,0,0,0">
                    <w:txbxContent>
                      <w:p>
                        <w:pPr>
                          <w:spacing w:before="0" w:after="160" w:line="259" w:lineRule="auto"/>
                          <w:ind w:left="0" w:firstLine="0"/>
                          <w:jc w:val="left"/>
                        </w:pPr>
                        <w:r>
                          <w:rPr>
                            <w:w w:val="109"/>
                            <w:sz w:val="18"/>
                          </w:rPr>
                          <w:t xml:space="preserve">P</w:t>
                        </w:r>
                      </w:p>
                    </w:txbxContent>
                  </v:textbox>
                </v:rect>
                <v:rect id="Rectangle 1348" style="position:absolute;width:1556;height:1429;left:2410;top:9275;"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49" style="position:absolute;width:7572;height:1260;left:3905;top:9380;" filled="f" stroked="f">
                  <v:textbox inset="0,0,0,0">
                    <w:txbxContent>
                      <w:p>
                        <w:pPr>
                          <w:spacing w:before="0" w:after="160" w:line="259" w:lineRule="auto"/>
                          <w:ind w:left="0" w:firstLine="0"/>
                          <w:jc w:val="left"/>
                        </w:pPr>
                        <w:r>
                          <w:rPr>
                            <w:rFonts w:cs="Calibri" w:hAnsi="Calibri" w:eastAsia="Calibri" w:ascii="Calibri"/>
                            <w:w w:val="110"/>
                            <w:sz w:val="18"/>
                          </w:rPr>
                          <w:t xml:space="preserve">Detokenize</w:t>
                        </w:r>
                      </w:p>
                    </w:txbxContent>
                  </v:textbox>
                </v:rect>
                <v:rect id="Rectangle 1350" style="position:absolute;width:605;height:1344;left:9599;top:9339;"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51" style="position:absolute;width:842;height:1353;left:10054;top:9357;" filled="f" stroked="f">
                  <v:textbox inset="0,0,0,0">
                    <w:txbxContent>
                      <w:p>
                        <w:pPr>
                          <w:spacing w:before="0" w:after="160" w:line="259" w:lineRule="auto"/>
                          <w:ind w:left="0" w:firstLine="0"/>
                          <w:jc w:val="left"/>
                        </w:pPr>
                        <w:r>
                          <w:rPr>
                            <w:w w:val="109"/>
                            <w:sz w:val="18"/>
                          </w:rPr>
                          <w:t xml:space="preserve">P</w:t>
                        </w:r>
                      </w:p>
                    </w:txbxContent>
                  </v:textbox>
                </v:rect>
                <v:rect id="Rectangle 1352" style="position:absolute;width:605;height:1344;left:10687;top:9339;" filled="f" stroked="f">
                  <v:textbox inset="0,0,0,0">
                    <w:txbxContent>
                      <w:p>
                        <w:pPr>
                          <w:spacing w:before="0" w:after="160" w:line="259" w:lineRule="auto"/>
                          <w:ind w:left="0" w:firstLine="0"/>
                          <w:jc w:val="left"/>
                        </w:pPr>
                        <w:r>
                          <w:rPr>
                            <w:rFonts w:cs="Cambria" w:hAnsi="Cambria" w:eastAsia="Cambria" w:ascii="Cambria"/>
                            <w:sz w:val="18"/>
                          </w:rPr>
                          <w:t xml:space="preserve">)</w:t>
                        </w:r>
                      </w:p>
                    </w:txbxContent>
                  </v:textbox>
                </v:rect>
                <v:rect id="Rectangle 1353" style="position:absolute;width:4155;height:1361;left:11427;top:9344;" filled="f" stroked="f">
                  <v:textbox inset="0,0,0,0">
                    <w:txbxContent>
                      <w:p>
                        <w:pPr>
                          <w:spacing w:before="0" w:after="160" w:line="259" w:lineRule="auto"/>
                          <w:ind w:left="0" w:firstLine="0"/>
                          <w:jc w:val="left"/>
                        </w:pPr>
                        <w:r>
                          <w:rPr>
                            <w:rFonts w:cs="Calibri" w:hAnsi="Calibri" w:eastAsia="Calibri" w:ascii="Calibri"/>
                            <w:w w:val="107"/>
                            <w:sz w:val="18"/>
                          </w:rPr>
                          <w:t xml:space="preserve">return</w:t>
                        </w:r>
                      </w:p>
                    </w:txbxContent>
                  </v:textbox>
                </v:rect>
                <v:rect id="Rectangle 1354" style="position:absolute;width:842;height:1353;left:14836;top:9357;" filled="f" stroked="f">
                  <v:textbox inset="0,0,0,0">
                    <w:txbxContent>
                      <w:p>
                        <w:pPr>
                          <w:spacing w:before="0" w:after="160" w:line="259" w:lineRule="auto"/>
                          <w:ind w:left="0" w:firstLine="0"/>
                          <w:jc w:val="left"/>
                        </w:pPr>
                        <w:r>
                          <w:rPr>
                            <w:w w:val="109"/>
                            <w:sz w:val="18"/>
                          </w:rPr>
                          <w:t xml:space="preserve">P</w:t>
                        </w:r>
                      </w:p>
                    </w:txbxContent>
                  </v:textbox>
                </v:rect>
                <v:shape id="Shape 1355" style="position:absolute;width:27720;height:0;left:66;top:10813;" coordsize="2772004,0" path="m0,0l2772004,0">
                  <v:stroke weight="0.797pt" endcap="flat" joinstyle="miter" miterlimit="10" on="true" color="#000000"/>
                  <v:fill on="false" color="#000000" opacity="0"/>
                </v:shape>
              </v:group>
            </w:pict>
          </mc:Fallback>
        </mc:AlternateContent>
      </w:r>
    </w:p>
    <w:p w:rsidR="00597449" w:rsidRDefault="00000000">
      <w:pPr>
        <w:spacing w:after="100" w:line="251" w:lineRule="auto"/>
        <w:ind w:left="16" w:hanging="5"/>
        <w:jc w:val="left"/>
      </w:pPr>
      <w:r>
        <w:t>posed DP-Prompt, and the code for implementing DP-Prompt in HuggingFace (</w:t>
      </w:r>
      <w:r>
        <w:rPr>
          <w:color w:val="00007F"/>
        </w:rPr>
        <w:t>Wolf et al.</w:t>
      </w:r>
      <w:r>
        <w:t xml:space="preserve">, </w:t>
      </w:r>
      <w:r>
        <w:rPr>
          <w:color w:val="00007F"/>
        </w:rPr>
        <w:t>2019</w:t>
      </w:r>
      <w:r>
        <w:t xml:space="preserve">) is provided in Appendix </w:t>
      </w:r>
      <w:r>
        <w:rPr>
          <w:color w:val="00007F"/>
        </w:rPr>
        <w:t>B</w:t>
      </w:r>
      <w:r>
        <w:t xml:space="preserve">. The formal guarantee of achieving </w:t>
      </w:r>
      <w:r>
        <w:rPr>
          <w:rFonts w:ascii="Cambria" w:eastAsia="Cambria" w:hAnsi="Cambria" w:cs="Cambria"/>
          <w:i/>
        </w:rPr>
        <w:t>ϵ</w:t>
      </w:r>
      <w:r>
        <w:t>-PureLDP is provided by the following theorem:</w:t>
      </w:r>
    </w:p>
    <w:p w:rsidR="00597449" w:rsidRDefault="00000000">
      <w:pPr>
        <w:spacing w:after="87" w:line="285" w:lineRule="auto"/>
        <w:ind w:left="21" w:hanging="10"/>
      </w:pPr>
      <w:r>
        <w:t xml:space="preserve">Theorem 1. </w:t>
      </w:r>
      <w:r>
        <w:rPr>
          <w:i/>
        </w:rPr>
        <w:t xml:space="preserve">Suppose the language model has not been pretrained on the private documents distribution </w:t>
      </w:r>
      <w:r>
        <w:rPr>
          <w:rFonts w:ascii="Cambria" w:eastAsia="Cambria" w:hAnsi="Cambria" w:cs="Cambria"/>
        </w:rPr>
        <w:t>D</w:t>
      </w:r>
      <w:r>
        <w:rPr>
          <w:i/>
        </w:rPr>
        <w:t xml:space="preserve">. If the final logits u </w:t>
      </w:r>
      <w:r>
        <w:rPr>
          <w:rFonts w:ascii="Cambria" w:eastAsia="Cambria" w:hAnsi="Cambria" w:cs="Cambria"/>
        </w:rPr>
        <w:t xml:space="preserve">∈ </w:t>
      </w:r>
      <w:r>
        <w:t>R</w:t>
      </w:r>
      <w:r>
        <w:rPr>
          <w:rFonts w:ascii="Cambria" w:eastAsia="Cambria" w:hAnsi="Cambria" w:cs="Cambria"/>
          <w:vertAlign w:val="superscript"/>
        </w:rPr>
        <w:t xml:space="preserve">|V| </w:t>
      </w:r>
      <w:r>
        <w:rPr>
          <w:i/>
        </w:rPr>
        <w:t xml:space="preserve">satisfy the condition </w:t>
      </w:r>
      <w:r>
        <w:rPr>
          <w:rFonts w:ascii="Cambria" w:eastAsia="Cambria" w:hAnsi="Cambria" w:cs="Cambria"/>
          <w:i/>
        </w:rPr>
        <w:t>b</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u</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bscript"/>
        </w:rPr>
        <w:t>2</w:t>
      </w:r>
      <w:r>
        <w:rPr>
          <w:rFonts w:ascii="Cambria" w:eastAsia="Cambria" w:hAnsi="Cambria" w:cs="Cambria"/>
          <w:i/>
        </w:rPr>
        <w:t>,</w:t>
      </w:r>
      <w:r>
        <w:rPr>
          <w:rFonts w:ascii="Cambria" w:eastAsia="Cambria" w:hAnsi="Cambria" w:cs="Cambria"/>
        </w:rPr>
        <w:t>∀</w:t>
      </w:r>
      <w:r>
        <w:rPr>
          <w:rFonts w:ascii="Cambria" w:eastAsia="Cambria" w:hAnsi="Cambria" w:cs="Cambria"/>
          <w:i/>
        </w:rPr>
        <w:t>i</w:t>
      </w:r>
      <w:r>
        <w:rPr>
          <w:i/>
        </w:rPr>
        <w:t xml:space="preserve">, and the </w:t>
      </w:r>
      <w:r>
        <w:t xml:space="preserve">DP-Prompt </w:t>
      </w:r>
      <w:r>
        <w:rPr>
          <w:i/>
        </w:rPr>
        <w:t xml:space="preserve">run with a temperature </w:t>
      </w:r>
      <w:r>
        <w:rPr>
          <w:rFonts w:ascii="Cambria" w:eastAsia="Cambria" w:hAnsi="Cambria" w:cs="Cambria"/>
          <w:i/>
        </w:rPr>
        <w:t xml:space="preserve">T </w:t>
      </w:r>
      <w:r>
        <w:rPr>
          <w:i/>
        </w:rPr>
        <w:t xml:space="preserve">for generating </w:t>
      </w:r>
      <w:r>
        <w:rPr>
          <w:rFonts w:ascii="Cambria" w:eastAsia="Cambria" w:hAnsi="Cambria" w:cs="Cambria"/>
          <w:i/>
        </w:rPr>
        <w:t xml:space="preserve">n </w:t>
      </w:r>
      <w:r>
        <w:rPr>
          <w:i/>
        </w:rPr>
        <w:t xml:space="preserve">tokens, then it can be proven that the generated output satisfies </w:t>
      </w:r>
      <w:r>
        <w:rPr>
          <w:rFonts w:ascii="Cambria" w:eastAsia="Cambria" w:hAnsi="Cambria" w:cs="Cambria"/>
        </w:rPr>
        <w:t>(2</w:t>
      </w:r>
      <w:r>
        <w:rPr>
          <w:rFonts w:ascii="Cambria" w:eastAsia="Cambria" w:hAnsi="Cambria" w:cs="Cambria"/>
          <w:i/>
        </w:rPr>
        <w:t>n</w:t>
      </w:r>
      <w:r>
        <w:rPr>
          <w:rFonts w:ascii="Cambria" w:eastAsia="Cambria" w:hAnsi="Cambria" w:cs="Cambria"/>
        </w:rPr>
        <w:t>(</w:t>
      </w:r>
      <w:r>
        <w:rPr>
          <w:rFonts w:ascii="Cambria" w:eastAsia="Cambria" w:hAnsi="Cambria" w:cs="Cambria"/>
          <w:i/>
        </w:rPr>
        <w:t>b</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/T</w:t>
      </w:r>
      <w:r>
        <w:rPr>
          <w:rFonts w:ascii="Cambria" w:eastAsia="Cambria" w:hAnsi="Cambria" w:cs="Cambria"/>
        </w:rPr>
        <w:t>)</w:t>
      </w:r>
      <w:r>
        <w:rPr>
          <w:i/>
        </w:rPr>
        <w:t>-</w:t>
      </w:r>
      <w:r>
        <w:t>LDP</w:t>
      </w:r>
      <w:r>
        <w:rPr>
          <w:i/>
        </w:rPr>
        <w:t>.</w:t>
      </w:r>
    </w:p>
    <w:p w:rsidR="00597449" w:rsidRDefault="00000000">
      <w:pPr>
        <w:spacing w:after="228"/>
        <w:ind w:left="225" w:right="14"/>
      </w:pPr>
      <w:r>
        <w:t xml:space="preserve">See the Appendix </w:t>
      </w:r>
      <w:r>
        <w:rPr>
          <w:color w:val="00007F"/>
        </w:rPr>
        <w:t xml:space="preserve">A </w:t>
      </w:r>
      <w:r>
        <w:t>for the proof.</w:t>
      </w:r>
    </w:p>
    <w:p w:rsidR="00597449" w:rsidRDefault="00000000">
      <w:pPr>
        <w:pStyle w:val="1"/>
        <w:tabs>
          <w:tab w:val="center" w:pos="1017"/>
        </w:tabs>
        <w:spacing w:after="139"/>
        <w:ind w:left="0" w:firstLine="0"/>
      </w:pPr>
      <w:r>
        <w:t>4</w:t>
      </w:r>
      <w:r>
        <w:tab/>
        <w:t>Experiments</w:t>
      </w:r>
    </w:p>
    <w:p w:rsidR="00597449" w:rsidRDefault="00000000">
      <w:pPr>
        <w:tabs>
          <w:tab w:val="center" w:pos="1344"/>
        </w:tabs>
        <w:spacing w:after="102" w:line="261" w:lineRule="auto"/>
        <w:ind w:left="0"/>
        <w:jc w:val="left"/>
      </w:pPr>
      <w:r>
        <w:t>4.1</w:t>
      </w:r>
      <w:r>
        <w:tab/>
        <w:t>Experiment Setup</w:t>
      </w:r>
    </w:p>
    <w:tbl>
      <w:tblPr>
        <w:tblStyle w:val="TableGrid"/>
        <w:tblpPr w:vertAnchor="text" w:horzAnchor="margin" w:tblpY="1279"/>
        <w:tblOverlap w:val="never"/>
        <w:tblW w:w="9117" w:type="dxa"/>
        <w:tblInd w:w="0" w:type="dxa"/>
        <w:tblCellMar>
          <w:top w:w="0" w:type="dxa"/>
          <w:left w:w="8" w:type="dxa"/>
          <w:bottom w:w="0" w:type="dxa"/>
          <w:right w:w="38" w:type="dxa"/>
        </w:tblCellMar>
        <w:tblLook w:val="04A0" w:firstRow="1" w:lastRow="0" w:firstColumn="1" w:lastColumn="0" w:noHBand="0" w:noVBand="1"/>
      </w:tblPr>
      <w:tblGrid>
        <w:gridCol w:w="9117"/>
      </w:tblGrid>
      <w:tr w:rsidR="00597449">
        <w:trPr>
          <w:trHeight w:val="895"/>
        </w:trPr>
        <w:tc>
          <w:tcPr>
            <w:tcW w:w="9071" w:type="dxa"/>
            <w:tcBorders>
              <w:top w:val="nil"/>
              <w:left w:val="nil"/>
              <w:bottom w:val="nil"/>
              <w:right w:val="nil"/>
            </w:tcBorders>
            <w:vAlign w:val="bottom"/>
          </w:tcPr>
          <w:p w:rsidR="00597449" w:rsidRDefault="00000000">
            <w:pPr>
              <w:spacing w:after="222" w:line="259" w:lineRule="auto"/>
              <w:ind w:left="163"/>
              <w:jc w:val="left"/>
            </w:pPr>
            <w:r>
              <w:rPr>
                <w:noProof/>
              </w:rPr>
              <w:drawing>
                <wp:inline distT="0" distB="0" distL="0" distR="0">
                  <wp:extent cx="5458968" cy="1109472"/>
                  <wp:effectExtent l="0" t="0" r="0" b="0"/>
                  <wp:docPr id="81029" name="Picture 81029"/>
                  <wp:cNvGraphicFramePr/>
                  <a:graphic xmlns:a="http://schemas.openxmlformats.org/drawingml/2006/main">
                    <a:graphicData uri="http://schemas.openxmlformats.org/drawingml/2006/picture">
                      <pic:pic xmlns:pic="http://schemas.openxmlformats.org/drawingml/2006/picture">
                        <pic:nvPicPr>
                          <pic:cNvPr id="81029" name="Picture 81029"/>
                          <pic:cNvPicPr/>
                        </pic:nvPicPr>
                        <pic:blipFill>
                          <a:blip r:embed="rId12"/>
                          <a:stretch>
                            <a:fillRect/>
                          </a:stretch>
                        </pic:blipFill>
                        <pic:spPr>
                          <a:xfrm>
                            <a:off x="0" y="0"/>
                            <a:ext cx="5458968" cy="1109472"/>
                          </a:xfrm>
                          <a:prstGeom prst="rect">
                            <a:avLst/>
                          </a:prstGeom>
                        </pic:spPr>
                      </pic:pic>
                    </a:graphicData>
                  </a:graphic>
                </wp:inline>
              </w:drawing>
            </w:r>
          </w:p>
          <w:p w:rsidR="00597449" w:rsidRDefault="00000000">
            <w:pPr>
              <w:spacing w:after="252" w:line="259" w:lineRule="auto"/>
              <w:ind w:left="135"/>
              <w:jc w:val="left"/>
            </w:pPr>
            <w:r>
              <w:rPr>
                <w:noProof/>
              </w:rPr>
              <w:drawing>
                <wp:inline distT="0" distB="0" distL="0" distR="0">
                  <wp:extent cx="5477256" cy="1109472"/>
                  <wp:effectExtent l="0" t="0" r="0" b="0"/>
                  <wp:docPr id="81031" name="Picture 81031"/>
                  <wp:cNvGraphicFramePr/>
                  <a:graphic xmlns:a="http://schemas.openxmlformats.org/drawingml/2006/main">
                    <a:graphicData uri="http://schemas.openxmlformats.org/drawingml/2006/picture">
                      <pic:pic xmlns:pic="http://schemas.openxmlformats.org/drawingml/2006/picture">
                        <pic:nvPicPr>
                          <pic:cNvPr id="81031" name="Picture 81031"/>
                          <pic:cNvPicPr/>
                        </pic:nvPicPr>
                        <pic:blipFill>
                          <a:blip r:embed="rId13"/>
                          <a:stretch>
                            <a:fillRect/>
                          </a:stretch>
                        </pic:blipFill>
                        <pic:spPr>
                          <a:xfrm>
                            <a:off x="0" y="0"/>
                            <a:ext cx="5477256" cy="1109472"/>
                          </a:xfrm>
                          <a:prstGeom prst="rect">
                            <a:avLst/>
                          </a:prstGeom>
                        </pic:spPr>
                      </pic:pic>
                    </a:graphicData>
                  </a:graphic>
                </wp:inline>
              </w:drawing>
            </w:r>
          </w:p>
          <w:p w:rsidR="00597449" w:rsidRDefault="00000000">
            <w:pPr>
              <w:spacing w:after="0" w:line="259" w:lineRule="auto"/>
              <w:ind w:left="0"/>
            </w:pPr>
            <w:r>
              <w:rPr>
                <w:sz w:val="20"/>
              </w:rPr>
              <w:t>Figure 4: Comparison of DP-Prompt (with ChatGPT) with various baselines. The top row shows results for an attacker with embedding access, while the row below presents results for an attacker with text access. Notably, it is evident that regardless of the chosen privacy level, DP-Prompt, when utilized with ChatGPT (GPT-3.5), exhibits significantly better utility compared to all baseline mechanisms.</w:t>
            </w:r>
          </w:p>
        </w:tc>
      </w:tr>
    </w:tbl>
    <w:p w:rsidR="00597449" w:rsidRDefault="00000000">
      <w:pPr>
        <w:ind w:left="11" w:right="14"/>
      </w:pPr>
      <w:r>
        <w:t>Evaluation: Note that we are comparing DPmechanisms with different levels of differential privacy. Therefore, in our experiments, we focus on evaluating the empirical privacy rather than the theoretical privacy</w:t>
      </w:r>
      <w:r>
        <w:rPr>
          <w:rFonts w:ascii="Cambria" w:eastAsia="Cambria" w:hAnsi="Cambria" w:cs="Cambria"/>
        </w:rPr>
        <w:t>(</w:t>
      </w:r>
      <w:r>
        <w:rPr>
          <w:rFonts w:ascii="Cambria" w:eastAsia="Cambria" w:hAnsi="Cambria" w:cs="Cambria"/>
          <w:i/>
        </w:rPr>
        <w:t>ϵ</w:t>
      </w:r>
      <w:r>
        <w:rPr>
          <w:rFonts w:ascii="Cambria" w:eastAsia="Cambria" w:hAnsi="Cambria" w:cs="Cambria"/>
        </w:rPr>
        <w:t xml:space="preserve">) </w:t>
      </w:r>
      <w:r>
        <w:t>for effective and realistic assessment. As a result, we plot the author identification F1 score, which is calculated by conducting de-anonymization attacks on the sanitized documents. This score indicates the potential for privacy breaches. On the other hand, the y-axis represents the sentiment F1 score, which measures the utility of the sanitized documents. Datasets: We conduct experiments using IMDB movie reviews and Yelp business reviews, both of which contain author and sentiment labels. The IMDB dataset has a size of 15,000, while the Yelp dataset has 17,336 samples. For both datasets, sentiment analysis is a 2-class classification task, and the author identification task is a 10-class classification task.</w:t>
      </w:r>
    </w:p>
    <w:p w:rsidR="00597449" w:rsidRDefault="00000000">
      <w:pPr>
        <w:spacing w:after="196"/>
        <w:ind w:left="11" w:right="14"/>
      </w:pPr>
      <w:r>
        <w:t>Implementation Details: For the embedding-level attacker, we utilize 3-Layer MLPs with ReLU activation functions and train them on sentence embeddings (</w:t>
      </w:r>
      <w:r>
        <w:rPr>
          <w:color w:val="00007F"/>
        </w:rPr>
        <w:t>Reimers and Gurevych</w:t>
      </w:r>
      <w:r>
        <w:t xml:space="preserve">, </w:t>
      </w:r>
      <w:r>
        <w:rPr>
          <w:color w:val="00007F"/>
        </w:rPr>
        <w:t>2019</w:t>
      </w:r>
      <w:r>
        <w:t>). For the textlevel attacker, we fine-tune BERT (</w:t>
      </w:r>
      <w:r>
        <w:rPr>
          <w:color w:val="00007F"/>
        </w:rPr>
        <w:t>Devlin et al.</w:t>
      </w:r>
      <w:r>
        <w:t xml:space="preserve">, </w:t>
      </w:r>
      <w:r>
        <w:rPr>
          <w:color w:val="00007F"/>
        </w:rPr>
        <w:t>2018</w:t>
      </w:r>
      <w:r>
        <w:t xml:space="preserve">). More details can be found in Appendix </w:t>
      </w:r>
      <w:r>
        <w:rPr>
          <w:color w:val="00007F"/>
        </w:rPr>
        <w:t>C</w:t>
      </w:r>
      <w:r>
        <w:t>. Regarding the static attacker, the clean set of documents is used for training and validation, while the sanitized documents serve as the test set. On the other hand, for the adaptive attacker, all three sets (training, validation, and testing) consist of sanitized documents.</w:t>
      </w:r>
    </w:p>
    <w:p w:rsidR="00597449" w:rsidRDefault="00000000">
      <w:pPr>
        <w:numPr>
          <w:ilvl w:val="0"/>
          <w:numId w:val="3"/>
        </w:numPr>
        <w:spacing w:after="204"/>
        <w:ind w:right="14" w:hanging="176"/>
      </w:pPr>
      <w:r>
        <w:t>For each of word level mechanisms, (Madlib (</w:t>
      </w:r>
      <w:r>
        <w:rPr>
          <w:color w:val="00007F"/>
        </w:rPr>
        <w:t>Feyisetan et al.</w:t>
      </w:r>
      <w:r>
        <w:t xml:space="preserve">, </w:t>
      </w:r>
      <w:r>
        <w:rPr>
          <w:color w:val="00007F"/>
        </w:rPr>
        <w:t>2020</w:t>
      </w:r>
      <w:r>
        <w:t>), Mahalanobis (</w:t>
      </w:r>
      <w:r>
        <w:rPr>
          <w:color w:val="00007F"/>
        </w:rPr>
        <w:t>Xu et al.</w:t>
      </w:r>
      <w:r>
        <w:t xml:space="preserve">, </w:t>
      </w:r>
      <w:r>
        <w:rPr>
          <w:color w:val="00007F"/>
        </w:rPr>
        <w:t>2020</w:t>
      </w:r>
      <w:r>
        <w:t>), TEM (</w:t>
      </w:r>
      <w:r>
        <w:rPr>
          <w:color w:val="00007F"/>
        </w:rPr>
        <w:t>Carvalho et al.</w:t>
      </w:r>
      <w:r>
        <w:t xml:space="preserve">, </w:t>
      </w:r>
      <w:r>
        <w:rPr>
          <w:color w:val="00007F"/>
        </w:rPr>
        <w:t>2021</w:t>
      </w:r>
      <w:r>
        <w:t xml:space="preserve">)) we run the mechanisms for </w:t>
      </w:r>
      <w:r>
        <w:rPr>
          <w:rFonts w:ascii="Cambria" w:eastAsia="Cambria" w:hAnsi="Cambria" w:cs="Cambria"/>
        </w:rPr>
        <w:t xml:space="preserve">8 </w:t>
      </w:r>
      <w:r>
        <w:rPr>
          <w:rFonts w:ascii="Cambria" w:eastAsia="Cambria" w:hAnsi="Cambria" w:cs="Cambria"/>
          <w:i/>
        </w:rPr>
        <w:t>ϵ</w:t>
      </w:r>
      <w:r>
        <w:t xml:space="preserve">’s given </w:t>
      </w:r>
      <w:r>
        <w:rPr>
          <w:rFonts w:ascii="Cambria" w:eastAsia="Cambria" w:hAnsi="Cambria" w:cs="Cambria"/>
          <w:i/>
        </w:rPr>
        <w:t xml:space="preserve">ϵ </w:t>
      </w:r>
      <w:r>
        <w:rPr>
          <w:rFonts w:ascii="Cambria" w:eastAsia="Cambria" w:hAnsi="Cambria" w:cs="Cambria"/>
        </w:rPr>
        <w:t>= {2</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8</w:t>
      </w:r>
      <w:r>
        <w:rPr>
          <w:rFonts w:ascii="Cambria" w:eastAsia="Cambria" w:hAnsi="Cambria" w:cs="Cambria"/>
          <w:i/>
        </w:rPr>
        <w:t>,</w:t>
      </w:r>
      <w:r>
        <w:rPr>
          <w:rFonts w:ascii="Cambria" w:eastAsia="Cambria" w:hAnsi="Cambria" w:cs="Cambria"/>
        </w:rPr>
        <w:t>11</w:t>
      </w:r>
      <w:r>
        <w:rPr>
          <w:rFonts w:ascii="Cambria" w:eastAsia="Cambria" w:hAnsi="Cambria" w:cs="Cambria"/>
          <w:i/>
        </w:rPr>
        <w:t>,</w:t>
      </w:r>
      <w:r>
        <w:rPr>
          <w:rFonts w:ascii="Cambria" w:eastAsia="Cambria" w:hAnsi="Cambria" w:cs="Cambria"/>
        </w:rPr>
        <w:t>14</w:t>
      </w:r>
      <w:r>
        <w:rPr>
          <w:rFonts w:ascii="Cambria" w:eastAsia="Cambria" w:hAnsi="Cambria" w:cs="Cambria"/>
          <w:i/>
        </w:rPr>
        <w:t>,</w:t>
      </w:r>
      <w:r>
        <w:rPr>
          <w:rFonts w:ascii="Cambria" w:eastAsia="Cambria" w:hAnsi="Cambria" w:cs="Cambria"/>
        </w:rPr>
        <w:t>17</w:t>
      </w:r>
      <w:r>
        <w:rPr>
          <w:rFonts w:ascii="Cambria" w:eastAsia="Cambria" w:hAnsi="Cambria" w:cs="Cambria"/>
          <w:i/>
        </w:rPr>
        <w:t>,</w:t>
      </w:r>
      <w:r>
        <w:rPr>
          <w:rFonts w:ascii="Cambria" w:eastAsia="Cambria" w:hAnsi="Cambria" w:cs="Cambria"/>
        </w:rPr>
        <w:t>20</w:t>
      </w:r>
      <w:r>
        <w:rPr>
          <w:rFonts w:ascii="Cambria" w:eastAsia="Cambria" w:hAnsi="Cambria" w:cs="Cambria"/>
          <w:i/>
        </w:rPr>
        <w:t>,</w:t>
      </w:r>
      <w:r>
        <w:rPr>
          <w:rFonts w:ascii="Cambria" w:eastAsia="Cambria" w:hAnsi="Cambria" w:cs="Cambria"/>
        </w:rPr>
        <w:t>25}</w:t>
      </w:r>
    </w:p>
    <w:p w:rsidR="00597449" w:rsidRDefault="00000000">
      <w:pPr>
        <w:numPr>
          <w:ilvl w:val="0"/>
          <w:numId w:val="3"/>
        </w:numPr>
        <w:spacing w:after="0" w:line="259" w:lineRule="auto"/>
        <w:ind w:right="14" w:hanging="176"/>
      </w:pPr>
      <w:r>
        <w:t>For each of sentence level mechanisms</w:t>
      </w:r>
    </w:p>
    <w:p w:rsidR="00597449" w:rsidRDefault="00000000">
      <w:pPr>
        <w:spacing w:after="186"/>
        <w:ind w:left="437" w:right="14"/>
      </w:pPr>
      <w:r>
        <w:t>(Truncated-Laplace (</w:t>
      </w:r>
      <w:r>
        <w:rPr>
          <w:color w:val="00007F"/>
        </w:rPr>
        <w:t>Meehan et al.</w:t>
      </w:r>
      <w:r>
        <w:t xml:space="preserve">, </w:t>
      </w:r>
      <w:r>
        <w:rPr>
          <w:color w:val="00007F"/>
        </w:rPr>
        <w:t>2022</w:t>
      </w:r>
      <w:r>
        <w:t>), Deep-Candidate (</w:t>
      </w:r>
      <w:r>
        <w:rPr>
          <w:color w:val="00007F"/>
        </w:rPr>
        <w:t>Meehan et al.</w:t>
      </w:r>
      <w:r>
        <w:t xml:space="preserve">, </w:t>
      </w:r>
      <w:r>
        <w:rPr>
          <w:color w:val="00007F"/>
        </w:rPr>
        <w:t>2022</w:t>
      </w:r>
      <w:r>
        <w:t xml:space="preserve">)): we run the mechanisms for </w:t>
      </w:r>
      <w:r>
        <w:rPr>
          <w:rFonts w:ascii="Cambria" w:eastAsia="Cambria" w:hAnsi="Cambria" w:cs="Cambria"/>
        </w:rPr>
        <w:t xml:space="preserve">11 </w:t>
      </w:r>
      <w:r>
        <w:rPr>
          <w:rFonts w:ascii="Cambria" w:eastAsia="Cambria" w:hAnsi="Cambria" w:cs="Cambria"/>
          <w:i/>
        </w:rPr>
        <w:t>ϵ</w:t>
      </w:r>
      <w:r>
        <w:t xml:space="preserve">’s given by </w:t>
      </w:r>
      <w:r>
        <w:rPr>
          <w:rFonts w:ascii="Cambria" w:eastAsia="Cambria" w:hAnsi="Cambria" w:cs="Cambria"/>
          <w:i/>
        </w:rPr>
        <w:t xml:space="preserve">ϵ </w:t>
      </w:r>
      <w:r>
        <w:rPr>
          <w:rFonts w:ascii="Cambria" w:eastAsia="Cambria" w:hAnsi="Cambria" w:cs="Cambria"/>
        </w:rPr>
        <w:t>= {5</w:t>
      </w:r>
      <w:r>
        <w:rPr>
          <w:rFonts w:ascii="Cambria" w:eastAsia="Cambria" w:hAnsi="Cambria" w:cs="Cambria"/>
          <w:i/>
        </w:rPr>
        <w:t>,</w:t>
      </w:r>
      <w:r>
        <w:rPr>
          <w:rFonts w:ascii="Cambria" w:eastAsia="Cambria" w:hAnsi="Cambria" w:cs="Cambria"/>
        </w:rPr>
        <w:t>10</w:t>
      </w:r>
      <w:r>
        <w:rPr>
          <w:rFonts w:ascii="Cambria" w:eastAsia="Cambria" w:hAnsi="Cambria" w:cs="Cambria"/>
          <w:i/>
        </w:rPr>
        <w:t>,</w:t>
      </w:r>
      <w:r>
        <w:rPr>
          <w:rFonts w:ascii="Cambria" w:eastAsia="Cambria" w:hAnsi="Cambria" w:cs="Cambria"/>
        </w:rPr>
        <w:t>20</w:t>
      </w:r>
      <w:r>
        <w:rPr>
          <w:rFonts w:ascii="Cambria" w:eastAsia="Cambria" w:hAnsi="Cambria" w:cs="Cambria"/>
          <w:i/>
        </w:rPr>
        <w:t>,</w:t>
      </w:r>
      <w:r>
        <w:rPr>
          <w:rFonts w:ascii="Cambria" w:eastAsia="Cambria" w:hAnsi="Cambria" w:cs="Cambria"/>
        </w:rPr>
        <w:t>30</w:t>
      </w:r>
      <w:r>
        <w:rPr>
          <w:rFonts w:ascii="Cambria" w:eastAsia="Cambria" w:hAnsi="Cambria" w:cs="Cambria"/>
          <w:i/>
        </w:rPr>
        <w:t>,</w:t>
      </w:r>
      <w:r>
        <w:rPr>
          <w:rFonts w:ascii="Cambria" w:eastAsia="Cambria" w:hAnsi="Cambria" w:cs="Cambria"/>
        </w:rPr>
        <w:t>40</w:t>
      </w:r>
      <w:r>
        <w:rPr>
          <w:rFonts w:ascii="Cambria" w:eastAsia="Cambria" w:hAnsi="Cambria" w:cs="Cambria"/>
          <w:i/>
        </w:rPr>
        <w:t>,</w:t>
      </w:r>
      <w:r>
        <w:rPr>
          <w:rFonts w:ascii="Cambria" w:eastAsia="Cambria" w:hAnsi="Cambria" w:cs="Cambria"/>
        </w:rPr>
        <w:t>50</w:t>
      </w:r>
      <w:r>
        <w:rPr>
          <w:rFonts w:ascii="Cambria" w:eastAsia="Cambria" w:hAnsi="Cambria" w:cs="Cambria"/>
          <w:i/>
        </w:rPr>
        <w:t>,</w:t>
      </w:r>
      <w:r>
        <w:rPr>
          <w:rFonts w:ascii="Cambria" w:eastAsia="Cambria" w:hAnsi="Cambria" w:cs="Cambria"/>
        </w:rPr>
        <w:t>75</w:t>
      </w:r>
      <w:r>
        <w:rPr>
          <w:rFonts w:ascii="Cambria" w:eastAsia="Cambria" w:hAnsi="Cambria" w:cs="Cambria"/>
          <w:i/>
        </w:rPr>
        <w:t>,</w:t>
      </w:r>
      <w:r>
        <w:rPr>
          <w:rFonts w:ascii="Cambria" w:eastAsia="Cambria" w:hAnsi="Cambria" w:cs="Cambria"/>
        </w:rPr>
        <w:t>100</w:t>
      </w:r>
      <w:r>
        <w:rPr>
          <w:rFonts w:ascii="Cambria" w:eastAsia="Cambria" w:hAnsi="Cambria" w:cs="Cambria"/>
          <w:i/>
        </w:rPr>
        <w:t>,</w:t>
      </w:r>
      <w:r>
        <w:rPr>
          <w:rFonts w:ascii="Cambria" w:eastAsia="Cambria" w:hAnsi="Cambria" w:cs="Cambria"/>
        </w:rPr>
        <w:t>150</w:t>
      </w:r>
      <w:r>
        <w:rPr>
          <w:rFonts w:ascii="Cambria" w:eastAsia="Cambria" w:hAnsi="Cambria" w:cs="Cambria"/>
          <w:i/>
        </w:rPr>
        <w:t>,</w:t>
      </w:r>
      <w:r>
        <w:rPr>
          <w:rFonts w:ascii="Cambria" w:eastAsia="Cambria" w:hAnsi="Cambria" w:cs="Cambria"/>
        </w:rPr>
        <w:t>200}</w:t>
      </w:r>
      <w:r>
        <w:rPr>
          <w:rFonts w:ascii="Cambria" w:eastAsia="Cambria" w:hAnsi="Cambria" w:cs="Cambria"/>
          <w:i/>
        </w:rPr>
        <w:t>.</w:t>
      </w:r>
    </w:p>
    <w:p w:rsidR="00597449" w:rsidRDefault="00000000">
      <w:pPr>
        <w:numPr>
          <w:ilvl w:val="0"/>
          <w:numId w:val="3"/>
        </w:numPr>
        <w:ind w:right="14" w:hanging="176"/>
      </w:pPr>
      <w:r>
        <w:t>For Paraphraser (</w:t>
      </w:r>
      <w:r>
        <w:rPr>
          <w:color w:val="00007F"/>
        </w:rPr>
        <w:t>Mattern et al.</w:t>
      </w:r>
      <w:r>
        <w:t xml:space="preserve">, </w:t>
      </w:r>
      <w:r>
        <w:rPr>
          <w:color w:val="00007F"/>
        </w:rPr>
        <w:t>2022b</w:t>
      </w:r>
      <w:r>
        <w:t xml:space="preserve">) and DP-Prompt with open source models we run decoding at </w:t>
      </w:r>
      <w:r>
        <w:rPr>
          <w:rFonts w:ascii="Cambria" w:eastAsia="Cambria" w:hAnsi="Cambria" w:cs="Cambria"/>
        </w:rPr>
        <w:t xml:space="preserve">5 </w:t>
      </w:r>
      <w:r>
        <w:t xml:space="preserve">temperatures </w:t>
      </w:r>
      <w:r>
        <w:rPr>
          <w:rFonts w:ascii="Cambria" w:eastAsia="Cambria" w:hAnsi="Cambria" w:cs="Cambria"/>
        </w:rPr>
        <w:t>{0</w:t>
      </w:r>
      <w:r>
        <w:rPr>
          <w:rFonts w:ascii="Cambria" w:eastAsia="Cambria" w:hAnsi="Cambria" w:cs="Cambria"/>
          <w:i/>
        </w:rPr>
        <w:t>.</w:t>
      </w:r>
      <w:r>
        <w:rPr>
          <w:rFonts w:ascii="Cambria" w:eastAsia="Cambria" w:hAnsi="Cambria" w:cs="Cambria"/>
        </w:rPr>
        <w:t>75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75}</w:t>
      </w:r>
      <w:r>
        <w:rPr>
          <w:rFonts w:ascii="Cambria" w:eastAsia="Cambria" w:hAnsi="Cambria" w:cs="Cambria"/>
          <w:i/>
        </w:rPr>
        <w:t xml:space="preserve">. </w:t>
      </w:r>
      <w:r>
        <w:t>For DP-</w:t>
      </w:r>
    </w:p>
    <w:p w:rsidR="00597449" w:rsidRDefault="00000000">
      <w:pPr>
        <w:spacing w:after="0" w:line="259" w:lineRule="auto"/>
        <w:ind w:left="10" w:right="23" w:hanging="10"/>
        <w:jc w:val="right"/>
      </w:pPr>
      <w:r>
        <w:t>Prompt we run ChatGPT at temperatures</w:t>
      </w:r>
    </w:p>
    <w:p w:rsidR="00597449" w:rsidRDefault="00000000">
      <w:pPr>
        <w:spacing w:after="143" w:line="259" w:lineRule="auto"/>
        <w:ind w:left="444"/>
        <w:jc w:val="left"/>
      </w:pP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75</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0}</w:t>
      </w:r>
      <w:r>
        <w:rPr>
          <w:rFonts w:ascii="Cambria" w:eastAsia="Cambria" w:hAnsi="Cambria" w:cs="Cambria"/>
          <w:i/>
        </w:rPr>
        <w:t>.</w:t>
      </w:r>
    </w:p>
    <w:p w:rsidR="00597449" w:rsidRDefault="00000000">
      <w:pPr>
        <w:spacing w:after="0" w:line="259" w:lineRule="auto"/>
        <w:ind w:left="10" w:right="23" w:hanging="10"/>
        <w:jc w:val="right"/>
      </w:pPr>
      <w:r>
        <w:t>Further we also consider F1 scores on Clean</w:t>
      </w:r>
    </w:p>
    <w:p w:rsidR="00597449" w:rsidRDefault="00000000">
      <w:pPr>
        <w:spacing w:after="189"/>
        <w:ind w:left="11" w:right="14"/>
      </w:pPr>
      <w:r>
        <w:t xml:space="preserve">(without noise added) embeddings/documents and performance of uniformly random classifier (for more details, refer to Appendix </w:t>
      </w:r>
      <w:r>
        <w:rPr>
          <w:color w:val="00007F"/>
        </w:rPr>
        <w:t>C.6</w:t>
      </w:r>
      <w:r>
        <w:t>).</w:t>
      </w:r>
    </w:p>
    <w:p w:rsidR="00597449" w:rsidRDefault="00000000">
      <w:pPr>
        <w:tabs>
          <w:tab w:val="center" w:pos="2169"/>
        </w:tabs>
        <w:spacing w:after="102" w:line="261" w:lineRule="auto"/>
        <w:ind w:left="0"/>
        <w:jc w:val="left"/>
      </w:pPr>
      <w:r>
        <w:t>4.2</w:t>
      </w:r>
      <w:r>
        <w:tab/>
        <w:t>DP-prompt with ChatGPT (gpt-3.5)</w:t>
      </w:r>
    </w:p>
    <w:p w:rsidR="00597449" w:rsidRDefault="00000000">
      <w:pPr>
        <w:ind w:left="11" w:right="14"/>
      </w:pPr>
      <w:r>
        <w:t xml:space="preserve">In this section we compare </w:t>
      </w:r>
      <w:r>
        <w:rPr>
          <w:rFonts w:ascii="Cambria" w:eastAsia="Cambria" w:hAnsi="Cambria" w:cs="Cambria"/>
        </w:rPr>
        <w:t xml:space="preserve">6 </w:t>
      </w:r>
      <w:r>
        <w:t xml:space="preserve">baselines (Madlib, Mahalanobis, Tem, Truncated-laplace, Deepcandidate, Paraphraser) run with configurations above (for more details also refer to Appendix </w:t>
      </w:r>
      <w:r>
        <w:rPr>
          <w:color w:val="00007F"/>
        </w:rPr>
        <w:t>C</w:t>
      </w:r>
      <w:r>
        <w:t xml:space="preserve">) with DP-Prompt with ChatGPT. Except for DPPrompt, we run each mechanism to </w:t>
      </w:r>
      <w:r>
        <w:rPr>
          <w:rFonts w:ascii="Cambria" w:eastAsia="Cambria" w:hAnsi="Cambria" w:cs="Cambria"/>
        </w:rPr>
        <w:t xml:space="preserve">3 </w:t>
      </w:r>
      <w:r>
        <w:t xml:space="preserve">times to produce </w:t>
      </w:r>
      <w:r>
        <w:rPr>
          <w:rFonts w:ascii="Cambria" w:eastAsia="Cambria" w:hAnsi="Cambria" w:cs="Cambria"/>
        </w:rPr>
        <w:t xml:space="preserve">3 </w:t>
      </w:r>
      <w:r>
        <w:t>different sanitized documents and plot mean author F1 identification score on x-axis and show 2</w:t>
      </w:r>
      <w:r>
        <w:rPr>
          <w:rFonts w:ascii="Cambria" w:eastAsia="Cambria" w:hAnsi="Cambria" w:cs="Cambria"/>
          <w:i/>
        </w:rPr>
        <w:t xml:space="preserve">σ </w:t>
      </w:r>
      <w:r>
        <w:t xml:space="preserve">band around mean sentiment F1 score. Results are show in Figure </w:t>
      </w:r>
      <w:r>
        <w:rPr>
          <w:color w:val="00007F"/>
        </w:rPr>
        <w:t>4</w:t>
      </w:r>
    </w:p>
    <w:p w:rsidR="00597449" w:rsidRDefault="00000000">
      <w:pPr>
        <w:ind w:left="11" w:right="14" w:firstLine="218"/>
      </w:pPr>
      <w:r>
        <w:t>The results clearly demonstrate the superior performance of DP-Prompt with ChatGPT (GPT-3.5).</w:t>
      </w:r>
    </w:p>
    <w:tbl>
      <w:tblPr>
        <w:tblStyle w:val="TableGrid"/>
        <w:tblpPr w:vertAnchor="text" w:horzAnchor="margin"/>
        <w:tblOverlap w:val="never"/>
        <w:tblW w:w="9115" w:type="dxa"/>
        <w:tblInd w:w="0" w:type="dxa"/>
        <w:tblCellMar>
          <w:top w:w="0" w:type="dxa"/>
          <w:left w:w="8" w:type="dxa"/>
          <w:bottom w:w="0" w:type="dxa"/>
          <w:right w:w="33" w:type="dxa"/>
        </w:tblCellMar>
        <w:tblLook w:val="04A0" w:firstRow="1" w:lastRow="0" w:firstColumn="1" w:lastColumn="0" w:noHBand="0" w:noVBand="1"/>
      </w:tblPr>
      <w:tblGrid>
        <w:gridCol w:w="9115"/>
      </w:tblGrid>
      <w:tr w:rsidR="00597449">
        <w:trPr>
          <w:trHeight w:val="417"/>
        </w:trPr>
        <w:tc>
          <w:tcPr>
            <w:tcW w:w="9074" w:type="dxa"/>
            <w:tcBorders>
              <w:top w:val="nil"/>
              <w:left w:val="nil"/>
              <w:bottom w:val="nil"/>
              <w:right w:val="nil"/>
            </w:tcBorders>
            <w:vAlign w:val="bottom"/>
          </w:tcPr>
          <w:p w:rsidR="00597449" w:rsidRDefault="00000000">
            <w:pPr>
              <w:spacing w:after="213" w:line="259" w:lineRule="auto"/>
              <w:ind w:left="154"/>
              <w:jc w:val="left"/>
            </w:pPr>
            <w:r>
              <w:rPr>
                <w:noProof/>
              </w:rPr>
              <w:drawing>
                <wp:inline distT="0" distB="0" distL="0" distR="0">
                  <wp:extent cx="5465064" cy="1109472"/>
                  <wp:effectExtent l="0" t="0" r="0" b="0"/>
                  <wp:docPr id="81033" name="Picture 81033"/>
                  <wp:cNvGraphicFramePr/>
                  <a:graphic xmlns:a="http://schemas.openxmlformats.org/drawingml/2006/main">
                    <a:graphicData uri="http://schemas.openxmlformats.org/drawingml/2006/picture">
                      <pic:pic xmlns:pic="http://schemas.openxmlformats.org/drawingml/2006/picture">
                        <pic:nvPicPr>
                          <pic:cNvPr id="81033" name="Picture 81033"/>
                          <pic:cNvPicPr/>
                        </pic:nvPicPr>
                        <pic:blipFill>
                          <a:blip r:embed="rId14"/>
                          <a:stretch>
                            <a:fillRect/>
                          </a:stretch>
                        </pic:blipFill>
                        <pic:spPr>
                          <a:xfrm>
                            <a:off x="0" y="0"/>
                            <a:ext cx="5465064" cy="1109472"/>
                          </a:xfrm>
                          <a:prstGeom prst="rect">
                            <a:avLst/>
                          </a:prstGeom>
                        </pic:spPr>
                      </pic:pic>
                    </a:graphicData>
                  </a:graphic>
                </wp:inline>
              </w:drawing>
            </w:r>
          </w:p>
          <w:p w:rsidR="00597449" w:rsidRDefault="00000000">
            <w:pPr>
              <w:spacing w:after="252" w:line="259" w:lineRule="auto"/>
              <w:ind w:left="154"/>
              <w:jc w:val="left"/>
            </w:pPr>
            <w:r>
              <w:rPr>
                <w:noProof/>
              </w:rPr>
              <w:drawing>
                <wp:inline distT="0" distB="0" distL="0" distR="0">
                  <wp:extent cx="5465064" cy="1115568"/>
                  <wp:effectExtent l="0" t="0" r="0" b="0"/>
                  <wp:docPr id="81035" name="Picture 81035"/>
                  <wp:cNvGraphicFramePr/>
                  <a:graphic xmlns:a="http://schemas.openxmlformats.org/drawingml/2006/main">
                    <a:graphicData uri="http://schemas.openxmlformats.org/drawingml/2006/picture">
                      <pic:pic xmlns:pic="http://schemas.openxmlformats.org/drawingml/2006/picture">
                        <pic:nvPicPr>
                          <pic:cNvPr id="81035" name="Picture 81035"/>
                          <pic:cNvPicPr/>
                        </pic:nvPicPr>
                        <pic:blipFill>
                          <a:blip r:embed="rId15"/>
                          <a:stretch>
                            <a:fillRect/>
                          </a:stretch>
                        </pic:blipFill>
                        <pic:spPr>
                          <a:xfrm>
                            <a:off x="0" y="0"/>
                            <a:ext cx="5465064" cy="1115568"/>
                          </a:xfrm>
                          <a:prstGeom prst="rect">
                            <a:avLst/>
                          </a:prstGeom>
                        </pic:spPr>
                      </pic:pic>
                    </a:graphicData>
                  </a:graphic>
                </wp:inline>
              </w:drawing>
            </w:r>
          </w:p>
          <w:p w:rsidR="00597449" w:rsidRDefault="00000000">
            <w:pPr>
              <w:spacing w:after="0" w:line="259" w:lineRule="auto"/>
              <w:ind w:left="0"/>
            </w:pPr>
            <w:r>
              <w:rPr>
                <w:sz w:val="20"/>
              </w:rPr>
              <w:t>Figure 5: Illustration of privacy-utility tradeoff in DP-Prompt with open source models and ChatGPT(gpt-3.5). The top row shows results for an attacker with embedding access, while the row below presents results for an attacker</w:t>
            </w:r>
          </w:p>
        </w:tc>
      </w:tr>
    </w:tbl>
    <w:p w:rsidR="00597449" w:rsidRDefault="00000000">
      <w:pPr>
        <w:spacing w:after="453" w:line="228" w:lineRule="auto"/>
        <w:ind w:left="11"/>
      </w:pPr>
      <w:r>
        <w:rPr>
          <w:sz w:val="20"/>
        </w:rPr>
        <w:t>with text access.</w:t>
      </w:r>
    </w:p>
    <w:p w:rsidR="00597449" w:rsidRDefault="00000000">
      <w:pPr>
        <w:ind w:left="11" w:right="14"/>
      </w:pPr>
      <w:r>
        <w:t>Notably, DP-Prompt exhibits significantly higher utility on the y-axis for a chosen empirical privacy value on the x-axis. All word-level mechanisms show a similar privacy-utility tradeoff. Regarding sentence-level mechanisms, the truncated Laplace mechanism performs decently, while in the static attack experiments, Deep-candidate is reduced to a random classifier due to the distribution shift caused by sentence recoding.</w:t>
      </w:r>
    </w:p>
    <w:p w:rsidR="00597449" w:rsidRDefault="00000000">
      <w:pPr>
        <w:ind w:left="11" w:right="14" w:firstLine="226"/>
      </w:pPr>
      <w:r>
        <w:t>Furthermore, in the case of clean reviews (i.e., without any noise), the embedding-level attacker can accurately identify the author among 10 different options with a high F1 score of 0.93 in IMDB and 0.86 in Yelp. However, when DP-Prompt is employed, the sentiment F1 scores remain unchanged, while the author identification scores decrease by 46% and 25% in the case of IMDB, and 53% and 29% in the case of Yelp.</w:t>
      </w:r>
    </w:p>
    <w:p w:rsidR="00597449" w:rsidRDefault="00000000">
      <w:pPr>
        <w:spacing w:after="269"/>
        <w:ind w:left="11" w:right="14" w:firstLine="218"/>
      </w:pPr>
      <w:r>
        <w:t>The text-level models are more accurate than the embedding-level models, with author identification scores of 0.99 (as opposed to 0.93) and 0.97 (as opposed to 0.86) in IMDB and Yelp, respectively, for clean reviews. When DP-Prompt is employed, the sentiment F1 scores remain unchanged, while the author identification scores decrease by 54% and 10% in the case of IMDB, and 73% and 24% in the case of Yelp. This illustrates that text-level attackers are more powerful.</w:t>
      </w:r>
    </w:p>
    <w:p w:rsidR="00597449" w:rsidRDefault="00000000">
      <w:pPr>
        <w:tabs>
          <w:tab w:val="center" w:pos="2204"/>
        </w:tabs>
        <w:spacing w:after="102" w:line="261" w:lineRule="auto"/>
        <w:ind w:left="0"/>
        <w:jc w:val="left"/>
      </w:pPr>
      <w:r>
        <w:t>4.3</w:t>
      </w:r>
      <w:r>
        <w:tab/>
        <w:t>DP-Prompt with open source models</w:t>
      </w:r>
    </w:p>
    <w:p w:rsidR="00597449" w:rsidRDefault="00000000">
      <w:pPr>
        <w:spacing w:after="63"/>
        <w:ind w:left="11" w:right="14"/>
      </w:pPr>
      <w:r>
        <w:t>It is important to note that models such as ChatGPT (gpt-3.5) are proprietary and can only be accessed through APIs, necessitating the uploading of user documents to the language model provider. Although DP-Prompt with such proprietary models provide LDP guarantee, this defeats the fundamental motivation of LDP, which is to achieve privacy guarantees without relying on a trusted data curator. The objective of the experiments presented in the preceding section aim to demonstrate that DPPrompt, when combined with a powerful language model like ChatGPT, can outperform existing methods by a significant margin.</w:t>
      </w:r>
    </w:p>
    <w:p w:rsidR="00597449" w:rsidRDefault="00000000">
      <w:pPr>
        <w:spacing w:after="61"/>
        <w:ind w:left="11" w:right="14" w:firstLine="225"/>
      </w:pPr>
      <w:r>
        <w:t>Considering the increasing interest in building high-quality open-source large language models (</w:t>
      </w:r>
      <w:r>
        <w:rPr>
          <w:color w:val="00007F"/>
        </w:rPr>
        <w:t>Scao et al.</w:t>
      </w:r>
      <w:r>
        <w:t xml:space="preserve">, </w:t>
      </w:r>
      <w:r>
        <w:rPr>
          <w:color w:val="00007F"/>
        </w:rPr>
        <w:t>2022</w:t>
      </w:r>
      <w:r>
        <w:t xml:space="preserve">; </w:t>
      </w:r>
      <w:r>
        <w:rPr>
          <w:color w:val="00007F"/>
        </w:rPr>
        <w:t>Black et al.</w:t>
      </w:r>
      <w:r>
        <w:t xml:space="preserve">, </w:t>
      </w:r>
      <w:r>
        <w:rPr>
          <w:color w:val="00007F"/>
        </w:rPr>
        <w:t>2022</w:t>
      </w:r>
      <w:r>
        <w:t xml:space="preserve">; </w:t>
      </w:r>
      <w:r>
        <w:rPr>
          <w:color w:val="00007F"/>
        </w:rPr>
        <w:t>Touvron et al.</w:t>
      </w:r>
      <w:r>
        <w:t xml:space="preserve">, </w:t>
      </w:r>
      <w:r>
        <w:rPr>
          <w:color w:val="00007F"/>
        </w:rPr>
        <w:t>2023</w:t>
      </w:r>
      <w:r>
        <w:t xml:space="preserve">; </w:t>
      </w:r>
      <w:r>
        <w:rPr>
          <w:color w:val="00007F"/>
        </w:rPr>
        <w:t>Li et al.</w:t>
      </w:r>
      <w:r>
        <w:t xml:space="preserve">, </w:t>
      </w:r>
      <w:r>
        <w:rPr>
          <w:color w:val="00007F"/>
        </w:rPr>
        <w:t>2023</w:t>
      </w:r>
      <w:r>
        <w:t xml:space="preserve">; </w:t>
      </w:r>
      <w:r>
        <w:rPr>
          <w:color w:val="00007F"/>
        </w:rPr>
        <w:t>Jiang et al.</w:t>
      </w:r>
      <w:r>
        <w:t xml:space="preserve">, </w:t>
      </w:r>
      <w:r>
        <w:rPr>
          <w:color w:val="00007F"/>
        </w:rPr>
        <w:t>2023</w:t>
      </w:r>
      <w:r>
        <w:t xml:space="preserve">), we expand our evaluation of DP-Prompt to include six opensource models, ranging in size up to seven billion parameters. Our evaluation takes into account two factors: (i) architecture, where we consider both encoder-decoder and decoder-only models, and (ii) the level of fine-tuning, including models that are fine-tuned using instructions and/or Reinforcement Learning with Human Feedback (RLHF). Specifically </w:t>
      </w:r>
      <w:r>
        <w:rPr>
          <w:rFonts w:ascii="Cambria" w:eastAsia="Cambria" w:hAnsi="Cambria" w:cs="Cambria"/>
        </w:rPr>
        <w:t xml:space="preserve">6 </w:t>
      </w:r>
      <w:r>
        <w:t xml:space="preserve">models are as follows, </w:t>
      </w:r>
      <w:r>
        <w:rPr>
          <w:i/>
        </w:rPr>
        <w:t>Base</w:t>
      </w:r>
      <w:r>
        <w:t>: T5 (3b), Stable lm base (3b, 7b),</w:t>
      </w:r>
      <w:r>
        <w:rPr>
          <w:i/>
        </w:rPr>
        <w:t xml:space="preserve">Instruction finetuned/RLHF tuned: </w:t>
      </w:r>
      <w:r>
        <w:t>Flan T5 (3b), Stable lm tuned (3b,7b).</w:t>
      </w:r>
    </w:p>
    <w:p w:rsidR="00597449" w:rsidRDefault="00000000">
      <w:pPr>
        <w:ind w:left="11" w:right="14" w:firstLine="218"/>
      </w:pPr>
      <w:r>
        <w:t>While T5, Flan T5 are encoder-decoder models, rest of the models are decoder-only. In contrast to DP-Prompt with ChatGPT, we perform DP-Prompt using the aforementioned open source language models three times for each dataset and temperature, resulting in three sanitized documents. Fur-</w:t>
      </w:r>
    </w:p>
    <w:tbl>
      <w:tblPr>
        <w:tblStyle w:val="TableGrid"/>
        <w:tblpPr w:vertAnchor="text" w:horzAnchor="margin"/>
        <w:tblOverlap w:val="never"/>
        <w:tblW w:w="9117" w:type="dxa"/>
        <w:tblInd w:w="0" w:type="dxa"/>
        <w:tblCellMar>
          <w:top w:w="0" w:type="dxa"/>
          <w:left w:w="8" w:type="dxa"/>
          <w:bottom w:w="0" w:type="dxa"/>
          <w:right w:w="38" w:type="dxa"/>
        </w:tblCellMar>
        <w:tblLook w:val="04A0" w:firstRow="1" w:lastRow="0" w:firstColumn="1" w:lastColumn="0" w:noHBand="0" w:noVBand="1"/>
      </w:tblPr>
      <w:tblGrid>
        <w:gridCol w:w="9123"/>
      </w:tblGrid>
      <w:tr w:rsidR="00597449">
        <w:trPr>
          <w:trHeight w:val="178"/>
        </w:trPr>
        <w:tc>
          <w:tcPr>
            <w:tcW w:w="8416" w:type="dxa"/>
            <w:tcBorders>
              <w:top w:val="nil"/>
              <w:left w:val="nil"/>
              <w:bottom w:val="nil"/>
              <w:right w:val="nil"/>
            </w:tcBorders>
            <w:vAlign w:val="bottom"/>
          </w:tcPr>
          <w:tbl>
            <w:tblPr>
              <w:tblStyle w:val="TableGrid"/>
              <w:tblW w:w="9071" w:type="dxa"/>
              <w:tblInd w:w="0" w:type="dxa"/>
              <w:tblCellMar>
                <w:top w:w="19" w:type="dxa"/>
                <w:left w:w="52" w:type="dxa"/>
                <w:bottom w:w="0" w:type="dxa"/>
                <w:right w:w="52" w:type="dxa"/>
              </w:tblCellMar>
              <w:tblLook w:val="04A0" w:firstRow="1" w:lastRow="0" w:firstColumn="1" w:lastColumn="0" w:noHBand="0" w:noVBand="1"/>
            </w:tblPr>
            <w:tblGrid>
              <w:gridCol w:w="459"/>
              <w:gridCol w:w="468"/>
              <w:gridCol w:w="428"/>
              <w:gridCol w:w="385"/>
              <w:gridCol w:w="385"/>
              <w:gridCol w:w="385"/>
              <w:gridCol w:w="385"/>
              <w:gridCol w:w="386"/>
              <w:gridCol w:w="386"/>
              <w:gridCol w:w="386"/>
              <w:gridCol w:w="386"/>
              <w:gridCol w:w="386"/>
              <w:gridCol w:w="386"/>
              <w:gridCol w:w="386"/>
              <w:gridCol w:w="386"/>
              <w:gridCol w:w="386"/>
              <w:gridCol w:w="386"/>
              <w:gridCol w:w="386"/>
              <w:gridCol w:w="386"/>
              <w:gridCol w:w="386"/>
              <w:gridCol w:w="386"/>
              <w:gridCol w:w="386"/>
              <w:gridCol w:w="386"/>
            </w:tblGrid>
            <w:tr w:rsidR="00597449">
              <w:trPr>
                <w:trHeight w:val="127"/>
              </w:trPr>
              <w:tc>
                <w:tcPr>
                  <w:tcW w:w="461" w:type="dxa"/>
                  <w:vMerge w:val="restart"/>
                  <w:tcBorders>
                    <w:top w:val="single" w:sz="2" w:space="0" w:color="000000"/>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70" w:type="dxa"/>
                  <w:vMerge w:val="restart"/>
                  <w:tcBorders>
                    <w:top w:val="single" w:sz="2" w:space="0" w:color="000000"/>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Data</w:t>
                  </w:r>
                </w:p>
              </w:tc>
              <w:tc>
                <w:tcPr>
                  <w:tcW w:w="3855" w:type="dxa"/>
                  <w:gridSpan w:val="10"/>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IMDB</w:t>
                  </w:r>
                </w:p>
              </w:tc>
              <w:tc>
                <w:tcPr>
                  <w:tcW w:w="3855" w:type="dxa"/>
                  <w:gridSpan w:val="10"/>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Yelp</w:t>
                  </w:r>
                </w:p>
              </w:tc>
            </w:tr>
            <w:tr w:rsidR="00597449">
              <w:trPr>
                <w:trHeight w:val="123"/>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26"/>
                    <w:suppressOverlap/>
                    <w:jc w:val="left"/>
                  </w:pPr>
                  <w:r>
                    <w:rPr>
                      <w:sz w:val="9"/>
                    </w:rPr>
                    <w:t>Metric</w:t>
                  </w:r>
                </w:p>
              </w:tc>
              <w:tc>
                <w:tcPr>
                  <w:tcW w:w="1928"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Sentiment F1 score</w:t>
                  </w:r>
                </w:p>
              </w:tc>
              <w:tc>
                <w:tcPr>
                  <w:tcW w:w="1928"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Author Identification F1 Score</w:t>
                  </w:r>
                </w:p>
              </w:tc>
              <w:tc>
                <w:tcPr>
                  <w:tcW w:w="1928"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Sentiment F1 score</w:t>
                  </w:r>
                </w:p>
              </w:tc>
              <w:tc>
                <w:tcPr>
                  <w:tcW w:w="1928"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Author Identification F1 Score</w:t>
                  </w:r>
                </w:p>
              </w:tc>
            </w:tr>
            <w:tr w:rsidR="00597449">
              <w:trPr>
                <w:trHeight w:val="123"/>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9"/>
                    </w:rPr>
                    <w:t>clipping</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1.75</w:t>
                  </w:r>
                </w:p>
              </w:tc>
            </w:tr>
            <w:tr w:rsidR="00597449">
              <w:trPr>
                <w:trHeight w:val="127"/>
              </w:trPr>
              <w:tc>
                <w:tcPr>
                  <w:tcW w:w="461"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32"/>
                    <w:suppressOverlap/>
                    <w:jc w:val="left"/>
                  </w:pPr>
                  <w:r>
                    <w:rPr>
                      <w:sz w:val="9"/>
                    </w:rPr>
                    <w:t>Flan-t5</w:t>
                  </w:r>
                </w:p>
                <w:p w:rsidR="00597449" w:rsidRDefault="00000000">
                  <w:pPr>
                    <w:framePr w:wrap="around" w:vAnchor="text" w:hAnchor="margin"/>
                    <w:spacing w:after="0" w:line="259" w:lineRule="auto"/>
                    <w:ind w:left="0"/>
                    <w:suppressOverlap/>
                    <w:jc w:val="center"/>
                  </w:pPr>
                  <w:r>
                    <w:rPr>
                      <w:sz w:val="9"/>
                    </w:rPr>
                    <w:t>(3b)</w:t>
                  </w:r>
                </w:p>
              </w:tc>
              <w:tc>
                <w:tcPr>
                  <w:tcW w:w="470"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Static Attacker</w:t>
                  </w: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Yes</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tc>
            </w:tr>
            <w:tr w:rsidR="00597449">
              <w:trPr>
                <w:trHeight w:val="247"/>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No</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0.75</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0.69</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0.58</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0.46</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0.40</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0.31</w:t>
                  </w:r>
                </w:p>
                <w:p w:rsidR="00597449" w:rsidRDefault="00000000">
                  <w:pPr>
                    <w:framePr w:wrap="around" w:vAnchor="text" w:hAnchor="margin"/>
                    <w:spacing w:after="0" w:line="259" w:lineRule="auto"/>
                    <w:ind w:left="0"/>
                    <w:suppressOverlap/>
                    <w:jc w:val="left"/>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0.24</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0.14</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0.08</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0.05</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0.69</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0.64</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0.58</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0.54</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0.25</w:t>
                  </w:r>
                </w:p>
                <w:p w:rsidR="00597449" w:rsidRDefault="00000000">
                  <w:pPr>
                    <w:framePr w:wrap="around" w:vAnchor="text" w:hAnchor="margin"/>
                    <w:spacing w:after="0" w:line="259" w:lineRule="auto"/>
                    <w:ind w:left="0"/>
                    <w:suppressOverlap/>
                    <w:jc w:val="left"/>
                  </w:pPr>
                  <w:r>
                    <w:rPr>
                      <w:sz w:val="9"/>
                    </w:rPr>
                    <w:t>(+0.04)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0.20</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0.09</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p w:rsidR="00597449" w:rsidRDefault="00000000">
                  <w:pPr>
                    <w:framePr w:wrap="around" w:vAnchor="text" w:hAnchor="margin"/>
                    <w:spacing w:after="0" w:line="259" w:lineRule="auto"/>
                    <w:ind w:left="0"/>
                    <w:suppressOverlap/>
                    <w:jc w:val="left"/>
                  </w:pPr>
                  <w:r>
                    <w:rPr>
                      <w:sz w:val="9"/>
                    </w:rPr>
                    <w:t>(+0.00)</w:t>
                  </w:r>
                </w:p>
              </w:tc>
            </w:tr>
            <w:tr w:rsidR="00597449">
              <w:trPr>
                <w:trHeight w:val="123"/>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470"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9"/>
                    </w:rPr>
                    <w:t>Adaptive</w:t>
                  </w:r>
                </w:p>
                <w:p w:rsidR="00597449" w:rsidRDefault="00000000">
                  <w:pPr>
                    <w:framePr w:wrap="around" w:vAnchor="text" w:hAnchor="margin"/>
                    <w:spacing w:after="0" w:line="259" w:lineRule="auto"/>
                    <w:ind w:left="5"/>
                    <w:suppressOverlap/>
                    <w:jc w:val="left"/>
                  </w:pPr>
                  <w:r>
                    <w:rPr>
                      <w:sz w:val="9"/>
                    </w:rPr>
                    <w:t>Attacker</w:t>
                  </w: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Yes</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0.10</w:t>
                  </w:r>
                </w:p>
              </w:tc>
            </w:tr>
            <w:tr w:rsidR="00597449">
              <w:trPr>
                <w:trHeight w:val="247"/>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No</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0.73</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0.58</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0.53</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0.52</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0.38</w:t>
                  </w:r>
                </w:p>
                <w:p w:rsidR="00597449" w:rsidRDefault="00000000">
                  <w:pPr>
                    <w:framePr w:wrap="around" w:vAnchor="text" w:hAnchor="margin"/>
                    <w:spacing w:after="0" w:line="259" w:lineRule="auto"/>
                    <w:ind w:left="0"/>
                    <w:suppressOverlap/>
                    <w:jc w:val="left"/>
                  </w:pPr>
                  <w:r>
                    <w:rPr>
                      <w:sz w:val="9"/>
                    </w:rPr>
                    <w:t>(+0.04)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0.28</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0.19</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0.11</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p w:rsidR="00597449" w:rsidRDefault="00000000">
                  <w:pPr>
                    <w:framePr w:wrap="around" w:vAnchor="text" w:hAnchor="margin"/>
                    <w:spacing w:after="0" w:line="259" w:lineRule="auto"/>
                    <w:ind w:left="0"/>
                    <w:suppressOverlap/>
                    <w:jc w:val="center"/>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0.60</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0.55</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0.52</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p w:rsidR="00597449" w:rsidRDefault="00000000">
                  <w:pPr>
                    <w:framePr w:wrap="around" w:vAnchor="text" w:hAnchor="margin"/>
                    <w:spacing w:after="0" w:line="259" w:lineRule="auto"/>
                    <w:ind w:left="16"/>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0.29</w:t>
                  </w:r>
                </w:p>
                <w:p w:rsidR="00597449" w:rsidRDefault="00000000">
                  <w:pPr>
                    <w:framePr w:wrap="around" w:vAnchor="text" w:hAnchor="margin"/>
                    <w:spacing w:after="0" w:line="259" w:lineRule="auto"/>
                    <w:ind w:left="0"/>
                    <w:suppressOverlap/>
                    <w:jc w:val="left"/>
                  </w:pPr>
                  <w:r>
                    <w:rPr>
                      <w:sz w:val="9"/>
                    </w:rPr>
                    <w:t>(+0.04)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0.22</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0.15</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0.11</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0.10</w:t>
                  </w:r>
                </w:p>
              </w:tc>
            </w:tr>
            <w:tr w:rsidR="00597449">
              <w:trPr>
                <w:trHeight w:val="127"/>
              </w:trPr>
              <w:tc>
                <w:tcPr>
                  <w:tcW w:w="461"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9"/>
                    </w:rPr>
                    <w:t>Stablelm</w:t>
                  </w:r>
                </w:p>
                <w:p w:rsidR="00597449" w:rsidRDefault="00000000">
                  <w:pPr>
                    <w:framePr w:wrap="around" w:vAnchor="text" w:hAnchor="margin"/>
                    <w:spacing w:after="0" w:line="259" w:lineRule="auto"/>
                    <w:ind w:left="52"/>
                    <w:suppressOverlap/>
                    <w:jc w:val="left"/>
                  </w:pPr>
                  <w:r>
                    <w:rPr>
                      <w:sz w:val="9"/>
                    </w:rPr>
                    <w:t>Tuned</w:t>
                  </w:r>
                </w:p>
                <w:p w:rsidR="00597449" w:rsidRDefault="00000000">
                  <w:pPr>
                    <w:framePr w:wrap="around" w:vAnchor="text" w:hAnchor="margin"/>
                    <w:spacing w:after="0" w:line="259" w:lineRule="auto"/>
                    <w:ind w:left="0"/>
                    <w:suppressOverlap/>
                    <w:jc w:val="center"/>
                  </w:pPr>
                  <w:r>
                    <w:rPr>
                      <w:sz w:val="9"/>
                    </w:rPr>
                    <w:t>(7b)</w:t>
                  </w:r>
                </w:p>
              </w:tc>
              <w:tc>
                <w:tcPr>
                  <w:tcW w:w="470"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Static Attacker</w:t>
                  </w: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Yes</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tc>
            </w:tr>
            <w:tr w:rsidR="00597449">
              <w:trPr>
                <w:trHeight w:val="247"/>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No</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0.68</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0.66</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0.59</w:t>
                  </w:r>
                </w:p>
                <w:p w:rsidR="00597449" w:rsidRDefault="00000000">
                  <w:pPr>
                    <w:framePr w:wrap="around" w:vAnchor="text" w:hAnchor="margin"/>
                    <w:spacing w:after="0" w:line="259" w:lineRule="auto"/>
                    <w:ind w:left="0"/>
                    <w:suppressOverlap/>
                    <w:jc w:val="left"/>
                  </w:pPr>
                  <w:r>
                    <w:rPr>
                      <w:sz w:val="9"/>
                    </w:rPr>
                    <w:t>(+0.06)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0.45</w:t>
                  </w:r>
                </w:p>
                <w:p w:rsidR="00597449" w:rsidRDefault="00000000">
                  <w:pPr>
                    <w:framePr w:wrap="around" w:vAnchor="text" w:hAnchor="margin"/>
                    <w:spacing w:after="0" w:line="259" w:lineRule="auto"/>
                    <w:ind w:left="0"/>
                    <w:suppressOverlap/>
                    <w:jc w:val="left"/>
                  </w:pPr>
                  <w:r>
                    <w:rPr>
                      <w:sz w:val="9"/>
                    </w:rPr>
                    <w:t>(+0.07)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0.36</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0.37</w:t>
                  </w:r>
                </w:p>
                <w:p w:rsidR="00597449" w:rsidRDefault="00000000">
                  <w:pPr>
                    <w:framePr w:wrap="around" w:vAnchor="text" w:hAnchor="margin"/>
                    <w:spacing w:after="0" w:line="259" w:lineRule="auto"/>
                    <w:ind w:left="0"/>
                    <w:suppressOverlap/>
                    <w:jc w:val="left"/>
                  </w:pPr>
                  <w:r>
                    <w:rPr>
                      <w:sz w:val="9"/>
                    </w:rPr>
                    <w:t>(+0.04)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0.31</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0.18</w:t>
                  </w:r>
                </w:p>
                <w:p w:rsidR="00597449" w:rsidRDefault="00000000">
                  <w:pPr>
                    <w:framePr w:wrap="around" w:vAnchor="text" w:hAnchor="margin"/>
                    <w:spacing w:after="0" w:line="259" w:lineRule="auto"/>
                    <w:ind w:left="0"/>
                    <w:suppressOverlap/>
                    <w:jc w:val="left"/>
                  </w:pPr>
                  <w:r>
                    <w:rPr>
                      <w:sz w:val="9"/>
                    </w:rPr>
                    <w:t>(+0.06)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0.05</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0.68</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0.65</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0.59</w:t>
                  </w:r>
                </w:p>
                <w:p w:rsidR="00597449" w:rsidRDefault="00000000">
                  <w:pPr>
                    <w:framePr w:wrap="around" w:vAnchor="text" w:hAnchor="margin"/>
                    <w:spacing w:after="0" w:line="259" w:lineRule="auto"/>
                    <w:ind w:left="0"/>
                    <w:suppressOverlap/>
                    <w:jc w:val="left"/>
                  </w:pPr>
                  <w:r>
                    <w:rPr>
                      <w:sz w:val="9"/>
                    </w:rPr>
                    <w:t>(+0.04)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0.50</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0.26 (-0.02)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0.21 (-0.01)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0.08</w:t>
                  </w:r>
                </w:p>
                <w:p w:rsidR="00597449" w:rsidRDefault="00000000">
                  <w:pPr>
                    <w:framePr w:wrap="around" w:vAnchor="text" w:hAnchor="margin"/>
                    <w:spacing w:after="0" w:line="259" w:lineRule="auto"/>
                    <w:ind w:left="0"/>
                    <w:suppressOverlap/>
                    <w:jc w:val="left"/>
                  </w:pPr>
                  <w:r>
                    <w:rPr>
                      <w:sz w:val="9"/>
                    </w:rPr>
                    <w:t>(+0.00)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0.07</w:t>
                  </w:r>
                </w:p>
                <w:p w:rsidR="00597449" w:rsidRDefault="00000000">
                  <w:pPr>
                    <w:framePr w:wrap="around" w:vAnchor="text" w:hAnchor="margin"/>
                    <w:spacing w:after="0" w:line="259" w:lineRule="auto"/>
                    <w:ind w:left="0"/>
                    <w:suppressOverlap/>
                    <w:jc w:val="left"/>
                  </w:pPr>
                  <w:r>
                    <w:rPr>
                      <w:sz w:val="9"/>
                    </w:rPr>
                    <w:t>(+0.00)</w:t>
                  </w:r>
                </w:p>
              </w:tc>
            </w:tr>
            <w:tr w:rsidR="00597449">
              <w:trPr>
                <w:trHeight w:val="123"/>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470"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9"/>
                    </w:rPr>
                    <w:t>Adaptive</w:t>
                  </w:r>
                </w:p>
                <w:p w:rsidR="00597449" w:rsidRDefault="00000000">
                  <w:pPr>
                    <w:framePr w:wrap="around" w:vAnchor="text" w:hAnchor="margin"/>
                    <w:spacing w:after="0" w:line="259" w:lineRule="auto"/>
                    <w:ind w:left="5"/>
                    <w:suppressOverlap/>
                    <w:jc w:val="left"/>
                  </w:pPr>
                  <w:r>
                    <w:rPr>
                      <w:sz w:val="9"/>
                    </w:rPr>
                    <w:t>Attacker</w:t>
                  </w: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Yes</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0.14</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0.50</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0.10</w:t>
                  </w:r>
                </w:p>
              </w:tc>
            </w:tr>
            <w:tr w:rsidR="00597449">
              <w:trPr>
                <w:trHeight w:val="247"/>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30"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No</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0.71</w:t>
                  </w:r>
                </w:p>
                <w:p w:rsidR="00597449" w:rsidRDefault="00000000">
                  <w:pPr>
                    <w:framePr w:wrap="around" w:vAnchor="text" w:hAnchor="margin"/>
                    <w:spacing w:after="0" w:line="259" w:lineRule="auto"/>
                    <w:ind w:left="0"/>
                    <w:suppressOverlap/>
                    <w:jc w:val="left"/>
                  </w:pPr>
                  <w:r>
                    <w:rPr>
                      <w:sz w:val="9"/>
                    </w:rPr>
                    <w:t>(+0.06)</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0.67</w:t>
                  </w:r>
                </w:p>
                <w:p w:rsidR="00597449" w:rsidRDefault="00000000">
                  <w:pPr>
                    <w:framePr w:wrap="around" w:vAnchor="text" w:hAnchor="margin"/>
                    <w:spacing w:after="0" w:line="259" w:lineRule="auto"/>
                    <w:ind w:left="0"/>
                    <w:suppressOverlap/>
                    <w:jc w:val="left"/>
                  </w:pPr>
                  <w:r>
                    <w:rPr>
                      <w:sz w:val="9"/>
                    </w:rPr>
                    <w:t>(+0.07)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0.59</w:t>
                  </w:r>
                </w:p>
                <w:p w:rsidR="00597449" w:rsidRDefault="00000000">
                  <w:pPr>
                    <w:framePr w:wrap="around" w:vAnchor="text" w:hAnchor="margin"/>
                    <w:spacing w:after="0" w:line="259" w:lineRule="auto"/>
                    <w:ind w:left="0"/>
                    <w:suppressOverlap/>
                    <w:jc w:val="left"/>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0.53</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0.51</w:t>
                  </w:r>
                </w:p>
                <w:p w:rsidR="00597449" w:rsidRDefault="00000000">
                  <w:pPr>
                    <w:framePr w:wrap="around" w:vAnchor="text" w:hAnchor="margin"/>
                    <w:spacing w:after="0" w:line="259" w:lineRule="auto"/>
                    <w:ind w:left="0"/>
                    <w:suppressOverlap/>
                    <w:jc w:val="center"/>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0.53</w:t>
                  </w:r>
                </w:p>
                <w:p w:rsidR="00597449" w:rsidRDefault="00000000">
                  <w:pPr>
                    <w:framePr w:wrap="around" w:vAnchor="text" w:hAnchor="margin"/>
                    <w:spacing w:after="0" w:line="259" w:lineRule="auto"/>
                    <w:ind w:left="0"/>
                    <w:suppressOverlap/>
                    <w:jc w:val="left"/>
                  </w:pPr>
                  <w:r>
                    <w:rPr>
                      <w:sz w:val="9"/>
                    </w:rPr>
                    <w:t>(+0.08)</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0.46</w:t>
                  </w:r>
                </w:p>
                <w:p w:rsidR="00597449" w:rsidRDefault="00000000">
                  <w:pPr>
                    <w:framePr w:wrap="around" w:vAnchor="text" w:hAnchor="margin"/>
                    <w:spacing w:after="0" w:line="259" w:lineRule="auto"/>
                    <w:ind w:left="0"/>
                    <w:suppressOverlap/>
                    <w:jc w:val="left"/>
                  </w:pPr>
                  <w:r>
                    <w:rPr>
                      <w:sz w:val="9"/>
                    </w:rPr>
                    <w:t>(+0.09)</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0.30</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0.17</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0.14</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0.66</w:t>
                  </w:r>
                </w:p>
                <w:p w:rsidR="00597449" w:rsidRDefault="00000000">
                  <w:pPr>
                    <w:framePr w:wrap="around" w:vAnchor="text" w:hAnchor="margin"/>
                    <w:spacing w:after="0" w:line="259" w:lineRule="auto"/>
                    <w:ind w:left="0"/>
                    <w:suppressOverlap/>
                    <w:jc w:val="left"/>
                  </w:pPr>
                  <w:r>
                    <w:rPr>
                      <w:sz w:val="9"/>
                    </w:rPr>
                    <w:t>(+0.03)</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0.64</w:t>
                  </w:r>
                </w:p>
                <w:p w:rsidR="00597449" w:rsidRDefault="00000000">
                  <w:pPr>
                    <w:framePr w:wrap="around" w:vAnchor="text" w:hAnchor="margin"/>
                    <w:spacing w:after="0" w:line="259" w:lineRule="auto"/>
                    <w:ind w:left="0"/>
                    <w:suppressOverlap/>
                    <w:jc w:val="left"/>
                  </w:pPr>
                  <w:r>
                    <w:rPr>
                      <w:sz w:val="9"/>
                    </w:rPr>
                    <w:t>(+0.07)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0.55</w:t>
                  </w:r>
                </w:p>
                <w:p w:rsidR="00597449" w:rsidRDefault="00000000">
                  <w:pPr>
                    <w:framePr w:wrap="around" w:vAnchor="text" w:hAnchor="margin"/>
                    <w:spacing w:after="0" w:line="259" w:lineRule="auto"/>
                    <w:ind w:left="0"/>
                    <w:suppressOverlap/>
                    <w:jc w:val="left"/>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0.51</w:t>
                  </w:r>
                </w:p>
                <w:p w:rsidR="00597449" w:rsidRDefault="00000000">
                  <w:pPr>
                    <w:framePr w:wrap="around" w:vAnchor="text" w:hAnchor="margin"/>
                    <w:spacing w:after="0" w:line="259" w:lineRule="auto"/>
                    <w:ind w:left="0"/>
                    <w:suppressOverlap/>
                    <w:jc w:val="left"/>
                  </w:pPr>
                  <w:r>
                    <w:rPr>
                      <w:sz w:val="9"/>
                    </w:rPr>
                    <w:t>(+0.02)</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0.49</w:t>
                  </w:r>
                </w:p>
                <w:p w:rsidR="00597449" w:rsidRDefault="00000000">
                  <w:pPr>
                    <w:framePr w:wrap="around" w:vAnchor="text" w:hAnchor="margin"/>
                    <w:spacing w:after="0" w:line="259" w:lineRule="auto"/>
                    <w:ind w:left="0"/>
                    <w:suppressOverlap/>
                    <w:jc w:val="center"/>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0.41</w:t>
                  </w:r>
                </w:p>
                <w:p w:rsidR="00597449" w:rsidRDefault="00000000">
                  <w:pPr>
                    <w:framePr w:wrap="around" w:vAnchor="text" w:hAnchor="margin"/>
                    <w:spacing w:after="0" w:line="259" w:lineRule="auto"/>
                    <w:ind w:left="0"/>
                    <w:suppressOverlap/>
                    <w:jc w:val="left"/>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0.35</w:t>
                  </w:r>
                </w:p>
                <w:p w:rsidR="00597449" w:rsidRDefault="00000000">
                  <w:pPr>
                    <w:framePr w:wrap="around" w:vAnchor="text" w:hAnchor="margin"/>
                    <w:spacing w:after="0" w:line="259" w:lineRule="auto"/>
                    <w:ind w:left="0"/>
                    <w:suppressOverlap/>
                    <w:jc w:val="left"/>
                  </w:pPr>
                  <w:r>
                    <w:rPr>
                      <w:sz w:val="9"/>
                    </w:rPr>
                    <w:t>(+0.07)</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0.22</w:t>
                  </w:r>
                </w:p>
                <w:p w:rsidR="00597449" w:rsidRDefault="00000000">
                  <w:pPr>
                    <w:framePr w:wrap="around" w:vAnchor="text" w:hAnchor="margin"/>
                    <w:spacing w:after="0" w:line="259" w:lineRule="auto"/>
                    <w:ind w:left="0"/>
                    <w:suppressOverlap/>
                    <w:jc w:val="left"/>
                  </w:pPr>
                  <w:r>
                    <w:rPr>
                      <w:sz w:val="9"/>
                    </w:rPr>
                    <w:t>(+0.05)</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0.14</w:t>
                  </w:r>
                </w:p>
                <w:p w:rsidR="00597449" w:rsidRDefault="00000000">
                  <w:pPr>
                    <w:framePr w:wrap="around" w:vAnchor="text" w:hAnchor="margin"/>
                    <w:spacing w:after="0" w:line="259" w:lineRule="auto"/>
                    <w:ind w:left="0"/>
                    <w:suppressOverlap/>
                    <w:jc w:val="left"/>
                  </w:pPr>
                  <w:r>
                    <w:rPr>
                      <w:sz w:val="9"/>
                    </w:rPr>
                    <w:t>(+0.01)</w:t>
                  </w:r>
                </w:p>
              </w:tc>
              <w:tc>
                <w:tcPr>
                  <w:tcW w:w="386"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9"/>
                    </w:rPr>
                    <w:t>0.12</w:t>
                  </w:r>
                </w:p>
                <w:p w:rsidR="00597449" w:rsidRDefault="00000000">
                  <w:pPr>
                    <w:framePr w:wrap="around" w:vAnchor="text" w:hAnchor="margin"/>
                    <w:spacing w:after="0" w:line="259" w:lineRule="auto"/>
                    <w:ind w:left="0"/>
                    <w:suppressOverlap/>
                    <w:jc w:val="left"/>
                  </w:pPr>
                  <w:r>
                    <w:rPr>
                      <w:sz w:val="9"/>
                    </w:rPr>
                    <w:t>(+0.02)</w:t>
                  </w:r>
                </w:p>
              </w:tc>
            </w:tr>
          </w:tbl>
          <w:p w:rsidR="00597449" w:rsidRDefault="00000000">
            <w:pPr>
              <w:spacing w:after="0" w:line="259" w:lineRule="auto"/>
              <w:ind w:left="325"/>
            </w:pPr>
            <w:r>
              <w:rPr>
                <w:sz w:val="20"/>
              </w:rPr>
              <w:t>Table 2: Effect of clipping (shown as Yes) and without clipping (shown as No) on privacy-utility tradeoff.</w:t>
            </w:r>
          </w:p>
        </w:tc>
      </w:tr>
    </w:tbl>
    <w:p w:rsidR="00597449" w:rsidRDefault="00000000">
      <w:pPr>
        <w:ind w:left="11" w:right="14"/>
      </w:pPr>
      <w:r>
        <w:t xml:space="preserve">ther we all run these open source models at half precision </w:t>
      </w:r>
      <w:r>
        <w:rPr>
          <w:rFonts w:ascii="Cambria" w:eastAsia="Cambria" w:hAnsi="Cambria" w:cs="Cambria"/>
        </w:rPr>
        <w:t>(</w:t>
      </w:r>
      <w:r>
        <w:t>torch.float16</w:t>
      </w:r>
      <w:r>
        <w:rPr>
          <w:rFonts w:ascii="Cambria" w:eastAsia="Cambria" w:hAnsi="Cambria" w:cs="Cambria"/>
        </w:rPr>
        <w:t xml:space="preserve">) </w:t>
      </w:r>
      <w:r>
        <w:t xml:space="preserve">and with max number of tokens in paraphrase to </w:t>
      </w:r>
      <w:r>
        <w:rPr>
          <w:rFonts w:ascii="Cambria" w:eastAsia="Cambria" w:hAnsi="Cambria" w:cs="Cambria"/>
        </w:rPr>
        <w:t>150</w:t>
      </w:r>
      <w:r>
        <w:t xml:space="preserve">. The obtained results are presented in Figure </w:t>
      </w:r>
      <w:r>
        <w:rPr>
          <w:color w:val="00007F"/>
        </w:rPr>
        <w:t>5</w:t>
      </w:r>
      <w:r>
        <w:t>.</w:t>
      </w:r>
    </w:p>
    <w:p w:rsidR="00597449" w:rsidRDefault="00000000">
      <w:pPr>
        <w:ind w:left="11" w:right="14" w:firstLine="218"/>
      </w:pPr>
      <w:r>
        <w:t>Now we compare open source models along various factors</w:t>
      </w:r>
    </w:p>
    <w:p w:rsidR="00597449" w:rsidRDefault="00000000">
      <w:pPr>
        <w:ind w:left="11" w:right="14"/>
      </w:pPr>
      <w:r>
        <w:t xml:space="preserve">Base vs Instruction/RLHF tuned: It is evident that the base models perform poorly in comparison to the models that underwent instruction finetuning/RLHF tuning. One important point to mention is that both StableLM-Based (3b, 7b) perform significantly worse against adaptive attackers. Scale: We observe that scale plays a key role, as StableLM-tuned (7b) demonstrates better utility than StableLM-Tuned (3b) across all levels of empirical privacy, with ChatGPT outperforming both. Variance: It is worth noting that we did not obtain variance for DP-Prompt with ChatGPT in Figure </w:t>
      </w:r>
      <w:r>
        <w:rPr>
          <w:color w:val="00007F"/>
        </w:rPr>
        <w:t xml:space="preserve">4 </w:t>
      </w:r>
      <w:r>
        <w:t xml:space="preserve">through multiple runs. However, our analysis in Figure </w:t>
      </w:r>
      <w:r>
        <w:rPr>
          <w:color w:val="00007F"/>
        </w:rPr>
        <w:t xml:space="preserve">5 </w:t>
      </w:r>
      <w:r>
        <w:t>suggests that there is no significant variance in the Sentiment F1 score, at least for open source models.</w:t>
      </w:r>
    </w:p>
    <w:p w:rsidR="00597449" w:rsidRDefault="00000000">
      <w:pPr>
        <w:ind w:left="11" w:right="14"/>
      </w:pPr>
      <w:r>
        <w:t>Encoder-Decoder / Decoder only: Flan-T5(3b), an encoder-decoder model, outperforms the larger Stablelm-Tuned (7b) model. Notably, Flan-T5(3b) is fine-tuned exclusively on academic datasets, resulting in shorter paraphrases compared to Stablelm-Tuned (7b).</w:t>
      </w:r>
    </w:p>
    <w:p w:rsidR="00597449" w:rsidRDefault="00000000">
      <w:pPr>
        <w:spacing w:after="182"/>
        <w:ind w:left="11" w:right="14"/>
      </w:pPr>
      <w:r>
        <w:t xml:space="preserve">ChatGPT vs Rest: While the open-source models we considered demonstrate competitiveness with ChatGPT, a notable gap remains. The key finding is that even at a higher temperature of 1.5, ChatGPT is capable of recovering a clean sentiment F1 score, while none of the open-source models can achieve a matching clean sentiment F1 score, even at a significantly lower temperature of 0.75. See Figure </w:t>
      </w:r>
      <w:r>
        <w:rPr>
          <w:color w:val="00007F"/>
        </w:rPr>
        <w:t>7</w:t>
      </w:r>
      <w:r>
        <w:t>, which presents the paraphrases output by ChatGPT and Stablelm-Tuned (7B).</w:t>
      </w:r>
    </w:p>
    <w:p w:rsidR="00597449" w:rsidRDefault="00000000">
      <w:pPr>
        <w:tabs>
          <w:tab w:val="center" w:pos="1575"/>
        </w:tabs>
        <w:spacing w:after="102" w:line="261" w:lineRule="auto"/>
        <w:ind w:left="0"/>
        <w:jc w:val="left"/>
      </w:pPr>
      <w:r>
        <w:t>4.4</w:t>
      </w:r>
      <w:r>
        <w:tab/>
        <w:t>Effect of clipping logits</w:t>
      </w:r>
    </w:p>
    <w:p w:rsidR="00597449" w:rsidRDefault="00000000">
      <w:pPr>
        <w:ind w:left="11" w:right="14"/>
      </w:pPr>
      <w:r>
        <w:t xml:space="preserve">In both sections (Section </w:t>
      </w:r>
      <w:r>
        <w:rPr>
          <w:color w:val="00007F"/>
        </w:rPr>
        <w:t xml:space="preserve">4.2 </w:t>
      </w:r>
      <w:r>
        <w:t xml:space="preserve">and Section </w:t>
      </w:r>
      <w:r>
        <w:rPr>
          <w:color w:val="00007F"/>
        </w:rPr>
        <w:t>4.3</w:t>
      </w:r>
      <w:r>
        <w:t>) DP-</w:t>
      </w:r>
    </w:p>
    <w:p w:rsidR="00597449" w:rsidRDefault="00000000">
      <w:pPr>
        <w:ind w:left="11" w:right="14"/>
      </w:pPr>
      <w:r>
        <w:t xml:space="preserve">Prompt is run without logit clipping. This is primarily because ChatGPT doesn’t expose logits, and for a fair comparison with ChatGPT, we didn’t clip logits for open-source models in Section </w:t>
      </w:r>
      <w:r>
        <w:rPr>
          <w:color w:val="00007F"/>
        </w:rPr>
        <w:t>4.3</w:t>
      </w:r>
      <w:r>
        <w:t>. However, the LDP guarantee still holds because, in practice, logits are always bounded within a certain precision, even though they may have large values.</w:t>
      </w:r>
    </w:p>
    <w:p w:rsidR="00597449" w:rsidRDefault="00000000">
      <w:pPr>
        <w:spacing w:after="180"/>
        <w:ind w:left="11" w:right="14" w:firstLine="218"/>
      </w:pPr>
      <w:r>
        <w:t>In this section, we examine the impact of logit clipping on the tradeoff between privacy and utility using FlanT5(3b) and Stablelm Tuned(7b) models against embedding-level attacks. We adopt the approach of (</w:t>
      </w:r>
      <w:r>
        <w:rPr>
          <w:color w:val="00007F"/>
        </w:rPr>
        <w:t>Li and Clifton</w:t>
      </w:r>
      <w:r>
        <w:t xml:space="preserve">, </w:t>
      </w:r>
      <w:r>
        <w:rPr>
          <w:color w:val="00007F"/>
        </w:rPr>
        <w:t>2021</w:t>
      </w:r>
      <w:r>
        <w:t xml:space="preserve">) by learning the clipping boundaries on additional data (more details can be found in Appendix </w:t>
      </w:r>
      <w:r>
        <w:rPr>
          <w:color w:val="00007F"/>
        </w:rPr>
        <w:t>C</w:t>
      </w:r>
      <w:r>
        <w:t xml:space="preserve">). The results of this analysis are presented in Table </w:t>
      </w:r>
      <w:r>
        <w:rPr>
          <w:color w:val="00007F"/>
        </w:rPr>
        <w:t>2</w:t>
      </w:r>
      <w:r>
        <w:t xml:space="preserve">. The maximum difference observed with and without clipping occurs for Stablelm-Tuned(7b) on the IMDB dataset at a temperature of </w:t>
      </w:r>
      <w:r>
        <w:rPr>
          <w:rFonts w:ascii="Cambria" w:eastAsia="Cambria" w:hAnsi="Cambria" w:cs="Cambria"/>
        </w:rPr>
        <w:t>0</w:t>
      </w:r>
      <w:r>
        <w:rPr>
          <w:rFonts w:ascii="Cambria" w:eastAsia="Cambria" w:hAnsi="Cambria" w:cs="Cambria"/>
          <w:i/>
        </w:rPr>
        <w:t>.</w:t>
      </w:r>
      <w:r>
        <w:rPr>
          <w:rFonts w:ascii="Cambria" w:eastAsia="Cambria" w:hAnsi="Cambria" w:cs="Cambria"/>
        </w:rPr>
        <w:t>75</w:t>
      </w:r>
      <w:r>
        <w:t xml:space="preserve">. In this case, the sentiment F1 score drops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71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65</w:t>
      </w:r>
      <w:r>
        <w:t xml:space="preserve">, and the author identification F1 score drops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53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45</w:t>
      </w:r>
      <w:r>
        <w:t>. Based on these findings, we recommend using logit clipping when higher privacy is required and not using clipping when higher utility is desired.</w:t>
      </w:r>
    </w:p>
    <w:p w:rsidR="00597449" w:rsidRDefault="00000000">
      <w:pPr>
        <w:tabs>
          <w:tab w:val="center" w:pos="1676"/>
        </w:tabs>
        <w:spacing w:after="68" w:line="261" w:lineRule="auto"/>
        <w:ind w:left="0"/>
        <w:jc w:val="left"/>
      </w:pPr>
      <w:r>
        <w:t>4.5</w:t>
      </w:r>
      <w:r>
        <w:tab/>
        <w:t>Effect of Top-K sampling</w:t>
      </w:r>
    </w:p>
    <w:p w:rsidR="00597449" w:rsidRDefault="00000000">
      <w:pPr>
        <w:ind w:left="11" w:right="14"/>
      </w:pPr>
      <w:r>
        <w:t>For the differential privacy guarantee to hold, sampling from probabilities must be done over the entire vocabulary according to score probabilities. While it is common to use top-k sampling in practice to improve generation (the default value in Hugging Face (</w:t>
      </w:r>
      <w:r>
        <w:rPr>
          <w:color w:val="00007F"/>
        </w:rPr>
        <w:t>Wolf et al.</w:t>
      </w:r>
      <w:r>
        <w:t xml:space="preserve">, </w:t>
      </w:r>
      <w:r>
        <w:rPr>
          <w:color w:val="00007F"/>
        </w:rPr>
        <w:t>2019</w:t>
      </w:r>
      <w:r>
        <w:t xml:space="preserve">) is 40). It is important to note that the ChatGPT chat completion API does not include a top-k parameter. In this section, using open-source models, we examine the impact of top-k sampling on utility and investigate whether it provides any empirical privacy, even in the </w:t>
      </w:r>
      <w:r>
        <w:rPr>
          <w:i/>
        </w:rPr>
        <w:t xml:space="preserve">absence </w:t>
      </w:r>
      <w:r>
        <w:t>of the differential privacy guarantee. In addition, we aim to assess whether top-k sampling can effectively help open source models to recover the clean sentiment F1-score and narrow the gap compared to DP-Prompt when used with ChatGPT. We consider Flan-T5(3b) and Stablelm-</w:t>
      </w:r>
    </w:p>
    <w:tbl>
      <w:tblPr>
        <w:tblStyle w:val="TableGrid"/>
        <w:tblpPr w:vertAnchor="text" w:horzAnchor="margin"/>
        <w:tblOverlap w:val="never"/>
        <w:tblW w:w="9114" w:type="dxa"/>
        <w:tblInd w:w="0" w:type="dxa"/>
        <w:tblCellMar>
          <w:top w:w="0" w:type="dxa"/>
          <w:left w:w="7" w:type="dxa"/>
          <w:bottom w:w="0" w:type="dxa"/>
          <w:right w:w="36" w:type="dxa"/>
        </w:tblCellMar>
        <w:tblLook w:val="04A0" w:firstRow="1" w:lastRow="0" w:firstColumn="1" w:lastColumn="0" w:noHBand="0" w:noVBand="1"/>
      </w:tblPr>
      <w:tblGrid>
        <w:gridCol w:w="9186"/>
      </w:tblGrid>
      <w:tr w:rsidR="00597449">
        <w:trPr>
          <w:trHeight w:val="178"/>
        </w:trPr>
        <w:tc>
          <w:tcPr>
            <w:tcW w:w="9007" w:type="dxa"/>
            <w:tcBorders>
              <w:top w:val="nil"/>
              <w:left w:val="nil"/>
              <w:bottom w:val="nil"/>
              <w:right w:val="nil"/>
            </w:tcBorders>
            <w:vAlign w:val="bottom"/>
          </w:tcPr>
          <w:tbl>
            <w:tblPr>
              <w:tblStyle w:val="TableGrid"/>
              <w:tblW w:w="9071" w:type="dxa"/>
              <w:tblInd w:w="0" w:type="dxa"/>
              <w:tblCellMar>
                <w:top w:w="19" w:type="dxa"/>
                <w:left w:w="52" w:type="dxa"/>
                <w:bottom w:w="0" w:type="dxa"/>
                <w:right w:w="52" w:type="dxa"/>
              </w:tblCellMar>
              <w:tblLook w:val="04A0" w:firstRow="1" w:lastRow="0" w:firstColumn="1" w:lastColumn="0" w:noHBand="0" w:noVBand="1"/>
            </w:tblPr>
            <w:tblGrid>
              <w:gridCol w:w="459"/>
              <w:gridCol w:w="465"/>
              <w:gridCol w:w="373"/>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tblGrid>
            <w:tr w:rsidR="00597449">
              <w:trPr>
                <w:trHeight w:val="128"/>
              </w:trPr>
              <w:tc>
                <w:tcPr>
                  <w:tcW w:w="464" w:type="dxa"/>
                  <w:vMerge w:val="restart"/>
                  <w:tcBorders>
                    <w:top w:val="single" w:sz="2" w:space="0" w:color="000000"/>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472" w:type="dxa"/>
                  <w:vMerge w:val="restart"/>
                  <w:tcBorders>
                    <w:top w:val="single" w:sz="2" w:space="0" w:color="000000"/>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40"/>
                    <w:suppressOverlap/>
                    <w:jc w:val="left"/>
                  </w:pPr>
                  <w:r>
                    <w:rPr>
                      <w:sz w:val="10"/>
                    </w:rPr>
                    <w:t>Data</w:t>
                  </w:r>
                </w:p>
              </w:tc>
              <w:tc>
                <w:tcPr>
                  <w:tcW w:w="3878" w:type="dxa"/>
                  <w:gridSpan w:val="10"/>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IMDB</w:t>
                  </w:r>
                </w:p>
              </w:tc>
              <w:tc>
                <w:tcPr>
                  <w:tcW w:w="3878" w:type="dxa"/>
                  <w:gridSpan w:val="10"/>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Yelp</w:t>
                  </w:r>
                </w:p>
              </w:tc>
            </w:tr>
            <w:tr w:rsidR="00597449">
              <w:trPr>
                <w:trHeight w:val="124"/>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10"/>
                    </w:rPr>
                    <w:t>Metric</w:t>
                  </w:r>
                </w:p>
              </w:tc>
              <w:tc>
                <w:tcPr>
                  <w:tcW w:w="1939"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Sentiment F1 score</w:t>
                  </w:r>
                </w:p>
              </w:tc>
              <w:tc>
                <w:tcPr>
                  <w:tcW w:w="1939"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Author Identification F1 Score</w:t>
                  </w:r>
                </w:p>
              </w:tc>
              <w:tc>
                <w:tcPr>
                  <w:tcW w:w="1939"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Sentiment F1 score</w:t>
                  </w:r>
                </w:p>
              </w:tc>
              <w:tc>
                <w:tcPr>
                  <w:tcW w:w="1939" w:type="dxa"/>
                  <w:gridSpan w:val="5"/>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Author Identification F1 Score</w:t>
                  </w:r>
                </w:p>
              </w:tc>
            </w:tr>
            <w:tr w:rsidR="00597449">
              <w:trPr>
                <w:trHeight w:val="124"/>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21"/>
                    <w:suppressOverlap/>
                    <w:jc w:val="left"/>
                  </w:pPr>
                  <w:r>
                    <w:rPr>
                      <w:sz w:val="10"/>
                    </w:rPr>
                    <w:t>top_k</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1.75</w:t>
                  </w:r>
                </w:p>
              </w:tc>
            </w:tr>
            <w:tr w:rsidR="00597449">
              <w:trPr>
                <w:trHeight w:val="128"/>
              </w:trPr>
              <w:tc>
                <w:tcPr>
                  <w:tcW w:w="464"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32"/>
                    <w:suppressOverlap/>
                    <w:jc w:val="left"/>
                  </w:pPr>
                  <w:r>
                    <w:rPr>
                      <w:sz w:val="10"/>
                    </w:rPr>
                    <w:t>Flan-t5</w:t>
                  </w:r>
                </w:p>
              </w:tc>
              <w:tc>
                <w:tcPr>
                  <w:tcW w:w="472"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Static Attacker</w:t>
                  </w: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all</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0.07</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80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p w:rsidR="00597449" w:rsidRDefault="00000000">
                  <w:pPr>
                    <w:framePr w:wrap="around" w:vAnchor="text" w:hAnchor="margin"/>
                    <w:spacing w:after="0" w:line="259" w:lineRule="auto"/>
                    <w:ind w:left="24"/>
                    <w:suppressOverlap/>
                    <w:jc w:val="left"/>
                  </w:pPr>
                  <w:r>
                    <w:rPr>
                      <w:sz w:val="10"/>
                    </w:rPr>
                    <w:t>(+0.0)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0.72</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(+0.23)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(+0.26)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p w:rsidR="00597449" w:rsidRDefault="00000000">
                  <w:pPr>
                    <w:framePr w:wrap="around" w:vAnchor="text" w:hAnchor="margin"/>
                    <w:spacing w:after="0" w:line="259" w:lineRule="auto"/>
                    <w:ind w:left="24"/>
                    <w:suppressOverlap/>
                    <w:jc w:val="left"/>
                  </w:pPr>
                  <w:r>
                    <w:rPr>
                      <w:sz w:val="10"/>
                    </w:rPr>
                    <w:t>(+0.0)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0.23</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p w:rsidR="00597449" w:rsidRDefault="00000000">
                  <w:pPr>
                    <w:framePr w:wrap="around" w:vAnchor="text" w:hAnchor="margin"/>
                    <w:spacing w:after="0" w:line="259" w:lineRule="auto"/>
                    <w:ind w:left="0"/>
                    <w:suppressOverlap/>
                    <w:jc w:val="left"/>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0.21</w:t>
                  </w:r>
                </w:p>
                <w:p w:rsidR="00597449" w:rsidRDefault="00000000">
                  <w:pPr>
                    <w:framePr w:wrap="around" w:vAnchor="text" w:hAnchor="margin"/>
                    <w:spacing w:after="0" w:line="259" w:lineRule="auto"/>
                    <w:ind w:left="0"/>
                    <w:suppressOverlap/>
                    <w:jc w:val="left"/>
                  </w:pPr>
                  <w:r>
                    <w:rPr>
                      <w:sz w:val="10"/>
                    </w:rPr>
                    <w:t>(+0.16)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0.68</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0.25</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p w:rsidR="00597449" w:rsidRDefault="00000000">
                  <w:pPr>
                    <w:framePr w:wrap="around" w:vAnchor="text" w:hAnchor="margin"/>
                    <w:spacing w:after="0" w:line="259" w:lineRule="auto"/>
                    <w:ind w:left="0"/>
                    <w:suppressOverlap/>
                    <w:jc w:val="left"/>
                  </w:pPr>
                  <w:r>
                    <w:rPr>
                      <w:sz w:val="10"/>
                    </w:rPr>
                    <w:t>(+0.06)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0.17</w:t>
                  </w:r>
                </w:p>
                <w:p w:rsidR="00597449" w:rsidRDefault="00000000">
                  <w:pPr>
                    <w:framePr w:wrap="around" w:vAnchor="text" w:hAnchor="margin"/>
                    <w:spacing w:after="0" w:line="259" w:lineRule="auto"/>
                    <w:ind w:left="0"/>
                    <w:suppressOverlap/>
                    <w:jc w:val="left"/>
                  </w:pPr>
                  <w:r>
                    <w:rPr>
                      <w:sz w:val="10"/>
                    </w:rPr>
                    <w:t>(+0.10)</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40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0.74</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0.72</w:t>
                  </w:r>
                </w:p>
                <w:p w:rsidR="00597449" w:rsidRDefault="00000000">
                  <w:pPr>
                    <w:framePr w:wrap="around" w:vAnchor="text" w:hAnchor="margin"/>
                    <w:spacing w:after="0" w:line="259" w:lineRule="auto"/>
                    <w:ind w:left="0"/>
                    <w:suppressOverlap/>
                    <w:jc w:val="left"/>
                  </w:pPr>
                  <w:r>
                    <w:rPr>
                      <w:sz w:val="10"/>
                    </w:rPr>
                    <w:t>(+0.24)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(+0.23)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(+0.27)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0.32</w:t>
                  </w:r>
                </w:p>
                <w:p w:rsidR="00597449" w:rsidRDefault="00000000">
                  <w:pPr>
                    <w:framePr w:wrap="around" w:vAnchor="text" w:hAnchor="margin"/>
                    <w:spacing w:after="0" w:line="259" w:lineRule="auto"/>
                    <w:ind w:left="24"/>
                    <w:suppressOverlap/>
                    <w:jc w:val="left"/>
                  </w:pPr>
                  <w:r>
                    <w:rPr>
                      <w:sz w:val="10"/>
                    </w:rPr>
                    <w:t>(+0.0)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0.26</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0.25</w:t>
                  </w:r>
                </w:p>
                <w:p w:rsidR="00597449" w:rsidRDefault="00000000">
                  <w:pPr>
                    <w:framePr w:wrap="around" w:vAnchor="text" w:hAnchor="margin"/>
                    <w:spacing w:after="0" w:line="259" w:lineRule="auto"/>
                    <w:ind w:left="0"/>
                    <w:suppressOverlap/>
                    <w:jc w:val="left"/>
                  </w:pPr>
                  <w:r>
                    <w:rPr>
                      <w:sz w:val="10"/>
                    </w:rPr>
                    <w:t>(+0.17)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0.23</w:t>
                  </w:r>
                </w:p>
                <w:p w:rsidR="00597449" w:rsidRDefault="00000000">
                  <w:pPr>
                    <w:framePr w:wrap="around" w:vAnchor="text" w:hAnchor="margin"/>
                    <w:spacing w:after="0" w:line="259" w:lineRule="auto"/>
                    <w:ind w:left="0"/>
                    <w:suppressOverlap/>
                    <w:jc w:val="left"/>
                  </w:pPr>
                  <w:r>
                    <w:rPr>
                      <w:sz w:val="10"/>
                    </w:rPr>
                    <w:t>(+0.18)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0.68</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0.25</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p w:rsidR="00597449" w:rsidRDefault="00000000">
                  <w:pPr>
                    <w:framePr w:wrap="around" w:vAnchor="text" w:hAnchor="margin"/>
                    <w:spacing w:after="0" w:line="259" w:lineRule="auto"/>
                    <w:ind w:left="0"/>
                    <w:suppressOverlap/>
                    <w:jc w:val="left"/>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0.17</w:t>
                  </w:r>
                </w:p>
                <w:p w:rsidR="00597449" w:rsidRDefault="00000000">
                  <w:pPr>
                    <w:framePr w:wrap="around" w:vAnchor="text" w:hAnchor="margin"/>
                    <w:spacing w:after="0" w:line="259" w:lineRule="auto"/>
                    <w:ind w:left="0"/>
                    <w:suppressOverlap/>
                    <w:jc w:val="left"/>
                  </w:pPr>
                  <w:r>
                    <w:rPr>
                      <w:sz w:val="10"/>
                    </w:rPr>
                    <w:t>(+0.10)</w:t>
                  </w:r>
                </w:p>
              </w:tc>
            </w:tr>
            <w:tr w:rsidR="00597449">
              <w:trPr>
                <w:trHeight w:val="124"/>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472"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10"/>
                    </w:rPr>
                    <w:t>Adaptive</w:t>
                  </w:r>
                </w:p>
                <w:p w:rsidR="00597449" w:rsidRDefault="00000000">
                  <w:pPr>
                    <w:framePr w:wrap="around" w:vAnchor="text" w:hAnchor="margin"/>
                    <w:spacing w:after="0" w:line="259" w:lineRule="auto"/>
                    <w:ind w:left="5"/>
                    <w:suppressOverlap/>
                    <w:jc w:val="left"/>
                  </w:pPr>
                  <w:r>
                    <w:rPr>
                      <w:sz w:val="10"/>
                    </w:rPr>
                    <w:t>Attacker</w:t>
                  </w: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all</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0.10</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80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0.76</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p w:rsidR="00597449" w:rsidRDefault="00000000">
                  <w:pPr>
                    <w:framePr w:wrap="around" w:vAnchor="text" w:hAnchor="margin"/>
                    <w:spacing w:after="0" w:line="259" w:lineRule="auto"/>
                    <w:ind w:left="0"/>
                    <w:suppressOverlap/>
                    <w:jc w:val="left"/>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0.39</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0.33</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0.26</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0.62</w:t>
                  </w:r>
                </w:p>
                <w:p w:rsidR="00597449" w:rsidRDefault="00000000">
                  <w:pPr>
                    <w:framePr w:wrap="around" w:vAnchor="text" w:hAnchor="margin"/>
                    <w:spacing w:after="0" w:line="259" w:lineRule="auto"/>
                    <w:ind w:left="0"/>
                    <w:suppressOverlap/>
                    <w:jc w:val="left"/>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0.60</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0.60</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0.23</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p w:rsidR="00597449" w:rsidRDefault="00000000">
                  <w:pPr>
                    <w:framePr w:wrap="around" w:vAnchor="text" w:hAnchor="margin"/>
                    <w:spacing w:after="0" w:line="259" w:lineRule="auto"/>
                    <w:ind w:left="0"/>
                    <w:suppressOverlap/>
                    <w:jc w:val="left"/>
                  </w:pPr>
                  <w:r>
                    <w:rPr>
                      <w:sz w:val="10"/>
                    </w:rPr>
                    <w:t>(+0.10)</w:t>
                  </w:r>
                </w:p>
              </w:tc>
            </w:tr>
            <w:tr w:rsidR="00597449">
              <w:trPr>
                <w:trHeight w:val="248"/>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40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0.75</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0.72</w:t>
                  </w:r>
                </w:p>
                <w:p w:rsidR="00597449" w:rsidRDefault="00000000">
                  <w:pPr>
                    <w:framePr w:wrap="around" w:vAnchor="text" w:hAnchor="margin"/>
                    <w:spacing w:after="0" w:line="259" w:lineRule="auto"/>
                    <w:ind w:left="0"/>
                    <w:suppressOverlap/>
                    <w:jc w:val="left"/>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0.36</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0.33</w:t>
                  </w:r>
                </w:p>
                <w:p w:rsidR="00597449" w:rsidRDefault="00000000">
                  <w:pPr>
                    <w:framePr w:wrap="around" w:vAnchor="text" w:hAnchor="margin"/>
                    <w:spacing w:after="0" w:line="259" w:lineRule="auto"/>
                    <w:ind w:left="0"/>
                    <w:suppressOverlap/>
                    <w:jc w:val="left"/>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p w:rsidR="00597449" w:rsidRDefault="00000000">
                  <w:pPr>
                    <w:framePr w:wrap="around" w:vAnchor="text" w:hAnchor="margin"/>
                    <w:spacing w:after="0" w:line="259" w:lineRule="auto"/>
                    <w:ind w:left="0"/>
                    <w:suppressOverlap/>
                    <w:jc w:val="left"/>
                  </w:pPr>
                  <w:r>
                    <w:rPr>
                      <w:sz w:val="10"/>
                    </w:rPr>
                    <w:t>(+0.19)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p w:rsidR="00597449" w:rsidRDefault="00000000">
                  <w:pPr>
                    <w:framePr w:wrap="around" w:vAnchor="text" w:hAnchor="margin"/>
                    <w:spacing w:after="0" w:line="259" w:lineRule="auto"/>
                    <w:ind w:left="0"/>
                    <w:suppressOverlap/>
                    <w:jc w:val="left"/>
                  </w:pPr>
                  <w:r>
                    <w:rPr>
                      <w:sz w:val="10"/>
                    </w:rPr>
                    <w:t>(+0.18)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0.63</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0.61</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0.26</w:t>
                  </w:r>
                </w:p>
                <w:p w:rsidR="00597449" w:rsidRDefault="00000000">
                  <w:pPr>
                    <w:framePr w:wrap="around" w:vAnchor="text" w:hAnchor="margin"/>
                    <w:spacing w:after="0" w:line="259" w:lineRule="auto"/>
                    <w:ind w:left="0"/>
                    <w:suppressOverlap/>
                    <w:jc w:val="left"/>
                  </w:pPr>
                  <w:r>
                    <w:rPr>
                      <w:sz w:val="10"/>
                    </w:rPr>
                    <w:t>(+0.04)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0.23</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0.23</w:t>
                  </w:r>
                </w:p>
                <w:p w:rsidR="00597449" w:rsidRDefault="00000000">
                  <w:pPr>
                    <w:framePr w:wrap="around" w:vAnchor="text" w:hAnchor="margin"/>
                    <w:spacing w:after="0" w:line="259" w:lineRule="auto"/>
                    <w:ind w:left="0"/>
                    <w:suppressOverlap/>
                    <w:jc w:val="left"/>
                  </w:pPr>
                  <w:r>
                    <w:rPr>
                      <w:sz w:val="10"/>
                    </w:rPr>
                    <w:t>(+0.13)</w:t>
                  </w:r>
                </w:p>
              </w:tc>
            </w:tr>
            <w:tr w:rsidR="00597449">
              <w:trPr>
                <w:trHeight w:val="128"/>
              </w:trPr>
              <w:tc>
                <w:tcPr>
                  <w:tcW w:w="464"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10"/>
                    </w:rPr>
                    <w:t>Stablelm</w:t>
                  </w:r>
                </w:p>
                <w:p w:rsidR="00597449" w:rsidRDefault="00000000">
                  <w:pPr>
                    <w:framePr w:wrap="around" w:vAnchor="text" w:hAnchor="margin"/>
                    <w:spacing w:after="0" w:line="259" w:lineRule="auto"/>
                    <w:ind w:left="52"/>
                    <w:suppressOverlap/>
                    <w:jc w:val="left"/>
                  </w:pPr>
                  <w:r>
                    <w:rPr>
                      <w:sz w:val="10"/>
                    </w:rPr>
                    <w:t>Tuned</w:t>
                  </w:r>
                </w:p>
                <w:p w:rsidR="00597449" w:rsidRDefault="00000000">
                  <w:pPr>
                    <w:framePr w:wrap="around" w:vAnchor="text" w:hAnchor="margin"/>
                    <w:spacing w:after="0" w:line="259" w:lineRule="auto"/>
                    <w:ind w:left="0"/>
                    <w:suppressOverlap/>
                    <w:jc w:val="center"/>
                  </w:pPr>
                  <w:r>
                    <w:rPr>
                      <w:sz w:val="10"/>
                    </w:rPr>
                    <w:t>(7b)</w:t>
                  </w:r>
                </w:p>
              </w:tc>
              <w:tc>
                <w:tcPr>
                  <w:tcW w:w="472"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Static Attacker</w:t>
                  </w: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all</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0.07</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80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0.62</w:t>
                  </w:r>
                </w:p>
                <w:p w:rsidR="00597449" w:rsidRDefault="00000000">
                  <w:pPr>
                    <w:framePr w:wrap="around" w:vAnchor="text" w:hAnchor="margin"/>
                    <w:spacing w:after="0" w:line="259" w:lineRule="auto"/>
                    <w:ind w:left="0"/>
                    <w:suppressOverlap/>
                    <w:jc w:val="left"/>
                  </w:pPr>
                  <w:r>
                    <w:rPr>
                      <w:sz w:val="10"/>
                    </w:rPr>
                    <w:t>(+0.17)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0.62</w:t>
                  </w:r>
                </w:p>
                <w:p w:rsidR="00597449" w:rsidRDefault="00000000">
                  <w:pPr>
                    <w:framePr w:wrap="around" w:vAnchor="text" w:hAnchor="margin"/>
                    <w:spacing w:after="0" w:line="259" w:lineRule="auto"/>
                    <w:ind w:left="0"/>
                    <w:suppressOverlap/>
                    <w:jc w:val="left"/>
                  </w:pPr>
                  <w:r>
                    <w:rPr>
                      <w:sz w:val="10"/>
                    </w:rPr>
                    <w:t>(+0.26)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0.37</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0.34</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0.28</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(+0.20)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 (+0.l9)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p w:rsidR="00597449" w:rsidRDefault="00000000">
                  <w:pPr>
                    <w:framePr w:wrap="around" w:vAnchor="text" w:hAnchor="margin"/>
                    <w:spacing w:after="0" w:line="259" w:lineRule="auto"/>
                    <w:ind w:left="0"/>
                    <w:suppressOverlap/>
                    <w:jc w:val="left"/>
                  </w:pPr>
                  <w:r>
                    <w:rPr>
                      <w:sz w:val="10"/>
                    </w:rPr>
                    <w:t>(+0.06)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0.62</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0.59</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0.24</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p w:rsidR="00597449" w:rsidRDefault="00000000">
                  <w:pPr>
                    <w:framePr w:wrap="around" w:vAnchor="text" w:hAnchor="margin"/>
                    <w:spacing w:after="0" w:line="259" w:lineRule="auto"/>
                    <w:ind w:left="0"/>
                    <w:suppressOverlap/>
                    <w:jc w:val="left"/>
                  </w:pPr>
                  <w:r>
                    <w:rPr>
                      <w:sz w:val="10"/>
                    </w:rPr>
                    <w:t>(+0.06)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0.16</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0.16</w:t>
                  </w:r>
                </w:p>
                <w:p w:rsidR="00597449" w:rsidRDefault="00000000">
                  <w:pPr>
                    <w:framePr w:wrap="around" w:vAnchor="text" w:hAnchor="margin"/>
                    <w:spacing w:after="0" w:line="259" w:lineRule="auto"/>
                    <w:ind w:left="0"/>
                    <w:suppressOverlap/>
                    <w:jc w:val="left"/>
                  </w:pPr>
                  <w:r>
                    <w:rPr>
                      <w:sz w:val="10"/>
                    </w:rPr>
                    <w:t>(+0.09)</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40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(+0.28)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0.38</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0.34</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0.30</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(+0.20)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(+0.22)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0.61</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0.65</w:t>
                  </w:r>
                </w:p>
                <w:p w:rsidR="00597449" w:rsidRDefault="00000000">
                  <w:pPr>
                    <w:framePr w:wrap="around" w:vAnchor="text" w:hAnchor="margin"/>
                    <w:spacing w:after="0" w:line="259" w:lineRule="auto"/>
                    <w:ind w:left="0"/>
                    <w:suppressOverlap/>
                    <w:jc w:val="left"/>
                  </w:pPr>
                  <w:r>
                    <w:rPr>
                      <w:sz w:val="10"/>
                    </w:rPr>
                    <w:t>(+0.16)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0.25</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0.20</w:t>
                  </w:r>
                </w:p>
                <w:p w:rsidR="00597449" w:rsidRDefault="00000000">
                  <w:pPr>
                    <w:framePr w:wrap="around" w:vAnchor="text" w:hAnchor="margin"/>
                    <w:spacing w:after="0" w:line="259" w:lineRule="auto"/>
                    <w:ind w:left="0"/>
                    <w:suppressOverlap/>
                    <w:jc w:val="left"/>
                  </w:pPr>
                  <w:r>
                    <w:rPr>
                      <w:sz w:val="10"/>
                    </w:rPr>
                    <w:t>(+0.07)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0.19</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0.18</w:t>
                  </w:r>
                </w:p>
                <w:p w:rsidR="00597449" w:rsidRDefault="00000000">
                  <w:pPr>
                    <w:framePr w:wrap="around" w:vAnchor="text" w:hAnchor="margin"/>
                    <w:spacing w:after="0" w:line="259" w:lineRule="auto"/>
                    <w:ind w:left="0"/>
                    <w:suppressOverlap/>
                    <w:jc w:val="left"/>
                  </w:pPr>
                  <w:r>
                    <w:rPr>
                      <w:sz w:val="10"/>
                    </w:rPr>
                    <w:t>(+0.11)</w:t>
                  </w:r>
                </w:p>
              </w:tc>
            </w:tr>
            <w:tr w:rsidR="00597449">
              <w:trPr>
                <w:trHeight w:val="124"/>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472" w:type="dxa"/>
                  <w:vMerge w:val="restart"/>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10"/>
                    </w:rPr>
                    <w:t>Adaptive</w:t>
                  </w:r>
                </w:p>
                <w:p w:rsidR="00597449" w:rsidRDefault="00000000">
                  <w:pPr>
                    <w:framePr w:wrap="around" w:vAnchor="text" w:hAnchor="margin"/>
                    <w:spacing w:after="0" w:line="259" w:lineRule="auto"/>
                    <w:ind w:left="5"/>
                    <w:suppressOverlap/>
                    <w:jc w:val="left"/>
                  </w:pPr>
                  <w:r>
                    <w:rPr>
                      <w:sz w:val="10"/>
                    </w:rPr>
                    <w:t>Attacker</w:t>
                  </w: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all</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0.17</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0.12</w:t>
                  </w:r>
                </w:p>
              </w:tc>
            </w:tr>
            <w:tr w:rsidR="00597449">
              <w:trPr>
                <w:trHeight w:val="248"/>
              </w:trPr>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nil"/>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80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0.68</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0.63</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0.53</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0.44</w:t>
                  </w:r>
                </w:p>
                <w:p w:rsidR="00597449" w:rsidRDefault="00000000">
                  <w:pPr>
                    <w:framePr w:wrap="around" w:vAnchor="text" w:hAnchor="margin"/>
                    <w:spacing w:after="0" w:line="259" w:lineRule="auto"/>
                    <w:ind w:left="0"/>
                    <w:suppressOverlap/>
                    <w:jc w:val="left"/>
                  </w:pPr>
                  <w:r>
                    <w:rPr>
                      <w:sz w:val="10"/>
                    </w:rPr>
                    <w:t>(+0.14)</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0.40</w:t>
                  </w:r>
                </w:p>
                <w:p w:rsidR="00597449" w:rsidRDefault="00000000">
                  <w:pPr>
                    <w:framePr w:wrap="around" w:vAnchor="text" w:hAnchor="margin"/>
                    <w:spacing w:after="0" w:line="259" w:lineRule="auto"/>
                    <w:ind w:left="0"/>
                    <w:suppressOverlap/>
                    <w:jc w:val="left"/>
                  </w:pPr>
                  <w:r>
                    <w:rPr>
                      <w:sz w:val="10"/>
                    </w:rPr>
                    <w:t>(+0.23)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0.35</w:t>
                  </w:r>
                </w:p>
                <w:p w:rsidR="00597449" w:rsidRDefault="00000000">
                  <w:pPr>
                    <w:framePr w:wrap="around" w:vAnchor="text" w:hAnchor="margin"/>
                    <w:spacing w:after="0" w:line="259" w:lineRule="auto"/>
                    <w:ind w:left="0"/>
                    <w:suppressOverlap/>
                    <w:jc w:val="left"/>
                  </w:pPr>
                  <w:r>
                    <w:rPr>
                      <w:sz w:val="10"/>
                    </w:rPr>
                    <w:t>(+0.21)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0.66</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0.59</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0.60</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0.41</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0.38</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0.32</w:t>
                  </w:r>
                </w:p>
                <w:p w:rsidR="00597449" w:rsidRDefault="00000000">
                  <w:pPr>
                    <w:framePr w:wrap="around" w:vAnchor="text" w:hAnchor="margin"/>
                    <w:spacing w:after="0" w:line="259" w:lineRule="auto"/>
                    <w:ind w:left="0"/>
                    <w:suppressOverlap/>
                    <w:jc w:val="left"/>
                  </w:pPr>
                  <w:r>
                    <w:rPr>
                      <w:sz w:val="10"/>
                    </w:rPr>
                    <w:t>(+0.10)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0.27</w:t>
                  </w:r>
                </w:p>
                <w:p w:rsidR="00597449" w:rsidRDefault="00000000">
                  <w:pPr>
                    <w:framePr w:wrap="around" w:vAnchor="text" w:hAnchor="margin"/>
                    <w:spacing w:after="0" w:line="259" w:lineRule="auto"/>
                    <w:ind w:left="0"/>
                    <w:suppressOverlap/>
                    <w:jc w:val="left"/>
                  </w:pPr>
                  <w:r>
                    <w:rPr>
                      <w:sz w:val="10"/>
                    </w:rPr>
                    <w:t>(+0.15)</w:t>
                  </w:r>
                </w:p>
              </w:tc>
            </w:tr>
            <w:tr w:rsidR="00597449">
              <w:trPr>
                <w:trHeight w:val="248"/>
              </w:trPr>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0" w:type="auto"/>
                  <w:vMerge/>
                  <w:tcBorders>
                    <w:top w:val="nil"/>
                    <w:left w:val="single" w:sz="2" w:space="0" w:color="000000"/>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379"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40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0.70</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(+0.11)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0.63</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0.53</w:t>
                  </w:r>
                </w:p>
                <w:p w:rsidR="00597449" w:rsidRDefault="00000000">
                  <w:pPr>
                    <w:framePr w:wrap="around" w:vAnchor="text" w:hAnchor="margin"/>
                    <w:spacing w:after="0" w:line="259" w:lineRule="auto"/>
                    <w:ind w:left="0"/>
                    <w:suppressOverlap/>
                    <w:jc w:val="left"/>
                  </w:pPr>
                  <w:r>
                    <w:rPr>
                      <w:sz w:val="10"/>
                    </w:rPr>
                    <w:t>(+0.00)</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0.49</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0.45</w:t>
                  </w:r>
                </w:p>
                <w:p w:rsidR="00597449" w:rsidRDefault="00000000">
                  <w:pPr>
                    <w:framePr w:wrap="around" w:vAnchor="text" w:hAnchor="margin"/>
                    <w:spacing w:after="0" w:line="259" w:lineRule="auto"/>
                    <w:ind w:left="0"/>
                    <w:suppressOverlap/>
                    <w:jc w:val="left"/>
                  </w:pPr>
                  <w:r>
                    <w:rPr>
                      <w:sz w:val="10"/>
                    </w:rPr>
                    <w:t>(+0.15)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0.42</w:t>
                  </w:r>
                </w:p>
                <w:p w:rsidR="00597449" w:rsidRDefault="00000000">
                  <w:pPr>
                    <w:framePr w:wrap="around" w:vAnchor="text" w:hAnchor="margin"/>
                    <w:spacing w:after="0" w:line="259" w:lineRule="auto"/>
                    <w:ind w:left="0"/>
                    <w:suppressOverlap/>
                    <w:jc w:val="left"/>
                  </w:pPr>
                  <w:r>
                    <w:rPr>
                      <w:sz w:val="10"/>
                    </w:rPr>
                    <w:t>(+0.25)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0.39</w:t>
                  </w:r>
                </w:p>
                <w:p w:rsidR="00597449" w:rsidRDefault="00000000">
                  <w:pPr>
                    <w:framePr w:wrap="around" w:vAnchor="text" w:hAnchor="margin"/>
                    <w:spacing w:after="0" w:line="259" w:lineRule="auto"/>
                    <w:ind w:left="0"/>
                    <w:suppressOverlap/>
                    <w:jc w:val="left"/>
                  </w:pPr>
                  <w:r>
                    <w:rPr>
                      <w:sz w:val="10"/>
                    </w:rPr>
                    <w:t>(+0.25)</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0.69</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0.67</w:t>
                  </w:r>
                </w:p>
                <w:p w:rsidR="00597449" w:rsidRDefault="00000000">
                  <w:pPr>
                    <w:framePr w:wrap="around" w:vAnchor="text" w:hAnchor="margin"/>
                    <w:spacing w:after="0" w:line="259" w:lineRule="auto"/>
                    <w:ind w:left="0"/>
                    <w:suppressOverlap/>
                    <w:jc w:val="left"/>
                  </w:pPr>
                  <w:r>
                    <w:rPr>
                      <w:sz w:val="10"/>
                    </w:rPr>
                    <w:t>(+0.03)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0.64</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0.60</w:t>
                  </w:r>
                </w:p>
                <w:p w:rsidR="00597449" w:rsidRDefault="00000000">
                  <w:pPr>
                    <w:framePr w:wrap="around" w:vAnchor="text" w:hAnchor="margin"/>
                    <w:spacing w:after="0" w:line="259" w:lineRule="auto"/>
                    <w:ind w:left="0"/>
                    <w:suppressOverlap/>
                    <w:jc w:val="left"/>
                  </w:pPr>
                  <w:r>
                    <w:rPr>
                      <w:sz w:val="10"/>
                    </w:rPr>
                    <w:t>(+0.09)</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0.62</w:t>
                  </w:r>
                </w:p>
                <w:p w:rsidR="00597449" w:rsidRDefault="00000000">
                  <w:pPr>
                    <w:framePr w:wrap="around" w:vAnchor="text" w:hAnchor="margin"/>
                    <w:spacing w:after="0" w:line="259" w:lineRule="auto"/>
                    <w:ind w:left="0"/>
                    <w:suppressOverlap/>
                    <w:jc w:val="left"/>
                  </w:pPr>
                  <w:r>
                    <w:rPr>
                      <w:sz w:val="10"/>
                    </w:rPr>
                    <w:t>(+0.13)</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0.42</w:t>
                  </w:r>
                </w:p>
                <w:p w:rsidR="00597449" w:rsidRDefault="00000000">
                  <w:pPr>
                    <w:framePr w:wrap="around" w:vAnchor="text" w:hAnchor="margin"/>
                    <w:spacing w:after="0" w:line="259" w:lineRule="auto"/>
                    <w:ind w:left="0"/>
                    <w:suppressOverlap/>
                    <w:jc w:val="left"/>
                  </w:pPr>
                  <w:r>
                    <w:rPr>
                      <w:sz w:val="10"/>
                    </w:rPr>
                    <w:t>(+0.01)</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0.37</w:t>
                  </w:r>
                </w:p>
                <w:p w:rsidR="00597449" w:rsidRDefault="00000000">
                  <w:pPr>
                    <w:framePr w:wrap="around" w:vAnchor="text" w:hAnchor="margin"/>
                    <w:spacing w:after="0" w:line="259" w:lineRule="auto"/>
                    <w:ind w:left="0"/>
                    <w:suppressOverlap/>
                    <w:jc w:val="left"/>
                  </w:pPr>
                  <w:r>
                    <w:rPr>
                      <w:sz w:val="10"/>
                    </w:rPr>
                    <w:t>(+0.02)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0.34</w:t>
                  </w:r>
                </w:p>
                <w:p w:rsidR="00597449" w:rsidRDefault="00000000">
                  <w:pPr>
                    <w:framePr w:wrap="around" w:vAnchor="text" w:hAnchor="margin"/>
                    <w:spacing w:after="0" w:line="259" w:lineRule="auto"/>
                    <w:ind w:left="0"/>
                    <w:suppressOverlap/>
                    <w:jc w:val="left"/>
                  </w:pPr>
                  <w:r>
                    <w:rPr>
                      <w:sz w:val="10"/>
                    </w:rPr>
                    <w:t>(+0.12)</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0.32</w:t>
                  </w:r>
                </w:p>
                <w:p w:rsidR="00597449" w:rsidRDefault="00000000">
                  <w:pPr>
                    <w:framePr w:wrap="around" w:vAnchor="text" w:hAnchor="margin"/>
                    <w:spacing w:after="0" w:line="259" w:lineRule="auto"/>
                    <w:ind w:left="0"/>
                    <w:suppressOverlap/>
                    <w:jc w:val="left"/>
                  </w:pPr>
                  <w:r>
                    <w:rPr>
                      <w:sz w:val="10"/>
                    </w:rPr>
                    <w:t>(+0.18)</w:t>
                  </w:r>
                </w:p>
              </w:tc>
              <w:tc>
                <w:tcPr>
                  <w:tcW w:w="388" w:type="dxa"/>
                  <w:tcBorders>
                    <w:top w:val="single" w:sz="2" w:space="0" w:color="000000"/>
                    <w:left w:val="single" w:sz="2" w:space="0" w:color="000000"/>
                    <w:bottom w:val="single" w:sz="2" w:space="0" w:color="000000"/>
                    <w:right w:val="single" w:sz="2" w:space="0" w:color="000000"/>
                  </w:tcBorders>
                </w:tcPr>
                <w:p w:rsidR="00597449" w:rsidRDefault="00000000">
                  <w:pPr>
                    <w:framePr w:wrap="around" w:vAnchor="text" w:hAnchor="margin"/>
                    <w:spacing w:after="0" w:line="259" w:lineRule="auto"/>
                    <w:ind w:left="0"/>
                    <w:suppressOverlap/>
                    <w:jc w:val="center"/>
                  </w:pPr>
                  <w:r>
                    <w:rPr>
                      <w:sz w:val="10"/>
                    </w:rPr>
                    <w:t>0.29</w:t>
                  </w:r>
                </w:p>
                <w:p w:rsidR="00597449" w:rsidRDefault="00000000">
                  <w:pPr>
                    <w:framePr w:wrap="around" w:vAnchor="text" w:hAnchor="margin"/>
                    <w:spacing w:after="0" w:line="259" w:lineRule="auto"/>
                    <w:ind w:left="0"/>
                    <w:suppressOverlap/>
                    <w:jc w:val="left"/>
                  </w:pPr>
                  <w:r>
                    <w:rPr>
                      <w:sz w:val="10"/>
                    </w:rPr>
                    <w:t>(+0.17)</w:t>
                  </w:r>
                </w:p>
              </w:tc>
            </w:tr>
          </w:tbl>
          <w:p w:rsidR="00597449" w:rsidRDefault="00000000">
            <w:pPr>
              <w:spacing w:after="0" w:line="259" w:lineRule="auto"/>
              <w:ind w:left="29"/>
            </w:pPr>
            <w:r>
              <w:rPr>
                <w:sz w:val="20"/>
              </w:rPr>
              <w:t>Table 3: The effect of top-k sampling on privacy-utility tradeoff on Flan-T5(3b) and Stablelm-Tuned(7B) models</w:t>
            </w:r>
          </w:p>
        </w:tc>
      </w:tr>
    </w:tbl>
    <w:p w:rsidR="00597449" w:rsidRDefault="00000000">
      <w:pPr>
        <w:spacing w:after="208"/>
        <w:ind w:left="11" w:right="14"/>
      </w:pPr>
      <w:r>
        <w:t xml:space="preserve">Tuned(7B) models and perform decoding with top-k sampling for </w:t>
      </w:r>
      <w:r>
        <w:rPr>
          <w:rFonts w:ascii="Cambria" w:eastAsia="Cambria" w:hAnsi="Cambria" w:cs="Cambria"/>
          <w:i/>
        </w:rPr>
        <w:t xml:space="preserve">k </w:t>
      </w:r>
      <w:r>
        <w:rPr>
          <w:rFonts w:ascii="Cambria" w:eastAsia="Cambria" w:hAnsi="Cambria" w:cs="Cambria"/>
        </w:rPr>
        <w:t>= {40</w:t>
      </w:r>
      <w:r>
        <w:rPr>
          <w:rFonts w:ascii="Cambria" w:eastAsia="Cambria" w:hAnsi="Cambria" w:cs="Cambria"/>
          <w:i/>
        </w:rPr>
        <w:t>,</w:t>
      </w:r>
      <w:r>
        <w:rPr>
          <w:rFonts w:ascii="Cambria" w:eastAsia="Cambria" w:hAnsi="Cambria" w:cs="Cambria"/>
        </w:rPr>
        <w:t>80}</w:t>
      </w:r>
      <w:r>
        <w:t xml:space="preserve">. The results against embedding level attacks, including no top-k sampling, are shown in Table </w:t>
      </w:r>
      <w:r>
        <w:rPr>
          <w:color w:val="00007F"/>
        </w:rPr>
        <w:t>3</w:t>
      </w:r>
      <w:r>
        <w:t xml:space="preserve">. The maximum difference observed with and without clipping occurs for Stablelm-Tuned(0.75) on the IMDB dataset at a temperature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7 </w:t>
      </w:r>
      <w:r>
        <w:t xml:space="preserve">for </w:t>
      </w:r>
      <w:r>
        <w:rPr>
          <w:rFonts w:ascii="Cambria" w:eastAsia="Cambria" w:hAnsi="Cambria" w:cs="Cambria"/>
          <w:i/>
        </w:rPr>
        <w:t xml:space="preserve">k </w:t>
      </w:r>
      <w:r>
        <w:rPr>
          <w:rFonts w:ascii="Cambria" w:eastAsia="Cambria" w:hAnsi="Cambria" w:cs="Cambria"/>
        </w:rPr>
        <w:t>= 40</w:t>
      </w:r>
      <w:r>
        <w:t xml:space="preserve">. In this case, the sentiment F1 score increases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32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64</w:t>
      </w:r>
      <w:r>
        <w:t xml:space="preserve">, and the author identification F1 score increases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05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27</w:t>
      </w:r>
      <w:r>
        <w:t xml:space="preserve">. Additionally, top-k sampling does not improve utility at a temperature of </w:t>
      </w:r>
      <w:r>
        <w:rPr>
          <w:rFonts w:ascii="Cambria" w:eastAsia="Cambria" w:hAnsi="Cambria" w:cs="Cambria"/>
        </w:rPr>
        <w:t>0</w:t>
      </w:r>
      <w:r>
        <w:rPr>
          <w:rFonts w:ascii="Cambria" w:eastAsia="Cambria" w:hAnsi="Cambria" w:cs="Cambria"/>
          <w:i/>
        </w:rPr>
        <w:t>.</w:t>
      </w:r>
      <w:r>
        <w:rPr>
          <w:rFonts w:ascii="Cambria" w:eastAsia="Cambria" w:hAnsi="Cambria" w:cs="Cambria"/>
        </w:rPr>
        <w:t>75</w:t>
      </w:r>
      <w:r>
        <w:t>, indicating that DP-Prompt with opensource models, even with top-k sampling, does not match DP-Prompt with ChatGPT.</w:t>
      </w:r>
    </w:p>
    <w:p w:rsidR="00597449" w:rsidRDefault="00000000">
      <w:pPr>
        <w:pStyle w:val="1"/>
        <w:tabs>
          <w:tab w:val="center" w:pos="1784"/>
        </w:tabs>
        <w:ind w:left="0" w:firstLine="0"/>
      </w:pPr>
      <w:r>
        <w:t>5</w:t>
      </w:r>
      <w:r>
        <w:tab/>
        <w:t>Issue of Data Memorization</w:t>
      </w:r>
    </w:p>
    <w:p w:rsidR="00597449" w:rsidRDefault="00000000">
      <w:pPr>
        <w:ind w:left="11" w:right="14"/>
      </w:pPr>
      <w:r>
        <w:t>It is important to acknowledge the possibility that ChatGPT and other open-source language models (LLMs) may have been exposed to online review datasets such as IMDB and Yelp. This exposure is not unique to our approach. Similar questions can be raised for word-level approaches (</w:t>
      </w:r>
      <w:r>
        <w:rPr>
          <w:color w:val="00007F"/>
        </w:rPr>
        <w:t>Feyisetan et al.</w:t>
      </w:r>
      <w:r>
        <w:t xml:space="preserve">, </w:t>
      </w:r>
      <w:r>
        <w:rPr>
          <w:color w:val="00007F"/>
        </w:rPr>
        <w:t>2020</w:t>
      </w:r>
      <w:r>
        <w:t xml:space="preserve">; </w:t>
      </w:r>
      <w:r>
        <w:rPr>
          <w:color w:val="00007F"/>
        </w:rPr>
        <w:t>Xu et al.</w:t>
      </w:r>
      <w:r>
        <w:t xml:space="preserve">, </w:t>
      </w:r>
      <w:r>
        <w:rPr>
          <w:color w:val="00007F"/>
        </w:rPr>
        <w:t>2020</w:t>
      </w:r>
      <w:r>
        <w:t xml:space="preserve">; </w:t>
      </w:r>
      <w:r>
        <w:rPr>
          <w:color w:val="00007F"/>
        </w:rPr>
        <w:t>Carvalho et al.</w:t>
      </w:r>
      <w:r>
        <w:t xml:space="preserve">, </w:t>
      </w:r>
      <w:r>
        <w:rPr>
          <w:color w:val="00007F"/>
        </w:rPr>
        <w:t>2021</w:t>
      </w:r>
      <w:r>
        <w:t>) and sentence-level approaches (</w:t>
      </w:r>
      <w:r>
        <w:rPr>
          <w:color w:val="00007F"/>
        </w:rPr>
        <w:t>Meehan et al.</w:t>
      </w:r>
      <w:r>
        <w:t xml:space="preserve">, </w:t>
      </w:r>
      <w:r>
        <w:rPr>
          <w:color w:val="00007F"/>
        </w:rPr>
        <w:t>2022</w:t>
      </w:r>
      <w:r>
        <w:t>) since GloVe embeddings (</w:t>
      </w:r>
      <w:r>
        <w:rPr>
          <w:color w:val="00007F"/>
        </w:rPr>
        <w:t>Pennington et al.</w:t>
      </w:r>
      <w:r>
        <w:t xml:space="preserve">, </w:t>
      </w:r>
      <w:r>
        <w:rPr>
          <w:color w:val="00007F"/>
        </w:rPr>
        <w:t>2014</w:t>
      </w:r>
      <w:r>
        <w:t>) and Sentence Transformers (BERT) (</w:t>
      </w:r>
      <w:r>
        <w:rPr>
          <w:color w:val="00007F"/>
        </w:rPr>
        <w:t>Reimers and Gurevych</w:t>
      </w:r>
      <w:r>
        <w:t xml:space="preserve">, </w:t>
      </w:r>
      <w:r>
        <w:rPr>
          <w:color w:val="00007F"/>
        </w:rPr>
        <w:t>2019</w:t>
      </w:r>
      <w:r>
        <w:t xml:space="preserve">) are pretrained on the Common Crawl dataset. Hence assumption in Theorem </w:t>
      </w:r>
      <w:r>
        <w:rPr>
          <w:color w:val="00007F"/>
        </w:rPr>
        <w:t xml:space="preserve">1 </w:t>
      </w:r>
      <w:r>
        <w:t>may not hold. We argue that this exposure does not pose a major concern for DP-Prompt due to the following reasons. No availability of paraphrases of IMDB, Yelp: DP-Prompt essentially evaluates the performance of LLMs in the task of zero-shot paraphrasing at higher temperatures. Although the language models may have been fine-tuned using open annotated paraphrase datasets (</w:t>
      </w:r>
      <w:r>
        <w:rPr>
          <w:color w:val="00007F"/>
        </w:rPr>
        <w:t>Zhang et al.</w:t>
      </w:r>
      <w:r>
        <w:t xml:space="preserve">, </w:t>
      </w:r>
      <w:r>
        <w:rPr>
          <w:color w:val="00007F"/>
        </w:rPr>
        <w:t>2019</w:t>
      </w:r>
      <w:r>
        <w:t xml:space="preserve">), it’s important to note that there is no specific annotated paraphrasing data available for the IMDB and Yelp datasets. Therefore, the language models used in DP-Prompt are not explicitly fine-tuned for paraphrasing tasks related to these datasets. Consequently, the results obtained in Section </w:t>
      </w:r>
      <w:r>
        <w:rPr>
          <w:color w:val="00007F"/>
        </w:rPr>
        <w:t xml:space="preserve">4 </w:t>
      </w:r>
      <w:r>
        <w:t>are likely to generalize to a large extent.</w:t>
      </w:r>
    </w:p>
    <w:p w:rsidR="00597449" w:rsidRDefault="00000000">
      <w:pPr>
        <w:spacing w:after="210"/>
        <w:ind w:left="11" w:right="14"/>
      </w:pPr>
      <w:r>
        <w:t xml:space="preserve">Robustness of Evaluation Setup: Our evaluation methodology goes beyond relying solely on the Sentiment F1 score (Utility) or even comparing sentiment F1 score (Utility) with </w:t>
      </w:r>
      <w:r>
        <w:rPr>
          <w:rFonts w:ascii="Cambria" w:eastAsia="Cambria" w:hAnsi="Cambria" w:cs="Cambria"/>
          <w:i/>
        </w:rPr>
        <w:t xml:space="preserve">ϵ </w:t>
      </w:r>
      <w:r>
        <w:t>(theoretical privacy) as presented in (</w:t>
      </w:r>
      <w:r>
        <w:rPr>
          <w:color w:val="00007F"/>
        </w:rPr>
        <w:t>Meehan et al.</w:t>
      </w:r>
      <w:r>
        <w:t xml:space="preserve">, </w:t>
      </w:r>
      <w:r>
        <w:rPr>
          <w:color w:val="00007F"/>
        </w:rPr>
        <w:t>2022</w:t>
      </w:r>
      <w:r>
        <w:t>). Instead, we adopt a comprehensive approach that considers the merit of our proposed approach based on the sentiment F1 score in conjunction with empirical privacy demonstration against de-anonymization attacks. Simply copying reviews verbatim would yield a high author identification F1 score, failing to provide empirical privacy. Additionally, we consider not only static attack models but also stronger ones like adaptive attackers. Superficially altering reviews may deceive static attackers but would likely fail against adaptive attackers.</w:t>
      </w:r>
    </w:p>
    <w:p w:rsidR="00597449" w:rsidRDefault="00000000">
      <w:pPr>
        <w:pStyle w:val="1"/>
        <w:tabs>
          <w:tab w:val="center" w:pos="1081"/>
        </w:tabs>
        <w:ind w:left="0" w:firstLine="0"/>
      </w:pPr>
      <w:r>
        <w:t>6</w:t>
      </w:r>
      <w:r>
        <w:tab/>
        <w:t>Related Work</w:t>
      </w:r>
    </w:p>
    <w:p w:rsidR="00597449" w:rsidRDefault="00000000">
      <w:pPr>
        <w:spacing w:after="28" w:line="251" w:lineRule="auto"/>
        <w:ind w:left="16" w:hanging="5"/>
        <w:jc w:val="left"/>
      </w:pPr>
      <w:r>
        <w:t xml:space="preserve">The previous work on releasing private documents can be categorized into three approaches based on the level at which noise is added (See Table </w:t>
      </w:r>
      <w:r>
        <w:rPr>
          <w:color w:val="00007F"/>
        </w:rPr>
        <w:t xml:space="preserve">1 </w:t>
      </w:r>
      <w:r>
        <w:t>for concise summary). These approaches are: Word-level Approaches: MadLib (</w:t>
      </w:r>
      <w:r>
        <w:rPr>
          <w:color w:val="00007F"/>
        </w:rPr>
        <w:t>Feyisetan et al.</w:t>
      </w:r>
      <w:r>
        <w:t>,</w:t>
      </w:r>
    </w:p>
    <w:p w:rsidR="00597449" w:rsidRDefault="00000000">
      <w:pPr>
        <w:spacing w:after="74"/>
        <w:ind w:left="11" w:right="14"/>
      </w:pPr>
      <w:r>
        <w:rPr>
          <w:color w:val="00007F"/>
        </w:rPr>
        <w:t>2020</w:t>
      </w:r>
      <w:r>
        <w:t>) is a word-level mechanism that applies Laplace noise to word embeddings and maps them to the nearest word in the vocabulary, demonstrating the differential privacy (DP) guarantee of MadLib under the Euclidean metric. An extension of this approach involves using a regularized Mahalanobis metric instead (</w:t>
      </w:r>
      <w:r>
        <w:rPr>
          <w:color w:val="00007F"/>
        </w:rPr>
        <w:t>Xu et al.</w:t>
      </w:r>
      <w:r>
        <w:t xml:space="preserve">, </w:t>
      </w:r>
      <w:r>
        <w:rPr>
          <w:color w:val="00007F"/>
        </w:rPr>
        <w:t>2020</w:t>
      </w:r>
      <w:r>
        <w:t>). In contrast, the TEM mechanism utilizes the exponential mechanism to transform the privatization step into a selection problem (</w:t>
      </w:r>
      <w:r>
        <w:rPr>
          <w:color w:val="00007F"/>
        </w:rPr>
        <w:t>Carvalho et al.</w:t>
      </w:r>
      <w:r>
        <w:t xml:space="preserve">, </w:t>
      </w:r>
      <w:r>
        <w:rPr>
          <w:color w:val="00007F"/>
        </w:rPr>
        <w:t>2021</w:t>
      </w:r>
      <w:r>
        <w:t>). Furthermore, there is a recent development known as CusText (</w:t>
      </w:r>
      <w:r>
        <w:rPr>
          <w:color w:val="00007F"/>
        </w:rPr>
        <w:t>Chen et al.</w:t>
      </w:r>
      <w:r>
        <w:t xml:space="preserve">, </w:t>
      </w:r>
      <w:r>
        <w:rPr>
          <w:color w:val="00007F"/>
        </w:rPr>
        <w:t>2023</w:t>
      </w:r>
      <w:r>
        <w:t>), which focuses on developing customized mapping mechanisms for each individual word in the vocabulary (</w:t>
      </w:r>
      <w:r>
        <w:rPr>
          <w:color w:val="00007F"/>
        </w:rPr>
        <w:t>Chen et al.</w:t>
      </w:r>
      <w:r>
        <w:t xml:space="preserve">, </w:t>
      </w:r>
      <w:r>
        <w:rPr>
          <w:color w:val="00007F"/>
        </w:rPr>
        <w:t>2023</w:t>
      </w:r>
      <w:r>
        <w:t>). All of these approaches are word-level mechanisms and have been shown to have significant limitations, such as their disregard for contextual information (</w:t>
      </w:r>
      <w:r>
        <w:rPr>
          <w:color w:val="00007F"/>
        </w:rPr>
        <w:t>Mattern et al.</w:t>
      </w:r>
      <w:r>
        <w:t xml:space="preserve">, </w:t>
      </w:r>
      <w:r>
        <w:rPr>
          <w:color w:val="00007F"/>
        </w:rPr>
        <w:t>2022b</w:t>
      </w:r>
      <w:r>
        <w:t>).</w:t>
      </w:r>
    </w:p>
    <w:p w:rsidR="00597449" w:rsidRDefault="00000000">
      <w:pPr>
        <w:spacing w:after="80"/>
        <w:ind w:left="11" w:right="14"/>
      </w:pPr>
      <w:r>
        <w:t>Sentence-level Approaches: Sentence-level mechanisms based on Sentence Transformer (</w:t>
      </w:r>
      <w:r>
        <w:rPr>
          <w:color w:val="00007F"/>
        </w:rPr>
        <w:t>Reimers and Gurevych</w:t>
      </w:r>
      <w:r>
        <w:t xml:space="preserve">, </w:t>
      </w:r>
      <w:r>
        <w:rPr>
          <w:color w:val="00007F"/>
        </w:rPr>
        <w:t>2019</w:t>
      </w:r>
      <w:r>
        <w:t>) were introduced in (</w:t>
      </w:r>
      <w:r>
        <w:rPr>
          <w:color w:val="00007F"/>
        </w:rPr>
        <w:t>Meehan et al.</w:t>
      </w:r>
      <w:r>
        <w:t xml:space="preserve">, </w:t>
      </w:r>
      <w:r>
        <w:rPr>
          <w:color w:val="00007F"/>
        </w:rPr>
        <w:t>2022</w:t>
      </w:r>
      <w:r>
        <w:t>). They proposed two approaches: one approach where noise is added to sentence embeddings, and another more complicated approach based on maximizing Tukey depth (</w:t>
      </w:r>
      <w:r>
        <w:rPr>
          <w:color w:val="00007F"/>
        </w:rPr>
        <w:t>Tukey</w:t>
      </w:r>
      <w:r>
        <w:t xml:space="preserve">, </w:t>
      </w:r>
      <w:r>
        <w:rPr>
          <w:color w:val="00007F"/>
        </w:rPr>
        <w:t>1975</w:t>
      </w:r>
      <w:r>
        <w:t xml:space="preserve">; </w:t>
      </w:r>
      <w:r>
        <w:rPr>
          <w:color w:val="00007F"/>
        </w:rPr>
        <w:t>Gilad-Bachrach and Burges</w:t>
      </w:r>
      <w:r>
        <w:t xml:space="preserve">, </w:t>
      </w:r>
      <w:r>
        <w:rPr>
          <w:color w:val="00007F"/>
        </w:rPr>
        <w:t>2012</w:t>
      </w:r>
      <w:r>
        <w:t>).</w:t>
      </w:r>
    </w:p>
    <w:p w:rsidR="00597449" w:rsidRDefault="00000000">
      <w:pPr>
        <w:spacing w:after="76"/>
        <w:ind w:left="11" w:right="14"/>
      </w:pPr>
      <w:r>
        <w:t>Document-level Approaches: A document-level Local Differential Privacy (LDP) mechanism was introduced, where GPT-2 is fine-tuned for a paraphrasing task (</w:t>
      </w:r>
      <w:r>
        <w:rPr>
          <w:color w:val="00007F"/>
        </w:rPr>
        <w:t>Mattern et al.</w:t>
      </w:r>
      <w:r>
        <w:t xml:space="preserve">, </w:t>
      </w:r>
      <w:r>
        <w:rPr>
          <w:color w:val="00007F"/>
        </w:rPr>
        <w:t>2022b</w:t>
      </w:r>
      <w:r>
        <w:t>). Our approach, DP-Prompt, draws inspiration from their work, but instead of resource-intensive fine-tuning, we use a zero-shot approach with pretrained models for efficient and effective generation of sanitized documents. Furthermore, the recently proposed DPBART (</w:t>
      </w:r>
      <w:r>
        <w:rPr>
          <w:color w:val="00007F"/>
        </w:rPr>
        <w:t>Igamberdiev and Habernal</w:t>
      </w:r>
      <w:r>
        <w:t xml:space="preserve">, </w:t>
      </w:r>
      <w:r>
        <w:rPr>
          <w:color w:val="00007F"/>
        </w:rPr>
        <w:t>2023</w:t>
      </w:r>
      <w:r>
        <w:t>) employs BART (</w:t>
      </w:r>
      <w:r>
        <w:rPr>
          <w:color w:val="00007F"/>
        </w:rPr>
        <w:t>Lewis et al.</w:t>
      </w:r>
      <w:r>
        <w:t xml:space="preserve">, </w:t>
      </w:r>
      <w:r>
        <w:rPr>
          <w:color w:val="00007F"/>
        </w:rPr>
        <w:t>2020</w:t>
      </w:r>
      <w:r>
        <w:t>), an encoder-decoder model. In DP-BART, noise is added to the encoder’s output, and the decoder is fine-tuned to adapt to this noisy encoder output.</w:t>
      </w:r>
    </w:p>
    <w:p w:rsidR="00597449" w:rsidRDefault="00000000">
      <w:pPr>
        <w:spacing w:after="47"/>
        <w:ind w:left="11" w:right="14"/>
      </w:pPr>
      <w:r>
        <w:t>Adversarial Methods: Parallel to differentially private approaches, other techniques have been proposed that utilize Adversarial Learning (</w:t>
      </w:r>
      <w:r>
        <w:rPr>
          <w:color w:val="00007F"/>
        </w:rPr>
        <w:t>Shetty et al.</w:t>
      </w:r>
      <w:r>
        <w:t xml:space="preserve">, </w:t>
      </w:r>
      <w:r>
        <w:rPr>
          <w:color w:val="00007F"/>
        </w:rPr>
        <w:t>2018</w:t>
      </w:r>
      <w:r>
        <w:t xml:space="preserve">; </w:t>
      </w:r>
      <w:r>
        <w:rPr>
          <w:color w:val="00007F"/>
        </w:rPr>
        <w:t>Quiring et al.</w:t>
      </w:r>
      <w:r>
        <w:t xml:space="preserve">, </w:t>
      </w:r>
      <w:r>
        <w:rPr>
          <w:color w:val="00007F"/>
        </w:rPr>
        <w:t>2019</w:t>
      </w:r>
      <w:r>
        <w:t>) and Data Poisoning (</w:t>
      </w:r>
      <w:r>
        <w:rPr>
          <w:color w:val="00007F"/>
        </w:rPr>
        <w:t>Wang et al.</w:t>
      </w:r>
      <w:r>
        <w:t xml:space="preserve">, </w:t>
      </w:r>
      <w:r>
        <w:rPr>
          <w:color w:val="00007F"/>
        </w:rPr>
        <w:t>2022</w:t>
      </w:r>
      <w:r>
        <w:t xml:space="preserve">; </w:t>
      </w:r>
      <w:r>
        <w:rPr>
          <w:color w:val="00007F"/>
        </w:rPr>
        <w:t>Jin et al.</w:t>
      </w:r>
      <w:r>
        <w:t xml:space="preserve">, </w:t>
      </w:r>
      <w:r>
        <w:rPr>
          <w:color w:val="00007F"/>
        </w:rPr>
        <w:t>2020</w:t>
      </w:r>
      <w:r>
        <w:t>). However, these methods typically require access to a surrogate classifier. In contrast, our method is zero-shot, requiring neither fine-tuning nor access to a classifier.</w:t>
      </w:r>
    </w:p>
    <w:p w:rsidR="00597449" w:rsidRDefault="00000000">
      <w:pPr>
        <w:spacing w:after="260"/>
        <w:ind w:left="11" w:right="14"/>
      </w:pPr>
      <w:r>
        <w:t>Differentially Private Training/Fine Tuning: There is extensive research on differentially private training or fine-tuning of language models (</w:t>
      </w:r>
      <w:r>
        <w:rPr>
          <w:color w:val="00007F"/>
        </w:rPr>
        <w:t>Kerrigan et al.</w:t>
      </w:r>
      <w:r>
        <w:t xml:space="preserve">, </w:t>
      </w:r>
      <w:r>
        <w:rPr>
          <w:color w:val="00007F"/>
        </w:rPr>
        <w:t>2020</w:t>
      </w:r>
      <w:r>
        <w:t xml:space="preserve">; </w:t>
      </w:r>
      <w:r>
        <w:rPr>
          <w:color w:val="00007F"/>
        </w:rPr>
        <w:t>Li et al.</w:t>
      </w:r>
      <w:r>
        <w:t xml:space="preserve">, </w:t>
      </w:r>
      <w:r>
        <w:rPr>
          <w:color w:val="00007F"/>
        </w:rPr>
        <w:t>2021</w:t>
      </w:r>
      <w:r>
        <w:t xml:space="preserve">; </w:t>
      </w:r>
      <w:r>
        <w:rPr>
          <w:color w:val="00007F"/>
        </w:rPr>
        <w:t>Yu et al.</w:t>
      </w:r>
      <w:r>
        <w:t xml:space="preserve">, </w:t>
      </w:r>
      <w:r>
        <w:rPr>
          <w:color w:val="00007F"/>
        </w:rPr>
        <w:t>2021</w:t>
      </w:r>
      <w:r>
        <w:t xml:space="preserve">; </w:t>
      </w:r>
      <w:r>
        <w:rPr>
          <w:color w:val="00007F"/>
        </w:rPr>
        <w:t>Anil et al.</w:t>
      </w:r>
      <w:r>
        <w:t xml:space="preserve">, </w:t>
      </w:r>
      <w:r>
        <w:rPr>
          <w:color w:val="00007F"/>
        </w:rPr>
        <w:t>2022</w:t>
      </w:r>
      <w:r>
        <w:t xml:space="preserve">; </w:t>
      </w:r>
      <w:r>
        <w:rPr>
          <w:color w:val="00007F"/>
        </w:rPr>
        <w:t>Mattern et al.</w:t>
      </w:r>
      <w:r>
        <w:t xml:space="preserve">, </w:t>
      </w:r>
      <w:r>
        <w:rPr>
          <w:color w:val="00007F"/>
        </w:rPr>
        <w:t>2022a</w:t>
      </w:r>
      <w:r>
        <w:t>). They aim to make language models resistant to various kinds of data leakage attacks (</w:t>
      </w:r>
      <w:r>
        <w:rPr>
          <w:color w:val="00007F"/>
        </w:rPr>
        <w:t>Carlini et al.</w:t>
      </w:r>
      <w:r>
        <w:t xml:space="preserve">, </w:t>
      </w:r>
      <w:r>
        <w:rPr>
          <w:color w:val="00007F"/>
        </w:rPr>
        <w:t>2019</w:t>
      </w:r>
      <w:r>
        <w:t xml:space="preserve">, </w:t>
      </w:r>
      <w:r>
        <w:rPr>
          <w:color w:val="00007F"/>
        </w:rPr>
        <w:t>2021</w:t>
      </w:r>
      <w:r>
        <w:t xml:space="preserve">; </w:t>
      </w:r>
      <w:r>
        <w:rPr>
          <w:color w:val="00007F"/>
        </w:rPr>
        <w:t>Deng et al.</w:t>
      </w:r>
      <w:r>
        <w:t xml:space="preserve">, </w:t>
      </w:r>
      <w:r>
        <w:rPr>
          <w:color w:val="00007F"/>
        </w:rPr>
        <w:t>2021</w:t>
      </w:r>
      <w:r>
        <w:t xml:space="preserve">; </w:t>
      </w:r>
      <w:r>
        <w:rPr>
          <w:color w:val="00007F"/>
        </w:rPr>
        <w:t>Balunovic et al.</w:t>
      </w:r>
      <w:r>
        <w:t xml:space="preserve">, </w:t>
      </w:r>
      <w:r>
        <w:rPr>
          <w:color w:val="00007F"/>
        </w:rPr>
        <w:t>2022</w:t>
      </w:r>
      <w:r>
        <w:t>). It is important to emphasize that this line of work is completely distinct from our own, as it focuses on training language models on private data, while our goal is to generate sanitized documents from private documents using pretrained language models.</w:t>
      </w:r>
    </w:p>
    <w:p w:rsidR="00597449" w:rsidRDefault="00000000">
      <w:pPr>
        <w:pStyle w:val="1"/>
        <w:tabs>
          <w:tab w:val="center" w:pos="938"/>
        </w:tabs>
        <w:spacing w:after="128"/>
        <w:ind w:left="0" w:firstLine="0"/>
      </w:pPr>
      <w:r>
        <w:t>7</w:t>
      </w:r>
      <w:r>
        <w:tab/>
        <w:t>Conclusion</w:t>
      </w:r>
    </w:p>
    <w:p w:rsidR="00597449" w:rsidRDefault="00000000">
      <w:pPr>
        <w:ind w:left="11" w:right="14"/>
      </w:pPr>
      <w:r>
        <w:t>This paper introduces DP-Prompt, a locally differentially mechanism called DP-Prompt that generates sanitized versions of private documents by prompting large language models to generate paraphrases. Notably, our method offers a simpler approach compared to existing methods. Through extensive experiments, we show that our approach achieves significantly improved utility compared to current methods for any required level of privacy. As the demand for on-device large language models</w:t>
      </w:r>
    </w:p>
    <w:p w:rsidR="00597449" w:rsidRDefault="00000000">
      <w:pPr>
        <w:spacing w:after="252" w:line="251" w:lineRule="auto"/>
        <w:ind w:left="16" w:hanging="5"/>
        <w:jc w:val="left"/>
      </w:pPr>
      <w:r>
        <w:t>(LLMs) continues to grow, our method emerges as a reliable safeguard for users’ privacy and provides robust defense against de-anonymization attacks.</w:t>
      </w:r>
    </w:p>
    <w:p w:rsidR="00597449" w:rsidRDefault="00000000">
      <w:pPr>
        <w:pStyle w:val="1"/>
        <w:tabs>
          <w:tab w:val="center" w:pos="958"/>
        </w:tabs>
        <w:spacing w:after="128"/>
        <w:ind w:left="0" w:firstLine="0"/>
      </w:pPr>
      <w:r>
        <w:t>8</w:t>
      </w:r>
      <w:r>
        <w:tab/>
        <w:t>Limitations</w:t>
      </w:r>
    </w:p>
    <w:p w:rsidR="00597449" w:rsidRDefault="00000000">
      <w:pPr>
        <w:ind w:left="11" w:right="14"/>
      </w:pPr>
      <w:r>
        <w:t>In our study, we explored the initial step of harnessing large language models and zero-shot prompting to generate sanitized documents. While this approach effectively conceals the specific writing style of authors, there is still a potential risk of revealing explicit personal information, such as zip codes, bank details, or gender, especially when naively prompting a language model. This risk is particularly relevant in alternative text formats like messages or emails compared to online reviews.</w:t>
      </w:r>
    </w:p>
    <w:p w:rsidR="00597449" w:rsidRDefault="00000000">
      <w:pPr>
        <w:spacing w:after="471"/>
        <w:ind w:left="11" w:right="14" w:firstLine="218"/>
      </w:pPr>
      <w:r>
        <w:t>For future work, an important direction would be to define a set of sensitive attributes and directly prompt the language model to replace these attributes with the identifier "X" while generating paraphrases. This approach would help improve the safeguarding of personal information. Additionally, it would be worthwhile to investigate the potential side effects of hallucination and the impact of different prompt templates on the generation of paraphrases, specifically within the context of the privacy-utility tradeoff. Additionally, more robust attacks that measure privacy leakage at the text level should be explored.</w:t>
      </w:r>
    </w:p>
    <w:p w:rsidR="00597449" w:rsidRDefault="00000000">
      <w:pPr>
        <w:pStyle w:val="1"/>
        <w:spacing w:after="55"/>
        <w:ind w:left="21"/>
      </w:pPr>
      <w:r>
        <w:t>References</w:t>
      </w:r>
    </w:p>
    <w:p w:rsidR="00597449" w:rsidRDefault="00000000">
      <w:pPr>
        <w:spacing w:after="202" w:line="223" w:lineRule="auto"/>
        <w:ind w:left="219" w:hanging="211"/>
      </w:pPr>
      <w:r>
        <w:rPr>
          <w:sz w:val="20"/>
        </w:rPr>
        <w:t xml:space="preserve">John M Abowd. 2018. The US census bureau adopts differential privacy. In </w:t>
      </w:r>
      <w:r>
        <w:rPr>
          <w:i/>
          <w:sz w:val="20"/>
        </w:rPr>
        <w:t>Proceedings of the 24th ACM SIGKDD International Conference on Knowledge Discovery &amp; Data Mining</w:t>
      </w:r>
      <w:r>
        <w:rPr>
          <w:sz w:val="20"/>
        </w:rPr>
        <w:t>, pages 2867–2867.</w:t>
      </w:r>
    </w:p>
    <w:p w:rsidR="00597449" w:rsidRDefault="00000000">
      <w:pPr>
        <w:spacing w:after="165" w:line="228" w:lineRule="auto"/>
        <w:ind w:left="223" w:hanging="212"/>
      </w:pPr>
      <w:r>
        <w:rPr>
          <w:sz w:val="20"/>
        </w:rPr>
        <w:t>Miguel E Andrés, Nicolás E Bordenabe, Konstantinos Chatzikokolakis, and Catuscia Palamidessi. 2013.</w:t>
      </w:r>
    </w:p>
    <w:p w:rsidR="00597449" w:rsidRDefault="00000000">
      <w:pPr>
        <w:spacing w:after="165" w:line="228" w:lineRule="auto"/>
        <w:ind w:left="232" w:firstLine="12"/>
      </w:pPr>
      <w:r>
        <w:rPr>
          <w:sz w:val="20"/>
        </w:rPr>
        <w:t xml:space="preserve">Geo-indistinguishability: Differential privacy for location-based systems. In </w:t>
      </w:r>
      <w:r>
        <w:rPr>
          <w:i/>
          <w:sz w:val="20"/>
        </w:rPr>
        <w:t>Proceedings of the 2013 ACM SIGSAC conference on Computer &amp; communications security</w:t>
      </w:r>
      <w:r>
        <w:rPr>
          <w:sz w:val="20"/>
        </w:rPr>
        <w:t>, pages 901–914.</w:t>
      </w:r>
    </w:p>
    <w:p w:rsidR="00597449" w:rsidRDefault="00000000">
      <w:pPr>
        <w:spacing w:after="195" w:line="228" w:lineRule="auto"/>
        <w:ind w:left="223" w:hanging="212"/>
      </w:pPr>
      <w:r>
        <w:rPr>
          <w:sz w:val="20"/>
        </w:rPr>
        <w:t xml:space="preserve">Rohan Anil, Badih Ghazi, Vineet Gupta, Ravi Kumar, and Pasin Manurangsi. 2022. Large-scale differentially private bert. In </w:t>
      </w:r>
      <w:r>
        <w:rPr>
          <w:i/>
          <w:sz w:val="20"/>
        </w:rPr>
        <w:t>Findings of the Association for Computational Linguistics: EMNLP 2022</w:t>
      </w:r>
      <w:r>
        <w:rPr>
          <w:sz w:val="20"/>
        </w:rPr>
        <w:t>, pages 6481–6491.</w:t>
      </w:r>
    </w:p>
    <w:p w:rsidR="00597449" w:rsidRDefault="00000000">
      <w:pPr>
        <w:spacing w:after="165" w:line="228" w:lineRule="auto"/>
        <w:ind w:left="223" w:hanging="212"/>
      </w:pPr>
      <w:r>
        <w:rPr>
          <w:sz w:val="20"/>
        </w:rPr>
        <w:t xml:space="preserve">D Apple. 2017. Learning with privacy at scale. </w:t>
      </w:r>
      <w:r>
        <w:rPr>
          <w:i/>
          <w:sz w:val="20"/>
        </w:rPr>
        <w:t>Apple Machine Learning Journal</w:t>
      </w:r>
      <w:r>
        <w:rPr>
          <w:sz w:val="20"/>
        </w:rPr>
        <w:t>, 1(8).</w:t>
      </w:r>
    </w:p>
    <w:p w:rsidR="00597449" w:rsidRDefault="00000000">
      <w:pPr>
        <w:spacing w:after="165" w:line="228" w:lineRule="auto"/>
        <w:ind w:left="223" w:hanging="212"/>
      </w:pPr>
      <w:r>
        <w:rPr>
          <w:sz w:val="20"/>
        </w:rPr>
        <w:t xml:space="preserve">Mislav Balunovic, Dimitar Iliev Dimitrov, Nikola Jovanovic, and Martin Vechev. 2022. Lamp: Extracting´ text from gradients with language model priors. In </w:t>
      </w:r>
      <w:r>
        <w:rPr>
          <w:i/>
          <w:sz w:val="20"/>
        </w:rPr>
        <w:t>Advances in Neural Information Processing Systems</w:t>
      </w:r>
      <w:r>
        <w:rPr>
          <w:sz w:val="20"/>
        </w:rPr>
        <w:t>.</w:t>
      </w:r>
    </w:p>
    <w:p w:rsidR="00597449" w:rsidRDefault="00000000">
      <w:pPr>
        <w:spacing w:after="165" w:line="228" w:lineRule="auto"/>
        <w:ind w:left="223" w:hanging="212"/>
      </w:pPr>
      <w:r>
        <w:rPr>
          <w:sz w:val="20"/>
        </w:rPr>
        <w:t xml:space="preserve">Michael Barbaro and Tom Zeller Jr. 2006. A face is exposed for aol searcher no. 4417749. </w:t>
      </w:r>
      <w:r>
        <w:rPr>
          <w:i/>
          <w:sz w:val="20"/>
        </w:rPr>
        <w:t>New York Times</w:t>
      </w:r>
      <w:r>
        <w:rPr>
          <w:sz w:val="20"/>
        </w:rPr>
        <w:t>.</w:t>
      </w:r>
    </w:p>
    <w:p w:rsidR="00597449" w:rsidRDefault="00000000">
      <w:pPr>
        <w:spacing w:after="165" w:line="228" w:lineRule="auto"/>
        <w:ind w:left="223" w:hanging="212"/>
      </w:pPr>
      <w:r>
        <w:rPr>
          <w:sz w:val="20"/>
        </w:rPr>
        <w:t xml:space="preserve">Janek Bevendorff, Martin Potthast, Matthias Hagen, and Benno Stein. 2019. Heuristic authorship obfuscation. In </w:t>
      </w:r>
      <w:r>
        <w:rPr>
          <w:i/>
          <w:sz w:val="20"/>
        </w:rPr>
        <w:t>Proceedings of the 57th Annual Meeting of the Association for Computational Linguistics</w:t>
      </w:r>
      <w:r>
        <w:rPr>
          <w:sz w:val="20"/>
        </w:rPr>
        <w:t>, pages 1098–1108.</w:t>
      </w:r>
    </w:p>
    <w:p w:rsidR="00597449" w:rsidRDefault="00000000">
      <w:pPr>
        <w:spacing w:after="204" w:line="228" w:lineRule="auto"/>
        <w:ind w:left="223" w:hanging="212"/>
      </w:pPr>
      <w:r>
        <w:rPr>
          <w:sz w:val="20"/>
        </w:rPr>
        <w:t xml:space="preserve">Sid Black, Stella Biderman, Eric Hallahan, Quentin Anthony, Leo Gao, Laurence Golding, Horace He, Connor Leahy, Kyle McDonell, Jason Phang, et al. 2022. Gpt-neox-20b: An open-source autoregressive language model. </w:t>
      </w:r>
      <w:r>
        <w:rPr>
          <w:i/>
          <w:sz w:val="20"/>
        </w:rPr>
        <w:t>arXiv preprint arXiv:2204.06745</w:t>
      </w:r>
      <w:r>
        <w:rPr>
          <w:sz w:val="20"/>
        </w:rPr>
        <w:t>.</w:t>
      </w:r>
    </w:p>
    <w:p w:rsidR="00597449" w:rsidRDefault="00000000">
      <w:pPr>
        <w:spacing w:after="165" w:line="228" w:lineRule="auto"/>
        <w:ind w:left="223" w:hanging="212"/>
      </w:pPr>
      <w:r>
        <w:rPr>
          <w:sz w:val="20"/>
        </w:rPr>
        <w:t xml:space="preserve">Alberto Blanco-Justicia, David Sánchez, Josep Domingo-Ferrer, and Krishnamurty Muralidhar. 2022. A critical review on the use (and misuse) of differential privacy in machine learning. </w:t>
      </w:r>
      <w:r>
        <w:rPr>
          <w:i/>
          <w:sz w:val="20"/>
        </w:rPr>
        <w:t>ACM Computing Surveys</w:t>
      </w:r>
      <w:r>
        <w:rPr>
          <w:sz w:val="20"/>
        </w:rPr>
        <w:t>, 55(8):1–16.</w:t>
      </w:r>
    </w:p>
    <w:p w:rsidR="00597449" w:rsidRDefault="00000000">
      <w:pPr>
        <w:spacing w:after="0" w:line="228" w:lineRule="auto"/>
        <w:ind w:left="223" w:hanging="212"/>
      </w:pPr>
      <w:r>
        <w:rPr>
          <w:sz w:val="20"/>
        </w:rPr>
        <w:t>Tom Brown, Benjamin Mann, Nick Ryder, Melanie Subbiah, Jared D Kaplan, Prafulla Dhariwal, Arvind</w:t>
      </w:r>
    </w:p>
    <w:p w:rsidR="00597449" w:rsidRDefault="00000000">
      <w:pPr>
        <w:spacing w:after="0" w:line="259" w:lineRule="auto"/>
        <w:ind w:left="0" w:right="35"/>
        <w:jc w:val="right"/>
      </w:pPr>
      <w:r>
        <w:rPr>
          <w:sz w:val="20"/>
        </w:rPr>
        <w:t>Neelakantan, Pranav Shyam, Girish Sastry, Amanda</w:t>
      </w:r>
    </w:p>
    <w:p w:rsidR="00597449" w:rsidRDefault="00000000">
      <w:pPr>
        <w:spacing w:after="188" w:line="228" w:lineRule="auto"/>
        <w:ind w:left="244" w:hanging="7"/>
      </w:pPr>
      <w:r>
        <w:rPr>
          <w:sz w:val="20"/>
        </w:rPr>
        <w:t xml:space="preserve">Askell, et al. 2020. Language models are few-shot learners. </w:t>
      </w:r>
      <w:r>
        <w:rPr>
          <w:i/>
          <w:sz w:val="20"/>
        </w:rPr>
        <w:t>Advances in neural information processing systems</w:t>
      </w:r>
      <w:r>
        <w:rPr>
          <w:sz w:val="20"/>
        </w:rPr>
        <w:t>, 33:1877–1901.</w:t>
      </w:r>
    </w:p>
    <w:p w:rsidR="00597449" w:rsidRDefault="00000000">
      <w:pPr>
        <w:spacing w:after="165" w:line="228" w:lineRule="auto"/>
        <w:ind w:left="223" w:hanging="212"/>
      </w:pPr>
      <w:r>
        <w:rPr>
          <w:sz w:val="20"/>
        </w:rPr>
        <w:t xml:space="preserve">Nicholas Carlini, Chang Liu, Úlfar Erlingsson, Jernej Kos, and Dawn Song. 2019. The secret sharer: Evaluating and testing unintended memorization in neural networks. In </w:t>
      </w:r>
      <w:r>
        <w:rPr>
          <w:i/>
          <w:sz w:val="20"/>
        </w:rPr>
        <w:t>USENIX Security Symposium</w:t>
      </w:r>
      <w:r>
        <w:rPr>
          <w:sz w:val="20"/>
        </w:rPr>
        <w:t>, volume 267.</w:t>
      </w:r>
    </w:p>
    <w:p w:rsidR="00597449" w:rsidRDefault="00000000">
      <w:pPr>
        <w:spacing w:after="165" w:line="228" w:lineRule="auto"/>
        <w:ind w:left="223" w:hanging="212"/>
      </w:pPr>
      <w:r>
        <w:rPr>
          <w:sz w:val="20"/>
        </w:rPr>
        <w:t xml:space="preserve">Nicholas Carlini, Florian Tramer, Eric Wallace, et al. 2021. Extracting training data from large language models. In </w:t>
      </w:r>
      <w:r>
        <w:rPr>
          <w:i/>
          <w:sz w:val="20"/>
        </w:rPr>
        <w:t>USENIX Security Symposium</w:t>
      </w:r>
      <w:r>
        <w:rPr>
          <w:sz w:val="20"/>
        </w:rPr>
        <w:t>, volume 6.</w:t>
      </w:r>
    </w:p>
    <w:p w:rsidR="00597449" w:rsidRDefault="00000000">
      <w:pPr>
        <w:spacing w:after="199" w:line="228" w:lineRule="auto"/>
        <w:ind w:left="223" w:hanging="212"/>
      </w:pPr>
      <w:r>
        <w:rPr>
          <w:sz w:val="20"/>
        </w:rPr>
        <w:t xml:space="preserve">Ricardo Silva Carvalho, Theodore Vasiloudis, and Oluwaseyi Feyisetan. 2021. Tem: high utility metric differential privacy on text. </w:t>
      </w:r>
      <w:r>
        <w:rPr>
          <w:i/>
          <w:sz w:val="20"/>
        </w:rPr>
        <w:t>arXiv preprint arXiv:2107.07928</w:t>
      </w:r>
      <w:r>
        <w:rPr>
          <w:sz w:val="20"/>
        </w:rPr>
        <w:t>.</w:t>
      </w:r>
    </w:p>
    <w:p w:rsidR="00597449" w:rsidRDefault="00000000">
      <w:pPr>
        <w:spacing w:after="0" w:line="228" w:lineRule="auto"/>
        <w:ind w:left="223" w:hanging="212"/>
      </w:pPr>
      <w:r>
        <w:rPr>
          <w:sz w:val="20"/>
        </w:rPr>
        <w:t>Konstantinos Chatzikokolakis, Miguel E Andrés, Nicolás Emilio Bordenabe, and Catuscia Palamidessi.</w:t>
      </w:r>
    </w:p>
    <w:p w:rsidR="00597449" w:rsidRDefault="00000000">
      <w:pPr>
        <w:spacing w:after="168" w:line="221" w:lineRule="auto"/>
        <w:ind w:left="0" w:right="28"/>
        <w:jc w:val="right"/>
      </w:pPr>
      <w:r>
        <w:rPr>
          <w:sz w:val="20"/>
        </w:rPr>
        <w:t xml:space="preserve">2013. Broadening the scope of differential privacy using metrics. In </w:t>
      </w:r>
      <w:r>
        <w:rPr>
          <w:i/>
          <w:sz w:val="20"/>
        </w:rPr>
        <w:t>Privacy Enhancing Technologies: 13th International Symposium, PETS 2013, Bloomington, IN, USA, July 10-12, 2013. Proceedings 13</w:t>
      </w:r>
      <w:r>
        <w:rPr>
          <w:sz w:val="20"/>
        </w:rPr>
        <w:t>, pages 82–102. Springer.</w:t>
      </w:r>
    </w:p>
    <w:p w:rsidR="00597449" w:rsidRDefault="00000000">
      <w:pPr>
        <w:spacing w:after="165" w:line="228" w:lineRule="auto"/>
        <w:ind w:left="223" w:hanging="212"/>
      </w:pPr>
      <w:r>
        <w:rPr>
          <w:sz w:val="20"/>
        </w:rPr>
        <w:t xml:space="preserve">Sai Chen, Fengran Mo, Yanhao Wang, Cen Chen, JianYun Nie, Chengyu Wang, and Jamie Cui. 2023. A customized text sanitization mechanism with differential privacy. In </w:t>
      </w:r>
      <w:r>
        <w:rPr>
          <w:i/>
          <w:sz w:val="20"/>
        </w:rPr>
        <w:t>Findings of the Association for Computational Linguistics: ACL 2023</w:t>
      </w:r>
      <w:r>
        <w:rPr>
          <w:sz w:val="20"/>
        </w:rPr>
        <w:t>, pages 5747– 5758.</w:t>
      </w:r>
    </w:p>
    <w:p w:rsidR="00597449" w:rsidRDefault="00000000">
      <w:pPr>
        <w:spacing w:after="0" w:line="228" w:lineRule="auto"/>
        <w:ind w:left="223" w:hanging="212"/>
      </w:pPr>
      <w:r>
        <w:rPr>
          <w:sz w:val="20"/>
        </w:rPr>
        <w:t>Aakanksha Chowdhery, Sharan Narang, Jacob Devlin, Maarten Bosma, Gaurav Mishra, Adam Roberts,</w:t>
      </w:r>
    </w:p>
    <w:p w:rsidR="00597449" w:rsidRDefault="00000000">
      <w:pPr>
        <w:spacing w:after="165" w:line="228" w:lineRule="auto"/>
        <w:ind w:left="218"/>
      </w:pPr>
      <w:r>
        <w:rPr>
          <w:sz w:val="20"/>
        </w:rPr>
        <w:t xml:space="preserve">Paul Barham, Hyung Won Chung, Charles Sutton, Sebastian Gehrmann, et al. 2022. Palm: Scaling language modeling with pathways. </w:t>
      </w:r>
      <w:r>
        <w:rPr>
          <w:i/>
          <w:sz w:val="20"/>
        </w:rPr>
        <w:t>arXiv preprint arXiv:2204.02311</w:t>
      </w:r>
      <w:r>
        <w:rPr>
          <w:sz w:val="20"/>
        </w:rPr>
        <w:t>.</w:t>
      </w:r>
    </w:p>
    <w:p w:rsidR="00597449" w:rsidRDefault="00000000">
      <w:pPr>
        <w:spacing w:after="0" w:line="228" w:lineRule="auto"/>
        <w:ind w:left="223" w:hanging="212"/>
      </w:pPr>
      <w:r>
        <w:rPr>
          <w:sz w:val="20"/>
        </w:rPr>
        <w:t>Hyung Won Chung, Le Hou, Shayne Longpre, Barret Zoph, Yi Tay, William Fedus, Eric Li, Xuezhi</w:t>
      </w:r>
    </w:p>
    <w:p w:rsidR="00597449" w:rsidRDefault="00000000">
      <w:pPr>
        <w:spacing w:after="165" w:line="228" w:lineRule="auto"/>
        <w:ind w:left="218" w:hanging="9"/>
      </w:pPr>
      <w:r>
        <w:rPr>
          <w:sz w:val="20"/>
        </w:rPr>
        <w:t xml:space="preserve">Wang, Mostafa Dehghani, Siddhartha Brahma, et al. 2022. Scaling instruction-finetuned language models. </w:t>
      </w:r>
      <w:r>
        <w:rPr>
          <w:i/>
          <w:sz w:val="20"/>
        </w:rPr>
        <w:t>arXiv preprint arXiv:2210.11416</w:t>
      </w:r>
      <w:r>
        <w:rPr>
          <w:sz w:val="20"/>
        </w:rPr>
        <w:t>.</w:t>
      </w:r>
    </w:p>
    <w:p w:rsidR="00597449" w:rsidRDefault="00000000">
      <w:pPr>
        <w:spacing w:after="165" w:line="228" w:lineRule="auto"/>
        <w:ind w:left="223" w:hanging="212"/>
      </w:pPr>
      <w:r>
        <w:rPr>
          <w:sz w:val="20"/>
        </w:rPr>
        <w:t xml:space="preserve">Jieren Deng, Yijue Wang, Ji Li, Chenghong Wang, Chao Shang, Hang Liu, Sanguthevar Rajasekaran, and Caiwen Ding. 2021. Tag: Gradient attack on transformerbased language models. In </w:t>
      </w:r>
      <w:r>
        <w:rPr>
          <w:i/>
          <w:sz w:val="20"/>
        </w:rPr>
        <w:t>Findings of the Association for Computational Linguistics: EMNLP 2021</w:t>
      </w:r>
      <w:r>
        <w:rPr>
          <w:sz w:val="20"/>
        </w:rPr>
        <w:t>, pages 3600–3610.</w:t>
      </w:r>
    </w:p>
    <w:p w:rsidR="00597449" w:rsidRDefault="00000000">
      <w:pPr>
        <w:spacing w:after="165" w:line="228" w:lineRule="auto"/>
        <w:ind w:left="223" w:hanging="212"/>
      </w:pPr>
      <w:r>
        <w:rPr>
          <w:sz w:val="20"/>
        </w:rPr>
        <w:t xml:space="preserve">Jacob Devlin, Ming-Wei Chang, Kenton Lee, and Kristina Toutanova. 2018. Bert: Pre-training of deep bidirectional transformers for language understanding. </w:t>
      </w:r>
      <w:r>
        <w:rPr>
          <w:i/>
          <w:sz w:val="20"/>
        </w:rPr>
        <w:t>arXiv preprint arXiv:1810.04805</w:t>
      </w:r>
      <w:r>
        <w:rPr>
          <w:sz w:val="20"/>
        </w:rPr>
        <w:t>.</w:t>
      </w:r>
    </w:p>
    <w:p w:rsidR="00597449" w:rsidRDefault="00000000">
      <w:pPr>
        <w:spacing w:after="165" w:line="228" w:lineRule="auto"/>
        <w:ind w:left="223" w:hanging="212"/>
      </w:pPr>
      <w:r>
        <w:rPr>
          <w:sz w:val="20"/>
        </w:rPr>
        <w:t xml:space="preserve">John C Duchi, Michael I Jordan, and Martin J Wainwright. 2013. Local privacy and statistical minimax rates. In </w:t>
      </w:r>
      <w:r>
        <w:rPr>
          <w:i/>
          <w:sz w:val="20"/>
        </w:rPr>
        <w:t>2013 IEEE 54th Annual Symposium on Foundations of Computer Science</w:t>
      </w:r>
      <w:r>
        <w:rPr>
          <w:sz w:val="20"/>
        </w:rPr>
        <w:t>, pages 429–438. IEEE.</w:t>
      </w:r>
    </w:p>
    <w:p w:rsidR="00597449" w:rsidRDefault="00000000">
      <w:pPr>
        <w:spacing w:after="165" w:line="228" w:lineRule="auto"/>
        <w:ind w:left="223" w:hanging="212"/>
      </w:pPr>
      <w:r>
        <w:rPr>
          <w:sz w:val="20"/>
        </w:rPr>
        <w:t xml:space="preserve">Cynthia Dwork, Frank McSherry, Kobbi Nissim, and Adam Smith. 2006. Calibrating noise to sensitivity in private data analysis. In </w:t>
      </w:r>
      <w:r>
        <w:rPr>
          <w:i/>
          <w:sz w:val="20"/>
        </w:rPr>
        <w:t>Theory of Cryptography: Third Theory of Cryptography Conference, TCC 2006, New York, NY, USA, March 4-7, 2006. Proceedings 3</w:t>
      </w:r>
      <w:r>
        <w:rPr>
          <w:sz w:val="20"/>
        </w:rPr>
        <w:t>, pages 265–284. Springer.</w:t>
      </w:r>
    </w:p>
    <w:p w:rsidR="00597449" w:rsidRDefault="00000000">
      <w:pPr>
        <w:spacing w:after="160" w:line="225" w:lineRule="auto"/>
        <w:ind w:left="230" w:hanging="219"/>
        <w:jc w:val="left"/>
      </w:pPr>
      <w:r>
        <w:rPr>
          <w:sz w:val="20"/>
        </w:rPr>
        <w:t xml:space="preserve">Cynthia Dwork, Aaron Roth, et al. 2014. The algorithmic foundations of differential privacy. </w:t>
      </w:r>
      <w:r>
        <w:rPr>
          <w:i/>
          <w:sz w:val="20"/>
        </w:rPr>
        <w:t>Foundations and Trends® in Theoretical Computer Science</w:t>
      </w:r>
      <w:r>
        <w:rPr>
          <w:sz w:val="20"/>
        </w:rPr>
        <w:t>, 9(3– 4):211–407.</w:t>
      </w:r>
    </w:p>
    <w:p w:rsidR="00597449" w:rsidRDefault="00000000">
      <w:pPr>
        <w:spacing w:after="25" w:line="228" w:lineRule="auto"/>
        <w:ind w:left="223" w:hanging="212"/>
      </w:pPr>
      <w:r>
        <w:rPr>
          <w:sz w:val="20"/>
        </w:rPr>
        <w:t xml:space="preserve">Úlfar Erlingsson, Vasyl Pihur, and Aleksandra Korolova. 2014. Rappor: Randomized aggregatable privacypreserving ordinal response. In </w:t>
      </w:r>
      <w:r>
        <w:rPr>
          <w:i/>
          <w:sz w:val="20"/>
        </w:rPr>
        <w:t>Proceedings of the</w:t>
      </w:r>
    </w:p>
    <w:p w:rsidR="00597449" w:rsidRDefault="00000000">
      <w:pPr>
        <w:spacing w:after="163" w:line="223" w:lineRule="auto"/>
        <w:ind w:left="223" w:firstLine="5"/>
      </w:pPr>
      <w:r>
        <w:rPr>
          <w:i/>
          <w:sz w:val="20"/>
        </w:rPr>
        <w:t>2014 ACM SIGSAC conference on computer and communications security</w:t>
      </w:r>
      <w:r>
        <w:rPr>
          <w:sz w:val="20"/>
        </w:rPr>
        <w:t>, pages 1054–1067.</w:t>
      </w:r>
    </w:p>
    <w:p w:rsidR="00597449" w:rsidRDefault="00000000">
      <w:pPr>
        <w:spacing w:after="165" w:line="228" w:lineRule="auto"/>
        <w:ind w:left="223" w:hanging="212"/>
      </w:pPr>
      <w:r>
        <w:rPr>
          <w:sz w:val="20"/>
        </w:rPr>
        <w:t xml:space="preserve">Oluwaseyi Feyisetan, Borja Balle, Thomas Drake, and Tom Diethe. 2020. Privacy-and utility-preserving textual analysis via calibrated multivariate perturbations. In </w:t>
      </w:r>
      <w:r>
        <w:rPr>
          <w:i/>
          <w:sz w:val="20"/>
        </w:rPr>
        <w:t>Proceedings of the 13th International Conference on Web Search and Data Mining</w:t>
      </w:r>
      <w:r>
        <w:rPr>
          <w:sz w:val="20"/>
        </w:rPr>
        <w:t>, pages 178–186.</w:t>
      </w:r>
    </w:p>
    <w:p w:rsidR="00597449" w:rsidRDefault="00000000">
      <w:pPr>
        <w:spacing w:after="204" w:line="228" w:lineRule="auto"/>
        <w:ind w:left="223" w:hanging="212"/>
      </w:pPr>
      <w:r>
        <w:rPr>
          <w:sz w:val="20"/>
        </w:rPr>
        <w:t xml:space="preserve">Ran Gilad-Bachrach and Chris J.C. Burges. 2012. </w:t>
      </w:r>
      <w:hyperlink r:id="rId16">
        <w:r>
          <w:rPr>
            <w:color w:val="00007F"/>
            <w:sz w:val="20"/>
          </w:rPr>
          <w:t xml:space="preserve">The </w:t>
        </w:r>
      </w:hyperlink>
      <w:hyperlink r:id="rId17">
        <w:r>
          <w:rPr>
            <w:color w:val="00007F"/>
            <w:sz w:val="20"/>
          </w:rPr>
          <w:t>median hypothesis</w:t>
        </w:r>
      </w:hyperlink>
      <w:hyperlink r:id="rId18">
        <w:r>
          <w:rPr>
            <w:sz w:val="20"/>
          </w:rPr>
          <w:t>.</w:t>
        </w:r>
      </w:hyperlink>
      <w:r>
        <w:rPr>
          <w:sz w:val="20"/>
        </w:rPr>
        <w:t xml:space="preserve"> Technical Report MSR-TR2012-56.</w:t>
      </w:r>
    </w:p>
    <w:p w:rsidR="00597449" w:rsidRDefault="00000000">
      <w:pPr>
        <w:spacing w:after="233" w:line="228" w:lineRule="auto"/>
        <w:ind w:left="223" w:hanging="212"/>
      </w:pPr>
      <w:r>
        <w:rPr>
          <w:sz w:val="20"/>
        </w:rPr>
        <w:t xml:space="preserve">Dirk Hovy, Anders Johannsen, and Anders Søgaard. 2015. User review sites as a resource for large-scale sociolinguistic studies. In </w:t>
      </w:r>
      <w:r>
        <w:rPr>
          <w:i/>
          <w:sz w:val="20"/>
        </w:rPr>
        <w:t>Proceedings of the 24th international conference on World Wide Web</w:t>
      </w:r>
      <w:r>
        <w:rPr>
          <w:sz w:val="20"/>
        </w:rPr>
        <w:t>, pages 452–461.</w:t>
      </w:r>
    </w:p>
    <w:p w:rsidR="00597449" w:rsidRDefault="00000000">
      <w:pPr>
        <w:spacing w:after="2" w:line="228" w:lineRule="auto"/>
        <w:ind w:left="223" w:hanging="212"/>
      </w:pPr>
      <w:r>
        <w:rPr>
          <w:sz w:val="20"/>
        </w:rPr>
        <w:t xml:space="preserve">Timour Igamberdiev and Ivan Habernal. 2023. DPBART for privatized text rewriting under local differential privacy. In </w:t>
      </w:r>
      <w:r>
        <w:rPr>
          <w:i/>
          <w:sz w:val="20"/>
        </w:rPr>
        <w:t>Findings of the Association for Computational Linguistics: ACL 2023</w:t>
      </w:r>
      <w:r>
        <w:rPr>
          <w:sz w:val="20"/>
        </w:rPr>
        <w:t>, pages 13914–</w:t>
      </w:r>
    </w:p>
    <w:p w:rsidR="00597449" w:rsidRDefault="00000000">
      <w:pPr>
        <w:spacing w:after="207" w:line="228" w:lineRule="auto"/>
        <w:ind w:left="244" w:hanging="15"/>
      </w:pPr>
      <w:r>
        <w:rPr>
          <w:sz w:val="20"/>
        </w:rPr>
        <w:t>13934, Toronto, Canada. Association for Computational Linguistics.</w:t>
      </w:r>
    </w:p>
    <w:p w:rsidR="00597449" w:rsidRDefault="00000000">
      <w:pPr>
        <w:spacing w:after="214" w:line="225" w:lineRule="auto"/>
        <w:ind w:left="230" w:hanging="219"/>
        <w:jc w:val="left"/>
      </w:pPr>
      <w:r>
        <w:rPr>
          <w:sz w:val="20"/>
        </w:rPr>
        <w:t xml:space="preserve">Bargav Jayaraman and David Evans. 2019. Evaluating differentially private machine learning in practice. In </w:t>
      </w:r>
      <w:r>
        <w:rPr>
          <w:i/>
          <w:sz w:val="20"/>
        </w:rPr>
        <w:t>USENIX Security Symposium</w:t>
      </w:r>
      <w:r>
        <w:rPr>
          <w:sz w:val="20"/>
        </w:rPr>
        <w:t>.</w:t>
      </w:r>
    </w:p>
    <w:p w:rsidR="00597449" w:rsidRDefault="00000000">
      <w:pPr>
        <w:spacing w:after="216" w:line="228" w:lineRule="auto"/>
        <w:ind w:left="223" w:hanging="212"/>
      </w:pPr>
      <w:r>
        <w:rPr>
          <w:sz w:val="20"/>
        </w:rPr>
        <w:t xml:space="preserve">Albert Q Jiang, Alexandre Sablayrolles, Arthur Mensch, Chris Bamford, Devendra Singh Chaplot, Diego de las Casas, Florian Bressand, Gianna Lengyel, Guillaume Lample, Lucile Saulnier, et al. 2023. Mistral 7b. </w:t>
      </w:r>
      <w:r>
        <w:rPr>
          <w:i/>
          <w:sz w:val="20"/>
        </w:rPr>
        <w:t>arXiv preprint arXiv:2310.06825</w:t>
      </w:r>
      <w:r>
        <w:rPr>
          <w:sz w:val="20"/>
        </w:rPr>
        <w:t>.</w:t>
      </w:r>
    </w:p>
    <w:p w:rsidR="00597449" w:rsidRDefault="00000000">
      <w:pPr>
        <w:spacing w:after="206" w:line="228" w:lineRule="auto"/>
        <w:ind w:left="223" w:hanging="212"/>
      </w:pPr>
      <w:r>
        <w:rPr>
          <w:sz w:val="20"/>
        </w:rPr>
        <w:t xml:space="preserve">Di Jin, Zhijing Jin, Joey Tianyi Zhou, and Peter Szolovits. 2020. Is bert really robust? a strong baseline for natural language attack on text classification and entailment. In </w:t>
      </w:r>
      <w:r>
        <w:rPr>
          <w:i/>
          <w:sz w:val="20"/>
        </w:rPr>
        <w:t>Proceedings of the AAAI conference on artificial intelligence</w:t>
      </w:r>
      <w:r>
        <w:rPr>
          <w:sz w:val="20"/>
        </w:rPr>
        <w:t>, volume 34, pages 8018–8025.</w:t>
      </w:r>
    </w:p>
    <w:p w:rsidR="00597449" w:rsidRDefault="00000000">
      <w:pPr>
        <w:spacing w:after="209" w:line="228" w:lineRule="auto"/>
        <w:ind w:left="223" w:hanging="212"/>
      </w:pPr>
      <w:r>
        <w:rPr>
          <w:sz w:val="20"/>
        </w:rPr>
        <w:t xml:space="preserve">Rosie Jones, Ravi Kumar, Bo Pang, and Andrew Tomkins. 2007. I know what you did last summer: query logs and user privacy. In </w:t>
      </w:r>
      <w:r>
        <w:rPr>
          <w:i/>
          <w:sz w:val="20"/>
        </w:rPr>
        <w:t>Proceedings of the sixteenth ACM conference on Conference on information and knowledge management</w:t>
      </w:r>
      <w:r>
        <w:rPr>
          <w:sz w:val="20"/>
        </w:rPr>
        <w:t>, pages 909–914.</w:t>
      </w:r>
    </w:p>
    <w:p w:rsidR="00597449" w:rsidRDefault="00000000">
      <w:pPr>
        <w:spacing w:after="208" w:line="228" w:lineRule="auto"/>
        <w:ind w:left="223" w:hanging="212"/>
      </w:pPr>
      <w:r>
        <w:rPr>
          <w:sz w:val="20"/>
        </w:rPr>
        <w:t xml:space="preserve">Shiva Prasad Kasiviswanathan, Homin K Lee, Kobbi Nissim, Sofya Raskhodnikova, and Adam Smith. 2011. What can we learn privately? </w:t>
      </w:r>
      <w:r>
        <w:rPr>
          <w:i/>
          <w:sz w:val="20"/>
        </w:rPr>
        <w:t>SIAM Journal on Computing</w:t>
      </w:r>
      <w:r>
        <w:rPr>
          <w:sz w:val="20"/>
        </w:rPr>
        <w:t>, 40(3):793–826.</w:t>
      </w:r>
    </w:p>
    <w:p w:rsidR="00597449" w:rsidRDefault="00000000">
      <w:pPr>
        <w:spacing w:after="208" w:line="228" w:lineRule="auto"/>
        <w:ind w:left="223" w:hanging="212"/>
      </w:pPr>
      <w:r>
        <w:rPr>
          <w:sz w:val="20"/>
        </w:rPr>
        <w:t xml:space="preserve">Gavin Kerrigan, Dylan Slack, and Jens Tuyls. 2020. Differentially private language models benefit from public pre-training. In </w:t>
      </w:r>
      <w:r>
        <w:rPr>
          <w:i/>
          <w:sz w:val="20"/>
        </w:rPr>
        <w:t>Proceedings of the Second Workshop on Privacy in NLP</w:t>
      </w:r>
      <w:r>
        <w:rPr>
          <w:sz w:val="20"/>
        </w:rPr>
        <w:t>, pages 39–45.</w:t>
      </w:r>
    </w:p>
    <w:p w:rsidR="00597449" w:rsidRDefault="00000000">
      <w:pPr>
        <w:spacing w:after="26" w:line="228" w:lineRule="auto"/>
        <w:ind w:left="11"/>
      </w:pPr>
      <w:r>
        <w:rPr>
          <w:sz w:val="20"/>
        </w:rPr>
        <w:t>Vlado Kešelj, Fuchun Peng, Nick Cercone, and Calvin</w:t>
      </w:r>
    </w:p>
    <w:p w:rsidR="00597449" w:rsidRDefault="00000000">
      <w:pPr>
        <w:spacing w:after="206" w:line="228" w:lineRule="auto"/>
        <w:ind w:left="238"/>
      </w:pPr>
      <w:r>
        <w:rPr>
          <w:sz w:val="20"/>
        </w:rPr>
        <w:t xml:space="preserve">Thomas. 2003. N-gram-based author profiles for authorship attribution. In </w:t>
      </w:r>
      <w:r>
        <w:rPr>
          <w:i/>
          <w:sz w:val="20"/>
        </w:rPr>
        <w:t>Proceedings of the conference pacific association for computational linguistics, PACLING</w:t>
      </w:r>
      <w:r>
        <w:rPr>
          <w:sz w:val="20"/>
        </w:rPr>
        <w:t>, volume 3, pages 255–264.</w:t>
      </w:r>
    </w:p>
    <w:p w:rsidR="00597449" w:rsidRDefault="00000000">
      <w:pPr>
        <w:spacing w:after="212" w:line="225" w:lineRule="auto"/>
        <w:ind w:left="230" w:hanging="219"/>
        <w:jc w:val="left"/>
      </w:pPr>
      <w:r>
        <w:rPr>
          <w:sz w:val="20"/>
        </w:rPr>
        <w:t xml:space="preserve">Takeshi Kojima, Shixiang Shane Gu, Machel Reid, Yutaka Matsuo, and Yusuke Iwasawa. 2022. Large language models are zero-shot reasoners. In </w:t>
      </w:r>
      <w:r>
        <w:rPr>
          <w:i/>
          <w:sz w:val="20"/>
        </w:rPr>
        <w:t>Advances in Neural Information Processing Systems</w:t>
      </w:r>
      <w:r>
        <w:rPr>
          <w:sz w:val="20"/>
        </w:rPr>
        <w:t>.</w:t>
      </w:r>
    </w:p>
    <w:p w:rsidR="00597449" w:rsidRDefault="00000000">
      <w:pPr>
        <w:spacing w:after="26" w:line="228" w:lineRule="auto"/>
        <w:ind w:left="11"/>
      </w:pPr>
      <w:r>
        <w:rPr>
          <w:sz w:val="20"/>
        </w:rPr>
        <w:t>Mike Lewis, Yinhan Liu, Naman Goyal, Marjan</w:t>
      </w:r>
    </w:p>
    <w:p w:rsidR="00597449" w:rsidRDefault="00000000">
      <w:pPr>
        <w:spacing w:after="0" w:line="216" w:lineRule="auto"/>
        <w:ind w:left="0"/>
        <w:jc w:val="center"/>
      </w:pPr>
      <w:r>
        <w:rPr>
          <w:sz w:val="20"/>
        </w:rPr>
        <w:t>Ghazvininejad, Abdelrahman Mohamed, Omer Levy, Veselin Stoyanov, and Luke Zettlemoyer. 2020. Bart:</w:t>
      </w:r>
    </w:p>
    <w:p w:rsidR="00597449" w:rsidRDefault="00000000">
      <w:pPr>
        <w:spacing w:after="165" w:line="228" w:lineRule="auto"/>
        <w:ind w:left="213" w:firstLine="5"/>
      </w:pPr>
      <w:r>
        <w:rPr>
          <w:sz w:val="20"/>
        </w:rPr>
        <w:t xml:space="preserve">Denoising sequence-to-sequence pre-training for natural language generation, translation, and comprehension. In </w:t>
      </w:r>
      <w:r>
        <w:rPr>
          <w:i/>
          <w:sz w:val="20"/>
        </w:rPr>
        <w:t>Proceedings of the 58th Annual Meeting of the Association for Computational Linguistics</w:t>
      </w:r>
      <w:r>
        <w:rPr>
          <w:sz w:val="20"/>
        </w:rPr>
        <w:t>, pages 7871–7880.</w:t>
      </w:r>
    </w:p>
    <w:p w:rsidR="00597449" w:rsidRDefault="00000000">
      <w:pPr>
        <w:spacing w:after="165" w:line="228" w:lineRule="auto"/>
        <w:ind w:left="223" w:hanging="212"/>
      </w:pPr>
      <w:r>
        <w:rPr>
          <w:sz w:val="20"/>
        </w:rPr>
        <w:t xml:space="preserve">Tao Li and Chris Clifton. 2021. Differentially private imaging via latent space manipulation. </w:t>
      </w:r>
      <w:r>
        <w:rPr>
          <w:i/>
          <w:sz w:val="20"/>
        </w:rPr>
        <w:t>arXiv preprint arXiv:2103.05472</w:t>
      </w:r>
      <w:r>
        <w:rPr>
          <w:sz w:val="20"/>
        </w:rPr>
        <w:t>.</w:t>
      </w:r>
    </w:p>
    <w:p w:rsidR="00597449" w:rsidRDefault="00000000">
      <w:pPr>
        <w:spacing w:after="165" w:line="228" w:lineRule="auto"/>
        <w:ind w:left="223" w:hanging="212"/>
      </w:pPr>
      <w:r>
        <w:rPr>
          <w:sz w:val="20"/>
        </w:rPr>
        <w:t xml:space="preserve">Xuechen Li, Florian Tramer, Percy Liang, and Tatsunori Hashimoto. 2021. Large language models can be strong differentially private learners. In </w:t>
      </w:r>
      <w:r>
        <w:rPr>
          <w:i/>
          <w:sz w:val="20"/>
        </w:rPr>
        <w:t>International Conference on Learning Representations</w:t>
      </w:r>
      <w:r>
        <w:rPr>
          <w:sz w:val="20"/>
        </w:rPr>
        <w:t>.</w:t>
      </w:r>
    </w:p>
    <w:p w:rsidR="00597449" w:rsidRDefault="00000000">
      <w:pPr>
        <w:spacing w:after="26" w:line="228" w:lineRule="auto"/>
        <w:ind w:left="11"/>
      </w:pPr>
      <w:r>
        <w:rPr>
          <w:sz w:val="20"/>
        </w:rPr>
        <w:t>Yuanzhi Li, Sébastien Bubeck, Ronen Eldan, Allie</w:t>
      </w:r>
    </w:p>
    <w:p w:rsidR="00597449" w:rsidRDefault="00000000">
      <w:pPr>
        <w:spacing w:after="165" w:line="228" w:lineRule="auto"/>
        <w:ind w:left="212" w:firstLine="6"/>
      </w:pPr>
      <w:r>
        <w:rPr>
          <w:sz w:val="20"/>
        </w:rPr>
        <w:t xml:space="preserve">Del Giorno, Suriya Gunasekar, and Yin Tat Lee. 2023. Textbooks are all you need ii: phi-1.5 technical report. </w:t>
      </w:r>
      <w:r>
        <w:rPr>
          <w:i/>
          <w:sz w:val="20"/>
        </w:rPr>
        <w:t>arXiv preprint arXiv:2309.05463</w:t>
      </w:r>
      <w:r>
        <w:rPr>
          <w:sz w:val="20"/>
        </w:rPr>
        <w:t>.</w:t>
      </w:r>
    </w:p>
    <w:p w:rsidR="00597449" w:rsidRDefault="00000000">
      <w:pPr>
        <w:spacing w:after="165" w:line="228" w:lineRule="auto"/>
        <w:ind w:left="223" w:hanging="212"/>
      </w:pPr>
      <w:r>
        <w:rPr>
          <w:sz w:val="20"/>
        </w:rPr>
        <w:t xml:space="preserve">Yinhan Liu, Myle Ott, Naman Goyal, Jingfei Du, Mandar Joshi, Danqi Chen, Omer Levy, Mike Lewis, Luke Zettlemoyer, and Veselin Stoyanov. 2019. Roberta: A robustly optimized bert pretraining approach. </w:t>
      </w:r>
      <w:r>
        <w:rPr>
          <w:i/>
          <w:sz w:val="20"/>
        </w:rPr>
        <w:t>arXiv preprint arXiv:1907.11692</w:t>
      </w:r>
      <w:r>
        <w:rPr>
          <w:sz w:val="20"/>
        </w:rPr>
        <w:t>.</w:t>
      </w:r>
    </w:p>
    <w:p w:rsidR="00597449" w:rsidRDefault="00000000">
      <w:pPr>
        <w:spacing w:after="26" w:line="228" w:lineRule="auto"/>
        <w:ind w:left="11"/>
      </w:pPr>
      <w:r>
        <w:rPr>
          <w:sz w:val="20"/>
        </w:rPr>
        <w:t>Justus Mattern, Zhijing Jin, Benjamin Weggenmann,</w:t>
      </w:r>
    </w:p>
    <w:p w:rsidR="00597449" w:rsidRDefault="00000000">
      <w:pPr>
        <w:spacing w:after="165" w:line="228" w:lineRule="auto"/>
        <w:ind w:left="212" w:firstLine="6"/>
      </w:pPr>
      <w:r>
        <w:rPr>
          <w:sz w:val="20"/>
        </w:rPr>
        <w:t xml:space="preserve">Bernhard Schoelkopf, and Mrinmaya Sachan. 2022a. Differentially private language models for secure data sharing. In </w:t>
      </w:r>
      <w:r>
        <w:rPr>
          <w:i/>
          <w:sz w:val="20"/>
        </w:rPr>
        <w:t>Proceedings of the 2022 Conference on Empirical Methods in Natural Language Processing</w:t>
      </w:r>
      <w:r>
        <w:rPr>
          <w:sz w:val="20"/>
        </w:rPr>
        <w:t>, pages 4860–4873.</w:t>
      </w:r>
    </w:p>
    <w:p w:rsidR="00597449" w:rsidRDefault="00000000">
      <w:pPr>
        <w:spacing w:after="165" w:line="228" w:lineRule="auto"/>
        <w:ind w:left="223" w:hanging="212"/>
      </w:pPr>
      <w:r>
        <w:rPr>
          <w:sz w:val="20"/>
        </w:rPr>
        <w:t xml:space="preserve">Justus Mattern, Benjamin Weggenmann, and Florian Kerschbaum. 2022b. The limits of word level differential privacy. In </w:t>
      </w:r>
      <w:r>
        <w:rPr>
          <w:i/>
          <w:sz w:val="20"/>
        </w:rPr>
        <w:t>Findings of the Association for Computational Linguistics: NAACL 2022</w:t>
      </w:r>
      <w:r>
        <w:rPr>
          <w:sz w:val="20"/>
        </w:rPr>
        <w:t>, pages 867– 881.</w:t>
      </w:r>
    </w:p>
    <w:p w:rsidR="00597449" w:rsidRDefault="00000000">
      <w:pPr>
        <w:spacing w:after="14" w:line="228" w:lineRule="auto"/>
        <w:ind w:left="223" w:hanging="212"/>
      </w:pPr>
      <w:r>
        <w:rPr>
          <w:sz w:val="20"/>
        </w:rPr>
        <w:t xml:space="preserve">Frank McSherry and Kunal Talwar. 2007. Mechanism design via differential privacy. In </w:t>
      </w:r>
      <w:r>
        <w:rPr>
          <w:i/>
          <w:sz w:val="20"/>
        </w:rPr>
        <w:t>48th Annual IEEE</w:t>
      </w:r>
    </w:p>
    <w:p w:rsidR="00597449" w:rsidRDefault="00000000">
      <w:pPr>
        <w:spacing w:after="163" w:line="223" w:lineRule="auto"/>
        <w:ind w:left="223" w:firstLine="5"/>
      </w:pPr>
      <w:r>
        <w:rPr>
          <w:i/>
          <w:sz w:val="20"/>
        </w:rPr>
        <w:t>Symposium on Foundations of Computer Science (FOCS’07)</w:t>
      </w:r>
      <w:r>
        <w:rPr>
          <w:sz w:val="20"/>
        </w:rPr>
        <w:t>, pages 94–103. IEEE.</w:t>
      </w:r>
    </w:p>
    <w:p w:rsidR="00597449" w:rsidRDefault="00000000">
      <w:pPr>
        <w:spacing w:after="160" w:line="225" w:lineRule="auto"/>
        <w:ind w:left="230" w:hanging="219"/>
        <w:jc w:val="left"/>
      </w:pPr>
      <w:r>
        <w:rPr>
          <w:sz w:val="20"/>
        </w:rPr>
        <w:t xml:space="preserve">Casey Meehan, Khalil Mrini, and Kamalika Chaudhuri. 2022. Sentence-level privacy for document embeddings. In </w:t>
      </w:r>
      <w:r>
        <w:rPr>
          <w:i/>
          <w:sz w:val="20"/>
        </w:rPr>
        <w:t>Proceedings of the 60th Annual Meeting of the Association for Computational Linguistics (Volume 1: Long Papers)</w:t>
      </w:r>
      <w:r>
        <w:rPr>
          <w:sz w:val="20"/>
        </w:rPr>
        <w:t>, pages 3367–3380.</w:t>
      </w:r>
    </w:p>
    <w:p w:rsidR="00597449" w:rsidRDefault="00000000">
      <w:pPr>
        <w:spacing w:after="26" w:line="228" w:lineRule="auto"/>
        <w:ind w:left="11"/>
      </w:pPr>
      <w:r>
        <w:rPr>
          <w:sz w:val="20"/>
        </w:rPr>
        <w:t>Joe Near. 2018. Differential privacy at scale: Uber and</w:t>
      </w:r>
    </w:p>
    <w:p w:rsidR="00597449" w:rsidRDefault="00000000">
      <w:pPr>
        <w:spacing w:after="165" w:line="228" w:lineRule="auto"/>
        <w:ind w:left="213" w:firstLine="5"/>
      </w:pPr>
      <w:r>
        <w:rPr>
          <w:sz w:val="20"/>
        </w:rPr>
        <w:t xml:space="preserve">Berkeley collaboration. In </w:t>
      </w:r>
      <w:r>
        <w:rPr>
          <w:i/>
          <w:sz w:val="20"/>
        </w:rPr>
        <w:t>Enigma 2018 (Enigma 2018)</w:t>
      </w:r>
      <w:r>
        <w:rPr>
          <w:sz w:val="20"/>
        </w:rPr>
        <w:t>.</w:t>
      </w:r>
    </w:p>
    <w:p w:rsidR="00597449" w:rsidRDefault="00000000">
      <w:pPr>
        <w:spacing w:after="165" w:line="228" w:lineRule="auto"/>
        <w:ind w:left="223" w:hanging="212"/>
      </w:pPr>
      <w:r>
        <w:rPr>
          <w:sz w:val="20"/>
        </w:rPr>
        <w:t xml:space="preserve">OpenAI. 2023. Gpt-4 technical report. </w:t>
      </w:r>
      <w:r>
        <w:rPr>
          <w:i/>
          <w:sz w:val="20"/>
        </w:rPr>
        <w:t>arXiv preprint arXiv:2303.08774</w:t>
      </w:r>
      <w:r>
        <w:rPr>
          <w:sz w:val="20"/>
        </w:rPr>
        <w:t>.</w:t>
      </w:r>
    </w:p>
    <w:p w:rsidR="00597449" w:rsidRDefault="00000000">
      <w:pPr>
        <w:spacing w:after="26" w:line="228" w:lineRule="auto"/>
        <w:ind w:left="11"/>
      </w:pPr>
      <w:r>
        <w:rPr>
          <w:sz w:val="20"/>
        </w:rPr>
        <w:t>Greg Pass, Abdur Chowdhury, and Cayley Torgeson.</w:t>
      </w:r>
    </w:p>
    <w:p w:rsidR="00597449" w:rsidRDefault="00000000">
      <w:pPr>
        <w:spacing w:after="163" w:line="223" w:lineRule="auto"/>
        <w:ind w:left="223" w:firstLine="5"/>
      </w:pPr>
      <w:r>
        <w:rPr>
          <w:sz w:val="20"/>
        </w:rPr>
        <w:t xml:space="preserve">2006. A picture of search. In </w:t>
      </w:r>
      <w:r>
        <w:rPr>
          <w:i/>
          <w:sz w:val="20"/>
        </w:rPr>
        <w:t>Proceedings of the 1st international conference on Scalable information systems</w:t>
      </w:r>
      <w:r>
        <w:rPr>
          <w:sz w:val="20"/>
        </w:rPr>
        <w:t>, pages 1–es.</w:t>
      </w:r>
    </w:p>
    <w:p w:rsidR="00597449" w:rsidRDefault="00000000">
      <w:pPr>
        <w:spacing w:after="165" w:line="228" w:lineRule="auto"/>
        <w:ind w:left="223" w:hanging="212"/>
      </w:pPr>
      <w:r>
        <w:rPr>
          <w:sz w:val="20"/>
        </w:rPr>
        <w:t xml:space="preserve">Jeffrey Pennington, Richard Socher, and Christopher D Manning. 2014. Glove: Global vectors for word representation. In </w:t>
      </w:r>
      <w:r>
        <w:rPr>
          <w:i/>
          <w:sz w:val="20"/>
        </w:rPr>
        <w:t>Proceedings of the 2014 conference on empirical methods in natural language processing (EMNLP)</w:t>
      </w:r>
      <w:r>
        <w:rPr>
          <w:sz w:val="20"/>
        </w:rPr>
        <w:t>, pages 1532–1543.</w:t>
      </w:r>
    </w:p>
    <w:p w:rsidR="00597449" w:rsidRDefault="00000000">
      <w:pPr>
        <w:spacing w:after="165" w:line="228" w:lineRule="auto"/>
        <w:ind w:left="223" w:hanging="212"/>
      </w:pPr>
      <w:r>
        <w:rPr>
          <w:sz w:val="20"/>
        </w:rPr>
        <w:t xml:space="preserve">Luiza Pozzobon, Beyza Ermis, Patrick Lewis, and Sara Hooker. 2023. On the challenges of using blackbox apis for toxicity evaluation in research. </w:t>
      </w:r>
      <w:r>
        <w:rPr>
          <w:i/>
          <w:sz w:val="20"/>
        </w:rPr>
        <w:t>arXiv preprint arXiv:2304.12397</w:t>
      </w:r>
      <w:r>
        <w:rPr>
          <w:sz w:val="20"/>
        </w:rPr>
        <w:t>.</w:t>
      </w:r>
    </w:p>
    <w:p w:rsidR="00597449" w:rsidRDefault="00000000">
      <w:pPr>
        <w:spacing w:after="26" w:line="228" w:lineRule="auto"/>
        <w:ind w:left="11"/>
      </w:pPr>
      <w:r>
        <w:rPr>
          <w:sz w:val="20"/>
        </w:rPr>
        <w:t>Daniel Preo¸tiuc-Pietro, Vasileios Lampos, and Nikolaos</w:t>
      </w:r>
    </w:p>
    <w:p w:rsidR="00597449" w:rsidRDefault="00000000">
      <w:pPr>
        <w:spacing w:after="163" w:line="223" w:lineRule="auto"/>
        <w:ind w:left="223" w:firstLine="5"/>
      </w:pPr>
      <w:r>
        <w:rPr>
          <w:sz w:val="20"/>
        </w:rPr>
        <w:t xml:space="preserve">Aletras. 2015. An analysis of the user occupational class through twitter content. In </w:t>
      </w:r>
      <w:r>
        <w:rPr>
          <w:i/>
          <w:sz w:val="20"/>
        </w:rPr>
        <w:t>Proceedings of the 53rd Annual Meeting of the Association for Computational Linguistics and the 7th International Joint Conference on Natural Language Processing (Volume 1: Long Papers)</w:t>
      </w:r>
      <w:r>
        <w:rPr>
          <w:sz w:val="20"/>
        </w:rPr>
        <w:t>, pages 1754–1764.</w:t>
      </w:r>
    </w:p>
    <w:p w:rsidR="00597449" w:rsidRDefault="00000000">
      <w:pPr>
        <w:spacing w:after="165" w:line="228" w:lineRule="auto"/>
        <w:ind w:left="223" w:hanging="212"/>
      </w:pPr>
      <w:r>
        <w:rPr>
          <w:sz w:val="20"/>
        </w:rPr>
        <w:t xml:space="preserve">Erwin Quiring, Alwin Maier, and Konrad Rieck. 2019. Misleading authorship attribution of source code using adversarial learning. In </w:t>
      </w:r>
      <w:r>
        <w:rPr>
          <w:i/>
          <w:sz w:val="20"/>
        </w:rPr>
        <w:t>28th USENIX Security Symposium (USENIX Security 19)</w:t>
      </w:r>
      <w:r>
        <w:rPr>
          <w:sz w:val="20"/>
        </w:rPr>
        <w:t>, pages 479–496.</w:t>
      </w:r>
    </w:p>
    <w:p w:rsidR="00597449" w:rsidRDefault="00000000">
      <w:pPr>
        <w:spacing w:after="160" w:line="225" w:lineRule="auto"/>
        <w:ind w:left="230" w:hanging="219"/>
        <w:jc w:val="left"/>
      </w:pPr>
      <w:r>
        <w:rPr>
          <w:sz w:val="20"/>
        </w:rPr>
        <w:t>Alec Radford, Jeffrey Wu, Rewon Child, David Luan, Dario Amodei, Ilya Sutskever, et al. 2019. Language models are unsupervised multitask learners.</w:t>
      </w:r>
    </w:p>
    <w:p w:rsidR="00597449" w:rsidRDefault="00000000">
      <w:pPr>
        <w:spacing w:after="191" w:line="225" w:lineRule="auto"/>
        <w:ind w:left="230" w:hanging="219"/>
        <w:jc w:val="left"/>
      </w:pPr>
      <w:r>
        <w:rPr>
          <w:sz w:val="20"/>
        </w:rPr>
        <w:t xml:space="preserve">Colin Raffel, Noam Shazeer, Adam Roberts, Katherine Lee, Sharan Narang, Michael Matena, Yanqi Zhou, Wei Li, and Peter J Liu. 2020. Exploring the limits of transfer learning with a unified text-to-text transformer. </w:t>
      </w:r>
      <w:r>
        <w:rPr>
          <w:i/>
          <w:sz w:val="20"/>
        </w:rPr>
        <w:t>The Journal of Machine Learning Research</w:t>
      </w:r>
      <w:r>
        <w:rPr>
          <w:sz w:val="20"/>
        </w:rPr>
        <w:t>, 21(1):5485–5551.</w:t>
      </w:r>
    </w:p>
    <w:p w:rsidR="00597449" w:rsidRDefault="00000000">
      <w:pPr>
        <w:spacing w:after="165" w:line="228" w:lineRule="auto"/>
        <w:ind w:left="223" w:hanging="212"/>
      </w:pPr>
      <w:r>
        <w:rPr>
          <w:sz w:val="20"/>
        </w:rPr>
        <w:t xml:space="preserve">Josyula R Rao, Pankaj Rohatgi, et al. 2000. Can pseudonymity really guarantee privacy? In </w:t>
      </w:r>
      <w:r>
        <w:rPr>
          <w:i/>
          <w:sz w:val="20"/>
        </w:rPr>
        <w:t>USENIX Security Symposium</w:t>
      </w:r>
      <w:r>
        <w:rPr>
          <w:sz w:val="20"/>
        </w:rPr>
        <w:t>, pages 85–96.</w:t>
      </w:r>
    </w:p>
    <w:p w:rsidR="00597449" w:rsidRDefault="00000000">
      <w:pPr>
        <w:spacing w:after="26" w:line="228" w:lineRule="auto"/>
        <w:ind w:left="11"/>
      </w:pPr>
      <w:r>
        <w:rPr>
          <w:sz w:val="20"/>
        </w:rPr>
        <w:t>Nils Reimers and Iryna Gurevych. 2019. Sentence-bert:</w:t>
      </w:r>
    </w:p>
    <w:p w:rsidR="00597449" w:rsidRDefault="00000000">
      <w:pPr>
        <w:spacing w:after="26" w:line="228" w:lineRule="auto"/>
        <w:ind w:left="244"/>
      </w:pPr>
      <w:r>
        <w:rPr>
          <w:sz w:val="20"/>
        </w:rPr>
        <w:t>Sentence embeddings using siamese bert-networks.</w:t>
      </w:r>
    </w:p>
    <w:p w:rsidR="00597449" w:rsidRDefault="00000000">
      <w:pPr>
        <w:spacing w:after="30" w:line="223" w:lineRule="auto"/>
        <w:ind w:left="223" w:firstLine="5"/>
      </w:pPr>
      <w:r>
        <w:rPr>
          <w:sz w:val="20"/>
        </w:rPr>
        <w:t xml:space="preserve">In </w:t>
      </w:r>
      <w:r>
        <w:rPr>
          <w:i/>
          <w:sz w:val="20"/>
        </w:rPr>
        <w:t>Proceedings of the 2019 Conference on Empirical</w:t>
      </w:r>
    </w:p>
    <w:p w:rsidR="00597449" w:rsidRDefault="00000000">
      <w:pPr>
        <w:spacing w:after="30" w:line="223" w:lineRule="auto"/>
        <w:ind w:left="223" w:firstLine="5"/>
      </w:pPr>
      <w:r>
        <w:rPr>
          <w:i/>
          <w:sz w:val="20"/>
        </w:rPr>
        <w:t>Methods in Natural Language Processing and the 9th</w:t>
      </w:r>
    </w:p>
    <w:p w:rsidR="00597449" w:rsidRDefault="00000000">
      <w:pPr>
        <w:spacing w:after="163" w:line="223" w:lineRule="auto"/>
        <w:ind w:left="223" w:firstLine="5"/>
      </w:pPr>
      <w:r>
        <w:rPr>
          <w:i/>
          <w:sz w:val="20"/>
        </w:rPr>
        <w:t>International Joint Conference on Natural Language Processing (EMNLP-IJCNLP)</w:t>
      </w:r>
      <w:r>
        <w:rPr>
          <w:sz w:val="20"/>
        </w:rPr>
        <w:t>, pages 3982–3992.</w:t>
      </w:r>
    </w:p>
    <w:p w:rsidR="00597449" w:rsidRDefault="00000000">
      <w:pPr>
        <w:spacing w:after="0" w:line="228" w:lineRule="auto"/>
        <w:ind w:left="223" w:hanging="212"/>
      </w:pPr>
      <w:r>
        <w:rPr>
          <w:sz w:val="20"/>
        </w:rPr>
        <w:t>Teven Le Scao, Angela Fan, Christopher Akiki, Ellie Pavlick, Suzana Ilic, Daniel Hesslow, Roman´ Castagné, Alexandra Sasha Luccioni, François Yvon, Matthias Gallé, et al. 2022. Bloom: A 176bparameter open-access multilingual language model.</w:t>
      </w:r>
    </w:p>
    <w:p w:rsidR="00597449" w:rsidRDefault="00000000">
      <w:pPr>
        <w:spacing w:after="163" w:line="223" w:lineRule="auto"/>
        <w:ind w:left="223" w:firstLine="5"/>
      </w:pPr>
      <w:r>
        <w:rPr>
          <w:i/>
          <w:sz w:val="20"/>
        </w:rPr>
        <w:t>arXiv preprint arXiv:2211.05100</w:t>
      </w:r>
      <w:r>
        <w:rPr>
          <w:sz w:val="20"/>
        </w:rPr>
        <w:t>.</w:t>
      </w:r>
    </w:p>
    <w:p w:rsidR="00597449" w:rsidRDefault="00000000">
      <w:pPr>
        <w:spacing w:after="165" w:line="228" w:lineRule="auto"/>
        <w:ind w:left="223" w:hanging="212"/>
      </w:pPr>
      <w:r>
        <w:rPr>
          <w:sz w:val="20"/>
        </w:rPr>
        <w:t xml:space="preserve">Rakshith Shetty, Bernt Schiele, and Mario Fritz. 2018. </w:t>
      </w:r>
      <w:r>
        <w:rPr>
          <w:rFonts w:ascii="Cambria" w:eastAsia="Cambria" w:hAnsi="Cambria" w:cs="Cambria"/>
          <w:sz w:val="20"/>
        </w:rPr>
        <w:t>{</w:t>
      </w:r>
      <w:r>
        <w:rPr>
          <w:sz w:val="20"/>
        </w:rPr>
        <w:t>A4NT</w:t>
      </w:r>
      <w:r>
        <w:rPr>
          <w:rFonts w:ascii="Cambria" w:eastAsia="Cambria" w:hAnsi="Cambria" w:cs="Cambria"/>
          <w:sz w:val="20"/>
        </w:rPr>
        <w:t>}</w:t>
      </w:r>
      <w:r>
        <w:rPr>
          <w:sz w:val="20"/>
        </w:rPr>
        <w:t xml:space="preserve">: Author attribute anonymity by adversarial training of neural machine translation. In </w:t>
      </w:r>
      <w:r>
        <w:rPr>
          <w:i/>
          <w:sz w:val="20"/>
        </w:rPr>
        <w:t>27th USENIX Security Symposium (USENIX Security 18)</w:t>
      </w:r>
      <w:r>
        <w:rPr>
          <w:sz w:val="20"/>
        </w:rPr>
        <w:t>, pages 1633–1650.</w:t>
      </w:r>
    </w:p>
    <w:p w:rsidR="00597449" w:rsidRDefault="00000000">
      <w:pPr>
        <w:spacing w:after="165" w:line="228" w:lineRule="auto"/>
        <w:ind w:left="223" w:hanging="212"/>
      </w:pPr>
      <w:r>
        <w:rPr>
          <w:sz w:val="20"/>
        </w:rPr>
        <w:t xml:space="preserve">Prasha Shrestha, Sebastian Sierra, Fabio A González, Manuel Montes, Paolo Rosso, and Thamar Solorio. 2017. Convolutional neural networks for authorship attribution of short texts. In </w:t>
      </w:r>
      <w:r>
        <w:rPr>
          <w:i/>
          <w:sz w:val="20"/>
        </w:rPr>
        <w:t>Proceedings of the 15th conference of the European chapter of the association for computational linguistics: Volume 2, short papers</w:t>
      </w:r>
      <w:r>
        <w:rPr>
          <w:sz w:val="20"/>
        </w:rPr>
        <w:t>, pages 669–674.</w:t>
      </w:r>
    </w:p>
    <w:p w:rsidR="00597449" w:rsidRDefault="00000000">
      <w:pPr>
        <w:spacing w:after="26" w:line="228" w:lineRule="auto"/>
        <w:ind w:left="11"/>
      </w:pPr>
      <w:r>
        <w:rPr>
          <w:sz w:val="20"/>
        </w:rPr>
        <w:t>Kaitao Song, Xu Tan, Tao Qin, Jianfeng Lu, and Tie-</w:t>
      </w:r>
    </w:p>
    <w:p w:rsidR="00597449" w:rsidRDefault="00000000">
      <w:pPr>
        <w:spacing w:after="165" w:line="228" w:lineRule="auto"/>
        <w:ind w:left="229" w:firstLine="3"/>
      </w:pPr>
      <w:r>
        <w:rPr>
          <w:sz w:val="20"/>
        </w:rPr>
        <w:t xml:space="preserve">Yan Liu. 2020. Mpnet: Masked and permuted pretraining for language understanding. </w:t>
      </w:r>
      <w:r>
        <w:rPr>
          <w:i/>
          <w:sz w:val="20"/>
        </w:rPr>
        <w:t>Advances in Neural Information Processing Systems</w:t>
      </w:r>
      <w:r>
        <w:rPr>
          <w:sz w:val="20"/>
        </w:rPr>
        <w:t>, 33:16857– 16867.</w:t>
      </w:r>
    </w:p>
    <w:p w:rsidR="00597449" w:rsidRDefault="00000000">
      <w:pPr>
        <w:spacing w:after="0" w:line="228" w:lineRule="auto"/>
        <w:ind w:left="223" w:hanging="212"/>
      </w:pPr>
      <w:r>
        <w:rPr>
          <w:sz w:val="20"/>
        </w:rPr>
        <w:t>Hugo Touvron, Thibaut Lavril, Gautier Izacard, Xavier Martinet, Marie-Anne Lachaux, Timothée Lacroix,</w:t>
      </w:r>
    </w:p>
    <w:p w:rsidR="00597449" w:rsidRDefault="00000000">
      <w:pPr>
        <w:spacing w:after="165" w:line="228" w:lineRule="auto"/>
        <w:ind w:left="225"/>
      </w:pPr>
      <w:r>
        <w:rPr>
          <w:sz w:val="20"/>
        </w:rPr>
        <w:t xml:space="preserve">Baptiste Rozière, Naman Goyal, Eric Hambro, Faisal Azhar, et al. 2023. Llama: Open and efficient foundation language models. </w:t>
      </w:r>
      <w:r>
        <w:rPr>
          <w:i/>
          <w:sz w:val="20"/>
        </w:rPr>
        <w:t>arXiv preprint arXiv:2302.13971</w:t>
      </w:r>
      <w:r>
        <w:rPr>
          <w:sz w:val="20"/>
        </w:rPr>
        <w:t>.</w:t>
      </w:r>
    </w:p>
    <w:p w:rsidR="00597449" w:rsidRDefault="00000000">
      <w:pPr>
        <w:spacing w:after="165" w:line="228" w:lineRule="auto"/>
        <w:ind w:left="223" w:hanging="212"/>
      </w:pPr>
      <w:r>
        <w:rPr>
          <w:sz w:val="20"/>
        </w:rPr>
        <w:t xml:space="preserve">John W Tukey. 1975. Mathematics and the picturing of data. In </w:t>
      </w:r>
      <w:r>
        <w:rPr>
          <w:i/>
          <w:sz w:val="20"/>
        </w:rPr>
        <w:t>Proceedings of the International Congress of Mathematicians, Vancouver, 1975</w:t>
      </w:r>
      <w:r>
        <w:rPr>
          <w:sz w:val="20"/>
        </w:rPr>
        <w:t>, volume 2, pages 523–531.</w:t>
      </w:r>
    </w:p>
    <w:p w:rsidR="00597449" w:rsidRDefault="00000000">
      <w:pPr>
        <w:spacing w:after="165" w:line="228" w:lineRule="auto"/>
        <w:ind w:left="223" w:hanging="212"/>
      </w:pPr>
      <w:r>
        <w:rPr>
          <w:sz w:val="20"/>
        </w:rPr>
        <w:t xml:space="preserve">Ziyao Wang, Thai Le, and Dongwon Lee. 2022. Upton: Unattributable authorship text via data poisoning. </w:t>
      </w:r>
      <w:r>
        <w:rPr>
          <w:i/>
          <w:sz w:val="20"/>
        </w:rPr>
        <w:t>arXiv preprint arXiv:2211.09717</w:t>
      </w:r>
      <w:r>
        <w:rPr>
          <w:sz w:val="20"/>
        </w:rPr>
        <w:t>.</w:t>
      </w:r>
    </w:p>
    <w:p w:rsidR="00597449" w:rsidRDefault="00000000">
      <w:pPr>
        <w:spacing w:after="26" w:line="228" w:lineRule="auto"/>
        <w:ind w:left="11"/>
      </w:pPr>
      <w:r>
        <w:rPr>
          <w:sz w:val="20"/>
        </w:rPr>
        <w:t>Jason Wei, Maarten Bosma, Vincent Zhao, Kelvin Guu,</w:t>
      </w:r>
    </w:p>
    <w:p w:rsidR="00597449" w:rsidRDefault="00000000">
      <w:pPr>
        <w:spacing w:after="165" w:line="228" w:lineRule="auto"/>
        <w:ind w:left="225" w:hanging="7"/>
      </w:pPr>
      <w:r>
        <w:rPr>
          <w:sz w:val="20"/>
        </w:rPr>
        <w:t xml:space="preserve">Adams Wei Yu, Brian Lester, Nan Du, Andrew M Dai, and Quoc V Le. 2022. Finetuned language models are zero-shot learners. In </w:t>
      </w:r>
      <w:r>
        <w:rPr>
          <w:i/>
          <w:sz w:val="20"/>
        </w:rPr>
        <w:t>International Conference on Learning Representations</w:t>
      </w:r>
      <w:r>
        <w:rPr>
          <w:sz w:val="20"/>
        </w:rPr>
        <w:t>.</w:t>
      </w:r>
    </w:p>
    <w:p w:rsidR="00597449" w:rsidRDefault="00000000">
      <w:pPr>
        <w:spacing w:after="165" w:line="228" w:lineRule="auto"/>
        <w:ind w:left="223" w:hanging="212"/>
      </w:pPr>
      <w:r>
        <w:rPr>
          <w:sz w:val="20"/>
        </w:rPr>
        <w:t xml:space="preserve">Sam Witteveen and Martin Andrews. 2019. Paraphrasing with large language models. In </w:t>
      </w:r>
      <w:r>
        <w:rPr>
          <w:i/>
          <w:sz w:val="20"/>
        </w:rPr>
        <w:t>Proceedings of the 3rd Workshop on Neural Generation and Translation</w:t>
      </w:r>
      <w:r>
        <w:rPr>
          <w:sz w:val="20"/>
        </w:rPr>
        <w:t>, pages 215–220.</w:t>
      </w:r>
    </w:p>
    <w:p w:rsidR="00597449" w:rsidRDefault="00000000">
      <w:pPr>
        <w:spacing w:after="165" w:line="228" w:lineRule="auto"/>
        <w:ind w:left="223" w:hanging="212"/>
      </w:pPr>
      <w:r>
        <w:rPr>
          <w:sz w:val="20"/>
        </w:rPr>
        <w:t xml:space="preserve">Thomas Wolf, Lysandre Debut, Victor Sanh, Julien Chaumond, Clement Delangue, Anthony Moi, Pierric Cistac, Tim Rault, Rémi Louf, Morgan Funtowicz, et al. 2019. Huggingface’s transformers: State-ofthe-art natural language processing. </w:t>
      </w:r>
      <w:r>
        <w:rPr>
          <w:i/>
          <w:sz w:val="20"/>
        </w:rPr>
        <w:t>arXiv preprint arXiv:1910.03771</w:t>
      </w:r>
      <w:r>
        <w:rPr>
          <w:sz w:val="20"/>
        </w:rPr>
        <w:t>.</w:t>
      </w:r>
    </w:p>
    <w:p w:rsidR="00597449" w:rsidRDefault="00000000">
      <w:pPr>
        <w:spacing w:after="26" w:line="228" w:lineRule="auto"/>
        <w:ind w:left="11"/>
      </w:pPr>
      <w:r>
        <w:rPr>
          <w:sz w:val="20"/>
        </w:rPr>
        <w:t>Xingxing Xiong, Shubo Liu, Dan Li, Zhaohui Cai, and</w:t>
      </w:r>
    </w:p>
    <w:p w:rsidR="00597449" w:rsidRDefault="00000000">
      <w:pPr>
        <w:spacing w:after="160" w:line="225" w:lineRule="auto"/>
        <w:ind w:left="225" w:hanging="7"/>
        <w:jc w:val="left"/>
      </w:pPr>
      <w:r>
        <w:rPr>
          <w:sz w:val="20"/>
        </w:rPr>
        <w:t xml:space="preserve">Xiaoguang Niu. 2020. A comprehensive survey on local differential privacy. </w:t>
      </w:r>
      <w:r>
        <w:rPr>
          <w:i/>
          <w:sz w:val="20"/>
        </w:rPr>
        <w:t>Security and Communication Networks</w:t>
      </w:r>
      <w:r>
        <w:rPr>
          <w:sz w:val="20"/>
        </w:rPr>
        <w:t>, 2020:1–29.</w:t>
      </w:r>
    </w:p>
    <w:p w:rsidR="00597449" w:rsidRDefault="00000000">
      <w:pPr>
        <w:spacing w:after="165" w:line="228" w:lineRule="auto"/>
        <w:ind w:left="223" w:hanging="212"/>
      </w:pPr>
      <w:r>
        <w:rPr>
          <w:sz w:val="20"/>
        </w:rPr>
        <w:t xml:space="preserve">Zekun Xu, Abhinav Aggarwal, Oluwaseyi Feyisetan, and Nathanael Teissier. 2020. A differentially private text perturbation method using regularized mahalanobis metric. In </w:t>
      </w:r>
      <w:r>
        <w:rPr>
          <w:i/>
          <w:sz w:val="20"/>
        </w:rPr>
        <w:t>Proceedings of the Second Workshop on Privacy in NLP</w:t>
      </w:r>
      <w:r>
        <w:rPr>
          <w:sz w:val="20"/>
        </w:rPr>
        <w:t>, pages 7–17.</w:t>
      </w:r>
    </w:p>
    <w:p w:rsidR="00597449" w:rsidRDefault="00000000">
      <w:pPr>
        <w:spacing w:after="165" w:line="228" w:lineRule="auto"/>
        <w:ind w:left="223" w:hanging="212"/>
      </w:pPr>
      <w:r>
        <w:rPr>
          <w:sz w:val="20"/>
        </w:rPr>
        <w:t xml:space="preserve">Da Yu, Saurabh Naik, Arturs Backurs, Sivakanth Gopi, Huseyin A Inan, Gautam Kamath, Janardhan Kulkarni, Yin Tat Lee, Andre Manoel, Lukas Wutschitz, et al. 2021. Differentially private fine-tuning of language models. In </w:t>
      </w:r>
      <w:r>
        <w:rPr>
          <w:i/>
          <w:sz w:val="20"/>
        </w:rPr>
        <w:t>International Conference on Learning Representations</w:t>
      </w:r>
      <w:r>
        <w:rPr>
          <w:sz w:val="20"/>
        </w:rPr>
        <w:t>.</w:t>
      </w:r>
    </w:p>
    <w:p w:rsidR="00597449" w:rsidRDefault="00000000">
      <w:pPr>
        <w:spacing w:after="20" w:line="228" w:lineRule="auto"/>
        <w:ind w:left="223" w:hanging="212"/>
      </w:pPr>
      <w:r>
        <w:rPr>
          <w:sz w:val="20"/>
        </w:rPr>
        <w:t>Yuan Zhang, Jason Baldridge, and Luheng He. 2019. Paws: Paraphrase adversaries from word scrambling.</w:t>
      </w:r>
    </w:p>
    <w:p w:rsidR="00597449" w:rsidRDefault="00000000">
      <w:pPr>
        <w:spacing w:after="273" w:line="223" w:lineRule="auto"/>
        <w:ind w:left="223" w:firstLine="5"/>
      </w:pPr>
      <w:r>
        <w:rPr>
          <w:sz w:val="20"/>
        </w:rPr>
        <w:t xml:space="preserve">In </w:t>
      </w:r>
      <w:r>
        <w:rPr>
          <w:i/>
          <w:sz w:val="20"/>
        </w:rPr>
        <w:t>Proceedings of the 2019 Conference of the North American Chapter of the Association for Computational Linguistics: Human Language Technologies, Volume 1 (Long and Short Papers)</w:t>
      </w:r>
      <w:r>
        <w:rPr>
          <w:sz w:val="20"/>
        </w:rPr>
        <w:t>, pages 1298–1308.</w:t>
      </w:r>
    </w:p>
    <w:p w:rsidR="00597449" w:rsidRDefault="00000000">
      <w:pPr>
        <w:pStyle w:val="1"/>
        <w:tabs>
          <w:tab w:val="center" w:pos="1251"/>
        </w:tabs>
        <w:spacing w:after="140"/>
        <w:ind w:left="0" w:firstLine="0"/>
      </w:pPr>
      <w:r>
        <w:t>A</w:t>
      </w:r>
      <w:r>
        <w:tab/>
        <w:t>Proof of Privacy</w:t>
      </w:r>
    </w:p>
    <w:p w:rsidR="00597449" w:rsidRDefault="00000000">
      <w:pPr>
        <w:spacing w:after="230" w:line="285" w:lineRule="auto"/>
        <w:ind w:left="21" w:hanging="10"/>
      </w:pPr>
      <w:r>
        <w:t xml:space="preserve">Theorem 2. </w:t>
      </w:r>
      <w:r>
        <w:rPr>
          <w:i/>
        </w:rPr>
        <w:t xml:space="preserve">Suppose the language model has not been pretrained on the private documents distribution </w:t>
      </w:r>
      <w:r>
        <w:rPr>
          <w:rFonts w:ascii="Cambria" w:eastAsia="Cambria" w:hAnsi="Cambria" w:cs="Cambria"/>
        </w:rPr>
        <w:t>D</w:t>
      </w:r>
      <w:r>
        <w:rPr>
          <w:i/>
        </w:rPr>
        <w:t xml:space="preserve">. If the logits u </w:t>
      </w:r>
      <w:r>
        <w:rPr>
          <w:rFonts w:ascii="Cambria" w:eastAsia="Cambria" w:hAnsi="Cambria" w:cs="Cambria"/>
        </w:rPr>
        <w:t xml:space="preserve">∈ </w:t>
      </w:r>
      <w:r>
        <w:t>R</w:t>
      </w:r>
      <w:r>
        <w:rPr>
          <w:rFonts w:ascii="Cambria" w:eastAsia="Cambria" w:hAnsi="Cambria" w:cs="Cambria"/>
          <w:vertAlign w:val="superscript"/>
        </w:rPr>
        <w:t xml:space="preserve">|V| </w:t>
      </w:r>
      <w:r>
        <w:rPr>
          <w:i/>
        </w:rPr>
        <w:t xml:space="preserve">before the final softmax layer satisfy the condition </w:t>
      </w:r>
      <w:r>
        <w:rPr>
          <w:rFonts w:ascii="Cambria" w:eastAsia="Cambria" w:hAnsi="Cambria" w:cs="Cambria"/>
          <w:i/>
        </w:rPr>
        <w:t>b</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u</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bscript"/>
        </w:rPr>
        <w:t>2</w:t>
      </w:r>
      <w:r>
        <w:rPr>
          <w:rFonts w:ascii="Cambria" w:eastAsia="Cambria" w:hAnsi="Cambria" w:cs="Cambria"/>
          <w:i/>
        </w:rPr>
        <w:t>,</w:t>
      </w:r>
      <w:r>
        <w:rPr>
          <w:rFonts w:ascii="Cambria" w:eastAsia="Cambria" w:hAnsi="Cambria" w:cs="Cambria"/>
        </w:rPr>
        <w:t>∀</w:t>
      </w:r>
      <w:r>
        <w:rPr>
          <w:rFonts w:ascii="Cambria" w:eastAsia="Cambria" w:hAnsi="Cambria" w:cs="Cambria"/>
          <w:i/>
        </w:rPr>
        <w:t xml:space="preserve">i </w:t>
      </w:r>
      <w:r>
        <w:rPr>
          <w:rFonts w:ascii="Cambria" w:eastAsia="Cambria" w:hAnsi="Cambria" w:cs="Cambria"/>
        </w:rPr>
        <w:t>∈ [|V|]</w:t>
      </w:r>
      <w:r>
        <w:rPr>
          <w:i/>
        </w:rPr>
        <w:t xml:space="preserve">, and the </w:t>
      </w:r>
      <w:r>
        <w:t xml:space="preserve">DP-Prompt </w:t>
      </w:r>
      <w:r>
        <w:rPr>
          <w:i/>
        </w:rPr>
        <w:t xml:space="preserve">run with a temperature </w:t>
      </w:r>
      <w:r>
        <w:rPr>
          <w:rFonts w:ascii="Cambria" w:eastAsia="Cambria" w:hAnsi="Cambria" w:cs="Cambria"/>
          <w:i/>
        </w:rPr>
        <w:t xml:space="preserve">T </w:t>
      </w:r>
      <w:r>
        <w:rPr>
          <w:i/>
        </w:rPr>
        <w:t xml:space="preserve">for generating </w:t>
      </w:r>
      <w:r>
        <w:rPr>
          <w:rFonts w:ascii="Cambria" w:eastAsia="Cambria" w:hAnsi="Cambria" w:cs="Cambria"/>
          <w:i/>
        </w:rPr>
        <w:t xml:space="preserve">n </w:t>
      </w:r>
      <w:r>
        <w:rPr>
          <w:i/>
        </w:rPr>
        <w:t xml:space="preserve">tokens, then it can be proven that the generated output satisfies </w:t>
      </w:r>
      <w:r>
        <w:rPr>
          <w:rFonts w:ascii="Cambria" w:eastAsia="Cambria" w:hAnsi="Cambria" w:cs="Cambria"/>
        </w:rPr>
        <w:t>(</w:t>
      </w:r>
      <w:r>
        <w:rPr>
          <w:rFonts w:ascii="Cambria" w:eastAsia="Cambria" w:hAnsi="Cambria" w:cs="Cambria"/>
          <w:i/>
        </w:rPr>
        <w:t>n</w:t>
      </w:r>
      <w:r>
        <w:rPr>
          <w:rFonts w:ascii="Cambria" w:eastAsia="Cambria" w:hAnsi="Cambria" w:cs="Cambria"/>
        </w:rPr>
        <w:t>(</w:t>
      </w:r>
      <w:r>
        <w:rPr>
          <w:rFonts w:ascii="Cambria" w:eastAsia="Cambria" w:hAnsi="Cambria" w:cs="Cambria"/>
          <w:i/>
        </w:rPr>
        <w:t>b</w:t>
      </w:r>
      <w:r>
        <w:rPr>
          <w:rFonts w:ascii="Cambria" w:eastAsia="Cambria" w:hAnsi="Cambria" w:cs="Cambria"/>
          <w:vertAlign w:val="subscript"/>
        </w:rPr>
        <w:t>2</w:t>
      </w:r>
      <w:r>
        <w:rPr>
          <w:rFonts w:ascii="Cambria" w:eastAsia="Cambria" w:hAnsi="Cambria" w:cs="Cambria"/>
        </w:rPr>
        <w:t>−</w:t>
      </w:r>
      <w:r>
        <w:rPr>
          <w:rFonts w:ascii="Cambria" w:eastAsia="Cambria" w:hAnsi="Cambria" w:cs="Cambria"/>
          <w:i/>
        </w:rPr>
        <w:t>b</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/T</w:t>
      </w:r>
      <w:r>
        <w:rPr>
          <w:rFonts w:ascii="Cambria" w:eastAsia="Cambria" w:hAnsi="Cambria" w:cs="Cambria"/>
        </w:rPr>
        <w:t>)</w:t>
      </w:r>
      <w:r>
        <w:rPr>
          <w:i/>
        </w:rPr>
        <w:t>-</w:t>
      </w:r>
      <w:r>
        <w:t>LDP</w:t>
      </w:r>
      <w:r>
        <w:rPr>
          <w:i/>
        </w:rPr>
        <w:t>.</w:t>
      </w:r>
    </w:p>
    <w:p w:rsidR="00597449" w:rsidRDefault="00000000">
      <w:pPr>
        <w:spacing w:after="108"/>
        <w:ind w:left="11" w:right="14"/>
      </w:pPr>
      <w:r>
        <w:rPr>
          <w:noProof/>
        </w:rPr>
        <w:drawing>
          <wp:anchor distT="0" distB="0" distL="114300" distR="114300" simplePos="0" relativeHeight="251662336" behindDoc="0" locked="0" layoutInCell="1" allowOverlap="0">
            <wp:simplePos x="0" y="0"/>
            <wp:positionH relativeFrom="column">
              <wp:posOffset>1097407</wp:posOffset>
            </wp:positionH>
            <wp:positionV relativeFrom="paragraph">
              <wp:posOffset>1269989</wp:posOffset>
            </wp:positionV>
            <wp:extent cx="685800" cy="292608"/>
            <wp:effectExtent l="0" t="0" r="0" b="0"/>
            <wp:wrapSquare wrapText="bothSides"/>
            <wp:docPr id="81038" name="Picture 81038"/>
            <wp:cNvGraphicFramePr/>
            <a:graphic xmlns:a="http://schemas.openxmlformats.org/drawingml/2006/main">
              <a:graphicData uri="http://schemas.openxmlformats.org/drawingml/2006/picture">
                <pic:pic xmlns:pic="http://schemas.openxmlformats.org/drawingml/2006/picture">
                  <pic:nvPicPr>
                    <pic:cNvPr id="81038" name="Picture 81038"/>
                    <pic:cNvPicPr/>
                  </pic:nvPicPr>
                  <pic:blipFill>
                    <a:blip r:embed="rId19"/>
                    <a:stretch>
                      <a:fillRect/>
                    </a:stretch>
                  </pic:blipFill>
                  <pic:spPr>
                    <a:xfrm>
                      <a:off x="0" y="0"/>
                      <a:ext cx="685800" cy="292608"/>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column">
              <wp:posOffset>951713</wp:posOffset>
            </wp:positionH>
            <wp:positionV relativeFrom="paragraph">
              <wp:posOffset>1558634</wp:posOffset>
            </wp:positionV>
            <wp:extent cx="1908048" cy="484632"/>
            <wp:effectExtent l="0" t="0" r="0" b="0"/>
            <wp:wrapSquare wrapText="bothSides"/>
            <wp:docPr id="81040" name="Picture 81040"/>
            <wp:cNvGraphicFramePr/>
            <a:graphic xmlns:a="http://schemas.openxmlformats.org/drawingml/2006/main">
              <a:graphicData uri="http://schemas.openxmlformats.org/drawingml/2006/picture">
                <pic:pic xmlns:pic="http://schemas.openxmlformats.org/drawingml/2006/picture">
                  <pic:nvPicPr>
                    <pic:cNvPr id="81040" name="Picture 81040"/>
                    <pic:cNvPicPr/>
                  </pic:nvPicPr>
                  <pic:blipFill>
                    <a:blip r:embed="rId20"/>
                    <a:stretch>
                      <a:fillRect/>
                    </a:stretch>
                  </pic:blipFill>
                  <pic:spPr>
                    <a:xfrm>
                      <a:off x="0" y="0"/>
                      <a:ext cx="1908048" cy="484632"/>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column">
              <wp:posOffset>919607</wp:posOffset>
            </wp:positionH>
            <wp:positionV relativeFrom="paragraph">
              <wp:posOffset>2092034</wp:posOffset>
            </wp:positionV>
            <wp:extent cx="1908048" cy="542544"/>
            <wp:effectExtent l="0" t="0" r="0" b="0"/>
            <wp:wrapSquare wrapText="bothSides"/>
            <wp:docPr id="81041" name="Picture 81041"/>
            <wp:cNvGraphicFramePr/>
            <a:graphic xmlns:a="http://schemas.openxmlformats.org/drawingml/2006/main">
              <a:graphicData uri="http://schemas.openxmlformats.org/drawingml/2006/picture">
                <pic:pic xmlns:pic="http://schemas.openxmlformats.org/drawingml/2006/picture">
                  <pic:nvPicPr>
                    <pic:cNvPr id="81041" name="Picture 81041"/>
                    <pic:cNvPicPr/>
                  </pic:nvPicPr>
                  <pic:blipFill>
                    <a:blip r:embed="rId21"/>
                    <a:stretch>
                      <a:fillRect/>
                    </a:stretch>
                  </pic:blipFill>
                  <pic:spPr>
                    <a:xfrm>
                      <a:off x="0" y="0"/>
                      <a:ext cx="1908048" cy="542544"/>
                    </a:xfrm>
                    <a:prstGeom prst="rect">
                      <a:avLst/>
                    </a:prstGeom>
                  </pic:spPr>
                </pic:pic>
              </a:graphicData>
            </a:graphic>
          </wp:anchor>
        </w:drawing>
      </w:r>
      <w:r>
        <w:rPr>
          <w:i/>
        </w:rPr>
        <w:t xml:space="preserve">Proof. </w:t>
      </w:r>
      <w:r>
        <w:t xml:space="preserve">Let </w:t>
      </w:r>
      <w:r>
        <w:rPr>
          <w:rFonts w:ascii="Cambria" w:eastAsia="Cambria" w:hAnsi="Cambria" w:cs="Cambria"/>
        </w:rPr>
        <w:t xml:space="preserve">D </w:t>
      </w:r>
      <w:r>
        <w:t xml:space="preserve">and </w:t>
      </w:r>
      <w:r>
        <w:rPr>
          <w:rFonts w:ascii="Cambria" w:eastAsia="Cambria" w:hAnsi="Cambria" w:cs="Cambria"/>
        </w:rPr>
        <w:t>D</w:t>
      </w:r>
      <w:r>
        <w:rPr>
          <w:rFonts w:ascii="Cambria" w:eastAsia="Cambria" w:hAnsi="Cambria" w:cs="Cambria"/>
          <w:vertAlign w:val="superscript"/>
        </w:rPr>
        <w:t xml:space="preserve">′ </w:t>
      </w:r>
      <w:r>
        <w:t>be any two documents, and u and u</w:t>
      </w:r>
      <w:r>
        <w:rPr>
          <w:rFonts w:ascii="Cambria" w:eastAsia="Cambria" w:hAnsi="Cambria" w:cs="Cambria"/>
          <w:vertAlign w:val="superscript"/>
        </w:rPr>
        <w:t xml:space="preserve">′ </w:t>
      </w:r>
      <w:r>
        <w:rPr>
          <w:rFonts w:ascii="Cambria" w:eastAsia="Cambria" w:hAnsi="Cambria" w:cs="Cambria"/>
        </w:rPr>
        <w:t xml:space="preserve">∈ </w:t>
      </w:r>
      <w:r>
        <w:t>R</w:t>
      </w:r>
      <w:r>
        <w:rPr>
          <w:rFonts w:ascii="Cambria" w:eastAsia="Cambria" w:hAnsi="Cambria" w:cs="Cambria"/>
          <w:vertAlign w:val="superscript"/>
        </w:rPr>
        <w:t xml:space="preserve">|V| </w:t>
      </w:r>
      <w:r>
        <w:t xml:space="preserve">be their corresponding logits. Let </w:t>
      </w:r>
      <w:r>
        <w:rPr>
          <w:rFonts w:ascii="Cambria" w:eastAsia="Cambria" w:hAnsi="Cambria" w:cs="Cambria"/>
          <w:i/>
        </w:rPr>
        <w:t xml:space="preserve">v </w:t>
      </w:r>
      <w:r>
        <w:rPr>
          <w:rFonts w:ascii="Cambria" w:eastAsia="Cambria" w:hAnsi="Cambria" w:cs="Cambria"/>
        </w:rPr>
        <w:t>∈ V</w:t>
      </w:r>
      <w:r>
        <w:t xml:space="preserve">, and </w:t>
      </w:r>
      <w:r>
        <w:rPr>
          <w:rFonts w:ascii="Cambria" w:eastAsia="Cambria" w:hAnsi="Cambria" w:cs="Cambria"/>
          <w:i/>
        </w:rPr>
        <w:t xml:space="preserve">k </w:t>
      </w:r>
      <w:r>
        <w:t xml:space="preserve">be its index, with </w:t>
      </w:r>
      <w:r>
        <w:rPr>
          <w:rFonts w:ascii="Cambria" w:eastAsia="Cambria" w:hAnsi="Cambria" w:cs="Cambria"/>
          <w:i/>
        </w:rPr>
        <w:t>u</w:t>
      </w:r>
      <w:r>
        <w:rPr>
          <w:rFonts w:ascii="Cambria" w:eastAsia="Cambria" w:hAnsi="Cambria" w:cs="Cambria"/>
          <w:i/>
          <w:vertAlign w:val="subscript"/>
        </w:rPr>
        <w:t xml:space="preserve">k </w:t>
      </w:r>
      <w:r>
        <w:t>being its corresponding logit. We then have that,</w:t>
      </w:r>
    </w:p>
    <w:p w:rsidR="00597449" w:rsidRDefault="00000000">
      <w:pPr>
        <w:ind w:left="77" w:right="14"/>
      </w:pPr>
      <w:r>
        <w:rPr>
          <w:noProof/>
        </w:rPr>
        <mc:AlternateContent>
          <mc:Choice Requires="wpg">
            <w:drawing>
              <wp:anchor distT="0" distB="0" distL="114300" distR="114300" simplePos="0" relativeHeight="251665408" behindDoc="0" locked="0" layoutInCell="1" allowOverlap="1">
                <wp:simplePos x="0" y="0"/>
                <wp:positionH relativeFrom="column">
                  <wp:posOffset>31395</wp:posOffset>
                </wp:positionH>
                <wp:positionV relativeFrom="paragraph">
                  <wp:posOffset>362890</wp:posOffset>
                </wp:positionV>
                <wp:extent cx="1794358" cy="5537"/>
                <wp:effectExtent l="0" t="0" r="0" b="0"/>
                <wp:wrapSquare wrapText="bothSides"/>
                <wp:docPr id="64599" name="Group 64599"/>
                <wp:cNvGraphicFramePr/>
                <a:graphic xmlns:a="http://schemas.openxmlformats.org/drawingml/2006/main">
                  <a:graphicData uri="http://schemas.microsoft.com/office/word/2010/wordprocessingGroup">
                    <wpg:wgp>
                      <wpg:cNvGrpSpPr/>
                      <wpg:grpSpPr>
                        <a:xfrm>
                          <a:off x="0" y="0"/>
                          <a:ext cx="1794358" cy="5537"/>
                          <a:chOff x="0" y="0"/>
                          <a:chExt cx="1794358" cy="5537"/>
                        </a:xfrm>
                      </wpg:grpSpPr>
                      <wps:wsp>
                        <wps:cNvPr id="6612" name="Shape 6612"/>
                        <wps:cNvSpPr/>
                        <wps:spPr>
                          <a:xfrm>
                            <a:off x="0" y="0"/>
                            <a:ext cx="866648" cy="0"/>
                          </a:xfrm>
                          <a:custGeom>
                            <a:avLst/>
                            <a:gdLst/>
                            <a:ahLst/>
                            <a:cxnLst/>
                            <a:rect l="0" t="0" r="0" b="0"/>
                            <a:pathLst>
                              <a:path w="866648">
                                <a:moveTo>
                                  <a:pt x="0" y="0"/>
                                </a:moveTo>
                                <a:lnTo>
                                  <a:pt x="86664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6640" name="Shape 6640"/>
                        <wps:cNvSpPr/>
                        <wps:spPr>
                          <a:xfrm>
                            <a:off x="1081735" y="0"/>
                            <a:ext cx="712622" cy="0"/>
                          </a:xfrm>
                          <a:custGeom>
                            <a:avLst/>
                            <a:gdLst/>
                            <a:ahLst/>
                            <a:cxnLst/>
                            <a:rect l="0" t="0" r="0" b="0"/>
                            <a:pathLst>
                              <a:path w="712622">
                                <a:moveTo>
                                  <a:pt x="0" y="0"/>
                                </a:moveTo>
                                <a:lnTo>
                                  <a:pt x="71262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599" style="width:141.288pt;height:0.436pt;position:absolute;mso-position-horizontal-relative:text;mso-position-horizontal:absolute;margin-left:2.47202pt;mso-position-vertical-relative:text;margin-top:28.574pt;" coordsize="17943,55">
                <v:shape id="Shape 6612" style="position:absolute;width:8666;height:0;left:0;top:0;" coordsize="866648,0" path="m0,0l866648,0">
                  <v:stroke weight="0.436pt" endcap="flat" joinstyle="miter" miterlimit="10" on="true" color="#000000"/>
                  <v:fill on="false" color="#000000" opacity="0"/>
                </v:shape>
                <v:shape id="Shape 6640" style="position:absolute;width:7126;height:0;left:10817;top:0;" coordsize="712622,0" path="m0,0l712622,0">
                  <v:stroke weight="0.436pt" endcap="flat" joinstyle="miter" miterlimit="10" on="true" color="#000000"/>
                  <v:fill on="false" color="#000000" opacity="0"/>
                </v:shape>
                <w10:wrap type="square"/>
              </v:group>
            </w:pict>
          </mc:Fallback>
        </mc:AlternateContent>
      </w:r>
      <w:r>
        <w:t>Pr</w:t>
      </w:r>
      <w:r>
        <w:rPr>
          <w:noProof/>
        </w:rPr>
        <w:drawing>
          <wp:inline distT="0" distB="0" distL="0" distR="0">
            <wp:extent cx="1627632" cy="350520"/>
            <wp:effectExtent l="0" t="0" r="0" b="0"/>
            <wp:docPr id="81037" name="Picture 81037"/>
            <wp:cNvGraphicFramePr/>
            <a:graphic xmlns:a="http://schemas.openxmlformats.org/drawingml/2006/main">
              <a:graphicData uri="http://schemas.openxmlformats.org/drawingml/2006/picture">
                <pic:pic xmlns:pic="http://schemas.openxmlformats.org/drawingml/2006/picture">
                  <pic:nvPicPr>
                    <pic:cNvPr id="81037" name="Picture 81037"/>
                    <pic:cNvPicPr/>
                  </pic:nvPicPr>
                  <pic:blipFill>
                    <a:blip r:embed="rId22"/>
                    <a:stretch>
                      <a:fillRect/>
                    </a:stretch>
                  </pic:blipFill>
                  <pic:spPr>
                    <a:xfrm>
                      <a:off x="0" y="0"/>
                      <a:ext cx="1627632" cy="350520"/>
                    </a:xfrm>
                    <a:prstGeom prst="rect">
                      <a:avLst/>
                    </a:prstGeom>
                  </pic:spPr>
                </pic:pic>
              </a:graphicData>
            </a:graphic>
          </wp:inline>
        </w:drawing>
      </w:r>
    </w:p>
    <w:p w:rsidR="00597449" w:rsidRDefault="00000000">
      <w:pPr>
        <w:spacing w:after="324"/>
        <w:ind w:left="11" w:right="14"/>
      </w:pPr>
      <w:r>
        <w:t>Pr</w:t>
      </w:r>
      <w:r>
        <w:rPr>
          <w:noProof/>
        </w:rPr>
        <w:drawing>
          <wp:inline distT="0" distB="0" distL="0" distR="0">
            <wp:extent cx="1490472" cy="188976"/>
            <wp:effectExtent l="0" t="0" r="0" b="0"/>
            <wp:docPr id="81039" name="Picture 81039"/>
            <wp:cNvGraphicFramePr/>
            <a:graphic xmlns:a="http://schemas.openxmlformats.org/drawingml/2006/main">
              <a:graphicData uri="http://schemas.openxmlformats.org/drawingml/2006/picture">
                <pic:pic xmlns:pic="http://schemas.openxmlformats.org/drawingml/2006/picture">
                  <pic:nvPicPr>
                    <pic:cNvPr id="81039" name="Picture 81039"/>
                    <pic:cNvPicPr/>
                  </pic:nvPicPr>
                  <pic:blipFill>
                    <a:blip r:embed="rId23"/>
                    <a:stretch>
                      <a:fillRect/>
                    </a:stretch>
                  </pic:blipFill>
                  <pic:spPr>
                    <a:xfrm>
                      <a:off x="0" y="0"/>
                      <a:ext cx="1490472" cy="188976"/>
                    </a:xfrm>
                    <a:prstGeom prst="rect">
                      <a:avLst/>
                    </a:prstGeom>
                  </pic:spPr>
                </pic:pic>
              </a:graphicData>
            </a:graphic>
          </wp:inline>
        </w:drawing>
      </w:r>
    </w:p>
    <w:p w:rsidR="00597449" w:rsidRDefault="00000000">
      <w:pPr>
        <w:spacing w:before="302"/>
        <w:ind w:left="11" w:right="14"/>
      </w:pPr>
      <w:r>
        <w:t>Now by using sequential composition law of</w:t>
      </w:r>
    </w:p>
    <w:p w:rsidR="00597449" w:rsidRDefault="00000000">
      <w:pPr>
        <w:tabs>
          <w:tab w:val="right" w:pos="4429"/>
        </w:tabs>
        <w:spacing w:after="30"/>
        <w:ind w:left="0"/>
        <w:jc w:val="left"/>
      </w:pPr>
      <w:r>
        <w:t>DP (</w:t>
      </w:r>
      <w:r>
        <w:rPr>
          <w:color w:val="00007F"/>
        </w:rPr>
        <w:t>Dwork et al.</w:t>
      </w:r>
      <w:r>
        <w:t xml:space="preserve">, </w:t>
      </w:r>
      <w:r>
        <w:rPr>
          <w:color w:val="00007F"/>
        </w:rPr>
        <w:t>2006</w:t>
      </w:r>
      <w:r>
        <w:t xml:space="preserve">), we can set </w:t>
      </w:r>
      <w:r>
        <w:rPr>
          <w:rFonts w:ascii="Cambria" w:eastAsia="Cambria" w:hAnsi="Cambria" w:cs="Cambria"/>
          <w:i/>
        </w:rPr>
        <w:t>ϵ</w:t>
      </w:r>
      <w:r>
        <w:rPr>
          <w:rFonts w:ascii="Cambria" w:eastAsia="Cambria" w:hAnsi="Cambria" w:cs="Cambria"/>
          <w:i/>
        </w:rPr>
        <w:tab/>
      </w:r>
      <w:r>
        <w:rPr>
          <w:rFonts w:ascii="Cambria" w:eastAsia="Cambria" w:hAnsi="Cambria" w:cs="Cambria"/>
        </w:rPr>
        <w:t>=</w:t>
      </w:r>
    </w:p>
    <w:p w:rsidR="00597449" w:rsidRDefault="00000000">
      <w:pPr>
        <w:tabs>
          <w:tab w:val="right" w:pos="4429"/>
        </w:tabs>
        <w:spacing w:after="268"/>
        <w:ind w:left="0"/>
        <w:jc w:val="left"/>
      </w:pPr>
      <w:r>
        <w:rPr>
          <w:rFonts w:ascii="Cambria" w:eastAsia="Cambria" w:hAnsi="Cambria" w:cs="Cambria"/>
        </w:rPr>
        <w:t>(2</w:t>
      </w:r>
      <w:r>
        <w:rPr>
          <w:rFonts w:ascii="Cambria" w:eastAsia="Cambria" w:hAnsi="Cambria" w:cs="Cambria"/>
          <w:i/>
        </w:rPr>
        <w:t>n</w:t>
      </w:r>
      <w:r>
        <w:rPr>
          <w:rFonts w:ascii="Cambria" w:eastAsia="Cambria" w:hAnsi="Cambria" w:cs="Cambria"/>
        </w:rPr>
        <w:t>(</w:t>
      </w:r>
      <w:r>
        <w:rPr>
          <w:rFonts w:ascii="Cambria" w:eastAsia="Cambria" w:hAnsi="Cambria" w:cs="Cambria"/>
          <w:i/>
        </w:rPr>
        <w:t>b</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/T</w:t>
      </w:r>
      <w:r>
        <w:rPr>
          <w:rFonts w:ascii="Cambria" w:eastAsia="Cambria" w:hAnsi="Cambria" w:cs="Cambria"/>
        </w:rPr>
        <w:t xml:space="preserve">) </w:t>
      </w:r>
      <w:r>
        <w:t>to conclude the proof.</w:t>
      </w:r>
      <w:r>
        <w:tab/>
      </w:r>
      <w:r>
        <w:rPr>
          <w:noProof/>
        </w:rPr>
        <mc:AlternateContent>
          <mc:Choice Requires="wpg">
            <w:drawing>
              <wp:inline distT="0" distB="0" distL="0" distR="0">
                <wp:extent cx="88189" cy="93523"/>
                <wp:effectExtent l="0" t="0" r="0" b="0"/>
                <wp:docPr id="64601" name="Group 64601"/>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6745" name="Shape 6745"/>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46" name="Shape 6746"/>
                        <wps:cNvSpPr/>
                        <wps:spPr>
                          <a:xfrm>
                            <a:off x="2540"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47" name="Shape 6747"/>
                        <wps:cNvSpPr/>
                        <wps:spPr>
                          <a:xfrm>
                            <a:off x="2540"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48" name="Shape 6748"/>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01" style="width:6.944pt;height:7.36401pt;mso-position-horizontal-relative:char;mso-position-vertical-relative:line" coordsize="881,935">
                <v:shape id="Shape 6745" style="position:absolute;width:0;height:935;left:0;top:0;" coordsize="0,93523" path="m0,93523l0,0">
                  <v:stroke weight="0.398pt" endcap="flat" joinstyle="miter" miterlimit="10" on="true" color="#000000"/>
                  <v:fill on="false" color="#000000" opacity="0"/>
                </v:shape>
                <v:shape id="Shape 6746" style="position:absolute;width:831;height:0;left:25;top:25;" coordsize="83134,0" path="m0,0l83134,0">
                  <v:stroke weight="0.398pt" endcap="flat" joinstyle="miter" miterlimit="10" on="true" color="#000000"/>
                  <v:fill on="false" color="#000000" opacity="0"/>
                </v:shape>
                <v:shape id="Shape 6747" style="position:absolute;width:831;height:0;left:25;top:909;" coordsize="83134,0" path="m0,0l83134,0">
                  <v:stroke weight="0.398pt" endcap="flat" joinstyle="miter" miterlimit="10" on="true" color="#000000"/>
                  <v:fill on="false" color="#000000" opacity="0"/>
                </v:shape>
                <v:shape id="Shape 6748" style="position:absolute;width:0;height:935;left:881;top:0;" coordsize="0,93523" path="m0,93523l0,0">
                  <v:stroke weight="0.398pt" endcap="flat" joinstyle="miter" miterlimit="10" on="true" color="#000000"/>
                  <v:fill on="false" color="#000000" opacity="0"/>
                </v:shape>
              </v:group>
            </w:pict>
          </mc:Fallback>
        </mc:AlternateContent>
      </w:r>
    </w:p>
    <w:p w:rsidR="00597449" w:rsidRDefault="00000000">
      <w:pPr>
        <w:pStyle w:val="1"/>
        <w:tabs>
          <w:tab w:val="center" w:pos="690"/>
        </w:tabs>
        <w:spacing w:after="130"/>
        <w:ind w:left="0" w:firstLine="0"/>
      </w:pPr>
      <w:r>
        <w:t>B</w:t>
      </w:r>
      <w:r>
        <w:tab/>
        <w:t>Code</w:t>
      </w:r>
    </w:p>
    <w:p w:rsidR="00597449" w:rsidRDefault="00000000">
      <w:pPr>
        <w:spacing w:after="253"/>
        <w:ind w:left="11" w:right="14"/>
      </w:pPr>
      <w:r>
        <w:t>In this section, we showcase the code for DPPrompt implemented using the Hugging Face library (</w:t>
      </w:r>
      <w:r>
        <w:rPr>
          <w:color w:val="00007F"/>
        </w:rPr>
        <w:t>Wolf et al.</w:t>
      </w:r>
      <w:r>
        <w:t xml:space="preserve">, </w:t>
      </w:r>
      <w:r>
        <w:rPr>
          <w:color w:val="00007F"/>
        </w:rPr>
        <w:t>2019</w:t>
      </w:r>
      <w:r>
        <w:t xml:space="preserve">). The code can be found in Listing </w:t>
      </w:r>
      <w:r>
        <w:rPr>
          <w:color w:val="00007F"/>
        </w:rPr>
        <w:t>1</w:t>
      </w:r>
      <w:r>
        <w:t>.</w:t>
      </w:r>
    </w:p>
    <w:p w:rsidR="00597449" w:rsidRDefault="00000000">
      <w:pPr>
        <w:pStyle w:val="1"/>
        <w:spacing w:after="150"/>
        <w:ind w:left="21"/>
      </w:pPr>
      <w:r>
        <w:t>C</w:t>
      </w:r>
      <w:r>
        <w:tab/>
        <w:t>Implementation Details and Additional Experiments</w:t>
      </w:r>
    </w:p>
    <w:p w:rsidR="00597449" w:rsidRDefault="00000000">
      <w:pPr>
        <w:tabs>
          <w:tab w:val="center" w:pos="1727"/>
        </w:tabs>
        <w:spacing w:after="102" w:line="261" w:lineRule="auto"/>
        <w:ind w:left="0"/>
        <w:jc w:val="left"/>
      </w:pPr>
      <w:r>
        <w:t>C.1</w:t>
      </w:r>
      <w:r>
        <w:tab/>
        <w:t>Word-Level Mechanisms</w:t>
      </w:r>
    </w:p>
    <w:p w:rsidR="00597449" w:rsidRDefault="00000000">
      <w:pPr>
        <w:spacing w:after="220"/>
        <w:ind w:left="11" w:right="14"/>
      </w:pPr>
      <w:r>
        <w:t>For all word-level mechanisms, we utilize 50dimensional glove embeddings (</w:t>
      </w:r>
      <w:r>
        <w:rPr>
          <w:color w:val="00007F"/>
        </w:rPr>
        <w:t>Pennington et al.</w:t>
      </w:r>
      <w:r>
        <w:t xml:space="preserve">, </w:t>
      </w:r>
      <w:r>
        <w:rPr>
          <w:color w:val="00007F"/>
        </w:rPr>
        <w:t>2014</w:t>
      </w:r>
      <w:r>
        <w:t>), following the approach of Mattern et al. (</w:t>
      </w:r>
      <w:r>
        <w:rPr>
          <w:color w:val="00007F"/>
        </w:rPr>
        <w:t>Mattern et al.</w:t>
      </w:r>
      <w:r>
        <w:t xml:space="preserve">, </w:t>
      </w:r>
      <w:r>
        <w:rPr>
          <w:color w:val="00007F"/>
        </w:rPr>
        <w:t>2022b</w:t>
      </w:r>
      <w:r>
        <w:t>). The projection step, which requires approximate nearest neighbor search, is performed using an Annoy indexer with 500 trees.</w:t>
      </w:r>
    </w:p>
    <w:p w:rsidR="00597449" w:rsidRDefault="00000000">
      <w:pPr>
        <w:tabs>
          <w:tab w:val="center" w:pos="1874"/>
        </w:tabs>
        <w:spacing w:after="102" w:line="261" w:lineRule="auto"/>
        <w:ind w:left="0"/>
        <w:jc w:val="left"/>
      </w:pPr>
      <w:r>
        <w:t>C.2</w:t>
      </w:r>
      <w:r>
        <w:tab/>
        <w:t>Sentence-Level Mechanisms</w:t>
      </w:r>
    </w:p>
    <w:p w:rsidR="00597449" w:rsidRDefault="00000000">
      <w:pPr>
        <w:ind w:left="11" w:right="14"/>
      </w:pPr>
      <w:r>
        <w:t>Both the Truncated-Laplace and Deep-Candidate mechanisms require additional publicly available data. In the case of Truncated-Laplace, this data is used to determine truncated boundaries, while for Deep-Candidate, it is used to train the sentence recoder and obtain the output.</w:t>
      </w:r>
    </w:p>
    <w:p w:rsidR="00597449" w:rsidRDefault="00000000">
      <w:pPr>
        <w:ind w:left="11" w:right="14" w:firstLine="218"/>
      </w:pPr>
      <w:r>
        <w:t>We randomly sample 5,000 documents from both the IMDB and Yelp reviews, which are not part of the data used for privacy-utility experiments.</w:t>
      </w:r>
    </w:p>
    <w:p w:rsidR="00597449" w:rsidRDefault="00000000">
      <w:pPr>
        <w:spacing w:after="28" w:line="251" w:lineRule="auto"/>
        <w:ind w:left="11" w:firstLine="218"/>
        <w:jc w:val="left"/>
      </w:pPr>
      <w:r>
        <w:t>The sentence recoder architecture is trained with three layers of MLP, incorporating dropout and selecting the best model. We choose 50 clusters for sentence recoding and employ 100 random projections to estimate the approximate Tukey depth.</w:t>
      </w:r>
    </w:p>
    <w:p w:rsidR="00597449" w:rsidRDefault="00000000">
      <w:pPr>
        <w:spacing w:after="261"/>
        <w:ind w:left="11" w:right="14" w:firstLine="218"/>
      </w:pPr>
      <w:r>
        <w:t>Sentence embeddings (</w:t>
      </w:r>
      <w:r>
        <w:rPr>
          <w:color w:val="00007F"/>
        </w:rPr>
        <w:t>Reimers and Gurevych</w:t>
      </w:r>
      <w:r>
        <w:t xml:space="preserve">, </w:t>
      </w:r>
      <w:r>
        <w:rPr>
          <w:color w:val="00007F"/>
        </w:rPr>
        <w:t>2019</w:t>
      </w:r>
      <w:r>
        <w:t>) of dimension 768 are obtained from (</w:t>
      </w:r>
      <w:r>
        <w:rPr>
          <w:color w:val="00007F"/>
        </w:rPr>
        <w:t>Song et al.</w:t>
      </w:r>
      <w:r>
        <w:t xml:space="preserve">, </w:t>
      </w:r>
      <w:r>
        <w:rPr>
          <w:color w:val="00007F"/>
        </w:rPr>
        <w:t>2020</w:t>
      </w:r>
      <w:r>
        <w:t>).</w:t>
      </w:r>
    </w:p>
    <w:p w:rsidR="00597449" w:rsidRDefault="00000000">
      <w:pPr>
        <w:tabs>
          <w:tab w:val="center" w:pos="1925"/>
        </w:tabs>
        <w:spacing w:after="102" w:line="261" w:lineRule="auto"/>
        <w:ind w:left="0"/>
        <w:jc w:val="left"/>
      </w:pPr>
      <w:r>
        <w:t>C.3</w:t>
      </w:r>
      <w:r>
        <w:tab/>
        <w:t>Document-Level Mechanisms</w:t>
      </w:r>
    </w:p>
    <w:p w:rsidR="00597449" w:rsidRDefault="00000000">
      <w:pPr>
        <w:spacing w:after="43"/>
        <w:ind w:left="11" w:right="14"/>
      </w:pPr>
      <w:r>
        <w:t>For the paraphrasing mechanism, we fine-tune the gpt2-xl(1.5b) parameter model on the PAWS dataset (</w:t>
      </w:r>
      <w:r>
        <w:rPr>
          <w:color w:val="00007F"/>
        </w:rPr>
        <w:t>Zhang et al.</w:t>
      </w:r>
      <w:r>
        <w:t xml:space="preserve">, </w:t>
      </w:r>
      <w:r>
        <w:rPr>
          <w:color w:val="00007F"/>
        </w:rPr>
        <w:t>2019</w:t>
      </w:r>
      <w:r>
        <w:t>). The training set is constructed by combining the train and val sets, and the test set is used for validation to save the best model. The training set consists of 25,368 examples, and the validation set consists of 3,536 examples. We follow the procedure outlined in (</w:t>
      </w:r>
      <w:r>
        <w:rPr>
          <w:color w:val="00007F"/>
        </w:rPr>
        <w:t>Mattern et al.</w:t>
      </w:r>
      <w:r>
        <w:t xml:space="preserve">, </w:t>
      </w:r>
      <w:r>
        <w:rPr>
          <w:color w:val="00007F"/>
        </w:rPr>
        <w:t>2022b</w:t>
      </w:r>
      <w:r>
        <w:t>), which builds upon (</w:t>
      </w:r>
      <w:r>
        <w:rPr>
          <w:color w:val="00007F"/>
        </w:rPr>
        <w:t>Witteveen and Andrews</w:t>
      </w:r>
      <w:r>
        <w:t xml:space="preserve">, </w:t>
      </w:r>
      <w:r>
        <w:rPr>
          <w:color w:val="00007F"/>
        </w:rPr>
        <w:t>2019</w:t>
      </w:r>
      <w:r>
        <w:t>).</w:t>
      </w:r>
    </w:p>
    <w:p w:rsidR="00597449" w:rsidRDefault="00000000">
      <w:pPr>
        <w:spacing w:after="259"/>
        <w:ind w:left="11" w:right="14" w:firstLine="218"/>
      </w:pPr>
      <w:r>
        <w:t xml:space="preserve">To set clip thresholds in Section </w:t>
      </w:r>
      <w:r>
        <w:rPr>
          <w:color w:val="00007F"/>
        </w:rPr>
        <w:t>4.4</w:t>
      </w:r>
      <w:r>
        <w:t>, we employ a process similar to Truncated-Laplace (</w:t>
      </w:r>
      <w:r>
        <w:rPr>
          <w:color w:val="00007F"/>
        </w:rPr>
        <w:t>Meehan et al.</w:t>
      </w:r>
      <w:r>
        <w:t xml:space="preserve">, </w:t>
      </w:r>
      <w:r>
        <w:rPr>
          <w:color w:val="00007F"/>
        </w:rPr>
        <w:t>2022</w:t>
      </w:r>
      <w:r>
        <w:t>) with a slight difference. While (</w:t>
      </w:r>
      <w:r>
        <w:rPr>
          <w:color w:val="00007F"/>
        </w:rPr>
        <w:t>Meehan et al.</w:t>
      </w:r>
      <w:r>
        <w:t xml:space="preserve">, </w:t>
      </w:r>
      <w:r>
        <w:rPr>
          <w:color w:val="00007F"/>
        </w:rPr>
        <w:t>2022</w:t>
      </w:r>
      <w:r>
        <w:t xml:space="preserve">) calculates the </w:t>
      </w:r>
      <w:r>
        <w:rPr>
          <w:rFonts w:ascii="Cambria" w:eastAsia="Cambria" w:hAnsi="Cambria" w:cs="Cambria"/>
        </w:rPr>
        <w:t xml:space="preserve">75% </w:t>
      </w:r>
      <w:r>
        <w:t>quantile and utilizes it as the clipping threshold, we calculate the minimum and maximum values.Both TruncatedLaplace and Dp-Prompt employ the exact same additional data. The resulting min and max clip threshold vector is then used to clip the logits before scaling them by temperature.</w:t>
      </w:r>
    </w:p>
    <w:p w:rsidR="00597449" w:rsidRDefault="00000000">
      <w:pPr>
        <w:spacing w:after="102" w:line="261" w:lineRule="auto"/>
        <w:ind w:left="542" w:hanging="531"/>
        <w:jc w:val="left"/>
      </w:pPr>
      <w:r>
        <w:t>C.4</w:t>
      </w:r>
      <w:r>
        <w:tab/>
        <w:t>Static and Adaptive Attacker Architecture</w:t>
      </w:r>
    </w:p>
    <w:p w:rsidR="00597449" w:rsidRDefault="00000000">
      <w:pPr>
        <w:spacing w:after="39"/>
        <w:ind w:left="11" w:right="14"/>
      </w:pPr>
      <w:r>
        <w:t>Word level and document level output documents, to simulate embedding-level attacker we employ sentence transformer all-mpnet-base-v2 (</w:t>
      </w:r>
      <w:r>
        <w:rPr>
          <w:color w:val="00007F"/>
        </w:rPr>
        <w:t>Reimers and Gurevych</w:t>
      </w:r>
      <w:r>
        <w:t xml:space="preserve">, </w:t>
      </w:r>
      <w:r>
        <w:rPr>
          <w:color w:val="00007F"/>
        </w:rPr>
        <w:t>2019</w:t>
      </w:r>
      <w:r>
        <w:t xml:space="preserve">; </w:t>
      </w:r>
      <w:r>
        <w:rPr>
          <w:color w:val="00007F"/>
        </w:rPr>
        <w:t>Song et al.</w:t>
      </w:r>
      <w:r>
        <w:t xml:space="preserve">, </w:t>
      </w:r>
      <w:r>
        <w:rPr>
          <w:color w:val="00007F"/>
        </w:rPr>
        <w:t>2020</w:t>
      </w:r>
      <w:r>
        <w:t xml:space="preserve">) to convert sanitized document to sanitized embedding. For sentence level, directly sanitized embeddings are used. The embedding-level attackers employ a three-layer MLP with a hidden dimension of 768. We use the ReLU activation function and incorporate dropout of 0.5. The models are trained for 50 epochs with a batch size of 32, using the Adam optimizer with a StepLR learning scheduler. The initial learning rate is set to </w:t>
      </w:r>
      <w:r>
        <w:rPr>
          <w:rFonts w:ascii="Cambria" w:eastAsia="Cambria" w:hAnsi="Cambria" w:cs="Cambria"/>
        </w:rPr>
        <w:t>10</w:t>
      </w:r>
      <w:r>
        <w:rPr>
          <w:rFonts w:ascii="Cambria" w:eastAsia="Cambria" w:hAnsi="Cambria" w:cs="Cambria"/>
          <w:vertAlign w:val="superscript"/>
        </w:rPr>
        <w:t>−3</w:t>
      </w:r>
      <w:r>
        <w:t>, and the gamma value is 0.95.</w:t>
      </w:r>
    </w:p>
    <w:p w:rsidR="00597449" w:rsidRDefault="00000000">
      <w:pPr>
        <w:ind w:left="11" w:right="14" w:firstLine="218"/>
      </w:pPr>
      <w:r>
        <w:t xml:space="preserve">The text-level attackers use bert-base-cased and fine-tune it for 3 epochs with a batch size of 16, using the AdamW optimizer with a linear scheduler and a starting learning rate of </w:t>
      </w:r>
      <w:r>
        <w:rPr>
          <w:rFonts w:ascii="Cambria" w:eastAsia="Cambria" w:hAnsi="Cambria" w:cs="Cambria"/>
        </w:rPr>
        <w:t>5 × 10</w:t>
      </w:r>
      <w:r>
        <w:rPr>
          <w:rFonts w:ascii="Cambria" w:eastAsia="Cambria" w:hAnsi="Cambria" w:cs="Cambria"/>
          <w:vertAlign w:val="superscript"/>
        </w:rPr>
        <w:t>−5</w:t>
      </w:r>
      <w:r>
        <w:rPr>
          <w:rFonts w:ascii="Cambria" w:eastAsia="Cambria" w:hAnsi="Cambria" w:cs="Cambria"/>
          <w:i/>
        </w:rPr>
        <w:t>.</w:t>
      </w:r>
    </w:p>
    <w:tbl>
      <w:tblPr>
        <w:tblStyle w:val="TableGrid"/>
        <w:tblpPr w:vertAnchor="text" w:horzAnchor="margin"/>
        <w:tblOverlap w:val="never"/>
        <w:tblW w:w="9198" w:type="dxa"/>
        <w:tblInd w:w="0" w:type="dxa"/>
        <w:tblCellMar>
          <w:top w:w="0" w:type="dxa"/>
          <w:left w:w="0" w:type="dxa"/>
          <w:bottom w:w="0" w:type="dxa"/>
          <w:right w:w="0" w:type="dxa"/>
        </w:tblCellMar>
        <w:tblLook w:val="04A0" w:firstRow="1" w:lastRow="0" w:firstColumn="1" w:lastColumn="0" w:noHBand="0" w:noVBand="1"/>
      </w:tblPr>
      <w:tblGrid>
        <w:gridCol w:w="9206"/>
      </w:tblGrid>
      <w:tr w:rsidR="00597449">
        <w:trPr>
          <w:trHeight w:val="178"/>
        </w:trPr>
        <w:tc>
          <w:tcPr>
            <w:tcW w:w="5741" w:type="dxa"/>
            <w:tcBorders>
              <w:top w:val="nil"/>
              <w:left w:val="nil"/>
              <w:bottom w:val="nil"/>
              <w:right w:val="nil"/>
            </w:tcBorders>
            <w:vAlign w:val="bottom"/>
          </w:tcPr>
          <w:tbl>
            <w:tblPr>
              <w:tblStyle w:val="TableGrid"/>
              <w:tblW w:w="9198" w:type="dxa"/>
              <w:tblInd w:w="0" w:type="dxa"/>
              <w:tblCellMar>
                <w:top w:w="85" w:type="dxa"/>
                <w:left w:w="73" w:type="dxa"/>
                <w:bottom w:w="0" w:type="dxa"/>
                <w:right w:w="751" w:type="dxa"/>
              </w:tblCellMar>
              <w:tblLook w:val="04A0" w:firstRow="1" w:lastRow="0" w:firstColumn="1" w:lastColumn="0" w:noHBand="0" w:noVBand="1"/>
            </w:tblPr>
            <w:tblGrid>
              <w:gridCol w:w="9198"/>
            </w:tblGrid>
            <w:tr w:rsidR="00597449">
              <w:trPr>
                <w:trHeight w:val="6902"/>
              </w:trPr>
              <w:tc>
                <w:tcPr>
                  <w:tcW w:w="9198" w:type="dxa"/>
                  <w:tcBorders>
                    <w:top w:val="single" w:sz="3" w:space="0" w:color="000000"/>
                    <w:left w:val="single" w:sz="3" w:space="0" w:color="000000"/>
                    <w:bottom w:val="single" w:sz="3" w:space="0" w:color="000000"/>
                    <w:right w:val="single" w:sz="3" w:space="0" w:color="000000"/>
                  </w:tcBorders>
                </w:tcPr>
                <w:p w:rsidR="00597449" w:rsidRDefault="00000000">
                  <w:pPr>
                    <w:framePr w:wrap="around" w:vAnchor="text" w:hAnchor="margin"/>
                    <w:spacing w:after="203" w:line="259" w:lineRule="auto"/>
                    <w:ind w:left="5"/>
                    <w:suppressOverlap/>
                    <w:jc w:val="left"/>
                  </w:pPr>
                  <w:r>
                    <w:rPr>
                      <w:color w:val="0000FF"/>
                      <w:sz w:val="18"/>
                    </w:rPr>
                    <w:t xml:space="preserve">from </w:t>
                  </w:r>
                  <w:r>
                    <w:rPr>
                      <w:sz w:val="18"/>
                    </w:rPr>
                    <w:t xml:space="preserve">transformers </w:t>
                  </w:r>
                  <w:r>
                    <w:rPr>
                      <w:color w:val="0000FF"/>
                      <w:sz w:val="18"/>
                    </w:rPr>
                    <w:t xml:space="preserve">import </w:t>
                  </w:r>
                  <w:r>
                    <w:rPr>
                      <w:sz w:val="18"/>
                    </w:rPr>
                    <w:t>LogitsProcessor, LogitsProcessorList</w:t>
                  </w:r>
                </w:p>
                <w:p w:rsidR="00597449" w:rsidRDefault="00000000">
                  <w:pPr>
                    <w:framePr w:wrap="around" w:vAnchor="text" w:hAnchor="margin"/>
                    <w:spacing w:after="4" w:line="259" w:lineRule="auto"/>
                    <w:ind w:left="6"/>
                    <w:suppressOverlap/>
                    <w:jc w:val="left"/>
                  </w:pPr>
                  <w:r>
                    <w:rPr>
                      <w:color w:val="0000FF"/>
                      <w:sz w:val="18"/>
                    </w:rPr>
                    <w:t xml:space="preserve">class </w:t>
                  </w:r>
                  <w:r>
                    <w:rPr>
                      <w:sz w:val="18"/>
                    </w:rPr>
                    <w:t>ClippedLogitsProcessor(LogitsProcessor):</w:t>
                  </w:r>
                </w:p>
                <w:p w:rsidR="00597449" w:rsidRDefault="00000000">
                  <w:pPr>
                    <w:framePr w:wrap="around" w:vAnchor="text" w:hAnchor="margin"/>
                    <w:spacing w:after="0" w:line="259" w:lineRule="auto"/>
                    <w:ind w:left="435"/>
                    <w:suppressOverlap/>
                    <w:jc w:val="left"/>
                  </w:pPr>
                  <w:r>
                    <w:rPr>
                      <w:color w:val="0000FF"/>
                      <w:sz w:val="18"/>
                    </w:rPr>
                    <w:t xml:space="preserve">def </w:t>
                  </w:r>
                  <w:r>
                    <w:rPr>
                      <w:sz w:val="18"/>
                    </w:rPr>
                    <w:t>__init__(self, min_tensor, max_tensor):</w:t>
                  </w:r>
                </w:p>
                <w:p w:rsidR="00597449" w:rsidRDefault="00000000">
                  <w:pPr>
                    <w:framePr w:wrap="around" w:vAnchor="text" w:hAnchor="margin"/>
                    <w:spacing w:after="228" w:line="218" w:lineRule="auto"/>
                    <w:ind w:left="866" w:right="2943"/>
                    <w:suppressOverlap/>
                    <w:jc w:val="left"/>
                  </w:pPr>
                  <w:r>
                    <w:rPr>
                      <w:sz w:val="18"/>
                    </w:rPr>
                    <w:t>self.min_tensor = min_tensor self.max_tensor = max_tensor</w:t>
                  </w:r>
                </w:p>
                <w:p w:rsidR="00597449" w:rsidRDefault="00000000">
                  <w:pPr>
                    <w:framePr w:wrap="around" w:vAnchor="text" w:hAnchor="margin"/>
                    <w:spacing w:after="0" w:line="259" w:lineRule="auto"/>
                    <w:ind w:left="435"/>
                    <w:suppressOverlap/>
                    <w:jc w:val="left"/>
                  </w:pPr>
                  <w:r>
                    <w:rPr>
                      <w:color w:val="0000FF"/>
                      <w:sz w:val="18"/>
                    </w:rPr>
                    <w:t xml:space="preserve">def </w:t>
                  </w:r>
                  <w:r>
                    <w:rPr>
                      <w:sz w:val="18"/>
                    </w:rPr>
                    <w:t>__call__(self, input_ids, scores):</w:t>
                  </w:r>
                </w:p>
                <w:p w:rsidR="00597449" w:rsidRDefault="00000000">
                  <w:pPr>
                    <w:framePr w:wrap="around" w:vAnchor="text" w:hAnchor="margin"/>
                    <w:spacing w:after="212" w:line="250" w:lineRule="auto"/>
                    <w:ind w:left="867" w:firstLine="1"/>
                    <w:suppressOverlap/>
                  </w:pPr>
                  <w:r>
                    <w:rPr>
                      <w:sz w:val="18"/>
                    </w:rPr>
                    <w:t xml:space="preserve">clipped_logits = torch.clamp(scores, self.min_tensor, self.max_tensor) </w:t>
                  </w:r>
                  <w:r>
                    <w:rPr>
                      <w:color w:val="0000FF"/>
                      <w:sz w:val="18"/>
                    </w:rPr>
                    <w:t xml:space="preserve">return </w:t>
                  </w:r>
                  <w:r>
                    <w:rPr>
                      <w:sz w:val="18"/>
                    </w:rPr>
                    <w:t>clipped_logits</w:t>
                  </w:r>
                </w:p>
                <w:p w:rsidR="00597449" w:rsidRDefault="00000000">
                  <w:pPr>
                    <w:framePr w:wrap="around" w:vAnchor="text" w:hAnchor="margin"/>
                    <w:spacing w:after="4" w:line="259" w:lineRule="auto"/>
                    <w:ind w:left="4"/>
                    <w:suppressOverlap/>
                    <w:jc w:val="left"/>
                  </w:pPr>
                  <w:r>
                    <w:rPr>
                      <w:color w:val="0000FF"/>
                      <w:sz w:val="18"/>
                    </w:rPr>
                    <w:t xml:space="preserve">def </w:t>
                  </w:r>
                  <w:r>
                    <w:rPr>
                      <w:sz w:val="18"/>
                    </w:rPr>
                    <w:t>prompt_template_fn(private_doc):</w:t>
                  </w:r>
                </w:p>
                <w:p w:rsidR="00597449" w:rsidRDefault="00000000">
                  <w:pPr>
                    <w:framePr w:wrap="around" w:vAnchor="text" w:hAnchor="margin"/>
                    <w:spacing w:after="199" w:line="263" w:lineRule="auto"/>
                    <w:ind w:left="437" w:right="461"/>
                    <w:suppressOverlap/>
                  </w:pPr>
                  <w:r>
                    <w:rPr>
                      <w:sz w:val="18"/>
                    </w:rPr>
                    <w:t>prompt = f</w:t>
                  </w:r>
                  <w:r>
                    <w:rPr>
                      <w:color w:val="FF0000"/>
                      <w:sz w:val="18"/>
                    </w:rPr>
                    <w:t xml:space="preserve">"Document: {private_doc}\nParaphrase of the document:" </w:t>
                  </w:r>
                  <w:r>
                    <w:rPr>
                      <w:color w:val="0000FF"/>
                      <w:sz w:val="18"/>
                    </w:rPr>
                    <w:t xml:space="preserve">return </w:t>
                  </w:r>
                  <w:r>
                    <w:rPr>
                      <w:sz w:val="18"/>
                    </w:rPr>
                    <w:t>prompt</w:t>
                  </w:r>
                </w:p>
                <w:p w:rsidR="00597449" w:rsidRDefault="00000000">
                  <w:pPr>
                    <w:framePr w:wrap="around" w:vAnchor="text" w:hAnchor="margin"/>
                    <w:spacing w:after="0" w:line="225" w:lineRule="auto"/>
                    <w:ind w:left="0" w:right="330" w:firstLine="4"/>
                    <w:suppressOverlap/>
                  </w:pPr>
                  <w:r>
                    <w:rPr>
                      <w:color w:val="0000FF"/>
                      <w:sz w:val="18"/>
                    </w:rPr>
                    <w:t xml:space="preserve">def </w:t>
                  </w:r>
                  <w:r>
                    <w:rPr>
                      <w:sz w:val="18"/>
                    </w:rPr>
                    <w:t>dp_prompt( private_doc, model, tokenizer, min_tensor, max_tensor, temp, new_tokens ):</w:t>
                  </w:r>
                </w:p>
                <w:p w:rsidR="00597449" w:rsidRDefault="00000000">
                  <w:pPr>
                    <w:framePr w:wrap="around" w:vAnchor="text" w:hAnchor="margin"/>
                    <w:spacing w:after="0" w:line="259" w:lineRule="auto"/>
                    <w:ind w:left="438"/>
                    <w:suppressOverlap/>
                    <w:jc w:val="left"/>
                  </w:pPr>
                  <w:r>
                    <w:rPr>
                      <w:sz w:val="18"/>
                    </w:rPr>
                    <w:t>logits_processor = LogitsProcessorList(</w:t>
                  </w:r>
                </w:p>
                <w:p w:rsidR="00597449" w:rsidRDefault="00000000">
                  <w:pPr>
                    <w:framePr w:wrap="around" w:vAnchor="text" w:hAnchor="margin"/>
                    <w:spacing w:after="0" w:line="259" w:lineRule="auto"/>
                    <w:ind w:left="861"/>
                    <w:suppressOverlap/>
                    <w:jc w:val="left"/>
                  </w:pPr>
                  <w:r>
                    <w:rPr>
                      <w:sz w:val="18"/>
                    </w:rPr>
                    <w:t>[ClippedLogitsProcessor(min_tensor, max_tensor)]</w:t>
                  </w:r>
                </w:p>
                <w:p w:rsidR="00597449" w:rsidRDefault="00000000">
                  <w:pPr>
                    <w:framePr w:wrap="around" w:vAnchor="text" w:hAnchor="margin"/>
                    <w:spacing w:after="0" w:line="218" w:lineRule="auto"/>
                    <w:ind w:left="438" w:right="2798" w:hanging="8"/>
                    <w:suppressOverlap/>
                    <w:jc w:val="left"/>
                  </w:pPr>
                  <w:r>
                    <w:rPr>
                      <w:sz w:val="18"/>
                    </w:rPr>
                    <w:t>) private_prompt = prompt_template_fn(private_doc)</w:t>
                  </w:r>
                </w:p>
                <w:p w:rsidR="00597449" w:rsidRDefault="00000000">
                  <w:pPr>
                    <w:framePr w:wrap="around" w:vAnchor="text" w:hAnchor="margin"/>
                    <w:spacing w:after="0" w:line="218" w:lineRule="auto"/>
                    <w:ind w:left="437" w:right="968" w:firstLine="1"/>
                    <w:suppressOverlap/>
                    <w:jc w:val="left"/>
                  </w:pPr>
                  <w:r>
                    <w:rPr>
                      <w:sz w:val="18"/>
                    </w:rPr>
                    <w:t>input_ids = tokenizer.encode(private_prompt, return_tensors=</w:t>
                  </w:r>
                  <w:r>
                    <w:rPr>
                      <w:color w:val="FF0000"/>
                      <w:sz w:val="18"/>
                    </w:rPr>
                    <w:t>"pt"</w:t>
                  </w:r>
                  <w:r>
                    <w:rPr>
                      <w:sz w:val="18"/>
                    </w:rPr>
                    <w:t>) output = model.generate( input_ids, do_sample=True, top_k=0, top_p=1.0, temperature=temp, max_new_tokens=new_tokens, logits_processor=logits_processor</w:t>
                  </w:r>
                </w:p>
                <w:p w:rsidR="00597449" w:rsidRDefault="00000000">
                  <w:pPr>
                    <w:framePr w:wrap="around" w:vAnchor="text" w:hAnchor="margin"/>
                    <w:spacing w:after="0" w:line="259" w:lineRule="auto"/>
                    <w:ind w:left="436" w:right="215" w:hanging="6"/>
                    <w:suppressOverlap/>
                  </w:pPr>
                  <w:r>
                    <w:rPr>
                      <w:sz w:val="18"/>
                    </w:rPr>
                    <w:t xml:space="preserve">) sanitized_doc = tokenizer.decode(output[0][0], skip_special_tokens=True) </w:t>
                  </w:r>
                  <w:r>
                    <w:rPr>
                      <w:color w:val="0000FF"/>
                      <w:sz w:val="18"/>
                    </w:rPr>
                    <w:t xml:space="preserve">return </w:t>
                  </w:r>
                  <w:r>
                    <w:rPr>
                      <w:sz w:val="18"/>
                    </w:rPr>
                    <w:t>sanitized_doc</w:t>
                  </w:r>
                </w:p>
              </w:tc>
            </w:tr>
          </w:tbl>
          <w:p w:rsidR="00597449" w:rsidRDefault="00000000">
            <w:pPr>
              <w:spacing w:after="0" w:line="259" w:lineRule="auto"/>
              <w:ind w:left="1729"/>
            </w:pPr>
            <w:r>
              <w:rPr>
                <w:sz w:val="20"/>
              </w:rPr>
              <w:t>Listing 1: DP Prompt Code using Hugging Face’s Transformers Library</w:t>
            </w:r>
          </w:p>
        </w:tc>
      </w:tr>
    </w:tbl>
    <w:p w:rsidR="00597449" w:rsidRDefault="00000000">
      <w:pPr>
        <w:tabs>
          <w:tab w:val="center" w:pos="1751"/>
        </w:tabs>
        <w:spacing w:after="625" w:line="261" w:lineRule="auto"/>
        <w:ind w:left="0"/>
        <w:jc w:val="left"/>
      </w:pPr>
      <w:r>
        <w:t>C.5</w:t>
      </w:r>
      <w:r>
        <w:tab/>
        <w:t>Code and Reproducibility</w:t>
      </w:r>
    </w:p>
    <w:p w:rsidR="00597449" w:rsidRDefault="00000000">
      <w:pPr>
        <w:spacing w:after="269"/>
        <w:ind w:left="11" w:right="14"/>
      </w:pPr>
      <w:r>
        <w:t>The code will be publicly released. Considering the reproducibility challenges associated with closed APIs (</w:t>
      </w:r>
      <w:r>
        <w:rPr>
          <w:color w:val="00007F"/>
        </w:rPr>
        <w:t>Pozzobon et al.</w:t>
      </w:r>
      <w:r>
        <w:t xml:space="preserve">, </w:t>
      </w:r>
      <w:r>
        <w:rPr>
          <w:color w:val="00007F"/>
        </w:rPr>
        <w:t>2023</w:t>
      </w:r>
      <w:r>
        <w:t>), we also plan to release the paraphrased documents that were generated using ChatGPT.</w:t>
      </w:r>
    </w:p>
    <w:p w:rsidR="00597449" w:rsidRDefault="00000000">
      <w:pPr>
        <w:spacing w:after="1164"/>
        <w:ind w:left="244" w:right="14"/>
      </w:pPr>
      <w:r>
        <w:t>.</w:t>
      </w:r>
    </w:p>
    <w:p w:rsidR="00597449" w:rsidRDefault="00000000">
      <w:pPr>
        <w:tabs>
          <w:tab w:val="center" w:pos="2342"/>
        </w:tabs>
        <w:spacing w:after="667" w:line="261" w:lineRule="auto"/>
        <w:ind w:left="0"/>
        <w:jc w:val="left"/>
      </w:pPr>
      <w:r>
        <w:t>C.6</w:t>
      </w:r>
      <w:r>
        <w:tab/>
        <w:t>Expected F1 score of random classifier</w:t>
      </w:r>
    </w:p>
    <w:p w:rsidR="00597449" w:rsidRDefault="00000000">
      <w:pPr>
        <w:spacing w:after="28" w:line="251" w:lineRule="auto"/>
        <w:ind w:left="16" w:hanging="5"/>
        <w:jc w:val="left"/>
      </w:pPr>
      <w:r>
        <w:t xml:space="preserve">Let </w:t>
      </w:r>
      <w:r>
        <w:rPr>
          <w:rFonts w:ascii="Cambria" w:eastAsia="Cambria" w:hAnsi="Cambria" w:cs="Cambria"/>
          <w:i/>
        </w:rPr>
        <w:t>p</w:t>
      </w:r>
      <w:r>
        <w:rPr>
          <w:rFonts w:ascii="Cambria" w:eastAsia="Cambria" w:hAnsi="Cambria" w:cs="Cambria"/>
          <w:i/>
          <w:vertAlign w:val="subscript"/>
        </w:rPr>
        <w:t xml:space="preserve">i </w:t>
      </w:r>
      <w:r>
        <w:t xml:space="preserve">represent the fraction of documents with label </w:t>
      </w:r>
      <w:r>
        <w:rPr>
          <w:rFonts w:ascii="Cambria" w:eastAsia="Cambria" w:hAnsi="Cambria" w:cs="Cambria"/>
          <w:i/>
        </w:rPr>
        <w:t>y</w:t>
      </w:r>
      <w:r>
        <w:rPr>
          <w:rFonts w:ascii="Cambria" w:eastAsia="Cambria" w:hAnsi="Cambria" w:cs="Cambria"/>
          <w:i/>
          <w:vertAlign w:val="subscript"/>
        </w:rPr>
        <w:t>i</w:t>
      </w:r>
      <w:r>
        <w:t xml:space="preserve">, where </w:t>
      </w:r>
      <w:r>
        <w:rPr>
          <w:rFonts w:ascii="Cambria" w:eastAsia="Cambria" w:hAnsi="Cambria" w:cs="Cambria"/>
          <w:i/>
        </w:rPr>
        <w:t xml:space="preserve">i </w:t>
      </w:r>
      <w:r>
        <w:t xml:space="preserve">ranges from </w:t>
      </w:r>
      <w:r>
        <w:rPr>
          <w:rFonts w:ascii="Cambria" w:eastAsia="Cambria" w:hAnsi="Cambria" w:cs="Cambria"/>
        </w:rPr>
        <w:t xml:space="preserve">0 </w:t>
      </w:r>
      <w:r>
        <w:t xml:space="preserve">to </w:t>
      </w:r>
      <w:r>
        <w:rPr>
          <w:rFonts w:ascii="Cambria" w:eastAsia="Cambria" w:hAnsi="Cambria" w:cs="Cambria"/>
          <w:i/>
        </w:rPr>
        <w:t>ℓ</w:t>
      </w:r>
      <w:r>
        <w:rPr>
          <w:rFonts w:ascii="Cambria" w:eastAsia="Cambria" w:hAnsi="Cambria" w:cs="Cambria"/>
        </w:rPr>
        <w:t>−1</w:t>
      </w:r>
      <w:r>
        <w:t xml:space="preserve">. A uniformly random classifier predicts class </w:t>
      </w:r>
      <w:r>
        <w:rPr>
          <w:rFonts w:ascii="Cambria" w:eastAsia="Cambria" w:hAnsi="Cambria" w:cs="Cambria"/>
          <w:i/>
        </w:rPr>
        <w:t>y</w:t>
      </w:r>
      <w:r>
        <w:rPr>
          <w:rFonts w:ascii="Cambria" w:eastAsia="Cambria" w:hAnsi="Cambria" w:cs="Cambria"/>
          <w:i/>
          <w:vertAlign w:val="subscript"/>
        </w:rPr>
        <w:t xml:space="preserve">i </w:t>
      </w:r>
      <w:r>
        <w:t xml:space="preserve">with a probability of </w:t>
      </w:r>
      <w:r>
        <w:rPr>
          <w:rFonts w:ascii="Cambria" w:eastAsia="Cambria" w:hAnsi="Cambria" w:cs="Cambria"/>
        </w:rPr>
        <w:t>1</w:t>
      </w:r>
      <w:r>
        <w:rPr>
          <w:rFonts w:ascii="Cambria" w:eastAsia="Cambria" w:hAnsi="Cambria" w:cs="Cambria"/>
          <w:i/>
        </w:rPr>
        <w:t>/ℓ</w:t>
      </w:r>
      <w:r>
        <w:t>. Based on this setup, we can derive the following metrics:</w:t>
      </w:r>
    </w:p>
    <w:p w:rsidR="00597449" w:rsidRDefault="00000000">
      <w:pPr>
        <w:ind w:left="593" w:right="14"/>
      </w:pPr>
      <w:r>
        <w:t xml:space="preserve">True Positives(TP) </w:t>
      </w:r>
      <w:r>
        <w:rPr>
          <w:noProof/>
        </w:rPr>
        <w:drawing>
          <wp:inline distT="0" distB="0" distL="0" distR="0">
            <wp:extent cx="271272" cy="256032"/>
            <wp:effectExtent l="0" t="0" r="0" b="0"/>
            <wp:docPr id="81042" name="Picture 81042"/>
            <wp:cNvGraphicFramePr/>
            <a:graphic xmlns:a="http://schemas.openxmlformats.org/drawingml/2006/main">
              <a:graphicData uri="http://schemas.openxmlformats.org/drawingml/2006/picture">
                <pic:pic xmlns:pic="http://schemas.openxmlformats.org/drawingml/2006/picture">
                  <pic:nvPicPr>
                    <pic:cNvPr id="81042" name="Picture 81042"/>
                    <pic:cNvPicPr/>
                  </pic:nvPicPr>
                  <pic:blipFill>
                    <a:blip r:embed="rId24"/>
                    <a:stretch>
                      <a:fillRect/>
                    </a:stretch>
                  </pic:blipFill>
                  <pic:spPr>
                    <a:xfrm>
                      <a:off x="0" y="0"/>
                      <a:ext cx="271272" cy="256032"/>
                    </a:xfrm>
                    <a:prstGeom prst="rect">
                      <a:avLst/>
                    </a:prstGeom>
                  </pic:spPr>
                </pic:pic>
              </a:graphicData>
            </a:graphic>
          </wp:inline>
        </w:drawing>
      </w:r>
    </w:p>
    <w:p w:rsidR="00597449" w:rsidRDefault="00000000">
      <w:pPr>
        <w:ind w:left="477" w:right="14"/>
      </w:pPr>
      <w:r>
        <w:t xml:space="preserve">True Negatives(TN) </w:t>
      </w:r>
      <w:r>
        <w:rPr>
          <w:noProof/>
        </w:rPr>
        <w:drawing>
          <wp:inline distT="0" distB="0" distL="0" distR="0">
            <wp:extent cx="1021080" cy="298703"/>
            <wp:effectExtent l="0" t="0" r="0" b="0"/>
            <wp:docPr id="81043" name="Picture 81043"/>
            <wp:cNvGraphicFramePr/>
            <a:graphic xmlns:a="http://schemas.openxmlformats.org/drawingml/2006/main">
              <a:graphicData uri="http://schemas.openxmlformats.org/drawingml/2006/picture">
                <pic:pic xmlns:pic="http://schemas.openxmlformats.org/drawingml/2006/picture">
                  <pic:nvPicPr>
                    <pic:cNvPr id="81043" name="Picture 81043"/>
                    <pic:cNvPicPr/>
                  </pic:nvPicPr>
                  <pic:blipFill>
                    <a:blip r:embed="rId25"/>
                    <a:stretch>
                      <a:fillRect/>
                    </a:stretch>
                  </pic:blipFill>
                  <pic:spPr>
                    <a:xfrm>
                      <a:off x="0" y="0"/>
                      <a:ext cx="1021080" cy="298703"/>
                    </a:xfrm>
                    <a:prstGeom prst="rect">
                      <a:avLst/>
                    </a:prstGeom>
                  </pic:spPr>
                </pic:pic>
              </a:graphicData>
            </a:graphic>
          </wp:inline>
        </w:drawing>
      </w:r>
    </w:p>
    <w:p w:rsidR="00597449" w:rsidRDefault="00000000">
      <w:pPr>
        <w:ind w:left="552" w:right="14"/>
      </w:pPr>
      <w:r>
        <w:t xml:space="preserve">False Positives(FP) </w:t>
      </w:r>
      <w:r>
        <w:rPr>
          <w:noProof/>
        </w:rPr>
        <w:drawing>
          <wp:inline distT="0" distB="0" distL="0" distR="0">
            <wp:extent cx="509016" cy="286512"/>
            <wp:effectExtent l="0" t="0" r="0" b="0"/>
            <wp:docPr id="81044" name="Picture 81044"/>
            <wp:cNvGraphicFramePr/>
            <a:graphic xmlns:a="http://schemas.openxmlformats.org/drawingml/2006/main">
              <a:graphicData uri="http://schemas.openxmlformats.org/drawingml/2006/picture">
                <pic:pic xmlns:pic="http://schemas.openxmlformats.org/drawingml/2006/picture">
                  <pic:nvPicPr>
                    <pic:cNvPr id="81044" name="Picture 81044"/>
                    <pic:cNvPicPr/>
                  </pic:nvPicPr>
                  <pic:blipFill>
                    <a:blip r:embed="rId26"/>
                    <a:stretch>
                      <a:fillRect/>
                    </a:stretch>
                  </pic:blipFill>
                  <pic:spPr>
                    <a:xfrm>
                      <a:off x="0" y="0"/>
                      <a:ext cx="509016" cy="286512"/>
                    </a:xfrm>
                    <a:prstGeom prst="rect">
                      <a:avLst/>
                    </a:prstGeom>
                  </pic:spPr>
                </pic:pic>
              </a:graphicData>
            </a:graphic>
          </wp:inline>
        </w:drawing>
      </w:r>
    </w:p>
    <w:p w:rsidR="00597449" w:rsidRDefault="00000000">
      <w:pPr>
        <w:spacing w:after="277"/>
        <w:ind w:left="436" w:right="14"/>
      </w:pPr>
      <w:r>
        <w:t xml:space="preserve">False Negatives(FN) </w:t>
      </w:r>
      <w:r>
        <w:rPr>
          <w:noProof/>
        </w:rPr>
        <w:drawing>
          <wp:inline distT="0" distB="0" distL="0" distR="0">
            <wp:extent cx="673608" cy="298704"/>
            <wp:effectExtent l="0" t="0" r="0" b="0"/>
            <wp:docPr id="81045" name="Picture 81045"/>
            <wp:cNvGraphicFramePr/>
            <a:graphic xmlns:a="http://schemas.openxmlformats.org/drawingml/2006/main">
              <a:graphicData uri="http://schemas.openxmlformats.org/drawingml/2006/picture">
                <pic:pic xmlns:pic="http://schemas.openxmlformats.org/drawingml/2006/picture">
                  <pic:nvPicPr>
                    <pic:cNvPr id="81045" name="Picture 81045"/>
                    <pic:cNvPicPr/>
                  </pic:nvPicPr>
                  <pic:blipFill>
                    <a:blip r:embed="rId27"/>
                    <a:stretch>
                      <a:fillRect/>
                    </a:stretch>
                  </pic:blipFill>
                  <pic:spPr>
                    <a:xfrm>
                      <a:off x="0" y="0"/>
                      <a:ext cx="673608" cy="298704"/>
                    </a:xfrm>
                    <a:prstGeom prst="rect">
                      <a:avLst/>
                    </a:prstGeom>
                  </pic:spPr>
                </pic:pic>
              </a:graphicData>
            </a:graphic>
          </wp:inline>
        </w:drawing>
      </w:r>
    </w:p>
    <w:p w:rsidR="00597449" w:rsidRDefault="00000000">
      <w:pPr>
        <w:spacing w:after="563"/>
        <w:ind w:left="11" w:right="14" w:firstLine="218"/>
      </w:pPr>
      <w:r>
        <w:t>From these metrics, we can calculate the F1 Score for sentiment analysis, which is a binary classification task, as follows:</w:t>
      </w:r>
    </w:p>
    <w:p w:rsidR="00597449" w:rsidRDefault="00000000">
      <w:pPr>
        <w:ind w:left="294" w:right="314" w:firstLine="1793"/>
      </w:pPr>
      <w:r>
        <w:rPr>
          <w:noProof/>
        </w:rPr>
        <mc:AlternateContent>
          <mc:Choice Requires="wpg">
            <w:drawing>
              <wp:anchor distT="0" distB="0" distL="114300" distR="114300" simplePos="0" relativeHeight="251666432" behindDoc="0" locked="0" layoutInCell="1" allowOverlap="1">
                <wp:simplePos x="0" y="0"/>
                <wp:positionH relativeFrom="column">
                  <wp:posOffset>882714</wp:posOffset>
                </wp:positionH>
                <wp:positionV relativeFrom="paragraph">
                  <wp:posOffset>147150</wp:posOffset>
                </wp:positionV>
                <wp:extent cx="1687690" cy="5537"/>
                <wp:effectExtent l="0" t="0" r="0" b="0"/>
                <wp:wrapNone/>
                <wp:docPr id="62887" name="Group 62887"/>
                <wp:cNvGraphicFramePr/>
                <a:graphic xmlns:a="http://schemas.openxmlformats.org/drawingml/2006/main">
                  <a:graphicData uri="http://schemas.microsoft.com/office/word/2010/wordprocessingGroup">
                    <wpg:wgp>
                      <wpg:cNvGrpSpPr/>
                      <wpg:grpSpPr>
                        <a:xfrm>
                          <a:off x="0" y="0"/>
                          <a:ext cx="1687690" cy="5537"/>
                          <a:chOff x="0" y="0"/>
                          <a:chExt cx="1687690" cy="5537"/>
                        </a:xfrm>
                      </wpg:grpSpPr>
                      <wps:wsp>
                        <wps:cNvPr id="7158" name="Shape 7158"/>
                        <wps:cNvSpPr/>
                        <wps:spPr>
                          <a:xfrm>
                            <a:off x="0" y="0"/>
                            <a:ext cx="1046455" cy="0"/>
                          </a:xfrm>
                          <a:custGeom>
                            <a:avLst/>
                            <a:gdLst/>
                            <a:ahLst/>
                            <a:cxnLst/>
                            <a:rect l="0" t="0" r="0" b="0"/>
                            <a:pathLst>
                              <a:path w="1046455">
                                <a:moveTo>
                                  <a:pt x="0" y="0"/>
                                </a:moveTo>
                                <a:lnTo>
                                  <a:pt x="104645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7173" name="Shape 7173"/>
                        <wps:cNvSpPr/>
                        <wps:spPr>
                          <a:xfrm>
                            <a:off x="1261554" y="0"/>
                            <a:ext cx="426136" cy="0"/>
                          </a:xfrm>
                          <a:custGeom>
                            <a:avLst/>
                            <a:gdLst/>
                            <a:ahLst/>
                            <a:cxnLst/>
                            <a:rect l="0" t="0" r="0" b="0"/>
                            <a:pathLst>
                              <a:path w="426136">
                                <a:moveTo>
                                  <a:pt x="0" y="0"/>
                                </a:moveTo>
                                <a:lnTo>
                                  <a:pt x="426136"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87" style="width:132.889pt;height:0.436pt;position:absolute;z-index:214;mso-position-horizontal-relative:text;mso-position-horizontal:absolute;margin-left:69.505pt;mso-position-vertical-relative:text;margin-top:11.5866pt;" coordsize="16876,55">
                <v:shape id="Shape 7158" style="position:absolute;width:10464;height:0;left:0;top:0;" coordsize="1046455,0" path="m0,0l1046455,0">
                  <v:stroke weight="0.436pt" endcap="flat" joinstyle="miter" miterlimit="10" on="true" color="#000000"/>
                  <v:fill on="false" color="#000000" opacity="0"/>
                </v:shape>
                <v:shape id="Shape 7173" style="position:absolute;width:4261;height:0;left:12615;top:0;" coordsize="426136,0" path="m0,0l426136,0">
                  <v:stroke weight="0.436pt" endcap="flat" joinstyle="miter" miterlimit="10" on="true" color="#000000"/>
                  <v:fill on="false" color="#000000" opacity="0"/>
                </v:shape>
              </v:group>
            </w:pict>
          </mc:Fallback>
        </mc:AlternateContent>
      </w:r>
      <w:r>
        <w:t>TP</w:t>
      </w:r>
      <w:r>
        <w:tab/>
      </w:r>
      <w:r>
        <w:rPr>
          <w:rFonts w:ascii="Cambria" w:eastAsia="Cambria" w:hAnsi="Cambria" w:cs="Cambria"/>
        </w:rPr>
        <w:t>2</w:t>
      </w:r>
      <w:r>
        <w:rPr>
          <w:rFonts w:ascii="Cambria" w:eastAsia="Cambria" w:hAnsi="Cambria" w:cs="Cambria"/>
          <w:i/>
        </w:rPr>
        <w:t>p</w:t>
      </w:r>
      <w:r>
        <w:rPr>
          <w:rFonts w:ascii="Cambria" w:eastAsia="Cambria" w:hAnsi="Cambria" w:cs="Cambria"/>
          <w:vertAlign w:val="subscript"/>
        </w:rPr>
        <w:t xml:space="preserve">1 </w:t>
      </w:r>
      <w:r>
        <w:t xml:space="preserve">F1 Score </w:t>
      </w:r>
      <w:r>
        <w:rPr>
          <w:rFonts w:ascii="Cambria" w:eastAsia="Cambria" w:hAnsi="Cambria" w:cs="Cambria"/>
        </w:rPr>
        <w:t>=</w:t>
      </w:r>
      <w:r>
        <w:rPr>
          <w:rFonts w:ascii="Cambria" w:eastAsia="Cambria" w:hAnsi="Cambria" w:cs="Cambria"/>
        </w:rPr>
        <w:tab/>
        <w:t>=</w:t>
      </w:r>
    </w:p>
    <w:p w:rsidR="00597449" w:rsidRDefault="00000000">
      <w:pPr>
        <w:spacing w:after="271"/>
        <w:ind w:left="1390" w:right="14"/>
      </w:pPr>
      <w:r>
        <w:t xml:space="preserve">TP </w:t>
      </w:r>
      <w:r>
        <w:rPr>
          <w:noProof/>
        </w:rPr>
        <w:drawing>
          <wp:inline distT="0" distB="0" distL="0" distR="0">
            <wp:extent cx="1490472" cy="173737"/>
            <wp:effectExtent l="0" t="0" r="0" b="0"/>
            <wp:docPr id="81046" name="Picture 81046"/>
            <wp:cNvGraphicFramePr/>
            <a:graphic xmlns:a="http://schemas.openxmlformats.org/drawingml/2006/main">
              <a:graphicData uri="http://schemas.openxmlformats.org/drawingml/2006/picture">
                <pic:pic xmlns:pic="http://schemas.openxmlformats.org/drawingml/2006/picture">
                  <pic:nvPicPr>
                    <pic:cNvPr id="81046" name="Picture 81046"/>
                    <pic:cNvPicPr/>
                  </pic:nvPicPr>
                  <pic:blipFill>
                    <a:blip r:embed="rId28"/>
                    <a:stretch>
                      <a:fillRect/>
                    </a:stretch>
                  </pic:blipFill>
                  <pic:spPr>
                    <a:xfrm>
                      <a:off x="0" y="0"/>
                      <a:ext cx="1490472" cy="173737"/>
                    </a:xfrm>
                    <a:prstGeom prst="rect">
                      <a:avLst/>
                    </a:prstGeom>
                  </pic:spPr>
                </pic:pic>
              </a:graphicData>
            </a:graphic>
          </wp:inline>
        </w:drawing>
      </w:r>
    </w:p>
    <w:p w:rsidR="00597449" w:rsidRDefault="00000000">
      <w:pPr>
        <w:spacing w:after="28" w:line="251" w:lineRule="auto"/>
        <w:ind w:left="11" w:firstLine="218"/>
        <w:jc w:val="left"/>
      </w:pPr>
      <w:r>
        <w:t>For author identification, which is a multi-class classification task, we utilize the F1 Score with a macro average. In the case of a random classifier, the expected F1 score can be calculated as:</w:t>
      </w:r>
    </w:p>
    <w:p w:rsidR="00597449" w:rsidRDefault="00000000">
      <w:pPr>
        <w:spacing w:after="254" w:line="259" w:lineRule="auto"/>
        <w:ind w:left="149"/>
        <w:jc w:val="left"/>
      </w:pPr>
      <w:r>
        <w:rPr>
          <w:noProof/>
        </w:rPr>
        <w:drawing>
          <wp:inline distT="0" distB="0" distL="0" distR="0">
            <wp:extent cx="2523744" cy="1072896"/>
            <wp:effectExtent l="0" t="0" r="0" b="0"/>
            <wp:docPr id="81048" name="Picture 81048"/>
            <wp:cNvGraphicFramePr/>
            <a:graphic xmlns:a="http://schemas.openxmlformats.org/drawingml/2006/main">
              <a:graphicData uri="http://schemas.openxmlformats.org/drawingml/2006/picture">
                <pic:pic xmlns:pic="http://schemas.openxmlformats.org/drawingml/2006/picture">
                  <pic:nvPicPr>
                    <pic:cNvPr id="81048" name="Picture 81048"/>
                    <pic:cNvPicPr/>
                  </pic:nvPicPr>
                  <pic:blipFill>
                    <a:blip r:embed="rId29"/>
                    <a:stretch>
                      <a:fillRect/>
                    </a:stretch>
                  </pic:blipFill>
                  <pic:spPr>
                    <a:xfrm>
                      <a:off x="0" y="0"/>
                      <a:ext cx="2523744" cy="1072896"/>
                    </a:xfrm>
                    <a:prstGeom prst="rect">
                      <a:avLst/>
                    </a:prstGeom>
                  </pic:spPr>
                </pic:pic>
              </a:graphicData>
            </a:graphic>
          </wp:inline>
        </w:drawing>
      </w:r>
    </w:p>
    <w:tbl>
      <w:tblPr>
        <w:tblStyle w:val="TableGrid"/>
        <w:tblpPr w:vertAnchor="text" w:horzAnchor="margin"/>
        <w:tblOverlap w:val="never"/>
        <w:tblW w:w="9115" w:type="dxa"/>
        <w:tblInd w:w="0" w:type="dxa"/>
        <w:tblCellMar>
          <w:top w:w="0" w:type="dxa"/>
          <w:left w:w="1321" w:type="dxa"/>
          <w:bottom w:w="0" w:type="dxa"/>
          <w:right w:w="1356" w:type="dxa"/>
        </w:tblCellMar>
        <w:tblLook w:val="04A0" w:firstRow="1" w:lastRow="0" w:firstColumn="1" w:lastColumn="0" w:noHBand="0" w:noVBand="1"/>
      </w:tblPr>
      <w:tblGrid>
        <w:gridCol w:w="9115"/>
      </w:tblGrid>
      <w:tr w:rsidR="00597449">
        <w:trPr>
          <w:trHeight w:val="3531"/>
        </w:trPr>
        <w:tc>
          <w:tcPr>
            <w:tcW w:w="6438" w:type="dxa"/>
            <w:tcBorders>
              <w:top w:val="nil"/>
              <w:left w:val="nil"/>
              <w:bottom w:val="nil"/>
              <w:right w:val="nil"/>
            </w:tcBorders>
          </w:tcPr>
          <w:p w:rsidR="00597449" w:rsidRDefault="00000000">
            <w:pPr>
              <w:spacing w:after="34" w:line="259" w:lineRule="auto"/>
              <w:ind w:left="384"/>
              <w:jc w:val="left"/>
            </w:pPr>
            <w:r>
              <w:rPr>
                <w:noProof/>
              </w:rPr>
              <mc:AlternateContent>
                <mc:Choice Requires="wpg">
                  <w:drawing>
                    <wp:inline distT="0" distB="0" distL="0" distR="0">
                      <wp:extent cx="3603717" cy="3247"/>
                      <wp:effectExtent l="0" t="0" r="0" b="0"/>
                      <wp:docPr id="70714" name="Group 70714"/>
                      <wp:cNvGraphicFramePr/>
                      <a:graphic xmlns:a="http://schemas.openxmlformats.org/drawingml/2006/main">
                        <a:graphicData uri="http://schemas.microsoft.com/office/word/2010/wordprocessingGroup">
                          <wpg:wgp>
                            <wpg:cNvGrpSpPr/>
                            <wpg:grpSpPr>
                              <a:xfrm>
                                <a:off x="0" y="0"/>
                                <a:ext cx="3603717" cy="3247"/>
                                <a:chOff x="0" y="0"/>
                                <a:chExt cx="3603717" cy="3247"/>
                              </a:xfrm>
                            </wpg:grpSpPr>
                            <wps:wsp>
                              <wps:cNvPr id="7194" name="Shape 7194"/>
                              <wps:cNvSpPr/>
                              <wps:spPr>
                                <a:xfrm>
                                  <a:off x="0" y="0"/>
                                  <a:ext cx="3603717" cy="0"/>
                                </a:xfrm>
                                <a:custGeom>
                                  <a:avLst/>
                                  <a:gdLst/>
                                  <a:ahLst/>
                                  <a:cxnLst/>
                                  <a:rect l="0" t="0" r="0" b="0"/>
                                  <a:pathLst>
                                    <a:path w="3603717">
                                      <a:moveTo>
                                        <a:pt x="0" y="0"/>
                                      </a:moveTo>
                                      <a:lnTo>
                                        <a:pt x="3603717" y="0"/>
                                      </a:lnTo>
                                    </a:path>
                                  </a:pathLst>
                                </a:custGeom>
                                <a:ln w="324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14" style="width:283.757pt;height:0.255699pt;mso-position-horizontal-relative:char;mso-position-vertical-relative:line" coordsize="36037,32">
                      <v:shape id="Shape 7194" style="position:absolute;width:36037;height:0;left:0;top:0;" coordsize="3603717,0" path="m0,0l3603717,0">
                        <v:stroke weight="0.255699pt" endcap="flat" joinstyle="miter" miterlimit="10" on="true" color="#000000"/>
                        <v:fill on="false" color="#000000" opacity="0"/>
                      </v:shape>
                    </v:group>
                  </w:pict>
                </mc:Fallback>
              </mc:AlternateContent>
            </w:r>
          </w:p>
          <w:p w:rsidR="00597449" w:rsidRDefault="00000000">
            <w:pPr>
              <w:spacing w:after="0" w:line="259" w:lineRule="auto"/>
              <w:ind w:left="6"/>
              <w:jc w:val="center"/>
            </w:pPr>
            <w:r>
              <w:rPr>
                <w:sz w:val="14"/>
              </w:rPr>
              <w:t>BERT Score</w:t>
            </w:r>
          </w:p>
          <w:tbl>
            <w:tblPr>
              <w:tblStyle w:val="TableGrid"/>
              <w:tblW w:w="5675" w:type="dxa"/>
              <w:tblInd w:w="384" w:type="dxa"/>
              <w:tblCellMar>
                <w:top w:w="34" w:type="dxa"/>
                <w:left w:w="0" w:type="dxa"/>
                <w:bottom w:w="0" w:type="dxa"/>
                <w:right w:w="77" w:type="dxa"/>
              </w:tblCellMar>
              <w:tblLook w:val="04A0" w:firstRow="1" w:lastRow="0" w:firstColumn="1" w:lastColumn="0" w:noHBand="0" w:noVBand="1"/>
            </w:tblPr>
            <w:tblGrid>
              <w:gridCol w:w="771"/>
              <w:gridCol w:w="545"/>
              <w:gridCol w:w="492"/>
              <w:gridCol w:w="501"/>
              <w:gridCol w:w="525"/>
              <w:gridCol w:w="397"/>
              <w:gridCol w:w="531"/>
              <w:gridCol w:w="524"/>
              <w:gridCol w:w="468"/>
              <w:gridCol w:w="524"/>
              <w:gridCol w:w="397"/>
            </w:tblGrid>
            <w:tr w:rsidR="00597449">
              <w:trPr>
                <w:trHeight w:val="188"/>
              </w:trPr>
              <w:tc>
                <w:tcPr>
                  <w:tcW w:w="773"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46" w:type="dxa"/>
                  <w:tcBorders>
                    <w:top w:val="single" w:sz="2" w:space="0" w:color="000000"/>
                    <w:left w:val="single" w:sz="2" w:space="0" w:color="000000"/>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92"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502"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4"/>
                    </w:rPr>
                    <w:t>IMDB</w:t>
                  </w:r>
                </w:p>
              </w:tc>
              <w:tc>
                <w:tcPr>
                  <w:tcW w:w="526"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392"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32" w:type="dxa"/>
                  <w:tcBorders>
                    <w:top w:val="single" w:sz="2" w:space="0" w:color="000000"/>
                    <w:left w:val="single" w:sz="2" w:space="0" w:color="000000"/>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525"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6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32"/>
                    <w:suppressOverlap/>
                    <w:jc w:val="left"/>
                  </w:pPr>
                  <w:r>
                    <w:rPr>
                      <w:sz w:val="14"/>
                    </w:rPr>
                    <w:t>Yelp</w:t>
                  </w:r>
                </w:p>
              </w:tc>
              <w:tc>
                <w:tcPr>
                  <w:tcW w:w="525"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392"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r>
            <w:tr w:rsidR="00597449">
              <w:trPr>
                <w:trHeight w:val="188"/>
              </w:trPr>
              <w:tc>
                <w:tcPr>
                  <w:tcW w:w="773"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46" w:type="dxa"/>
                  <w:tcBorders>
                    <w:top w:val="single" w:sz="2" w:space="0" w:color="000000"/>
                    <w:left w:val="single" w:sz="2" w:space="0" w:color="000000"/>
                    <w:bottom w:val="single" w:sz="2" w:space="0" w:color="000000"/>
                    <w:right w:val="nil"/>
                  </w:tcBorders>
                </w:tcPr>
                <w:p w:rsidR="00597449" w:rsidRDefault="00000000">
                  <w:pPr>
                    <w:framePr w:wrap="around" w:vAnchor="text" w:hAnchor="margin"/>
                    <w:spacing w:after="0" w:line="259" w:lineRule="auto"/>
                    <w:ind w:left="84"/>
                    <w:suppressOverlap/>
                    <w:jc w:val="left"/>
                  </w:pPr>
                  <w:r>
                    <w:rPr>
                      <w:sz w:val="14"/>
                    </w:rPr>
                    <w:t>t=1.0</w:t>
                  </w:r>
                </w:p>
              </w:tc>
              <w:tc>
                <w:tcPr>
                  <w:tcW w:w="492"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4"/>
                    </w:rPr>
                    <w:t>t=1.25</w:t>
                  </w:r>
                </w:p>
              </w:tc>
              <w:tc>
                <w:tcPr>
                  <w:tcW w:w="502"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40"/>
                    <w:suppressOverlap/>
                    <w:jc w:val="left"/>
                  </w:pPr>
                  <w:r>
                    <w:rPr>
                      <w:sz w:val="14"/>
                    </w:rPr>
                    <w:t>t=1.5</w:t>
                  </w:r>
                </w:p>
              </w:tc>
              <w:tc>
                <w:tcPr>
                  <w:tcW w:w="526"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4"/>
                    </w:rPr>
                    <w:t>t=1.75</w:t>
                  </w:r>
                </w:p>
              </w:tc>
              <w:tc>
                <w:tcPr>
                  <w:tcW w:w="392" w:type="dxa"/>
                  <w:tcBorders>
                    <w:top w:val="single" w:sz="2" w:space="0" w:color="000000"/>
                    <w:left w:val="nil"/>
                    <w:bottom w:val="single" w:sz="2" w:space="0" w:color="000000"/>
                    <w:right w:val="single" w:sz="2" w:space="0" w:color="000000"/>
                  </w:tcBorders>
                </w:tcPr>
                <w:p w:rsidR="00597449" w:rsidRDefault="00000000">
                  <w:pPr>
                    <w:framePr w:wrap="around" w:vAnchor="text" w:hAnchor="margin"/>
                    <w:spacing w:after="0" w:line="259" w:lineRule="auto"/>
                    <w:ind w:left="7"/>
                    <w:suppressOverlap/>
                    <w:jc w:val="left"/>
                  </w:pPr>
                  <w:r>
                    <w:rPr>
                      <w:sz w:val="14"/>
                    </w:rPr>
                    <w:t>t=2.0</w:t>
                  </w:r>
                </w:p>
              </w:tc>
              <w:tc>
                <w:tcPr>
                  <w:tcW w:w="532" w:type="dxa"/>
                  <w:tcBorders>
                    <w:top w:val="single" w:sz="2" w:space="0" w:color="000000"/>
                    <w:left w:val="single" w:sz="2" w:space="0" w:color="000000"/>
                    <w:bottom w:val="single" w:sz="2" w:space="0" w:color="000000"/>
                    <w:right w:val="nil"/>
                  </w:tcBorders>
                </w:tcPr>
                <w:p w:rsidR="00597449" w:rsidRDefault="00000000">
                  <w:pPr>
                    <w:framePr w:wrap="around" w:vAnchor="text" w:hAnchor="margin"/>
                    <w:spacing w:after="0" w:line="259" w:lineRule="auto"/>
                    <w:ind w:left="77"/>
                    <w:suppressOverlap/>
                    <w:jc w:val="left"/>
                  </w:pPr>
                  <w:r>
                    <w:rPr>
                      <w:sz w:val="14"/>
                    </w:rPr>
                    <w:t>t=1.0</w:t>
                  </w:r>
                </w:p>
              </w:tc>
              <w:tc>
                <w:tcPr>
                  <w:tcW w:w="525"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4"/>
                    </w:rPr>
                    <w:t>t=1.25</w:t>
                  </w:r>
                </w:p>
              </w:tc>
              <w:tc>
                <w:tcPr>
                  <w:tcW w:w="46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7"/>
                    <w:suppressOverlap/>
                    <w:jc w:val="left"/>
                  </w:pPr>
                  <w:r>
                    <w:rPr>
                      <w:sz w:val="14"/>
                    </w:rPr>
                    <w:t>t=1.5</w:t>
                  </w:r>
                </w:p>
              </w:tc>
              <w:tc>
                <w:tcPr>
                  <w:tcW w:w="525"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4"/>
                    </w:rPr>
                    <w:t>t=1.75</w:t>
                  </w:r>
                </w:p>
              </w:tc>
              <w:tc>
                <w:tcPr>
                  <w:tcW w:w="392"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7"/>
                    <w:suppressOverlap/>
                    <w:jc w:val="left"/>
                  </w:pPr>
                  <w:r>
                    <w:rPr>
                      <w:sz w:val="14"/>
                    </w:rPr>
                    <w:t>t=2.0</w:t>
                  </w:r>
                </w:p>
              </w:tc>
            </w:tr>
            <w:tr w:rsidR="00597449">
              <w:trPr>
                <w:trHeight w:val="185"/>
              </w:trPr>
              <w:tc>
                <w:tcPr>
                  <w:tcW w:w="773" w:type="dxa"/>
                  <w:tcBorders>
                    <w:top w:val="single" w:sz="2" w:space="0" w:color="000000"/>
                    <w:left w:val="nil"/>
                    <w:bottom w:val="nil"/>
                    <w:right w:val="single" w:sz="2" w:space="0" w:color="000000"/>
                  </w:tcBorders>
                </w:tcPr>
                <w:p w:rsidR="00597449" w:rsidRDefault="00000000">
                  <w:pPr>
                    <w:framePr w:wrap="around" w:vAnchor="text" w:hAnchor="margin"/>
                    <w:spacing w:after="0" w:line="259" w:lineRule="auto"/>
                    <w:ind w:left="77"/>
                    <w:suppressOverlap/>
                  </w:pPr>
                  <w:r>
                    <w:rPr>
                      <w:sz w:val="14"/>
                    </w:rPr>
                    <w:t>Chat GPT</w:t>
                  </w:r>
                </w:p>
              </w:tc>
              <w:tc>
                <w:tcPr>
                  <w:tcW w:w="546" w:type="dxa"/>
                  <w:tcBorders>
                    <w:top w:val="single" w:sz="2" w:space="0" w:color="000000"/>
                    <w:left w:val="single" w:sz="2" w:space="0" w:color="000000"/>
                    <w:bottom w:val="nil"/>
                    <w:right w:val="nil"/>
                  </w:tcBorders>
                </w:tcPr>
                <w:p w:rsidR="00597449" w:rsidRDefault="00000000">
                  <w:pPr>
                    <w:framePr w:wrap="around" w:vAnchor="text" w:hAnchor="margin"/>
                    <w:spacing w:after="0" w:line="259" w:lineRule="auto"/>
                    <w:ind w:left="77"/>
                    <w:suppressOverlap/>
                    <w:jc w:val="left"/>
                  </w:pPr>
                  <w:r>
                    <w:rPr>
                      <w:sz w:val="14"/>
                    </w:rPr>
                    <w:t>0.882</w:t>
                  </w:r>
                </w:p>
              </w:tc>
              <w:tc>
                <w:tcPr>
                  <w:tcW w:w="492" w:type="dxa"/>
                  <w:tcBorders>
                    <w:top w:val="single" w:sz="2" w:space="0" w:color="000000"/>
                    <w:left w:val="nil"/>
                    <w:bottom w:val="nil"/>
                    <w:right w:val="nil"/>
                  </w:tcBorders>
                </w:tcPr>
                <w:p w:rsidR="00597449" w:rsidRDefault="00000000">
                  <w:pPr>
                    <w:framePr w:wrap="around" w:vAnchor="text" w:hAnchor="margin"/>
                    <w:spacing w:after="0" w:line="259" w:lineRule="auto"/>
                    <w:ind w:left="28"/>
                    <w:suppressOverlap/>
                    <w:jc w:val="left"/>
                  </w:pPr>
                  <w:r>
                    <w:rPr>
                      <w:sz w:val="14"/>
                    </w:rPr>
                    <w:t>0.879</w:t>
                  </w:r>
                </w:p>
              </w:tc>
              <w:tc>
                <w:tcPr>
                  <w:tcW w:w="502" w:type="dxa"/>
                  <w:tcBorders>
                    <w:top w:val="single" w:sz="2" w:space="0" w:color="000000"/>
                    <w:left w:val="nil"/>
                    <w:bottom w:val="nil"/>
                    <w:right w:val="nil"/>
                  </w:tcBorders>
                </w:tcPr>
                <w:p w:rsidR="00597449" w:rsidRDefault="00000000">
                  <w:pPr>
                    <w:framePr w:wrap="around" w:vAnchor="text" w:hAnchor="margin"/>
                    <w:spacing w:after="0" w:line="259" w:lineRule="auto"/>
                    <w:ind w:left="33"/>
                    <w:suppressOverlap/>
                    <w:jc w:val="left"/>
                  </w:pPr>
                  <w:r>
                    <w:rPr>
                      <w:sz w:val="14"/>
                    </w:rPr>
                    <w:t>0.863</w:t>
                  </w:r>
                </w:p>
              </w:tc>
              <w:tc>
                <w:tcPr>
                  <w:tcW w:w="526" w:type="dxa"/>
                  <w:tcBorders>
                    <w:top w:val="single" w:sz="2" w:space="0" w:color="000000"/>
                    <w:left w:val="nil"/>
                    <w:bottom w:val="nil"/>
                    <w:right w:val="nil"/>
                  </w:tcBorders>
                </w:tcPr>
                <w:p w:rsidR="00597449" w:rsidRDefault="00000000">
                  <w:pPr>
                    <w:framePr w:wrap="around" w:vAnchor="text" w:hAnchor="margin"/>
                    <w:spacing w:after="0" w:line="259" w:lineRule="auto"/>
                    <w:ind w:left="28"/>
                    <w:suppressOverlap/>
                    <w:jc w:val="left"/>
                  </w:pPr>
                  <w:r>
                    <w:rPr>
                      <w:sz w:val="14"/>
                    </w:rPr>
                    <w:t>0.805</w:t>
                  </w:r>
                </w:p>
              </w:tc>
              <w:tc>
                <w:tcPr>
                  <w:tcW w:w="392" w:type="dxa"/>
                  <w:tcBorders>
                    <w:top w:val="single" w:sz="2" w:space="0" w:color="000000"/>
                    <w:left w:val="nil"/>
                    <w:bottom w:val="nil"/>
                    <w:right w:val="single" w:sz="2" w:space="0" w:color="000000"/>
                  </w:tcBorders>
                </w:tcPr>
                <w:p w:rsidR="00597449" w:rsidRDefault="00000000">
                  <w:pPr>
                    <w:framePr w:wrap="around" w:vAnchor="text" w:hAnchor="margin"/>
                    <w:spacing w:after="0" w:line="259" w:lineRule="auto"/>
                    <w:ind w:left="0"/>
                    <w:suppressOverlap/>
                    <w:jc w:val="left"/>
                  </w:pPr>
                  <w:r>
                    <w:rPr>
                      <w:sz w:val="14"/>
                    </w:rPr>
                    <w:t>0.765</w:t>
                  </w:r>
                </w:p>
              </w:tc>
              <w:tc>
                <w:tcPr>
                  <w:tcW w:w="532" w:type="dxa"/>
                  <w:tcBorders>
                    <w:top w:val="single" w:sz="2" w:space="0" w:color="000000"/>
                    <w:left w:val="single" w:sz="2" w:space="0" w:color="000000"/>
                    <w:bottom w:val="nil"/>
                    <w:right w:val="nil"/>
                  </w:tcBorders>
                </w:tcPr>
                <w:p w:rsidR="00597449" w:rsidRDefault="00000000">
                  <w:pPr>
                    <w:framePr w:wrap="around" w:vAnchor="text" w:hAnchor="margin"/>
                    <w:spacing w:after="0" w:line="259" w:lineRule="auto"/>
                    <w:ind w:left="105"/>
                    <w:suppressOverlap/>
                    <w:jc w:val="left"/>
                  </w:pPr>
                  <w:r>
                    <w:rPr>
                      <w:sz w:val="14"/>
                    </w:rPr>
                    <w:t>0.89</w:t>
                  </w:r>
                </w:p>
              </w:tc>
              <w:tc>
                <w:tcPr>
                  <w:tcW w:w="525" w:type="dxa"/>
                  <w:tcBorders>
                    <w:top w:val="single" w:sz="2" w:space="0" w:color="000000"/>
                    <w:left w:val="nil"/>
                    <w:bottom w:val="nil"/>
                    <w:right w:val="nil"/>
                  </w:tcBorders>
                </w:tcPr>
                <w:p w:rsidR="00597449" w:rsidRDefault="00000000">
                  <w:pPr>
                    <w:framePr w:wrap="around" w:vAnchor="text" w:hAnchor="margin"/>
                    <w:spacing w:after="0" w:line="259" w:lineRule="auto"/>
                    <w:ind w:left="28"/>
                    <w:suppressOverlap/>
                    <w:jc w:val="left"/>
                  </w:pPr>
                  <w:r>
                    <w:rPr>
                      <w:sz w:val="14"/>
                    </w:rPr>
                    <w:t>0.887</w:t>
                  </w:r>
                </w:p>
              </w:tc>
              <w:tc>
                <w:tcPr>
                  <w:tcW w:w="469"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4"/>
                    </w:rPr>
                    <w:t>0.876</w:t>
                  </w:r>
                </w:p>
              </w:tc>
              <w:tc>
                <w:tcPr>
                  <w:tcW w:w="525" w:type="dxa"/>
                  <w:tcBorders>
                    <w:top w:val="single" w:sz="2" w:space="0" w:color="000000"/>
                    <w:left w:val="nil"/>
                    <w:bottom w:val="nil"/>
                    <w:right w:val="nil"/>
                  </w:tcBorders>
                </w:tcPr>
                <w:p w:rsidR="00597449" w:rsidRDefault="00000000">
                  <w:pPr>
                    <w:framePr w:wrap="around" w:vAnchor="text" w:hAnchor="margin"/>
                    <w:spacing w:after="0" w:line="259" w:lineRule="auto"/>
                    <w:ind w:left="63"/>
                    <w:suppressOverlap/>
                    <w:jc w:val="left"/>
                  </w:pPr>
                  <w:r>
                    <w:rPr>
                      <w:sz w:val="14"/>
                    </w:rPr>
                    <w:t>0.83</w:t>
                  </w:r>
                </w:p>
              </w:tc>
              <w:tc>
                <w:tcPr>
                  <w:tcW w:w="392"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4"/>
                    </w:rPr>
                    <w:t>0.777</w:t>
                  </w:r>
                </w:p>
              </w:tc>
            </w:tr>
          </w:tbl>
          <w:p w:rsidR="00597449" w:rsidRDefault="00000000">
            <w:pPr>
              <w:spacing w:after="8" w:line="259" w:lineRule="auto"/>
              <w:ind w:left="0"/>
              <w:jc w:val="center"/>
            </w:pPr>
            <w:r>
              <w:rPr>
                <w:sz w:val="20"/>
              </w:rPr>
              <w:t>Table 4: Bert Score for ChatGPT for different sampling temperatures</w:t>
            </w:r>
          </w:p>
          <w:p w:rsidR="00597449" w:rsidRDefault="00000000">
            <w:pPr>
              <w:spacing w:after="32" w:line="259" w:lineRule="auto"/>
              <w:ind w:left="166"/>
              <w:jc w:val="left"/>
            </w:pPr>
            <w:r>
              <w:rPr>
                <w:noProof/>
              </w:rPr>
              <mc:AlternateContent>
                <mc:Choice Requires="wpg">
                  <w:drawing>
                    <wp:inline distT="0" distB="0" distL="0" distR="0">
                      <wp:extent cx="3880866" cy="3036"/>
                      <wp:effectExtent l="0" t="0" r="0" b="0"/>
                      <wp:docPr id="70716" name="Group 70716"/>
                      <wp:cNvGraphicFramePr/>
                      <a:graphic xmlns:a="http://schemas.openxmlformats.org/drawingml/2006/main">
                        <a:graphicData uri="http://schemas.microsoft.com/office/word/2010/wordprocessingGroup">
                          <wpg:wgp>
                            <wpg:cNvGrpSpPr/>
                            <wpg:grpSpPr>
                              <a:xfrm>
                                <a:off x="0" y="0"/>
                                <a:ext cx="3880866" cy="3036"/>
                                <a:chOff x="0" y="0"/>
                                <a:chExt cx="3880866" cy="3036"/>
                              </a:xfrm>
                            </wpg:grpSpPr>
                            <wps:wsp>
                              <wps:cNvPr id="7213" name="Shape 7213"/>
                              <wps:cNvSpPr/>
                              <wps:spPr>
                                <a:xfrm>
                                  <a:off x="0" y="0"/>
                                  <a:ext cx="3880866" cy="0"/>
                                </a:xfrm>
                                <a:custGeom>
                                  <a:avLst/>
                                  <a:gdLst/>
                                  <a:ahLst/>
                                  <a:cxnLst/>
                                  <a:rect l="0" t="0" r="0" b="0"/>
                                  <a:pathLst>
                                    <a:path w="3880866">
                                      <a:moveTo>
                                        <a:pt x="0" y="0"/>
                                      </a:moveTo>
                                      <a:lnTo>
                                        <a:pt x="3880866" y="0"/>
                                      </a:lnTo>
                                    </a:path>
                                  </a:pathLst>
                                </a:custGeom>
                                <a:ln w="303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16" style="width:305.58pt;height:0.239083pt;mso-position-horizontal-relative:char;mso-position-vertical-relative:line" coordsize="38808,30">
                      <v:shape id="Shape 7213" style="position:absolute;width:38808;height:0;left:0;top:0;" coordsize="3880866,0" path="m0,0l3880866,0">
                        <v:stroke weight="0.239083pt" endcap="flat" joinstyle="miter" miterlimit="10" on="true" color="#000000"/>
                        <v:fill on="false" color="#000000" opacity="0"/>
                      </v:shape>
                    </v:group>
                  </w:pict>
                </mc:Fallback>
              </mc:AlternateContent>
            </w:r>
          </w:p>
          <w:p w:rsidR="00597449" w:rsidRDefault="00000000">
            <w:pPr>
              <w:spacing w:after="0" w:line="259" w:lineRule="auto"/>
              <w:ind w:left="6"/>
              <w:jc w:val="center"/>
            </w:pPr>
            <w:r>
              <w:rPr>
                <w:sz w:val="13"/>
              </w:rPr>
              <w:t>BERT Score</w:t>
            </w:r>
          </w:p>
          <w:tbl>
            <w:tblPr>
              <w:tblStyle w:val="TableGrid"/>
              <w:tblW w:w="6112" w:type="dxa"/>
              <w:tblInd w:w="166" w:type="dxa"/>
              <w:tblCellMar>
                <w:top w:w="26" w:type="dxa"/>
                <w:left w:w="0" w:type="dxa"/>
                <w:bottom w:w="0" w:type="dxa"/>
                <w:right w:w="72" w:type="dxa"/>
              </w:tblCellMar>
              <w:tblLook w:val="04A0" w:firstRow="1" w:lastRow="0" w:firstColumn="1" w:lastColumn="0" w:noHBand="0" w:noVBand="1"/>
            </w:tblPr>
            <w:tblGrid>
              <w:gridCol w:w="1410"/>
              <w:gridCol w:w="563"/>
              <w:gridCol w:w="434"/>
              <w:gridCol w:w="496"/>
              <w:gridCol w:w="439"/>
              <w:gridCol w:w="419"/>
              <w:gridCol w:w="563"/>
              <w:gridCol w:w="439"/>
              <w:gridCol w:w="491"/>
              <w:gridCol w:w="439"/>
              <w:gridCol w:w="419"/>
            </w:tblGrid>
            <w:tr w:rsidR="00597449">
              <w:trPr>
                <w:trHeight w:val="176"/>
              </w:trPr>
              <w:tc>
                <w:tcPr>
                  <w:tcW w:w="1409"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63" w:type="dxa"/>
                  <w:tcBorders>
                    <w:top w:val="single" w:sz="2" w:space="0" w:color="000000"/>
                    <w:left w:val="single" w:sz="2" w:space="0" w:color="000000"/>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34"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96"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3"/>
                    </w:rPr>
                    <w:t>IMDB</w:t>
                  </w:r>
                </w:p>
              </w:tc>
              <w:tc>
                <w:tcPr>
                  <w:tcW w:w="439"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19"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63" w:type="dxa"/>
                  <w:tcBorders>
                    <w:top w:val="single" w:sz="2" w:space="0" w:color="000000"/>
                    <w:left w:val="single" w:sz="2" w:space="0" w:color="000000"/>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39"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91"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50"/>
                    <w:suppressOverlap/>
                    <w:jc w:val="left"/>
                  </w:pPr>
                  <w:r>
                    <w:rPr>
                      <w:sz w:val="13"/>
                    </w:rPr>
                    <w:t>Yelp</w:t>
                  </w:r>
                </w:p>
              </w:tc>
              <w:tc>
                <w:tcPr>
                  <w:tcW w:w="439"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c>
                <w:tcPr>
                  <w:tcW w:w="419" w:type="dxa"/>
                  <w:tcBorders>
                    <w:top w:val="single" w:sz="2" w:space="0" w:color="000000"/>
                    <w:left w:val="nil"/>
                    <w:bottom w:val="single" w:sz="2" w:space="0" w:color="000000"/>
                    <w:right w:val="nil"/>
                  </w:tcBorders>
                </w:tcPr>
                <w:p w:rsidR="00597449" w:rsidRDefault="00597449">
                  <w:pPr>
                    <w:framePr w:wrap="around" w:vAnchor="text" w:hAnchor="margin"/>
                    <w:spacing w:after="160" w:line="259" w:lineRule="auto"/>
                    <w:ind w:left="0"/>
                    <w:suppressOverlap/>
                    <w:jc w:val="left"/>
                  </w:pPr>
                </w:p>
              </w:tc>
            </w:tr>
            <w:tr w:rsidR="00597449">
              <w:trPr>
                <w:trHeight w:val="176"/>
              </w:trPr>
              <w:tc>
                <w:tcPr>
                  <w:tcW w:w="1409" w:type="dxa"/>
                  <w:tcBorders>
                    <w:top w:val="single" w:sz="2" w:space="0" w:color="000000"/>
                    <w:left w:val="nil"/>
                    <w:bottom w:val="single" w:sz="2" w:space="0" w:color="000000"/>
                    <w:right w:val="single" w:sz="2" w:space="0" w:color="000000"/>
                  </w:tcBorders>
                </w:tcPr>
                <w:p w:rsidR="00597449" w:rsidRDefault="00597449">
                  <w:pPr>
                    <w:framePr w:wrap="around" w:vAnchor="text" w:hAnchor="margin"/>
                    <w:spacing w:after="160" w:line="259" w:lineRule="auto"/>
                    <w:ind w:left="0"/>
                    <w:suppressOverlap/>
                    <w:jc w:val="left"/>
                  </w:pPr>
                </w:p>
              </w:tc>
              <w:tc>
                <w:tcPr>
                  <w:tcW w:w="563" w:type="dxa"/>
                  <w:tcBorders>
                    <w:top w:val="single" w:sz="2" w:space="0" w:color="000000"/>
                    <w:left w:val="single" w:sz="2" w:space="0" w:color="000000"/>
                    <w:bottom w:val="single" w:sz="2" w:space="0" w:color="000000"/>
                    <w:right w:val="nil"/>
                  </w:tcBorders>
                </w:tcPr>
                <w:p w:rsidR="00597449" w:rsidRDefault="00000000">
                  <w:pPr>
                    <w:framePr w:wrap="around" w:vAnchor="text" w:hAnchor="margin"/>
                    <w:spacing w:after="0" w:line="259" w:lineRule="auto"/>
                    <w:ind w:left="72"/>
                    <w:suppressOverlap/>
                    <w:jc w:val="left"/>
                  </w:pPr>
                  <w:r>
                    <w:rPr>
                      <w:sz w:val="13"/>
                    </w:rPr>
                    <w:t>t=0.75</w:t>
                  </w:r>
                </w:p>
              </w:tc>
              <w:tc>
                <w:tcPr>
                  <w:tcW w:w="434"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6"/>
                    <w:suppressOverlap/>
                    <w:jc w:val="left"/>
                  </w:pPr>
                  <w:r>
                    <w:rPr>
                      <w:sz w:val="13"/>
                    </w:rPr>
                    <w:t>t=1.0</w:t>
                  </w:r>
                </w:p>
              </w:tc>
              <w:tc>
                <w:tcPr>
                  <w:tcW w:w="496"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5"/>
                    <w:suppressOverlap/>
                    <w:jc w:val="left"/>
                  </w:pPr>
                  <w:r>
                    <w:rPr>
                      <w:sz w:val="13"/>
                    </w:rPr>
                    <w:t>t=1.25</w:t>
                  </w:r>
                </w:p>
              </w:tc>
              <w:tc>
                <w:tcPr>
                  <w:tcW w:w="43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6"/>
                    <w:suppressOverlap/>
                    <w:jc w:val="left"/>
                  </w:pPr>
                  <w:r>
                    <w:rPr>
                      <w:sz w:val="13"/>
                    </w:rPr>
                    <w:t>t=1.5</w:t>
                  </w:r>
                </w:p>
              </w:tc>
              <w:tc>
                <w:tcPr>
                  <w:tcW w:w="419" w:type="dxa"/>
                  <w:tcBorders>
                    <w:top w:val="single" w:sz="2" w:space="0" w:color="000000"/>
                    <w:left w:val="nil"/>
                    <w:bottom w:val="single" w:sz="2" w:space="0" w:color="000000"/>
                    <w:right w:val="single" w:sz="2" w:space="0" w:color="000000"/>
                  </w:tcBorders>
                </w:tcPr>
                <w:p w:rsidR="00597449" w:rsidRDefault="00000000">
                  <w:pPr>
                    <w:framePr w:wrap="around" w:vAnchor="text" w:hAnchor="margin"/>
                    <w:spacing w:after="0" w:line="259" w:lineRule="auto"/>
                    <w:ind w:left="0"/>
                    <w:suppressOverlap/>
                    <w:jc w:val="left"/>
                  </w:pPr>
                  <w:r>
                    <w:rPr>
                      <w:sz w:val="13"/>
                    </w:rPr>
                    <w:t>t=1.75</w:t>
                  </w:r>
                </w:p>
              </w:tc>
              <w:tc>
                <w:tcPr>
                  <w:tcW w:w="563" w:type="dxa"/>
                  <w:tcBorders>
                    <w:top w:val="single" w:sz="2" w:space="0" w:color="000000"/>
                    <w:left w:val="single" w:sz="2" w:space="0" w:color="000000"/>
                    <w:bottom w:val="single" w:sz="2" w:space="0" w:color="000000"/>
                    <w:right w:val="nil"/>
                  </w:tcBorders>
                </w:tcPr>
                <w:p w:rsidR="00597449" w:rsidRDefault="00000000">
                  <w:pPr>
                    <w:framePr w:wrap="around" w:vAnchor="text" w:hAnchor="margin"/>
                    <w:spacing w:after="0" w:line="259" w:lineRule="auto"/>
                    <w:ind w:left="72"/>
                    <w:suppressOverlap/>
                    <w:jc w:val="left"/>
                  </w:pPr>
                  <w:r>
                    <w:rPr>
                      <w:sz w:val="13"/>
                    </w:rPr>
                    <w:t>t=0.75</w:t>
                  </w:r>
                </w:p>
              </w:tc>
              <w:tc>
                <w:tcPr>
                  <w:tcW w:w="43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6"/>
                    <w:suppressOverlap/>
                    <w:jc w:val="left"/>
                  </w:pPr>
                  <w:r>
                    <w:rPr>
                      <w:sz w:val="13"/>
                    </w:rPr>
                    <w:t>t=1.0</w:t>
                  </w:r>
                </w:p>
              </w:tc>
              <w:tc>
                <w:tcPr>
                  <w:tcW w:w="491"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3"/>
                    </w:rPr>
                    <w:t>t=1.25</w:t>
                  </w:r>
                </w:p>
              </w:tc>
              <w:tc>
                <w:tcPr>
                  <w:tcW w:w="43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6"/>
                    <w:suppressOverlap/>
                    <w:jc w:val="left"/>
                  </w:pPr>
                  <w:r>
                    <w:rPr>
                      <w:sz w:val="13"/>
                    </w:rPr>
                    <w:t>t=1.5</w:t>
                  </w:r>
                </w:p>
              </w:tc>
              <w:tc>
                <w:tcPr>
                  <w:tcW w:w="419" w:type="dxa"/>
                  <w:tcBorders>
                    <w:top w:val="single" w:sz="2" w:space="0" w:color="000000"/>
                    <w:left w:val="nil"/>
                    <w:bottom w:val="single" w:sz="2" w:space="0" w:color="000000"/>
                    <w:right w:val="nil"/>
                  </w:tcBorders>
                </w:tcPr>
                <w:p w:rsidR="00597449" w:rsidRDefault="00000000">
                  <w:pPr>
                    <w:framePr w:wrap="around" w:vAnchor="text" w:hAnchor="margin"/>
                    <w:spacing w:after="0" w:line="259" w:lineRule="auto"/>
                    <w:ind w:left="0"/>
                    <w:suppressOverlap/>
                    <w:jc w:val="left"/>
                  </w:pPr>
                  <w:r>
                    <w:rPr>
                      <w:sz w:val="13"/>
                    </w:rPr>
                    <w:t>t=1.75</w:t>
                  </w:r>
                </w:p>
              </w:tc>
            </w:tr>
            <w:tr w:rsidR="00597449">
              <w:trPr>
                <w:trHeight w:val="176"/>
              </w:trPr>
              <w:tc>
                <w:tcPr>
                  <w:tcW w:w="1409" w:type="dxa"/>
                  <w:tcBorders>
                    <w:top w:val="single" w:sz="2" w:space="0" w:color="000000"/>
                    <w:left w:val="nil"/>
                    <w:bottom w:val="nil"/>
                    <w:right w:val="single" w:sz="2" w:space="0" w:color="000000"/>
                  </w:tcBorders>
                </w:tcPr>
                <w:p w:rsidR="00597449" w:rsidRDefault="00000000">
                  <w:pPr>
                    <w:framePr w:wrap="around" w:vAnchor="text" w:hAnchor="margin"/>
                    <w:spacing w:after="0" w:line="259" w:lineRule="auto"/>
                    <w:ind w:left="72"/>
                    <w:suppressOverlap/>
                    <w:jc w:val="left"/>
                  </w:pPr>
                  <w:r>
                    <w:rPr>
                      <w:sz w:val="13"/>
                    </w:rPr>
                    <w:t>GPT-2 (xl) (fine tuned)</w:t>
                  </w:r>
                </w:p>
              </w:tc>
              <w:tc>
                <w:tcPr>
                  <w:tcW w:w="563" w:type="dxa"/>
                  <w:tcBorders>
                    <w:top w:val="single" w:sz="2" w:space="0" w:color="000000"/>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0.838</w:t>
                  </w:r>
                </w:p>
              </w:tc>
              <w:tc>
                <w:tcPr>
                  <w:tcW w:w="434"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3"/>
                    </w:rPr>
                    <w:t>0.822</w:t>
                  </w:r>
                </w:p>
              </w:tc>
              <w:tc>
                <w:tcPr>
                  <w:tcW w:w="496" w:type="dxa"/>
                  <w:tcBorders>
                    <w:top w:val="single" w:sz="2" w:space="0" w:color="000000"/>
                    <w:left w:val="nil"/>
                    <w:bottom w:val="nil"/>
                    <w:right w:val="nil"/>
                  </w:tcBorders>
                </w:tcPr>
                <w:p w:rsidR="00597449" w:rsidRDefault="00000000">
                  <w:pPr>
                    <w:framePr w:wrap="around" w:vAnchor="text" w:hAnchor="margin"/>
                    <w:spacing w:after="0" w:line="259" w:lineRule="auto"/>
                    <w:ind w:left="31"/>
                    <w:suppressOverlap/>
                    <w:jc w:val="left"/>
                  </w:pPr>
                  <w:r>
                    <w:rPr>
                      <w:sz w:val="13"/>
                    </w:rPr>
                    <w:t>0.794</w:t>
                  </w:r>
                </w:p>
              </w:tc>
              <w:tc>
                <w:tcPr>
                  <w:tcW w:w="439"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3"/>
                    </w:rPr>
                    <w:t>0.762</w:t>
                  </w:r>
                </w:p>
              </w:tc>
              <w:tc>
                <w:tcPr>
                  <w:tcW w:w="419" w:type="dxa"/>
                  <w:tcBorders>
                    <w:top w:val="single" w:sz="2" w:space="0" w:color="000000"/>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0.748</w:t>
                  </w:r>
                </w:p>
              </w:tc>
              <w:tc>
                <w:tcPr>
                  <w:tcW w:w="563" w:type="dxa"/>
                  <w:tcBorders>
                    <w:top w:val="single" w:sz="2" w:space="0" w:color="000000"/>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0.852</w:t>
                  </w:r>
                </w:p>
              </w:tc>
              <w:tc>
                <w:tcPr>
                  <w:tcW w:w="439"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3"/>
                    </w:rPr>
                    <w:t>0.837</w:t>
                  </w:r>
                </w:p>
              </w:tc>
              <w:tc>
                <w:tcPr>
                  <w:tcW w:w="491" w:type="dxa"/>
                  <w:tcBorders>
                    <w:top w:val="single" w:sz="2" w:space="0" w:color="000000"/>
                    <w:left w:val="nil"/>
                    <w:bottom w:val="nil"/>
                    <w:right w:val="nil"/>
                  </w:tcBorders>
                </w:tcPr>
                <w:p w:rsidR="00597449" w:rsidRDefault="00000000">
                  <w:pPr>
                    <w:framePr w:wrap="around" w:vAnchor="text" w:hAnchor="margin"/>
                    <w:spacing w:after="0" w:line="259" w:lineRule="auto"/>
                    <w:ind w:left="26"/>
                    <w:suppressOverlap/>
                    <w:jc w:val="left"/>
                  </w:pPr>
                  <w:r>
                    <w:rPr>
                      <w:sz w:val="13"/>
                    </w:rPr>
                    <w:t>0.804</w:t>
                  </w:r>
                </w:p>
              </w:tc>
              <w:tc>
                <w:tcPr>
                  <w:tcW w:w="439" w:type="dxa"/>
                  <w:tcBorders>
                    <w:top w:val="single" w:sz="2" w:space="0" w:color="000000"/>
                    <w:left w:val="nil"/>
                    <w:bottom w:val="nil"/>
                    <w:right w:val="nil"/>
                  </w:tcBorders>
                </w:tcPr>
                <w:p w:rsidR="00597449" w:rsidRDefault="00000000">
                  <w:pPr>
                    <w:framePr w:wrap="around" w:vAnchor="text" w:hAnchor="margin"/>
                    <w:spacing w:after="0" w:line="259" w:lineRule="auto"/>
                    <w:ind w:left="0"/>
                    <w:suppressOverlap/>
                    <w:jc w:val="left"/>
                  </w:pPr>
                  <w:r>
                    <w:rPr>
                      <w:sz w:val="13"/>
                    </w:rPr>
                    <w:t>0.765</w:t>
                  </w:r>
                </w:p>
              </w:tc>
              <w:tc>
                <w:tcPr>
                  <w:tcW w:w="419" w:type="dxa"/>
                  <w:tcBorders>
                    <w:top w:val="single" w:sz="2" w:space="0" w:color="000000"/>
                    <w:left w:val="nil"/>
                    <w:bottom w:val="nil"/>
                    <w:right w:val="nil"/>
                  </w:tcBorders>
                </w:tcPr>
                <w:p w:rsidR="00597449" w:rsidRDefault="00000000">
                  <w:pPr>
                    <w:framePr w:wrap="around" w:vAnchor="text" w:hAnchor="margin"/>
                    <w:spacing w:after="0" w:line="259" w:lineRule="auto"/>
                    <w:ind w:left="26"/>
                    <w:suppressOverlap/>
                    <w:jc w:val="left"/>
                  </w:pPr>
                  <w:r>
                    <w:rPr>
                      <w:sz w:val="13"/>
                    </w:rPr>
                    <w:t>0.750</w:t>
                  </w:r>
                </w:p>
              </w:tc>
            </w:tr>
            <w:tr w:rsidR="00597449">
              <w:trPr>
                <w:trHeight w:val="171"/>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T5 (xl)</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0.831</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0.812</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0.790</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0.775</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0.763</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0.834</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0.817</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0.797</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0.782</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0.769</w:t>
                  </w:r>
                </w:p>
              </w:tc>
            </w:tr>
            <w:tr w:rsidR="00597449">
              <w:trPr>
                <w:trHeight w:val="171"/>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Stablelm-Base (3b)</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0.814</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0.805</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0.785</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0.762</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0.749</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0.835</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0.817</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0.789</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0.757</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0.747</w:t>
                  </w:r>
                </w:p>
              </w:tc>
            </w:tr>
            <w:tr w:rsidR="00597449">
              <w:trPr>
                <w:trHeight w:val="171"/>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Stablelm-Base (7b)</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0.813</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0.803</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0.779</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0.759</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0.748</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0.835</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0.819</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0.788</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0.757</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0.746</w:t>
                  </w:r>
                </w:p>
              </w:tc>
            </w:tr>
            <w:tr w:rsidR="00597449">
              <w:trPr>
                <w:trHeight w:val="171"/>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Flan T5 (xl)</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0.843</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0.823</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0.792</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0.762</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0.750</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0.849</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0.830</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0.801</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0.769</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0.753</w:t>
                  </w:r>
                </w:p>
              </w:tc>
            </w:tr>
            <w:tr w:rsidR="00597449">
              <w:trPr>
                <w:trHeight w:val="171"/>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Stablelm Tuned (3b)</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0.846</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0.830</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0.795</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0.757</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0.743</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0.849</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0.836</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0.800</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0.760</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0.746</w:t>
                  </w:r>
                </w:p>
              </w:tc>
            </w:tr>
            <w:tr w:rsidR="00597449">
              <w:trPr>
                <w:trHeight w:val="168"/>
              </w:trPr>
              <w:tc>
                <w:tcPr>
                  <w:tcW w:w="1409" w:type="dxa"/>
                  <w:tcBorders>
                    <w:top w:val="nil"/>
                    <w:left w:val="nil"/>
                    <w:bottom w:val="nil"/>
                    <w:right w:val="single" w:sz="2" w:space="0" w:color="000000"/>
                  </w:tcBorders>
                </w:tcPr>
                <w:p w:rsidR="00597449" w:rsidRDefault="00000000">
                  <w:pPr>
                    <w:framePr w:wrap="around" w:vAnchor="text" w:hAnchor="margin"/>
                    <w:spacing w:after="0" w:line="259" w:lineRule="auto"/>
                    <w:ind w:left="72"/>
                    <w:suppressOverlap/>
                    <w:jc w:val="center"/>
                  </w:pPr>
                  <w:r>
                    <w:rPr>
                      <w:sz w:val="13"/>
                    </w:rPr>
                    <w:t>Stablelm Tuned (7b)</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0.854</w:t>
                  </w:r>
                </w:p>
              </w:tc>
              <w:tc>
                <w:tcPr>
                  <w:tcW w:w="434"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0.839</w:t>
                  </w:r>
                </w:p>
              </w:tc>
              <w:tc>
                <w:tcPr>
                  <w:tcW w:w="496" w:type="dxa"/>
                  <w:tcBorders>
                    <w:top w:val="nil"/>
                    <w:left w:val="nil"/>
                    <w:bottom w:val="nil"/>
                    <w:right w:val="nil"/>
                  </w:tcBorders>
                </w:tcPr>
                <w:p w:rsidR="00597449" w:rsidRDefault="00000000">
                  <w:pPr>
                    <w:framePr w:wrap="around" w:vAnchor="text" w:hAnchor="margin"/>
                    <w:spacing w:after="0" w:line="259" w:lineRule="auto"/>
                    <w:ind w:left="31"/>
                    <w:suppressOverlap/>
                    <w:jc w:val="left"/>
                  </w:pPr>
                  <w:r>
                    <w:rPr>
                      <w:sz w:val="13"/>
                    </w:rPr>
                    <w:t>0.800</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0.757</w:t>
                  </w:r>
                </w:p>
              </w:tc>
              <w:tc>
                <w:tcPr>
                  <w:tcW w:w="419" w:type="dxa"/>
                  <w:tcBorders>
                    <w:top w:val="nil"/>
                    <w:left w:val="nil"/>
                    <w:bottom w:val="nil"/>
                    <w:right w:val="single" w:sz="2" w:space="0" w:color="000000"/>
                  </w:tcBorders>
                </w:tcPr>
                <w:p w:rsidR="00597449" w:rsidRDefault="00000000">
                  <w:pPr>
                    <w:framePr w:wrap="around" w:vAnchor="text" w:hAnchor="margin"/>
                    <w:spacing w:after="0" w:line="259" w:lineRule="auto"/>
                    <w:ind w:left="26"/>
                    <w:suppressOverlap/>
                    <w:jc w:val="left"/>
                  </w:pPr>
                  <w:r>
                    <w:rPr>
                      <w:sz w:val="13"/>
                    </w:rPr>
                    <w:t>0.743</w:t>
                  </w:r>
                </w:p>
              </w:tc>
              <w:tc>
                <w:tcPr>
                  <w:tcW w:w="563" w:type="dxa"/>
                  <w:tcBorders>
                    <w:top w:val="nil"/>
                    <w:left w:val="single" w:sz="2" w:space="0" w:color="000000"/>
                    <w:bottom w:val="nil"/>
                    <w:right w:val="nil"/>
                  </w:tcBorders>
                </w:tcPr>
                <w:p w:rsidR="00597449" w:rsidRDefault="00000000">
                  <w:pPr>
                    <w:framePr w:wrap="around" w:vAnchor="text" w:hAnchor="margin"/>
                    <w:spacing w:after="0" w:line="259" w:lineRule="auto"/>
                    <w:ind w:left="98"/>
                    <w:suppressOverlap/>
                    <w:jc w:val="left"/>
                  </w:pPr>
                  <w:r>
                    <w:rPr>
                      <w:sz w:val="13"/>
                    </w:rPr>
                    <w:t>0.858</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0.845</w:t>
                  </w:r>
                </w:p>
              </w:tc>
              <w:tc>
                <w:tcPr>
                  <w:tcW w:w="491"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0.806</w:t>
                  </w:r>
                </w:p>
              </w:tc>
              <w:tc>
                <w:tcPr>
                  <w:tcW w:w="439" w:type="dxa"/>
                  <w:tcBorders>
                    <w:top w:val="nil"/>
                    <w:left w:val="nil"/>
                    <w:bottom w:val="nil"/>
                    <w:right w:val="nil"/>
                  </w:tcBorders>
                </w:tcPr>
                <w:p w:rsidR="00597449" w:rsidRDefault="00000000">
                  <w:pPr>
                    <w:framePr w:wrap="around" w:vAnchor="text" w:hAnchor="margin"/>
                    <w:spacing w:after="0" w:line="259" w:lineRule="auto"/>
                    <w:ind w:left="0"/>
                    <w:suppressOverlap/>
                    <w:jc w:val="left"/>
                  </w:pPr>
                  <w:r>
                    <w:rPr>
                      <w:sz w:val="13"/>
                    </w:rPr>
                    <w:t>0.761</w:t>
                  </w:r>
                </w:p>
              </w:tc>
              <w:tc>
                <w:tcPr>
                  <w:tcW w:w="419" w:type="dxa"/>
                  <w:tcBorders>
                    <w:top w:val="nil"/>
                    <w:left w:val="nil"/>
                    <w:bottom w:val="nil"/>
                    <w:right w:val="nil"/>
                  </w:tcBorders>
                </w:tcPr>
                <w:p w:rsidR="00597449" w:rsidRDefault="00000000">
                  <w:pPr>
                    <w:framePr w:wrap="around" w:vAnchor="text" w:hAnchor="margin"/>
                    <w:spacing w:after="0" w:line="259" w:lineRule="auto"/>
                    <w:ind w:left="26"/>
                    <w:suppressOverlap/>
                    <w:jc w:val="left"/>
                  </w:pPr>
                  <w:r>
                    <w:rPr>
                      <w:sz w:val="13"/>
                    </w:rPr>
                    <w:t>0.747</w:t>
                  </w:r>
                </w:p>
              </w:tc>
            </w:tr>
          </w:tbl>
          <w:p w:rsidR="00597449" w:rsidRDefault="00000000">
            <w:pPr>
              <w:spacing w:after="0" w:line="259" w:lineRule="auto"/>
              <w:ind w:left="0"/>
            </w:pPr>
            <w:r>
              <w:rPr>
                <w:sz w:val="20"/>
              </w:rPr>
              <w:t>Table 5: Bert Score for Open Source Models for different sampling temperatures</w:t>
            </w:r>
          </w:p>
        </w:tc>
      </w:tr>
    </w:tbl>
    <w:p w:rsidR="00597449" w:rsidRDefault="00000000">
      <w:pPr>
        <w:spacing w:after="989" w:line="228" w:lineRule="auto"/>
        <w:ind w:left="11" w:firstLine="7"/>
      </w:pPr>
      <w:r>
        <w:rPr>
          <w:sz w:val="20"/>
        </w:rPr>
        <w:t>Figure 6: Comparision of glove-wiki-gigaword-50 with glove-wiki-gigaword-300 for word level mechanism (Madlib, Mahalonobis, TEM) for IMDB dataset against embedding level attackers.</w:t>
      </w:r>
    </w:p>
    <w:p w:rsidR="00597449" w:rsidRDefault="00000000">
      <w:pPr>
        <w:spacing w:after="266" w:line="259" w:lineRule="auto"/>
        <w:ind w:left="716"/>
        <w:jc w:val="left"/>
      </w:pPr>
      <w:r>
        <w:t>F1 Score</w:t>
      </w:r>
      <w:r>
        <w:rPr>
          <w:sz w:val="16"/>
        </w:rPr>
        <w:t xml:space="preserve">macro avg </w:t>
      </w:r>
      <w:r>
        <w:rPr>
          <w:noProof/>
        </w:rPr>
        <w:drawing>
          <wp:inline distT="0" distB="0" distL="0" distR="0">
            <wp:extent cx="914400" cy="417576"/>
            <wp:effectExtent l="0" t="0" r="0" b="0"/>
            <wp:docPr id="81047" name="Picture 81047"/>
            <wp:cNvGraphicFramePr/>
            <a:graphic xmlns:a="http://schemas.openxmlformats.org/drawingml/2006/main">
              <a:graphicData uri="http://schemas.openxmlformats.org/drawingml/2006/picture">
                <pic:pic xmlns:pic="http://schemas.openxmlformats.org/drawingml/2006/picture">
                  <pic:nvPicPr>
                    <pic:cNvPr id="81047" name="Picture 81047"/>
                    <pic:cNvPicPr/>
                  </pic:nvPicPr>
                  <pic:blipFill>
                    <a:blip r:embed="rId30"/>
                    <a:stretch>
                      <a:fillRect/>
                    </a:stretch>
                  </pic:blipFill>
                  <pic:spPr>
                    <a:xfrm>
                      <a:off x="0" y="0"/>
                      <a:ext cx="914400" cy="417576"/>
                    </a:xfrm>
                    <a:prstGeom prst="rect">
                      <a:avLst/>
                    </a:prstGeom>
                  </pic:spPr>
                </pic:pic>
              </a:graphicData>
            </a:graphic>
          </wp:inline>
        </w:drawing>
      </w:r>
    </w:p>
    <w:p w:rsidR="00597449" w:rsidRDefault="00000000">
      <w:pPr>
        <w:spacing w:after="337" w:line="251" w:lineRule="auto"/>
        <w:ind w:left="11" w:firstLine="218"/>
        <w:jc w:val="left"/>
      </w:pPr>
      <w:r>
        <w:t>By employing this approach, we can effectively evaluate the performance of a random classifier for author identification in terms of the F1 Score.</w:t>
      </w:r>
    </w:p>
    <w:p w:rsidR="00597449" w:rsidRDefault="00000000">
      <w:pPr>
        <w:pStyle w:val="1"/>
        <w:tabs>
          <w:tab w:val="center" w:pos="1366"/>
        </w:tabs>
        <w:spacing w:after="217"/>
        <w:ind w:left="0" w:firstLine="0"/>
      </w:pPr>
      <w:r>
        <w:t>D</w:t>
      </w:r>
      <w:r>
        <w:tab/>
        <w:t>Additional Results</w:t>
      </w:r>
    </w:p>
    <w:p w:rsidR="00597449" w:rsidRDefault="00000000">
      <w:pPr>
        <w:tabs>
          <w:tab w:val="center" w:pos="2225"/>
        </w:tabs>
        <w:spacing w:after="0" w:line="261" w:lineRule="auto"/>
        <w:ind w:left="0"/>
        <w:jc w:val="left"/>
      </w:pPr>
      <w:r>
        <w:t>D.1</w:t>
      </w:r>
      <w:r>
        <w:tab/>
        <w:t>Comparing 50 and 300-Dimensional</w:t>
      </w:r>
    </w:p>
    <w:p w:rsidR="00597449" w:rsidRDefault="00000000">
      <w:pPr>
        <w:spacing w:after="156" w:line="261" w:lineRule="auto"/>
        <w:ind w:left="571" w:hanging="10"/>
        <w:jc w:val="left"/>
      </w:pPr>
      <w:r>
        <w:t>Glove Embeddings for Word-Level Mechanism</w:t>
      </w:r>
    </w:p>
    <w:p w:rsidR="00597449" w:rsidRDefault="00000000">
      <w:pPr>
        <w:ind w:left="11" w:right="14"/>
      </w:pPr>
      <w:r>
        <w:t xml:space="preserve">Note that in Section </w:t>
      </w:r>
      <w:r>
        <w:rPr>
          <w:color w:val="00007F"/>
        </w:rPr>
        <w:t>4.2</w:t>
      </w:r>
      <w:r>
        <w:t>, we used 50-dimensional</w:t>
      </w:r>
    </w:p>
    <w:p w:rsidR="00597449" w:rsidRDefault="00000000">
      <w:pPr>
        <w:ind w:left="11" w:right="14"/>
      </w:pPr>
      <w:r>
        <w:t>Glove embeddings (glove-wiki-gigaword-50) (</w:t>
      </w:r>
      <w:r>
        <w:rPr>
          <w:color w:val="00007F"/>
        </w:rPr>
        <w:t>Pennington et al.</w:t>
      </w:r>
      <w:r>
        <w:t xml:space="preserve">, </w:t>
      </w:r>
      <w:r>
        <w:rPr>
          <w:color w:val="00007F"/>
        </w:rPr>
        <w:t>2014</w:t>
      </w:r>
      <w:r>
        <w:t>) for Madlib, Mahalanobis, and TEM mechanisms. In this section, we demonstrate that there is no significant benefit to using 300-dimensional glove embeddings</w:t>
      </w:r>
    </w:p>
    <w:p w:rsidR="00597449" w:rsidRDefault="00000000">
      <w:pPr>
        <w:ind w:left="11" w:right="14"/>
      </w:pPr>
      <w:r>
        <w:t xml:space="preserve">(glove-wiki-gigaword-300). We show this for IMDB dataset against embedding-level attackers. Results are show in Figure </w:t>
      </w:r>
      <w:r>
        <w:rPr>
          <w:color w:val="00007F"/>
        </w:rPr>
        <w:t>6</w:t>
      </w:r>
      <w:r>
        <w:t>.</w:t>
      </w:r>
    </w:p>
    <w:p w:rsidR="00597449" w:rsidRDefault="00000000">
      <w:pPr>
        <w:tabs>
          <w:tab w:val="center" w:pos="2282"/>
        </w:tabs>
        <w:spacing w:after="68" w:line="261" w:lineRule="auto"/>
        <w:ind w:left="0"/>
        <w:jc w:val="left"/>
      </w:pPr>
      <w:r>
        <w:t>D.2</w:t>
      </w:r>
      <w:r>
        <w:tab/>
        <w:t>BERT score for paraphrasing models</w:t>
      </w:r>
    </w:p>
    <w:p w:rsidR="00597449" w:rsidRDefault="00000000">
      <w:pPr>
        <w:spacing w:after="226"/>
        <w:ind w:left="11" w:right="14"/>
      </w:pPr>
      <w:r>
        <w:t>We use BERTScore, which has been demonstrated to correlate with human judgments, in conjunction with the RoBerta model (</w:t>
      </w:r>
      <w:r>
        <w:rPr>
          <w:color w:val="00007F"/>
        </w:rPr>
        <w:t>Liu et al.</w:t>
      </w:r>
      <w:r>
        <w:t xml:space="preserve">, </w:t>
      </w:r>
      <w:r>
        <w:rPr>
          <w:color w:val="00007F"/>
        </w:rPr>
        <w:t>2019</w:t>
      </w:r>
      <w:r>
        <w:t xml:space="preserve">) (roberta-large) to assess the similarity between a review and its paraphrase. The results for ChatGPT are presented in Table </w:t>
      </w:r>
      <w:r>
        <w:rPr>
          <w:color w:val="00007F"/>
        </w:rPr>
        <w:t>4</w:t>
      </w:r>
      <w:r>
        <w:t xml:space="preserve">, while those for the open-source model can be found in Table </w:t>
      </w:r>
      <w:r>
        <w:rPr>
          <w:color w:val="00007F"/>
        </w:rPr>
        <w:t>5</w:t>
      </w:r>
      <w:r>
        <w:t>.</w:t>
      </w:r>
    </w:p>
    <w:p w:rsidR="00597449" w:rsidRDefault="00000000">
      <w:pPr>
        <w:pStyle w:val="1"/>
        <w:tabs>
          <w:tab w:val="center" w:pos="2186"/>
        </w:tabs>
        <w:ind w:left="0" w:firstLine="0"/>
      </w:pPr>
      <w:r>
        <w:t>E</w:t>
      </w:r>
      <w:r>
        <w:tab/>
        <w:t>Sample Illustration of paraphrases</w:t>
      </w:r>
    </w:p>
    <w:p w:rsidR="00597449" w:rsidRDefault="00000000">
      <w:pPr>
        <w:ind w:left="11" w:right="14"/>
      </w:pPr>
      <w:r>
        <w:t xml:space="preserve">In this section, we present a comparison of paraphrases generated from ChatGPT and Stablelm at various temperatures, as illustrated in Figure </w:t>
      </w:r>
      <w:r>
        <w:rPr>
          <w:color w:val="00007F"/>
        </w:rPr>
        <w:t>7</w:t>
      </w:r>
      <w:r>
        <w:t>. It is evident from the results that ChatGPT produces higher-quality paraphrases compared to StablelmTuned (7B).</w:t>
      </w:r>
    </w:p>
    <w:p w:rsidR="00597449" w:rsidRDefault="00597449">
      <w:pPr>
        <w:sectPr w:rsidR="00597449">
          <w:type w:val="continuous"/>
          <w:pgSz w:w="11906" w:h="16838"/>
          <w:pgMar w:top="1417" w:right="1379" w:bottom="1370" w:left="1392" w:header="720" w:footer="720" w:gutter="0"/>
          <w:cols w:num="2" w:space="297"/>
        </w:sectPr>
      </w:pPr>
    </w:p>
    <w:p w:rsidR="00597449" w:rsidRDefault="00000000">
      <w:pPr>
        <w:spacing w:after="232" w:line="259" w:lineRule="auto"/>
        <w:ind w:left="0"/>
        <w:jc w:val="left"/>
      </w:pPr>
      <w:r>
        <w:rPr>
          <w:noProof/>
        </w:rPr>
        <w:drawing>
          <wp:inline distT="0" distB="0" distL="0" distR="0">
            <wp:extent cx="5759876" cy="6413810"/>
            <wp:effectExtent l="0" t="0" r="0" b="0"/>
            <wp:docPr id="7603" name="Picture 7603"/>
            <wp:cNvGraphicFramePr/>
            <a:graphic xmlns:a="http://schemas.openxmlformats.org/drawingml/2006/main">
              <a:graphicData uri="http://schemas.openxmlformats.org/drawingml/2006/picture">
                <pic:pic xmlns:pic="http://schemas.openxmlformats.org/drawingml/2006/picture">
                  <pic:nvPicPr>
                    <pic:cNvPr id="7603" name="Picture 7603"/>
                    <pic:cNvPicPr/>
                  </pic:nvPicPr>
                  <pic:blipFill>
                    <a:blip r:embed="rId31"/>
                    <a:stretch>
                      <a:fillRect/>
                    </a:stretch>
                  </pic:blipFill>
                  <pic:spPr>
                    <a:xfrm>
                      <a:off x="0" y="0"/>
                      <a:ext cx="5759876" cy="6413810"/>
                    </a:xfrm>
                    <a:prstGeom prst="rect">
                      <a:avLst/>
                    </a:prstGeom>
                  </pic:spPr>
                </pic:pic>
              </a:graphicData>
            </a:graphic>
          </wp:inline>
        </w:drawing>
      </w:r>
    </w:p>
    <w:p w:rsidR="00597449" w:rsidRDefault="00000000">
      <w:pPr>
        <w:spacing w:after="165" w:line="228" w:lineRule="auto"/>
        <w:ind w:left="11"/>
      </w:pPr>
      <w:r>
        <w:rPr>
          <w:sz w:val="20"/>
        </w:rPr>
        <w:t>Figure 7: Comparison of paraphrase results between ChatGPT (gpt-3.5) and Stablelm-Tuned-7B at different temperatures. ChatGPT consistently generates more readable and superior quality text at higher temperatures compared to Stablelm-Tuned-7B.</w:t>
      </w:r>
    </w:p>
    <w:sectPr w:rsidR="00597449">
      <w:type w:val="continuous"/>
      <w:pgSz w:w="11906" w:h="16838"/>
      <w:pgMar w:top="1440" w:right="1417" w:bottom="144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CDF"/>
    <w:multiLevelType w:val="hybridMultilevel"/>
    <w:tmpl w:val="9C8666C8"/>
    <w:lvl w:ilvl="0" w:tplc="69321BF4">
      <w:start w:val="1"/>
      <w:numFmt w:val="bullet"/>
      <w:lvlText w:val="•"/>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E0865E">
      <w:start w:val="1"/>
      <w:numFmt w:val="bullet"/>
      <w:lvlText w:val="o"/>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781C12">
      <w:start w:val="1"/>
      <w:numFmt w:val="bullet"/>
      <w:lvlText w:val="▪"/>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207328">
      <w:start w:val="1"/>
      <w:numFmt w:val="bullet"/>
      <w:lvlText w:val="•"/>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80B41E">
      <w:start w:val="1"/>
      <w:numFmt w:val="bullet"/>
      <w:lvlText w:val="o"/>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4C8D06">
      <w:start w:val="1"/>
      <w:numFmt w:val="bullet"/>
      <w:lvlText w:val="▪"/>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2CDFD6">
      <w:start w:val="1"/>
      <w:numFmt w:val="bullet"/>
      <w:lvlText w:val="•"/>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D6DE42">
      <w:start w:val="1"/>
      <w:numFmt w:val="bullet"/>
      <w:lvlText w:val="o"/>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C26F60">
      <w:start w:val="1"/>
      <w:numFmt w:val="bullet"/>
      <w:lvlText w:val="▪"/>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8D3E70"/>
    <w:multiLevelType w:val="hybridMultilevel"/>
    <w:tmpl w:val="1A7A3ACA"/>
    <w:lvl w:ilvl="0" w:tplc="B17EDC0A">
      <w:start w:val="1"/>
      <w:numFmt w:val="bullet"/>
      <w:lvlText w:val="•"/>
      <w:lvlJc w:val="left"/>
      <w:pPr>
        <w:ind w:left="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347FBA">
      <w:start w:val="1"/>
      <w:numFmt w:val="bullet"/>
      <w:lvlText w:val="o"/>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E8ADC">
      <w:start w:val="1"/>
      <w:numFmt w:val="bullet"/>
      <w:lvlText w:val="▪"/>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10BA72">
      <w:start w:val="1"/>
      <w:numFmt w:val="bullet"/>
      <w:lvlText w:val="•"/>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CAF560">
      <w:start w:val="1"/>
      <w:numFmt w:val="bullet"/>
      <w:lvlText w:val="o"/>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CEB710">
      <w:start w:val="1"/>
      <w:numFmt w:val="bullet"/>
      <w:lvlText w:val="▪"/>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9ED8E2">
      <w:start w:val="1"/>
      <w:numFmt w:val="bullet"/>
      <w:lvlText w:val="•"/>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028B22">
      <w:start w:val="1"/>
      <w:numFmt w:val="bullet"/>
      <w:lvlText w:val="o"/>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5424D0">
      <w:start w:val="1"/>
      <w:numFmt w:val="bullet"/>
      <w:lvlText w:val="▪"/>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F6222D9"/>
    <w:multiLevelType w:val="hybridMultilevel"/>
    <w:tmpl w:val="1916D7FA"/>
    <w:lvl w:ilvl="0" w:tplc="4A3A18FE">
      <w:start w:val="1"/>
      <w:numFmt w:val="bullet"/>
      <w:lvlText w:val="•"/>
      <w:lvlJc w:val="left"/>
      <w:pPr>
        <w:ind w:left="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A419FA">
      <w:start w:val="1"/>
      <w:numFmt w:val="bullet"/>
      <w:lvlText w:val="o"/>
      <w:lvlJc w:val="left"/>
      <w:pPr>
        <w:ind w:left="1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6C3528">
      <w:start w:val="1"/>
      <w:numFmt w:val="bullet"/>
      <w:lvlText w:val="▪"/>
      <w:lvlJc w:val="left"/>
      <w:pPr>
        <w:ind w:left="2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8C4060">
      <w:start w:val="1"/>
      <w:numFmt w:val="bullet"/>
      <w:lvlText w:val="•"/>
      <w:lvlJc w:val="left"/>
      <w:pPr>
        <w:ind w:left="2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CEEE4">
      <w:start w:val="1"/>
      <w:numFmt w:val="bullet"/>
      <w:lvlText w:val="o"/>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0023CE">
      <w:start w:val="1"/>
      <w:numFmt w:val="bullet"/>
      <w:lvlText w:val="▪"/>
      <w:lvlJc w:val="left"/>
      <w:pPr>
        <w:ind w:left="4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5A4450">
      <w:start w:val="1"/>
      <w:numFmt w:val="bullet"/>
      <w:lvlText w:val="•"/>
      <w:lvlJc w:val="left"/>
      <w:pPr>
        <w:ind w:left="4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ECEEB2">
      <w:start w:val="1"/>
      <w:numFmt w:val="bullet"/>
      <w:lvlText w:val="o"/>
      <w:lvlJc w:val="left"/>
      <w:pPr>
        <w:ind w:left="5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F05162">
      <w:start w:val="1"/>
      <w:numFmt w:val="bullet"/>
      <w:lvlText w:val="▪"/>
      <w:lvlJc w:val="left"/>
      <w:pPr>
        <w:ind w:left="64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04247217">
    <w:abstractNumId w:val="0"/>
  </w:num>
  <w:num w:numId="2" w16cid:durableId="191694587">
    <w:abstractNumId w:val="2"/>
  </w:num>
  <w:num w:numId="3" w16cid:durableId="1828084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49"/>
    <w:rsid w:val="00051CC9"/>
    <w:rsid w:val="00597449"/>
    <w:rsid w:val="00743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92E7BC-4935-4BE5-B045-09B80404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5" w:lineRule="auto"/>
      <w:ind w:left="18"/>
      <w:jc w:val="both"/>
    </w:pPr>
    <w:rPr>
      <w:rFonts w:ascii="Calibri" w:eastAsia="Calibri" w:hAnsi="Calibri" w:cs="Calibri"/>
      <w:color w:val="000000"/>
    </w:rPr>
  </w:style>
  <w:style w:type="paragraph" w:styleId="1">
    <w:name w:val="heading 1"/>
    <w:next w:val="a"/>
    <w:link w:val="10"/>
    <w:uiPriority w:val="9"/>
    <w:qFormat/>
    <w:pPr>
      <w:keepNext/>
      <w:keepLines/>
      <w:spacing w:after="102" w:line="259" w:lineRule="auto"/>
      <w:ind w:left="169" w:hanging="10"/>
      <w:outlineLvl w:val="0"/>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microsoft.com/en-us/research/publication/the-median-hypothesis/"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icrosoft.com/en-us/research/publication/the-median-hypothesis/" TargetMode="External"/><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icrosoft.com/en-us/research/publication/the-median-hypothesis/"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github.com/SaitejaUtpala/dp_prompt"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hyperlink" Target="https://github.com/SaitejaUtpala/dp_prompt" TargetMode="Externa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9142</Words>
  <Characters>52112</Characters>
  <Application>Microsoft Office Word</Application>
  <DocSecurity>0</DocSecurity>
  <Lines>434</Lines>
  <Paragraphs>122</Paragraphs>
  <ScaleCrop>false</ScaleCrop>
  <Company/>
  <LinksUpToDate>false</LinksUpToDate>
  <CharactersWithSpaces>61132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启越 蔡</dc:creator>
  <cp:keywords/>
  <cp:lastModifiedBy>启越 蔡</cp:lastModifiedBy>
  <cp:revision>2</cp:revision>
  <dcterms:created xsi:type="dcterms:W3CDTF">2026-04-30T03:39:00Z</dcterms:created>
  <dcterms:modified xsi:type="dcterms:W3CDTF">2026-04-30T03:39:00Z</dcterms:modified>
</cp:coreProperties>
</file>