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B3387" w:rsidRPr="000D0838" w:rsidRDefault="000D0838" w:rsidP="00E948D9">
      <w:pPr>
        <w:jc w:val="center"/>
        <w:rPr>
          <w:rFonts w:ascii="Comic Sans MS" w:hAnsi="Comic Sans MS"/>
          <w:b/>
        </w:rPr>
      </w:pPr>
      <w:r w:rsidRPr="000D0838">
        <w:rPr>
          <w:rFonts w:ascii="Comic Sans MS" w:hAnsi="Comic Sans MS"/>
          <w:b/>
        </w:rPr>
        <w:t>ALIMENTAÇÃO SAUDÁ</w:t>
      </w:r>
      <w:r w:rsidR="00E948D9" w:rsidRPr="000D0838">
        <w:rPr>
          <w:rFonts w:ascii="Comic Sans MS" w:hAnsi="Comic Sans MS"/>
          <w:b/>
        </w:rPr>
        <w:t>VEL</w:t>
      </w:r>
    </w:p>
    <w:p w:rsidR="00E948D9" w:rsidRPr="000D0838" w:rsidRDefault="00E948D9">
      <w:pPr>
        <w:rPr>
          <w:rFonts w:ascii="Comic Sans MS" w:hAnsi="Comic Sans MS"/>
        </w:rPr>
      </w:pPr>
    </w:p>
    <w:p w:rsidR="00E948D9" w:rsidRPr="000D0838" w:rsidRDefault="00E948D9" w:rsidP="000D0838">
      <w:pPr>
        <w:jc w:val="both"/>
        <w:rPr>
          <w:rFonts w:ascii="Comic Sans MS" w:hAnsi="Comic Sans MS"/>
        </w:rPr>
      </w:pPr>
      <w:r w:rsidRPr="000D0838">
        <w:rPr>
          <w:rFonts w:ascii="Comic Sans MS" w:hAnsi="Comic Sans MS"/>
        </w:rPr>
        <w:t xml:space="preserve">Os alimentos ajudam no crescimento, desenvolvem e fortalecem o corpo, retêm a energia que gastamos nas atividades diárias, como andar, brincar, estudar, trabalhar, dançar... Também podem ajudar a prevenir doenças. </w:t>
      </w:r>
    </w:p>
    <w:p w:rsidR="00E948D9" w:rsidRPr="000D0838" w:rsidRDefault="00E948D9" w:rsidP="000D0838">
      <w:pPr>
        <w:jc w:val="both"/>
        <w:rPr>
          <w:rFonts w:ascii="Comic Sans MS" w:hAnsi="Comic Sans MS"/>
        </w:rPr>
      </w:pPr>
      <w:r w:rsidRPr="000D0838">
        <w:rPr>
          <w:rFonts w:ascii="Comic Sans MS" w:hAnsi="Comic Sans MS"/>
        </w:rPr>
        <w:t xml:space="preserve">Muitas vezes você já deve ter se perguntado por que todos insistem em falar sobre alimentação saudável, não é? </w:t>
      </w:r>
    </w:p>
    <w:p w:rsidR="00E948D9" w:rsidRPr="000D0838" w:rsidRDefault="00E948D9" w:rsidP="000D0838">
      <w:pPr>
        <w:jc w:val="both"/>
        <w:rPr>
          <w:rFonts w:ascii="Comic Sans MS" w:hAnsi="Comic Sans MS"/>
        </w:rPr>
      </w:pPr>
      <w:r w:rsidRPr="000D0838">
        <w:rPr>
          <w:rFonts w:ascii="Comic Sans MS" w:hAnsi="Comic Sans MS"/>
        </w:rPr>
        <w:t xml:space="preserve">Isso acontece porque existe uma relação direta entre a sua alimentação/nutrição, saúde e bem-estar físico e mental! Ou seja, alimentar-se é um passo muito importante para você estar vivo, sadio e feliz!! </w:t>
      </w:r>
    </w:p>
    <w:p w:rsidR="00E948D9" w:rsidRPr="000D0838" w:rsidRDefault="00E948D9" w:rsidP="000D0838">
      <w:pPr>
        <w:jc w:val="both"/>
        <w:rPr>
          <w:rFonts w:ascii="Comic Sans MS" w:hAnsi="Comic Sans MS"/>
        </w:rPr>
      </w:pPr>
      <w:r w:rsidRPr="000D0838">
        <w:rPr>
          <w:rFonts w:ascii="Comic Sans MS" w:hAnsi="Comic Sans MS"/>
        </w:rPr>
        <w:t xml:space="preserve">Além disso, a alimentação tem que ser gostosa e fazer parte da história da sua família. </w:t>
      </w:r>
    </w:p>
    <w:p w:rsidR="00E948D9" w:rsidRPr="000D0838" w:rsidRDefault="00E948D9" w:rsidP="000D0838">
      <w:pPr>
        <w:jc w:val="both"/>
        <w:rPr>
          <w:rFonts w:ascii="Comic Sans MS" w:hAnsi="Comic Sans MS"/>
        </w:rPr>
      </w:pPr>
      <w:r w:rsidRPr="000D0838">
        <w:rPr>
          <w:rFonts w:ascii="Comic Sans MS" w:hAnsi="Comic Sans MS"/>
        </w:rPr>
        <w:t>Aproveite a hora das refeições! Reúna a família e torne este momento o mais agradável possível. Isto tornará sua alimentação ainda mais saudável.</w:t>
      </w:r>
    </w:p>
    <w:p w:rsidR="00E948D9" w:rsidRPr="000D0838" w:rsidRDefault="00E948D9" w:rsidP="000D0838">
      <w:pPr>
        <w:jc w:val="both"/>
        <w:rPr>
          <w:rFonts w:ascii="Comic Sans MS" w:hAnsi="Comic Sans MS"/>
        </w:rPr>
      </w:pPr>
      <w:r w:rsidRPr="000D0838">
        <w:rPr>
          <w:rFonts w:ascii="Comic Sans MS" w:hAnsi="Comic Sans MS"/>
        </w:rPr>
        <w:t xml:space="preserve">Mas como saber se a minha alimentação está legal? Será que estou comendo o que preciso para me desenvolver bem? Calma!! </w:t>
      </w:r>
    </w:p>
    <w:p w:rsidR="00E948D9" w:rsidRDefault="00E948D9" w:rsidP="000D0838">
      <w:pPr>
        <w:jc w:val="both"/>
        <w:rPr>
          <w:rFonts w:ascii="Comic Sans MS" w:hAnsi="Comic Sans MS"/>
        </w:rPr>
      </w:pPr>
      <w:r w:rsidRPr="000D0838">
        <w:rPr>
          <w:rFonts w:ascii="Comic Sans MS" w:hAnsi="Comic Sans MS"/>
        </w:rPr>
        <w:t>Para isso, vamos apresentar um guia para ajudar a você, sua família e seus amigos a esclarecer essas e outras dúvidas.</w:t>
      </w:r>
    </w:p>
    <w:p w:rsidR="009B359A" w:rsidRDefault="002E41D7" w:rsidP="000D0838">
      <w:pPr>
        <w:jc w:val="both"/>
        <w:rPr>
          <w:rFonts w:ascii="Comic Sans MS" w:hAnsi="Comic Sans MS"/>
        </w:rPr>
      </w:pPr>
      <w:r>
        <w:rPr>
          <w:rFonts w:ascii="Comic Sans MS" w:hAnsi="Comic Sans MS"/>
          <w:noProof/>
          <w:lang w:eastAsia="pt-BR"/>
        </w:rPr>
        <w:pict>
          <v:roundrect id="_x0000_s1039" style="position:absolute;left:0;text-align:left;margin-left:116.65pt;margin-top:17.1pt;width:119.55pt;height:27.55pt;z-index:251669504" arcsize="10923f">
            <v:textbox>
              <w:txbxContent>
                <w:p w:rsidR="009B359A" w:rsidRDefault="009B359A" w:rsidP="009B359A">
                  <w:pPr>
                    <w:jc w:val="center"/>
                  </w:pPr>
                  <w:r>
                    <w:t>Porções Alimentares</w:t>
                  </w:r>
                </w:p>
              </w:txbxContent>
            </v:textbox>
          </v:roundrect>
        </w:pict>
      </w:r>
      <w:r>
        <w:rPr>
          <w:rFonts w:ascii="Comic Sans MS" w:hAnsi="Comic Sans MS"/>
          <w:noProof/>
          <w:lang w:eastAsia="pt-BR"/>
        </w:rPr>
        <w:pict>
          <v:roundrect id="_x0000_s1038" style="position:absolute;left:0;text-align:left;margin-left:249.25pt;margin-top:12.7pt;width:127.65pt;height:36.95pt;z-index:251668480" arcsize="10923f">
            <v:textbox>
              <w:txbxContent>
                <w:p w:rsidR="009B359A" w:rsidRDefault="001A3A08" w:rsidP="009B359A">
                  <w:pPr>
                    <w:jc w:val="center"/>
                  </w:pPr>
                  <w:r>
                    <w:t xml:space="preserve">10 passos para uma alimentação saudável </w:t>
                  </w:r>
                </w:p>
              </w:txbxContent>
            </v:textbox>
          </v:roundrect>
        </w:pict>
      </w:r>
      <w:r w:rsidR="00C41AE7">
        <w:rPr>
          <w:rFonts w:ascii="Comic Sans MS" w:hAnsi="Comic Sans MS"/>
          <w:noProof/>
          <w:lang w:eastAsia="pt-BR"/>
        </w:rPr>
        <w:pict>
          <v:roundrect id="_x0000_s1037" style="position:absolute;left:0;text-align:left;margin-left:-18.6pt;margin-top:17.1pt;width:119.55pt;height:27.55pt;z-index:251667456" arcsize="10923f">
            <v:textbox>
              <w:txbxContent>
                <w:p w:rsidR="009B359A" w:rsidRDefault="009B359A" w:rsidP="002E41D7">
                  <w:pPr>
                    <w:jc w:val="center"/>
                  </w:pPr>
                  <w:r>
                    <w:t>Pirâmide Alimentar</w:t>
                  </w:r>
                </w:p>
              </w:txbxContent>
            </v:textbox>
          </v:roundrect>
        </w:pict>
      </w:r>
    </w:p>
    <w:p w:rsidR="009B359A" w:rsidRDefault="002E41D7" w:rsidP="000D0838">
      <w:pPr>
        <w:jc w:val="both"/>
        <w:rPr>
          <w:rFonts w:ascii="Comic Sans MS" w:hAnsi="Comic Sans MS"/>
        </w:rPr>
      </w:pPr>
      <w:r>
        <w:rPr>
          <w:rFonts w:ascii="Comic Sans MS" w:hAnsi="Comic Sans MS"/>
          <w:noProof/>
          <w:lang w:eastAsia="pt-BR"/>
        </w:rPr>
        <w:pict>
          <v:shapetype id="_x0000_t47" coordsize="21600,21600" o:spt="47" adj="-8280,24300,-1800,4050" path="m@0@1l@2@3nfem,l21600,r,21600l,21600xe">
            <v:stroke joinstyle="miter"/>
            <v:formulas>
              <v:f eqn="val #0"/>
              <v:f eqn="val #1"/>
              <v:f eqn="val #2"/>
              <v:f eqn="val #3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</v:handles>
            <o:callout v:ext="edit" type="oneSegment" on="t"/>
          </v:shapetype>
          <v:shape id="_x0000_s1044" type="#_x0000_t47" style="position:absolute;left:0;text-align:left;margin-left:403.7pt;margin-top:8.85pt;width:88.55pt;height:33.4pt;z-index:251682816" adj="-5001,-10509,-1464,5820,-6623,-13387,-5001,-10509">
            <v:textbox>
              <w:txbxContent>
                <w:p w:rsidR="002E41D7" w:rsidRPr="002E41D7" w:rsidRDefault="002E41D7">
                  <w:pPr>
                    <w:rPr>
                      <w:color w:val="FF0000"/>
                      <w:sz w:val="18"/>
                      <w:szCs w:val="18"/>
                    </w:rPr>
                  </w:pPr>
                  <w:r w:rsidRPr="002E41D7">
                    <w:rPr>
                      <w:color w:val="FF0000"/>
                      <w:sz w:val="18"/>
                      <w:szCs w:val="18"/>
                    </w:rPr>
                    <w:t>Ao clicar leverá aos textos abaixo</w:t>
                  </w:r>
                </w:p>
              </w:txbxContent>
            </v:textbox>
          </v:shape>
        </w:pict>
      </w:r>
    </w:p>
    <w:p w:rsidR="00004928" w:rsidRPr="000D0838" w:rsidRDefault="00004928" w:rsidP="000D0838">
      <w:pPr>
        <w:jc w:val="both"/>
        <w:rPr>
          <w:rFonts w:ascii="Comic Sans MS" w:hAnsi="Comic Sans MS"/>
        </w:rPr>
      </w:pPr>
    </w:p>
    <w:p w:rsidR="00E948D9" w:rsidRPr="000D0838" w:rsidRDefault="00E948D9" w:rsidP="002E41D7">
      <w:pPr>
        <w:jc w:val="center"/>
        <w:rPr>
          <w:rFonts w:ascii="Comic Sans MS" w:hAnsi="Comic Sans MS"/>
          <w:b/>
        </w:rPr>
      </w:pPr>
      <w:r w:rsidRPr="000D0838">
        <w:rPr>
          <w:rFonts w:ascii="Comic Sans MS" w:hAnsi="Comic Sans MS"/>
          <w:b/>
        </w:rPr>
        <w:t>Pirâmide Alimentar</w:t>
      </w:r>
    </w:p>
    <w:p w:rsidR="003201EE" w:rsidRPr="000D0838" w:rsidRDefault="00E948D9" w:rsidP="000D0838">
      <w:pPr>
        <w:jc w:val="both"/>
        <w:rPr>
          <w:rFonts w:ascii="Comic Sans MS" w:hAnsi="Comic Sans MS"/>
        </w:rPr>
      </w:pPr>
      <w:r w:rsidRPr="000D0838">
        <w:rPr>
          <w:rFonts w:ascii="Comic Sans MS" w:hAnsi="Comic Sans MS"/>
        </w:rPr>
        <w:t xml:space="preserve"> É uma forma ilustrativa de como devemos comer no dia-a-dia. Não é uma norma rígida, mas sim um guia que ajuda a escolher uma alimentação saudável, através de alimentos variados, em quantidades moderadas, garantindo os nutrientes necessários para a sua saúde. </w:t>
      </w:r>
    </w:p>
    <w:p w:rsidR="003201EE" w:rsidRPr="000D0838" w:rsidRDefault="003201EE" w:rsidP="000D0838">
      <w:pPr>
        <w:jc w:val="both"/>
        <w:rPr>
          <w:rFonts w:ascii="Comic Sans MS" w:hAnsi="Comic Sans MS"/>
          <w:b/>
        </w:rPr>
      </w:pPr>
      <w:r w:rsidRPr="000D0838">
        <w:rPr>
          <w:rFonts w:ascii="Comic Sans MS" w:hAnsi="Comic Sans MS"/>
          <w:b/>
        </w:rPr>
        <w:t>Os alimentos na Pirâmide</w:t>
      </w:r>
    </w:p>
    <w:p w:rsidR="003201EE" w:rsidRPr="00004928" w:rsidRDefault="00E948D9" w:rsidP="00004928">
      <w:pPr>
        <w:jc w:val="both"/>
        <w:rPr>
          <w:rFonts w:ascii="Comic Sans MS" w:hAnsi="Comic Sans MS"/>
        </w:rPr>
      </w:pPr>
      <w:r w:rsidRPr="000D0838">
        <w:rPr>
          <w:rFonts w:ascii="Comic Sans MS" w:hAnsi="Comic Sans MS"/>
        </w:rPr>
        <w:t>Os alimentos são formados por nutrientes. Assim sendo, os alimentos estão distribuídos na pirâmide alimentar em quatro níveis, com oito grupos de acordo com o nutriente que mais se destaca na sua composição. Os alimentos que estão no mesmo grupo possuem nutrientes e valor nutritivo semelhantes.</w:t>
      </w:r>
    </w:p>
    <w:p w:rsidR="00E948D9" w:rsidRDefault="00C41AE7">
      <w:r>
        <w:rPr>
          <w:noProof/>
          <w:lang w:eastAsia="pt-BR"/>
        </w:rPr>
        <w:lastRenderedPageBreak/>
        <w:pict>
          <v:shape id="_x0000_s1036" type="#_x0000_t47" style="position:absolute;margin-left:279.35pt;margin-top:.55pt;width:207.2pt;height:165.9pt;z-index:251666432" adj="-4503,13287,-625,1172,-5197,12707,-4503,13287">
            <v:textbox>
              <w:txbxContent>
                <w:p w:rsidR="001729E8" w:rsidRDefault="001729E8" w:rsidP="001729E8">
                  <w:pPr>
                    <w:jc w:val="both"/>
                    <w:rPr>
                      <w:b/>
                      <w:sz w:val="18"/>
                      <w:szCs w:val="18"/>
                    </w:rPr>
                  </w:pPr>
                  <w:r w:rsidRPr="001729E8">
                    <w:rPr>
                      <w:b/>
                      <w:sz w:val="18"/>
                      <w:szCs w:val="18"/>
                    </w:rPr>
                    <w:t>Açucares e doces:</w:t>
                  </w:r>
                  <w:r w:rsidRPr="001729E8">
                    <w:rPr>
                      <w:sz w:val="18"/>
                      <w:szCs w:val="18"/>
                    </w:rPr>
                    <w:t xml:space="preserve"> são fontes de carboidratos simples. Estes são mais rapidamente absorvidos e aproveitados pelo organismo do que os carboidratos complexos. Mas assim como os óleos e as gorduras, devem ser consumidos em quantidades menores </w:t>
                  </w:r>
                  <w:r>
                    <w:rPr>
                      <w:sz w:val="18"/>
                      <w:szCs w:val="18"/>
                    </w:rPr>
                    <w:t>que os outros grupos alimentares.</w:t>
                  </w:r>
                </w:p>
                <w:p w:rsidR="001729E8" w:rsidRPr="001729E8" w:rsidRDefault="001729E8" w:rsidP="001729E8">
                  <w:pPr>
                    <w:jc w:val="both"/>
                    <w:rPr>
                      <w:sz w:val="18"/>
                      <w:szCs w:val="18"/>
                    </w:rPr>
                  </w:pPr>
                  <w:r w:rsidRPr="001729E8">
                    <w:rPr>
                      <w:b/>
                      <w:sz w:val="18"/>
                      <w:szCs w:val="18"/>
                    </w:rPr>
                    <w:t>Óleos e gorduras</w:t>
                  </w:r>
                  <w:r w:rsidRPr="001729E8">
                    <w:rPr>
                      <w:sz w:val="18"/>
                      <w:szCs w:val="18"/>
                    </w:rPr>
                    <w:t>: são as gorduras vegetais e gorduras animais. Também são chamados de lipídios. Fornecem muita energia ao organismo e são necessários para a absorção das vitaminas A, D, E e K. Além disso, ajudam a manter a temperatura corpora</w:t>
                  </w:r>
                  <w:r>
                    <w:rPr>
                      <w:sz w:val="18"/>
                      <w:szCs w:val="18"/>
                    </w:rPr>
                    <w:t>l.</w:t>
                  </w:r>
                </w:p>
              </w:txbxContent>
            </v:textbox>
            <o:callout v:ext="edit" minusy="t"/>
          </v:shape>
        </w:pict>
      </w:r>
      <w:r w:rsidR="00336965"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-130810</wp:posOffset>
            </wp:positionH>
            <wp:positionV relativeFrom="paragraph">
              <wp:posOffset>697865</wp:posOffset>
            </wp:positionV>
            <wp:extent cx="5395595" cy="4237990"/>
            <wp:effectExtent l="1905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948D9" w:rsidRDefault="00C41AE7">
      <w:r>
        <w:rPr>
          <w:noProof/>
          <w:lang w:eastAsia="pt-BR"/>
        </w:rPr>
        <w:pict>
          <v:shape id="_x0000_s1034" type="#_x0000_t47" style="position:absolute;margin-left:-68.15pt;margin-top:54.6pt;width:136.5pt;height:110.8pt;z-index:251665408" adj="30414,18344,22549,1755,29362,17477,30414,18344">
            <v:textbox style="mso-next-textbox:#_x0000_s1034">
              <w:txbxContent>
                <w:p w:rsidR="00A86329" w:rsidRPr="00A86329" w:rsidRDefault="00A86329" w:rsidP="00A86329">
                  <w:pPr>
                    <w:jc w:val="both"/>
                    <w:rPr>
                      <w:sz w:val="18"/>
                      <w:szCs w:val="18"/>
                    </w:rPr>
                  </w:pPr>
                  <w:r w:rsidRPr="00A86329">
                    <w:rPr>
                      <w:b/>
                      <w:sz w:val="18"/>
                      <w:szCs w:val="18"/>
                    </w:rPr>
                    <w:t>Ovos, leite e derivados</w:t>
                  </w:r>
                  <w:r w:rsidRPr="00A86329">
                    <w:rPr>
                      <w:sz w:val="18"/>
                      <w:szCs w:val="18"/>
                    </w:rPr>
                    <w:t xml:space="preserve">: são fontes de proteínas animais e de cálcio. </w:t>
                  </w:r>
                  <w:r w:rsidRPr="00336965">
                    <w:rPr>
                      <w:sz w:val="18"/>
                      <w:szCs w:val="18"/>
                    </w:rPr>
                    <w:t>As proteínas são nutrientes necessários para construir e reparar os tecidos do nosso corpo</w:t>
                  </w:r>
                  <w:r>
                    <w:rPr>
                      <w:sz w:val="18"/>
                      <w:szCs w:val="18"/>
                    </w:rPr>
                    <w:t>. E</w:t>
                  </w:r>
                  <w:r w:rsidRPr="00A86329">
                    <w:rPr>
                      <w:sz w:val="18"/>
                      <w:szCs w:val="18"/>
                    </w:rPr>
                    <w:t xml:space="preserve"> cálcio? Esse mineral está presente na formação dos ossos e dentes</w:t>
                  </w:r>
                </w:p>
              </w:txbxContent>
            </v:textbox>
            <o:callout v:ext="edit" minusx="t" minusy="t"/>
          </v:shape>
        </w:pict>
      </w:r>
      <w:r>
        <w:rPr>
          <w:noProof/>
          <w:lang w:eastAsia="pt-BR"/>
        </w:rPr>
        <w:pict>
          <v:shape id="_x0000_s1027" type="#_x0000_t47" style="position:absolute;margin-left:341.3pt;margin-top:148.7pt;width:159.05pt;height:107.1pt;z-index:251660288" adj="-7483,3842,-815,1815,-7530,161,-6627,1059">
            <v:textbox style="mso-next-textbox:#_x0000_s1027">
              <w:txbxContent>
                <w:p w:rsidR="00336965" w:rsidRPr="00336965" w:rsidRDefault="00336965" w:rsidP="00336965">
                  <w:pPr>
                    <w:jc w:val="both"/>
                    <w:rPr>
                      <w:sz w:val="18"/>
                      <w:szCs w:val="18"/>
                    </w:rPr>
                  </w:pPr>
                  <w:r w:rsidRPr="00336965">
                    <w:rPr>
                      <w:b/>
                      <w:sz w:val="18"/>
                      <w:szCs w:val="18"/>
                    </w:rPr>
                    <w:t>Carnes e peixes</w:t>
                  </w:r>
                  <w:r w:rsidRPr="00336965">
                    <w:rPr>
                      <w:sz w:val="18"/>
                      <w:szCs w:val="18"/>
                    </w:rPr>
                    <w:t>: São fontes de proteína animal e ferro.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r w:rsidRPr="00336965">
                    <w:rPr>
                      <w:sz w:val="18"/>
                      <w:szCs w:val="18"/>
                    </w:rPr>
                    <w:t>As proteínas são nutrientes necessários para construir e reparar os tecidos do nosso corpo. Também fazem parte da composição dos anticorpos que ajudam a formar o nosso sistema de defesa.</w:t>
                  </w:r>
                </w:p>
              </w:txbxContent>
            </v:textbox>
            <o:callout v:ext="edit" minusy="t"/>
          </v:shape>
        </w:pict>
      </w:r>
      <w:r>
        <w:rPr>
          <w:noProof/>
          <w:lang w:eastAsia="pt-BR"/>
        </w:rPr>
        <w:pict>
          <v:shape id="_x0000_s1030" type="#_x0000_t47" style="position:absolute;margin-left:-75.1pt;margin-top:171.05pt;width:138.8pt;height:145.25pt;z-index:251663360" adj="24292,8841,22534,1338,21499,8365,22534,9027">
            <v:textbox style="mso-next-textbox:#_x0000_s1030">
              <w:txbxContent>
                <w:p w:rsidR="00A86329" w:rsidRPr="00A86329" w:rsidRDefault="00A86329" w:rsidP="00A86329">
                  <w:pPr>
                    <w:jc w:val="both"/>
                    <w:rPr>
                      <w:sz w:val="18"/>
                      <w:szCs w:val="18"/>
                    </w:rPr>
                  </w:pPr>
                  <w:r w:rsidRPr="00A86329">
                    <w:rPr>
                      <w:b/>
                      <w:sz w:val="18"/>
                      <w:szCs w:val="18"/>
                    </w:rPr>
                    <w:t>Verduras e legumes: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r w:rsidRPr="00A86329">
                    <w:rPr>
                      <w:sz w:val="18"/>
                      <w:szCs w:val="18"/>
                    </w:rPr>
                    <w:t xml:space="preserve">são fontes de fibras, vitaminas e minerais. As vitaminas e os minerais, também conhecidos como micronutrientes, regulam todas as funções do corpo. Já as fibras, apesar de não serem nutrientes, ajudam o intestino a </w:t>
                  </w:r>
                  <w:r w:rsidRPr="0070307D">
                    <w:rPr>
                      <w:sz w:val="18"/>
                      <w:szCs w:val="18"/>
                    </w:rPr>
                    <w:t>funcionar</w:t>
                  </w:r>
                  <w:r w:rsidRPr="00A86329">
                    <w:rPr>
                      <w:sz w:val="18"/>
                      <w:szCs w:val="18"/>
                    </w:rPr>
                    <w:t xml:space="preserve"> de maneira adequada e reduzem a quantidade de gorduras no sangue.</w:t>
                  </w:r>
                </w:p>
              </w:txbxContent>
            </v:textbox>
            <o:callout v:ext="edit" minusx="t" minusy="t"/>
          </v:shape>
        </w:pict>
      </w:r>
    </w:p>
    <w:p w:rsidR="00E948D9" w:rsidRDefault="00C41AE7">
      <w:r>
        <w:rPr>
          <w:noProof/>
          <w:lang w:eastAsia="pt-BR"/>
        </w:rPr>
        <w:pict>
          <v:shape id="_x0000_s1033" type="#_x0000_t47" style="position:absolute;margin-left:341.3pt;margin-top:234.05pt;width:159.05pt;height:122.5pt;z-index:251664384" adj="-1019,882,-815,1587,-1922,97,-1019,882">
            <v:textbox>
              <w:txbxContent>
                <w:p w:rsidR="00A86329" w:rsidRPr="00A86329" w:rsidRDefault="00A86329" w:rsidP="00A86329">
                  <w:pPr>
                    <w:jc w:val="both"/>
                    <w:rPr>
                      <w:sz w:val="18"/>
                      <w:szCs w:val="18"/>
                    </w:rPr>
                  </w:pPr>
                  <w:r>
                    <w:rPr>
                      <w:b/>
                      <w:sz w:val="18"/>
                      <w:szCs w:val="18"/>
                    </w:rPr>
                    <w:t xml:space="preserve">Frutas: </w:t>
                  </w:r>
                  <w:r w:rsidRPr="00A86329">
                    <w:rPr>
                      <w:sz w:val="18"/>
                      <w:szCs w:val="18"/>
                    </w:rPr>
                    <w:t>são fontes de fibras, vitaminas e minerais. As vitaminas e os minerais, também conhecidos como micronutrientes, regulam todas as funções do corpo. Já as fibras, apesar de não serem nutrientes, ajudam o intestino a funcionar de maneira adequada e reduzem a quantidade de gorduras no sangue.</w:t>
                  </w:r>
                </w:p>
                <w:p w:rsidR="00A86329" w:rsidRDefault="00A86329"/>
              </w:txbxContent>
            </v:textbox>
          </v:shape>
        </w:pict>
      </w:r>
    </w:p>
    <w:p w:rsidR="009B359A" w:rsidRDefault="00C41AE7">
      <w:r>
        <w:rPr>
          <w:noProof/>
          <w:lang w:eastAsia="pt-BR"/>
        </w:rPr>
        <w:pict>
          <v:shape id="_x0000_s1029" type="#_x0000_t47" style="position:absolute;margin-left:286.2pt;margin-top:5.05pt;width:181.2pt;height:65.95pt;z-index:251662336" adj="-942,-11611,-715,2948,-5764,-10399,-4971,-8941">
            <v:textbox style="mso-next-textbox:#_x0000_s1029">
              <w:txbxContent>
                <w:p w:rsidR="00336965" w:rsidRPr="00336965" w:rsidRDefault="00336965" w:rsidP="00336965">
                  <w:pPr>
                    <w:rPr>
                      <w:sz w:val="18"/>
                      <w:szCs w:val="18"/>
                    </w:rPr>
                  </w:pPr>
                  <w:r>
                    <w:rPr>
                      <w:b/>
                    </w:rPr>
                    <w:t>Cereais, tubérculos e raizes</w:t>
                  </w:r>
                  <w:r>
                    <w:t xml:space="preserve">: </w:t>
                  </w:r>
                  <w:r w:rsidRPr="00336965">
                    <w:rPr>
                      <w:sz w:val="18"/>
                      <w:szCs w:val="18"/>
                    </w:rPr>
                    <w:t>são fontes de carboidrato complexo. Estes carboidratos te dão energia para realizar as atividades diárias.</w:t>
                  </w:r>
                </w:p>
              </w:txbxContent>
            </v:textbox>
          </v:shape>
        </w:pict>
      </w:r>
      <w:r>
        <w:rPr>
          <w:noProof/>
          <w:lang w:eastAsia="pt-BR"/>
        </w:rPr>
        <w:pict>
          <v:shape id="_x0000_s1028" type="#_x0000_t47" style="position:absolute;margin-left:76.85pt;margin-top:5.05pt;width:181.2pt;height:50.3pt;z-index:251661312" adj="-4971,-11723,-715,3865,-5764,-13634,-4971,-11723">
            <v:textbox style="mso-next-textbox:#_x0000_s1028">
              <w:txbxContent>
                <w:p w:rsidR="00336965" w:rsidRPr="00336965" w:rsidRDefault="00336965">
                  <w:pPr>
                    <w:rPr>
                      <w:sz w:val="18"/>
                      <w:szCs w:val="18"/>
                    </w:rPr>
                  </w:pPr>
                  <w:r w:rsidRPr="00336965">
                    <w:rPr>
                      <w:b/>
                    </w:rPr>
                    <w:t>Massas e Pães</w:t>
                  </w:r>
                  <w:r>
                    <w:t xml:space="preserve">: </w:t>
                  </w:r>
                  <w:r w:rsidRPr="00336965">
                    <w:rPr>
                      <w:sz w:val="18"/>
                      <w:szCs w:val="18"/>
                    </w:rPr>
                    <w:t>são fontes de carboidrato complexo. Estes carboidratos te dão energia para realizar as atividades diárias.</w:t>
                  </w:r>
                </w:p>
              </w:txbxContent>
            </v:textbox>
          </v:shape>
        </w:pict>
      </w:r>
    </w:p>
    <w:p w:rsidR="009B359A" w:rsidRDefault="009B359A"/>
    <w:p w:rsidR="009B359A" w:rsidRDefault="0070307D">
      <w:r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-170815</wp:posOffset>
            </wp:positionH>
            <wp:positionV relativeFrom="paragraph">
              <wp:posOffset>88265</wp:posOffset>
            </wp:positionV>
            <wp:extent cx="1094105" cy="1176655"/>
            <wp:effectExtent l="19050" t="0" r="0" b="0"/>
            <wp:wrapSquare wrapText="bothSides"/>
            <wp:docPr id="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4105" cy="1176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0307D" w:rsidRDefault="00C41AE7" w:rsidP="0070307D">
      <w:r>
        <w:rPr>
          <w:noProof/>
          <w:lang w:eastAsia="pt-BR"/>
        </w:rPr>
        <w:pict>
          <v:rect id="_x0000_s1041" style="position:absolute;margin-left:-12.75pt;margin-top:2.25pt;width:301.8pt;height:52pt;z-index:251672576" fillcolor="#95b3d7 [1940]" strokecolor="#4f81bd [3204]" strokeweight="1pt">
            <v:fill color2="#4f81bd [3204]" focus="50%" type="gradient"/>
            <v:shadow on="t" type="perspective" color="#243f60 [1604]" offset="1pt" offset2="-3pt"/>
            <v:textbox>
              <w:txbxContent>
                <w:p w:rsidR="0070307D" w:rsidRPr="0070307D" w:rsidRDefault="0070307D" w:rsidP="0070307D">
                  <w:pPr>
                    <w:jc w:val="center"/>
                    <w:rPr>
                      <w:rFonts w:ascii="Comic Sans MS" w:hAnsi="Comic Sans MS"/>
                      <w:b/>
                      <w:color w:val="FFFFFF" w:themeColor="background1"/>
                    </w:rPr>
                  </w:pPr>
                  <w:r w:rsidRPr="0070307D">
                    <w:rPr>
                      <w:rFonts w:ascii="Comic Sans MS" w:hAnsi="Comic Sans MS"/>
                      <w:b/>
                      <w:color w:val="FFFFFF" w:themeColor="background1"/>
                    </w:rPr>
                    <w:t>O nosso corpo precisa de TODOS os alimentos.</w:t>
                  </w:r>
                </w:p>
                <w:p w:rsidR="0070307D" w:rsidRPr="0070307D" w:rsidRDefault="0070307D" w:rsidP="0070307D">
                  <w:pPr>
                    <w:jc w:val="center"/>
                    <w:rPr>
                      <w:rFonts w:ascii="Comic Sans MS" w:hAnsi="Comic Sans MS"/>
                      <w:b/>
                      <w:color w:val="FFFFFF" w:themeColor="background1"/>
                    </w:rPr>
                  </w:pPr>
                  <w:r w:rsidRPr="0070307D">
                    <w:rPr>
                      <w:rFonts w:ascii="Comic Sans MS" w:hAnsi="Comic Sans MS"/>
                      <w:b/>
                      <w:color w:val="FFFFFF" w:themeColor="background1"/>
                    </w:rPr>
                    <w:t>Todos são muito importantes</w:t>
                  </w:r>
                </w:p>
                <w:p w:rsidR="0070307D" w:rsidRDefault="0070307D"/>
              </w:txbxContent>
            </v:textbox>
          </v:rect>
        </w:pict>
      </w:r>
    </w:p>
    <w:p w:rsidR="0070307D" w:rsidRDefault="0070307D" w:rsidP="0070307D"/>
    <w:p w:rsidR="0070307D" w:rsidRDefault="002E41D7" w:rsidP="0070307D">
      <w:r>
        <w:rPr>
          <w:noProof/>
          <w:lang w:eastAsia="pt-BR"/>
        </w:rPr>
        <w:pict>
          <v:roundrect id="_x0000_s1043" style="position:absolute;margin-left:-73.75pt;margin-top:17.75pt;width:430.1pt;height:196.55pt;z-index:251681792" arcsize="10923f" fillcolor="white [3201]" strokecolor="#c0504d [3205]" strokeweight="2.5pt">
            <v:shadow color="#868686"/>
            <v:textbox>
              <w:txbxContent>
                <w:p w:rsidR="002E41D7" w:rsidRPr="002E41D7" w:rsidRDefault="002E41D7" w:rsidP="002E41D7">
                  <w:pPr>
                    <w:rPr>
                      <w:rFonts w:ascii="Comic Sans MS" w:hAnsi="Comic Sans MS"/>
                      <w:b/>
                      <w:sz w:val="18"/>
                      <w:szCs w:val="18"/>
                    </w:rPr>
                  </w:pPr>
                  <w:r w:rsidRPr="002E41D7">
                    <w:rPr>
                      <w:rFonts w:ascii="Comic Sans MS" w:hAnsi="Comic Sans MS"/>
                      <w:b/>
                      <w:sz w:val="18"/>
                      <w:szCs w:val="18"/>
                    </w:rPr>
                    <w:t>Você sabia...</w:t>
                  </w:r>
                </w:p>
                <w:p w:rsidR="002E41D7" w:rsidRPr="002E41D7" w:rsidRDefault="002E41D7" w:rsidP="002E41D7">
                  <w:pPr>
                    <w:rPr>
                      <w:rFonts w:ascii="Comic Sans MS" w:hAnsi="Comic Sans MS"/>
                      <w:sz w:val="18"/>
                      <w:szCs w:val="18"/>
                    </w:rPr>
                  </w:pPr>
                  <w:r w:rsidRPr="002E41D7">
                    <w:rPr>
                      <w:rFonts w:ascii="Comic Sans MS" w:hAnsi="Comic Sans MS"/>
                      <w:sz w:val="18"/>
                      <w:szCs w:val="18"/>
                    </w:rPr>
                    <w:t>...a água é tão importante quanto os alimentos e seus nutrientes. O corpo humano tem na sua composição 75% de água.</w:t>
                  </w:r>
                </w:p>
                <w:p w:rsidR="002E41D7" w:rsidRPr="002E41D7" w:rsidRDefault="002E41D7" w:rsidP="002E41D7">
                  <w:pPr>
                    <w:rPr>
                      <w:rFonts w:ascii="Comic Sans MS" w:hAnsi="Comic Sans MS"/>
                      <w:sz w:val="18"/>
                      <w:szCs w:val="18"/>
                    </w:rPr>
                  </w:pPr>
                  <w:r w:rsidRPr="002E41D7">
                    <w:rPr>
                      <w:rFonts w:ascii="Comic Sans MS" w:hAnsi="Comic Sans MS"/>
                      <w:sz w:val="18"/>
                      <w:szCs w:val="18"/>
                    </w:rPr>
                    <w:t>...que a melancia tem aproximadamente 92% de água! Ela contém potássio, que é importante para seus músculos e nervos.</w:t>
                  </w:r>
                </w:p>
                <w:p w:rsidR="002E41D7" w:rsidRPr="002E41D7" w:rsidRDefault="002E41D7" w:rsidP="002E41D7">
                  <w:pPr>
                    <w:rPr>
                      <w:rFonts w:ascii="Comic Sans MS" w:hAnsi="Comic Sans MS"/>
                      <w:sz w:val="18"/>
                      <w:szCs w:val="18"/>
                    </w:rPr>
                  </w:pPr>
                  <w:r w:rsidRPr="002E41D7">
                    <w:rPr>
                      <w:rFonts w:ascii="Comic Sans MS" w:hAnsi="Comic Sans MS"/>
                      <w:color w:val="1C1A1A"/>
                      <w:spacing w:val="13"/>
                      <w:sz w:val="18"/>
                      <w:szCs w:val="18"/>
                      <w:shd w:val="clear" w:color="auto" w:fill="FFFFFF"/>
                    </w:rPr>
                    <w:t>... o maracujá é rico em vitaminas do complexo B, vitamina A e vitamina C. Ele é, no entanto, mais conhecido por suas supostas propriedades calmantes.</w:t>
                  </w:r>
                </w:p>
                <w:p w:rsidR="002E41D7" w:rsidRPr="002E41D7" w:rsidRDefault="002E41D7" w:rsidP="002E41D7">
                  <w:pPr>
                    <w:rPr>
                      <w:rFonts w:ascii="Comic Sans MS" w:hAnsi="Comic Sans MS"/>
                      <w:sz w:val="18"/>
                      <w:szCs w:val="18"/>
                    </w:rPr>
                  </w:pPr>
                  <w:r w:rsidRPr="002E41D7">
                    <w:rPr>
                      <w:rFonts w:ascii="Comic Sans MS" w:hAnsi="Comic Sans MS"/>
                      <w:sz w:val="18"/>
                      <w:szCs w:val="18"/>
                    </w:rPr>
                    <w:t>...</w:t>
                  </w:r>
                  <w:r w:rsidRPr="002E41D7">
                    <w:rPr>
                      <w:rFonts w:ascii="Comic Sans MS" w:hAnsi="Comic Sans MS" w:cs="Arial"/>
                      <w:color w:val="333333"/>
                      <w:sz w:val="18"/>
                      <w:szCs w:val="18"/>
                      <w:shd w:val="clear" w:color="auto" w:fill="FFFFFF"/>
                    </w:rPr>
                    <w:t>que o caju não é um fruto?! Mas sim um pseudofruto. O propriamente dito fruto do cajueiro é a castanha do caju.</w:t>
                  </w:r>
                </w:p>
                <w:p w:rsidR="002E41D7" w:rsidRPr="00F33245" w:rsidRDefault="002E41D7" w:rsidP="002E41D7">
                  <w:pPr>
                    <w:jc w:val="both"/>
                    <w:rPr>
                      <w:rFonts w:ascii="Comic Sans MS" w:hAnsi="Comic Sans MS"/>
                    </w:rPr>
                  </w:pPr>
                </w:p>
                <w:p w:rsidR="002E41D7" w:rsidRDefault="002E41D7"/>
              </w:txbxContent>
            </v:textbox>
          </v:roundrect>
        </w:pict>
      </w:r>
    </w:p>
    <w:p w:rsidR="00E948D9" w:rsidRDefault="00E948D9"/>
    <w:p w:rsidR="0070307D" w:rsidRDefault="0070307D"/>
    <w:p w:rsidR="002E41D7" w:rsidRDefault="002E41D7"/>
    <w:p w:rsidR="002E41D7" w:rsidRDefault="002E41D7"/>
    <w:p w:rsidR="001A3A08" w:rsidRDefault="001A3A08"/>
    <w:p w:rsidR="00BD5DA0" w:rsidRDefault="001A3A08" w:rsidP="00E20E14">
      <w:pPr>
        <w:jc w:val="center"/>
        <w:rPr>
          <w:b/>
        </w:rPr>
      </w:pPr>
      <w:r w:rsidRPr="00BB61AE">
        <w:rPr>
          <w:b/>
        </w:rPr>
        <w:lastRenderedPageBreak/>
        <w:t>PORÇÕES D</w:t>
      </w:r>
      <w:r w:rsidR="00390F3F">
        <w:rPr>
          <w:b/>
        </w:rPr>
        <w:t>E ALIMENTOS POR MEDIDAS CASEIRAS</w:t>
      </w:r>
    </w:p>
    <w:p w:rsidR="00BD5DA0" w:rsidRPr="007A395A" w:rsidRDefault="00393193" w:rsidP="007A395A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Arial"/>
          <w:sz w:val="21"/>
          <w:szCs w:val="21"/>
        </w:rPr>
      </w:pPr>
      <w:r w:rsidRPr="007A395A">
        <w:rPr>
          <w:rFonts w:ascii="Comic Sans MS" w:hAnsi="Comic Sans MS" w:cs="Arial"/>
          <w:sz w:val="21"/>
          <w:szCs w:val="21"/>
        </w:rPr>
        <w:t>Mas o que é uma porção? É a quantidade certa do alimento pronto que uma pessoa precisa comer de acordo com a sua idade e tamanho.</w:t>
      </w:r>
    </w:p>
    <w:p w:rsidR="001C3916" w:rsidRPr="007A395A" w:rsidRDefault="00393193" w:rsidP="007A395A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Arial"/>
          <w:sz w:val="21"/>
          <w:szCs w:val="21"/>
        </w:rPr>
      </w:pPr>
      <w:r w:rsidRPr="007A395A">
        <w:rPr>
          <w:rFonts w:ascii="Comic Sans MS" w:hAnsi="Comic Sans MS" w:cs="Arial"/>
          <w:sz w:val="21"/>
          <w:szCs w:val="21"/>
        </w:rPr>
        <w:t>A quantidade de calorias necessárias para uma adolescente, que está em plena fase de crescimento, é muito diferente da de um adulto, que já parou de se desenvolver faz tempo.</w:t>
      </w:r>
    </w:p>
    <w:p w:rsidR="007A395A" w:rsidRPr="007A395A" w:rsidRDefault="007A395A" w:rsidP="007A395A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Arial"/>
          <w:sz w:val="21"/>
          <w:szCs w:val="21"/>
        </w:rPr>
      </w:pPr>
    </w:p>
    <w:p w:rsidR="007A395A" w:rsidRPr="007A395A" w:rsidRDefault="007A395A" w:rsidP="007A395A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Arial"/>
          <w:sz w:val="21"/>
          <w:szCs w:val="21"/>
        </w:rPr>
      </w:pPr>
      <w:r w:rsidRPr="007A395A">
        <w:rPr>
          <w:rFonts w:ascii="Comic Sans MS" w:hAnsi="Comic Sans MS" w:cs="Arial"/>
          <w:sz w:val="21"/>
          <w:szCs w:val="21"/>
        </w:rPr>
        <w:t>Anota ai: você precisa de uma média de 2</w:t>
      </w:r>
      <w:r w:rsidR="00C367C9">
        <w:rPr>
          <w:rFonts w:ascii="Comic Sans MS" w:hAnsi="Comic Sans MS" w:cs="Arial"/>
          <w:sz w:val="21"/>
          <w:szCs w:val="21"/>
        </w:rPr>
        <w:t>000</w:t>
      </w:r>
      <w:r w:rsidRPr="007A395A">
        <w:rPr>
          <w:rFonts w:ascii="Comic Sans MS" w:hAnsi="Comic Sans MS" w:cs="Arial"/>
          <w:sz w:val="21"/>
          <w:szCs w:val="21"/>
        </w:rPr>
        <w:t xml:space="preserve"> calorias por dia.</w:t>
      </w:r>
    </w:p>
    <w:p w:rsidR="007A395A" w:rsidRPr="007A395A" w:rsidRDefault="007A395A" w:rsidP="007A395A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 w:cs="Arial"/>
          <w:sz w:val="21"/>
          <w:szCs w:val="21"/>
        </w:rPr>
      </w:pPr>
    </w:p>
    <w:p w:rsidR="007A395A" w:rsidRPr="007A395A" w:rsidRDefault="007A395A" w:rsidP="007A395A">
      <w:pPr>
        <w:autoSpaceDE w:val="0"/>
        <w:autoSpaceDN w:val="0"/>
        <w:adjustRightInd w:val="0"/>
        <w:spacing w:after="0" w:line="240" w:lineRule="auto"/>
        <w:jc w:val="both"/>
        <w:rPr>
          <w:rFonts w:ascii="Comic Sans MS" w:hAnsi="Comic Sans MS"/>
        </w:rPr>
      </w:pPr>
      <w:r w:rsidRPr="007A395A">
        <w:rPr>
          <w:rFonts w:ascii="Comic Sans MS" w:hAnsi="Comic Sans MS"/>
        </w:rPr>
        <w:t>As tabelas abaixo apresentam, para cada grupo, o valor calórico médio de uma porção, exemplos de alimentos e as medidas caseiras</w:t>
      </w:r>
      <w:r>
        <w:rPr>
          <w:rFonts w:ascii="Comic Sans MS" w:hAnsi="Comic Sans MS"/>
        </w:rPr>
        <w:t xml:space="preserve"> que você precisa diariamente.</w:t>
      </w:r>
    </w:p>
    <w:p w:rsidR="007A395A" w:rsidRDefault="007A395A" w:rsidP="007A39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</w:p>
    <w:p w:rsidR="007A395A" w:rsidRPr="007A395A" w:rsidRDefault="007A395A" w:rsidP="007A395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1"/>
          <w:szCs w:val="21"/>
        </w:rPr>
      </w:pPr>
    </w:p>
    <w:tbl>
      <w:tblPr>
        <w:tblStyle w:val="ListaClara-nfase6"/>
        <w:tblW w:w="0" w:type="auto"/>
        <w:tblLook w:val="04A0"/>
      </w:tblPr>
      <w:tblGrid>
        <w:gridCol w:w="8431"/>
      </w:tblGrid>
      <w:tr w:rsidR="001C3916" w:rsidTr="007A395A">
        <w:trPr>
          <w:cnfStyle w:val="100000000000"/>
          <w:trHeight w:val="359"/>
        </w:trPr>
        <w:tc>
          <w:tcPr>
            <w:cnfStyle w:val="001000000000"/>
            <w:tcW w:w="8431" w:type="dxa"/>
          </w:tcPr>
          <w:p w:rsidR="001C3916" w:rsidRPr="001C3916" w:rsidRDefault="001C3916" w:rsidP="001C3916">
            <w:pPr>
              <w:jc w:val="center"/>
              <w:rPr>
                <w:sz w:val="24"/>
                <w:szCs w:val="24"/>
              </w:rPr>
            </w:pPr>
            <w:r w:rsidRPr="001C3916">
              <w:rPr>
                <w:sz w:val="24"/>
                <w:szCs w:val="24"/>
              </w:rPr>
              <w:t>Grupo de pães, cereais, tubérculos e raízes</w:t>
            </w:r>
            <w:r w:rsidR="00390F3F">
              <w:rPr>
                <w:sz w:val="24"/>
                <w:szCs w:val="24"/>
              </w:rPr>
              <w:t xml:space="preserve"> -</w:t>
            </w:r>
            <w:r>
              <w:rPr>
                <w:sz w:val="24"/>
                <w:szCs w:val="24"/>
              </w:rPr>
              <w:t>consuma 6 porções por dia</w:t>
            </w:r>
          </w:p>
        </w:tc>
      </w:tr>
      <w:tr w:rsidR="001C3916" w:rsidTr="007A395A">
        <w:trPr>
          <w:cnfStyle w:val="000000100000"/>
          <w:trHeight w:val="1467"/>
        </w:trPr>
        <w:tc>
          <w:tcPr>
            <w:cnfStyle w:val="001000000000"/>
            <w:tcW w:w="8431" w:type="dxa"/>
          </w:tcPr>
          <w:p w:rsidR="001C3916" w:rsidRDefault="00A83C47" w:rsidP="001C3916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eastAsia="pt-B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2818765</wp:posOffset>
                  </wp:positionH>
                  <wp:positionV relativeFrom="paragraph">
                    <wp:posOffset>1270</wp:posOffset>
                  </wp:positionV>
                  <wp:extent cx="2421890" cy="1216025"/>
                  <wp:effectExtent l="19050" t="0" r="0" b="0"/>
                  <wp:wrapSquare wrapText="bothSides"/>
                  <wp:docPr id="2" name="Imagem 1" descr="Biscoitos e massas ficam mais caros neste mês de junho - ac24horas ..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Biscoitos e massas ficam mais caros neste mês de junho - ac24horas ..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890" cy="1216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C3916" w:rsidRPr="00A63467">
              <w:rPr>
                <w:sz w:val="20"/>
                <w:szCs w:val="20"/>
              </w:rPr>
              <w:t>Arroz branco/Macarrão = 4 colheres de sopa</w:t>
            </w:r>
          </w:p>
          <w:p w:rsidR="001C3916" w:rsidRPr="00A63467" w:rsidRDefault="001C3916" w:rsidP="001C3916">
            <w:pPr>
              <w:rPr>
                <w:sz w:val="20"/>
                <w:szCs w:val="20"/>
              </w:rPr>
            </w:pPr>
            <w:r w:rsidRPr="00A63467">
              <w:rPr>
                <w:sz w:val="20"/>
                <w:szCs w:val="20"/>
              </w:rPr>
              <w:t>Batata cozida =1 e ½ unidade</w:t>
            </w:r>
          </w:p>
          <w:p w:rsidR="001C3916" w:rsidRPr="00A63467" w:rsidRDefault="001C3916" w:rsidP="001C3916">
            <w:pPr>
              <w:rPr>
                <w:sz w:val="20"/>
                <w:szCs w:val="20"/>
              </w:rPr>
            </w:pPr>
            <w:r w:rsidRPr="00A63467">
              <w:rPr>
                <w:sz w:val="20"/>
                <w:szCs w:val="20"/>
              </w:rPr>
              <w:t xml:space="preserve">Biscoito tipo “cream cracker”= 5 unidades </w:t>
            </w:r>
          </w:p>
          <w:p w:rsidR="001C3916" w:rsidRPr="00A63467" w:rsidRDefault="001C3916" w:rsidP="001C3916">
            <w:pPr>
              <w:rPr>
                <w:sz w:val="20"/>
                <w:szCs w:val="20"/>
              </w:rPr>
            </w:pPr>
            <w:r w:rsidRPr="00A63467">
              <w:rPr>
                <w:sz w:val="20"/>
                <w:szCs w:val="20"/>
              </w:rPr>
              <w:t xml:space="preserve">Farinha de mandioca= 2 colheres de sopa </w:t>
            </w:r>
          </w:p>
          <w:p w:rsidR="001C3916" w:rsidRPr="00A63467" w:rsidRDefault="001C3916" w:rsidP="001C3916">
            <w:pPr>
              <w:rPr>
                <w:sz w:val="20"/>
                <w:szCs w:val="20"/>
              </w:rPr>
            </w:pPr>
            <w:r w:rsidRPr="00A63467">
              <w:rPr>
                <w:sz w:val="20"/>
                <w:szCs w:val="20"/>
              </w:rPr>
              <w:t>Pão francês= 1 unidade</w:t>
            </w:r>
          </w:p>
          <w:p w:rsidR="001C3916" w:rsidRPr="00390F3F" w:rsidRDefault="001C3916">
            <w:pPr>
              <w:rPr>
                <w:sz w:val="20"/>
                <w:szCs w:val="20"/>
              </w:rPr>
            </w:pPr>
            <w:r w:rsidRPr="00390F3F">
              <w:rPr>
                <w:sz w:val="20"/>
                <w:szCs w:val="20"/>
              </w:rPr>
              <w:t>Torrada salgada= 4 unidades</w:t>
            </w:r>
          </w:p>
          <w:p w:rsidR="00390F3F" w:rsidRPr="001C3916" w:rsidRDefault="00390F3F">
            <w:pPr>
              <w:rPr>
                <w:sz w:val="20"/>
                <w:szCs w:val="20"/>
              </w:rPr>
            </w:pPr>
            <w:r w:rsidRPr="00390F3F">
              <w:rPr>
                <w:sz w:val="20"/>
                <w:szCs w:val="20"/>
              </w:rPr>
              <w:t>Pão de forma tradicional =2 fatias</w:t>
            </w:r>
          </w:p>
        </w:tc>
      </w:tr>
    </w:tbl>
    <w:p w:rsidR="001C3916" w:rsidRDefault="001C3916"/>
    <w:tbl>
      <w:tblPr>
        <w:tblStyle w:val="ListaClara-nfase4"/>
        <w:tblW w:w="0" w:type="auto"/>
        <w:tblLook w:val="04A0"/>
      </w:tblPr>
      <w:tblGrid>
        <w:gridCol w:w="8431"/>
      </w:tblGrid>
      <w:tr w:rsidR="001C3916" w:rsidTr="007A395A">
        <w:trPr>
          <w:cnfStyle w:val="100000000000"/>
          <w:trHeight w:val="359"/>
        </w:trPr>
        <w:tc>
          <w:tcPr>
            <w:cnfStyle w:val="001000000000"/>
            <w:tcW w:w="8431" w:type="dxa"/>
          </w:tcPr>
          <w:p w:rsidR="001C3916" w:rsidRPr="001C3916" w:rsidRDefault="007A395A" w:rsidP="00B65D98">
            <w:pPr>
              <w:jc w:val="center"/>
              <w:rPr>
                <w:sz w:val="24"/>
                <w:szCs w:val="24"/>
              </w:rPr>
            </w:pPr>
            <w:r>
              <w:t xml:space="preserve">Grupo das </w:t>
            </w:r>
            <w:r w:rsidR="00390F3F">
              <w:t>Verduras e legumes – consuma três porções ao dia</w:t>
            </w:r>
          </w:p>
        </w:tc>
      </w:tr>
      <w:tr w:rsidR="001C3916" w:rsidTr="007A395A">
        <w:trPr>
          <w:cnfStyle w:val="000000100000"/>
          <w:trHeight w:val="1467"/>
        </w:trPr>
        <w:tc>
          <w:tcPr>
            <w:cnfStyle w:val="001000000000"/>
            <w:tcW w:w="8431" w:type="dxa"/>
          </w:tcPr>
          <w:p w:rsidR="00390F3F" w:rsidRPr="00390F3F" w:rsidRDefault="00A83C47" w:rsidP="00B65D98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2818765</wp:posOffset>
                  </wp:positionH>
                  <wp:positionV relativeFrom="paragraph">
                    <wp:posOffset>7620</wp:posOffset>
                  </wp:positionV>
                  <wp:extent cx="2406015" cy="1152525"/>
                  <wp:effectExtent l="19050" t="0" r="0" b="0"/>
                  <wp:wrapSquare wrapText="bothSides"/>
                  <wp:docPr id="4" name="Imagem 4" descr="Verduras e legumes: descubra as diferenças e exemplos - Signific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Verduras e legumes: descubra as diferenças e exemplos - Signific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6015" cy="1152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90F3F" w:rsidRPr="00390F3F">
              <w:rPr>
                <w:sz w:val="18"/>
                <w:szCs w:val="18"/>
              </w:rPr>
              <w:t xml:space="preserve">Abóbora cozida </w:t>
            </w:r>
            <w:r w:rsidR="00390F3F">
              <w:rPr>
                <w:sz w:val="18"/>
                <w:szCs w:val="18"/>
              </w:rPr>
              <w:t>=</w:t>
            </w:r>
            <w:r w:rsidR="00390F3F" w:rsidRPr="00390F3F">
              <w:rPr>
                <w:sz w:val="18"/>
                <w:szCs w:val="18"/>
              </w:rPr>
              <w:t xml:space="preserve">1 e ½ colher de sopa </w:t>
            </w:r>
          </w:p>
          <w:p w:rsidR="00FF35A8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>Alface</w:t>
            </w:r>
            <w:r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 xml:space="preserve"> 15 folhas</w:t>
            </w:r>
          </w:p>
          <w:p w:rsidR="00390F3F" w:rsidRPr="00390F3F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 xml:space="preserve"> Beterraba crua ralada</w:t>
            </w:r>
            <w:r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 xml:space="preserve"> 2 colheres de sopa</w:t>
            </w:r>
            <w:r w:rsidR="00A83C47">
              <w:t xml:space="preserve"> </w:t>
            </w:r>
          </w:p>
          <w:p w:rsidR="00390F3F" w:rsidRPr="00390F3F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 xml:space="preserve"> Brócolis cozido</w:t>
            </w:r>
            <w:r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 xml:space="preserve"> 4 e ½ colheres de sopa </w:t>
            </w:r>
          </w:p>
          <w:p w:rsidR="00390F3F" w:rsidRPr="00390F3F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>Cenoura crua (picada)</w:t>
            </w:r>
            <w:r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 xml:space="preserve"> 1 colher de servir</w:t>
            </w:r>
          </w:p>
          <w:p w:rsidR="00390F3F" w:rsidRPr="00390F3F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 xml:space="preserve"> Pepino picado</w:t>
            </w:r>
            <w:r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 xml:space="preserve"> 4 colheres de sopa </w:t>
            </w:r>
          </w:p>
          <w:p w:rsidR="00390F3F" w:rsidRPr="00390F3F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 xml:space="preserve">Rúcula </w:t>
            </w:r>
            <w:r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>15 folhas</w:t>
            </w:r>
          </w:p>
          <w:p w:rsidR="001C3916" w:rsidRPr="001C3916" w:rsidRDefault="00390F3F" w:rsidP="00B65D98">
            <w:pPr>
              <w:rPr>
                <w:sz w:val="20"/>
                <w:szCs w:val="20"/>
              </w:rPr>
            </w:pPr>
            <w:r w:rsidRPr="00390F3F">
              <w:rPr>
                <w:sz w:val="18"/>
                <w:szCs w:val="18"/>
              </w:rPr>
              <w:t xml:space="preserve"> Tomate comum </w:t>
            </w:r>
            <w:r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>4 fatias</w:t>
            </w:r>
          </w:p>
        </w:tc>
      </w:tr>
    </w:tbl>
    <w:p w:rsidR="001C3916" w:rsidRDefault="001C3916"/>
    <w:tbl>
      <w:tblPr>
        <w:tblStyle w:val="ListaClara-nfase2"/>
        <w:tblW w:w="0" w:type="auto"/>
        <w:tblLook w:val="04A0"/>
      </w:tblPr>
      <w:tblGrid>
        <w:gridCol w:w="8431"/>
      </w:tblGrid>
      <w:tr w:rsidR="00390F3F" w:rsidTr="00004928">
        <w:trPr>
          <w:cnfStyle w:val="100000000000"/>
          <w:trHeight w:val="359"/>
        </w:trPr>
        <w:tc>
          <w:tcPr>
            <w:cnfStyle w:val="001000000000"/>
            <w:tcW w:w="8431" w:type="dxa"/>
          </w:tcPr>
          <w:p w:rsidR="00390F3F" w:rsidRPr="001C3916" w:rsidRDefault="00390F3F" w:rsidP="00B65D98">
            <w:pPr>
              <w:jc w:val="center"/>
              <w:rPr>
                <w:sz w:val="24"/>
                <w:szCs w:val="24"/>
              </w:rPr>
            </w:pPr>
            <w:r>
              <w:t>Frutas – consuma três porções ao dia</w:t>
            </w:r>
          </w:p>
        </w:tc>
      </w:tr>
      <w:tr w:rsidR="00390F3F" w:rsidRPr="00390F3F" w:rsidTr="00004928">
        <w:trPr>
          <w:cnfStyle w:val="000000100000"/>
          <w:trHeight w:val="1467"/>
        </w:trPr>
        <w:tc>
          <w:tcPr>
            <w:cnfStyle w:val="001000000000"/>
            <w:tcW w:w="8431" w:type="dxa"/>
          </w:tcPr>
          <w:p w:rsidR="00390F3F" w:rsidRPr="00390F3F" w:rsidRDefault="00A83C47" w:rsidP="00B65D98">
            <w:pPr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  <w:lang w:eastAsia="pt-BR"/>
              </w:rPr>
              <w:drawing>
                <wp:anchor distT="0" distB="0" distL="114300" distR="114300" simplePos="0" relativeHeight="251675648" behindDoc="0" locked="0" layoutInCell="1" allowOverlap="1">
                  <wp:simplePos x="0" y="0"/>
                  <wp:positionH relativeFrom="column">
                    <wp:posOffset>2667635</wp:posOffset>
                  </wp:positionH>
                  <wp:positionV relativeFrom="paragraph">
                    <wp:posOffset>110490</wp:posOffset>
                  </wp:positionV>
                  <wp:extent cx="2668270" cy="1470660"/>
                  <wp:effectExtent l="19050" t="0" r="0" b="0"/>
                  <wp:wrapSquare wrapText="bothSides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8270" cy="1470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390F3F" w:rsidRPr="00390F3F">
              <w:rPr>
                <w:sz w:val="18"/>
                <w:szCs w:val="18"/>
              </w:rPr>
              <w:t>Abacaxi</w:t>
            </w:r>
            <w:r>
              <w:rPr>
                <w:sz w:val="18"/>
                <w:szCs w:val="18"/>
              </w:rPr>
              <w:t>=</w:t>
            </w:r>
            <w:r w:rsidR="00390F3F" w:rsidRPr="00390F3F">
              <w:rPr>
                <w:sz w:val="18"/>
                <w:szCs w:val="18"/>
              </w:rPr>
              <w:t xml:space="preserve"> 1 fatia</w:t>
            </w:r>
          </w:p>
          <w:p w:rsidR="00390F3F" w:rsidRPr="00390F3F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 xml:space="preserve"> Ameixa-preta seca</w:t>
            </w:r>
            <w:r w:rsidR="00A83C47"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 xml:space="preserve"> 3 unidades </w:t>
            </w:r>
          </w:p>
          <w:p w:rsidR="00390F3F" w:rsidRPr="00390F3F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>Banana-prata</w:t>
            </w:r>
            <w:r w:rsidR="00A83C47"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 xml:space="preserve"> 1 unidade</w:t>
            </w:r>
          </w:p>
          <w:p w:rsidR="00390F3F" w:rsidRPr="00390F3F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 xml:space="preserve"> Caqui</w:t>
            </w:r>
            <w:r w:rsidR="00A83C47"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 xml:space="preserve"> 1 unidade </w:t>
            </w:r>
          </w:p>
          <w:p w:rsidR="00390F3F" w:rsidRPr="00390F3F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>Goiaba</w:t>
            </w:r>
            <w:r w:rsidR="00A83C47"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 xml:space="preserve"> ½ unidade</w:t>
            </w:r>
          </w:p>
          <w:p w:rsidR="00390F3F" w:rsidRPr="00390F3F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 xml:space="preserve"> Laranja-pêra</w:t>
            </w:r>
            <w:r w:rsidR="00A83C47"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 xml:space="preserve"> 1 unidade</w:t>
            </w:r>
          </w:p>
          <w:p w:rsidR="00390F3F" w:rsidRPr="00390F3F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 xml:space="preserve"> Maçã </w:t>
            </w:r>
            <w:r w:rsidR="00A83C47"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>1 unidade</w:t>
            </w:r>
          </w:p>
          <w:p w:rsidR="00390F3F" w:rsidRPr="00390F3F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 xml:space="preserve"> Mamão-papaia </w:t>
            </w:r>
            <w:r w:rsidR="00A83C47"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 xml:space="preserve">½ unidade </w:t>
            </w:r>
          </w:p>
          <w:p w:rsidR="00390F3F" w:rsidRPr="00390F3F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>Melancia</w:t>
            </w:r>
            <w:r w:rsidR="00A83C47"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 xml:space="preserve"> 2 fatias </w:t>
            </w:r>
          </w:p>
          <w:p w:rsidR="00390F3F" w:rsidRPr="00390F3F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>Salada de frut</w:t>
            </w:r>
            <w:r w:rsidR="00A83C47">
              <w:rPr>
                <w:sz w:val="18"/>
                <w:szCs w:val="18"/>
              </w:rPr>
              <w:t xml:space="preserve">as </w:t>
            </w:r>
            <w:r w:rsidRPr="00390F3F">
              <w:rPr>
                <w:sz w:val="18"/>
                <w:szCs w:val="18"/>
              </w:rPr>
              <w:t xml:space="preserve"> </w:t>
            </w:r>
            <w:r w:rsidR="00A83C47"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 xml:space="preserve">½ xícara de chá </w:t>
            </w:r>
          </w:p>
          <w:p w:rsidR="00390F3F" w:rsidRPr="00390F3F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 xml:space="preserve">Suco de laranja (puro) </w:t>
            </w:r>
            <w:r w:rsidR="00A83C47"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 xml:space="preserve">½ copo de requeijão </w:t>
            </w:r>
          </w:p>
          <w:p w:rsidR="00390F3F" w:rsidRPr="00390F3F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>Tangerina/mexerica</w:t>
            </w:r>
            <w:r w:rsidR="00A83C47"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 xml:space="preserve"> 1 unidade </w:t>
            </w:r>
          </w:p>
          <w:p w:rsidR="00390F3F" w:rsidRPr="00390F3F" w:rsidRDefault="00390F3F" w:rsidP="00B65D98">
            <w:pPr>
              <w:rPr>
                <w:sz w:val="18"/>
                <w:szCs w:val="18"/>
              </w:rPr>
            </w:pPr>
            <w:r w:rsidRPr="00390F3F">
              <w:rPr>
                <w:sz w:val="18"/>
                <w:szCs w:val="18"/>
              </w:rPr>
              <w:t xml:space="preserve">Uva comum </w:t>
            </w:r>
            <w:r w:rsidR="00A83C47">
              <w:rPr>
                <w:sz w:val="18"/>
                <w:szCs w:val="18"/>
              </w:rPr>
              <w:t>=</w:t>
            </w:r>
            <w:r w:rsidRPr="00390F3F">
              <w:rPr>
                <w:sz w:val="18"/>
                <w:szCs w:val="18"/>
              </w:rPr>
              <w:t>22 uvas</w:t>
            </w:r>
          </w:p>
        </w:tc>
      </w:tr>
    </w:tbl>
    <w:p w:rsidR="001C3916" w:rsidRPr="00390F3F" w:rsidRDefault="001C3916">
      <w:pPr>
        <w:rPr>
          <w:sz w:val="18"/>
          <w:szCs w:val="18"/>
        </w:rPr>
      </w:pPr>
    </w:p>
    <w:p w:rsidR="001C3916" w:rsidRDefault="001C3916"/>
    <w:tbl>
      <w:tblPr>
        <w:tblStyle w:val="ListaClara-nfase5"/>
        <w:tblW w:w="0" w:type="auto"/>
        <w:tblLook w:val="04A0"/>
      </w:tblPr>
      <w:tblGrid>
        <w:gridCol w:w="8431"/>
      </w:tblGrid>
      <w:tr w:rsidR="00390F3F" w:rsidTr="00004928">
        <w:trPr>
          <w:cnfStyle w:val="100000000000"/>
          <w:trHeight w:val="359"/>
        </w:trPr>
        <w:tc>
          <w:tcPr>
            <w:cnfStyle w:val="001000000000"/>
            <w:tcW w:w="8431" w:type="dxa"/>
          </w:tcPr>
          <w:p w:rsidR="00390F3F" w:rsidRPr="001C3916" w:rsidRDefault="0051512B" w:rsidP="00B65D98">
            <w:pPr>
              <w:jc w:val="center"/>
              <w:rPr>
                <w:sz w:val="24"/>
                <w:szCs w:val="24"/>
              </w:rPr>
            </w:pPr>
            <w:r>
              <w:lastRenderedPageBreak/>
              <w:t>Feijões – consuma uma porção ao dia</w:t>
            </w:r>
          </w:p>
        </w:tc>
      </w:tr>
      <w:tr w:rsidR="00390F3F" w:rsidTr="00004928">
        <w:trPr>
          <w:cnfStyle w:val="000000100000"/>
          <w:trHeight w:val="1467"/>
        </w:trPr>
        <w:tc>
          <w:tcPr>
            <w:cnfStyle w:val="001000000000"/>
            <w:tcW w:w="8431" w:type="dxa"/>
          </w:tcPr>
          <w:p w:rsidR="00A83C47" w:rsidRDefault="00A83C47" w:rsidP="00B65D98">
            <w:r>
              <w:rPr>
                <w:noProof/>
                <w:lang w:eastAsia="pt-BR"/>
              </w:rPr>
              <w:drawing>
                <wp:anchor distT="0" distB="0" distL="114300" distR="114300" simplePos="0" relativeHeight="251676672" behindDoc="0" locked="0" layoutInCell="1" allowOverlap="1">
                  <wp:simplePos x="0" y="0"/>
                  <wp:positionH relativeFrom="column">
                    <wp:posOffset>2787015</wp:posOffset>
                  </wp:positionH>
                  <wp:positionV relativeFrom="paragraph">
                    <wp:posOffset>-5715</wp:posOffset>
                  </wp:positionV>
                  <wp:extent cx="2523490" cy="1359535"/>
                  <wp:effectExtent l="19050" t="0" r="0" b="0"/>
                  <wp:wrapSquare wrapText="bothSides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3490" cy="1359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1512B" w:rsidRDefault="0051512B" w:rsidP="00B65D98">
            <w:r>
              <w:t xml:space="preserve">Ervilha seca cozida =2 e ½ colheres de sopa </w:t>
            </w:r>
          </w:p>
          <w:p w:rsidR="0051512B" w:rsidRDefault="0051512B" w:rsidP="00B65D98">
            <w:r>
              <w:t xml:space="preserve">Feijão cozido (50% de caldo) =1 concha </w:t>
            </w:r>
          </w:p>
          <w:p w:rsidR="0051512B" w:rsidRDefault="0051512B" w:rsidP="00B65D98">
            <w:r>
              <w:t xml:space="preserve">Lentilha cozida =2 colheres de sopa </w:t>
            </w:r>
          </w:p>
          <w:p w:rsidR="00390F3F" w:rsidRPr="001C3916" w:rsidRDefault="0051512B" w:rsidP="00B65D98">
            <w:pPr>
              <w:rPr>
                <w:sz w:val="20"/>
                <w:szCs w:val="20"/>
              </w:rPr>
            </w:pPr>
            <w:r>
              <w:t>Soja cozida= 1 colher de servir</w:t>
            </w:r>
          </w:p>
        </w:tc>
      </w:tr>
    </w:tbl>
    <w:p w:rsidR="00390F3F" w:rsidRDefault="00390F3F"/>
    <w:tbl>
      <w:tblPr>
        <w:tblStyle w:val="ListaClara-nfase1"/>
        <w:tblW w:w="0" w:type="auto"/>
        <w:tblLook w:val="04A0"/>
      </w:tblPr>
      <w:tblGrid>
        <w:gridCol w:w="8431"/>
      </w:tblGrid>
      <w:tr w:rsidR="0051512B" w:rsidTr="00004928">
        <w:trPr>
          <w:cnfStyle w:val="100000000000"/>
          <w:trHeight w:val="359"/>
        </w:trPr>
        <w:tc>
          <w:tcPr>
            <w:cnfStyle w:val="001000000000"/>
            <w:tcW w:w="8431" w:type="dxa"/>
          </w:tcPr>
          <w:p w:rsidR="0051512B" w:rsidRPr="001C3916" w:rsidRDefault="0051512B" w:rsidP="00B65D98">
            <w:pPr>
              <w:jc w:val="center"/>
              <w:rPr>
                <w:sz w:val="24"/>
                <w:szCs w:val="24"/>
              </w:rPr>
            </w:pPr>
            <w:r>
              <w:t>Carnes, peixes e ovos – consuma uma porção ao dia</w:t>
            </w:r>
          </w:p>
        </w:tc>
      </w:tr>
      <w:tr w:rsidR="0051512B" w:rsidTr="00004928">
        <w:trPr>
          <w:cnfStyle w:val="000000100000"/>
          <w:trHeight w:val="1467"/>
        </w:trPr>
        <w:tc>
          <w:tcPr>
            <w:cnfStyle w:val="001000000000"/>
            <w:tcW w:w="8431" w:type="dxa"/>
          </w:tcPr>
          <w:p w:rsidR="0033090E" w:rsidRDefault="0033090E" w:rsidP="00B65D98">
            <w:r>
              <w:rPr>
                <w:noProof/>
                <w:lang w:eastAsia="pt-BR"/>
              </w:rPr>
              <w:drawing>
                <wp:anchor distT="0" distB="0" distL="114300" distR="114300" simplePos="0" relativeHeight="251677696" behindDoc="0" locked="0" layoutInCell="1" allowOverlap="1">
                  <wp:simplePos x="0" y="0"/>
                  <wp:positionH relativeFrom="column">
                    <wp:posOffset>3001645</wp:posOffset>
                  </wp:positionH>
                  <wp:positionV relativeFrom="paragraph">
                    <wp:posOffset>73025</wp:posOffset>
                  </wp:positionV>
                  <wp:extent cx="2191385" cy="1128395"/>
                  <wp:effectExtent l="19050" t="0" r="0" b="0"/>
                  <wp:wrapSquare wrapText="bothSides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1385" cy="11283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1512B" w:rsidRDefault="0051512B" w:rsidP="00B65D98">
            <w:r>
              <w:t xml:space="preserve">Bife grelhado= 1 unidade </w:t>
            </w:r>
          </w:p>
          <w:p w:rsidR="0051512B" w:rsidRDefault="0051512B" w:rsidP="00B65D98">
            <w:r>
              <w:t xml:space="preserve">Carne assada= 1 fatia pequena </w:t>
            </w:r>
          </w:p>
          <w:p w:rsidR="0051512B" w:rsidRDefault="0051512B" w:rsidP="00B65D98">
            <w:r>
              <w:t>Frango/Filé grelhado= 1 unidade</w:t>
            </w:r>
          </w:p>
          <w:p w:rsidR="0051512B" w:rsidRDefault="0051512B" w:rsidP="00B65D98">
            <w:r>
              <w:t xml:space="preserve">Omelete simples =1 unidade </w:t>
            </w:r>
          </w:p>
          <w:p w:rsidR="0051512B" w:rsidRDefault="0051512B" w:rsidP="00B65D98">
            <w:r>
              <w:t>Peixe-espada cozido= 1 porção</w:t>
            </w:r>
          </w:p>
          <w:p w:rsidR="00FF35A8" w:rsidRPr="00FF35A8" w:rsidRDefault="00FF35A8" w:rsidP="00B65D98">
            <w:pPr>
              <w:rPr>
                <w:sz w:val="20"/>
                <w:szCs w:val="20"/>
              </w:rPr>
            </w:pPr>
            <w:r w:rsidRPr="00FF35A8">
              <w:rPr>
                <w:sz w:val="20"/>
                <w:szCs w:val="20"/>
              </w:rPr>
              <w:t>Ovo= 2 unidades</w:t>
            </w:r>
          </w:p>
        </w:tc>
      </w:tr>
    </w:tbl>
    <w:p w:rsidR="0051512B" w:rsidRDefault="0051512B"/>
    <w:tbl>
      <w:tblPr>
        <w:tblStyle w:val="ListaClara-nfase6"/>
        <w:tblW w:w="0" w:type="auto"/>
        <w:tblLook w:val="04A0"/>
      </w:tblPr>
      <w:tblGrid>
        <w:gridCol w:w="8431"/>
      </w:tblGrid>
      <w:tr w:rsidR="0051512B" w:rsidTr="00004928">
        <w:trPr>
          <w:cnfStyle w:val="100000000000"/>
          <w:trHeight w:val="359"/>
        </w:trPr>
        <w:tc>
          <w:tcPr>
            <w:cnfStyle w:val="001000000000"/>
            <w:tcW w:w="8431" w:type="dxa"/>
          </w:tcPr>
          <w:p w:rsidR="0051512B" w:rsidRPr="001C3916" w:rsidRDefault="0051512B" w:rsidP="0051512B">
            <w:pPr>
              <w:tabs>
                <w:tab w:val="left" w:pos="60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t>Leites, queijos, iogurtes – consuma três porções ao dia</w:t>
            </w:r>
          </w:p>
        </w:tc>
      </w:tr>
      <w:tr w:rsidR="0051512B" w:rsidTr="00004928">
        <w:trPr>
          <w:cnfStyle w:val="000000100000"/>
          <w:trHeight w:val="1467"/>
        </w:trPr>
        <w:tc>
          <w:tcPr>
            <w:cnfStyle w:val="001000000000"/>
            <w:tcW w:w="8431" w:type="dxa"/>
          </w:tcPr>
          <w:p w:rsidR="00E20E14" w:rsidRDefault="00E20E14" w:rsidP="00B65D98">
            <w:r>
              <w:rPr>
                <w:noProof/>
                <w:lang w:eastAsia="pt-BR"/>
              </w:rPr>
              <w:drawing>
                <wp:anchor distT="0" distB="0" distL="114300" distR="114300" simplePos="0" relativeHeight="251678720" behindDoc="0" locked="0" layoutInCell="1" allowOverlap="1">
                  <wp:simplePos x="0" y="0"/>
                  <wp:positionH relativeFrom="column">
                    <wp:posOffset>2683510</wp:posOffset>
                  </wp:positionH>
                  <wp:positionV relativeFrom="paragraph">
                    <wp:posOffset>47625</wp:posOffset>
                  </wp:positionV>
                  <wp:extent cx="2596515" cy="1224280"/>
                  <wp:effectExtent l="19050" t="0" r="0" b="0"/>
                  <wp:wrapSquare wrapText="bothSides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6515" cy="12242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1512B" w:rsidRDefault="0051512B" w:rsidP="00B65D98">
            <w:r>
              <w:t xml:space="preserve">Iogurte desnatado de frutas </w:t>
            </w:r>
            <w:r w:rsidR="007A395A">
              <w:t>=</w:t>
            </w:r>
            <w:r>
              <w:t>1 pote</w:t>
            </w:r>
          </w:p>
          <w:p w:rsidR="0051512B" w:rsidRDefault="0051512B" w:rsidP="00B65D98">
            <w:r>
              <w:t xml:space="preserve">Iogurte integral natural </w:t>
            </w:r>
            <w:r w:rsidR="007A395A">
              <w:t>=</w:t>
            </w:r>
            <w:r>
              <w:t>1 copo de requeijão</w:t>
            </w:r>
          </w:p>
          <w:p w:rsidR="0051512B" w:rsidRDefault="007A395A" w:rsidP="00B65D98">
            <w:r>
              <w:t>Leite integral</w:t>
            </w:r>
            <w:r w:rsidR="0051512B">
              <w:t xml:space="preserve"> </w:t>
            </w:r>
            <w:r>
              <w:t>=</w:t>
            </w:r>
            <w:r w:rsidR="0051512B">
              <w:t xml:space="preserve">1 copo de requeijão </w:t>
            </w:r>
          </w:p>
          <w:p w:rsidR="0051512B" w:rsidRDefault="005125F8" w:rsidP="00B65D98">
            <w:r>
              <w:t>Queijo coalho</w:t>
            </w:r>
            <w:r w:rsidR="0051512B">
              <w:t xml:space="preserve"> </w:t>
            </w:r>
            <w:r w:rsidR="007A395A">
              <w:t>=</w:t>
            </w:r>
            <w:r w:rsidR="0051512B">
              <w:t xml:space="preserve">1 fatia grande </w:t>
            </w:r>
          </w:p>
          <w:p w:rsidR="0051512B" w:rsidRPr="001C3916" w:rsidRDefault="0051512B" w:rsidP="00B65D98">
            <w:pPr>
              <w:rPr>
                <w:sz w:val="20"/>
                <w:szCs w:val="20"/>
              </w:rPr>
            </w:pPr>
            <w:r>
              <w:t xml:space="preserve">Queijo tipo mussarela </w:t>
            </w:r>
            <w:r w:rsidR="007A395A">
              <w:t>=</w:t>
            </w:r>
            <w:r>
              <w:t>3 fatias</w:t>
            </w:r>
          </w:p>
        </w:tc>
      </w:tr>
    </w:tbl>
    <w:p w:rsidR="00390F3F" w:rsidRDefault="00390F3F"/>
    <w:tbl>
      <w:tblPr>
        <w:tblStyle w:val="ListaClara-nfase2"/>
        <w:tblW w:w="0" w:type="auto"/>
        <w:tblLook w:val="04A0"/>
      </w:tblPr>
      <w:tblGrid>
        <w:gridCol w:w="8431"/>
      </w:tblGrid>
      <w:tr w:rsidR="005125F8" w:rsidTr="00004928">
        <w:trPr>
          <w:cnfStyle w:val="100000000000"/>
          <w:trHeight w:val="359"/>
        </w:trPr>
        <w:tc>
          <w:tcPr>
            <w:cnfStyle w:val="001000000000"/>
            <w:tcW w:w="8431" w:type="dxa"/>
          </w:tcPr>
          <w:p w:rsidR="005125F8" w:rsidRPr="001C3916" w:rsidRDefault="005125F8" w:rsidP="00B65D98">
            <w:pPr>
              <w:tabs>
                <w:tab w:val="left" w:pos="60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t>Óleos e gorduras – consuma uma porção ao dia</w:t>
            </w:r>
          </w:p>
        </w:tc>
      </w:tr>
      <w:tr w:rsidR="005125F8" w:rsidTr="00004928">
        <w:trPr>
          <w:cnfStyle w:val="000000100000"/>
          <w:trHeight w:val="1467"/>
        </w:trPr>
        <w:tc>
          <w:tcPr>
            <w:cnfStyle w:val="001000000000"/>
            <w:tcW w:w="8431" w:type="dxa"/>
          </w:tcPr>
          <w:p w:rsidR="00E20E14" w:rsidRDefault="00E20E14" w:rsidP="005125F8">
            <w:r>
              <w:rPr>
                <w:noProof/>
                <w:lang w:eastAsia="pt-BR"/>
              </w:rPr>
              <w:drawing>
                <wp:anchor distT="0" distB="0" distL="114300" distR="114300" simplePos="0" relativeHeight="251679744" behindDoc="0" locked="0" layoutInCell="1" allowOverlap="1">
                  <wp:simplePos x="0" y="0"/>
                  <wp:positionH relativeFrom="column">
                    <wp:posOffset>3042285</wp:posOffset>
                  </wp:positionH>
                  <wp:positionV relativeFrom="paragraph">
                    <wp:posOffset>79375</wp:posOffset>
                  </wp:positionV>
                  <wp:extent cx="2237740" cy="993775"/>
                  <wp:effectExtent l="19050" t="0" r="0" b="0"/>
                  <wp:wrapSquare wrapText="bothSides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7740" cy="993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5125F8" w:rsidRDefault="005125F8" w:rsidP="005125F8">
            <w:r>
              <w:t xml:space="preserve">Azeite de oliva </w:t>
            </w:r>
            <w:r w:rsidR="007A395A">
              <w:t>=</w:t>
            </w:r>
            <w:r>
              <w:t>1 colher de sopa</w:t>
            </w:r>
          </w:p>
          <w:p w:rsidR="005125F8" w:rsidRDefault="005125F8" w:rsidP="005125F8">
            <w:r>
              <w:t xml:space="preserve"> Manteiga</w:t>
            </w:r>
            <w:r w:rsidR="007A395A">
              <w:t>=</w:t>
            </w:r>
            <w:r>
              <w:t xml:space="preserve"> ½ colher de sopa </w:t>
            </w:r>
          </w:p>
          <w:p w:rsidR="005125F8" w:rsidRDefault="005125F8" w:rsidP="005125F8">
            <w:r>
              <w:t>Margarina vegeta</w:t>
            </w:r>
            <w:r w:rsidR="007A395A">
              <w:t>=</w:t>
            </w:r>
            <w:r>
              <w:t xml:space="preserve">l ½ colher de sopa </w:t>
            </w:r>
          </w:p>
          <w:p w:rsidR="005125F8" w:rsidRPr="005125F8" w:rsidRDefault="005125F8" w:rsidP="005125F8">
            <w:r>
              <w:t>Óleo vegetal</w:t>
            </w:r>
            <w:r w:rsidR="007A395A">
              <w:t>=</w:t>
            </w:r>
            <w:r>
              <w:t xml:space="preserve"> 1 colher de sopa</w:t>
            </w:r>
          </w:p>
          <w:p w:rsidR="005125F8" w:rsidRPr="001C3916" w:rsidRDefault="005125F8" w:rsidP="00B65D98">
            <w:pPr>
              <w:rPr>
                <w:sz w:val="20"/>
                <w:szCs w:val="20"/>
              </w:rPr>
            </w:pPr>
          </w:p>
        </w:tc>
      </w:tr>
    </w:tbl>
    <w:p w:rsidR="00390F3F" w:rsidRDefault="00390F3F"/>
    <w:tbl>
      <w:tblPr>
        <w:tblStyle w:val="ListaClara-nfase4"/>
        <w:tblW w:w="0" w:type="auto"/>
        <w:tblLook w:val="04A0"/>
      </w:tblPr>
      <w:tblGrid>
        <w:gridCol w:w="8431"/>
      </w:tblGrid>
      <w:tr w:rsidR="005125F8" w:rsidTr="00004928">
        <w:trPr>
          <w:cnfStyle w:val="100000000000"/>
          <w:trHeight w:val="359"/>
        </w:trPr>
        <w:tc>
          <w:tcPr>
            <w:cnfStyle w:val="001000000000"/>
            <w:tcW w:w="8431" w:type="dxa"/>
          </w:tcPr>
          <w:p w:rsidR="005125F8" w:rsidRPr="001C3916" w:rsidRDefault="005125F8" w:rsidP="005125F8">
            <w:pPr>
              <w:tabs>
                <w:tab w:val="left" w:pos="601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t>Açúcares e doces – consuma no máximo uma porção ao dia</w:t>
            </w:r>
          </w:p>
        </w:tc>
      </w:tr>
      <w:tr w:rsidR="005125F8" w:rsidTr="00004928">
        <w:trPr>
          <w:cnfStyle w:val="000000100000"/>
          <w:trHeight w:val="1467"/>
        </w:trPr>
        <w:tc>
          <w:tcPr>
            <w:cnfStyle w:val="001000000000"/>
            <w:tcW w:w="8431" w:type="dxa"/>
          </w:tcPr>
          <w:p w:rsidR="005125F8" w:rsidRPr="005125F8" w:rsidRDefault="00E20E14" w:rsidP="00B65D98">
            <w:r>
              <w:rPr>
                <w:noProof/>
                <w:lang w:eastAsia="pt-B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2957195</wp:posOffset>
                  </wp:positionH>
                  <wp:positionV relativeFrom="paragraph">
                    <wp:posOffset>-3175</wp:posOffset>
                  </wp:positionV>
                  <wp:extent cx="2326005" cy="1041400"/>
                  <wp:effectExtent l="19050" t="0" r="0" b="0"/>
                  <wp:wrapSquare wrapText="bothSides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6005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BD5DA0" w:rsidRDefault="005125F8" w:rsidP="00B65D98">
            <w:r>
              <w:t xml:space="preserve">Açúcar cristal </w:t>
            </w:r>
            <w:r w:rsidR="007A395A">
              <w:t>=</w:t>
            </w:r>
            <w:r>
              <w:t>1 colher de sopa</w:t>
            </w:r>
          </w:p>
          <w:p w:rsidR="00BD5DA0" w:rsidRDefault="005125F8" w:rsidP="00B65D98">
            <w:r>
              <w:t xml:space="preserve"> Geléia de frutas</w:t>
            </w:r>
            <w:r w:rsidR="007A395A">
              <w:t>=</w:t>
            </w:r>
            <w:r>
              <w:t xml:space="preserve"> 1 colher de sopa </w:t>
            </w:r>
          </w:p>
          <w:p w:rsidR="005125F8" w:rsidRDefault="005125F8" w:rsidP="00B65D98">
            <w:r>
              <w:t>Mel</w:t>
            </w:r>
            <w:r w:rsidR="007A395A">
              <w:t>=</w:t>
            </w:r>
            <w:r>
              <w:t xml:space="preserve"> 2 e ½ colheres de sopa</w:t>
            </w:r>
          </w:p>
          <w:p w:rsidR="00FF35A8" w:rsidRPr="001C3916" w:rsidRDefault="00FF35A8" w:rsidP="00B65D98">
            <w:pPr>
              <w:rPr>
                <w:sz w:val="20"/>
                <w:szCs w:val="20"/>
              </w:rPr>
            </w:pPr>
            <w:r>
              <w:t>Goiabada= meia fatia</w:t>
            </w:r>
          </w:p>
        </w:tc>
      </w:tr>
    </w:tbl>
    <w:p w:rsidR="00AF4EDB" w:rsidRDefault="00AF4EDB" w:rsidP="00AF4EDB">
      <w:pPr>
        <w:rPr>
          <w:b/>
          <w:sz w:val="24"/>
          <w:szCs w:val="24"/>
        </w:rPr>
      </w:pPr>
    </w:p>
    <w:p w:rsidR="00007AA2" w:rsidRPr="00F33245" w:rsidRDefault="00F33245" w:rsidP="00AF4EDB">
      <w:pPr>
        <w:rPr>
          <w:rFonts w:ascii="Comic Sans MS" w:hAnsi="Comic Sans MS"/>
          <w:b/>
          <w:sz w:val="32"/>
          <w:szCs w:val="32"/>
        </w:rPr>
      </w:pPr>
      <w:r w:rsidRPr="00F33245">
        <w:rPr>
          <w:rFonts w:ascii="Comic Sans MS" w:hAnsi="Comic Sans MS"/>
          <w:b/>
          <w:sz w:val="32"/>
          <w:szCs w:val="32"/>
        </w:rPr>
        <w:lastRenderedPageBreak/>
        <w:t>10 passos para uma alimentação saudável</w:t>
      </w:r>
    </w:p>
    <w:p w:rsidR="00F33245" w:rsidRPr="00F33245" w:rsidRDefault="00F33245" w:rsidP="00F33245">
      <w:pPr>
        <w:jc w:val="center"/>
        <w:rPr>
          <w:b/>
          <w:sz w:val="24"/>
          <w:szCs w:val="24"/>
        </w:rPr>
      </w:pPr>
    </w:p>
    <w:p w:rsidR="00007AA2" w:rsidRPr="00F33245" w:rsidRDefault="00007AA2" w:rsidP="00F33245">
      <w:pPr>
        <w:jc w:val="both"/>
        <w:rPr>
          <w:rFonts w:ascii="Comic Sans MS" w:hAnsi="Comic Sans MS"/>
        </w:rPr>
      </w:pPr>
      <w:r w:rsidRPr="00F33245">
        <w:rPr>
          <w:rFonts w:ascii="Comic Sans MS" w:hAnsi="Comic Sans MS"/>
          <w:color w:val="FFC000"/>
          <w:sz w:val="72"/>
          <w:szCs w:val="72"/>
        </w:rPr>
        <w:t>1</w:t>
      </w:r>
      <w:r w:rsidRPr="00F33245">
        <w:rPr>
          <w:rFonts w:ascii="Comic Sans MS" w:hAnsi="Comic Sans MS"/>
        </w:rPr>
        <w:t xml:space="preserve"> Procure comer frutas, verduras e legumes variados todos os dias, pois são rico em vitaminas, minerais e fibras.</w:t>
      </w:r>
    </w:p>
    <w:p w:rsidR="00007AA2" w:rsidRPr="00F33245" w:rsidRDefault="00007AA2" w:rsidP="00F33245">
      <w:pPr>
        <w:jc w:val="both"/>
        <w:rPr>
          <w:rFonts w:ascii="Comic Sans MS" w:hAnsi="Comic Sans MS"/>
        </w:rPr>
      </w:pPr>
      <w:r w:rsidRPr="00F33245">
        <w:rPr>
          <w:rFonts w:ascii="Comic Sans MS" w:hAnsi="Comic Sans MS"/>
          <w:color w:val="31849B" w:themeColor="accent5" w:themeShade="BF"/>
          <w:sz w:val="72"/>
          <w:szCs w:val="72"/>
        </w:rPr>
        <w:t>2</w:t>
      </w:r>
      <w:r w:rsidRPr="00F33245">
        <w:rPr>
          <w:rFonts w:ascii="Comic Sans MS" w:hAnsi="Comic Sans MS"/>
        </w:rPr>
        <w:t xml:space="preserve"> É importante comer feijão uma vez por dia e, no mínimo, quatro vezes por semana.</w:t>
      </w:r>
    </w:p>
    <w:p w:rsidR="00007AA2" w:rsidRPr="00F33245" w:rsidRDefault="00007AA2" w:rsidP="00F33245">
      <w:pPr>
        <w:jc w:val="both"/>
        <w:rPr>
          <w:rFonts w:ascii="Comic Sans MS" w:hAnsi="Comic Sans MS"/>
        </w:rPr>
      </w:pPr>
      <w:r w:rsidRPr="00F33245">
        <w:rPr>
          <w:rFonts w:ascii="Comic Sans MS" w:hAnsi="Comic Sans MS"/>
          <w:color w:val="943634" w:themeColor="accent2" w:themeShade="BF"/>
          <w:sz w:val="72"/>
          <w:szCs w:val="72"/>
        </w:rPr>
        <w:t>3</w:t>
      </w:r>
      <w:r w:rsidRPr="00F33245">
        <w:rPr>
          <w:rFonts w:ascii="Comic Sans MS" w:hAnsi="Comic Sans MS"/>
        </w:rPr>
        <w:t xml:space="preserve"> Tente evitar os alimentos gordurosos e as frituras, como: carne com gordura visível, salsicha, hambúrguer, mortadela, salgadinhos, biscoitos recheados etc.</w:t>
      </w:r>
    </w:p>
    <w:p w:rsidR="00007AA2" w:rsidRPr="00F33245" w:rsidRDefault="00007AA2" w:rsidP="00F33245">
      <w:pPr>
        <w:jc w:val="both"/>
        <w:rPr>
          <w:rFonts w:ascii="Comic Sans MS" w:hAnsi="Comic Sans MS"/>
        </w:rPr>
      </w:pPr>
      <w:r w:rsidRPr="00F33245">
        <w:rPr>
          <w:rFonts w:ascii="Comic Sans MS" w:hAnsi="Comic Sans MS"/>
          <w:color w:val="FF0000"/>
          <w:sz w:val="72"/>
          <w:szCs w:val="72"/>
        </w:rPr>
        <w:t>4</w:t>
      </w:r>
      <w:r w:rsidRPr="00F33245">
        <w:rPr>
          <w:rFonts w:ascii="Comic Sans MS" w:hAnsi="Comic Sans MS"/>
        </w:rPr>
        <w:t xml:space="preserve"> Evite "beliscar" entre as refeições. Não substitua as refeições principais (café da manhã, almoço e jantar) por lanches. Quando comer sanduíches, não escolha aqueles com porção dobrada de carne, ovo ou queijo, aproveitando para caprichar na salada.</w:t>
      </w:r>
    </w:p>
    <w:p w:rsidR="00007AA2" w:rsidRPr="00F33245" w:rsidRDefault="00F33245" w:rsidP="00F33245">
      <w:pPr>
        <w:jc w:val="both"/>
        <w:rPr>
          <w:rFonts w:ascii="Comic Sans MS" w:hAnsi="Comic Sans MS"/>
        </w:rPr>
      </w:pPr>
      <w:r w:rsidRPr="00F33245">
        <w:rPr>
          <w:rFonts w:ascii="Comic Sans MS" w:hAnsi="Comic Sans MS"/>
          <w:color w:val="FF3399"/>
          <w:sz w:val="72"/>
          <w:szCs w:val="72"/>
        </w:rPr>
        <w:t>5</w:t>
      </w:r>
      <w:r w:rsidRPr="00F33245">
        <w:rPr>
          <w:rFonts w:ascii="Comic Sans MS" w:hAnsi="Comic Sans MS"/>
        </w:rPr>
        <w:t xml:space="preserve"> </w:t>
      </w:r>
      <w:r w:rsidR="00007AA2" w:rsidRPr="00F33245">
        <w:rPr>
          <w:rFonts w:ascii="Comic Sans MS" w:hAnsi="Comic Sans MS"/>
        </w:rPr>
        <w:t xml:space="preserve"> Procure fazer as refeições com calma, em ambiente tranqüilo, longe de televisão,celulares, tabletes e jogos eletrônicos etc.</w:t>
      </w:r>
    </w:p>
    <w:p w:rsidR="00007AA2" w:rsidRPr="00F33245" w:rsidRDefault="00F33245" w:rsidP="00F33245">
      <w:pPr>
        <w:jc w:val="both"/>
        <w:rPr>
          <w:rFonts w:ascii="Comic Sans MS" w:hAnsi="Comic Sans MS"/>
        </w:rPr>
      </w:pPr>
      <w:r w:rsidRPr="00F33245">
        <w:rPr>
          <w:rFonts w:ascii="Comic Sans MS" w:hAnsi="Comic Sans MS"/>
          <w:color w:val="66FF33"/>
          <w:sz w:val="72"/>
          <w:szCs w:val="72"/>
        </w:rPr>
        <w:t>6</w:t>
      </w:r>
      <w:r w:rsidRPr="00F33245">
        <w:rPr>
          <w:rFonts w:ascii="Comic Sans MS" w:hAnsi="Comic Sans MS"/>
        </w:rPr>
        <w:t xml:space="preserve"> </w:t>
      </w:r>
      <w:r w:rsidR="00007AA2" w:rsidRPr="00F33245">
        <w:rPr>
          <w:rFonts w:ascii="Comic Sans MS" w:hAnsi="Comic Sans MS"/>
        </w:rPr>
        <w:t xml:space="preserve">É importante fazer três refeições principais </w:t>
      </w:r>
      <w:r w:rsidR="001A3A08">
        <w:rPr>
          <w:rFonts w:ascii="Comic Sans MS" w:hAnsi="Comic Sans MS"/>
        </w:rPr>
        <w:t xml:space="preserve">(café, almoço e jantar) </w:t>
      </w:r>
      <w:r w:rsidR="00007AA2" w:rsidRPr="00F33245">
        <w:rPr>
          <w:rFonts w:ascii="Comic Sans MS" w:hAnsi="Comic Sans MS"/>
        </w:rPr>
        <w:t>e dois lanches por dia, sem pular nenhuma delas, procurando mastigar bem os alimentos.</w:t>
      </w:r>
    </w:p>
    <w:p w:rsidR="00007AA2" w:rsidRPr="00F33245" w:rsidRDefault="00F33245" w:rsidP="00F33245">
      <w:pPr>
        <w:jc w:val="both"/>
        <w:rPr>
          <w:rFonts w:ascii="Comic Sans MS" w:hAnsi="Comic Sans MS"/>
        </w:rPr>
      </w:pPr>
      <w:r w:rsidRPr="00F33245">
        <w:rPr>
          <w:rFonts w:ascii="Comic Sans MS" w:hAnsi="Comic Sans MS"/>
          <w:color w:val="CC00CC"/>
          <w:sz w:val="72"/>
          <w:szCs w:val="72"/>
        </w:rPr>
        <w:t>7</w:t>
      </w:r>
      <w:r w:rsidRPr="00F33245">
        <w:rPr>
          <w:rFonts w:ascii="Comic Sans MS" w:hAnsi="Comic Sans MS"/>
        </w:rPr>
        <w:t xml:space="preserve"> </w:t>
      </w:r>
      <w:r w:rsidR="00007AA2" w:rsidRPr="00F33245">
        <w:rPr>
          <w:rFonts w:ascii="Comic Sans MS" w:hAnsi="Comic Sans MS"/>
        </w:rPr>
        <w:t>Reduza o consumo de doces, bolos, biscoitos, principalmente os recheados e outros alimentos ricos em açúcar.</w:t>
      </w:r>
    </w:p>
    <w:p w:rsidR="00007AA2" w:rsidRPr="00F33245" w:rsidRDefault="00F33245" w:rsidP="00F33245">
      <w:pPr>
        <w:jc w:val="both"/>
        <w:rPr>
          <w:rFonts w:ascii="Comic Sans MS" w:hAnsi="Comic Sans MS"/>
        </w:rPr>
      </w:pPr>
      <w:r w:rsidRPr="00F33245">
        <w:rPr>
          <w:rFonts w:ascii="Comic Sans MS" w:hAnsi="Comic Sans MS"/>
          <w:color w:val="0033CC"/>
          <w:sz w:val="72"/>
          <w:szCs w:val="72"/>
        </w:rPr>
        <w:lastRenderedPageBreak/>
        <w:t>8</w:t>
      </w:r>
      <w:r w:rsidRPr="00F33245">
        <w:rPr>
          <w:rFonts w:ascii="Comic Sans MS" w:hAnsi="Comic Sans MS"/>
        </w:rPr>
        <w:t xml:space="preserve"> </w:t>
      </w:r>
      <w:r w:rsidR="00007AA2" w:rsidRPr="00F33245">
        <w:rPr>
          <w:rFonts w:ascii="Comic Sans MS" w:hAnsi="Comic Sans MS"/>
        </w:rPr>
        <w:t>Diminua o consumo de sal. Cuidado com a batata frita de pacote</w:t>
      </w:r>
      <w:r w:rsidRPr="00F33245">
        <w:rPr>
          <w:rFonts w:ascii="Comic Sans MS" w:hAnsi="Comic Sans MS"/>
        </w:rPr>
        <w:t xml:space="preserve"> </w:t>
      </w:r>
      <w:r w:rsidR="00007AA2" w:rsidRPr="00F33245">
        <w:rPr>
          <w:rFonts w:ascii="Comic Sans MS" w:hAnsi="Comic Sans MS"/>
        </w:rPr>
        <w:t>e os biscoitos salgados.</w:t>
      </w:r>
    </w:p>
    <w:p w:rsidR="00007AA2" w:rsidRPr="00F33245" w:rsidRDefault="00F33245" w:rsidP="00F33245">
      <w:pPr>
        <w:jc w:val="both"/>
        <w:rPr>
          <w:rFonts w:ascii="Comic Sans MS" w:hAnsi="Comic Sans MS"/>
        </w:rPr>
      </w:pPr>
      <w:r w:rsidRPr="00F33245">
        <w:rPr>
          <w:rFonts w:ascii="Comic Sans MS" w:hAnsi="Comic Sans MS"/>
          <w:color w:val="FFFF00"/>
          <w:sz w:val="72"/>
          <w:szCs w:val="72"/>
        </w:rPr>
        <w:t xml:space="preserve">9 </w:t>
      </w:r>
      <w:r w:rsidR="00007AA2" w:rsidRPr="00F33245">
        <w:rPr>
          <w:rFonts w:ascii="Comic Sans MS" w:hAnsi="Comic Sans MS"/>
        </w:rPr>
        <w:t>Procure trocar seu refrigerante por suco de fruta natural ou água.</w:t>
      </w:r>
      <w:r w:rsidRPr="00F33245">
        <w:rPr>
          <w:rFonts w:ascii="Comic Sans MS" w:hAnsi="Comic Sans MS"/>
        </w:rPr>
        <w:t xml:space="preserve"> Bebendo de seis a oito </w:t>
      </w:r>
      <w:r w:rsidR="00007AA2" w:rsidRPr="00F33245">
        <w:rPr>
          <w:rFonts w:ascii="Comic Sans MS" w:hAnsi="Comic Sans MS"/>
        </w:rPr>
        <w:t>copos de água po</w:t>
      </w:r>
      <w:r w:rsidRPr="00F33245">
        <w:rPr>
          <w:rFonts w:ascii="Comic Sans MS" w:hAnsi="Comic Sans MS"/>
        </w:rPr>
        <w:t xml:space="preserve">r dia, você conseguirá garantir </w:t>
      </w:r>
      <w:r w:rsidR="00007AA2" w:rsidRPr="00F33245">
        <w:rPr>
          <w:rFonts w:ascii="Comic Sans MS" w:hAnsi="Comic Sans MS"/>
        </w:rPr>
        <w:t>uma boa hidratação, mas evite tomá-los durante as refeições.</w:t>
      </w:r>
    </w:p>
    <w:p w:rsidR="00007AA2" w:rsidRDefault="00F33245" w:rsidP="00F33245">
      <w:pPr>
        <w:jc w:val="both"/>
        <w:rPr>
          <w:rFonts w:ascii="Comic Sans MS" w:hAnsi="Comic Sans MS"/>
        </w:rPr>
      </w:pPr>
      <w:r w:rsidRPr="00F33245">
        <w:rPr>
          <w:rFonts w:ascii="Comic Sans MS" w:hAnsi="Comic Sans MS"/>
          <w:color w:val="00B050"/>
          <w:sz w:val="72"/>
          <w:szCs w:val="72"/>
        </w:rPr>
        <w:t>10</w:t>
      </w:r>
      <w:r w:rsidRPr="00F33245">
        <w:rPr>
          <w:rFonts w:ascii="Comic Sans MS" w:hAnsi="Comic Sans MS"/>
        </w:rPr>
        <w:t xml:space="preserve"> </w:t>
      </w:r>
      <w:r w:rsidR="00007AA2" w:rsidRPr="00F33245">
        <w:rPr>
          <w:rFonts w:ascii="Comic Sans MS" w:hAnsi="Comic Sans MS"/>
        </w:rPr>
        <w:t>Mexa-se! Ser ativo é se movimentar! Evite ficar parado.</w:t>
      </w:r>
      <w:r w:rsidRPr="00F33245">
        <w:rPr>
          <w:rFonts w:ascii="Comic Sans MS" w:hAnsi="Comic Sans MS"/>
        </w:rPr>
        <w:t xml:space="preserve"> </w:t>
      </w:r>
      <w:r w:rsidR="00007AA2" w:rsidRPr="00F33245">
        <w:rPr>
          <w:rFonts w:ascii="Comic Sans MS" w:hAnsi="Comic Sans MS"/>
        </w:rPr>
        <w:t>Caminhe pelo seu bairro, c</w:t>
      </w:r>
      <w:r w:rsidRPr="00F33245">
        <w:rPr>
          <w:rFonts w:ascii="Comic Sans MS" w:hAnsi="Comic Sans MS"/>
        </w:rPr>
        <w:t xml:space="preserve">orra, dance, ande de bicicleta, </w:t>
      </w:r>
      <w:r w:rsidR="00007AA2" w:rsidRPr="00F33245">
        <w:rPr>
          <w:rFonts w:ascii="Comic Sans MS" w:hAnsi="Comic Sans MS"/>
        </w:rPr>
        <w:t>faça esportes. Não passe muitas horas assistindo TV.</w:t>
      </w:r>
    </w:p>
    <w:p w:rsidR="001A3A08" w:rsidRDefault="001A3A08" w:rsidP="00F33245">
      <w:pPr>
        <w:jc w:val="both"/>
        <w:rPr>
          <w:rFonts w:ascii="Comic Sans MS" w:hAnsi="Comic Sans MS"/>
        </w:rPr>
      </w:pPr>
    </w:p>
    <w:p w:rsidR="001A3A08" w:rsidRDefault="001A3A08" w:rsidP="00F33245">
      <w:pPr>
        <w:jc w:val="both"/>
        <w:rPr>
          <w:rFonts w:ascii="Comic Sans MS" w:hAnsi="Comic Sans MS"/>
        </w:rPr>
      </w:pPr>
    </w:p>
    <w:sectPr w:rsidR="001A3A08" w:rsidSect="003B338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7228" w:rsidRDefault="00927228" w:rsidP="00E20E14">
      <w:pPr>
        <w:spacing w:after="0" w:line="240" w:lineRule="auto"/>
      </w:pPr>
      <w:r>
        <w:separator/>
      </w:r>
    </w:p>
  </w:endnote>
  <w:endnote w:type="continuationSeparator" w:id="1">
    <w:p w:rsidR="00927228" w:rsidRDefault="00927228" w:rsidP="00E20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7228" w:rsidRDefault="00927228" w:rsidP="00E20E14">
      <w:pPr>
        <w:spacing w:after="0" w:line="240" w:lineRule="auto"/>
      </w:pPr>
      <w:r>
        <w:separator/>
      </w:r>
    </w:p>
  </w:footnote>
  <w:footnote w:type="continuationSeparator" w:id="1">
    <w:p w:rsidR="00927228" w:rsidRDefault="00927228" w:rsidP="00E20E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E948D9"/>
    <w:rsid w:val="00004928"/>
    <w:rsid w:val="00007AA2"/>
    <w:rsid w:val="000D0838"/>
    <w:rsid w:val="001729E8"/>
    <w:rsid w:val="001A3A08"/>
    <w:rsid w:val="001B00A3"/>
    <w:rsid w:val="001C3916"/>
    <w:rsid w:val="002E41D7"/>
    <w:rsid w:val="003201EE"/>
    <w:rsid w:val="0033090E"/>
    <w:rsid w:val="00336965"/>
    <w:rsid w:val="0037580D"/>
    <w:rsid w:val="00390F3F"/>
    <w:rsid w:val="00393193"/>
    <w:rsid w:val="003A497C"/>
    <w:rsid w:val="003B3387"/>
    <w:rsid w:val="005125F8"/>
    <w:rsid w:val="0051512B"/>
    <w:rsid w:val="00552C7E"/>
    <w:rsid w:val="0070307D"/>
    <w:rsid w:val="007850AF"/>
    <w:rsid w:val="007A395A"/>
    <w:rsid w:val="008438C1"/>
    <w:rsid w:val="00927228"/>
    <w:rsid w:val="009B359A"/>
    <w:rsid w:val="00A63467"/>
    <w:rsid w:val="00A83C47"/>
    <w:rsid w:val="00A86329"/>
    <w:rsid w:val="00AF4EDB"/>
    <w:rsid w:val="00BB61AE"/>
    <w:rsid w:val="00BD5DA0"/>
    <w:rsid w:val="00C367C9"/>
    <w:rsid w:val="00C41AE7"/>
    <w:rsid w:val="00D77604"/>
    <w:rsid w:val="00D86793"/>
    <w:rsid w:val="00E20E14"/>
    <w:rsid w:val="00E948D9"/>
    <w:rsid w:val="00F06DAD"/>
    <w:rsid w:val="00F33245"/>
    <w:rsid w:val="00FF35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  <o:rules v:ext="edit">
        <o:r id="V:Rule1" type="callout" idref="#_x0000_s1036"/>
        <o:r id="V:Rule2" type="callout" idref="#_x0000_s1034"/>
        <o:r id="V:Rule3" type="callout" idref="#_x0000_s1027"/>
        <o:r id="V:Rule4" type="callout" idref="#_x0000_s1030"/>
        <o:r id="V:Rule5" type="callout" idref="#_x0000_s1033"/>
        <o:r id="V:Rule6" type="callout" idref="#_x0000_s1029"/>
        <o:r id="V:Rule7" type="callout" idref="#_x0000_s1028"/>
        <o:r id="V:Rule9" type="callout" idref="#_x0000_s104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338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E948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948D9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00492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0000"/>
    </w:tcPr>
  </w:style>
  <w:style w:type="table" w:styleId="GradeClara-nfase5">
    <w:name w:val="Light Grid Accent 5"/>
    <w:basedOn w:val="Tabelanormal"/>
    <w:uiPriority w:val="62"/>
    <w:rsid w:val="007A39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staClara-nfase6">
    <w:name w:val="Light List Accent 6"/>
    <w:basedOn w:val="Tabelanormal"/>
    <w:uiPriority w:val="61"/>
    <w:rsid w:val="007A39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staClara-nfase4">
    <w:name w:val="Light List Accent 4"/>
    <w:basedOn w:val="Tabelanormal"/>
    <w:uiPriority w:val="61"/>
    <w:rsid w:val="007A395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e2">
    <w:name w:val="Light List Accent 2"/>
    <w:basedOn w:val="Tabelanormal"/>
    <w:uiPriority w:val="61"/>
    <w:rsid w:val="0000492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e5">
    <w:name w:val="Light List Accent 5"/>
    <w:basedOn w:val="Tabelanormal"/>
    <w:uiPriority w:val="61"/>
    <w:rsid w:val="0000492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customStyle="1" w:styleId="ListaClara-nfase1">
    <w:name w:val="Light List Accent 1"/>
    <w:basedOn w:val="Tabelanormal"/>
    <w:uiPriority w:val="61"/>
    <w:rsid w:val="0000492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Cabealho">
    <w:name w:val="header"/>
    <w:basedOn w:val="Normal"/>
    <w:link w:val="CabealhoChar"/>
    <w:uiPriority w:val="99"/>
    <w:semiHidden/>
    <w:unhideWhenUsed/>
    <w:rsid w:val="00E20E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E20E14"/>
  </w:style>
  <w:style w:type="paragraph" w:styleId="Rodap">
    <w:name w:val="footer"/>
    <w:basedOn w:val="Normal"/>
    <w:link w:val="RodapChar"/>
    <w:uiPriority w:val="99"/>
    <w:semiHidden/>
    <w:unhideWhenUsed/>
    <w:rsid w:val="00E20E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E20E1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6</Pages>
  <Words>902</Words>
  <Characters>4872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Italo</dc:creator>
  <cp:lastModifiedBy>Italo</cp:lastModifiedBy>
  <cp:revision>11</cp:revision>
  <dcterms:created xsi:type="dcterms:W3CDTF">2020-07-17T18:16:00Z</dcterms:created>
  <dcterms:modified xsi:type="dcterms:W3CDTF">2020-07-18T20:24:00Z</dcterms:modified>
</cp:coreProperties>
</file>