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E8D" w:rsidRPr="00DD5A46" w:rsidRDefault="00EE31AC" w:rsidP="001178B0">
      <w:pPr>
        <w:pStyle w:val="Style1"/>
        <w:rPr>
          <w:i w:val="0"/>
        </w:rPr>
      </w:pPr>
      <w:r w:rsidRPr="00DD5A46">
        <w:rPr>
          <w:i w:val="0"/>
        </w:rPr>
        <w:t xml:space="preserve">DASHMM </w:t>
      </w:r>
      <w:r w:rsidR="0079324C">
        <w:rPr>
          <w:i w:val="0"/>
        </w:rPr>
        <w:t xml:space="preserve">Basic </w:t>
      </w:r>
      <w:r w:rsidRPr="00DD5A46">
        <w:rPr>
          <w:i w:val="0"/>
        </w:rPr>
        <w:t>User Guide</w:t>
      </w:r>
    </w:p>
    <w:p w:rsidR="00EE31AC" w:rsidRDefault="00FA2315">
      <w:r>
        <w:t>The Dynamic Adaptive System for Hierarchical Multipole Moments (DASHMM) is a C++ library providing a general framework for computations using multipole methods. In addition to the flexibility to handle user-specified methods and expansion, DASHMM includes built-in methods and expansions, including the Barnes-Hut (BH) and Fast Multipole Method (FMM), and three expansions implementing the Laplace Kernel used in electrostatics and Newtonian gravitation.</w:t>
      </w:r>
      <w:r w:rsidR="00923B42">
        <w:t xml:space="preserve"> Currently, only the Laplace kernel is implemented in DASHMM, in future versions more kernels will be added.</w:t>
      </w:r>
    </w:p>
    <w:p w:rsidR="00AF71E1" w:rsidRDefault="00AF71E1">
      <w:r>
        <w:t>DASHMM is built using the advanced runtime system, HPX-5, but the basic interface to DASHMM does not require any knowledge of how to use HPX-5. Instead, the basic interface handles the di</w:t>
      </w:r>
      <w:r w:rsidR="00784AB5">
        <w:t>stribution of the parallel work. The model of use for the basic interface to DASHMM is to take a serial code, make some calls to the DASHMM library, and in so doing, the program will make use of parallel resources. More options are available in the DASHMM Advanced User Guide, including interoperability with legacy MPI codes, or use in HPX-5 aware applications.</w:t>
      </w:r>
    </w:p>
    <w:p w:rsidR="001B60B7" w:rsidRDefault="001B60B7">
      <w:r>
        <w:t xml:space="preserve">In the following, snippets of code, or the names of code constructs will be set in a fixed width font. For example, </w:t>
      </w:r>
      <w:proofErr w:type="gramStart"/>
      <w:r>
        <w:rPr>
          <w:rFonts w:ascii="Courier New" w:hAnsi="Courier New" w:cs="Courier New"/>
        </w:rPr>
        <w:t>main(</w:t>
      </w:r>
      <w:proofErr w:type="gramEnd"/>
      <w:r>
        <w:rPr>
          <w:rFonts w:ascii="Courier New" w:hAnsi="Courier New" w:cs="Courier New"/>
        </w:rPr>
        <w:t>)</w:t>
      </w:r>
      <w:r>
        <w:t>.</w:t>
      </w:r>
    </w:p>
    <w:p w:rsidR="0078230C" w:rsidRDefault="0078230C">
      <w:r>
        <w:t xml:space="preserve">Unless otherwise indicated, every construct presented in this guide is a member of the </w:t>
      </w:r>
      <w:proofErr w:type="spellStart"/>
      <w:r w:rsidRPr="0078230C">
        <w:rPr>
          <w:rFonts w:ascii="Courier New" w:hAnsi="Courier New" w:cs="Courier New"/>
        </w:rPr>
        <w:t>dashmm</w:t>
      </w:r>
      <w:proofErr w:type="spellEnd"/>
      <w:r>
        <w:t xml:space="preserve"> namespace.</w:t>
      </w:r>
    </w:p>
    <w:p w:rsidR="007D704D" w:rsidRPr="007D704D" w:rsidRDefault="00397DDE" w:rsidP="00D41FAE">
      <w:r>
        <w:t xml:space="preserve">This document covers the </w:t>
      </w:r>
      <w:r w:rsidR="007D704D">
        <w:t xml:space="preserve">basic </w:t>
      </w:r>
      <w:r>
        <w:t xml:space="preserve">use of the DASHMM library. </w:t>
      </w:r>
      <w:r w:rsidR="007D704D">
        <w:t>More functionality is exposed through the advanced interface to DASHMM, including the ability to define and register methods and expansions with the library. For instructions on the advanced interface, please see the DASHMM Advanced User Guide. Instruction</w:t>
      </w:r>
      <w:r w:rsidR="00AF71E1">
        <w:t>s</w:t>
      </w:r>
      <w:r>
        <w:t xml:space="preserve"> </w:t>
      </w:r>
      <w:r w:rsidR="007D704D">
        <w:t>for</w:t>
      </w:r>
      <w:r>
        <w:t xml:space="preserve"> installing and building applications using the library</w:t>
      </w:r>
      <w:r w:rsidR="007D704D">
        <w:t xml:space="preserve"> can be found in</w:t>
      </w:r>
      <w:r>
        <w:t xml:space="preserve"> the DASHMM Installation Guide</w:t>
      </w:r>
      <w:r w:rsidR="004E60FA">
        <w:t>.</w:t>
      </w:r>
      <w:r w:rsidR="008D7870">
        <w:t xml:space="preserve"> Finally, the latest information, resources and tutorials can be found at the DASHMM webpage: </w:t>
      </w:r>
      <w:r w:rsidR="008D7870" w:rsidRPr="008D7870">
        <w:t>https://www.crest.iu.edu/projects/dashmm/</w:t>
      </w:r>
    </w:p>
    <w:p w:rsidR="007B2D11" w:rsidRPr="00FA2315" w:rsidRDefault="007B2D11" w:rsidP="00CF07AF">
      <w:pPr>
        <w:pStyle w:val="Style2"/>
        <w:spacing w:before="360"/>
      </w:pPr>
      <w:r>
        <w:t>Types Defined by DASHMM</w:t>
      </w:r>
    </w:p>
    <w:p w:rsidR="00E77068" w:rsidRDefault="007B2D11" w:rsidP="00D41FAE">
      <w:r>
        <w:t xml:space="preserve">DASHMM provides a few types that used throughout the system. The following are those needed in the basic interface. </w:t>
      </w:r>
    </w:p>
    <w:p w:rsidR="007B2D11" w:rsidRDefault="002046BB" w:rsidP="00D41FAE">
      <w:r>
        <w:t xml:space="preserve">Return codes from DASHMM library calls are all of the </w:t>
      </w:r>
      <w:proofErr w:type="spellStart"/>
      <w:r w:rsidRPr="002046BB">
        <w:rPr>
          <w:rFonts w:ascii="Courier New" w:hAnsi="Courier New" w:cs="Courier New"/>
        </w:rPr>
        <w:t>ReturnCode</w:t>
      </w:r>
      <w:proofErr w:type="spellEnd"/>
      <w:r>
        <w:t xml:space="preserve"> </w:t>
      </w:r>
      <w:r w:rsidR="00923B42">
        <w:t xml:space="preserve">(non-scoped) </w:t>
      </w:r>
      <w:r>
        <w:t>enumeration</w:t>
      </w:r>
      <w:r w:rsidR="00CF07AF">
        <w:t xml:space="preserve"> type</w:t>
      </w:r>
      <w:r>
        <w:t xml:space="preserve">. The possible values are </w:t>
      </w:r>
      <w:proofErr w:type="spellStart"/>
      <w:r w:rsidRPr="002046BB">
        <w:rPr>
          <w:rFonts w:ascii="Courier New" w:hAnsi="Courier New" w:cs="Courier New"/>
        </w:rPr>
        <w:t>kSuccess</w:t>
      </w:r>
      <w:proofErr w:type="spellEnd"/>
      <w:r>
        <w:t xml:space="preserve">, </w:t>
      </w:r>
      <w:proofErr w:type="spellStart"/>
      <w:r w:rsidRPr="002046BB">
        <w:rPr>
          <w:rFonts w:ascii="Courier New" w:hAnsi="Courier New" w:cs="Courier New"/>
        </w:rPr>
        <w:t>kRuntimeError</w:t>
      </w:r>
      <w:proofErr w:type="spellEnd"/>
      <w:r>
        <w:t xml:space="preserve">, </w:t>
      </w:r>
      <w:proofErr w:type="spellStart"/>
      <w:r w:rsidRPr="002046BB">
        <w:rPr>
          <w:rFonts w:ascii="Courier New" w:hAnsi="Courier New" w:cs="Courier New"/>
        </w:rPr>
        <w:t>kIncompatible</w:t>
      </w:r>
      <w:proofErr w:type="spellEnd"/>
      <w:r>
        <w:t xml:space="preserve">, </w:t>
      </w:r>
      <w:proofErr w:type="spellStart"/>
      <w:r w:rsidRPr="002046BB">
        <w:rPr>
          <w:rFonts w:ascii="Courier New" w:hAnsi="Courier New" w:cs="Courier New"/>
        </w:rPr>
        <w:t>kAllocationError</w:t>
      </w:r>
      <w:proofErr w:type="spellEnd"/>
      <w:r>
        <w:t xml:space="preserve">, </w:t>
      </w:r>
      <w:proofErr w:type="spellStart"/>
      <w:r w:rsidRPr="002046BB">
        <w:rPr>
          <w:rFonts w:ascii="Courier New" w:hAnsi="Courier New" w:cs="Courier New"/>
        </w:rPr>
        <w:t>kInitError</w:t>
      </w:r>
      <w:proofErr w:type="spellEnd"/>
      <w:r>
        <w:t xml:space="preserve">, </w:t>
      </w:r>
      <w:proofErr w:type="spellStart"/>
      <w:r w:rsidRPr="002046BB">
        <w:rPr>
          <w:rFonts w:ascii="Courier New" w:hAnsi="Courier New" w:cs="Courier New"/>
        </w:rPr>
        <w:t>kFiniError</w:t>
      </w:r>
      <w:proofErr w:type="spellEnd"/>
      <w:r>
        <w:t xml:space="preserve">, and </w:t>
      </w:r>
      <w:proofErr w:type="spellStart"/>
      <w:r w:rsidRPr="002046BB">
        <w:rPr>
          <w:rFonts w:ascii="Courier New" w:hAnsi="Courier New" w:cs="Courier New"/>
        </w:rPr>
        <w:t>kDomainError</w:t>
      </w:r>
      <w:proofErr w:type="spellEnd"/>
      <w:r>
        <w:t>. See below for cases in which these values might be returned.</w:t>
      </w:r>
    </w:p>
    <w:p w:rsidR="002046BB" w:rsidRDefault="002046BB" w:rsidP="00D41FAE">
      <w:r>
        <w:t>Object</w:t>
      </w:r>
      <w:r w:rsidR="005711FE">
        <w:t>s</w:t>
      </w:r>
      <w:r>
        <w:t xml:space="preserve"> living in the global address space provided by DASHMM have handles of the t</w:t>
      </w:r>
      <w:r w:rsidR="00B81514">
        <w:t xml:space="preserve">ype </w:t>
      </w:r>
      <w:proofErr w:type="spellStart"/>
      <w:r w:rsidR="00B81514" w:rsidRPr="00B81514">
        <w:rPr>
          <w:rFonts w:ascii="Courier New" w:hAnsi="Courier New" w:cs="Courier New"/>
        </w:rPr>
        <w:t>ObjectHandle</w:t>
      </w:r>
      <w:proofErr w:type="spellEnd"/>
      <w:r w:rsidR="00B81514">
        <w:t xml:space="preserve">. These can be thought of like an opaque pointer. Routines that create objects and return references to those objects will return </w:t>
      </w:r>
      <w:proofErr w:type="spellStart"/>
      <w:r w:rsidR="00B81514" w:rsidRPr="00B81514">
        <w:rPr>
          <w:rFonts w:ascii="Courier New" w:hAnsi="Courier New" w:cs="Courier New"/>
        </w:rPr>
        <w:t>ObjectHandle</w:t>
      </w:r>
      <w:r w:rsidR="00B81514">
        <w:t>s</w:t>
      </w:r>
      <w:proofErr w:type="spellEnd"/>
      <w:r w:rsidR="00B81514">
        <w:t xml:space="preserve">. Routines that require references to objects will take </w:t>
      </w:r>
      <w:proofErr w:type="spellStart"/>
      <w:r w:rsidR="00B81514" w:rsidRPr="00B81514">
        <w:rPr>
          <w:rFonts w:ascii="Courier New" w:hAnsi="Courier New" w:cs="Courier New"/>
        </w:rPr>
        <w:t>ObjectHandle</w:t>
      </w:r>
      <w:r w:rsidR="00B81514">
        <w:t>s</w:t>
      </w:r>
      <w:proofErr w:type="spellEnd"/>
      <w:r w:rsidR="00B81514">
        <w:t>.</w:t>
      </w:r>
    </w:p>
    <w:p w:rsidR="0079324C" w:rsidRDefault="0079324C" w:rsidP="00D41FAE">
      <w:r>
        <w:lastRenderedPageBreak/>
        <w:t xml:space="preserve">Specification of a particular multipole method is via a class derived from an abstract base class, </w:t>
      </w:r>
      <w:r w:rsidRPr="00D94A40">
        <w:rPr>
          <w:rFonts w:ascii="Courier New" w:hAnsi="Courier New" w:cs="Courier New"/>
        </w:rPr>
        <w:t>Method</w:t>
      </w:r>
      <w:r>
        <w:t xml:space="preserve">. Typically, unless the user is implementing their own methods, routines in DASHMM will use pointers to the base class. For details on the required interface for a derived </w:t>
      </w:r>
      <w:r w:rsidRPr="00D94A40">
        <w:rPr>
          <w:rFonts w:ascii="Courier New" w:hAnsi="Courier New" w:cs="Courier New"/>
        </w:rPr>
        <w:t>Method</w:t>
      </w:r>
      <w:r>
        <w:t xml:space="preserve">, </w:t>
      </w:r>
      <w:r w:rsidR="00D94A40">
        <w:t xml:space="preserve">and how to register new methods with DASHMM, </w:t>
      </w:r>
      <w:r>
        <w:t xml:space="preserve">please see the </w:t>
      </w:r>
      <w:r w:rsidR="002205DE">
        <w:t>DASHMM A</w:t>
      </w:r>
      <w:r>
        <w:t xml:space="preserve">dvanced </w:t>
      </w:r>
      <w:r w:rsidR="002205DE">
        <w:t>U</w:t>
      </w:r>
      <w:r>
        <w:t xml:space="preserve">ser </w:t>
      </w:r>
      <w:r w:rsidR="002205DE">
        <w:t>G</w:t>
      </w:r>
      <w:r>
        <w:t>uide.</w:t>
      </w:r>
    </w:p>
    <w:p w:rsidR="00D94A40" w:rsidRPr="002046BB" w:rsidRDefault="00D94A40" w:rsidP="00D41FAE">
      <w:r>
        <w:t xml:space="preserve">Specification of a particular multipole expansion is via a class derived from an abstract base class, </w:t>
      </w:r>
      <w:r w:rsidRPr="00D94A40">
        <w:rPr>
          <w:rFonts w:ascii="Courier New" w:hAnsi="Courier New" w:cs="Courier New"/>
        </w:rPr>
        <w:t>Expansion</w:t>
      </w:r>
      <w:r>
        <w:t xml:space="preserve">. Typically, unless the user is implementing their own expansions, routines in DASHMM will use pointers to the base class. For details on the required interface for a derived </w:t>
      </w:r>
      <w:r w:rsidRPr="00D94A40">
        <w:rPr>
          <w:rFonts w:ascii="Courier New" w:hAnsi="Courier New" w:cs="Courier New"/>
        </w:rPr>
        <w:t>Expansion</w:t>
      </w:r>
      <w:r>
        <w:t>, and how to register new expansions with</w:t>
      </w:r>
      <w:r w:rsidR="006B7667">
        <w:t xml:space="preserve"> DASHMM, please see the </w:t>
      </w:r>
      <w:r w:rsidR="002205DE">
        <w:t>DASHMM A</w:t>
      </w:r>
      <w:r w:rsidR="006B7667">
        <w:t>dvanced</w:t>
      </w:r>
      <w:r w:rsidR="002205DE">
        <w:t xml:space="preserve"> U</w:t>
      </w:r>
      <w:r>
        <w:t xml:space="preserve">ser </w:t>
      </w:r>
      <w:r w:rsidR="002205DE">
        <w:t>G</w:t>
      </w:r>
      <w:r>
        <w:t>uide.</w:t>
      </w:r>
    </w:p>
    <w:p w:rsidR="00EE31AC" w:rsidRPr="00FA2315" w:rsidRDefault="00EE31AC" w:rsidP="00CF07AF">
      <w:pPr>
        <w:pStyle w:val="Style2"/>
        <w:spacing w:before="360"/>
      </w:pPr>
      <w:r w:rsidRPr="00FA2315">
        <w:t>Basic Interface</w:t>
      </w:r>
    </w:p>
    <w:p w:rsidR="005E3EF3" w:rsidRDefault="00FA2315">
      <w:r>
        <w:t xml:space="preserve">The basic interface to DASHMM </w:t>
      </w:r>
      <w:r w:rsidR="00D41FAE">
        <w:t xml:space="preserve">comprises seven functions. Two for starting and stopping the runtime system, four for providing data to, and getting data from, DASHMM, and </w:t>
      </w:r>
      <w:r w:rsidR="00D41FAE" w:rsidRPr="00D41FAE">
        <w:rPr>
          <w:rFonts w:ascii="Courier New" w:hAnsi="Courier New" w:cs="Courier New"/>
        </w:rPr>
        <w:t>evaluate</w:t>
      </w:r>
      <w:r w:rsidR="00D41FAE">
        <w:t>, which performs the multipole method calculation.</w:t>
      </w:r>
    </w:p>
    <w:p w:rsidR="00E86041" w:rsidRPr="001F29B1" w:rsidRDefault="001F29B1" w:rsidP="00FB7909">
      <w:pPr>
        <w:spacing w:before="240"/>
        <w:rPr>
          <w:rFonts w:ascii="Courier New" w:hAnsi="Courier New" w:cs="Courier New"/>
        </w:rPr>
      </w:pPr>
      <w:r w:rsidRPr="001F29B1">
        <w:rPr>
          <w:rStyle w:val="FunctionRefChar"/>
        </w:rPr>
        <w:t xml:space="preserve">  </w:t>
      </w:r>
      <w:r>
        <w:rPr>
          <w:rFonts w:ascii="Courier New" w:hAnsi="Courier New" w:cs="Courier New"/>
        </w:rPr>
        <w:t xml:space="preserve"> </w:t>
      </w:r>
      <w:proofErr w:type="spellStart"/>
      <w:r w:rsidR="00923B42">
        <w:rPr>
          <w:rFonts w:ascii="Courier New" w:hAnsi="Courier New" w:cs="Courier New"/>
        </w:rPr>
        <w:t>ReturnCode</w:t>
      </w:r>
      <w:proofErr w:type="spellEnd"/>
      <w:r w:rsidR="00E86041" w:rsidRPr="001F29B1">
        <w:rPr>
          <w:rFonts w:ascii="Courier New" w:hAnsi="Courier New" w:cs="Courier New"/>
        </w:rPr>
        <w:t xml:space="preserve"> </w:t>
      </w:r>
      <w:proofErr w:type="spellStart"/>
      <w:proofErr w:type="gramStart"/>
      <w:r w:rsidR="00E86041" w:rsidRPr="001F29B1">
        <w:rPr>
          <w:rFonts w:ascii="Courier New" w:hAnsi="Courier New" w:cs="Courier New"/>
        </w:rPr>
        <w:t>init</w:t>
      </w:r>
      <w:proofErr w:type="spellEnd"/>
      <w:r w:rsidR="00E86041" w:rsidRPr="001F29B1">
        <w:rPr>
          <w:rFonts w:ascii="Courier New" w:hAnsi="Courier New" w:cs="Courier New"/>
        </w:rPr>
        <w:t>(</w:t>
      </w:r>
      <w:proofErr w:type="spellStart"/>
      <w:proofErr w:type="gramEnd"/>
      <w:r w:rsidR="00E86041" w:rsidRPr="001F29B1">
        <w:rPr>
          <w:rFonts w:ascii="Courier New" w:hAnsi="Courier New" w:cs="Courier New"/>
        </w:rPr>
        <w:t>int</w:t>
      </w:r>
      <w:proofErr w:type="spellEnd"/>
      <w:r w:rsidR="00E86041" w:rsidRPr="001F29B1">
        <w:rPr>
          <w:rFonts w:ascii="Courier New" w:hAnsi="Courier New" w:cs="Courier New"/>
        </w:rPr>
        <w:t xml:space="preserve"> *</w:t>
      </w:r>
      <w:proofErr w:type="spellStart"/>
      <w:r w:rsidR="00E86041" w:rsidRPr="001F29B1">
        <w:rPr>
          <w:rFonts w:ascii="Courier New" w:hAnsi="Courier New" w:cs="Courier New"/>
        </w:rPr>
        <w:t>argc</w:t>
      </w:r>
      <w:proofErr w:type="spellEnd"/>
      <w:r w:rsidR="00E86041" w:rsidRPr="001F29B1">
        <w:rPr>
          <w:rFonts w:ascii="Courier New" w:hAnsi="Courier New" w:cs="Courier New"/>
        </w:rPr>
        <w:t>, char ***</w:t>
      </w:r>
      <w:proofErr w:type="spellStart"/>
      <w:r w:rsidR="00E86041" w:rsidRPr="001F29B1">
        <w:rPr>
          <w:rFonts w:ascii="Courier New" w:hAnsi="Courier New" w:cs="Courier New"/>
        </w:rPr>
        <w:t>argv</w:t>
      </w:r>
      <w:proofErr w:type="spellEnd"/>
      <w:r w:rsidR="00E86041" w:rsidRPr="001F29B1">
        <w:rPr>
          <w:rFonts w:ascii="Courier New" w:hAnsi="Courier New" w:cs="Courier New"/>
        </w:rPr>
        <w:t>)</w:t>
      </w:r>
    </w:p>
    <w:p w:rsidR="00D41FAE" w:rsidRDefault="00B57EB9">
      <w:r>
        <w:t xml:space="preserve">To </w:t>
      </w:r>
      <w:r w:rsidR="00D41FAE">
        <w:t xml:space="preserve">start the runtime system, a user must call </w:t>
      </w:r>
      <w:proofErr w:type="spellStart"/>
      <w:r w:rsidR="00D41FAE" w:rsidRPr="00D41FAE">
        <w:rPr>
          <w:rFonts w:ascii="Courier New" w:hAnsi="Courier New" w:cs="Courier New"/>
        </w:rPr>
        <w:t>init</w:t>
      </w:r>
      <w:proofErr w:type="spellEnd"/>
      <w:r w:rsidR="00D41FAE">
        <w:t xml:space="preserve"> and provide references to the command line arguments used to launch the program. The runtime has some settings that can be controlled from the command prompt, and so these must be handed to the runtime. </w:t>
      </w:r>
      <w:r w:rsidR="00923B42">
        <w:t xml:space="preserve">For a list of command line arguments that the runtime accepts, please see the DASHMM Advanced User Guide. </w:t>
      </w:r>
      <w:r w:rsidR="00D41FAE">
        <w:t xml:space="preserve">After </w:t>
      </w:r>
      <w:proofErr w:type="spellStart"/>
      <w:r w:rsidR="00D41FAE" w:rsidRPr="00D41FAE">
        <w:rPr>
          <w:rFonts w:ascii="Courier New" w:hAnsi="Courier New" w:cs="Courier New"/>
        </w:rPr>
        <w:t>init</w:t>
      </w:r>
      <w:proofErr w:type="spellEnd"/>
      <w:r w:rsidR="00A06B4F">
        <w:t>, any</w:t>
      </w:r>
      <w:r w:rsidR="00D41FAE">
        <w:t xml:space="preserve"> runtime related command line argument will have been removed from </w:t>
      </w:r>
      <w:proofErr w:type="spellStart"/>
      <w:r w:rsidR="00D41FAE" w:rsidRPr="00D41FAE">
        <w:rPr>
          <w:rFonts w:ascii="Courier New" w:hAnsi="Courier New" w:cs="Courier New"/>
        </w:rPr>
        <w:t>argv</w:t>
      </w:r>
      <w:proofErr w:type="spellEnd"/>
      <w:r w:rsidR="00D41FAE">
        <w:t xml:space="preserve">, and </w:t>
      </w:r>
      <w:proofErr w:type="spellStart"/>
      <w:r w:rsidR="00D41FAE" w:rsidRPr="00D41FAE">
        <w:rPr>
          <w:rFonts w:ascii="Courier New" w:hAnsi="Courier New" w:cs="Courier New"/>
        </w:rPr>
        <w:t>argc</w:t>
      </w:r>
      <w:proofErr w:type="spellEnd"/>
      <w:r w:rsidR="00D41FAE">
        <w:t xml:space="preserve"> will be updated accordingly. In addition to setting up the runtime, </w:t>
      </w:r>
      <w:proofErr w:type="spellStart"/>
      <w:r w:rsidR="00D41FAE" w:rsidRPr="00D41FAE">
        <w:rPr>
          <w:rFonts w:ascii="Courier New" w:hAnsi="Courier New" w:cs="Courier New"/>
        </w:rPr>
        <w:t>init</w:t>
      </w:r>
      <w:proofErr w:type="spellEnd"/>
      <w:r w:rsidR="00D41FAE">
        <w:t xml:space="preserve"> will setup some internal bookkeeping for the DASHMM library.</w:t>
      </w:r>
    </w:p>
    <w:p w:rsidR="003668AE" w:rsidRDefault="00D41FAE">
      <w:r>
        <w:t xml:space="preserve">All other calls to DASHMM library routines must occur after the call to </w:t>
      </w:r>
      <w:proofErr w:type="spellStart"/>
      <w:r w:rsidRPr="00D41FAE">
        <w:rPr>
          <w:rFonts w:ascii="Courier New" w:hAnsi="Courier New" w:cs="Courier New"/>
        </w:rPr>
        <w:t>init</w:t>
      </w:r>
      <w:r>
        <w:t>.</w:t>
      </w:r>
      <w:proofErr w:type="spellEnd"/>
      <w:r w:rsidR="00A06B4F">
        <w:t xml:space="preserve"> Only a single call to </w:t>
      </w:r>
      <w:proofErr w:type="spellStart"/>
      <w:r w:rsidR="00A06B4F" w:rsidRPr="00A06B4F">
        <w:rPr>
          <w:rFonts w:ascii="Courier New" w:hAnsi="Courier New" w:cs="Courier New"/>
        </w:rPr>
        <w:t>init</w:t>
      </w:r>
      <w:proofErr w:type="spellEnd"/>
      <w:r w:rsidR="00A06B4F">
        <w:t xml:space="preserve"> is allowed in any program that makes use of DASHMM.</w:t>
      </w:r>
    </w:p>
    <w:p w:rsidR="005E3EF3" w:rsidRDefault="00736FA0">
      <w:r>
        <w:t xml:space="preserve">On successful initialization of the runtime and of DASHMM, </w:t>
      </w:r>
      <w:proofErr w:type="spellStart"/>
      <w:r w:rsidRPr="00736FA0">
        <w:rPr>
          <w:rFonts w:ascii="Courier New" w:hAnsi="Courier New" w:cs="Courier New"/>
        </w:rPr>
        <w:t>kSuccess</w:t>
      </w:r>
      <w:proofErr w:type="spellEnd"/>
      <w:r>
        <w:t xml:space="preserve"> is returned. Otherwise </w:t>
      </w:r>
      <w:proofErr w:type="spellStart"/>
      <w:r w:rsidRPr="00736FA0">
        <w:rPr>
          <w:rFonts w:ascii="Courier New" w:hAnsi="Courier New" w:cs="Courier New"/>
        </w:rPr>
        <w:t>kInitError</w:t>
      </w:r>
      <w:proofErr w:type="spellEnd"/>
      <w:r>
        <w:t xml:space="preserve"> is returned indicating some problem.</w:t>
      </w:r>
    </w:p>
    <w:p w:rsidR="00E86041" w:rsidRPr="001F29B1" w:rsidRDefault="001F29B1" w:rsidP="00FB7909">
      <w:pPr>
        <w:spacing w:before="240"/>
        <w:rPr>
          <w:rFonts w:ascii="Courier New" w:hAnsi="Courier New" w:cs="Courier New"/>
        </w:rPr>
      </w:pPr>
      <w:r w:rsidRPr="001F29B1">
        <w:rPr>
          <w:rStyle w:val="FunctionRefChar"/>
        </w:rPr>
        <w:t xml:space="preserve">  </w:t>
      </w:r>
      <w:r>
        <w:rPr>
          <w:rFonts w:ascii="Courier New" w:hAnsi="Courier New" w:cs="Courier New"/>
        </w:rPr>
        <w:t xml:space="preserve"> </w:t>
      </w:r>
      <w:proofErr w:type="spellStart"/>
      <w:r w:rsidR="00923B42">
        <w:rPr>
          <w:rFonts w:ascii="Courier New" w:hAnsi="Courier New" w:cs="Courier New"/>
        </w:rPr>
        <w:t>ReturnCode</w:t>
      </w:r>
      <w:proofErr w:type="spellEnd"/>
      <w:r w:rsidR="00E86041" w:rsidRPr="001F29B1">
        <w:rPr>
          <w:rFonts w:ascii="Courier New" w:hAnsi="Courier New" w:cs="Courier New"/>
        </w:rPr>
        <w:t xml:space="preserve"> </w:t>
      </w:r>
      <w:proofErr w:type="gramStart"/>
      <w:r w:rsidR="00E86041" w:rsidRPr="001F29B1">
        <w:rPr>
          <w:rFonts w:ascii="Courier New" w:hAnsi="Courier New" w:cs="Courier New"/>
        </w:rPr>
        <w:t>finalize(</w:t>
      </w:r>
      <w:proofErr w:type="gramEnd"/>
      <w:r w:rsidR="00E86041" w:rsidRPr="001F29B1">
        <w:rPr>
          <w:rFonts w:ascii="Courier New" w:hAnsi="Courier New" w:cs="Courier New"/>
        </w:rPr>
        <w:t>)</w:t>
      </w:r>
      <w:r w:rsidRPr="001F29B1">
        <w:rPr>
          <w:rFonts w:ascii="Courier New" w:hAnsi="Courier New" w:cs="Courier New"/>
        </w:rPr>
        <w:tab/>
      </w:r>
    </w:p>
    <w:p w:rsidR="00E86041" w:rsidRDefault="00A06B4F">
      <w:r>
        <w:t xml:space="preserve">Before finishing a program, the user must call </w:t>
      </w:r>
      <w:r w:rsidRPr="003668AE">
        <w:rPr>
          <w:rFonts w:ascii="Courier New" w:hAnsi="Courier New" w:cs="Courier New"/>
        </w:rPr>
        <w:t>finalize</w:t>
      </w:r>
      <w:r>
        <w:t xml:space="preserve"> to shut down the runtime, and to free the DASHMM specific resources acquired. Once </w:t>
      </w:r>
      <w:r w:rsidRPr="003668AE">
        <w:rPr>
          <w:rFonts w:ascii="Courier New" w:hAnsi="Courier New" w:cs="Courier New"/>
        </w:rPr>
        <w:t>finalize</w:t>
      </w:r>
      <w:r>
        <w:t xml:space="preserve"> returns, the user’s program is free to continue performing any other work required, but all </w:t>
      </w:r>
      <w:r w:rsidR="00B65F33">
        <w:t xml:space="preserve">DASHMM and runtime </w:t>
      </w:r>
      <w:r>
        <w:t>resources will have been destroyed. So any data that is to be read from DASHMM’s internal state must occur before this call.</w:t>
      </w:r>
    </w:p>
    <w:p w:rsidR="00A06B4F" w:rsidRDefault="00A06B4F">
      <w:r>
        <w:t xml:space="preserve">All calls to DASHMM library routines must occur before the call to </w:t>
      </w:r>
      <w:r w:rsidRPr="003668AE">
        <w:rPr>
          <w:rFonts w:ascii="Courier New" w:hAnsi="Courier New" w:cs="Courier New"/>
        </w:rPr>
        <w:t>finalize</w:t>
      </w:r>
      <w:r>
        <w:t xml:space="preserve">. Only a single call to </w:t>
      </w:r>
      <w:r w:rsidRPr="003668AE">
        <w:rPr>
          <w:rFonts w:ascii="Courier New" w:hAnsi="Courier New" w:cs="Courier New"/>
        </w:rPr>
        <w:t>finalize</w:t>
      </w:r>
      <w:r>
        <w:t xml:space="preserve"> is allowed in any program that makes use of DASHMM.</w:t>
      </w:r>
    </w:p>
    <w:p w:rsidR="005E3EF3" w:rsidRDefault="00736FA0">
      <w:r>
        <w:t xml:space="preserve">If </w:t>
      </w:r>
      <w:r w:rsidRPr="00736FA0">
        <w:rPr>
          <w:rFonts w:ascii="Courier New" w:hAnsi="Courier New" w:cs="Courier New"/>
        </w:rPr>
        <w:t>finalize</w:t>
      </w:r>
      <w:r>
        <w:t xml:space="preserve"> is successful, </w:t>
      </w:r>
      <w:proofErr w:type="spellStart"/>
      <w:r w:rsidRPr="00736FA0">
        <w:rPr>
          <w:rFonts w:ascii="Courier New" w:hAnsi="Courier New" w:cs="Courier New"/>
        </w:rPr>
        <w:t>kSuccess</w:t>
      </w:r>
      <w:proofErr w:type="spellEnd"/>
      <w:r>
        <w:t xml:space="preserve"> will be returned. Otherwise, </w:t>
      </w:r>
      <w:proofErr w:type="spellStart"/>
      <w:r w:rsidRPr="00736FA0">
        <w:rPr>
          <w:rFonts w:ascii="Courier New" w:hAnsi="Courier New" w:cs="Courier New"/>
        </w:rPr>
        <w:t>kFiniError</w:t>
      </w:r>
      <w:proofErr w:type="spellEnd"/>
      <w:r>
        <w:t xml:space="preserve"> will be returned.</w:t>
      </w:r>
    </w:p>
    <w:p w:rsidR="00FB7909" w:rsidRDefault="00FB7909"/>
    <w:p w:rsidR="00FB7909" w:rsidRDefault="00FB7909"/>
    <w:p w:rsidR="00923B42" w:rsidRDefault="001F29B1" w:rsidP="00FB7909">
      <w:pPr>
        <w:spacing w:before="240" w:after="0"/>
        <w:rPr>
          <w:rFonts w:ascii="Courier New" w:hAnsi="Courier New" w:cs="Courier New"/>
        </w:rPr>
      </w:pPr>
      <w:r w:rsidRPr="001F29B1">
        <w:rPr>
          <w:rStyle w:val="FunctionRefChar"/>
        </w:rPr>
        <w:lastRenderedPageBreak/>
        <w:t xml:space="preserve">  </w:t>
      </w:r>
      <w:r>
        <w:rPr>
          <w:rFonts w:ascii="Courier New" w:hAnsi="Courier New" w:cs="Courier New"/>
        </w:rPr>
        <w:t xml:space="preserve"> </w:t>
      </w:r>
      <w:proofErr w:type="spellStart"/>
      <w:r w:rsidR="00923B42">
        <w:rPr>
          <w:rFonts w:ascii="Courier New" w:hAnsi="Courier New" w:cs="Courier New"/>
        </w:rPr>
        <w:t>ReturnCode</w:t>
      </w:r>
      <w:proofErr w:type="spellEnd"/>
      <w:r w:rsidR="00190138" w:rsidRPr="00B57EB9">
        <w:rPr>
          <w:rFonts w:ascii="Courier New" w:hAnsi="Courier New" w:cs="Courier New"/>
        </w:rPr>
        <w:t xml:space="preserve"> </w:t>
      </w:r>
      <w:proofErr w:type="spellStart"/>
      <w:r w:rsidR="00190138" w:rsidRPr="00B57EB9">
        <w:rPr>
          <w:rFonts w:ascii="Courier New" w:hAnsi="Courier New" w:cs="Courier New"/>
        </w:rPr>
        <w:t>allocate_</w:t>
      </w:r>
      <w:proofErr w:type="gramStart"/>
      <w:r w:rsidR="00190138" w:rsidRPr="00B57EB9">
        <w:rPr>
          <w:rFonts w:ascii="Courier New" w:hAnsi="Courier New" w:cs="Courier New"/>
        </w:rPr>
        <w:t>array</w:t>
      </w:r>
      <w:proofErr w:type="spellEnd"/>
      <w:r w:rsidR="00190138" w:rsidRPr="00B57EB9">
        <w:rPr>
          <w:rFonts w:ascii="Courier New" w:hAnsi="Courier New" w:cs="Courier New"/>
        </w:rPr>
        <w:t>(</w:t>
      </w:r>
      <w:proofErr w:type="spellStart"/>
      <w:proofErr w:type="gramEnd"/>
      <w:r w:rsidR="00190138" w:rsidRPr="00B57EB9">
        <w:rPr>
          <w:rFonts w:ascii="Courier New" w:hAnsi="Courier New" w:cs="Courier New"/>
        </w:rPr>
        <w:t>size_t</w:t>
      </w:r>
      <w:proofErr w:type="spellEnd"/>
      <w:r w:rsidR="00190138" w:rsidRPr="00B57EB9">
        <w:rPr>
          <w:rFonts w:ascii="Courier New" w:hAnsi="Courier New" w:cs="Courier New"/>
        </w:rPr>
        <w:t xml:space="preserve"> count, </w:t>
      </w:r>
      <w:proofErr w:type="spellStart"/>
      <w:r w:rsidR="00190138" w:rsidRPr="00B57EB9">
        <w:rPr>
          <w:rFonts w:ascii="Courier New" w:hAnsi="Courier New" w:cs="Courier New"/>
        </w:rPr>
        <w:t>size_t</w:t>
      </w:r>
      <w:proofErr w:type="spellEnd"/>
      <w:r w:rsidR="00190138" w:rsidRPr="00B57EB9">
        <w:rPr>
          <w:rFonts w:ascii="Courier New" w:hAnsi="Courier New" w:cs="Courier New"/>
        </w:rPr>
        <w:t xml:space="preserve"> size, </w:t>
      </w:r>
    </w:p>
    <w:p w:rsidR="00190138" w:rsidRPr="00B57EB9" w:rsidRDefault="00923B42">
      <w:pPr>
        <w:rPr>
          <w:rFonts w:ascii="Courier New" w:hAnsi="Courier New" w:cs="Courier New"/>
        </w:rPr>
      </w:pPr>
      <w:r>
        <w:rPr>
          <w:rFonts w:ascii="Courier New" w:hAnsi="Courier New" w:cs="Courier New"/>
        </w:rPr>
        <w:t xml:space="preserve">                             </w:t>
      </w:r>
      <w:proofErr w:type="spellStart"/>
      <w:r w:rsidR="00190138" w:rsidRPr="00B57EB9">
        <w:rPr>
          <w:rFonts w:ascii="Courier New" w:hAnsi="Courier New" w:cs="Courier New"/>
        </w:rPr>
        <w:t>ObjectHandle</w:t>
      </w:r>
      <w:proofErr w:type="spellEnd"/>
      <w:r w:rsidR="00190138" w:rsidRPr="00B57EB9">
        <w:rPr>
          <w:rFonts w:ascii="Courier New" w:hAnsi="Courier New" w:cs="Courier New"/>
        </w:rPr>
        <w:t xml:space="preserve"> *</w:t>
      </w:r>
      <w:proofErr w:type="spellStart"/>
      <w:r w:rsidR="00190138" w:rsidRPr="00B57EB9">
        <w:rPr>
          <w:rFonts w:ascii="Courier New" w:hAnsi="Courier New" w:cs="Courier New"/>
        </w:rPr>
        <w:t>obj</w:t>
      </w:r>
      <w:proofErr w:type="spellEnd"/>
      <w:r w:rsidR="00190138" w:rsidRPr="00B57EB9">
        <w:rPr>
          <w:rFonts w:ascii="Courier New" w:hAnsi="Courier New" w:cs="Courier New"/>
        </w:rPr>
        <w:t>)</w:t>
      </w:r>
    </w:p>
    <w:p w:rsidR="00190138" w:rsidRDefault="001F29B1">
      <w:r>
        <w:t xml:space="preserve">To provide data to DASHMM, one must make use of array objects. This function will request an array object that can hold </w:t>
      </w:r>
      <w:r w:rsidRPr="008476DB">
        <w:rPr>
          <w:rFonts w:ascii="Courier New" w:hAnsi="Courier New" w:cs="Courier New"/>
        </w:rPr>
        <w:t>count</w:t>
      </w:r>
      <w:r>
        <w:t xml:space="preserve"> objects, each with a size in b</w:t>
      </w:r>
      <w:r w:rsidR="008476DB">
        <w:t xml:space="preserve">ytes of </w:t>
      </w:r>
      <w:r w:rsidR="008476DB" w:rsidRPr="008476DB">
        <w:rPr>
          <w:rFonts w:ascii="Courier New" w:hAnsi="Courier New" w:cs="Courier New"/>
        </w:rPr>
        <w:t>size</w:t>
      </w:r>
      <w:r w:rsidR="008476DB">
        <w:t xml:space="preserve">. If DASHMM is successful in creating an array of the requested size, a handle to that array will be returned via the parameter </w:t>
      </w:r>
      <w:r w:rsidR="008476DB" w:rsidRPr="008476DB">
        <w:rPr>
          <w:rFonts w:ascii="Courier New" w:hAnsi="Courier New" w:cs="Courier New"/>
        </w:rPr>
        <w:t>obj</w:t>
      </w:r>
      <w:r w:rsidR="008476DB">
        <w:t>.</w:t>
      </w:r>
    </w:p>
    <w:p w:rsidR="008476DB" w:rsidRDefault="008476DB">
      <w:r>
        <w:t>This routine provides no user control of the distribution of the records in the array, leaving it instead to DASHMM to provide a good guess. Further, the distribution of the data may change during execution.</w:t>
      </w:r>
    </w:p>
    <w:p w:rsidR="005E3EF3" w:rsidRDefault="008476DB">
      <w:r>
        <w:t>This routine return</w:t>
      </w:r>
      <w:r w:rsidR="006A5DC5">
        <w:t>s</w:t>
      </w:r>
      <w:r>
        <w:t xml:space="preserve"> </w:t>
      </w:r>
      <w:proofErr w:type="spellStart"/>
      <w:r w:rsidRPr="008476DB">
        <w:rPr>
          <w:rFonts w:ascii="Courier New" w:hAnsi="Courier New" w:cs="Courier New"/>
        </w:rPr>
        <w:t>kSuccess</w:t>
      </w:r>
      <w:proofErr w:type="spellEnd"/>
      <w:r>
        <w:t xml:space="preserve"> on success, </w:t>
      </w:r>
      <w:proofErr w:type="spellStart"/>
      <w:r w:rsidRPr="008476DB">
        <w:rPr>
          <w:rFonts w:ascii="Courier New" w:hAnsi="Courier New" w:cs="Courier New"/>
        </w:rPr>
        <w:t>kRuntimeError</w:t>
      </w:r>
      <w:proofErr w:type="spellEnd"/>
      <w:r>
        <w:t xml:space="preserve"> if there is an error from the runtime, and </w:t>
      </w:r>
      <w:proofErr w:type="spellStart"/>
      <w:r w:rsidRPr="008476DB">
        <w:rPr>
          <w:rFonts w:ascii="Courier New" w:hAnsi="Courier New" w:cs="Courier New"/>
        </w:rPr>
        <w:t>kAllocationError</w:t>
      </w:r>
      <w:proofErr w:type="spellEnd"/>
      <w:r>
        <w:t xml:space="preserve"> if the request fails because of a lack of available resources.</w:t>
      </w:r>
    </w:p>
    <w:p w:rsidR="00190138" w:rsidRPr="00B57EB9" w:rsidRDefault="001F29B1" w:rsidP="00FB7909">
      <w:pPr>
        <w:spacing w:before="240"/>
        <w:rPr>
          <w:rFonts w:ascii="Courier New" w:hAnsi="Courier New" w:cs="Courier New"/>
        </w:rPr>
      </w:pPr>
      <w:r w:rsidRPr="001F29B1">
        <w:rPr>
          <w:rStyle w:val="FunctionRefChar"/>
        </w:rPr>
        <w:t xml:space="preserve">  </w:t>
      </w:r>
      <w:r>
        <w:rPr>
          <w:rFonts w:ascii="Courier New" w:hAnsi="Courier New" w:cs="Courier New"/>
        </w:rPr>
        <w:t xml:space="preserve"> </w:t>
      </w:r>
      <w:proofErr w:type="spellStart"/>
      <w:r w:rsidR="00923B42">
        <w:rPr>
          <w:rFonts w:ascii="Courier New" w:hAnsi="Courier New" w:cs="Courier New"/>
        </w:rPr>
        <w:t>ReturnCode</w:t>
      </w:r>
      <w:proofErr w:type="spellEnd"/>
      <w:r w:rsidR="00190138" w:rsidRPr="00B57EB9">
        <w:rPr>
          <w:rFonts w:ascii="Courier New" w:hAnsi="Courier New" w:cs="Courier New"/>
        </w:rPr>
        <w:t xml:space="preserve"> </w:t>
      </w:r>
      <w:proofErr w:type="spellStart"/>
      <w:r w:rsidR="00190138" w:rsidRPr="00B57EB9">
        <w:rPr>
          <w:rFonts w:ascii="Courier New" w:hAnsi="Courier New" w:cs="Courier New"/>
        </w:rPr>
        <w:t>deallocate_</w:t>
      </w:r>
      <w:proofErr w:type="gramStart"/>
      <w:r w:rsidR="00190138" w:rsidRPr="00B57EB9">
        <w:rPr>
          <w:rFonts w:ascii="Courier New" w:hAnsi="Courier New" w:cs="Courier New"/>
        </w:rPr>
        <w:t>array</w:t>
      </w:r>
      <w:proofErr w:type="spellEnd"/>
      <w:r w:rsidR="00190138" w:rsidRPr="00B57EB9">
        <w:rPr>
          <w:rFonts w:ascii="Courier New" w:hAnsi="Courier New" w:cs="Courier New"/>
        </w:rPr>
        <w:t>(</w:t>
      </w:r>
      <w:proofErr w:type="spellStart"/>
      <w:proofErr w:type="gramEnd"/>
      <w:r w:rsidR="00190138" w:rsidRPr="00B57EB9">
        <w:rPr>
          <w:rFonts w:ascii="Courier New" w:hAnsi="Courier New" w:cs="Courier New"/>
        </w:rPr>
        <w:t>ObjectHandle</w:t>
      </w:r>
      <w:proofErr w:type="spellEnd"/>
      <w:r w:rsidR="00190138" w:rsidRPr="00B57EB9">
        <w:rPr>
          <w:rFonts w:ascii="Courier New" w:hAnsi="Courier New" w:cs="Courier New"/>
        </w:rPr>
        <w:t xml:space="preserve"> </w:t>
      </w:r>
      <w:proofErr w:type="spellStart"/>
      <w:r w:rsidR="00190138" w:rsidRPr="00B57EB9">
        <w:rPr>
          <w:rFonts w:ascii="Courier New" w:hAnsi="Courier New" w:cs="Courier New"/>
        </w:rPr>
        <w:t>obj</w:t>
      </w:r>
      <w:proofErr w:type="spellEnd"/>
      <w:r w:rsidR="00190138" w:rsidRPr="00B57EB9">
        <w:rPr>
          <w:rFonts w:ascii="Courier New" w:hAnsi="Courier New" w:cs="Courier New"/>
        </w:rPr>
        <w:t>)</w:t>
      </w:r>
    </w:p>
    <w:p w:rsidR="00190138" w:rsidRDefault="008476DB">
      <w:r>
        <w:t>This function instructs DASHMM to reclaim the resources used by an array object</w:t>
      </w:r>
      <w:r w:rsidR="006A5DC5">
        <w:t>.</w:t>
      </w:r>
      <w:r>
        <w:t xml:space="preserve"> The object handle provided must be a handle to an object allocated with </w:t>
      </w:r>
      <w:proofErr w:type="spellStart"/>
      <w:r w:rsidRPr="00EB09B2">
        <w:rPr>
          <w:rFonts w:ascii="Courier New" w:hAnsi="Courier New" w:cs="Courier New"/>
        </w:rPr>
        <w:t>allocate_array</w:t>
      </w:r>
      <w:proofErr w:type="spellEnd"/>
      <w:r>
        <w:t xml:space="preserve">. It is an error to use </w:t>
      </w:r>
      <w:proofErr w:type="spellStart"/>
      <w:r w:rsidRPr="00EB09B2">
        <w:rPr>
          <w:rFonts w:ascii="Courier New" w:hAnsi="Courier New" w:cs="Courier New"/>
        </w:rPr>
        <w:t>array_put</w:t>
      </w:r>
      <w:proofErr w:type="spellEnd"/>
      <w:r>
        <w:t xml:space="preserve"> or </w:t>
      </w:r>
      <w:proofErr w:type="spellStart"/>
      <w:r w:rsidRPr="00EB09B2">
        <w:rPr>
          <w:rFonts w:ascii="Courier New" w:hAnsi="Courier New" w:cs="Courier New"/>
        </w:rPr>
        <w:t>array_get</w:t>
      </w:r>
      <w:proofErr w:type="spellEnd"/>
      <w:r>
        <w:t xml:space="preserve"> after the object has been deallocated. </w:t>
      </w:r>
    </w:p>
    <w:p w:rsidR="005E3EF3" w:rsidRDefault="008476DB">
      <w:r>
        <w:t xml:space="preserve">On success, this routine return </w:t>
      </w:r>
      <w:proofErr w:type="spellStart"/>
      <w:r w:rsidRPr="008476DB">
        <w:rPr>
          <w:rFonts w:ascii="Courier New" w:hAnsi="Courier New" w:cs="Courier New"/>
        </w:rPr>
        <w:t>kSuccess</w:t>
      </w:r>
      <w:proofErr w:type="spellEnd"/>
      <w:r>
        <w:t xml:space="preserve">. If there is an error from the runtime, this routine returns </w:t>
      </w:r>
      <w:proofErr w:type="spellStart"/>
      <w:r w:rsidRPr="008476DB">
        <w:rPr>
          <w:rFonts w:ascii="Courier New" w:hAnsi="Courier New" w:cs="Courier New"/>
        </w:rPr>
        <w:t>kRuntimeError</w:t>
      </w:r>
      <w:proofErr w:type="spellEnd"/>
      <w:r>
        <w:t xml:space="preserve">. If the provided object handle is not an array object, or has not been allocated by the user using DASHMM routines, </w:t>
      </w:r>
      <w:proofErr w:type="spellStart"/>
      <w:r w:rsidRPr="008476DB">
        <w:rPr>
          <w:rFonts w:ascii="Courier New" w:hAnsi="Courier New" w:cs="Courier New"/>
        </w:rPr>
        <w:t>kDomainError</w:t>
      </w:r>
      <w:proofErr w:type="spellEnd"/>
      <w:r>
        <w:t xml:space="preserve"> is returned.</w:t>
      </w:r>
    </w:p>
    <w:p w:rsidR="00B57EB9" w:rsidRDefault="001F29B1" w:rsidP="00FB7909">
      <w:pPr>
        <w:spacing w:before="240" w:after="0"/>
        <w:rPr>
          <w:rFonts w:ascii="Courier New" w:hAnsi="Courier New" w:cs="Courier New"/>
        </w:rPr>
      </w:pPr>
      <w:r w:rsidRPr="001F29B1">
        <w:rPr>
          <w:rStyle w:val="FunctionRefChar"/>
        </w:rPr>
        <w:t xml:space="preserve">  </w:t>
      </w:r>
      <w:r>
        <w:rPr>
          <w:rFonts w:ascii="Courier New" w:hAnsi="Courier New" w:cs="Courier New"/>
        </w:rPr>
        <w:t xml:space="preserve"> </w:t>
      </w:r>
      <w:proofErr w:type="spellStart"/>
      <w:r w:rsidR="00923B42">
        <w:rPr>
          <w:rFonts w:ascii="Courier New" w:hAnsi="Courier New" w:cs="Courier New"/>
        </w:rPr>
        <w:t>ReturnCode</w:t>
      </w:r>
      <w:proofErr w:type="spellEnd"/>
      <w:r w:rsidR="00190138" w:rsidRPr="00B57EB9">
        <w:rPr>
          <w:rFonts w:ascii="Courier New" w:hAnsi="Courier New" w:cs="Courier New"/>
        </w:rPr>
        <w:t xml:space="preserve"> </w:t>
      </w:r>
      <w:proofErr w:type="spellStart"/>
      <w:r w:rsidR="00190138" w:rsidRPr="00B57EB9">
        <w:rPr>
          <w:rFonts w:ascii="Courier New" w:hAnsi="Courier New" w:cs="Courier New"/>
        </w:rPr>
        <w:t>array_</w:t>
      </w:r>
      <w:proofErr w:type="gramStart"/>
      <w:r w:rsidR="00190138" w:rsidRPr="00B57EB9">
        <w:rPr>
          <w:rFonts w:ascii="Courier New" w:hAnsi="Courier New" w:cs="Courier New"/>
        </w:rPr>
        <w:t>put</w:t>
      </w:r>
      <w:proofErr w:type="spellEnd"/>
      <w:r w:rsidR="00190138" w:rsidRPr="00B57EB9">
        <w:rPr>
          <w:rFonts w:ascii="Courier New" w:hAnsi="Courier New" w:cs="Courier New"/>
        </w:rPr>
        <w:t>(</w:t>
      </w:r>
      <w:proofErr w:type="spellStart"/>
      <w:proofErr w:type="gramEnd"/>
      <w:r w:rsidR="00190138" w:rsidRPr="00B57EB9">
        <w:rPr>
          <w:rFonts w:ascii="Courier New" w:hAnsi="Courier New" w:cs="Courier New"/>
        </w:rPr>
        <w:t>ObjectHandle</w:t>
      </w:r>
      <w:proofErr w:type="spellEnd"/>
      <w:r w:rsidR="00190138" w:rsidRPr="00B57EB9">
        <w:rPr>
          <w:rFonts w:ascii="Courier New" w:hAnsi="Courier New" w:cs="Courier New"/>
        </w:rPr>
        <w:t xml:space="preserve"> </w:t>
      </w:r>
      <w:proofErr w:type="spellStart"/>
      <w:r w:rsidR="00190138" w:rsidRPr="00B57EB9">
        <w:rPr>
          <w:rFonts w:ascii="Courier New" w:hAnsi="Courier New" w:cs="Courier New"/>
        </w:rPr>
        <w:t>obj</w:t>
      </w:r>
      <w:proofErr w:type="spellEnd"/>
      <w:r w:rsidR="00190138" w:rsidRPr="00B57EB9">
        <w:rPr>
          <w:rFonts w:ascii="Courier New" w:hAnsi="Courier New" w:cs="Courier New"/>
        </w:rPr>
        <w:t xml:space="preserve">, </w:t>
      </w:r>
      <w:proofErr w:type="spellStart"/>
      <w:r w:rsidR="00190138" w:rsidRPr="00B57EB9">
        <w:rPr>
          <w:rFonts w:ascii="Courier New" w:hAnsi="Courier New" w:cs="Courier New"/>
        </w:rPr>
        <w:t>size_t</w:t>
      </w:r>
      <w:proofErr w:type="spellEnd"/>
      <w:r w:rsidR="00190138" w:rsidRPr="00B57EB9">
        <w:rPr>
          <w:rFonts w:ascii="Courier New" w:hAnsi="Courier New" w:cs="Courier New"/>
        </w:rPr>
        <w:t xml:space="preserve"> first, </w:t>
      </w:r>
      <w:proofErr w:type="spellStart"/>
      <w:r w:rsidR="00190138" w:rsidRPr="00B57EB9">
        <w:rPr>
          <w:rFonts w:ascii="Courier New" w:hAnsi="Courier New" w:cs="Courier New"/>
        </w:rPr>
        <w:t>size_t</w:t>
      </w:r>
      <w:proofErr w:type="spellEnd"/>
      <w:r w:rsidR="00190138" w:rsidRPr="00B57EB9">
        <w:rPr>
          <w:rFonts w:ascii="Courier New" w:hAnsi="Courier New" w:cs="Courier New"/>
        </w:rPr>
        <w:t xml:space="preserve"> last, </w:t>
      </w:r>
    </w:p>
    <w:p w:rsidR="00190138" w:rsidRPr="00B57EB9" w:rsidRDefault="00B57EB9" w:rsidP="00562593">
      <w:pPr>
        <w:rPr>
          <w:rFonts w:ascii="Courier New" w:hAnsi="Courier New" w:cs="Courier New"/>
        </w:rPr>
      </w:pPr>
      <w:r>
        <w:rPr>
          <w:rFonts w:ascii="Courier New" w:hAnsi="Courier New" w:cs="Courier New"/>
        </w:rPr>
        <w:t xml:space="preserve">             </w:t>
      </w:r>
      <w:r w:rsidR="00ED074F">
        <w:rPr>
          <w:rFonts w:ascii="Courier New" w:hAnsi="Courier New" w:cs="Courier New"/>
        </w:rPr>
        <w:t xml:space="preserve">   </w:t>
      </w:r>
      <w:r>
        <w:rPr>
          <w:rFonts w:ascii="Courier New" w:hAnsi="Courier New" w:cs="Courier New"/>
        </w:rPr>
        <w:t xml:space="preserve"> </w:t>
      </w:r>
      <w:r w:rsidR="00923B42">
        <w:rPr>
          <w:rFonts w:ascii="Courier New" w:hAnsi="Courier New" w:cs="Courier New"/>
        </w:rPr>
        <w:t xml:space="preserve">       </w:t>
      </w:r>
      <w:proofErr w:type="gramStart"/>
      <w:r w:rsidR="00190138" w:rsidRPr="00B57EB9">
        <w:rPr>
          <w:rFonts w:ascii="Courier New" w:hAnsi="Courier New" w:cs="Courier New"/>
        </w:rPr>
        <w:t>void</w:t>
      </w:r>
      <w:proofErr w:type="gramEnd"/>
      <w:r w:rsidR="00190138" w:rsidRPr="00B57EB9">
        <w:rPr>
          <w:rFonts w:ascii="Courier New" w:hAnsi="Courier New" w:cs="Courier New"/>
        </w:rPr>
        <w:t xml:space="preserve"> *</w:t>
      </w:r>
      <w:proofErr w:type="spellStart"/>
      <w:r w:rsidR="00190138" w:rsidRPr="00B57EB9">
        <w:rPr>
          <w:rFonts w:ascii="Courier New" w:hAnsi="Courier New" w:cs="Courier New"/>
        </w:rPr>
        <w:t>in_data</w:t>
      </w:r>
      <w:proofErr w:type="spellEnd"/>
      <w:r w:rsidR="00190138" w:rsidRPr="00B57EB9">
        <w:rPr>
          <w:rFonts w:ascii="Courier New" w:hAnsi="Courier New" w:cs="Courier New"/>
        </w:rPr>
        <w:t>)</w:t>
      </w:r>
    </w:p>
    <w:p w:rsidR="00005E33" w:rsidRDefault="00562593">
      <w:r>
        <w:t xml:space="preserve">Once an array object is created, to copy values into that array so that DASHMM might use them (in </w:t>
      </w:r>
      <w:r w:rsidRPr="00EB09B2">
        <w:rPr>
          <w:rFonts w:ascii="Courier New" w:hAnsi="Courier New" w:cs="Courier New"/>
        </w:rPr>
        <w:t>evaluate</w:t>
      </w:r>
      <w:r>
        <w:t xml:space="preserve">, for example) one must use </w:t>
      </w:r>
      <w:proofErr w:type="spellStart"/>
      <w:r w:rsidRPr="00ED074F">
        <w:rPr>
          <w:rFonts w:ascii="Courier New" w:hAnsi="Courier New" w:cs="Courier New"/>
        </w:rPr>
        <w:t>array_put</w:t>
      </w:r>
      <w:proofErr w:type="spellEnd"/>
      <w:r>
        <w:t>.</w:t>
      </w:r>
      <w:r w:rsidR="00ED074F">
        <w:t xml:space="preserve"> The provided </w:t>
      </w:r>
      <w:proofErr w:type="spellStart"/>
      <w:r w:rsidR="00ED074F" w:rsidRPr="00ED074F">
        <w:rPr>
          <w:rFonts w:ascii="Courier New" w:hAnsi="Courier New" w:cs="Courier New"/>
        </w:rPr>
        <w:t>in_data</w:t>
      </w:r>
      <w:proofErr w:type="spellEnd"/>
      <w:r w:rsidR="00ED074F">
        <w:t xml:space="preserve"> is copied into the array object with handle </w:t>
      </w:r>
      <w:proofErr w:type="spellStart"/>
      <w:r w:rsidR="00ED074F" w:rsidRPr="00ED074F">
        <w:rPr>
          <w:rFonts w:ascii="Courier New" w:hAnsi="Courier New" w:cs="Courier New"/>
        </w:rPr>
        <w:t>obj</w:t>
      </w:r>
      <w:proofErr w:type="spellEnd"/>
      <w:r w:rsidR="00ED074F">
        <w:t>, in the records in the range [</w:t>
      </w:r>
      <w:r w:rsidR="00ED074F" w:rsidRPr="00ED074F">
        <w:rPr>
          <w:rFonts w:ascii="Courier New" w:hAnsi="Courier New" w:cs="Courier New"/>
        </w:rPr>
        <w:t>first</w:t>
      </w:r>
      <w:r w:rsidR="00ED074F">
        <w:t xml:space="preserve">, </w:t>
      </w:r>
      <w:r w:rsidR="00ED074F" w:rsidRPr="00ED074F">
        <w:rPr>
          <w:rFonts w:ascii="Courier New" w:hAnsi="Courier New" w:cs="Courier New"/>
        </w:rPr>
        <w:t>last</w:t>
      </w:r>
      <w:r w:rsidR="00ED074F">
        <w:t xml:space="preserve">). It is the user’s responsibility to assure that the buffer pointed to by </w:t>
      </w:r>
      <w:proofErr w:type="spellStart"/>
      <w:r w:rsidR="00ED074F" w:rsidRPr="00ED074F">
        <w:rPr>
          <w:rFonts w:ascii="Courier New" w:hAnsi="Courier New" w:cs="Courier New"/>
        </w:rPr>
        <w:t>in_data</w:t>
      </w:r>
      <w:proofErr w:type="spellEnd"/>
      <w:r w:rsidR="00ED074F">
        <w:t xml:space="preserve"> contains sufficient data to fill the given number of records.</w:t>
      </w:r>
    </w:p>
    <w:p w:rsidR="005E3EF3" w:rsidRDefault="00ED074F">
      <w:r>
        <w:t xml:space="preserve">This routine returns </w:t>
      </w:r>
      <w:proofErr w:type="spellStart"/>
      <w:r w:rsidRPr="00F37B51">
        <w:rPr>
          <w:rFonts w:ascii="Courier New" w:hAnsi="Courier New" w:cs="Courier New"/>
        </w:rPr>
        <w:t>kSuccess</w:t>
      </w:r>
      <w:proofErr w:type="spellEnd"/>
      <w:r>
        <w:t xml:space="preserve"> on successful put, </w:t>
      </w:r>
      <w:proofErr w:type="spellStart"/>
      <w:r w:rsidRPr="00F37B51">
        <w:rPr>
          <w:rFonts w:ascii="Courier New" w:hAnsi="Courier New" w:cs="Courier New"/>
        </w:rPr>
        <w:t>kRuntimeError</w:t>
      </w:r>
      <w:proofErr w:type="spellEnd"/>
      <w:r>
        <w:t xml:space="preserve"> if there is an error with the runtime, or </w:t>
      </w:r>
      <w:proofErr w:type="spellStart"/>
      <w:r w:rsidRPr="00F37B51">
        <w:rPr>
          <w:rFonts w:ascii="Courier New" w:hAnsi="Courier New" w:cs="Courier New"/>
        </w:rPr>
        <w:t>kDomainError</w:t>
      </w:r>
      <w:proofErr w:type="spellEnd"/>
      <w:r>
        <w:t xml:space="preserve"> if the provided object handle is not an array, or if there are problems with </w:t>
      </w:r>
      <w:proofErr w:type="gramStart"/>
      <w:r>
        <w:t>the</w:t>
      </w:r>
      <w:proofErr w:type="gramEnd"/>
      <w:r>
        <w:t xml:space="preserve"> given range (e.g. </w:t>
      </w:r>
      <w:r w:rsidRPr="00ED074F">
        <w:rPr>
          <w:rFonts w:ascii="Courier New" w:hAnsi="Courier New" w:cs="Courier New"/>
        </w:rPr>
        <w:t>last</w:t>
      </w:r>
      <w:r>
        <w:t xml:space="preserve"> is beyond the end of the array).</w:t>
      </w:r>
    </w:p>
    <w:p w:rsidR="00B57EB9" w:rsidRDefault="001F29B1" w:rsidP="00FB7909">
      <w:pPr>
        <w:spacing w:before="240" w:after="0"/>
        <w:rPr>
          <w:rFonts w:ascii="Courier New" w:hAnsi="Courier New" w:cs="Courier New"/>
        </w:rPr>
      </w:pPr>
      <w:r w:rsidRPr="001F29B1">
        <w:rPr>
          <w:rStyle w:val="FunctionRefChar"/>
        </w:rPr>
        <w:t xml:space="preserve">  </w:t>
      </w:r>
      <w:r>
        <w:rPr>
          <w:rFonts w:ascii="Courier New" w:hAnsi="Courier New" w:cs="Courier New"/>
        </w:rPr>
        <w:t xml:space="preserve"> </w:t>
      </w:r>
      <w:proofErr w:type="spellStart"/>
      <w:r w:rsidR="00923B42">
        <w:rPr>
          <w:rFonts w:ascii="Courier New" w:hAnsi="Courier New" w:cs="Courier New"/>
        </w:rPr>
        <w:t>ReturnCode</w:t>
      </w:r>
      <w:proofErr w:type="spellEnd"/>
      <w:r w:rsidR="00190138" w:rsidRPr="00B57EB9">
        <w:rPr>
          <w:rFonts w:ascii="Courier New" w:hAnsi="Courier New" w:cs="Courier New"/>
        </w:rPr>
        <w:t xml:space="preserve"> </w:t>
      </w:r>
      <w:proofErr w:type="spellStart"/>
      <w:r w:rsidR="00190138" w:rsidRPr="00B57EB9">
        <w:rPr>
          <w:rFonts w:ascii="Courier New" w:hAnsi="Courier New" w:cs="Courier New"/>
        </w:rPr>
        <w:t>array_</w:t>
      </w:r>
      <w:proofErr w:type="gramStart"/>
      <w:r w:rsidR="00190138" w:rsidRPr="00B57EB9">
        <w:rPr>
          <w:rFonts w:ascii="Courier New" w:hAnsi="Courier New" w:cs="Courier New"/>
        </w:rPr>
        <w:t>get</w:t>
      </w:r>
      <w:proofErr w:type="spellEnd"/>
      <w:r w:rsidR="00190138" w:rsidRPr="00B57EB9">
        <w:rPr>
          <w:rFonts w:ascii="Courier New" w:hAnsi="Courier New" w:cs="Courier New"/>
        </w:rPr>
        <w:t>(</w:t>
      </w:r>
      <w:proofErr w:type="spellStart"/>
      <w:proofErr w:type="gramEnd"/>
      <w:r w:rsidR="00190138" w:rsidRPr="00B57EB9">
        <w:rPr>
          <w:rFonts w:ascii="Courier New" w:hAnsi="Courier New" w:cs="Courier New"/>
        </w:rPr>
        <w:t>ObjectHandle</w:t>
      </w:r>
      <w:proofErr w:type="spellEnd"/>
      <w:r w:rsidR="00190138" w:rsidRPr="00B57EB9">
        <w:rPr>
          <w:rFonts w:ascii="Courier New" w:hAnsi="Courier New" w:cs="Courier New"/>
        </w:rPr>
        <w:t xml:space="preserve"> </w:t>
      </w:r>
      <w:proofErr w:type="spellStart"/>
      <w:r w:rsidR="00190138" w:rsidRPr="00B57EB9">
        <w:rPr>
          <w:rFonts w:ascii="Courier New" w:hAnsi="Courier New" w:cs="Courier New"/>
        </w:rPr>
        <w:t>obj</w:t>
      </w:r>
      <w:proofErr w:type="spellEnd"/>
      <w:r w:rsidR="00190138" w:rsidRPr="00B57EB9">
        <w:rPr>
          <w:rFonts w:ascii="Courier New" w:hAnsi="Courier New" w:cs="Courier New"/>
        </w:rPr>
        <w:t xml:space="preserve">, </w:t>
      </w:r>
      <w:proofErr w:type="spellStart"/>
      <w:r w:rsidR="00190138" w:rsidRPr="00B57EB9">
        <w:rPr>
          <w:rFonts w:ascii="Courier New" w:hAnsi="Courier New" w:cs="Courier New"/>
        </w:rPr>
        <w:t>size_t</w:t>
      </w:r>
      <w:proofErr w:type="spellEnd"/>
      <w:r w:rsidR="00190138" w:rsidRPr="00B57EB9">
        <w:rPr>
          <w:rFonts w:ascii="Courier New" w:hAnsi="Courier New" w:cs="Courier New"/>
        </w:rPr>
        <w:t xml:space="preserve"> first, </w:t>
      </w:r>
      <w:proofErr w:type="spellStart"/>
      <w:r w:rsidR="00190138" w:rsidRPr="00B57EB9">
        <w:rPr>
          <w:rFonts w:ascii="Courier New" w:hAnsi="Courier New" w:cs="Courier New"/>
        </w:rPr>
        <w:t>size_t</w:t>
      </w:r>
      <w:proofErr w:type="spellEnd"/>
      <w:r w:rsidR="00190138" w:rsidRPr="00B57EB9">
        <w:rPr>
          <w:rFonts w:ascii="Courier New" w:hAnsi="Courier New" w:cs="Courier New"/>
        </w:rPr>
        <w:t xml:space="preserve"> last, </w:t>
      </w:r>
    </w:p>
    <w:p w:rsidR="00190138" w:rsidRPr="00B57EB9" w:rsidRDefault="00B57EB9" w:rsidP="00ED074F">
      <w:pPr>
        <w:rPr>
          <w:rFonts w:ascii="Courier New" w:hAnsi="Courier New" w:cs="Courier New"/>
        </w:rPr>
      </w:pPr>
      <w:r>
        <w:rPr>
          <w:rFonts w:ascii="Courier New" w:hAnsi="Courier New" w:cs="Courier New"/>
        </w:rPr>
        <w:t xml:space="preserve">  </w:t>
      </w:r>
      <w:r w:rsidR="00ED074F">
        <w:rPr>
          <w:rFonts w:ascii="Courier New" w:hAnsi="Courier New" w:cs="Courier New"/>
        </w:rPr>
        <w:t xml:space="preserve">   </w:t>
      </w:r>
      <w:r>
        <w:rPr>
          <w:rFonts w:ascii="Courier New" w:hAnsi="Courier New" w:cs="Courier New"/>
        </w:rPr>
        <w:t xml:space="preserve">           </w:t>
      </w:r>
      <w:r w:rsidR="00923B42">
        <w:rPr>
          <w:rFonts w:ascii="Courier New" w:hAnsi="Courier New" w:cs="Courier New"/>
        </w:rPr>
        <w:t xml:space="preserve">       </w:t>
      </w:r>
      <w:r>
        <w:rPr>
          <w:rFonts w:ascii="Courier New" w:hAnsi="Courier New" w:cs="Courier New"/>
        </w:rPr>
        <w:t xml:space="preserve"> </w:t>
      </w:r>
      <w:proofErr w:type="gramStart"/>
      <w:r w:rsidR="00190138" w:rsidRPr="00B57EB9">
        <w:rPr>
          <w:rFonts w:ascii="Courier New" w:hAnsi="Courier New" w:cs="Courier New"/>
        </w:rPr>
        <w:t>void</w:t>
      </w:r>
      <w:proofErr w:type="gramEnd"/>
      <w:r w:rsidR="00190138" w:rsidRPr="00B57EB9">
        <w:rPr>
          <w:rFonts w:ascii="Courier New" w:hAnsi="Courier New" w:cs="Courier New"/>
        </w:rPr>
        <w:t xml:space="preserve"> *</w:t>
      </w:r>
      <w:proofErr w:type="spellStart"/>
      <w:r w:rsidR="00190138" w:rsidRPr="00B57EB9">
        <w:rPr>
          <w:rFonts w:ascii="Courier New" w:hAnsi="Courier New" w:cs="Courier New"/>
        </w:rPr>
        <w:t>out_data</w:t>
      </w:r>
      <w:proofErr w:type="spellEnd"/>
      <w:r w:rsidR="00190138" w:rsidRPr="00B57EB9">
        <w:rPr>
          <w:rFonts w:ascii="Courier New" w:hAnsi="Courier New" w:cs="Courier New"/>
        </w:rPr>
        <w:t>)</w:t>
      </w:r>
    </w:p>
    <w:p w:rsidR="00005E33" w:rsidRDefault="00ED074F">
      <w:r>
        <w:t xml:space="preserve">Once DASHMM has produced results into an array, the data may be obtained from DASHMM using </w:t>
      </w:r>
      <w:proofErr w:type="spellStart"/>
      <w:r w:rsidRPr="00F37B51">
        <w:rPr>
          <w:rFonts w:ascii="Courier New" w:hAnsi="Courier New" w:cs="Courier New"/>
        </w:rPr>
        <w:t>array_get</w:t>
      </w:r>
      <w:proofErr w:type="spellEnd"/>
      <w:r>
        <w:t xml:space="preserve">. Similar to </w:t>
      </w:r>
      <w:proofErr w:type="spellStart"/>
      <w:r w:rsidRPr="00F37B51">
        <w:rPr>
          <w:rFonts w:ascii="Courier New" w:hAnsi="Courier New" w:cs="Courier New"/>
        </w:rPr>
        <w:t>array_put</w:t>
      </w:r>
      <w:proofErr w:type="spellEnd"/>
      <w:r>
        <w:t xml:space="preserve">, the array object is specified by its handle, </w:t>
      </w:r>
      <w:r w:rsidRPr="00F37B51">
        <w:rPr>
          <w:rFonts w:ascii="Courier New" w:hAnsi="Courier New" w:cs="Courier New"/>
        </w:rPr>
        <w:t>obj</w:t>
      </w:r>
      <w:r>
        <w:t>. The data retrieved is from records in the range [</w:t>
      </w:r>
      <w:r w:rsidRPr="00F37B51">
        <w:rPr>
          <w:rFonts w:ascii="Courier New" w:hAnsi="Courier New" w:cs="Courier New"/>
        </w:rPr>
        <w:t>first</w:t>
      </w:r>
      <w:r>
        <w:t xml:space="preserve">, </w:t>
      </w:r>
      <w:r w:rsidRPr="00F37B51">
        <w:rPr>
          <w:rFonts w:ascii="Courier New" w:hAnsi="Courier New" w:cs="Courier New"/>
        </w:rPr>
        <w:t>last</w:t>
      </w:r>
      <w:r>
        <w:t xml:space="preserve">). The data is placed into </w:t>
      </w:r>
      <w:proofErr w:type="spellStart"/>
      <w:r w:rsidRPr="00F37B51">
        <w:rPr>
          <w:rFonts w:ascii="Courier New" w:hAnsi="Courier New" w:cs="Courier New"/>
        </w:rPr>
        <w:t>out_data</w:t>
      </w:r>
      <w:proofErr w:type="spellEnd"/>
      <w:r>
        <w:t>.</w:t>
      </w:r>
      <w:r w:rsidR="00F37B51">
        <w:t xml:space="preserve"> It is the user’s responsibility to assure that </w:t>
      </w:r>
      <w:proofErr w:type="spellStart"/>
      <w:r w:rsidR="00F37B51" w:rsidRPr="00F37B51">
        <w:rPr>
          <w:rFonts w:ascii="Courier New" w:hAnsi="Courier New" w:cs="Courier New"/>
        </w:rPr>
        <w:t>out_data</w:t>
      </w:r>
      <w:proofErr w:type="spellEnd"/>
      <w:r w:rsidR="00F37B51">
        <w:t xml:space="preserve"> has sufficient capacity for the retrieved data. </w:t>
      </w:r>
    </w:p>
    <w:p w:rsidR="006A5DC5" w:rsidRDefault="00F37B51">
      <w:r>
        <w:t xml:space="preserve">The routine returns </w:t>
      </w:r>
      <w:proofErr w:type="spellStart"/>
      <w:r w:rsidRPr="00F37B51">
        <w:rPr>
          <w:rFonts w:ascii="Courier New" w:hAnsi="Courier New" w:cs="Courier New"/>
        </w:rPr>
        <w:t>kSuccess</w:t>
      </w:r>
      <w:proofErr w:type="spellEnd"/>
      <w:r>
        <w:t xml:space="preserve"> on success, </w:t>
      </w:r>
      <w:proofErr w:type="spellStart"/>
      <w:r w:rsidRPr="00F37B51">
        <w:rPr>
          <w:rFonts w:ascii="Courier New" w:hAnsi="Courier New" w:cs="Courier New"/>
        </w:rPr>
        <w:t>kRuntimeError</w:t>
      </w:r>
      <w:proofErr w:type="spellEnd"/>
      <w:r>
        <w:t xml:space="preserve"> if there is a runtime error, or </w:t>
      </w:r>
      <w:proofErr w:type="spellStart"/>
      <w:r w:rsidRPr="00F37B51">
        <w:rPr>
          <w:rFonts w:ascii="Courier New" w:hAnsi="Courier New" w:cs="Courier New"/>
        </w:rPr>
        <w:t>kDomainError</w:t>
      </w:r>
      <w:proofErr w:type="spellEnd"/>
      <w:r>
        <w:t xml:space="preserve"> if the provided object handle is not an array, or if the range specified is incompatible with the underlying array.</w:t>
      </w:r>
    </w:p>
    <w:p w:rsidR="00FB7909" w:rsidRDefault="00FB7909">
      <w:bookmarkStart w:id="0" w:name="_GoBack"/>
      <w:bookmarkEnd w:id="0"/>
    </w:p>
    <w:p w:rsidR="00923B42" w:rsidRDefault="006A5DC5" w:rsidP="00FB7909">
      <w:pPr>
        <w:spacing w:before="240" w:after="0"/>
        <w:rPr>
          <w:rFonts w:ascii="Courier New" w:hAnsi="Courier New" w:cs="Courier New"/>
        </w:rPr>
      </w:pPr>
      <w:r w:rsidRPr="001F29B1">
        <w:rPr>
          <w:rStyle w:val="FunctionRefChar"/>
        </w:rPr>
        <w:lastRenderedPageBreak/>
        <w:t xml:space="preserve">  </w:t>
      </w:r>
      <w:r>
        <w:rPr>
          <w:rFonts w:ascii="Courier New" w:hAnsi="Courier New" w:cs="Courier New"/>
        </w:rPr>
        <w:t xml:space="preserve"> </w:t>
      </w:r>
      <w:proofErr w:type="spellStart"/>
      <w:r w:rsidR="00923B42">
        <w:rPr>
          <w:rFonts w:ascii="Courier New" w:hAnsi="Courier New" w:cs="Courier New"/>
        </w:rPr>
        <w:t>ReturnCode</w:t>
      </w:r>
      <w:proofErr w:type="spellEnd"/>
      <w:r w:rsidRPr="001F29B1">
        <w:rPr>
          <w:rFonts w:ascii="Courier New" w:hAnsi="Courier New" w:cs="Courier New"/>
        </w:rPr>
        <w:t xml:space="preserve"> </w:t>
      </w:r>
      <w:proofErr w:type="gramStart"/>
      <w:r w:rsidRPr="001F29B1">
        <w:rPr>
          <w:rFonts w:ascii="Courier New" w:hAnsi="Courier New" w:cs="Courier New"/>
        </w:rPr>
        <w:t>evaluate(</w:t>
      </w:r>
      <w:proofErr w:type="spellStart"/>
      <w:proofErr w:type="gramEnd"/>
      <w:r w:rsidRPr="001F29B1">
        <w:rPr>
          <w:rFonts w:ascii="Courier New" w:hAnsi="Courier New" w:cs="Courier New"/>
        </w:rPr>
        <w:t>ObjectHandle</w:t>
      </w:r>
      <w:proofErr w:type="spellEnd"/>
      <w:r w:rsidRPr="001F29B1">
        <w:rPr>
          <w:rFonts w:ascii="Courier New" w:hAnsi="Courier New" w:cs="Courier New"/>
        </w:rPr>
        <w:t xml:space="preserve"> sources,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spos_offset</w:t>
      </w:r>
      <w:proofErr w:type="spellEnd"/>
      <w:r>
        <w:rPr>
          <w:rFonts w:ascii="Courier New" w:hAnsi="Courier New" w:cs="Courier New"/>
        </w:rPr>
        <w:t xml:space="preserve">, </w:t>
      </w:r>
    </w:p>
    <w:p w:rsidR="00923B42" w:rsidRDefault="00923B42" w:rsidP="00923B42">
      <w:pPr>
        <w:spacing w:after="0"/>
        <w:rPr>
          <w:rFonts w:ascii="Courier New" w:hAnsi="Courier New" w:cs="Courier New"/>
        </w:rPr>
      </w:pPr>
      <w:r>
        <w:rPr>
          <w:rFonts w:ascii="Courier New" w:hAnsi="Courier New" w:cs="Courier New"/>
        </w:rPr>
        <w:t xml:space="preserve">                       </w:t>
      </w:r>
      <w:proofErr w:type="spellStart"/>
      <w:proofErr w:type="gramStart"/>
      <w:r w:rsidR="006A5DC5">
        <w:rPr>
          <w:rFonts w:ascii="Courier New" w:hAnsi="Courier New" w:cs="Courier New"/>
        </w:rPr>
        <w:t>int</w:t>
      </w:r>
      <w:proofErr w:type="spellEnd"/>
      <w:proofErr w:type="gramEnd"/>
      <w:r w:rsidR="006A5DC5">
        <w:rPr>
          <w:rFonts w:ascii="Courier New" w:hAnsi="Courier New" w:cs="Courier New"/>
        </w:rPr>
        <w:t xml:space="preserve"> </w:t>
      </w:r>
      <w:proofErr w:type="spellStart"/>
      <w:r w:rsidR="006A5DC5">
        <w:rPr>
          <w:rFonts w:ascii="Courier New" w:hAnsi="Courier New" w:cs="Courier New"/>
        </w:rPr>
        <w:t>q_offset</w:t>
      </w:r>
      <w:proofErr w:type="spellEnd"/>
      <w:r w:rsidR="006A5DC5">
        <w:rPr>
          <w:rFonts w:ascii="Courier New" w:hAnsi="Courier New" w:cs="Courier New"/>
        </w:rPr>
        <w:t>,</w:t>
      </w:r>
      <w:r>
        <w:rPr>
          <w:rFonts w:ascii="Courier New" w:hAnsi="Courier New" w:cs="Courier New"/>
        </w:rPr>
        <w:t xml:space="preserve"> </w:t>
      </w:r>
      <w:proofErr w:type="spellStart"/>
      <w:r w:rsidR="006A5DC5" w:rsidRPr="001F29B1">
        <w:rPr>
          <w:rFonts w:ascii="Courier New" w:hAnsi="Courier New" w:cs="Courier New"/>
        </w:rPr>
        <w:t>ObjectHandle</w:t>
      </w:r>
      <w:proofErr w:type="spellEnd"/>
      <w:r w:rsidR="006A5DC5" w:rsidRPr="001F29B1">
        <w:rPr>
          <w:rFonts w:ascii="Courier New" w:hAnsi="Courier New" w:cs="Courier New"/>
        </w:rPr>
        <w:t xml:space="preserve"> targets, </w:t>
      </w:r>
    </w:p>
    <w:p w:rsidR="006A5DC5" w:rsidRPr="001F29B1" w:rsidRDefault="00923B42" w:rsidP="00923B42">
      <w:pPr>
        <w:spacing w:after="0"/>
        <w:rPr>
          <w:rFonts w:ascii="Courier New" w:hAnsi="Courier New" w:cs="Courier New"/>
        </w:rPr>
      </w:pPr>
      <w:r>
        <w:rPr>
          <w:rFonts w:ascii="Courier New" w:hAnsi="Courier New" w:cs="Courier New"/>
        </w:rPr>
        <w:t xml:space="preserve">                       </w:t>
      </w:r>
      <w:proofErr w:type="spellStart"/>
      <w:proofErr w:type="gramStart"/>
      <w:r w:rsidR="006A5DC5">
        <w:rPr>
          <w:rFonts w:ascii="Courier New" w:hAnsi="Courier New" w:cs="Courier New"/>
        </w:rPr>
        <w:t>int</w:t>
      </w:r>
      <w:proofErr w:type="spellEnd"/>
      <w:proofErr w:type="gramEnd"/>
      <w:r w:rsidR="006A5DC5">
        <w:rPr>
          <w:rFonts w:ascii="Courier New" w:hAnsi="Courier New" w:cs="Courier New"/>
        </w:rPr>
        <w:t xml:space="preserve"> </w:t>
      </w:r>
      <w:proofErr w:type="spellStart"/>
      <w:r w:rsidR="006A5DC5">
        <w:rPr>
          <w:rFonts w:ascii="Courier New" w:hAnsi="Courier New" w:cs="Courier New"/>
        </w:rPr>
        <w:t>tpos_offset</w:t>
      </w:r>
      <w:proofErr w:type="spellEnd"/>
      <w:r w:rsidR="006A5DC5">
        <w:rPr>
          <w:rFonts w:ascii="Courier New" w:hAnsi="Courier New" w:cs="Courier New"/>
        </w:rPr>
        <w:t xml:space="preserve">, </w:t>
      </w:r>
      <w:proofErr w:type="spellStart"/>
      <w:r w:rsidR="006A5DC5">
        <w:rPr>
          <w:rFonts w:ascii="Courier New" w:hAnsi="Courier New" w:cs="Courier New"/>
        </w:rPr>
        <w:t>int</w:t>
      </w:r>
      <w:proofErr w:type="spellEnd"/>
      <w:r w:rsidR="006A5DC5">
        <w:rPr>
          <w:rFonts w:ascii="Courier New" w:hAnsi="Courier New" w:cs="Courier New"/>
        </w:rPr>
        <w:t xml:space="preserve"> </w:t>
      </w:r>
      <w:proofErr w:type="spellStart"/>
      <w:r w:rsidR="006A5DC5">
        <w:rPr>
          <w:rFonts w:ascii="Courier New" w:hAnsi="Courier New" w:cs="Courier New"/>
        </w:rPr>
        <w:t>phi_offset</w:t>
      </w:r>
      <w:proofErr w:type="spellEnd"/>
      <w:r w:rsidR="006A5DC5">
        <w:rPr>
          <w:rFonts w:ascii="Courier New" w:hAnsi="Courier New" w:cs="Courier New"/>
        </w:rPr>
        <w:t>,</w:t>
      </w:r>
    </w:p>
    <w:p w:rsidR="006A5DC5" w:rsidRPr="001F29B1" w:rsidRDefault="006A5DC5" w:rsidP="006A5DC5">
      <w:pPr>
        <w:spacing w:after="0"/>
        <w:rPr>
          <w:rFonts w:ascii="Courier New" w:hAnsi="Courier New" w:cs="Courier New"/>
        </w:rPr>
      </w:pPr>
      <w:r w:rsidRPr="001F29B1">
        <w:rPr>
          <w:rFonts w:ascii="Courier New" w:hAnsi="Courier New" w:cs="Courier New"/>
        </w:rPr>
        <w:t xml:space="preserve">         </w:t>
      </w:r>
      <w:r>
        <w:rPr>
          <w:rFonts w:ascii="Courier New" w:hAnsi="Courier New" w:cs="Courier New"/>
        </w:rPr>
        <w:t xml:space="preserve">   </w:t>
      </w:r>
      <w:r w:rsidRPr="001F29B1">
        <w:rPr>
          <w:rFonts w:ascii="Courier New" w:hAnsi="Courier New" w:cs="Courier New"/>
        </w:rPr>
        <w:t xml:space="preserve">    </w:t>
      </w:r>
      <w:r w:rsidR="00923B42">
        <w:rPr>
          <w:rFonts w:ascii="Courier New" w:hAnsi="Courier New" w:cs="Courier New"/>
        </w:rPr>
        <w:t xml:space="preserve">       </w:t>
      </w:r>
      <w:proofErr w:type="spellStart"/>
      <w:proofErr w:type="gramStart"/>
      <w:r w:rsidRPr="001F29B1">
        <w:rPr>
          <w:rFonts w:ascii="Courier New" w:hAnsi="Courier New" w:cs="Courier New"/>
        </w:rPr>
        <w:t>int</w:t>
      </w:r>
      <w:proofErr w:type="spellEnd"/>
      <w:proofErr w:type="gramEnd"/>
      <w:r w:rsidRPr="001F29B1">
        <w:rPr>
          <w:rFonts w:ascii="Courier New" w:hAnsi="Courier New" w:cs="Courier New"/>
        </w:rPr>
        <w:t xml:space="preserve"> </w:t>
      </w:r>
      <w:proofErr w:type="spellStart"/>
      <w:r w:rsidRPr="001F29B1">
        <w:rPr>
          <w:rFonts w:ascii="Courier New" w:hAnsi="Courier New" w:cs="Courier New"/>
        </w:rPr>
        <w:t>refinement_limit</w:t>
      </w:r>
      <w:proofErr w:type="spellEnd"/>
      <w:r w:rsidRPr="001F29B1">
        <w:rPr>
          <w:rFonts w:ascii="Courier New" w:hAnsi="Courier New" w:cs="Courier New"/>
        </w:rPr>
        <w:t xml:space="preserve">, Method *method, </w:t>
      </w:r>
    </w:p>
    <w:p w:rsidR="006A5DC5" w:rsidRPr="001F29B1" w:rsidRDefault="006A5DC5" w:rsidP="006A5DC5">
      <w:pPr>
        <w:rPr>
          <w:rFonts w:ascii="Courier New" w:hAnsi="Courier New" w:cs="Courier New"/>
        </w:rPr>
      </w:pPr>
      <w:r w:rsidRPr="001F29B1">
        <w:rPr>
          <w:rFonts w:ascii="Courier New" w:hAnsi="Courier New" w:cs="Courier New"/>
        </w:rPr>
        <w:t xml:space="preserve">            </w:t>
      </w:r>
      <w:r>
        <w:rPr>
          <w:rFonts w:ascii="Courier New" w:hAnsi="Courier New" w:cs="Courier New"/>
        </w:rPr>
        <w:t xml:space="preserve">   </w:t>
      </w:r>
      <w:r w:rsidRPr="001F29B1">
        <w:rPr>
          <w:rFonts w:ascii="Courier New" w:hAnsi="Courier New" w:cs="Courier New"/>
        </w:rPr>
        <w:t xml:space="preserve"> </w:t>
      </w:r>
      <w:r w:rsidR="00923B42">
        <w:rPr>
          <w:rFonts w:ascii="Courier New" w:hAnsi="Courier New" w:cs="Courier New"/>
        </w:rPr>
        <w:t xml:space="preserve">       </w:t>
      </w:r>
      <w:r w:rsidRPr="001F29B1">
        <w:rPr>
          <w:rFonts w:ascii="Courier New" w:hAnsi="Courier New" w:cs="Courier New"/>
        </w:rPr>
        <w:t>Expansion *expansion)</w:t>
      </w:r>
    </w:p>
    <w:p w:rsidR="006A5DC5" w:rsidRDefault="006A5DC5" w:rsidP="006A5DC5">
      <w:r>
        <w:t xml:space="preserve">The central call in the basic interface to DASHMM is </w:t>
      </w:r>
      <w:r w:rsidRPr="00DD5A46">
        <w:rPr>
          <w:rFonts w:ascii="Courier New" w:hAnsi="Courier New" w:cs="Courier New"/>
        </w:rPr>
        <w:t>evaluate</w:t>
      </w:r>
      <w:r>
        <w:t xml:space="preserve">. This routine performs the multipole method evaluation, computing the potential at the specified </w:t>
      </w:r>
      <w:r w:rsidRPr="00DD5A46">
        <w:rPr>
          <w:rFonts w:ascii="Courier New" w:hAnsi="Courier New" w:cs="Courier New"/>
        </w:rPr>
        <w:t>targets</w:t>
      </w:r>
      <w:r>
        <w:t xml:space="preserve"> as a result of the specified </w:t>
      </w:r>
      <w:r w:rsidRPr="00DD5A46">
        <w:rPr>
          <w:rFonts w:ascii="Courier New" w:hAnsi="Courier New" w:cs="Courier New"/>
        </w:rPr>
        <w:t>sources</w:t>
      </w:r>
      <w:r>
        <w:t xml:space="preserve">. This will use the provided </w:t>
      </w:r>
      <w:r w:rsidRPr="00DD5A46">
        <w:rPr>
          <w:rFonts w:ascii="Courier New" w:hAnsi="Courier New" w:cs="Courier New"/>
        </w:rPr>
        <w:t>method</w:t>
      </w:r>
      <w:r>
        <w:t xml:space="preserve">, and the provided </w:t>
      </w:r>
      <w:r w:rsidRPr="00DD5A46">
        <w:rPr>
          <w:rFonts w:ascii="Courier New" w:hAnsi="Courier New" w:cs="Courier New"/>
        </w:rPr>
        <w:t>expansion</w:t>
      </w:r>
      <w:r>
        <w:t xml:space="preserve"> of the potential in question. The built-in methods can be obtained from some methods covered below. </w:t>
      </w:r>
    </w:p>
    <w:p w:rsidR="006A5DC5" w:rsidRDefault="006A5DC5" w:rsidP="006A5DC5">
      <w:r>
        <w:t xml:space="preserve">The source points are provided via a DASHMM array object. The user provides a handle to the array, the offset in each record to the position (three </w:t>
      </w:r>
      <w:r w:rsidRPr="00FD012A">
        <w:rPr>
          <w:rFonts w:ascii="Courier New" w:hAnsi="Courier New" w:cs="Courier New"/>
        </w:rPr>
        <w:t>double</w:t>
      </w:r>
      <w:r>
        <w:t xml:space="preserve"> values stored contiguously), </w:t>
      </w:r>
      <w:proofErr w:type="spellStart"/>
      <w:r w:rsidRPr="00FD012A">
        <w:rPr>
          <w:rFonts w:ascii="Courier New" w:hAnsi="Courier New" w:cs="Courier New"/>
        </w:rPr>
        <w:t>spos_offset</w:t>
      </w:r>
      <w:proofErr w:type="spellEnd"/>
      <w:r>
        <w:t xml:space="preserve">, and the offset in the record to the charge (a double), </w:t>
      </w:r>
      <w:proofErr w:type="spellStart"/>
      <w:r w:rsidRPr="00FD012A">
        <w:rPr>
          <w:rFonts w:ascii="Courier New" w:hAnsi="Courier New" w:cs="Courier New"/>
        </w:rPr>
        <w:t>q_offset</w:t>
      </w:r>
      <w:proofErr w:type="spellEnd"/>
      <w:r>
        <w:t>. Simi</w:t>
      </w:r>
      <w:r w:rsidR="00EB09B2">
        <w:t>larly, the user must specify an</w:t>
      </w:r>
      <w:r>
        <w:t xml:space="preserve"> object handle to the DASHMM array containing the target records, an offset in each target record to the target position (three double values stored contiguously), </w:t>
      </w:r>
      <w:proofErr w:type="spellStart"/>
      <w:r w:rsidRPr="00FD012A">
        <w:rPr>
          <w:rFonts w:ascii="Courier New" w:hAnsi="Courier New" w:cs="Courier New"/>
        </w:rPr>
        <w:t>tpos_offset</w:t>
      </w:r>
      <w:proofErr w:type="spellEnd"/>
      <w:r>
        <w:t xml:space="preserve">, and the offset in each target record to the location to save the computed potential value (a double), </w:t>
      </w:r>
      <w:proofErr w:type="spellStart"/>
      <w:r w:rsidRPr="00FD012A">
        <w:rPr>
          <w:rFonts w:ascii="Courier New" w:hAnsi="Courier New" w:cs="Courier New"/>
        </w:rPr>
        <w:t>phi_offset</w:t>
      </w:r>
      <w:proofErr w:type="spellEnd"/>
      <w:r>
        <w:t>.</w:t>
      </w:r>
    </w:p>
    <w:p w:rsidR="006A5DC5" w:rsidRDefault="006A5DC5" w:rsidP="006A5DC5">
      <w:r>
        <w:t>It is important to note that DASHMM will, when beneficial, reorder the sources and targets during the evaluation, so it is recommended that users keep an identifier in the source and target records.</w:t>
      </w:r>
    </w:p>
    <w:p w:rsidR="006A5DC5" w:rsidRDefault="006A5DC5" w:rsidP="006A5DC5">
      <w:r>
        <w:t xml:space="preserve">During the evaluation, two hierarchical space-partitioning trees are constructed, one each for the sources and targets. The </w:t>
      </w:r>
      <w:proofErr w:type="spellStart"/>
      <w:r w:rsidRPr="00086A31">
        <w:rPr>
          <w:rFonts w:ascii="Courier New" w:hAnsi="Courier New" w:cs="Courier New"/>
        </w:rPr>
        <w:t>refinement_limit</w:t>
      </w:r>
      <w:proofErr w:type="spellEnd"/>
      <w:r>
        <w:t xml:space="preserve"> specifies the refinement termination criterion. If a given tree node contains fewer than the </w:t>
      </w:r>
      <w:proofErr w:type="spellStart"/>
      <w:r w:rsidRPr="00086A31">
        <w:rPr>
          <w:rFonts w:ascii="Courier New" w:hAnsi="Courier New" w:cs="Courier New"/>
        </w:rPr>
        <w:t>refinement_limit</w:t>
      </w:r>
      <w:proofErr w:type="spellEnd"/>
      <w:r>
        <w:t>, the partitioning halts.</w:t>
      </w:r>
    </w:p>
    <w:p w:rsidR="00FA691B" w:rsidRDefault="005D4F0E">
      <w:r>
        <w:t xml:space="preserve">This routine return </w:t>
      </w:r>
      <w:proofErr w:type="spellStart"/>
      <w:r w:rsidRPr="005D4F0E">
        <w:rPr>
          <w:rFonts w:ascii="Courier New" w:hAnsi="Courier New" w:cs="Courier New"/>
        </w:rPr>
        <w:t>kSuccess</w:t>
      </w:r>
      <w:proofErr w:type="spellEnd"/>
      <w:r>
        <w:t xml:space="preserve"> on successful evaluation, </w:t>
      </w:r>
      <w:proofErr w:type="spellStart"/>
      <w:r w:rsidRPr="005D4F0E">
        <w:rPr>
          <w:rFonts w:ascii="Courier New" w:hAnsi="Courier New" w:cs="Courier New"/>
        </w:rPr>
        <w:t>kIncompatible</w:t>
      </w:r>
      <w:proofErr w:type="spellEnd"/>
      <w:r>
        <w:t xml:space="preserve"> if the specified method and expansion cannot be used together, or </w:t>
      </w:r>
      <w:proofErr w:type="spellStart"/>
      <w:r w:rsidRPr="005D4F0E">
        <w:rPr>
          <w:rFonts w:ascii="Courier New" w:hAnsi="Courier New" w:cs="Courier New"/>
        </w:rPr>
        <w:t>kRuntimeError</w:t>
      </w:r>
      <w:proofErr w:type="spellEnd"/>
      <w:r>
        <w:t xml:space="preserve"> if there is some error in the runtime.</w:t>
      </w:r>
    </w:p>
    <w:p w:rsidR="00FA2315" w:rsidRPr="00FA2315" w:rsidRDefault="00FA2315" w:rsidP="00CF07AF">
      <w:pPr>
        <w:pStyle w:val="Style2"/>
        <w:spacing w:before="360"/>
      </w:pPr>
      <w:r w:rsidRPr="00FA2315">
        <w:t>Built-in Methods</w:t>
      </w:r>
    </w:p>
    <w:p w:rsidR="002046BB" w:rsidRDefault="00FA2315">
      <w:r>
        <w:t>DASHMM currently provides two built-in methods for</w:t>
      </w:r>
      <w:r w:rsidR="008B3DE5">
        <w:t xml:space="preserve"> immediate use, the Barnes-Hut M</w:t>
      </w:r>
      <w:r>
        <w:t>ethod and the Fast Multipole Method.</w:t>
      </w:r>
      <w:r w:rsidR="00691FFE">
        <w:t xml:space="preserve"> Instances of these methods can be obtained through two </w:t>
      </w:r>
      <w:r w:rsidR="008B3DE5">
        <w:t>members of</w:t>
      </w:r>
      <w:r w:rsidR="00691FFE">
        <w:t xml:space="preserve"> the </w:t>
      </w:r>
      <w:proofErr w:type="spellStart"/>
      <w:r w:rsidR="00691FFE" w:rsidRPr="00691FFE">
        <w:rPr>
          <w:rFonts w:ascii="Courier New" w:hAnsi="Courier New" w:cs="Courier New"/>
        </w:rPr>
        <w:t>dashmm</w:t>
      </w:r>
      <w:proofErr w:type="spellEnd"/>
      <w:r w:rsidR="00691FFE">
        <w:t xml:space="preserve"> namespace.</w:t>
      </w:r>
    </w:p>
    <w:p w:rsidR="001B60B7" w:rsidRPr="001B60B7" w:rsidRDefault="001F29B1" w:rsidP="00FB7909">
      <w:pPr>
        <w:spacing w:before="240"/>
        <w:rPr>
          <w:rFonts w:ascii="Courier New" w:hAnsi="Courier New" w:cs="Courier New"/>
        </w:rPr>
      </w:pPr>
      <w:r w:rsidRPr="001F29B1">
        <w:rPr>
          <w:rStyle w:val="FunctionRefChar"/>
        </w:rPr>
        <w:t xml:space="preserve">  </w:t>
      </w:r>
      <w:r>
        <w:rPr>
          <w:rFonts w:ascii="Courier New" w:hAnsi="Courier New" w:cs="Courier New"/>
        </w:rPr>
        <w:t xml:space="preserve"> </w:t>
      </w:r>
      <w:r w:rsidR="001B60B7" w:rsidRPr="001B60B7">
        <w:rPr>
          <w:rFonts w:ascii="Courier New" w:hAnsi="Courier New" w:cs="Courier New"/>
        </w:rPr>
        <w:t>Method *</w:t>
      </w:r>
      <w:proofErr w:type="spellStart"/>
      <w:r w:rsidR="001B60B7" w:rsidRPr="001B60B7">
        <w:rPr>
          <w:rFonts w:ascii="Courier New" w:hAnsi="Courier New" w:cs="Courier New"/>
        </w:rPr>
        <w:t>bh_</w:t>
      </w:r>
      <w:proofErr w:type="gramStart"/>
      <w:r w:rsidR="001B60B7" w:rsidRPr="001B60B7">
        <w:rPr>
          <w:rFonts w:ascii="Courier New" w:hAnsi="Courier New" w:cs="Courier New"/>
        </w:rPr>
        <w:t>method</w:t>
      </w:r>
      <w:proofErr w:type="spellEnd"/>
      <w:r w:rsidR="001B60B7" w:rsidRPr="001B60B7">
        <w:rPr>
          <w:rFonts w:ascii="Courier New" w:hAnsi="Courier New" w:cs="Courier New"/>
        </w:rPr>
        <w:t>(</w:t>
      </w:r>
      <w:proofErr w:type="gramEnd"/>
      <w:r w:rsidR="001B60B7" w:rsidRPr="001B60B7">
        <w:rPr>
          <w:rFonts w:ascii="Courier New" w:hAnsi="Courier New" w:cs="Courier New"/>
        </w:rPr>
        <w:t>double theta)</w:t>
      </w:r>
    </w:p>
    <w:p w:rsidR="002046BB" w:rsidRDefault="001B60B7">
      <w:r>
        <w:t xml:space="preserve">The returned </w:t>
      </w:r>
      <w:r w:rsidRPr="008B3DE5">
        <w:rPr>
          <w:rFonts w:ascii="Courier New" w:hAnsi="Courier New" w:cs="Courier New"/>
        </w:rPr>
        <w:t>Method</w:t>
      </w:r>
      <w:r>
        <w:t xml:space="preserve"> object will be usable anywhere in DASHMM requiring a method to be specified.</w:t>
      </w:r>
      <w:r w:rsidR="008B3DE5">
        <w:t xml:space="preserve"> This instance of the BH method will use the provided </w:t>
      </w:r>
      <w:r w:rsidR="008B3DE5" w:rsidRPr="008B3DE5">
        <w:rPr>
          <w:rFonts w:ascii="Courier New" w:hAnsi="Courier New" w:cs="Courier New"/>
        </w:rPr>
        <w:t>theta</w:t>
      </w:r>
      <w:r w:rsidR="008B3DE5">
        <w:t xml:space="preserve"> as the critical angle for deciding if a given expansion is usable. This criterion matches exactly the criterion introduc</w:t>
      </w:r>
      <w:r w:rsidR="005032A8">
        <w:t>ed by Barnes &amp; Hut</w:t>
      </w:r>
      <w:r w:rsidR="005032A8">
        <w:rPr>
          <w:rStyle w:val="FootnoteReference"/>
        </w:rPr>
        <w:footnoteReference w:id="1"/>
      </w:r>
      <w:r w:rsidR="008B3DE5">
        <w:t>.</w:t>
      </w:r>
    </w:p>
    <w:p w:rsidR="001B60B7" w:rsidRPr="001B60B7" w:rsidRDefault="001F29B1" w:rsidP="00FB7909">
      <w:pPr>
        <w:spacing w:before="240"/>
        <w:rPr>
          <w:rFonts w:ascii="Courier New" w:hAnsi="Courier New" w:cs="Courier New"/>
        </w:rPr>
      </w:pPr>
      <w:r w:rsidRPr="001F29B1">
        <w:rPr>
          <w:rStyle w:val="FunctionRefChar"/>
        </w:rPr>
        <w:t xml:space="preserve">  </w:t>
      </w:r>
      <w:r>
        <w:rPr>
          <w:rFonts w:ascii="Courier New" w:hAnsi="Courier New" w:cs="Courier New"/>
        </w:rPr>
        <w:t xml:space="preserve"> </w:t>
      </w:r>
      <w:r w:rsidR="00BD782B">
        <w:rPr>
          <w:rFonts w:ascii="Courier New" w:hAnsi="Courier New" w:cs="Courier New"/>
        </w:rPr>
        <w:t>Method *</w:t>
      </w:r>
      <w:proofErr w:type="spellStart"/>
      <w:r w:rsidR="00BD782B">
        <w:rPr>
          <w:rFonts w:ascii="Courier New" w:hAnsi="Courier New" w:cs="Courier New"/>
        </w:rPr>
        <w:t>fmm</w:t>
      </w:r>
      <w:r w:rsidR="001B60B7" w:rsidRPr="001B60B7">
        <w:rPr>
          <w:rFonts w:ascii="Courier New" w:hAnsi="Courier New" w:cs="Courier New"/>
        </w:rPr>
        <w:t>_</w:t>
      </w:r>
      <w:proofErr w:type="gramStart"/>
      <w:r w:rsidR="001B60B7" w:rsidRPr="001B60B7">
        <w:rPr>
          <w:rFonts w:ascii="Courier New" w:hAnsi="Courier New" w:cs="Courier New"/>
        </w:rPr>
        <w:t>method</w:t>
      </w:r>
      <w:proofErr w:type="spellEnd"/>
      <w:r w:rsidR="001B60B7" w:rsidRPr="001B60B7">
        <w:rPr>
          <w:rFonts w:ascii="Courier New" w:hAnsi="Courier New" w:cs="Courier New"/>
        </w:rPr>
        <w:t>()</w:t>
      </w:r>
      <w:proofErr w:type="gramEnd"/>
      <w:r w:rsidR="00FB7909">
        <w:rPr>
          <w:rFonts w:ascii="Courier New" w:hAnsi="Courier New" w:cs="Courier New"/>
        </w:rPr>
        <w:t xml:space="preserve"> </w:t>
      </w:r>
    </w:p>
    <w:p w:rsidR="00DF1C17" w:rsidRDefault="008B3DE5">
      <w:r>
        <w:t xml:space="preserve">The returned </w:t>
      </w:r>
      <w:r w:rsidRPr="008B3DE5">
        <w:rPr>
          <w:rFonts w:ascii="Courier New" w:hAnsi="Courier New" w:cs="Courier New"/>
        </w:rPr>
        <w:t>Method</w:t>
      </w:r>
      <w:r>
        <w:t xml:space="preserve"> object will be usable anywhere in DASHMM requiring a method to be specified. The user will not need to specify the error tolerance with this function. For FMM, the error tolerance is </w:t>
      </w:r>
      <w:r>
        <w:lastRenderedPageBreak/>
        <w:t>instead specified by the expansion; the more terms in the expansion, the lower the error. See Built-In Expansion, below for details.</w:t>
      </w:r>
    </w:p>
    <w:p w:rsidR="00DF1C17" w:rsidRPr="001B60B7" w:rsidRDefault="00DF1C17" w:rsidP="00FB7909">
      <w:pPr>
        <w:spacing w:before="240"/>
        <w:rPr>
          <w:rFonts w:ascii="Courier New" w:hAnsi="Courier New" w:cs="Courier New"/>
        </w:rPr>
      </w:pPr>
      <w:r w:rsidRPr="001F29B1">
        <w:rPr>
          <w:rStyle w:val="FunctionRefChar"/>
        </w:rPr>
        <w:t xml:space="preserve">  </w:t>
      </w:r>
      <w:r>
        <w:rPr>
          <w:rFonts w:ascii="Courier New" w:hAnsi="Courier New" w:cs="Courier New"/>
        </w:rPr>
        <w:t xml:space="preserve"> Method *</w:t>
      </w:r>
      <w:proofErr w:type="spellStart"/>
      <w:r>
        <w:rPr>
          <w:rFonts w:ascii="Courier New" w:hAnsi="Courier New" w:cs="Courier New"/>
        </w:rPr>
        <w:t>fmm</w:t>
      </w:r>
      <w:r w:rsidRPr="001B60B7">
        <w:rPr>
          <w:rFonts w:ascii="Courier New" w:hAnsi="Courier New" w:cs="Courier New"/>
        </w:rPr>
        <w:t>_</w:t>
      </w:r>
      <w:r>
        <w:rPr>
          <w:rFonts w:ascii="Courier New" w:hAnsi="Courier New" w:cs="Courier New"/>
        </w:rPr>
        <w:t>exp_</w:t>
      </w:r>
      <w:proofErr w:type="gramStart"/>
      <w:r w:rsidRPr="001B60B7">
        <w:rPr>
          <w:rFonts w:ascii="Courier New" w:hAnsi="Courier New" w:cs="Courier New"/>
        </w:rPr>
        <w:t>method</w:t>
      </w:r>
      <w:proofErr w:type="spellEnd"/>
      <w:r w:rsidRPr="001B60B7">
        <w:rPr>
          <w:rFonts w:ascii="Courier New" w:hAnsi="Courier New" w:cs="Courier New"/>
        </w:rPr>
        <w:t>()</w:t>
      </w:r>
      <w:proofErr w:type="gramEnd"/>
      <w:r w:rsidR="00FB7909">
        <w:rPr>
          <w:rFonts w:ascii="Courier New" w:hAnsi="Courier New" w:cs="Courier New"/>
        </w:rPr>
        <w:t xml:space="preserve"> </w:t>
      </w:r>
    </w:p>
    <w:p w:rsidR="00EF51EB" w:rsidRDefault="00DF1C17">
      <w:r>
        <w:t xml:space="preserve">The returned </w:t>
      </w:r>
      <w:r w:rsidRPr="008B3DE5">
        <w:rPr>
          <w:rFonts w:ascii="Courier New" w:hAnsi="Courier New" w:cs="Courier New"/>
        </w:rPr>
        <w:t>Method</w:t>
      </w:r>
      <w:r>
        <w:t xml:space="preserve"> object will be usable anywhere in DASHMM requiring a method to be spec</w:t>
      </w:r>
      <w:r>
        <w:t xml:space="preserve">ified. This version of FMM </w:t>
      </w:r>
      <w:r>
        <w:t>use</w:t>
      </w:r>
      <w:r>
        <w:t>s</w:t>
      </w:r>
      <w:r>
        <w:t xml:space="preserve"> the merge-and-shift technique</w:t>
      </w:r>
      <w:r w:rsidR="00D06604">
        <w:rPr>
          <w:rStyle w:val="FootnoteReference"/>
        </w:rPr>
        <w:footnoteReference w:id="2"/>
      </w:r>
      <w:r>
        <w:t>. The user will not need to specify the error tolerance with this function. For FMM, the error tolerance is instead specified by the expansion; the more terms in the expansion, the lower the error. See Built-In Expansion</w:t>
      </w:r>
      <w:r w:rsidR="001063D7">
        <w:t>s</w:t>
      </w:r>
      <w:r>
        <w:t>, below for details.</w:t>
      </w:r>
    </w:p>
    <w:p w:rsidR="00FA2315" w:rsidRPr="00FA2315" w:rsidRDefault="00FA2315" w:rsidP="00CF07AF">
      <w:pPr>
        <w:pStyle w:val="Style2"/>
        <w:spacing w:before="360"/>
      </w:pPr>
      <w:r>
        <w:t>Built</w:t>
      </w:r>
      <w:r w:rsidRPr="00FA2315">
        <w:t>-in Expansions</w:t>
      </w:r>
    </w:p>
    <w:p w:rsidR="002046BB" w:rsidRDefault="00FB4B3F">
      <w:r>
        <w:t>DASHMM provides one built-in kernel, the Laplace kernel. This potential represents the potential of a point charge in electrostatics, or a point mass in Newtonian gravitation. This kernel is expose</w:t>
      </w:r>
      <w:r w:rsidR="00124A78">
        <w:t>d with three different variations of the multipole expansion.</w:t>
      </w:r>
    </w:p>
    <w:p w:rsidR="00124A78" w:rsidRPr="00124A78" w:rsidRDefault="001F29B1" w:rsidP="00FB7909">
      <w:pPr>
        <w:spacing w:before="240"/>
        <w:rPr>
          <w:rFonts w:ascii="Courier New" w:hAnsi="Courier New" w:cs="Courier New"/>
        </w:rPr>
      </w:pPr>
      <w:r w:rsidRPr="001F29B1">
        <w:rPr>
          <w:rStyle w:val="FunctionRefChar"/>
        </w:rPr>
        <w:t xml:space="preserve">  </w:t>
      </w:r>
      <w:r>
        <w:rPr>
          <w:rFonts w:ascii="Courier New" w:hAnsi="Courier New" w:cs="Courier New"/>
        </w:rPr>
        <w:t xml:space="preserve"> </w:t>
      </w:r>
      <w:r w:rsidR="00124A78" w:rsidRPr="00124A78">
        <w:rPr>
          <w:rFonts w:ascii="Courier New" w:hAnsi="Courier New" w:cs="Courier New"/>
        </w:rPr>
        <w:t>Expansion *</w:t>
      </w:r>
      <w:proofErr w:type="spellStart"/>
      <w:r w:rsidR="00124A78" w:rsidRPr="00124A78">
        <w:rPr>
          <w:rFonts w:ascii="Courier New" w:hAnsi="Courier New" w:cs="Courier New"/>
        </w:rPr>
        <w:t>laplace_COM_</w:t>
      </w:r>
      <w:proofErr w:type="gramStart"/>
      <w:r w:rsidR="00124A78" w:rsidRPr="00124A78">
        <w:rPr>
          <w:rFonts w:ascii="Courier New" w:hAnsi="Courier New" w:cs="Courier New"/>
        </w:rPr>
        <w:t>expansion</w:t>
      </w:r>
      <w:proofErr w:type="spellEnd"/>
      <w:r w:rsidR="00124A78" w:rsidRPr="00124A78">
        <w:rPr>
          <w:rFonts w:ascii="Courier New" w:hAnsi="Courier New" w:cs="Courier New"/>
        </w:rPr>
        <w:t>()</w:t>
      </w:r>
      <w:proofErr w:type="gramEnd"/>
      <w:r w:rsidR="00FB7909">
        <w:rPr>
          <w:rFonts w:ascii="Courier New" w:hAnsi="Courier New" w:cs="Courier New"/>
        </w:rPr>
        <w:t xml:space="preserve"> </w:t>
      </w:r>
    </w:p>
    <w:p w:rsidR="002046BB" w:rsidRDefault="00124A78">
      <w:r>
        <w:t>This expansion is an expansion about the center of mass of the represented sources. This expansion includes contributions up to the quadrupole term, but because of the expansion about the center of mass, the dipole term is identically zero. This expansion is well suited to gravitation, and should not be used for problems with both signs of charge. This expansion is not compatible with FMM; this expansion does not implement all of the required operations for use with FMM.</w:t>
      </w:r>
    </w:p>
    <w:p w:rsidR="00124A78" w:rsidRPr="00124A78" w:rsidRDefault="001F29B1" w:rsidP="00FB7909">
      <w:pPr>
        <w:spacing w:before="240"/>
        <w:rPr>
          <w:rFonts w:ascii="Courier New" w:hAnsi="Courier New" w:cs="Courier New"/>
        </w:rPr>
      </w:pPr>
      <w:r w:rsidRPr="001F29B1">
        <w:rPr>
          <w:rStyle w:val="FunctionRefChar"/>
        </w:rPr>
        <w:t xml:space="preserve">  </w:t>
      </w:r>
      <w:r>
        <w:rPr>
          <w:rFonts w:ascii="Courier New" w:hAnsi="Courier New" w:cs="Courier New"/>
        </w:rPr>
        <w:t xml:space="preserve"> </w:t>
      </w:r>
      <w:r w:rsidR="00124A78" w:rsidRPr="00124A78">
        <w:rPr>
          <w:rFonts w:ascii="Courier New" w:hAnsi="Courier New" w:cs="Courier New"/>
        </w:rPr>
        <w:t>Expansion *</w:t>
      </w:r>
      <w:proofErr w:type="spellStart"/>
      <w:r w:rsidR="00124A78" w:rsidRPr="00124A78">
        <w:rPr>
          <w:rFonts w:ascii="Courier New" w:hAnsi="Courier New" w:cs="Courier New"/>
        </w:rPr>
        <w:t>laplace_</w:t>
      </w:r>
      <w:r w:rsidR="0095078B">
        <w:rPr>
          <w:rFonts w:ascii="Courier New" w:hAnsi="Courier New" w:cs="Courier New"/>
        </w:rPr>
        <w:t>sph</w:t>
      </w:r>
      <w:r w:rsidR="00124A78" w:rsidRPr="00124A78">
        <w:rPr>
          <w:rFonts w:ascii="Courier New" w:hAnsi="Courier New" w:cs="Courier New"/>
        </w:rPr>
        <w:t>_</w:t>
      </w:r>
      <w:proofErr w:type="gramStart"/>
      <w:r w:rsidR="00124A78" w:rsidRPr="00124A78">
        <w:rPr>
          <w:rFonts w:ascii="Courier New" w:hAnsi="Courier New" w:cs="Courier New"/>
        </w:rPr>
        <w:t>expansion</w:t>
      </w:r>
      <w:proofErr w:type="spellEnd"/>
      <w:r w:rsidR="00124A78" w:rsidRPr="00124A78">
        <w:rPr>
          <w:rFonts w:ascii="Courier New" w:hAnsi="Courier New" w:cs="Courier New"/>
        </w:rPr>
        <w:t>(</w:t>
      </w:r>
      <w:proofErr w:type="spellStart"/>
      <w:proofErr w:type="gramEnd"/>
      <w:r w:rsidR="00124A78" w:rsidRPr="00124A78">
        <w:rPr>
          <w:rFonts w:ascii="Courier New" w:hAnsi="Courier New" w:cs="Courier New"/>
        </w:rPr>
        <w:t>int</w:t>
      </w:r>
      <w:proofErr w:type="spellEnd"/>
      <w:r w:rsidR="00124A78" w:rsidRPr="00124A78">
        <w:rPr>
          <w:rFonts w:ascii="Courier New" w:hAnsi="Courier New" w:cs="Courier New"/>
        </w:rPr>
        <w:t xml:space="preserve"> </w:t>
      </w:r>
      <w:proofErr w:type="spellStart"/>
      <w:r w:rsidR="00124A78" w:rsidRPr="00124A78">
        <w:rPr>
          <w:rFonts w:ascii="Courier New" w:hAnsi="Courier New" w:cs="Courier New"/>
        </w:rPr>
        <w:t>n_digits</w:t>
      </w:r>
      <w:proofErr w:type="spellEnd"/>
      <w:r w:rsidR="00124A78" w:rsidRPr="00124A78">
        <w:rPr>
          <w:rFonts w:ascii="Courier New" w:hAnsi="Courier New" w:cs="Courier New"/>
        </w:rPr>
        <w:t>)</w:t>
      </w:r>
      <w:r w:rsidR="00FB7909">
        <w:rPr>
          <w:rFonts w:ascii="Courier New" w:hAnsi="Courier New" w:cs="Courier New"/>
        </w:rPr>
        <w:t xml:space="preserve"> </w:t>
      </w:r>
    </w:p>
    <w:p w:rsidR="0095078B" w:rsidRDefault="000A15C7" w:rsidP="00124A78">
      <w:r>
        <w:t xml:space="preserve">This expansion is intended for use with </w:t>
      </w:r>
      <w:r w:rsidR="00933C39">
        <w:t xml:space="preserve">the standard FMM method (obtained from </w:t>
      </w:r>
      <w:proofErr w:type="spellStart"/>
      <w:r w:rsidR="00933C39" w:rsidRPr="00933C39">
        <w:rPr>
          <w:rFonts w:ascii="Courier New" w:hAnsi="Courier New" w:cs="Courier New"/>
        </w:rPr>
        <w:t>fmm_method</w:t>
      </w:r>
      <w:proofErr w:type="spellEnd"/>
      <w:r w:rsidR="00933C39">
        <w:t>)</w:t>
      </w:r>
      <w:r>
        <w:t xml:space="preserve">. This expansion implements all relevant operations, and provides a variable length expansion so that the user provided accuracy limit, given by </w:t>
      </w:r>
      <w:proofErr w:type="spellStart"/>
      <w:r w:rsidRPr="000A15C7">
        <w:rPr>
          <w:rFonts w:ascii="Courier New" w:hAnsi="Courier New" w:cs="Courier New"/>
        </w:rPr>
        <w:t>n_digits</w:t>
      </w:r>
      <w:proofErr w:type="spellEnd"/>
      <w:r w:rsidR="00040FBB">
        <w:t>, can be reached.</w:t>
      </w:r>
    </w:p>
    <w:p w:rsidR="0095078B" w:rsidRPr="00124A78" w:rsidRDefault="0095078B" w:rsidP="00FB7909">
      <w:pPr>
        <w:spacing w:before="240"/>
        <w:rPr>
          <w:rFonts w:ascii="Courier New" w:hAnsi="Courier New" w:cs="Courier New"/>
        </w:rPr>
      </w:pPr>
      <w:r w:rsidRPr="001F29B1">
        <w:rPr>
          <w:rStyle w:val="FunctionRefChar"/>
        </w:rPr>
        <w:t xml:space="preserve">  </w:t>
      </w:r>
      <w:r>
        <w:rPr>
          <w:rFonts w:ascii="Courier New" w:hAnsi="Courier New" w:cs="Courier New"/>
        </w:rPr>
        <w:t xml:space="preserve"> </w:t>
      </w:r>
      <w:r w:rsidRPr="00124A78">
        <w:rPr>
          <w:rFonts w:ascii="Courier New" w:hAnsi="Courier New" w:cs="Courier New"/>
        </w:rPr>
        <w:t>Expansion *</w:t>
      </w:r>
      <w:proofErr w:type="spellStart"/>
      <w:r w:rsidRPr="00124A78">
        <w:rPr>
          <w:rFonts w:ascii="Courier New" w:hAnsi="Courier New" w:cs="Courier New"/>
        </w:rPr>
        <w:t>laplace_</w:t>
      </w:r>
      <w:r>
        <w:rPr>
          <w:rFonts w:ascii="Courier New" w:hAnsi="Courier New" w:cs="Courier New"/>
        </w:rPr>
        <w:t>sph</w:t>
      </w:r>
      <w:r>
        <w:rPr>
          <w:rFonts w:ascii="Courier New" w:hAnsi="Courier New" w:cs="Courier New"/>
        </w:rPr>
        <w:t>_exp</w:t>
      </w:r>
      <w:r w:rsidRPr="00124A78">
        <w:rPr>
          <w:rFonts w:ascii="Courier New" w:hAnsi="Courier New" w:cs="Courier New"/>
        </w:rPr>
        <w:t>_</w:t>
      </w:r>
      <w:proofErr w:type="gramStart"/>
      <w:r w:rsidRPr="00124A78">
        <w:rPr>
          <w:rFonts w:ascii="Courier New" w:hAnsi="Courier New" w:cs="Courier New"/>
        </w:rPr>
        <w:t>expansion</w:t>
      </w:r>
      <w:proofErr w:type="spellEnd"/>
      <w:r w:rsidRPr="00124A78">
        <w:rPr>
          <w:rFonts w:ascii="Courier New" w:hAnsi="Courier New" w:cs="Courier New"/>
        </w:rPr>
        <w:t>(</w:t>
      </w:r>
      <w:proofErr w:type="spellStart"/>
      <w:proofErr w:type="gramEnd"/>
      <w:r w:rsidRPr="00124A78">
        <w:rPr>
          <w:rFonts w:ascii="Courier New" w:hAnsi="Courier New" w:cs="Courier New"/>
        </w:rPr>
        <w:t>int</w:t>
      </w:r>
      <w:proofErr w:type="spellEnd"/>
      <w:r w:rsidRPr="00124A78">
        <w:rPr>
          <w:rFonts w:ascii="Courier New" w:hAnsi="Courier New" w:cs="Courier New"/>
        </w:rPr>
        <w:t xml:space="preserve"> </w:t>
      </w:r>
      <w:proofErr w:type="spellStart"/>
      <w:r w:rsidRPr="00124A78">
        <w:rPr>
          <w:rFonts w:ascii="Courier New" w:hAnsi="Courier New" w:cs="Courier New"/>
        </w:rPr>
        <w:t>n_digits</w:t>
      </w:r>
      <w:proofErr w:type="spellEnd"/>
      <w:r w:rsidRPr="00124A78">
        <w:rPr>
          <w:rFonts w:ascii="Courier New" w:hAnsi="Courier New" w:cs="Courier New"/>
        </w:rPr>
        <w:t>)</w:t>
      </w:r>
    </w:p>
    <w:p w:rsidR="0095078B" w:rsidRDefault="0095078B" w:rsidP="0095078B">
      <w:r>
        <w:t xml:space="preserve">This expansion is intended for use with </w:t>
      </w:r>
      <w:r w:rsidR="00933C39">
        <w:t xml:space="preserve">the merge-and-shift FMM (obtained from </w:t>
      </w:r>
      <w:proofErr w:type="spellStart"/>
      <w:r w:rsidR="00933C39" w:rsidRPr="00933C39">
        <w:rPr>
          <w:rFonts w:ascii="Courier New" w:hAnsi="Courier New" w:cs="Courier New"/>
        </w:rPr>
        <w:t>fmm_exp_method</w:t>
      </w:r>
      <w:proofErr w:type="spellEnd"/>
      <w:r w:rsidR="00933C39">
        <w:t>)</w:t>
      </w:r>
      <w:r>
        <w:t xml:space="preserve">. This expansion implements all relevant operations, and provides a variable length expansion so that the user provided accuracy limit, given by </w:t>
      </w:r>
      <w:proofErr w:type="spellStart"/>
      <w:r w:rsidRPr="000A15C7">
        <w:rPr>
          <w:rFonts w:ascii="Courier New" w:hAnsi="Courier New" w:cs="Courier New"/>
        </w:rPr>
        <w:t>n_digits</w:t>
      </w:r>
      <w:proofErr w:type="spellEnd"/>
      <w:r>
        <w:t>, can be reached.</w:t>
      </w:r>
      <w:r w:rsidR="00933C39">
        <w:t xml:space="preserve"> Currently this expansion supports 3 and 6 digits of accuracy. For accuracy requirements less than this, the expansion will round up to the next available.</w:t>
      </w:r>
    </w:p>
    <w:p w:rsidR="0095078B" w:rsidRDefault="0095078B" w:rsidP="00124A78"/>
    <w:sectPr w:rsidR="009507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A6B" w:rsidRDefault="00C24A6B" w:rsidP="00D06604">
      <w:pPr>
        <w:spacing w:after="0" w:line="240" w:lineRule="auto"/>
      </w:pPr>
      <w:r>
        <w:separator/>
      </w:r>
    </w:p>
  </w:endnote>
  <w:endnote w:type="continuationSeparator" w:id="0">
    <w:p w:rsidR="00C24A6B" w:rsidRDefault="00C24A6B" w:rsidP="00D06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A6B" w:rsidRDefault="00C24A6B" w:rsidP="00D06604">
      <w:pPr>
        <w:spacing w:after="0" w:line="240" w:lineRule="auto"/>
      </w:pPr>
      <w:r>
        <w:separator/>
      </w:r>
    </w:p>
  </w:footnote>
  <w:footnote w:type="continuationSeparator" w:id="0">
    <w:p w:rsidR="00C24A6B" w:rsidRDefault="00C24A6B" w:rsidP="00D06604">
      <w:pPr>
        <w:spacing w:after="0" w:line="240" w:lineRule="auto"/>
      </w:pPr>
      <w:r>
        <w:continuationSeparator/>
      </w:r>
    </w:p>
  </w:footnote>
  <w:footnote w:id="1">
    <w:p w:rsidR="005032A8" w:rsidRDefault="005032A8">
      <w:pPr>
        <w:pStyle w:val="FootnoteText"/>
      </w:pPr>
      <w:r>
        <w:rPr>
          <w:rStyle w:val="FootnoteReference"/>
        </w:rPr>
        <w:footnoteRef/>
      </w:r>
      <w:r>
        <w:t xml:space="preserve"> J. Barnes and P. Hut. A hierarchical </w:t>
      </w:r>
      <w:proofErr w:type="gramStart"/>
      <w:r>
        <w:t>O(</w:t>
      </w:r>
      <w:proofErr w:type="gramEnd"/>
      <w:r>
        <w:t>N log N) force-calculation algorithm. Nature</w:t>
      </w:r>
      <w:r w:rsidR="00933C39">
        <w:t>, 324, 446-449 (1986)</w:t>
      </w:r>
    </w:p>
  </w:footnote>
  <w:footnote w:id="2">
    <w:p w:rsidR="00D06604" w:rsidRPr="00D06604" w:rsidRDefault="00D06604" w:rsidP="00D06604">
      <w:pPr>
        <w:rPr>
          <w:rFonts w:eastAsia="Times New Roman"/>
        </w:rPr>
      </w:pPr>
      <w:r>
        <w:rPr>
          <w:rStyle w:val="FootnoteReference"/>
        </w:rPr>
        <w:footnoteRef/>
      </w:r>
      <w:r>
        <w:t xml:space="preserve"> </w:t>
      </w:r>
      <w:r w:rsidRPr="00933C39">
        <w:rPr>
          <w:rFonts w:eastAsia="Times New Roman"/>
          <w:sz w:val="20"/>
          <w:szCs w:val="20"/>
        </w:rPr>
        <w:t xml:space="preserve">H. Cheng, L. Greengard, and V. </w:t>
      </w:r>
      <w:proofErr w:type="spellStart"/>
      <w:r w:rsidRPr="00933C39">
        <w:rPr>
          <w:rFonts w:eastAsia="Times New Roman"/>
          <w:sz w:val="20"/>
          <w:szCs w:val="20"/>
        </w:rPr>
        <w:t>Rokhlin</w:t>
      </w:r>
      <w:proofErr w:type="spellEnd"/>
      <w:r w:rsidRPr="00933C39">
        <w:rPr>
          <w:rFonts w:eastAsia="Times New Roman"/>
          <w:sz w:val="20"/>
          <w:szCs w:val="20"/>
        </w:rPr>
        <w:t>. A Fast Adaptive Multipole Algorithm in Three Dimensions, Journal of Computational Physics, 155, 468-498 (1999)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EDC"/>
    <w:rsid w:val="00005E33"/>
    <w:rsid w:val="00040FBB"/>
    <w:rsid w:val="00086A31"/>
    <w:rsid w:val="000A15C7"/>
    <w:rsid w:val="000C35FA"/>
    <w:rsid w:val="001063D7"/>
    <w:rsid w:val="001178B0"/>
    <w:rsid w:val="00124A78"/>
    <w:rsid w:val="00190138"/>
    <w:rsid w:val="001B60B7"/>
    <w:rsid w:val="001F29B1"/>
    <w:rsid w:val="002046BB"/>
    <w:rsid w:val="002205DE"/>
    <w:rsid w:val="0034744D"/>
    <w:rsid w:val="003668AE"/>
    <w:rsid w:val="00397DDE"/>
    <w:rsid w:val="004729FD"/>
    <w:rsid w:val="004E60FA"/>
    <w:rsid w:val="005032A8"/>
    <w:rsid w:val="00562593"/>
    <w:rsid w:val="005711FE"/>
    <w:rsid w:val="005D4F0E"/>
    <w:rsid w:val="005E3EF3"/>
    <w:rsid w:val="006711F6"/>
    <w:rsid w:val="00691FFE"/>
    <w:rsid w:val="006A5DC5"/>
    <w:rsid w:val="006B7667"/>
    <w:rsid w:val="006F01CE"/>
    <w:rsid w:val="00700652"/>
    <w:rsid w:val="00736FA0"/>
    <w:rsid w:val="0078230C"/>
    <w:rsid w:val="00784AB5"/>
    <w:rsid w:val="0079324C"/>
    <w:rsid w:val="007B2D11"/>
    <w:rsid w:val="007D704D"/>
    <w:rsid w:val="00845EDC"/>
    <w:rsid w:val="008476DB"/>
    <w:rsid w:val="0086492E"/>
    <w:rsid w:val="00885DA4"/>
    <w:rsid w:val="00890A7D"/>
    <w:rsid w:val="008B3DE5"/>
    <w:rsid w:val="008D7870"/>
    <w:rsid w:val="00923B42"/>
    <w:rsid w:val="00933C39"/>
    <w:rsid w:val="0095078B"/>
    <w:rsid w:val="00A06B4F"/>
    <w:rsid w:val="00A463AE"/>
    <w:rsid w:val="00AF71E1"/>
    <w:rsid w:val="00B57EB9"/>
    <w:rsid w:val="00B65F33"/>
    <w:rsid w:val="00B81514"/>
    <w:rsid w:val="00BD782B"/>
    <w:rsid w:val="00C24A6B"/>
    <w:rsid w:val="00CF07AF"/>
    <w:rsid w:val="00D06604"/>
    <w:rsid w:val="00D41FAE"/>
    <w:rsid w:val="00D94A40"/>
    <w:rsid w:val="00DD5A46"/>
    <w:rsid w:val="00DF1C17"/>
    <w:rsid w:val="00E7514E"/>
    <w:rsid w:val="00E77068"/>
    <w:rsid w:val="00E86041"/>
    <w:rsid w:val="00EB09B2"/>
    <w:rsid w:val="00ED074F"/>
    <w:rsid w:val="00EE31AC"/>
    <w:rsid w:val="00EF51EB"/>
    <w:rsid w:val="00F37B51"/>
    <w:rsid w:val="00F81E8D"/>
    <w:rsid w:val="00FA2315"/>
    <w:rsid w:val="00FA691B"/>
    <w:rsid w:val="00FB4B3F"/>
    <w:rsid w:val="00FB7909"/>
    <w:rsid w:val="00FD0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18FD1D-F522-4997-BFD7-9B3F0230C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51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unctionRef">
    <w:name w:val="FunctionRef"/>
    <w:basedOn w:val="Normal"/>
    <w:next w:val="Normal"/>
    <w:link w:val="FunctionRefChar"/>
    <w:qFormat/>
    <w:rsid w:val="001F29B1"/>
    <w:pPr>
      <w:pBdr>
        <w:top w:val="single" w:sz="4" w:space="1" w:color="auto"/>
        <w:left w:val="single" w:sz="4" w:space="4" w:color="auto"/>
        <w:bottom w:val="single" w:sz="4" w:space="1" w:color="auto"/>
        <w:right w:val="single" w:sz="4" w:space="4" w:color="auto"/>
      </w:pBdr>
      <w:shd w:val="clear" w:color="auto" w:fill="BDD6EE" w:themeFill="accent1" w:themeFillTint="66"/>
    </w:pPr>
    <w:rPr>
      <w:rFonts w:ascii="Courier New" w:hAnsi="Courier New" w:cs="Courier New"/>
    </w:rPr>
  </w:style>
  <w:style w:type="paragraph" w:customStyle="1" w:styleId="Style1">
    <w:name w:val="Style1"/>
    <w:basedOn w:val="IntenseQuote"/>
    <w:link w:val="Style1Char"/>
    <w:qFormat/>
    <w:rsid w:val="001178B0"/>
    <w:rPr>
      <w:b/>
      <w:sz w:val="36"/>
      <w:szCs w:val="36"/>
    </w:rPr>
  </w:style>
  <w:style w:type="character" w:customStyle="1" w:styleId="FunctionRefChar">
    <w:name w:val="FunctionRef Char"/>
    <w:basedOn w:val="DefaultParagraphFont"/>
    <w:link w:val="FunctionRef"/>
    <w:rsid w:val="001F29B1"/>
    <w:rPr>
      <w:rFonts w:ascii="Courier New" w:hAnsi="Courier New" w:cs="Courier New"/>
      <w:shd w:val="clear" w:color="auto" w:fill="BDD6EE" w:themeFill="accent1" w:themeFillTint="66"/>
    </w:rPr>
  </w:style>
  <w:style w:type="paragraph" w:styleId="IntenseQuote">
    <w:name w:val="Intense Quote"/>
    <w:basedOn w:val="Normal"/>
    <w:next w:val="Normal"/>
    <w:link w:val="IntenseQuoteChar"/>
    <w:uiPriority w:val="30"/>
    <w:qFormat/>
    <w:rsid w:val="001178B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178B0"/>
    <w:rPr>
      <w:i/>
      <w:iCs/>
      <w:color w:val="5B9BD5" w:themeColor="accent1"/>
    </w:rPr>
  </w:style>
  <w:style w:type="character" w:customStyle="1" w:styleId="Style1Char">
    <w:name w:val="Style1 Char"/>
    <w:basedOn w:val="IntenseQuoteChar"/>
    <w:link w:val="Style1"/>
    <w:rsid w:val="001178B0"/>
    <w:rPr>
      <w:b/>
      <w:i/>
      <w:iCs/>
      <w:color w:val="5B9BD5" w:themeColor="accent1"/>
      <w:sz w:val="36"/>
      <w:szCs w:val="36"/>
    </w:rPr>
  </w:style>
  <w:style w:type="paragraph" w:customStyle="1" w:styleId="Style2">
    <w:name w:val="Style2"/>
    <w:basedOn w:val="Normal"/>
    <w:next w:val="Heading1"/>
    <w:link w:val="Style2Char"/>
    <w:qFormat/>
    <w:rsid w:val="00E7514E"/>
    <w:rPr>
      <w:b/>
      <w:color w:val="5B9BD5" w:themeColor="accent1"/>
      <w:sz w:val="32"/>
      <w:szCs w:val="32"/>
    </w:rPr>
  </w:style>
  <w:style w:type="character" w:customStyle="1" w:styleId="Heading1Char">
    <w:name w:val="Heading 1 Char"/>
    <w:basedOn w:val="DefaultParagraphFont"/>
    <w:link w:val="Heading1"/>
    <w:uiPriority w:val="9"/>
    <w:rsid w:val="00E7514E"/>
    <w:rPr>
      <w:rFonts w:asciiTheme="majorHAnsi" w:eastAsiaTheme="majorEastAsia" w:hAnsiTheme="majorHAnsi" w:cstheme="majorBidi"/>
      <w:color w:val="2E74B5" w:themeColor="accent1" w:themeShade="BF"/>
      <w:sz w:val="32"/>
      <w:szCs w:val="32"/>
    </w:rPr>
  </w:style>
  <w:style w:type="character" w:customStyle="1" w:styleId="Style2Char">
    <w:name w:val="Style2 Char"/>
    <w:basedOn w:val="DefaultParagraphFont"/>
    <w:link w:val="Style2"/>
    <w:rsid w:val="00E7514E"/>
    <w:rPr>
      <w:b/>
      <w:color w:val="5B9BD5" w:themeColor="accent1"/>
      <w:sz w:val="32"/>
      <w:szCs w:val="32"/>
    </w:rPr>
  </w:style>
  <w:style w:type="paragraph" w:styleId="FootnoteText">
    <w:name w:val="footnote text"/>
    <w:basedOn w:val="Normal"/>
    <w:link w:val="FootnoteTextChar"/>
    <w:uiPriority w:val="99"/>
    <w:semiHidden/>
    <w:unhideWhenUsed/>
    <w:rsid w:val="00D066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6604"/>
    <w:rPr>
      <w:sz w:val="20"/>
      <w:szCs w:val="20"/>
    </w:rPr>
  </w:style>
  <w:style w:type="character" w:styleId="FootnoteReference">
    <w:name w:val="footnote reference"/>
    <w:basedOn w:val="DefaultParagraphFont"/>
    <w:uiPriority w:val="99"/>
    <w:semiHidden/>
    <w:unhideWhenUsed/>
    <w:rsid w:val="00D066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58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29867-57A7-435A-A2A4-4901320E2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5</Pages>
  <Words>1926</Words>
  <Characters>10982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dc:creator>
  <cp:keywords/>
  <dc:description/>
  <cp:lastModifiedBy>Jackson</cp:lastModifiedBy>
  <cp:revision>65</cp:revision>
  <dcterms:created xsi:type="dcterms:W3CDTF">2015-10-19T18:23:00Z</dcterms:created>
  <dcterms:modified xsi:type="dcterms:W3CDTF">2015-10-20T16:59:00Z</dcterms:modified>
</cp:coreProperties>
</file>