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4E79"/>
          <w:sz w:val="38"/>
          <w:szCs w:val="38"/>
        </w:rPr>
        <w:t xml:space="preserve">ERPNext PoC 설치 계획서</w:t>
      </w:r>
    </w:p>
    <w:p>
      <w:pPr>
        <w:spacing w:after="360"/>
        <w:jc w:val="center"/>
      </w:pPr>
      <w:r>
        <w:rPr>
          <w:i/>
          <w:iCs/>
          <w:color w:val="595959"/>
          <w:sz w:val="22"/>
          <w:szCs w:val="22"/>
        </w:rPr>
        <w:t xml:space="preserve">NAS 셀프호스팅 기반 · 6주 평가 · v1.0</w:t>
      </w:r>
    </w:p>
    <w:p>
      <w:pPr>
        <w:pStyle w:val="Heading1"/>
      </w:pPr>
      <w:r>
        <w:t xml:space="preserve">1. 목적</w:t>
      </w:r>
    </w:p>
    <w:p>
      <w:pPr>
        <w:spacing w:after="120"/>
      </w:pPr>
      <w:r>
        <w:t xml:space="preserve">(주)아우름생태연구소의 행정·인사·발주처 관리·회계 업무를 통합할 ERP 시스템 도입을 위해 ERPNext를 후보로 검토한다. 본 문서는 PoC(개념 증명) 단계의 설치·평가 계획을 정의한다.</w:t>
      </w:r>
    </w:p>
    <w:p>
      <w:pPr>
        <w:pStyle w:val="Heading2"/>
      </w:pPr>
      <w:r>
        <w:t xml:space="preserve">1.1 왜 ERPNext인가</w:t>
      </w:r>
    </w:p>
    <w:p>
      <w:pPr>
        <w:pStyle w:val="ListParagraph"/>
        <w:numPr>
          <w:ilvl w:val="0"/>
          <w:numId w:val="2"/>
        </w:numPr>
      </w:pPr>
      <w:r>
        <w:t xml:space="preserve">오픈소스 (GPLv3), 라이선스 비용 0원</w:t>
      </w:r>
    </w:p>
    <w:p>
      <w:pPr>
        <w:pStyle w:val="ListParagraph"/>
        <w:numPr>
          <w:ilvl w:val="0"/>
          <w:numId w:val="2"/>
        </w:numPr>
      </w:pPr>
      <w:r>
        <w:t xml:space="preserve">한국어 UI 지원, 다국어 회계 지원</w:t>
      </w:r>
    </w:p>
    <w:p>
      <w:pPr>
        <w:pStyle w:val="ListParagraph"/>
        <w:numPr>
          <w:ilvl w:val="0"/>
          <w:numId w:val="2"/>
        </w:numPr>
      </w:pPr>
      <w:r>
        <w:t xml:space="preserve">프로젝트 관리·CRM·인사·회계·재고가 한 플랫폼</w:t>
      </w:r>
    </w:p>
    <w:p>
      <w:pPr>
        <w:pStyle w:val="ListParagraph"/>
        <w:numPr>
          <w:ilvl w:val="0"/>
          <w:numId w:val="2"/>
        </w:numPr>
      </w:pPr>
      <w:r>
        <w:t xml:space="preserve">REST API 제공 — Fauna Dashboard·슬랙과 연동 용이</w:t>
      </w:r>
    </w:p>
    <w:p>
      <w:pPr>
        <w:pStyle w:val="ListParagraph"/>
        <w:numPr>
          <w:ilvl w:val="0"/>
          <w:numId w:val="2"/>
        </w:numPr>
      </w:pPr>
      <w:r>
        <w:t xml:space="preserve">Frappe Cloud 또는 자체 호스팅 선택 가능</w:t>
      </w:r>
    </w:p>
    <w:p>
      <w:pPr>
        <w:pStyle w:val="Heading2"/>
      </w:pPr>
      <w:r>
        <w:t xml:space="preserve">1.2 검토 대안 (선정 근거)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대안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라이선스 비용/년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한국 적합성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PoC 권장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ERPNext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0원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한국어·다국어 지원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★ 권장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Odoo Community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0원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한국어 부분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차순위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더존 위하고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약 200만 원~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최강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PoC는 부담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SAP Business One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고가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강함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20명 규모 과잉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2. PoC 범위</w:t>
      </w:r>
    </w:p>
    <w:p>
      <w:pPr>
        <w:pStyle w:val="Heading2"/>
      </w:pPr>
      <w:r>
        <w:t xml:space="preserve">2.1 도입 모듈 (PoC 범위)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모듈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주요 용도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Project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환경영향평가·모니터링 프로젝트 관리, 마일스톤·일정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HR (인사)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직원 정보, 출퇴근, 휴가 신청·결재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CRM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발주처(고객) 정보, 견적, 영업 단계 관리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Accounting (회계)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거래·청구·정산, 부가세 신고용 거래 원장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Quality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보고서 검토·승인 워크플로우 (선택)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2.2 PoC 제외 (이번 단계 미적용)</w:t>
      </w:r>
    </w:p>
    <w:p>
      <w:pPr>
        <w:pStyle w:val="ListParagraph"/>
        <w:numPr>
          <w:ilvl w:val="0"/>
          <w:numId w:val="2"/>
        </w:numPr>
      </w:pPr>
      <w:r>
        <w:t xml:space="preserve">재고/물품 관리 — 생태 조사용 장비는 추후 검토</w:t>
      </w:r>
    </w:p>
    <w:p>
      <w:pPr>
        <w:pStyle w:val="ListParagraph"/>
        <w:numPr>
          <w:ilvl w:val="0"/>
          <w:numId w:val="2"/>
        </w:numPr>
      </w:pPr>
      <w:r>
        <w:t xml:space="preserve">제조 모듈 — 해당 없음</w:t>
      </w:r>
    </w:p>
    <w:p>
      <w:pPr>
        <w:pStyle w:val="ListParagraph"/>
        <w:numPr>
          <w:ilvl w:val="0"/>
          <w:numId w:val="2"/>
        </w:numPr>
      </w:pPr>
      <w:r>
        <w:t xml:space="preserve">자산 관리 — 회계 모듈로 충분</w:t>
      </w:r>
    </w:p>
    <w:p>
      <w:pPr>
        <w:pStyle w:val="Heading1"/>
      </w:pPr>
      <w:r>
        <w:t xml:space="preserve">3. 인프라 요구사항</w:t>
      </w:r>
    </w:p>
    <w:p>
      <w:pPr>
        <w:pStyle w:val="Heading2"/>
      </w:pPr>
      <w:r>
        <w:t xml:space="preserve">3.1 권장 사양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최소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권장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CPU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 vCPU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 vCPU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RAM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8GB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16GB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디스크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40GB SSD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100GB SSD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Ubuntu 22.04 LTS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Ubuntu 24.04 LTS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DB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MariaDB 10.6+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MariaDB 10.8+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네트워크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사내망 접근만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리버스 프록시 + Let's Encrypt SSL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3.2 호스팅 옵션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옵션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장점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단점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권장도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NAS (Docker)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이미 보유, 비용 0원, 내부 데이터 사외 유출 없음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NAS 사양 의존, 백업 필요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★ PoC 권장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Frappe Cloud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관리 부담 0, 자동 백업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월 $25~/사용자, 한국 리전 없음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운영 단계 재검토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AWS Lightsail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확장성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월 $20~, 운영 학습 필요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장기적으로 고려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로컬 PC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비용 최소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안정성 낮음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비추천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4. 설치 절차 (NAS Docker 기준)</w:t>
      </w:r>
    </w:p>
    <w:p>
      <w:pPr>
        <w:pStyle w:val="Heading2"/>
      </w:pPr>
      <w:r>
        <w:t xml:space="preserve">4.1 사전 점검</w:t>
      </w:r>
    </w:p>
    <w:p>
      <w:pPr>
        <w:pStyle w:val="ListParagraph"/>
        <w:numPr>
          <w:ilvl w:val="0"/>
          <w:numId w:val="2"/>
        </w:numPr>
      </w:pPr>
      <w:r>
        <w:t xml:space="preserve">NAS의 Docker·docker-compose 설치 확인</w:t>
      </w:r>
    </w:p>
    <w:p>
      <w:pPr>
        <w:pStyle w:val="ListParagraph"/>
        <w:numPr>
          <w:ilvl w:val="0"/>
          <w:numId w:val="2"/>
        </w:numPr>
      </w:pPr>
      <w:r>
        <w:t xml:space="preserve">디스크 여유 100GB 이상 확보</w:t>
      </w:r>
    </w:p>
    <w:p>
      <w:pPr>
        <w:pStyle w:val="ListParagraph"/>
        <w:numPr>
          <w:ilvl w:val="0"/>
          <w:numId w:val="2"/>
        </w:numPr>
      </w:pPr>
      <w:r>
        <w:t xml:space="preserve">사내 도메인 또는 IP 할당 (예: erp.aurumeco.local)</w:t>
      </w:r>
    </w:p>
    <w:p>
      <w:pPr>
        <w:pStyle w:val="ListParagraph"/>
        <w:numPr>
          <w:ilvl w:val="0"/>
          <w:numId w:val="2"/>
        </w:numPr>
      </w:pPr>
      <w:r>
        <w:t xml:space="preserve">백업 대상 폴더 분리 (NAS의 다른 볼륨)</w:t>
      </w:r>
    </w:p>
    <w:p>
      <w:pPr>
        <w:pStyle w:val="Heading2"/>
      </w:pPr>
      <w:r>
        <w:t xml:space="preserve">4.2 설치 단계</w:t>
      </w:r>
    </w:p>
    <w:p>
      <w:pPr>
        <w:pStyle w:val="ListParagraph"/>
        <w:numPr>
          <w:ilvl w:val="0"/>
          <w:numId w:val="3"/>
        </w:numPr>
      </w:pPr>
      <w:r>
        <w:t xml:space="preserve">NAS SSH 접속, 작업 폴더 생성: /volume1/erpnext/</w:t>
      </w:r>
    </w:p>
    <w:p>
      <w:pPr>
        <w:pStyle w:val="ListParagraph"/>
        <w:numPr>
          <w:ilvl w:val="0"/>
          <w:numId w:val="3"/>
        </w:numPr>
      </w:pPr>
      <w:r>
        <w:t xml:space="preserve">frappe/frappe_docker 공식 저장소 클론</w:t>
      </w:r>
    </w:p>
    <w:p>
      <w:pPr>
        <w:pStyle w:val="ListParagraph"/>
        <w:numPr>
          <w:ilvl w:val="0"/>
          <w:numId w:val="3"/>
        </w:numPr>
      </w:pPr>
      <w:r>
        <w:t xml:space="preserve">docker-compose.yml 환경 변수 설정 (관리자 비밀번호, DB 비밀번호)</w:t>
      </w:r>
    </w:p>
    <w:p>
      <w:pPr>
        <w:pStyle w:val="ListParagraph"/>
        <w:numPr>
          <w:ilvl w:val="0"/>
          <w:numId w:val="3"/>
        </w:numPr>
      </w:pPr>
      <w:r>
        <w:t xml:space="preserve">docker-compose up -d로 컨테이너 기동 (약 10분 소요)</w:t>
      </w:r>
    </w:p>
    <w:p>
      <w:pPr>
        <w:pStyle w:val="ListParagraph"/>
        <w:numPr>
          <w:ilvl w:val="0"/>
          <w:numId w:val="3"/>
        </w:numPr>
      </w:pPr>
      <w:r>
        <w:t xml:space="preserve">bench new-site로 신규 사이트 생성 (사이트명: aurum-erp)</w:t>
      </w:r>
    </w:p>
    <w:p>
      <w:pPr>
        <w:pStyle w:val="ListParagraph"/>
        <w:numPr>
          <w:ilvl w:val="0"/>
          <w:numId w:val="3"/>
        </w:numPr>
      </w:pPr>
      <w:r>
        <w:t xml:space="preserve">ERPNext 앱 설치: bench --site aurum-erp install-app erpnext</w:t>
      </w:r>
    </w:p>
    <w:p>
      <w:pPr>
        <w:pStyle w:val="ListParagraph"/>
        <w:numPr>
          <w:ilvl w:val="0"/>
          <w:numId w:val="3"/>
        </w:numPr>
      </w:pPr>
      <w:r>
        <w:t xml:space="preserve">회사 정보·통화·회계 기간 초기 설정 (회사명: 아우름생태연구소, 통화 KRW, 회계 시작 1월 1일)</w:t>
      </w:r>
    </w:p>
    <w:p>
      <w:pPr>
        <w:pStyle w:val="ListParagraph"/>
        <w:numPr>
          <w:ilvl w:val="0"/>
          <w:numId w:val="3"/>
        </w:numPr>
      </w:pPr>
      <w:r>
        <w:t xml:space="preserve">Nginx 리버스 프록시 설정 (선택), Let's Encrypt SSL</w:t>
      </w:r>
    </w:p>
    <w:p>
      <w:pPr>
        <w:pStyle w:val="ListParagraph"/>
        <w:numPr>
          <w:ilvl w:val="0"/>
          <w:numId w:val="3"/>
        </w:numPr>
      </w:pPr>
      <w:r>
        <w:t xml:space="preserve">관리자 계정으로 로그인 확인, 기본 메뉴 접근 테스트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5. 6주 PoC 일정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주차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마일스톤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산출물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1주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설치·기본 설정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ERPNext 접속 가능, 회사·관리자 계정 생성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2주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마스터 데이터 입력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직원 19명, 부서, 발주처 10곳, 프로젝트 진행 중 3건 입력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3주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HR·휴가 모듈 시범 운영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관리자 휴가 결재 흐름 1회 완주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4주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프로젝트 모듈 시범 운영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EIA 프로젝트 1건의 마일스톤·일정·청구 등록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5주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CRM·견적 시범 운영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발주처 1곳에 견적·계약 발행 흐름 완주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6주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평가·결정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PoC 평가 보고서 작성, 본 도입/재검토/포기 결정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6. 슬랙·LLM 연동 (운영 단계 청사진)</w:t>
      </w:r>
    </w:p>
    <w:p>
      <w:pPr>
        <w:spacing w:after="120"/>
      </w:pPr>
      <w:r>
        <w:t xml:space="preserve">PoC 단계엔 적용하지 않되, 운영 진입 시 다음 연동을 우선순위로 검토.</w:t>
      </w:r>
    </w:p>
    <w:p>
      <w:pPr>
        <w:pStyle w:val="ListParagraph"/>
        <w:numPr>
          <w:ilvl w:val="0"/>
          <w:numId w:val="2"/>
        </w:numPr>
      </w:pPr>
      <w:r>
        <w:t xml:space="preserve">ERPNext에서 견적 승인 → 슬랙 #행정-계약에 자동 알림</w:t>
      </w:r>
    </w:p>
    <w:p>
      <w:pPr>
        <w:pStyle w:val="ListParagraph"/>
        <w:numPr>
          <w:ilvl w:val="0"/>
          <w:numId w:val="2"/>
        </w:numPr>
      </w:pPr>
      <w:r>
        <w:t xml:space="preserve">휴가 신청 슬랙 워크플로우 → ERPNext HR 모듈에 자동 등록</w:t>
      </w:r>
    </w:p>
    <w:p>
      <w:pPr>
        <w:pStyle w:val="ListParagraph"/>
        <w:numPr>
          <w:ilvl w:val="0"/>
          <w:numId w:val="2"/>
        </w:numPr>
      </w:pPr>
      <w:r>
        <w:t xml:space="preserve">프로젝트 마일스톤 도래 → 슬랙 DM 알림 + Fauna Dashboard 표출</w:t>
      </w:r>
    </w:p>
    <w:p>
      <w:pPr>
        <w:pStyle w:val="ListParagraph"/>
        <w:numPr>
          <w:ilvl w:val="0"/>
          <w:numId w:val="2"/>
        </w:numPr>
      </w:pPr>
      <w:r>
        <w:t xml:space="preserve">아톰 DGX LLM이 ERPNext의 견적 데이터를 한국어 자연어로 질의 가능하게 (예: "이번 달 미수금 알려줘")</w:t>
      </w:r>
    </w:p>
    <w:p>
      <w:pPr>
        <w:pStyle w:val="Heading1"/>
      </w:pPr>
      <w:r>
        <w:t xml:space="preserve">7. PoC 평가 기준</w:t>
      </w:r>
    </w:p>
    <w:p>
      <w:pPr>
        <w:spacing w:after="120"/>
      </w:pPr>
      <w:r>
        <w:t xml:space="preserve">6주차 종료 시 다음 5개 기준으로 평가, 평균 70점 이상이면 본 도입.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0"/>
        <w:gridCol w:w="2640"/>
        <w:gridCol w:w="2640"/>
      </w:tblGrid>
      <w:tr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평가 항목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측정 방법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합격선</w:t>
            </w:r>
          </w:p>
        </w:tc>
      </w:tr>
      <w:tr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설치·운영 안정성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6주간 다운타임 누적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10시간 이내</w:t>
            </w:r>
          </w:p>
        </w:tc>
      </w:tr>
      <w:tr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한국어 회계 적합성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부가세 신고용 거래원장 생성 가능 여부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가능</w:t>
            </w:r>
          </w:p>
        </w:tc>
      </w:tr>
      <w:tr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사용자 친화성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관리자 1인 + 직원 2명 사용 만족도 (5점)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3.5 이상</w:t>
            </w:r>
          </w:p>
        </w:tc>
      </w:tr>
      <w:tr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슬랙·외부 연동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REST API로 슬랙 메시지 전송 데모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성공</w:t>
            </w:r>
          </w:p>
        </w:tc>
      </w:tr>
      <w:tr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커스터마이징 가능성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환경영향평가 사업 특화 필드 추가 가능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추가 성공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8. 위험 요인 및 대응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위험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발생 가능성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대응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NAS 사양 부족으로 느림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중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Frappe Cloud로 일시 이전 후 사양 업그레이드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한국 부가세 신고 자동화 한계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중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거래원장만 ERPNext, 신고는 홈택스 수기 병행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직원 적응 저항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높음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단계적 도입 — HR(휴가)부터 시작, 회계는 마지막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백업 미흡으로 데이터 손실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중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주간 NAS 스냅샷 + 외부 디스크 월간 백업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오픈소스 지원 한계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낮음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Frappe 공식 포럼·국내 커뮤니티, 필요 시 유료 지원 계약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9. 예산 (PoC 단계)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0"/>
        <w:gridCol w:w="2400"/>
      </w:tblGrid>
      <w:tr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1회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월</w:t>
            </w:r>
          </w:p>
        </w:tc>
      </w:tr>
      <w:tr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NAS 추가 디스크 (선택)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약 20만 원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0원</w:t>
            </w:r>
          </w:p>
        </w:tc>
      </w:tr>
      <w:tr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설치·튜닝 외주 (선택)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약 50~100만 원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0원</w:t>
            </w:r>
          </w:p>
        </w:tc>
      </w:tr>
      <w:tr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SSL 인증서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0원 (Let's Encrypt)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0원</w:t>
            </w:r>
          </w:p>
        </w:tc>
      </w:tr>
      <w:tr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관리자 학습 시간 (인건비 환산)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약 80시간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약 13시간/월</w:t>
            </w:r>
          </w:p>
        </w:tc>
      </w:tr>
      <w:tr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합계 (외주 미포함)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약 20만 원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0원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PoC는 사실상 외주 없이 진행 가능. 관리자가 직접 설치·운영 학습.</w:t>
      </w:r>
    </w:p>
    <w:p>
      <w:pPr>
        <w:pStyle w:val="Heading1"/>
      </w:pPr>
      <w:r>
        <w:t xml:space="preserve">10. 본 도입 결정 시 운영비 (참고)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옵션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월 비용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NAS 셀프호스팅 유지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0원 (NAS 운영비 외)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장기적 권장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Frappe Cloud (20명)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약 70만 원 (USD $500)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관리 부담 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외주 운영 위탁 (월 5시간)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약 50만 원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안정성 확보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11. 의사결정</w:t>
      </w:r>
    </w:p>
    <w:p>
      <w:pPr>
        <w:pStyle w:val="ListParagraph"/>
        <w:numPr>
          <w:ilvl w:val="0"/>
          <w:numId w:val="2"/>
        </w:numPr>
      </w:pPr>
      <w:r>
        <w:t xml:space="preserve">PoC 시작 시점: 슬랙 정착 후 (약 1~2개월 후 권장)</w:t>
      </w:r>
    </w:p>
    <w:p>
      <w:pPr>
        <w:pStyle w:val="ListParagraph"/>
        <w:numPr>
          <w:ilvl w:val="0"/>
          <w:numId w:val="2"/>
        </w:numPr>
      </w:pPr>
      <w:r>
        <w:t xml:space="preserve">PoC 기간: 6주</w:t>
      </w:r>
    </w:p>
    <w:p>
      <w:pPr>
        <w:pStyle w:val="ListParagraph"/>
        <w:numPr>
          <w:ilvl w:val="0"/>
          <w:numId w:val="2"/>
        </w:numPr>
      </w:pPr>
      <w:r>
        <w:t xml:space="preserve">PoC 책임자: 관리자(한량) + (선택) 외주 설치 지원 1회</w:t>
      </w:r>
    </w:p>
    <w:p>
      <w:pPr>
        <w:pStyle w:val="ListParagraph"/>
        <w:numPr>
          <w:ilvl w:val="0"/>
          <w:numId w:val="2"/>
        </w:numPr>
      </w:pPr>
      <w:r>
        <w:t xml:space="preserve">PoC 평가일: 시작 후 6주차</w:t>
      </w:r>
    </w:p>
    <w:p>
      <w:pPr>
        <w:pStyle w:val="ListParagraph"/>
        <w:numPr>
          <w:ilvl w:val="0"/>
          <w:numId w:val="2"/>
        </w:numPr>
      </w:pPr>
      <w:r>
        <w:t xml:space="preserve">본 도입 결정 후 운영 책임자 별도 지정 필요</w:t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i/>
          <w:iCs/>
          <w:color w:val="808080"/>
          <w:sz w:val="22"/>
          <w:szCs w:val="22"/>
        </w:rPr>
        <w:t xml:space="preserve">— 끝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(주)아우름생태연구소 · 내부 계획서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2026-06-16T06:10:22.993Z</dcterms:created>
  <dcterms:modified xsi:type="dcterms:W3CDTF">2026-06-16T06:10:22.993Z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