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066926C" w14:textId="04304996" w:rsidR="009A3C59" w:rsidRDefault="009A3C59" w:rsidP="009A3C59">
      <w:pPr>
        <w:pStyle w:val="NoSpacing"/>
        <w:ind w:firstLine="708"/>
        <w:jc w:val="both"/>
        <w:rPr>
          <w:sz w:val="24"/>
          <w:szCs w:val="24"/>
        </w:rPr>
      </w:pPr>
      <w:r w:rsidRPr="009A3C59">
        <w:rPr>
          <w:sz w:val="24"/>
          <w:szCs w:val="24"/>
        </w:rPr>
        <w:t xml:space="preserve">The design and implementation of a fully automated baggage handling system at Denver International Airport faced significant challenges. Severe project management failures led to </w:t>
      </w:r>
      <w:r w:rsidRPr="00C03B41">
        <w:rPr>
          <w:b/>
          <w:bCs/>
          <w:sz w:val="24"/>
          <w:szCs w:val="24"/>
        </w:rPr>
        <w:t>delays</w:t>
      </w:r>
      <w:r w:rsidRPr="009A3C59">
        <w:rPr>
          <w:sz w:val="24"/>
          <w:szCs w:val="24"/>
        </w:rPr>
        <w:t xml:space="preserve">, cost </w:t>
      </w:r>
      <w:r w:rsidRPr="00C03B41">
        <w:rPr>
          <w:b/>
          <w:bCs/>
          <w:sz w:val="24"/>
          <w:szCs w:val="24"/>
        </w:rPr>
        <w:t>overruns</w:t>
      </w:r>
      <w:r w:rsidRPr="009A3C59">
        <w:rPr>
          <w:sz w:val="24"/>
          <w:szCs w:val="24"/>
        </w:rPr>
        <w:t xml:space="preserve">, and operational </w:t>
      </w:r>
      <w:r w:rsidRPr="00C03B41">
        <w:rPr>
          <w:b/>
          <w:bCs/>
          <w:sz w:val="24"/>
          <w:szCs w:val="24"/>
        </w:rPr>
        <w:t>inefficiencies</w:t>
      </w:r>
      <w:r w:rsidRPr="009A3C59">
        <w:rPr>
          <w:sz w:val="24"/>
          <w:szCs w:val="24"/>
        </w:rPr>
        <w:t>. This analysis highlights three critical issues underlying these failures.</w:t>
      </w:r>
    </w:p>
    <w:p w14:paraId="16DD211D" w14:textId="77777777" w:rsidR="009A3C59" w:rsidRPr="009A3C59" w:rsidRDefault="009A3C59" w:rsidP="009A3C59">
      <w:pPr>
        <w:pStyle w:val="NoSpacing"/>
        <w:ind w:firstLine="708"/>
        <w:jc w:val="both"/>
        <w:rPr>
          <w:sz w:val="24"/>
          <w:szCs w:val="24"/>
        </w:rPr>
      </w:pPr>
    </w:p>
    <w:p w14:paraId="6A0C019D" w14:textId="77777777" w:rsidR="009A3C59" w:rsidRPr="009A3C59" w:rsidRDefault="009A3C59" w:rsidP="009A3C59">
      <w:pPr>
        <w:pStyle w:val="NoSpacing"/>
        <w:jc w:val="both"/>
        <w:rPr>
          <w:b/>
          <w:bCs/>
          <w:sz w:val="24"/>
          <w:szCs w:val="24"/>
        </w:rPr>
      </w:pPr>
      <w:r w:rsidRPr="009A3C59">
        <w:rPr>
          <w:b/>
          <w:bCs/>
          <w:sz w:val="24"/>
          <w:szCs w:val="24"/>
        </w:rPr>
        <w:t>1. Inadequate Scope Definition</w:t>
      </w:r>
    </w:p>
    <w:p w14:paraId="69A6CFB4" w14:textId="6129C0CF" w:rsidR="009A3C59" w:rsidRPr="009A3C59" w:rsidRDefault="009A3C59" w:rsidP="009A3C59">
      <w:pPr>
        <w:pStyle w:val="NoSpacing"/>
        <w:ind w:firstLine="708"/>
        <w:jc w:val="both"/>
        <w:rPr>
          <w:sz w:val="24"/>
          <w:szCs w:val="24"/>
        </w:rPr>
      </w:pPr>
      <w:r w:rsidRPr="009A3C59">
        <w:rPr>
          <w:sz w:val="24"/>
          <w:szCs w:val="24"/>
        </w:rPr>
        <w:t xml:space="preserve">The project aimed to implement an unprecedented automated system to handle all baggage transfers, including oversized items, using </w:t>
      </w:r>
      <w:r>
        <w:rPr>
          <w:sz w:val="24"/>
          <w:szCs w:val="24"/>
        </w:rPr>
        <w:t xml:space="preserve">a network of </w:t>
      </w:r>
      <w:r w:rsidRPr="009A3C59">
        <w:rPr>
          <w:sz w:val="24"/>
          <w:szCs w:val="24"/>
        </w:rPr>
        <w:t xml:space="preserve">4,000 carts and 27 kilometers of track. These goals were overly </w:t>
      </w:r>
      <w:r w:rsidRPr="00C03B41">
        <w:rPr>
          <w:b/>
          <w:bCs/>
          <w:sz w:val="24"/>
          <w:szCs w:val="24"/>
        </w:rPr>
        <w:t>ambitious</w:t>
      </w:r>
      <w:r w:rsidRPr="009A3C59">
        <w:rPr>
          <w:sz w:val="24"/>
          <w:szCs w:val="24"/>
        </w:rPr>
        <w:t>, targeting unmatched speed (38 km/h) and complexity far beyond prior systems’ capabilities.</w:t>
      </w:r>
    </w:p>
    <w:p w14:paraId="5058117D" w14:textId="77777777" w:rsidR="00691EEE" w:rsidRDefault="009A3C59" w:rsidP="009A3C59">
      <w:pPr>
        <w:pStyle w:val="NoSpacing"/>
        <w:ind w:firstLine="708"/>
        <w:jc w:val="both"/>
        <w:rPr>
          <w:sz w:val="24"/>
          <w:szCs w:val="24"/>
        </w:rPr>
      </w:pPr>
      <w:r w:rsidRPr="009A3C59">
        <w:rPr>
          <w:sz w:val="24"/>
          <w:szCs w:val="24"/>
        </w:rPr>
        <w:t xml:space="preserve">Scope definition occurred </w:t>
      </w:r>
      <w:r w:rsidRPr="00C03B41">
        <w:rPr>
          <w:b/>
          <w:bCs/>
          <w:sz w:val="24"/>
          <w:szCs w:val="24"/>
        </w:rPr>
        <w:t>late</w:t>
      </w:r>
      <w:r w:rsidRPr="009A3C59">
        <w:rPr>
          <w:sz w:val="24"/>
          <w:szCs w:val="24"/>
        </w:rPr>
        <w:t xml:space="preserve"> in the project, as the system’s design began after construction was underway, limiting design flexibility. </w:t>
      </w:r>
    </w:p>
    <w:p w14:paraId="6FB8D366" w14:textId="77777777" w:rsidR="00691EEE" w:rsidRDefault="009A3C59" w:rsidP="009A3C59">
      <w:pPr>
        <w:pStyle w:val="NoSpacing"/>
        <w:ind w:firstLine="708"/>
        <w:jc w:val="both"/>
        <w:rPr>
          <w:sz w:val="24"/>
          <w:szCs w:val="24"/>
        </w:rPr>
      </w:pPr>
      <w:r w:rsidRPr="009A3C59">
        <w:rPr>
          <w:sz w:val="24"/>
          <w:szCs w:val="24"/>
        </w:rPr>
        <w:t xml:space="preserve">Furthermore, the </w:t>
      </w:r>
      <w:r w:rsidRPr="00C03B41">
        <w:rPr>
          <w:b/>
          <w:bCs/>
          <w:sz w:val="24"/>
          <w:szCs w:val="24"/>
        </w:rPr>
        <w:t>lack</w:t>
      </w:r>
      <w:r w:rsidRPr="009A3C59">
        <w:rPr>
          <w:sz w:val="24"/>
          <w:szCs w:val="24"/>
        </w:rPr>
        <w:t xml:space="preserve"> of prototype testing or phased implementation meant the system was committed </w:t>
      </w:r>
      <w:r w:rsidRPr="00C03B41">
        <w:rPr>
          <w:b/>
          <w:bCs/>
          <w:sz w:val="24"/>
          <w:szCs w:val="24"/>
        </w:rPr>
        <w:t>without</w:t>
      </w:r>
      <w:r w:rsidRPr="009A3C59">
        <w:rPr>
          <w:sz w:val="24"/>
          <w:szCs w:val="24"/>
        </w:rPr>
        <w:t xml:space="preserve"> validation, increasing the risk of technical </w:t>
      </w:r>
      <w:r w:rsidRPr="00C03B41">
        <w:rPr>
          <w:b/>
          <w:bCs/>
          <w:sz w:val="24"/>
          <w:szCs w:val="24"/>
        </w:rPr>
        <w:t>failures</w:t>
      </w:r>
      <w:r w:rsidRPr="009A3C59">
        <w:rPr>
          <w:sz w:val="24"/>
          <w:szCs w:val="24"/>
        </w:rPr>
        <w:t xml:space="preserve">. </w:t>
      </w:r>
    </w:p>
    <w:p w14:paraId="3F7B2D45" w14:textId="572B4B22" w:rsidR="009A3C59" w:rsidRDefault="009A3C59" w:rsidP="009A3C59">
      <w:pPr>
        <w:pStyle w:val="NoSpacing"/>
        <w:ind w:firstLine="708"/>
        <w:jc w:val="both"/>
        <w:rPr>
          <w:sz w:val="24"/>
          <w:szCs w:val="24"/>
        </w:rPr>
      </w:pPr>
      <w:r w:rsidRPr="009A3C59">
        <w:rPr>
          <w:sz w:val="24"/>
          <w:szCs w:val="24"/>
        </w:rPr>
        <w:t xml:space="preserve">Misaligned scope and technological readiness caused cascading </w:t>
      </w:r>
      <w:r w:rsidRPr="00C03B41">
        <w:rPr>
          <w:b/>
          <w:bCs/>
          <w:sz w:val="24"/>
          <w:szCs w:val="24"/>
        </w:rPr>
        <w:t>delays</w:t>
      </w:r>
      <w:r w:rsidRPr="009A3C59">
        <w:rPr>
          <w:sz w:val="24"/>
          <w:szCs w:val="24"/>
        </w:rPr>
        <w:t xml:space="preserve"> and </w:t>
      </w:r>
      <w:r w:rsidR="00691EEE">
        <w:rPr>
          <w:sz w:val="24"/>
          <w:szCs w:val="24"/>
        </w:rPr>
        <w:t>required significant</w:t>
      </w:r>
      <w:r w:rsidRPr="009A3C59">
        <w:rPr>
          <w:sz w:val="24"/>
          <w:szCs w:val="24"/>
        </w:rPr>
        <w:t xml:space="preserve"> </w:t>
      </w:r>
      <w:r w:rsidRPr="00C03B41">
        <w:rPr>
          <w:b/>
          <w:bCs/>
          <w:sz w:val="24"/>
          <w:szCs w:val="24"/>
        </w:rPr>
        <w:t>rework</w:t>
      </w:r>
      <w:r w:rsidR="00691EEE">
        <w:rPr>
          <w:sz w:val="24"/>
          <w:szCs w:val="24"/>
        </w:rPr>
        <w:t xml:space="preserve"> to make the system operable</w:t>
      </w:r>
      <w:r w:rsidRPr="009A3C59">
        <w:rPr>
          <w:sz w:val="24"/>
          <w:szCs w:val="24"/>
        </w:rPr>
        <w:t>.</w:t>
      </w:r>
      <w:r w:rsidR="00691EEE">
        <w:rPr>
          <w:sz w:val="24"/>
          <w:szCs w:val="24"/>
        </w:rPr>
        <w:t xml:space="preserve"> </w:t>
      </w:r>
      <w:r w:rsidR="00691EEE" w:rsidRPr="00691EEE">
        <w:rPr>
          <w:sz w:val="24"/>
          <w:szCs w:val="24"/>
        </w:rPr>
        <w:t>This problem highlights the critical need for scope definition to align with achievable project milestones and proven technologies.</w:t>
      </w:r>
    </w:p>
    <w:p w14:paraId="4CB4C1BE" w14:textId="77777777" w:rsidR="009A3C59" w:rsidRPr="009A3C59" w:rsidRDefault="009A3C59" w:rsidP="009A3C59">
      <w:pPr>
        <w:pStyle w:val="NoSpacing"/>
        <w:ind w:firstLine="708"/>
        <w:jc w:val="both"/>
        <w:rPr>
          <w:sz w:val="24"/>
          <w:szCs w:val="24"/>
        </w:rPr>
      </w:pPr>
    </w:p>
    <w:p w14:paraId="738473B9" w14:textId="77777777" w:rsidR="009A3C59" w:rsidRPr="009A3C59" w:rsidRDefault="009A3C59" w:rsidP="009A3C59">
      <w:pPr>
        <w:pStyle w:val="NoSpacing"/>
        <w:jc w:val="both"/>
        <w:rPr>
          <w:b/>
          <w:bCs/>
          <w:sz w:val="24"/>
          <w:szCs w:val="24"/>
        </w:rPr>
      </w:pPr>
      <w:r w:rsidRPr="009A3C59">
        <w:rPr>
          <w:b/>
          <w:bCs/>
          <w:sz w:val="24"/>
          <w:szCs w:val="24"/>
        </w:rPr>
        <w:t>2. Poor Requirements Management</w:t>
      </w:r>
    </w:p>
    <w:p w14:paraId="3B58813C" w14:textId="3CAF2BA6" w:rsidR="009A3C59" w:rsidRPr="009A3C59" w:rsidRDefault="009A3C59" w:rsidP="009A3C59">
      <w:pPr>
        <w:pStyle w:val="NoSpacing"/>
        <w:ind w:firstLine="708"/>
        <w:jc w:val="both"/>
        <w:rPr>
          <w:sz w:val="24"/>
          <w:szCs w:val="24"/>
        </w:rPr>
      </w:pPr>
      <w:r w:rsidRPr="009A3C59">
        <w:rPr>
          <w:sz w:val="24"/>
          <w:szCs w:val="24"/>
        </w:rPr>
        <w:t xml:space="preserve">Requirements management was another significant </w:t>
      </w:r>
      <w:r w:rsidRPr="00C03B41">
        <w:rPr>
          <w:b/>
          <w:bCs/>
          <w:sz w:val="24"/>
          <w:szCs w:val="24"/>
        </w:rPr>
        <w:t>failure</w:t>
      </w:r>
      <w:r w:rsidRPr="009A3C59">
        <w:rPr>
          <w:sz w:val="24"/>
          <w:szCs w:val="24"/>
        </w:rPr>
        <w:t>. Stakeholders</w:t>
      </w:r>
      <w:r w:rsidR="00691EEE">
        <w:rPr>
          <w:sz w:val="24"/>
          <w:szCs w:val="24"/>
        </w:rPr>
        <w:t xml:space="preserve">, </w:t>
      </w:r>
      <w:r w:rsidRPr="009A3C59">
        <w:rPr>
          <w:sz w:val="24"/>
          <w:szCs w:val="24"/>
        </w:rPr>
        <w:t>including the City of Denver, United Airlines, and contractors</w:t>
      </w:r>
      <w:r w:rsidR="00691EEE">
        <w:rPr>
          <w:sz w:val="24"/>
          <w:szCs w:val="24"/>
        </w:rPr>
        <w:t xml:space="preserve">, </w:t>
      </w:r>
      <w:r w:rsidRPr="009A3C59">
        <w:rPr>
          <w:sz w:val="24"/>
          <w:szCs w:val="24"/>
        </w:rPr>
        <w:t xml:space="preserve">had </w:t>
      </w:r>
      <w:r w:rsidRPr="00C03B41">
        <w:rPr>
          <w:b/>
          <w:bCs/>
          <w:sz w:val="24"/>
          <w:szCs w:val="24"/>
        </w:rPr>
        <w:t>conflicting</w:t>
      </w:r>
      <w:r w:rsidRPr="009A3C59">
        <w:rPr>
          <w:sz w:val="24"/>
          <w:szCs w:val="24"/>
        </w:rPr>
        <w:t xml:space="preserve"> priorities. For instance, United Airlines demanded faster performance than the technology could realistically achieve.</w:t>
      </w:r>
    </w:p>
    <w:p w14:paraId="7C6B66CB" w14:textId="3C5662F3" w:rsidR="00691EEE" w:rsidRDefault="009A3C59" w:rsidP="00691EEE">
      <w:pPr>
        <w:pStyle w:val="NoSpacing"/>
        <w:ind w:firstLine="708"/>
        <w:jc w:val="both"/>
        <w:rPr>
          <w:sz w:val="24"/>
          <w:szCs w:val="24"/>
        </w:rPr>
      </w:pPr>
      <w:r w:rsidRPr="009A3C59">
        <w:rPr>
          <w:sz w:val="24"/>
          <w:szCs w:val="24"/>
        </w:rPr>
        <w:t xml:space="preserve">Key factors, such as variable baggage loads and operational challenges like line balancing, were </w:t>
      </w:r>
      <w:r w:rsidRPr="00C03B41">
        <w:rPr>
          <w:b/>
          <w:bCs/>
          <w:sz w:val="24"/>
          <w:szCs w:val="24"/>
        </w:rPr>
        <w:t>overlooked</w:t>
      </w:r>
      <w:r w:rsidRPr="009A3C59">
        <w:rPr>
          <w:sz w:val="24"/>
          <w:szCs w:val="24"/>
        </w:rPr>
        <w:t xml:space="preserve"> during </w:t>
      </w:r>
      <w:r w:rsidR="00691EEE">
        <w:rPr>
          <w:sz w:val="24"/>
          <w:szCs w:val="24"/>
        </w:rPr>
        <w:t xml:space="preserve">the initial </w:t>
      </w:r>
      <w:r w:rsidRPr="009A3C59">
        <w:rPr>
          <w:sz w:val="24"/>
          <w:szCs w:val="24"/>
        </w:rPr>
        <w:t>requirements gathering</w:t>
      </w:r>
      <w:r w:rsidR="00C03B41">
        <w:rPr>
          <w:sz w:val="24"/>
          <w:szCs w:val="24"/>
        </w:rPr>
        <w:t xml:space="preserve">. </w:t>
      </w:r>
      <w:r w:rsidRPr="009A3C59">
        <w:rPr>
          <w:sz w:val="24"/>
          <w:szCs w:val="24"/>
        </w:rPr>
        <w:t xml:space="preserve">The tight 21-month timeline further </w:t>
      </w:r>
      <w:r w:rsidRPr="00C03B41">
        <w:rPr>
          <w:b/>
          <w:bCs/>
          <w:sz w:val="24"/>
          <w:szCs w:val="24"/>
        </w:rPr>
        <w:t>restricted</w:t>
      </w:r>
      <w:r w:rsidRPr="009A3C59">
        <w:rPr>
          <w:sz w:val="24"/>
          <w:szCs w:val="24"/>
        </w:rPr>
        <w:t xml:space="preserve"> validation through simulations or testing, leaving the system </w:t>
      </w:r>
      <w:r w:rsidRPr="00C03B41">
        <w:rPr>
          <w:b/>
          <w:bCs/>
          <w:sz w:val="24"/>
          <w:szCs w:val="24"/>
        </w:rPr>
        <w:t>unprepared</w:t>
      </w:r>
      <w:r w:rsidRPr="009A3C59">
        <w:rPr>
          <w:sz w:val="24"/>
          <w:szCs w:val="24"/>
        </w:rPr>
        <w:t xml:space="preserve"> for real-world conditions. </w:t>
      </w:r>
    </w:p>
    <w:p w14:paraId="4D62AC8B" w14:textId="0874B2C1" w:rsidR="009A3C59" w:rsidRDefault="00691EEE" w:rsidP="00691EEE">
      <w:pPr>
        <w:pStyle w:val="NoSpacing"/>
        <w:ind w:firstLine="708"/>
        <w:jc w:val="both"/>
        <w:rPr>
          <w:sz w:val="24"/>
          <w:szCs w:val="24"/>
        </w:rPr>
      </w:pPr>
      <w:r>
        <w:rPr>
          <w:sz w:val="24"/>
          <w:szCs w:val="24"/>
        </w:rPr>
        <w:t xml:space="preserve">The </w:t>
      </w:r>
      <w:r w:rsidR="009A3C59" w:rsidRPr="009A3C59">
        <w:rPr>
          <w:sz w:val="24"/>
          <w:szCs w:val="24"/>
        </w:rPr>
        <w:t>lack of change management</w:t>
      </w:r>
      <w:r>
        <w:rPr>
          <w:sz w:val="24"/>
          <w:szCs w:val="24"/>
        </w:rPr>
        <w:t xml:space="preserve"> process</w:t>
      </w:r>
      <w:r w:rsidR="009A3C59" w:rsidRPr="009A3C59">
        <w:rPr>
          <w:sz w:val="24"/>
          <w:szCs w:val="24"/>
        </w:rPr>
        <w:t xml:space="preserve"> </w:t>
      </w:r>
      <w:r>
        <w:rPr>
          <w:sz w:val="24"/>
          <w:szCs w:val="24"/>
        </w:rPr>
        <w:t>meant that stakeholders’</w:t>
      </w:r>
      <w:r w:rsidR="009A3C59" w:rsidRPr="009A3C59">
        <w:rPr>
          <w:sz w:val="24"/>
          <w:szCs w:val="24"/>
        </w:rPr>
        <w:t xml:space="preserve"> late-stage </w:t>
      </w:r>
      <w:r w:rsidRPr="009A3C59">
        <w:rPr>
          <w:sz w:val="24"/>
          <w:szCs w:val="24"/>
        </w:rPr>
        <w:t>demands</w:t>
      </w:r>
      <w:r w:rsidR="009A3C59" w:rsidRPr="009A3C59">
        <w:rPr>
          <w:sz w:val="24"/>
          <w:szCs w:val="24"/>
        </w:rPr>
        <w:t xml:space="preserve"> further </w:t>
      </w:r>
      <w:r>
        <w:rPr>
          <w:sz w:val="24"/>
          <w:szCs w:val="24"/>
        </w:rPr>
        <w:t>increased</w:t>
      </w:r>
      <w:r w:rsidR="009A3C59" w:rsidRPr="009A3C59">
        <w:rPr>
          <w:sz w:val="24"/>
          <w:szCs w:val="24"/>
        </w:rPr>
        <w:t xml:space="preserve"> costs and </w:t>
      </w:r>
      <w:r>
        <w:rPr>
          <w:sz w:val="24"/>
          <w:szCs w:val="24"/>
        </w:rPr>
        <w:t>complicated implementation</w:t>
      </w:r>
      <w:r w:rsidR="009A3C59" w:rsidRPr="009A3C59">
        <w:rPr>
          <w:sz w:val="24"/>
          <w:szCs w:val="24"/>
        </w:rPr>
        <w:t>.</w:t>
      </w:r>
    </w:p>
    <w:p w14:paraId="48A82D3B" w14:textId="77777777" w:rsidR="009A3C59" w:rsidRPr="009A3C59" w:rsidRDefault="009A3C59" w:rsidP="009A3C59">
      <w:pPr>
        <w:pStyle w:val="NoSpacing"/>
        <w:ind w:firstLine="708"/>
        <w:jc w:val="both"/>
        <w:rPr>
          <w:sz w:val="24"/>
          <w:szCs w:val="24"/>
        </w:rPr>
      </w:pPr>
    </w:p>
    <w:p w14:paraId="5D8230DA" w14:textId="77777777" w:rsidR="009A3C59" w:rsidRPr="009A3C59" w:rsidRDefault="009A3C59" w:rsidP="009A3C59">
      <w:pPr>
        <w:pStyle w:val="NoSpacing"/>
        <w:jc w:val="both"/>
        <w:rPr>
          <w:b/>
          <w:bCs/>
          <w:sz w:val="24"/>
          <w:szCs w:val="24"/>
        </w:rPr>
      </w:pPr>
      <w:r w:rsidRPr="009A3C59">
        <w:rPr>
          <w:b/>
          <w:bCs/>
          <w:sz w:val="24"/>
          <w:szCs w:val="24"/>
        </w:rPr>
        <w:t>3. Lack of Contingency Planning</w:t>
      </w:r>
    </w:p>
    <w:p w14:paraId="66990BA9" w14:textId="64F2F82D" w:rsidR="009A3C59" w:rsidRPr="009A3C59" w:rsidRDefault="009A3C59" w:rsidP="009A3C59">
      <w:pPr>
        <w:pStyle w:val="NoSpacing"/>
        <w:ind w:firstLine="708"/>
        <w:jc w:val="both"/>
        <w:rPr>
          <w:sz w:val="24"/>
          <w:szCs w:val="24"/>
        </w:rPr>
      </w:pPr>
      <w:r w:rsidRPr="009A3C59">
        <w:rPr>
          <w:sz w:val="24"/>
          <w:szCs w:val="24"/>
        </w:rPr>
        <w:t xml:space="preserve">Despite the risks, </w:t>
      </w:r>
      <w:r w:rsidRPr="00C03B41">
        <w:rPr>
          <w:b/>
          <w:bCs/>
          <w:sz w:val="24"/>
          <w:szCs w:val="24"/>
        </w:rPr>
        <w:t>no</w:t>
      </w:r>
      <w:r w:rsidRPr="009A3C59">
        <w:rPr>
          <w:sz w:val="24"/>
          <w:szCs w:val="24"/>
        </w:rPr>
        <w:t xml:space="preserve"> meaningful </w:t>
      </w:r>
      <w:r w:rsidRPr="00C03B41">
        <w:rPr>
          <w:b/>
          <w:bCs/>
          <w:sz w:val="24"/>
          <w:szCs w:val="24"/>
        </w:rPr>
        <w:t>backup</w:t>
      </w:r>
      <w:r w:rsidRPr="009A3C59">
        <w:rPr>
          <w:sz w:val="24"/>
          <w:szCs w:val="24"/>
        </w:rPr>
        <w:t xml:space="preserve"> plan was in place. Conventional systems, such as tug carts and conveyor belts, were not pre-installed, leaving the airport </w:t>
      </w:r>
      <w:r w:rsidRPr="00C03B41">
        <w:rPr>
          <w:b/>
          <w:bCs/>
          <w:sz w:val="24"/>
          <w:szCs w:val="24"/>
        </w:rPr>
        <w:t>without</w:t>
      </w:r>
      <w:r w:rsidRPr="009A3C59">
        <w:rPr>
          <w:sz w:val="24"/>
          <w:szCs w:val="24"/>
        </w:rPr>
        <w:t xml:space="preserve"> a fallback</w:t>
      </w:r>
      <w:r w:rsidR="00691EEE">
        <w:rPr>
          <w:sz w:val="24"/>
          <w:szCs w:val="24"/>
        </w:rPr>
        <w:t xml:space="preserve"> when the automated system failed</w:t>
      </w:r>
      <w:r w:rsidRPr="009A3C59">
        <w:rPr>
          <w:sz w:val="24"/>
          <w:szCs w:val="24"/>
        </w:rPr>
        <w:t xml:space="preserve">. The system was deployed </w:t>
      </w:r>
      <w:r w:rsidRPr="00C03B41">
        <w:rPr>
          <w:b/>
          <w:bCs/>
          <w:sz w:val="24"/>
          <w:szCs w:val="24"/>
        </w:rPr>
        <w:t>all at once</w:t>
      </w:r>
      <w:r w:rsidRPr="009A3C59">
        <w:rPr>
          <w:sz w:val="24"/>
          <w:szCs w:val="24"/>
        </w:rPr>
        <w:t>, without phased testing or operational overlap with manual systems.</w:t>
      </w:r>
      <w:r w:rsidR="00691EEE">
        <w:rPr>
          <w:sz w:val="24"/>
          <w:szCs w:val="24"/>
        </w:rPr>
        <w:t xml:space="preserve"> It relied </w:t>
      </w:r>
      <w:r w:rsidR="00C03B41">
        <w:rPr>
          <w:sz w:val="24"/>
          <w:szCs w:val="24"/>
        </w:rPr>
        <w:t>o</w:t>
      </w:r>
      <w:r w:rsidR="00691EEE">
        <w:rPr>
          <w:sz w:val="24"/>
          <w:szCs w:val="24"/>
        </w:rPr>
        <w:t xml:space="preserve">n </w:t>
      </w:r>
      <w:r w:rsidR="00691EEE" w:rsidRPr="00C03B41">
        <w:rPr>
          <w:b/>
          <w:bCs/>
          <w:sz w:val="24"/>
          <w:szCs w:val="24"/>
        </w:rPr>
        <w:t>unproven</w:t>
      </w:r>
      <w:r w:rsidR="00691EEE">
        <w:rPr>
          <w:sz w:val="24"/>
          <w:szCs w:val="24"/>
        </w:rPr>
        <w:t xml:space="preserve"> technologies</w:t>
      </w:r>
      <w:r w:rsidR="00C03B41">
        <w:rPr>
          <w:sz w:val="24"/>
          <w:szCs w:val="24"/>
        </w:rPr>
        <w:t>,</w:t>
      </w:r>
      <w:r w:rsidR="00691EEE">
        <w:rPr>
          <w:sz w:val="24"/>
          <w:szCs w:val="24"/>
        </w:rPr>
        <w:t xml:space="preserve"> such as </w:t>
      </w:r>
      <w:r w:rsidR="00C03B41" w:rsidRPr="00C03B41">
        <w:rPr>
          <w:sz w:val="24"/>
          <w:szCs w:val="24"/>
        </w:rPr>
        <w:t>radio-frequency identification and distributed computer control</w:t>
      </w:r>
      <w:r w:rsidR="00C03B41">
        <w:rPr>
          <w:sz w:val="24"/>
          <w:szCs w:val="24"/>
        </w:rPr>
        <w:t xml:space="preserve">, that were </w:t>
      </w:r>
      <w:r w:rsidR="00C03B41" w:rsidRPr="00C03B41">
        <w:rPr>
          <w:sz w:val="24"/>
          <w:szCs w:val="24"/>
        </w:rPr>
        <w:t>not fully tested under operational conditions.</w:t>
      </w:r>
    </w:p>
    <w:p w14:paraId="186144E3" w14:textId="1F36D3CF" w:rsidR="009A3C59" w:rsidRDefault="009A3C59" w:rsidP="00C03B41">
      <w:pPr>
        <w:pStyle w:val="NoSpacing"/>
        <w:ind w:firstLine="708"/>
        <w:jc w:val="both"/>
        <w:rPr>
          <w:sz w:val="24"/>
          <w:szCs w:val="24"/>
        </w:rPr>
      </w:pPr>
      <w:r w:rsidRPr="009A3C59">
        <w:rPr>
          <w:sz w:val="24"/>
          <w:szCs w:val="24"/>
        </w:rPr>
        <w:t xml:space="preserve">Failures such as baggage cart jams and lost luggage led to severe </w:t>
      </w:r>
      <w:r w:rsidRPr="00C03B41">
        <w:rPr>
          <w:b/>
          <w:bCs/>
          <w:sz w:val="24"/>
          <w:szCs w:val="24"/>
        </w:rPr>
        <w:t>disruptions</w:t>
      </w:r>
      <w:r w:rsidRPr="009A3C59">
        <w:rPr>
          <w:sz w:val="24"/>
          <w:szCs w:val="24"/>
        </w:rPr>
        <w:t xml:space="preserve">. Retrofitting a backup system added </w:t>
      </w:r>
      <w:r w:rsidRPr="00C03B41">
        <w:rPr>
          <w:b/>
          <w:bCs/>
          <w:sz w:val="24"/>
          <w:szCs w:val="24"/>
        </w:rPr>
        <w:t>$500 million</w:t>
      </w:r>
      <w:r w:rsidRPr="009A3C59">
        <w:rPr>
          <w:sz w:val="24"/>
          <w:szCs w:val="24"/>
        </w:rPr>
        <w:t xml:space="preserve"> in delay-related costs and </w:t>
      </w:r>
      <w:r w:rsidR="00C03B41">
        <w:rPr>
          <w:sz w:val="24"/>
          <w:szCs w:val="24"/>
        </w:rPr>
        <w:t xml:space="preserve">an additional </w:t>
      </w:r>
      <w:r w:rsidRPr="00C03B41">
        <w:rPr>
          <w:b/>
          <w:bCs/>
          <w:sz w:val="24"/>
          <w:szCs w:val="24"/>
        </w:rPr>
        <w:t>$50–75 million</w:t>
      </w:r>
      <w:r w:rsidRPr="009A3C59">
        <w:rPr>
          <w:sz w:val="24"/>
          <w:szCs w:val="24"/>
        </w:rPr>
        <w:t xml:space="preserve"> to install </w:t>
      </w:r>
      <w:r w:rsidR="00C03B41">
        <w:rPr>
          <w:sz w:val="24"/>
          <w:szCs w:val="24"/>
        </w:rPr>
        <w:t xml:space="preserve">a </w:t>
      </w:r>
      <w:r w:rsidRPr="009A3C59">
        <w:rPr>
          <w:sz w:val="24"/>
          <w:szCs w:val="24"/>
        </w:rPr>
        <w:t xml:space="preserve">conventional </w:t>
      </w:r>
      <w:r w:rsidR="00C03B41">
        <w:rPr>
          <w:sz w:val="24"/>
          <w:szCs w:val="24"/>
        </w:rPr>
        <w:t>system as backup</w:t>
      </w:r>
      <w:r w:rsidRPr="009A3C59">
        <w:rPr>
          <w:sz w:val="24"/>
          <w:szCs w:val="24"/>
        </w:rPr>
        <w:t>. Proactive risk assessments, phased implementation, and simulated testing could have mitigated these risks.</w:t>
      </w:r>
    </w:p>
    <w:p w14:paraId="669C80EB" w14:textId="37A896DD" w:rsidR="009A3C59" w:rsidRPr="00C03B41" w:rsidRDefault="009A3C59" w:rsidP="009A3C59">
      <w:pPr>
        <w:pStyle w:val="NoSpacing"/>
        <w:jc w:val="both"/>
        <w:rPr>
          <w:sz w:val="24"/>
          <w:szCs w:val="24"/>
        </w:rPr>
      </w:pPr>
    </w:p>
    <w:p w14:paraId="3F2DFFCE" w14:textId="62BB5694" w:rsidR="00691EEE" w:rsidRPr="009A3C59" w:rsidRDefault="009A3C59" w:rsidP="00691EEE">
      <w:pPr>
        <w:pStyle w:val="NoSpacing"/>
        <w:ind w:firstLine="708"/>
        <w:jc w:val="both"/>
        <w:rPr>
          <w:sz w:val="24"/>
          <w:szCs w:val="24"/>
        </w:rPr>
      </w:pPr>
      <w:r w:rsidRPr="009A3C59">
        <w:rPr>
          <w:sz w:val="24"/>
          <w:szCs w:val="24"/>
        </w:rPr>
        <w:t>These issues were interconnected, amplifying their impact on the project’s failure. They underscore the importance of realistic scope, effective requirements management, and robust contingency planning in complex projects. Learning from these mistakes can help prevent similar failures in the future.</w:t>
      </w:r>
    </w:p>
    <w:sectPr w:rsidR="00691EEE" w:rsidRPr="009A3C59" w:rsidSect="000B291E">
      <w:headerReference w:type="even" r:id="rId7"/>
      <w:headerReference w:type="default" r:id="rId8"/>
      <w:footerReference w:type="even" r:id="rId9"/>
      <w:footerReference w:type="default" r:id="rId10"/>
      <w:headerReference w:type="first" r:id="rId11"/>
      <w:footerReference w:type="first" r:id="rId12"/>
      <w:pgSz w:w="11906" w:h="16838"/>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E112787" w14:textId="77777777" w:rsidR="00385131" w:rsidRPr="00F86ECC" w:rsidRDefault="00385131" w:rsidP="000B291E">
      <w:pPr>
        <w:spacing w:after="0" w:line="240" w:lineRule="auto"/>
      </w:pPr>
      <w:r w:rsidRPr="00F86ECC">
        <w:separator/>
      </w:r>
    </w:p>
  </w:endnote>
  <w:endnote w:type="continuationSeparator" w:id="0">
    <w:p w14:paraId="2352AEE1" w14:textId="77777777" w:rsidR="00385131" w:rsidRPr="00F86ECC" w:rsidRDefault="00385131" w:rsidP="000B291E">
      <w:pPr>
        <w:spacing w:after="0" w:line="240" w:lineRule="auto"/>
      </w:pPr>
      <w:r w:rsidRPr="00F86ECC">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Grandview">
    <w:charset w:val="00"/>
    <w:family w:val="swiss"/>
    <w:pitch w:val="variable"/>
    <w:sig w:usb0="A00002C7" w:usb1="00000002"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884DB18" w14:textId="77777777" w:rsidR="00E70FE8" w:rsidRDefault="00E70FE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641C9B5" w14:textId="7D937020" w:rsidR="000B291E" w:rsidRPr="00F86ECC" w:rsidRDefault="000B291E" w:rsidP="000B291E">
    <w:pPr>
      <w:pStyle w:val="Footer"/>
      <w:jc w:val="center"/>
      <w:rPr>
        <w:rFonts w:ascii="Grandview" w:hAnsi="Grandview"/>
        <w:b/>
        <w:bCs/>
        <w:sz w:val="26"/>
        <w:szCs w:val="26"/>
      </w:rPr>
    </w:pPr>
    <w:r w:rsidRPr="00F86ECC">
      <w:rPr>
        <w:rFonts w:ascii="Grandview" w:hAnsi="Grandview"/>
        <w:b/>
        <w:bCs/>
        <w:sz w:val="26"/>
        <w:szCs w:val="26"/>
      </w:rPr>
      <w:t xml:space="preserve">Marta Sofia Farinha Antunes </w:t>
    </w:r>
    <w:r w:rsidRPr="00F86ECC">
      <w:rPr>
        <w:rFonts w:ascii="Grandview" w:hAnsi="Grandview"/>
        <w:b/>
        <w:bCs/>
        <w:sz w:val="26"/>
        <w:szCs w:val="26"/>
      </w:rPr>
      <w:tab/>
      <w:t>2021216180</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D5FA236" w14:textId="77777777" w:rsidR="00E70FE8" w:rsidRDefault="00E70FE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CA42E2A" w14:textId="77777777" w:rsidR="00385131" w:rsidRPr="00F86ECC" w:rsidRDefault="00385131" w:rsidP="000B291E">
      <w:pPr>
        <w:spacing w:after="0" w:line="240" w:lineRule="auto"/>
      </w:pPr>
      <w:r w:rsidRPr="00F86ECC">
        <w:separator/>
      </w:r>
    </w:p>
  </w:footnote>
  <w:footnote w:type="continuationSeparator" w:id="0">
    <w:p w14:paraId="319CCF00" w14:textId="77777777" w:rsidR="00385131" w:rsidRPr="00F86ECC" w:rsidRDefault="00385131" w:rsidP="000B291E">
      <w:pPr>
        <w:spacing w:after="0" w:line="240" w:lineRule="auto"/>
      </w:pPr>
      <w:r w:rsidRPr="00F86ECC">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DBD6ACF" w14:textId="77777777" w:rsidR="00E70FE8" w:rsidRDefault="00E70FE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E67A3DB" w14:textId="09889842" w:rsidR="000B291E" w:rsidRPr="00F86ECC" w:rsidRDefault="000B291E" w:rsidP="007F6F2E">
    <w:pPr>
      <w:pStyle w:val="Header"/>
      <w:tabs>
        <w:tab w:val="left" w:pos="6064"/>
      </w:tabs>
      <w:jc w:val="center"/>
      <w:rPr>
        <w:rFonts w:ascii="Grandview" w:hAnsi="Grandview"/>
        <w:b/>
        <w:bCs/>
        <w:sz w:val="26"/>
        <w:szCs w:val="26"/>
      </w:rPr>
    </w:pPr>
    <w:r w:rsidRPr="00F86ECC">
      <w:rPr>
        <w:rFonts w:ascii="Grandview" w:hAnsi="Grandview"/>
        <w:b/>
        <w:bCs/>
        <w:sz w:val="26"/>
        <w:szCs w:val="26"/>
      </w:rPr>
      <w:t xml:space="preserve">Case Study #2: </w:t>
    </w:r>
    <w:r w:rsidRPr="00F86ECC">
      <w:rPr>
        <w:rFonts w:ascii="Grandview" w:hAnsi="Grandview"/>
        <w:b/>
        <w:bCs/>
        <w:sz w:val="26"/>
        <w:szCs w:val="26"/>
      </w:rPr>
      <w:t>The Baggage System at Denver</w:t>
    </w:r>
    <w:r w:rsidR="007F6F2E">
      <w:rPr>
        <w:rFonts w:ascii="Grandview" w:hAnsi="Grandview"/>
        <w:b/>
        <w:bCs/>
        <w:sz w:val="26"/>
        <w:szCs w:val="26"/>
      </w:rPr>
      <w:t xml:space="preserve"> - </w:t>
    </w:r>
    <w:r w:rsidRPr="00F86ECC">
      <w:rPr>
        <w:rFonts w:ascii="Grandview" w:hAnsi="Grandview"/>
        <w:b/>
        <w:bCs/>
        <w:sz w:val="26"/>
        <w:szCs w:val="26"/>
      </w:rPr>
      <w:t>Project Management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8DC0118" w14:textId="77777777" w:rsidR="00E70FE8" w:rsidRDefault="00E70FE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5BFB7185"/>
    <w:multiLevelType w:val="hybridMultilevel"/>
    <w:tmpl w:val="B95A2AE6"/>
    <w:lvl w:ilvl="0" w:tplc="0816000F">
      <w:start w:val="1"/>
      <w:numFmt w:val="decimal"/>
      <w:lvlText w:val="%1."/>
      <w:lvlJc w:val="left"/>
      <w:pPr>
        <w:ind w:left="360" w:hanging="360"/>
      </w:pPr>
      <w:rPr>
        <w:rFonts w:hint="default"/>
      </w:rPr>
    </w:lvl>
    <w:lvl w:ilvl="1" w:tplc="08160019">
      <w:start w:val="1"/>
      <w:numFmt w:val="lowerLetter"/>
      <w:lvlText w:val="%2."/>
      <w:lvlJc w:val="left"/>
      <w:pPr>
        <w:ind w:left="1080" w:hanging="360"/>
      </w:pPr>
    </w:lvl>
    <w:lvl w:ilvl="2" w:tplc="0816001B" w:tentative="1">
      <w:start w:val="1"/>
      <w:numFmt w:val="lowerRoman"/>
      <w:lvlText w:val="%3."/>
      <w:lvlJc w:val="right"/>
      <w:pPr>
        <w:ind w:left="1800" w:hanging="180"/>
      </w:pPr>
    </w:lvl>
    <w:lvl w:ilvl="3" w:tplc="0816000F" w:tentative="1">
      <w:start w:val="1"/>
      <w:numFmt w:val="decimal"/>
      <w:lvlText w:val="%4."/>
      <w:lvlJc w:val="left"/>
      <w:pPr>
        <w:ind w:left="2520" w:hanging="360"/>
      </w:pPr>
    </w:lvl>
    <w:lvl w:ilvl="4" w:tplc="08160019" w:tentative="1">
      <w:start w:val="1"/>
      <w:numFmt w:val="lowerLetter"/>
      <w:lvlText w:val="%5."/>
      <w:lvlJc w:val="left"/>
      <w:pPr>
        <w:ind w:left="3240" w:hanging="360"/>
      </w:pPr>
    </w:lvl>
    <w:lvl w:ilvl="5" w:tplc="0816001B" w:tentative="1">
      <w:start w:val="1"/>
      <w:numFmt w:val="lowerRoman"/>
      <w:lvlText w:val="%6."/>
      <w:lvlJc w:val="right"/>
      <w:pPr>
        <w:ind w:left="3960" w:hanging="180"/>
      </w:pPr>
    </w:lvl>
    <w:lvl w:ilvl="6" w:tplc="0816000F" w:tentative="1">
      <w:start w:val="1"/>
      <w:numFmt w:val="decimal"/>
      <w:lvlText w:val="%7."/>
      <w:lvlJc w:val="left"/>
      <w:pPr>
        <w:ind w:left="4680" w:hanging="360"/>
      </w:pPr>
    </w:lvl>
    <w:lvl w:ilvl="7" w:tplc="08160019" w:tentative="1">
      <w:start w:val="1"/>
      <w:numFmt w:val="lowerLetter"/>
      <w:lvlText w:val="%8."/>
      <w:lvlJc w:val="left"/>
      <w:pPr>
        <w:ind w:left="5400" w:hanging="360"/>
      </w:pPr>
    </w:lvl>
    <w:lvl w:ilvl="8" w:tplc="0816001B" w:tentative="1">
      <w:start w:val="1"/>
      <w:numFmt w:val="lowerRoman"/>
      <w:lvlText w:val="%9."/>
      <w:lvlJc w:val="right"/>
      <w:pPr>
        <w:ind w:left="6120" w:hanging="180"/>
      </w:pPr>
    </w:lvl>
  </w:abstractNum>
  <w:num w:numId="1" w16cid:durableId="7198612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proofState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291E"/>
    <w:rsid w:val="00061FA4"/>
    <w:rsid w:val="000B291E"/>
    <w:rsid w:val="00385131"/>
    <w:rsid w:val="003F0C0F"/>
    <w:rsid w:val="00691EEE"/>
    <w:rsid w:val="007F6F2E"/>
    <w:rsid w:val="009A3C59"/>
    <w:rsid w:val="00A61C12"/>
    <w:rsid w:val="00BD3DBC"/>
    <w:rsid w:val="00C03B41"/>
    <w:rsid w:val="00CB6A79"/>
    <w:rsid w:val="00CB7C5E"/>
    <w:rsid w:val="00E70FE8"/>
    <w:rsid w:val="00EA6411"/>
    <w:rsid w:val="00F1549B"/>
    <w:rsid w:val="00F86ECC"/>
  </w:rsids>
  <m:mathPr>
    <m:mathFont m:val="Cambria Math"/>
    <m:brkBin m:val="before"/>
    <m:brkBinSub m:val="--"/>
    <m:smallFrac m:val="0"/>
    <m:dispDef/>
    <m:lMargin m:val="0"/>
    <m:rMargin m:val="0"/>
    <m:defJc m:val="centerGroup"/>
    <m:wrapIndent m:val="1440"/>
    <m:intLim m:val="subSup"/>
    <m:naryLim m:val="undOvr"/>
  </m:mathPr>
  <w:themeFontLang w:val="pt-PT"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624A58"/>
  <w15:chartTrackingRefBased/>
  <w15:docId w15:val="{D5011FAB-297F-4FB8-BF65-F75ED27DF8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pt-PT"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6ECC"/>
    <w:rPr>
      <w:lang w:val="en-US"/>
    </w:rPr>
  </w:style>
  <w:style w:type="paragraph" w:styleId="Heading1">
    <w:name w:val="heading 1"/>
    <w:basedOn w:val="Normal"/>
    <w:next w:val="Normal"/>
    <w:link w:val="Heading1Char"/>
    <w:uiPriority w:val="9"/>
    <w:qFormat/>
    <w:rsid w:val="000B291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B291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B291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B291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B291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B29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29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29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29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291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B291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B291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B291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B291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B29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29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29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291E"/>
    <w:rPr>
      <w:rFonts w:eastAsiaTheme="majorEastAsia" w:cstheme="majorBidi"/>
      <w:color w:val="272727" w:themeColor="text1" w:themeTint="D8"/>
    </w:rPr>
  </w:style>
  <w:style w:type="paragraph" w:styleId="Title">
    <w:name w:val="Title"/>
    <w:basedOn w:val="Normal"/>
    <w:next w:val="Normal"/>
    <w:link w:val="TitleChar"/>
    <w:uiPriority w:val="10"/>
    <w:qFormat/>
    <w:rsid w:val="000B29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29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29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29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291E"/>
    <w:pPr>
      <w:spacing w:before="160"/>
      <w:jc w:val="center"/>
    </w:pPr>
    <w:rPr>
      <w:i/>
      <w:iCs/>
      <w:color w:val="404040" w:themeColor="text1" w:themeTint="BF"/>
    </w:rPr>
  </w:style>
  <w:style w:type="character" w:customStyle="1" w:styleId="QuoteChar">
    <w:name w:val="Quote Char"/>
    <w:basedOn w:val="DefaultParagraphFont"/>
    <w:link w:val="Quote"/>
    <w:uiPriority w:val="29"/>
    <w:rsid w:val="000B291E"/>
    <w:rPr>
      <w:i/>
      <w:iCs/>
      <w:color w:val="404040" w:themeColor="text1" w:themeTint="BF"/>
    </w:rPr>
  </w:style>
  <w:style w:type="paragraph" w:styleId="ListParagraph">
    <w:name w:val="List Paragraph"/>
    <w:basedOn w:val="Normal"/>
    <w:uiPriority w:val="34"/>
    <w:qFormat/>
    <w:rsid w:val="000B291E"/>
    <w:pPr>
      <w:ind w:left="720"/>
      <w:contextualSpacing/>
    </w:pPr>
  </w:style>
  <w:style w:type="character" w:styleId="IntenseEmphasis">
    <w:name w:val="Intense Emphasis"/>
    <w:basedOn w:val="DefaultParagraphFont"/>
    <w:uiPriority w:val="21"/>
    <w:qFormat/>
    <w:rsid w:val="000B291E"/>
    <w:rPr>
      <w:i/>
      <w:iCs/>
      <w:color w:val="0F4761" w:themeColor="accent1" w:themeShade="BF"/>
    </w:rPr>
  </w:style>
  <w:style w:type="paragraph" w:styleId="IntenseQuote">
    <w:name w:val="Intense Quote"/>
    <w:basedOn w:val="Normal"/>
    <w:next w:val="Normal"/>
    <w:link w:val="IntenseQuoteChar"/>
    <w:uiPriority w:val="30"/>
    <w:qFormat/>
    <w:rsid w:val="000B29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B291E"/>
    <w:rPr>
      <w:i/>
      <w:iCs/>
      <w:color w:val="0F4761" w:themeColor="accent1" w:themeShade="BF"/>
    </w:rPr>
  </w:style>
  <w:style w:type="character" w:styleId="IntenseReference">
    <w:name w:val="Intense Reference"/>
    <w:basedOn w:val="DefaultParagraphFont"/>
    <w:uiPriority w:val="32"/>
    <w:qFormat/>
    <w:rsid w:val="000B291E"/>
    <w:rPr>
      <w:b/>
      <w:bCs/>
      <w:smallCaps/>
      <w:color w:val="0F4761" w:themeColor="accent1" w:themeShade="BF"/>
      <w:spacing w:val="5"/>
    </w:rPr>
  </w:style>
  <w:style w:type="paragraph" w:styleId="Header">
    <w:name w:val="header"/>
    <w:basedOn w:val="Normal"/>
    <w:link w:val="HeaderChar"/>
    <w:uiPriority w:val="99"/>
    <w:unhideWhenUsed/>
    <w:rsid w:val="000B291E"/>
    <w:pPr>
      <w:tabs>
        <w:tab w:val="center" w:pos="4252"/>
        <w:tab w:val="right" w:pos="8504"/>
      </w:tabs>
      <w:spacing w:after="0" w:line="240" w:lineRule="auto"/>
    </w:pPr>
  </w:style>
  <w:style w:type="character" w:customStyle="1" w:styleId="HeaderChar">
    <w:name w:val="Header Char"/>
    <w:basedOn w:val="DefaultParagraphFont"/>
    <w:link w:val="Header"/>
    <w:uiPriority w:val="99"/>
    <w:rsid w:val="000B291E"/>
  </w:style>
  <w:style w:type="paragraph" w:styleId="Footer">
    <w:name w:val="footer"/>
    <w:basedOn w:val="Normal"/>
    <w:link w:val="FooterChar"/>
    <w:uiPriority w:val="99"/>
    <w:unhideWhenUsed/>
    <w:rsid w:val="000B291E"/>
    <w:pPr>
      <w:tabs>
        <w:tab w:val="center" w:pos="4252"/>
        <w:tab w:val="right" w:pos="8504"/>
      </w:tabs>
      <w:spacing w:after="0" w:line="240" w:lineRule="auto"/>
    </w:pPr>
  </w:style>
  <w:style w:type="character" w:customStyle="1" w:styleId="FooterChar">
    <w:name w:val="Footer Char"/>
    <w:basedOn w:val="DefaultParagraphFont"/>
    <w:link w:val="Footer"/>
    <w:uiPriority w:val="99"/>
    <w:rsid w:val="000B291E"/>
  </w:style>
  <w:style w:type="paragraph" w:styleId="NoSpacing">
    <w:name w:val="No Spacing"/>
    <w:uiPriority w:val="1"/>
    <w:qFormat/>
    <w:rsid w:val="00F86ECC"/>
    <w:pPr>
      <w:spacing w:after="0" w:line="240" w:lineRule="auto"/>
    </w:pPr>
    <w:rPr>
      <w:lang w:val="en-US"/>
    </w:rPr>
  </w:style>
  <w:style w:type="paragraph" w:styleId="NormalWeb">
    <w:name w:val="Normal (Web)"/>
    <w:basedOn w:val="Normal"/>
    <w:uiPriority w:val="99"/>
    <w:semiHidden/>
    <w:unhideWhenUsed/>
    <w:rsid w:val="00F1549B"/>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7364934">
      <w:bodyDiv w:val="1"/>
      <w:marLeft w:val="0"/>
      <w:marRight w:val="0"/>
      <w:marTop w:val="0"/>
      <w:marBottom w:val="0"/>
      <w:divBdr>
        <w:top w:val="none" w:sz="0" w:space="0" w:color="auto"/>
        <w:left w:val="none" w:sz="0" w:space="0" w:color="auto"/>
        <w:bottom w:val="none" w:sz="0" w:space="0" w:color="auto"/>
        <w:right w:val="none" w:sz="0" w:space="0" w:color="auto"/>
      </w:divBdr>
    </w:div>
    <w:div w:id="343098941">
      <w:bodyDiv w:val="1"/>
      <w:marLeft w:val="0"/>
      <w:marRight w:val="0"/>
      <w:marTop w:val="0"/>
      <w:marBottom w:val="0"/>
      <w:divBdr>
        <w:top w:val="none" w:sz="0" w:space="0" w:color="auto"/>
        <w:left w:val="none" w:sz="0" w:space="0" w:color="auto"/>
        <w:bottom w:val="none" w:sz="0" w:space="0" w:color="auto"/>
        <w:right w:val="none" w:sz="0" w:space="0" w:color="auto"/>
      </w:divBdr>
    </w:div>
    <w:div w:id="505441129">
      <w:bodyDiv w:val="1"/>
      <w:marLeft w:val="0"/>
      <w:marRight w:val="0"/>
      <w:marTop w:val="0"/>
      <w:marBottom w:val="0"/>
      <w:divBdr>
        <w:top w:val="none" w:sz="0" w:space="0" w:color="auto"/>
        <w:left w:val="none" w:sz="0" w:space="0" w:color="auto"/>
        <w:bottom w:val="none" w:sz="0" w:space="0" w:color="auto"/>
        <w:right w:val="none" w:sz="0" w:space="0" w:color="auto"/>
      </w:divBdr>
    </w:div>
    <w:div w:id="723599259">
      <w:bodyDiv w:val="1"/>
      <w:marLeft w:val="0"/>
      <w:marRight w:val="0"/>
      <w:marTop w:val="0"/>
      <w:marBottom w:val="0"/>
      <w:divBdr>
        <w:top w:val="none" w:sz="0" w:space="0" w:color="auto"/>
        <w:left w:val="none" w:sz="0" w:space="0" w:color="auto"/>
        <w:bottom w:val="none" w:sz="0" w:space="0" w:color="auto"/>
        <w:right w:val="none" w:sz="0" w:space="0" w:color="auto"/>
      </w:divBdr>
    </w:div>
    <w:div w:id="879123687">
      <w:bodyDiv w:val="1"/>
      <w:marLeft w:val="0"/>
      <w:marRight w:val="0"/>
      <w:marTop w:val="0"/>
      <w:marBottom w:val="0"/>
      <w:divBdr>
        <w:top w:val="none" w:sz="0" w:space="0" w:color="auto"/>
        <w:left w:val="none" w:sz="0" w:space="0" w:color="auto"/>
        <w:bottom w:val="none" w:sz="0" w:space="0" w:color="auto"/>
        <w:right w:val="none" w:sz="0" w:space="0" w:color="auto"/>
      </w:divBdr>
    </w:div>
    <w:div w:id="1016688554">
      <w:bodyDiv w:val="1"/>
      <w:marLeft w:val="0"/>
      <w:marRight w:val="0"/>
      <w:marTop w:val="0"/>
      <w:marBottom w:val="0"/>
      <w:divBdr>
        <w:top w:val="none" w:sz="0" w:space="0" w:color="auto"/>
        <w:left w:val="none" w:sz="0" w:space="0" w:color="auto"/>
        <w:bottom w:val="none" w:sz="0" w:space="0" w:color="auto"/>
        <w:right w:val="none" w:sz="0" w:space="0" w:color="auto"/>
      </w:divBdr>
    </w:div>
    <w:div w:id="1082021805">
      <w:bodyDiv w:val="1"/>
      <w:marLeft w:val="0"/>
      <w:marRight w:val="0"/>
      <w:marTop w:val="0"/>
      <w:marBottom w:val="0"/>
      <w:divBdr>
        <w:top w:val="none" w:sz="0" w:space="0" w:color="auto"/>
        <w:left w:val="none" w:sz="0" w:space="0" w:color="auto"/>
        <w:bottom w:val="none" w:sz="0" w:space="0" w:color="auto"/>
        <w:right w:val="none" w:sz="0" w:space="0" w:color="auto"/>
      </w:divBdr>
    </w:div>
    <w:div w:id="1470518454">
      <w:bodyDiv w:val="1"/>
      <w:marLeft w:val="0"/>
      <w:marRight w:val="0"/>
      <w:marTop w:val="0"/>
      <w:marBottom w:val="0"/>
      <w:divBdr>
        <w:top w:val="none" w:sz="0" w:space="0" w:color="auto"/>
        <w:left w:val="none" w:sz="0" w:space="0" w:color="auto"/>
        <w:bottom w:val="none" w:sz="0" w:space="0" w:color="auto"/>
        <w:right w:val="none" w:sz="0" w:space="0" w:color="auto"/>
      </w:divBdr>
    </w:div>
    <w:div w:id="1609700386">
      <w:bodyDiv w:val="1"/>
      <w:marLeft w:val="0"/>
      <w:marRight w:val="0"/>
      <w:marTop w:val="0"/>
      <w:marBottom w:val="0"/>
      <w:divBdr>
        <w:top w:val="none" w:sz="0" w:space="0" w:color="auto"/>
        <w:left w:val="none" w:sz="0" w:space="0" w:color="auto"/>
        <w:bottom w:val="none" w:sz="0" w:space="0" w:color="auto"/>
        <w:right w:val="none" w:sz="0" w:space="0" w:color="auto"/>
      </w:divBdr>
    </w:div>
    <w:div w:id="1761562763">
      <w:bodyDiv w:val="1"/>
      <w:marLeft w:val="0"/>
      <w:marRight w:val="0"/>
      <w:marTop w:val="0"/>
      <w:marBottom w:val="0"/>
      <w:divBdr>
        <w:top w:val="none" w:sz="0" w:space="0" w:color="auto"/>
        <w:left w:val="none" w:sz="0" w:space="0" w:color="auto"/>
        <w:bottom w:val="none" w:sz="0" w:space="0" w:color="auto"/>
        <w:right w:val="none" w:sz="0" w:space="0" w:color="auto"/>
      </w:divBdr>
    </w:div>
    <w:div w:id="1818302693">
      <w:bodyDiv w:val="1"/>
      <w:marLeft w:val="0"/>
      <w:marRight w:val="0"/>
      <w:marTop w:val="0"/>
      <w:marBottom w:val="0"/>
      <w:divBdr>
        <w:top w:val="none" w:sz="0" w:space="0" w:color="auto"/>
        <w:left w:val="none" w:sz="0" w:space="0" w:color="auto"/>
        <w:bottom w:val="none" w:sz="0" w:space="0" w:color="auto"/>
        <w:right w:val="none" w:sz="0" w:space="0" w:color="auto"/>
      </w:divBdr>
    </w:div>
    <w:div w:id="18805050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413</TotalTime>
  <Pages>1</Pages>
  <Words>485</Words>
  <Characters>2624</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Marta Sofia Farinha Antunes</dc:creator>
  <cp:keywords/>
  <dc:description/>
  <cp:lastModifiedBy>Marta Sofia Farinha Antunes</cp:lastModifiedBy>
  <cp:revision>3</cp:revision>
  <cp:lastPrinted>2024-11-19T19:31:00Z</cp:lastPrinted>
  <dcterms:created xsi:type="dcterms:W3CDTF">2024-11-19T12:38:00Z</dcterms:created>
  <dcterms:modified xsi:type="dcterms:W3CDTF">2024-11-19T19:31:00Z</dcterms:modified>
</cp:coreProperties>
</file>