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E1F87" w14:textId="6853AC57" w:rsidR="00BD72EA" w:rsidRPr="00A549F8" w:rsidRDefault="00BD72EA">
      <w:pPr>
        <w:rPr>
          <w:b/>
          <w:bCs/>
        </w:rPr>
      </w:pPr>
      <w:r w:rsidRPr="00A549F8">
        <w:rPr>
          <w:b/>
          <w:bCs/>
        </w:rPr>
        <w:t>Charlie Team</w:t>
      </w:r>
    </w:p>
    <w:p w14:paraId="3B3DA1FF" w14:textId="4E32D50D" w:rsidR="00BD72EA" w:rsidRDefault="00BD72EA">
      <w:r>
        <w:t>Alexander Zayas</w:t>
      </w:r>
    </w:p>
    <w:p w14:paraId="7C1CA627" w14:textId="5E6B80E7" w:rsidR="00BD72EA" w:rsidRDefault="00BD72EA">
      <w:proofErr w:type="spellStart"/>
      <w:r>
        <w:t>Botiwa</w:t>
      </w:r>
      <w:proofErr w:type="spellEnd"/>
      <w:r>
        <w:t xml:space="preserve"> Konan</w:t>
      </w:r>
    </w:p>
    <w:p w14:paraId="512CE578" w14:textId="60801793" w:rsidR="00BD72EA" w:rsidRDefault="00BD72EA">
      <w:r>
        <w:t>Caitlan Nichols</w:t>
      </w:r>
    </w:p>
    <w:p w14:paraId="06A642E7" w14:textId="5F68C3D0" w:rsidR="00BD72EA" w:rsidRDefault="00BD72EA">
      <w:r>
        <w:t>Scott Cacal</w:t>
      </w:r>
    </w:p>
    <w:p w14:paraId="3B7A5702" w14:textId="3AA55047" w:rsidR="00BD72EA" w:rsidRDefault="00A549F8">
      <w:r>
        <w:t>7.13.2024</w:t>
      </w:r>
    </w:p>
    <w:p w14:paraId="27947012" w14:textId="271297C9" w:rsidR="00BD72EA" w:rsidRDefault="00A549F8">
      <w:r>
        <w:t>Module 9.1</w:t>
      </w:r>
    </w:p>
    <w:p w14:paraId="7521D0CF" w14:textId="0F21BAE8" w:rsidR="00BD72EA" w:rsidRDefault="00A549F8" w:rsidP="00BD72EA">
      <w:pPr>
        <w:jc w:val="center"/>
        <w:rPr>
          <w:b/>
          <w:bCs/>
        </w:rPr>
      </w:pPr>
      <w:r>
        <w:rPr>
          <w:b/>
          <w:bCs/>
        </w:rPr>
        <w:t>Milestone 1</w:t>
      </w:r>
    </w:p>
    <w:p w14:paraId="68BC26F7" w14:textId="77777777" w:rsidR="00A549F8" w:rsidRDefault="00A549F8" w:rsidP="00BD72EA">
      <w:pPr>
        <w:jc w:val="center"/>
        <w:rPr>
          <w:b/>
          <w:bCs/>
        </w:rPr>
      </w:pPr>
    </w:p>
    <w:p w14:paraId="73AA887D" w14:textId="64685089" w:rsidR="00A549F8" w:rsidRPr="00A549F8" w:rsidRDefault="00A549F8" w:rsidP="00A549F8">
      <w:pPr>
        <w:rPr>
          <w:b/>
          <w:bCs/>
        </w:rPr>
      </w:pPr>
      <w:r w:rsidRPr="00A549F8">
        <w:rPr>
          <w:b/>
          <w:bCs/>
        </w:rPr>
        <w:t>Case Study</w:t>
      </w:r>
    </w:p>
    <w:p w14:paraId="64200BD1" w14:textId="026328DD" w:rsidR="00A549F8" w:rsidRPr="00A549F8" w:rsidRDefault="00A549F8" w:rsidP="00BD72EA">
      <w:r>
        <w:t xml:space="preserve">Our team has </w:t>
      </w:r>
      <w:r w:rsidR="00525117">
        <w:t>chosen to work with the Willson Financial case Study</w:t>
      </w:r>
    </w:p>
    <w:p w14:paraId="32D8AF4B" w14:textId="77777777" w:rsidR="00525117" w:rsidRDefault="00525117" w:rsidP="00BD72EA">
      <w:pPr>
        <w:rPr>
          <w:b/>
          <w:bCs/>
        </w:rPr>
      </w:pPr>
    </w:p>
    <w:p w14:paraId="27E10F91" w14:textId="3123509F" w:rsidR="00BD72EA" w:rsidRDefault="00BD72EA" w:rsidP="00BD72EA">
      <w:pPr>
        <w:rPr>
          <w:b/>
          <w:bCs/>
        </w:rPr>
      </w:pPr>
      <w:r w:rsidRPr="000C5C23">
        <w:rPr>
          <w:b/>
          <w:bCs/>
        </w:rPr>
        <w:t>Business Rules</w:t>
      </w:r>
    </w:p>
    <w:p w14:paraId="0DC7C95D" w14:textId="77777777" w:rsidR="000C5C23" w:rsidRPr="000C5C23" w:rsidRDefault="000C5C23" w:rsidP="00BD72EA">
      <w:pPr>
        <w:rPr>
          <w:b/>
          <w:bCs/>
        </w:rPr>
      </w:pPr>
    </w:p>
    <w:p w14:paraId="72D7FFF0" w14:textId="4A3CF7E5" w:rsidR="00C22E93" w:rsidRDefault="00C22E93" w:rsidP="000C5C23">
      <w:pPr>
        <w:pStyle w:val="ListParagraph"/>
        <w:numPr>
          <w:ilvl w:val="0"/>
          <w:numId w:val="3"/>
        </w:numPr>
      </w:pPr>
      <w:r>
        <w:t>Company Registration and Compliance</w:t>
      </w:r>
    </w:p>
    <w:p w14:paraId="63828568" w14:textId="2CC93A12" w:rsidR="00C22E93" w:rsidRDefault="00C22E93" w:rsidP="000C5C23">
      <w:pPr>
        <w:pStyle w:val="ListParagraph"/>
        <w:numPr>
          <w:ilvl w:val="1"/>
          <w:numId w:val="3"/>
        </w:numPr>
      </w:pPr>
      <w:r>
        <w:t>Willson Financial is registered with the SEC.</w:t>
      </w:r>
    </w:p>
    <w:p w14:paraId="2144E44A" w14:textId="3D684BC6" w:rsidR="00C22E93" w:rsidRDefault="00C22E93" w:rsidP="000C5C23">
      <w:pPr>
        <w:pStyle w:val="ListParagraph"/>
        <w:numPr>
          <w:ilvl w:val="1"/>
          <w:numId w:val="3"/>
        </w:numPr>
      </w:pPr>
      <w:r>
        <w:t>A compliance manager ensures that the company follows SEC regulations.</w:t>
      </w:r>
    </w:p>
    <w:p w14:paraId="6AF6A7DF" w14:textId="1FFEDCBE" w:rsidR="00C22E93" w:rsidRDefault="00C22E93" w:rsidP="000C5C23">
      <w:pPr>
        <w:pStyle w:val="ListParagraph"/>
        <w:numPr>
          <w:ilvl w:val="0"/>
          <w:numId w:val="3"/>
        </w:numPr>
      </w:pPr>
      <w:r>
        <w:t>Employees</w:t>
      </w:r>
    </w:p>
    <w:p w14:paraId="139310AC" w14:textId="0F67229E" w:rsidR="00C22E93" w:rsidRDefault="00C22E93" w:rsidP="000C5C23">
      <w:pPr>
        <w:pStyle w:val="ListParagraph"/>
        <w:numPr>
          <w:ilvl w:val="1"/>
          <w:numId w:val="3"/>
        </w:numPr>
      </w:pPr>
      <w:r>
        <w:t>Jake and Ned Willson are the primary financial advisors.</w:t>
      </w:r>
    </w:p>
    <w:p w14:paraId="0BF3574D" w14:textId="02A7C6B8" w:rsidR="00C22E93" w:rsidRDefault="00C22E93" w:rsidP="000C5C23">
      <w:pPr>
        <w:pStyle w:val="ListParagraph"/>
        <w:numPr>
          <w:ilvl w:val="1"/>
          <w:numId w:val="3"/>
        </w:numPr>
      </w:pPr>
      <w:r>
        <w:t>Phoenix Two Star handles office duties, including client appointments and office supplies.</w:t>
      </w:r>
    </w:p>
    <w:p w14:paraId="1168DD06" w14:textId="10D0B9CA" w:rsidR="00C22E93" w:rsidRDefault="00C22E93" w:rsidP="000C5C23">
      <w:pPr>
        <w:pStyle w:val="ListParagraph"/>
        <w:numPr>
          <w:ilvl w:val="1"/>
          <w:numId w:val="3"/>
        </w:numPr>
      </w:pPr>
      <w:r>
        <w:t>June Santos is the part-time compliance manager.</w:t>
      </w:r>
    </w:p>
    <w:p w14:paraId="7EF3DD8F" w14:textId="327444CA" w:rsidR="00C22E93" w:rsidRDefault="00C22E93" w:rsidP="000C5C23">
      <w:pPr>
        <w:pStyle w:val="ListParagraph"/>
        <w:numPr>
          <w:ilvl w:val="0"/>
          <w:numId w:val="3"/>
        </w:numPr>
      </w:pPr>
      <w:r>
        <w:t>Clients and Client Management</w:t>
      </w:r>
    </w:p>
    <w:p w14:paraId="6C87A17F" w14:textId="317FBB05" w:rsidR="00C22E93" w:rsidRDefault="00C22E93" w:rsidP="000C5C23">
      <w:pPr>
        <w:pStyle w:val="ListParagraph"/>
        <w:numPr>
          <w:ilvl w:val="1"/>
          <w:numId w:val="3"/>
        </w:numPr>
      </w:pPr>
      <w:r>
        <w:t>Clients are individuals or entities receiving financial management and advising services.</w:t>
      </w:r>
    </w:p>
    <w:p w14:paraId="2A4B6A5E" w14:textId="0C368D28" w:rsidR="00C22E93" w:rsidRDefault="00C22E93" w:rsidP="000C5C23">
      <w:pPr>
        <w:pStyle w:val="ListParagraph"/>
        <w:numPr>
          <w:ilvl w:val="1"/>
          <w:numId w:val="3"/>
        </w:numPr>
      </w:pPr>
      <w:r>
        <w:t>Clients have assets that need to be tracked.</w:t>
      </w:r>
    </w:p>
    <w:p w14:paraId="2A3C5AE9" w14:textId="4562B238" w:rsidR="00C22E93" w:rsidRDefault="00C22E93" w:rsidP="000C5C23">
      <w:pPr>
        <w:pStyle w:val="ListParagraph"/>
        <w:numPr>
          <w:ilvl w:val="1"/>
          <w:numId w:val="3"/>
        </w:numPr>
      </w:pPr>
      <w:r>
        <w:t>Clients may have multiple transactions each month.</w:t>
      </w:r>
    </w:p>
    <w:p w14:paraId="6878706A" w14:textId="3A5B86FF" w:rsidR="00C22E93" w:rsidRDefault="00C22E93" w:rsidP="000C5C23">
      <w:pPr>
        <w:pStyle w:val="ListParagraph"/>
        <w:numPr>
          <w:ilvl w:val="0"/>
          <w:numId w:val="3"/>
        </w:numPr>
      </w:pPr>
      <w:r>
        <w:t>Billing and Transactions</w:t>
      </w:r>
    </w:p>
    <w:p w14:paraId="6F7D6F31" w14:textId="70882C76" w:rsidR="00C22E93" w:rsidRDefault="00C22E93" w:rsidP="000C5C23">
      <w:pPr>
        <w:pStyle w:val="ListParagraph"/>
        <w:numPr>
          <w:ilvl w:val="1"/>
          <w:numId w:val="3"/>
        </w:numPr>
      </w:pPr>
      <w:r>
        <w:t>The company needs to track the number of transactions for each client.</w:t>
      </w:r>
    </w:p>
    <w:p w14:paraId="3A1F9F17" w14:textId="393F929A" w:rsidR="00C22E93" w:rsidRDefault="00C22E93" w:rsidP="000C5C23">
      <w:pPr>
        <w:pStyle w:val="ListParagraph"/>
        <w:numPr>
          <w:ilvl w:val="1"/>
          <w:numId w:val="3"/>
        </w:numPr>
      </w:pPr>
      <w:r>
        <w:t>Billing structures need to be evaluated based on client activity and assets.</w:t>
      </w:r>
    </w:p>
    <w:p w14:paraId="6A270B98" w14:textId="39AE197C" w:rsidR="00C22E93" w:rsidRDefault="00C22E93" w:rsidP="000C5C23">
      <w:pPr>
        <w:pStyle w:val="ListParagraph"/>
        <w:numPr>
          <w:ilvl w:val="0"/>
          <w:numId w:val="3"/>
        </w:numPr>
      </w:pPr>
      <w:r>
        <w:t>Reporting and Analysis</w:t>
      </w:r>
    </w:p>
    <w:p w14:paraId="76F4C90A" w14:textId="16850AA0" w:rsidR="00C22E93" w:rsidRDefault="00C22E93" w:rsidP="000C5C23">
      <w:pPr>
        <w:pStyle w:val="ListParagraph"/>
        <w:numPr>
          <w:ilvl w:val="1"/>
          <w:numId w:val="3"/>
        </w:numPr>
      </w:pPr>
      <w:r>
        <w:lastRenderedPageBreak/>
        <w:t>Track the number of new clients added monthly.</w:t>
      </w:r>
    </w:p>
    <w:p w14:paraId="27D18A62" w14:textId="48BEB8CE" w:rsidR="00C22E93" w:rsidRDefault="00C22E93" w:rsidP="000C5C23">
      <w:pPr>
        <w:pStyle w:val="ListParagraph"/>
        <w:numPr>
          <w:ilvl w:val="1"/>
          <w:numId w:val="3"/>
        </w:numPr>
      </w:pPr>
      <w:r>
        <w:t>Calculate the average assets per client.</w:t>
      </w:r>
    </w:p>
    <w:p w14:paraId="2CB68DEC" w14:textId="286B2B7E" w:rsidR="00C22E93" w:rsidRDefault="00C22E93" w:rsidP="000C5C23">
      <w:pPr>
        <w:pStyle w:val="ListParagraph"/>
        <w:numPr>
          <w:ilvl w:val="1"/>
          <w:numId w:val="3"/>
        </w:numPr>
      </w:pPr>
      <w:r>
        <w:t xml:space="preserve">Identify clients with many transactions </w:t>
      </w:r>
      <w:commentRangeStart w:id="0"/>
      <w:r>
        <w:t>(more than 10 per month).</w:t>
      </w:r>
      <w:commentRangeEnd w:id="0"/>
      <w:r w:rsidR="003D4F38">
        <w:rPr>
          <w:rStyle w:val="CommentReference"/>
        </w:rPr>
        <w:commentReference w:id="0"/>
      </w:r>
    </w:p>
    <w:p w14:paraId="4F9C8FC6" w14:textId="77777777" w:rsidR="000C5C23" w:rsidRDefault="000C5C23" w:rsidP="00C22E93"/>
    <w:p w14:paraId="726F52AD" w14:textId="0EAAF598" w:rsidR="00C22E93" w:rsidRPr="003A2291" w:rsidRDefault="00C22E93" w:rsidP="00C22E93">
      <w:pPr>
        <w:rPr>
          <w:u w:val="single"/>
        </w:rPr>
      </w:pPr>
      <w:commentRangeStart w:id="1"/>
      <w:r w:rsidRPr="003A2291">
        <w:rPr>
          <w:u w:val="single"/>
        </w:rPr>
        <w:t>Assumptions</w:t>
      </w:r>
      <w:commentRangeEnd w:id="1"/>
      <w:r w:rsidR="003D4F38">
        <w:rPr>
          <w:rStyle w:val="CommentReference"/>
        </w:rPr>
        <w:commentReference w:id="1"/>
      </w:r>
    </w:p>
    <w:p w14:paraId="33C39CAD" w14:textId="15DC0990" w:rsidR="00C22E93" w:rsidRDefault="00C22E93" w:rsidP="003A2291">
      <w:pPr>
        <w:ind w:firstLine="720"/>
      </w:pPr>
      <w:r>
        <w:t>Clients can have multiple types of assets.</w:t>
      </w:r>
    </w:p>
    <w:p w14:paraId="725E6CFD" w14:textId="4486C929" w:rsidR="00C22E93" w:rsidRDefault="00C22E93" w:rsidP="000C5C23">
      <w:pPr>
        <w:ind w:firstLine="720"/>
      </w:pPr>
      <w:r>
        <w:t>Transactions are tracked monthly</w:t>
      </w:r>
      <w:r w:rsidR="00162F8C">
        <w:t xml:space="preserve"> </w:t>
      </w:r>
      <w:r w:rsidR="00162F8C" w:rsidRPr="00162F8C">
        <w:rPr>
          <w:highlight w:val="yellow"/>
        </w:rPr>
        <w:t>per account</w:t>
      </w:r>
    </w:p>
    <w:p w14:paraId="4E835E97" w14:textId="137E1FD3" w:rsidR="00BD72EA" w:rsidRDefault="00C22E93" w:rsidP="000C5C23">
      <w:pPr>
        <w:ind w:firstLine="720"/>
      </w:pPr>
      <w:r>
        <w:t xml:space="preserve">The business operates </w:t>
      </w:r>
      <w:proofErr w:type="gramStart"/>
      <w:r>
        <w:t>on</w:t>
      </w:r>
      <w:proofErr w:type="gramEnd"/>
      <w:r>
        <w:t xml:space="preserve"> a monthly reporting cycle.</w:t>
      </w:r>
    </w:p>
    <w:p w14:paraId="5C6CEE04" w14:textId="1EB24342" w:rsidR="000F67C7" w:rsidRPr="00162F8C" w:rsidRDefault="000F67C7" w:rsidP="000C5C23">
      <w:pPr>
        <w:ind w:firstLine="720"/>
        <w:rPr>
          <w:highlight w:val="yellow"/>
        </w:rPr>
      </w:pPr>
      <w:r w:rsidRPr="00162F8C">
        <w:rPr>
          <w:highlight w:val="yellow"/>
        </w:rPr>
        <w:t>Client(s) transaction data is stored and managed electronically.</w:t>
      </w:r>
    </w:p>
    <w:p w14:paraId="023B6683" w14:textId="49C514A4" w:rsidR="000F67C7" w:rsidRDefault="000F67C7" w:rsidP="000C5C23">
      <w:pPr>
        <w:ind w:firstLine="720"/>
      </w:pPr>
      <w:r w:rsidRPr="00162F8C">
        <w:rPr>
          <w:highlight w:val="yellow"/>
        </w:rPr>
        <w:t>Asset amounts are reported in USD.</w:t>
      </w:r>
    </w:p>
    <w:p w14:paraId="52640D39" w14:textId="77777777" w:rsidR="003A2291" w:rsidRDefault="003A2291" w:rsidP="00BD72EA">
      <w:pPr>
        <w:rPr>
          <w:b/>
          <w:bCs/>
        </w:rPr>
      </w:pPr>
    </w:p>
    <w:p w14:paraId="01524014" w14:textId="5559000E" w:rsidR="00BD72EA" w:rsidRDefault="00C22E93" w:rsidP="00BD72EA">
      <w:pPr>
        <w:rPr>
          <w:b/>
          <w:bCs/>
        </w:rPr>
      </w:pPr>
      <w:r w:rsidRPr="000C5C23">
        <w:rPr>
          <w:b/>
          <w:bCs/>
        </w:rPr>
        <w:t xml:space="preserve">Initial </w:t>
      </w:r>
      <w:r w:rsidR="00BD72EA" w:rsidRPr="000C5C23">
        <w:rPr>
          <w:b/>
          <w:bCs/>
        </w:rPr>
        <w:t>ERD</w:t>
      </w:r>
    </w:p>
    <w:p w14:paraId="3EFFC811" w14:textId="14BEB0EA" w:rsidR="003D4F38" w:rsidRPr="003D4F38" w:rsidRDefault="003D4F38" w:rsidP="003D4F38">
      <w:pPr>
        <w:pStyle w:val="ListParagraph"/>
        <w:numPr>
          <w:ilvl w:val="0"/>
          <w:numId w:val="4"/>
        </w:numPr>
      </w:pPr>
      <w:commentRangeStart w:id="2"/>
      <w:r w:rsidRPr="003D4F38">
        <w:t>Employees</w:t>
      </w:r>
      <w:commentRangeEnd w:id="2"/>
      <w:r>
        <w:rPr>
          <w:rStyle w:val="CommentReference"/>
        </w:rPr>
        <w:commentReference w:id="2"/>
      </w:r>
    </w:p>
    <w:p w14:paraId="75AB1C19" w14:textId="74F7822E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EmployeeID</w:t>
      </w:r>
      <w:proofErr w:type="spellEnd"/>
      <w:r w:rsidRPr="003D4F38">
        <w:t xml:space="preserve"> (PK)</w:t>
      </w:r>
    </w:p>
    <w:p w14:paraId="4061E8D0" w14:textId="73FB4F7A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Name</w:t>
      </w:r>
    </w:p>
    <w:p w14:paraId="072D459D" w14:textId="236AC5AB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Position</w:t>
      </w:r>
    </w:p>
    <w:p w14:paraId="6ED4478A" w14:textId="4A227FA7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EmploymentType</w:t>
      </w:r>
      <w:proofErr w:type="spellEnd"/>
      <w:r w:rsidRPr="003D4F38">
        <w:t xml:space="preserve"> (Full-Time, Part-Time)</w:t>
      </w:r>
    </w:p>
    <w:p w14:paraId="60C9591D" w14:textId="05B63B7F" w:rsid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HireDate</w:t>
      </w:r>
      <w:proofErr w:type="spellEnd"/>
    </w:p>
    <w:p w14:paraId="4B23BF20" w14:textId="46E8F0A9" w:rsidR="003D4F38" w:rsidRPr="006A19FC" w:rsidRDefault="003D4F38" w:rsidP="006A19FC">
      <w:pPr>
        <w:pStyle w:val="ListParagraph"/>
        <w:numPr>
          <w:ilvl w:val="1"/>
          <w:numId w:val="4"/>
        </w:numPr>
        <w:rPr>
          <w:highlight w:val="yellow"/>
        </w:rPr>
      </w:pPr>
      <w:r w:rsidRPr="006A19FC">
        <w:rPr>
          <w:highlight w:val="yellow"/>
        </w:rPr>
        <w:t>Certification (CFA, MBA, etc.)</w:t>
      </w:r>
    </w:p>
    <w:p w14:paraId="58EA5624" w14:textId="4608D387" w:rsidR="006A19FC" w:rsidRPr="006A19FC" w:rsidRDefault="00646A33" w:rsidP="006A19FC">
      <w:pPr>
        <w:pStyle w:val="ListParagraph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Experience</w:t>
      </w:r>
    </w:p>
    <w:p w14:paraId="276CA19A" w14:textId="00DF28D2" w:rsidR="003D4F38" w:rsidRPr="003D4F38" w:rsidRDefault="003D4F38" w:rsidP="003D4F38">
      <w:pPr>
        <w:pStyle w:val="ListParagraph"/>
        <w:numPr>
          <w:ilvl w:val="0"/>
          <w:numId w:val="4"/>
        </w:numPr>
      </w:pPr>
      <w:r w:rsidRPr="003D4F38">
        <w:t>Clients</w:t>
      </w:r>
    </w:p>
    <w:p w14:paraId="0D805249" w14:textId="006006A1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ClientID (PK)</w:t>
      </w:r>
    </w:p>
    <w:p w14:paraId="0EE17CFC" w14:textId="1A386114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Name</w:t>
      </w:r>
    </w:p>
    <w:p w14:paraId="7B848771" w14:textId="58FC1FC3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ContactInfo</w:t>
      </w:r>
      <w:proofErr w:type="spellEnd"/>
    </w:p>
    <w:p w14:paraId="264CE739" w14:textId="5E0916CF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JoinDate</w:t>
      </w:r>
      <w:proofErr w:type="spellEnd"/>
    </w:p>
    <w:p w14:paraId="6F4F4235" w14:textId="3ED07E11" w:rsidR="003D4F38" w:rsidRPr="003D4F38" w:rsidRDefault="003D4F38" w:rsidP="003D4F38">
      <w:pPr>
        <w:pStyle w:val="ListParagraph"/>
        <w:numPr>
          <w:ilvl w:val="0"/>
          <w:numId w:val="4"/>
        </w:numPr>
      </w:pPr>
      <w:r w:rsidRPr="003D4F38">
        <w:t>Assets</w:t>
      </w:r>
    </w:p>
    <w:p w14:paraId="4EABD68D" w14:textId="7A45DE54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AssetID</w:t>
      </w:r>
      <w:proofErr w:type="spellEnd"/>
      <w:r w:rsidRPr="003D4F38">
        <w:t xml:space="preserve"> (PK)</w:t>
      </w:r>
    </w:p>
    <w:p w14:paraId="3152BD42" w14:textId="75A7858A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ClientID (FK)</w:t>
      </w:r>
    </w:p>
    <w:p w14:paraId="4E33653E" w14:textId="3C6CD43D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AssetType</w:t>
      </w:r>
      <w:proofErr w:type="spellEnd"/>
      <w:r w:rsidRPr="003D4F38">
        <w:t xml:space="preserve"> (e.g., Cash, Investments, Real Estate)</w:t>
      </w:r>
    </w:p>
    <w:p w14:paraId="24BFD451" w14:textId="28E8CBE0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Value</w:t>
      </w:r>
    </w:p>
    <w:p w14:paraId="6E40E444" w14:textId="587975D1" w:rsidR="003D4F38" w:rsidRPr="003D4F38" w:rsidRDefault="003D4F38" w:rsidP="003D4F38">
      <w:pPr>
        <w:pStyle w:val="ListParagraph"/>
        <w:numPr>
          <w:ilvl w:val="0"/>
          <w:numId w:val="4"/>
        </w:numPr>
      </w:pPr>
      <w:r w:rsidRPr="003D4F38">
        <w:t>Transactions</w:t>
      </w:r>
    </w:p>
    <w:p w14:paraId="4A81F16C" w14:textId="788353C8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TransactionID</w:t>
      </w:r>
      <w:proofErr w:type="spellEnd"/>
      <w:r w:rsidRPr="003D4F38">
        <w:t xml:space="preserve"> (PK)</w:t>
      </w:r>
    </w:p>
    <w:p w14:paraId="7617ABA6" w14:textId="5BD782D7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ClientID (FK)</w:t>
      </w:r>
    </w:p>
    <w:p w14:paraId="05210355" w14:textId="604DF432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lastRenderedPageBreak/>
        <w:t>TransactionDate</w:t>
      </w:r>
      <w:proofErr w:type="spellEnd"/>
    </w:p>
    <w:p w14:paraId="5E898973" w14:textId="30B097CF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Amount</w:t>
      </w:r>
    </w:p>
    <w:p w14:paraId="5D6AFC1C" w14:textId="3BEA14F7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Description</w:t>
      </w:r>
    </w:p>
    <w:p w14:paraId="6C569742" w14:textId="42B1A177" w:rsidR="003D4F38" w:rsidRPr="003D4F38" w:rsidRDefault="003D4F38" w:rsidP="003D4F38">
      <w:pPr>
        <w:pStyle w:val="ListParagraph"/>
        <w:numPr>
          <w:ilvl w:val="0"/>
          <w:numId w:val="4"/>
        </w:numPr>
      </w:pPr>
      <w:commentRangeStart w:id="3"/>
      <w:r w:rsidRPr="003D4F38">
        <w:t>Billing</w:t>
      </w:r>
      <w:commentRangeEnd w:id="3"/>
      <w:r>
        <w:rPr>
          <w:rStyle w:val="CommentReference"/>
        </w:rPr>
        <w:commentReference w:id="3"/>
      </w:r>
    </w:p>
    <w:p w14:paraId="50F5BE0E" w14:textId="22FF4629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BillingID</w:t>
      </w:r>
      <w:proofErr w:type="spellEnd"/>
      <w:r w:rsidRPr="003D4F38">
        <w:t xml:space="preserve"> (PK)</w:t>
      </w:r>
    </w:p>
    <w:p w14:paraId="7E88FB52" w14:textId="6D77BE9F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ClientID (FK)</w:t>
      </w:r>
    </w:p>
    <w:p w14:paraId="681E69A1" w14:textId="0A59F40D" w:rsidR="003D4F38" w:rsidRP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BillingDate</w:t>
      </w:r>
      <w:proofErr w:type="spellEnd"/>
    </w:p>
    <w:p w14:paraId="71C7349B" w14:textId="327EB050" w:rsidR="003D4F38" w:rsidRPr="003D4F38" w:rsidRDefault="003D4F38" w:rsidP="003D4F38">
      <w:pPr>
        <w:pStyle w:val="ListParagraph"/>
        <w:numPr>
          <w:ilvl w:val="1"/>
          <w:numId w:val="4"/>
        </w:numPr>
      </w:pPr>
      <w:r w:rsidRPr="003D4F38">
        <w:t>Amount</w:t>
      </w:r>
    </w:p>
    <w:p w14:paraId="21533767" w14:textId="1D22A2F8" w:rsidR="003D4F38" w:rsidRDefault="003D4F38" w:rsidP="003D4F38">
      <w:pPr>
        <w:pStyle w:val="ListParagraph"/>
        <w:numPr>
          <w:ilvl w:val="1"/>
          <w:numId w:val="4"/>
        </w:numPr>
      </w:pPr>
      <w:proofErr w:type="spellStart"/>
      <w:r w:rsidRPr="003D4F38">
        <w:t>BillingMethod</w:t>
      </w:r>
      <w:proofErr w:type="spellEnd"/>
      <w:r w:rsidRPr="003D4F38">
        <w:t xml:space="preserve"> (Fixed Fee, Percentage of Assets)</w:t>
      </w:r>
    </w:p>
    <w:p w14:paraId="59815698" w14:textId="37B31AC0" w:rsidR="006A19FC" w:rsidRPr="006A19FC" w:rsidRDefault="006A19FC" w:rsidP="006A19FC">
      <w:pPr>
        <w:rPr>
          <w:b/>
          <w:bCs/>
        </w:rPr>
      </w:pPr>
      <w:r>
        <w:br/>
      </w:r>
      <w:r w:rsidRPr="006A19FC">
        <w:rPr>
          <w:b/>
          <w:bCs/>
        </w:rPr>
        <w:t>Relationship</w:t>
      </w:r>
    </w:p>
    <w:p w14:paraId="09C23572" w14:textId="78594054" w:rsidR="006A19FC" w:rsidRDefault="006A19FC" w:rsidP="006A19FC">
      <w:pPr>
        <w:pStyle w:val="ListParagraph"/>
        <w:numPr>
          <w:ilvl w:val="0"/>
          <w:numId w:val="5"/>
        </w:numPr>
      </w:pPr>
      <w:r>
        <w:t>Client - Transaction: One-to-Many</w:t>
      </w:r>
    </w:p>
    <w:p w14:paraId="7A891533" w14:textId="5E65039F" w:rsidR="006A19FC" w:rsidRDefault="006A19FC" w:rsidP="006A19FC">
      <w:pPr>
        <w:pStyle w:val="ListParagraph"/>
        <w:numPr>
          <w:ilvl w:val="1"/>
          <w:numId w:val="5"/>
        </w:numPr>
      </w:pPr>
      <w:r>
        <w:t>Each client can have multiple transactions.</w:t>
      </w:r>
    </w:p>
    <w:p w14:paraId="77FF4DF8" w14:textId="5B87C19E" w:rsidR="006A19FC" w:rsidRDefault="006A19FC" w:rsidP="006A19FC">
      <w:pPr>
        <w:pStyle w:val="ListParagraph"/>
        <w:numPr>
          <w:ilvl w:val="0"/>
          <w:numId w:val="5"/>
        </w:numPr>
      </w:pPr>
      <w:r>
        <w:t>Client - Asset: One-to-Many</w:t>
      </w:r>
    </w:p>
    <w:p w14:paraId="185F1A75" w14:textId="7C330A67" w:rsidR="006A19FC" w:rsidRDefault="006A19FC" w:rsidP="006A19FC">
      <w:pPr>
        <w:pStyle w:val="ListParagraph"/>
        <w:numPr>
          <w:ilvl w:val="1"/>
          <w:numId w:val="5"/>
        </w:numPr>
      </w:pPr>
      <w:r>
        <w:t>Each client can have multiple assets.</w:t>
      </w:r>
    </w:p>
    <w:p w14:paraId="6C0DEF29" w14:textId="007C17E2" w:rsidR="006A19FC" w:rsidRDefault="006A19FC" w:rsidP="006A19FC">
      <w:pPr>
        <w:pStyle w:val="ListParagraph"/>
        <w:numPr>
          <w:ilvl w:val="0"/>
          <w:numId w:val="5"/>
        </w:numPr>
      </w:pPr>
      <w:commentRangeStart w:id="4"/>
      <w:r>
        <w:t>Client – Billing: Many-to-</w:t>
      </w:r>
      <w:r w:rsidR="00646A33">
        <w:t>Many</w:t>
      </w:r>
    </w:p>
    <w:p w14:paraId="25BFCF8C" w14:textId="60262296" w:rsidR="006A19FC" w:rsidRDefault="006A19FC" w:rsidP="006A19FC">
      <w:pPr>
        <w:pStyle w:val="ListParagraph"/>
        <w:numPr>
          <w:ilvl w:val="1"/>
          <w:numId w:val="5"/>
        </w:numPr>
      </w:pPr>
      <w:r>
        <w:t xml:space="preserve">Many clients provide </w:t>
      </w:r>
      <w:r w:rsidR="00646A33">
        <w:t xml:space="preserve">accounting info to many </w:t>
      </w:r>
      <w:proofErr w:type="gramStart"/>
      <w:r w:rsidR="00646A33">
        <w:t>billing</w:t>
      </w:r>
      <w:proofErr w:type="gramEnd"/>
      <w:r w:rsidR="00646A33">
        <w:t xml:space="preserve"> information</w:t>
      </w:r>
      <w:r>
        <w:t xml:space="preserve"> </w:t>
      </w:r>
      <w:commentRangeEnd w:id="4"/>
      <w:r w:rsidR="00646A33">
        <w:rPr>
          <w:rStyle w:val="CommentReference"/>
        </w:rPr>
        <w:commentReference w:id="4"/>
      </w:r>
    </w:p>
    <w:p w14:paraId="1386BB9F" w14:textId="54BE5124" w:rsidR="006A19FC" w:rsidRDefault="006A19FC" w:rsidP="006A19FC">
      <w:pPr>
        <w:pStyle w:val="ListParagraph"/>
        <w:numPr>
          <w:ilvl w:val="0"/>
          <w:numId w:val="5"/>
        </w:numPr>
      </w:pPr>
      <w:commentRangeStart w:id="5"/>
      <w:r>
        <w:t>Employee - Client (through Appointment): Many-to-Many</w:t>
      </w:r>
    </w:p>
    <w:p w14:paraId="0F5B36B2" w14:textId="16EECEAA" w:rsidR="00BD72EA" w:rsidRDefault="00D04299" w:rsidP="006A19FC">
      <w:pPr>
        <w:pStyle w:val="ListParagraph"/>
        <w:numPr>
          <w:ilvl w:val="1"/>
          <w:numId w:val="5"/>
        </w:numPr>
      </w:pPr>
      <w:r>
        <w:t>Many e</w:t>
      </w:r>
      <w:r w:rsidR="006A19FC">
        <w:t xml:space="preserve">mployees </w:t>
      </w:r>
      <w:r>
        <w:t>work with</w:t>
      </w:r>
      <w:r w:rsidR="006A19FC">
        <w:t xml:space="preserve"> </w:t>
      </w:r>
      <w:r>
        <w:t>many</w:t>
      </w:r>
      <w:r w:rsidR="006A19FC">
        <w:t xml:space="preserve"> clients.</w:t>
      </w:r>
      <w:commentRangeEnd w:id="5"/>
      <w:r w:rsidR="00646A33">
        <w:rPr>
          <w:rStyle w:val="CommentReference"/>
        </w:rPr>
        <w:commentReference w:id="5"/>
      </w:r>
    </w:p>
    <w:p w14:paraId="0B463ED0" w14:textId="72821308" w:rsidR="00646A33" w:rsidRPr="00A549F8" w:rsidRDefault="00A549F8" w:rsidP="00646A33">
      <w:pPr>
        <w:rPr>
          <w:b/>
          <w:bCs/>
        </w:rPr>
      </w:pPr>
      <w:r w:rsidRPr="00A549F8">
        <w:rPr>
          <w:b/>
          <w:bCs/>
        </w:rPr>
        <w:t>Initial ERD Diagram</w:t>
      </w:r>
    </w:p>
    <w:p w14:paraId="15C9139F" w14:textId="0E389F1A" w:rsidR="00A549F8" w:rsidRDefault="000C2033" w:rsidP="00A549F8">
      <w:pPr>
        <w:jc w:val="center"/>
      </w:pPr>
      <w:r>
        <w:rPr>
          <w:noProof/>
        </w:rPr>
        <w:drawing>
          <wp:inline distT="0" distB="0" distL="0" distR="0" wp14:anchorId="40A1B359" wp14:editId="5ECECA28">
            <wp:extent cx="6108700" cy="2946549"/>
            <wp:effectExtent l="0" t="0" r="6350" b="6350"/>
            <wp:docPr id="163057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055" cy="294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F97C" w14:textId="010FD158" w:rsidR="00A549F8" w:rsidRPr="00A549F8" w:rsidRDefault="00A549F8" w:rsidP="00A549F8">
      <w:pPr>
        <w:jc w:val="center"/>
        <w:rPr>
          <w:i/>
          <w:iCs/>
        </w:rPr>
      </w:pPr>
      <w:r w:rsidRPr="00A549F8">
        <w:rPr>
          <w:i/>
          <w:iCs/>
        </w:rPr>
        <w:t>ERD using Visual Paradigm</w:t>
      </w:r>
    </w:p>
    <w:sectPr w:rsidR="00A549F8" w:rsidRPr="00A54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cott Cacal" w:date="2024-07-13T03:05:00Z" w:initials="SC">
    <w:p w14:paraId="5492404F" w14:textId="77777777" w:rsidR="003D4F38" w:rsidRDefault="003D4F38" w:rsidP="003D4F38">
      <w:pPr>
        <w:pStyle w:val="CommentText"/>
      </w:pPr>
      <w:r>
        <w:rPr>
          <w:rStyle w:val="CommentReference"/>
        </w:rPr>
        <w:annotationRef/>
      </w:r>
      <w:r>
        <w:t>Business Rules here were pretty identical. Note that the transactions - 10 per month was address here as opposed to in the assumptions</w:t>
      </w:r>
    </w:p>
  </w:comment>
  <w:comment w:id="1" w:author="Scott Cacal" w:date="2024-07-13T03:06:00Z" w:initials="SC">
    <w:p w14:paraId="636E8B9D" w14:textId="77777777" w:rsidR="003D4F38" w:rsidRDefault="003D4F38" w:rsidP="003D4F38">
      <w:pPr>
        <w:pStyle w:val="CommentText"/>
      </w:pPr>
      <w:r>
        <w:rPr>
          <w:rStyle w:val="CommentReference"/>
        </w:rPr>
        <w:annotationRef/>
      </w:r>
      <w:r>
        <w:t>Assumptions were merged here, as it was noted above transactions per month was present in the business model</w:t>
      </w:r>
    </w:p>
  </w:comment>
  <w:comment w:id="2" w:author="Scott Cacal" w:date="2024-07-13T03:14:00Z" w:initials="SC">
    <w:p w14:paraId="73B9659E" w14:textId="77777777" w:rsidR="006A19FC" w:rsidRDefault="003D4F38" w:rsidP="006A19FC">
      <w:pPr>
        <w:pStyle w:val="CommentText"/>
      </w:pPr>
      <w:r>
        <w:rPr>
          <w:rStyle w:val="CommentReference"/>
        </w:rPr>
        <w:annotationRef/>
      </w:r>
      <w:r w:rsidR="006A19FC">
        <w:t xml:space="preserve">Employees were parsed in Caitlans here and I see why in the relationships. </w:t>
      </w:r>
      <w:r w:rsidR="006A19FC">
        <w:br/>
        <w:t>The other entities (besides billing) appear to be spot on.</w:t>
      </w:r>
    </w:p>
  </w:comment>
  <w:comment w:id="3" w:author="Scott Cacal" w:date="2024-07-13T03:13:00Z" w:initials="SC">
    <w:p w14:paraId="6B55AB18" w14:textId="370A4D33" w:rsidR="003D4F38" w:rsidRDefault="003D4F38" w:rsidP="003D4F38">
      <w:pPr>
        <w:pStyle w:val="CommentText"/>
      </w:pPr>
      <w:r>
        <w:rPr>
          <w:rStyle w:val="CommentReference"/>
        </w:rPr>
        <w:annotationRef/>
      </w:r>
      <w:r>
        <w:t>This is one entity unique to Fred and Caitlan, but it seems to handle the business need of “amount of assets (in currency)”</w:t>
      </w:r>
    </w:p>
  </w:comment>
  <w:comment w:id="4" w:author="Scott Cacal" w:date="2024-07-13T03:27:00Z" w:initials="SC">
    <w:p w14:paraId="5E065F68" w14:textId="77777777" w:rsidR="00646A33" w:rsidRDefault="00646A33" w:rsidP="00646A33">
      <w:pPr>
        <w:pStyle w:val="CommentText"/>
      </w:pPr>
      <w:r>
        <w:rPr>
          <w:rStyle w:val="CommentReference"/>
        </w:rPr>
        <w:annotationRef/>
      </w:r>
      <w:r>
        <w:t>Added, may need rewording if this address my assumption</w:t>
      </w:r>
    </w:p>
  </w:comment>
  <w:comment w:id="5" w:author="Scott Cacal" w:date="2024-07-13T03:28:00Z" w:initials="SC">
    <w:p w14:paraId="0F5E5B3B" w14:textId="77777777" w:rsidR="00D04299" w:rsidRDefault="00646A33" w:rsidP="00D04299">
      <w:pPr>
        <w:pStyle w:val="CommentText"/>
      </w:pPr>
      <w:r>
        <w:rPr>
          <w:rStyle w:val="CommentReference"/>
        </w:rPr>
        <w:annotationRef/>
      </w:r>
      <w:r w:rsidR="00D04299">
        <w:t>Note that Employee is merged to one (including Financial Advisors and Compliance Managers)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492404F" w15:done="0"/>
  <w15:commentEx w15:paraId="636E8B9D" w15:done="0"/>
  <w15:commentEx w15:paraId="73B9659E" w15:done="0"/>
  <w15:commentEx w15:paraId="6B55AB18" w15:done="0"/>
  <w15:commentEx w15:paraId="5E065F68" w15:done="0"/>
  <w15:commentEx w15:paraId="0F5E5B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CF1E5EC" w16cex:dateUtc="2024-07-13T10:05:00Z"/>
  <w16cex:commentExtensible w16cex:durableId="0DAFF753" w16cex:dateUtc="2024-07-13T10:06:00Z"/>
  <w16cex:commentExtensible w16cex:durableId="67D438E0" w16cex:dateUtc="2024-07-13T10:14:00Z"/>
  <w16cex:commentExtensible w16cex:durableId="2AAD571B" w16cex:dateUtc="2024-07-13T10:13:00Z"/>
  <w16cex:commentExtensible w16cex:durableId="440B850D" w16cex:dateUtc="2024-07-13T10:27:00Z"/>
  <w16cex:commentExtensible w16cex:durableId="364934A3" w16cex:dateUtc="2024-07-13T1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492404F" w16cid:durableId="1CF1E5EC"/>
  <w16cid:commentId w16cid:paraId="636E8B9D" w16cid:durableId="0DAFF753"/>
  <w16cid:commentId w16cid:paraId="73B9659E" w16cid:durableId="67D438E0"/>
  <w16cid:commentId w16cid:paraId="6B55AB18" w16cid:durableId="2AAD571B"/>
  <w16cid:commentId w16cid:paraId="5E065F68" w16cid:durableId="440B850D"/>
  <w16cid:commentId w16cid:paraId="0F5E5B3B" w16cid:durableId="364934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02A5E"/>
    <w:multiLevelType w:val="hybridMultilevel"/>
    <w:tmpl w:val="44D0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46AC"/>
    <w:multiLevelType w:val="hybridMultilevel"/>
    <w:tmpl w:val="F88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B35D5"/>
    <w:multiLevelType w:val="hybridMultilevel"/>
    <w:tmpl w:val="EF98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E3EFE"/>
    <w:multiLevelType w:val="multilevel"/>
    <w:tmpl w:val="9248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0021E8"/>
    <w:multiLevelType w:val="multilevel"/>
    <w:tmpl w:val="EA10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91000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7503093">
    <w:abstractNumId w:val="4"/>
  </w:num>
  <w:num w:numId="3" w16cid:durableId="458954741">
    <w:abstractNumId w:val="1"/>
  </w:num>
  <w:num w:numId="4" w16cid:durableId="214465768">
    <w:abstractNumId w:val="0"/>
  </w:num>
  <w:num w:numId="5" w16cid:durableId="126021775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ott Cacal">
    <w15:presenceInfo w15:providerId="Windows Live" w15:userId="89138e55630bf8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EA"/>
    <w:rsid w:val="000C2033"/>
    <w:rsid w:val="000C5C23"/>
    <w:rsid w:val="000F67C7"/>
    <w:rsid w:val="00162F8C"/>
    <w:rsid w:val="003A2291"/>
    <w:rsid w:val="003D4F38"/>
    <w:rsid w:val="00525117"/>
    <w:rsid w:val="00645A63"/>
    <w:rsid w:val="00646A33"/>
    <w:rsid w:val="006A19FC"/>
    <w:rsid w:val="00704D84"/>
    <w:rsid w:val="00A549F8"/>
    <w:rsid w:val="00BD72EA"/>
    <w:rsid w:val="00C22E93"/>
    <w:rsid w:val="00D0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3678"/>
  <w15:chartTrackingRefBased/>
  <w15:docId w15:val="{47E073B2-FEE8-402A-82B2-7F91AEE2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2E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D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F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8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3</cp:revision>
  <dcterms:created xsi:type="dcterms:W3CDTF">2024-07-13T08:55:00Z</dcterms:created>
  <dcterms:modified xsi:type="dcterms:W3CDTF">2024-07-13T11:13:00Z</dcterms:modified>
</cp:coreProperties>
</file>