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77777777"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healthy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healthy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proofErr w:type="spellStart"/>
      <w:r w:rsidRPr="008D6270">
        <w:rPr>
          <w:i/>
          <w:iCs/>
        </w:rPr>
        <w:t>blaZ</w:t>
      </w:r>
      <w:proofErr w:type="spellEnd"/>
      <w:r>
        <w:t xml:space="preserve">, encoding for resistance to penicillin (10 isolates). Neither overall number of virulence factors nor </w:t>
      </w:r>
      <w:proofErr w:type="spellStart"/>
      <w:r w:rsidRPr="008D6270">
        <w:rPr>
          <w:i/>
          <w:iCs/>
        </w:rPr>
        <w:t>blaZ</w:t>
      </w:r>
      <w:proofErr w:type="spellEnd"/>
      <w:r>
        <w:t xml:space="preserve"> carriage was found to be a significant predictor of SCC category. </w:t>
      </w:r>
      <w:proofErr w:type="spellStart"/>
      <w:r w:rsidRPr="008D6270">
        <w:rPr>
          <w:i/>
          <w:iCs/>
        </w:rP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footerReference w:type="even" r:id="rId8"/>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9"/>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73925393"/>
      <w:bookmarkStart w:id="2" w:name="_Toc129594435"/>
      <w:bookmarkStart w:id="3" w:name="_Toc129594667"/>
      <w:bookmarkStart w:id="4" w:name="_Toc129597316"/>
      <w:bookmarkStart w:id="5" w:name="_Toc129599678"/>
      <w:bookmarkStart w:id="6" w:name="_Toc131906339"/>
      <w:bookmarkStart w:id="7" w:name="_Toc131906439"/>
      <w:r>
        <w:t>CITATIONS</w:t>
      </w:r>
      <w:bookmarkEnd w:id="0"/>
      <w:bookmarkEnd w:id="1"/>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9574F3">
        <w:t>.</w:t>
      </w:r>
      <w:r w:rsidRPr="00012317">
        <w:t>.</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Adkins, P.R.F., Dufour, S., Barlow, J.W</w:t>
      </w:r>
      <w:r w:rsidR="009574F3">
        <w:t>.</w:t>
      </w:r>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2"/>
      <w:bookmarkEnd w:id="3"/>
      <w:bookmarkEnd w:id="4"/>
      <w:bookmarkEnd w:id="5"/>
      <w:bookmarkEnd w:id="6"/>
      <w:bookmarkEnd w:id="7"/>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4240D378" w14:textId="0F145F46" w:rsidR="0011713D"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3925393" w:history="1">
        <w:r w:rsidRPr="000944CD">
          <w:rPr>
            <w:rStyle w:val="Hyperlink"/>
            <w:noProof/>
          </w:rPr>
          <w:t>CITATIONS</w:t>
        </w:r>
        <w:r>
          <w:rPr>
            <w:noProof/>
            <w:webHidden/>
          </w:rPr>
          <w:tab/>
        </w:r>
        <w:r>
          <w:rPr>
            <w:noProof/>
            <w:webHidden/>
          </w:rPr>
          <w:fldChar w:fldCharType="begin"/>
        </w:r>
        <w:r>
          <w:rPr>
            <w:noProof/>
            <w:webHidden/>
          </w:rPr>
          <w:instrText xml:space="preserve"> PAGEREF _Toc173925393 \h </w:instrText>
        </w:r>
        <w:r>
          <w:rPr>
            <w:noProof/>
            <w:webHidden/>
          </w:rPr>
        </w:r>
        <w:r>
          <w:rPr>
            <w:noProof/>
            <w:webHidden/>
          </w:rPr>
          <w:fldChar w:fldCharType="separate"/>
        </w:r>
        <w:r>
          <w:rPr>
            <w:noProof/>
            <w:webHidden/>
          </w:rPr>
          <w:t>ii</w:t>
        </w:r>
        <w:r>
          <w:rPr>
            <w:noProof/>
            <w:webHidden/>
          </w:rPr>
          <w:fldChar w:fldCharType="end"/>
        </w:r>
      </w:hyperlink>
    </w:p>
    <w:p w14:paraId="4BFD6C66" w14:textId="7F00BFEE"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394" w:history="1">
        <w:r w:rsidR="0011713D" w:rsidRPr="000944CD">
          <w:rPr>
            <w:rStyle w:val="Hyperlink"/>
            <w:noProof/>
          </w:rPr>
          <w:t>LIST OF TABLES</w:t>
        </w:r>
        <w:r w:rsidR="0011713D">
          <w:rPr>
            <w:noProof/>
            <w:webHidden/>
          </w:rPr>
          <w:tab/>
        </w:r>
        <w:r w:rsidR="0011713D">
          <w:rPr>
            <w:noProof/>
            <w:webHidden/>
          </w:rPr>
          <w:fldChar w:fldCharType="begin"/>
        </w:r>
        <w:r w:rsidR="0011713D">
          <w:rPr>
            <w:noProof/>
            <w:webHidden/>
          </w:rPr>
          <w:instrText xml:space="preserve"> PAGEREF _Toc173925394 \h </w:instrText>
        </w:r>
        <w:r w:rsidR="0011713D">
          <w:rPr>
            <w:noProof/>
            <w:webHidden/>
          </w:rPr>
        </w:r>
        <w:r w:rsidR="0011713D">
          <w:rPr>
            <w:noProof/>
            <w:webHidden/>
          </w:rPr>
          <w:fldChar w:fldCharType="separate"/>
        </w:r>
        <w:r w:rsidR="0011713D">
          <w:rPr>
            <w:noProof/>
            <w:webHidden/>
          </w:rPr>
          <w:t>vi</w:t>
        </w:r>
        <w:r w:rsidR="0011713D">
          <w:rPr>
            <w:noProof/>
            <w:webHidden/>
          </w:rPr>
          <w:fldChar w:fldCharType="end"/>
        </w:r>
      </w:hyperlink>
    </w:p>
    <w:p w14:paraId="54345BAC" w14:textId="3B0F8594"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395" w:history="1">
        <w:r w:rsidR="0011713D" w:rsidRPr="000944CD">
          <w:rPr>
            <w:rStyle w:val="Hyperlink"/>
            <w:noProof/>
          </w:rPr>
          <w:t>LIST OF FIGURES</w:t>
        </w:r>
        <w:r w:rsidR="0011713D">
          <w:rPr>
            <w:noProof/>
            <w:webHidden/>
          </w:rPr>
          <w:tab/>
        </w:r>
        <w:r w:rsidR="0011713D">
          <w:rPr>
            <w:noProof/>
            <w:webHidden/>
          </w:rPr>
          <w:fldChar w:fldCharType="begin"/>
        </w:r>
        <w:r w:rsidR="0011713D">
          <w:rPr>
            <w:noProof/>
            <w:webHidden/>
          </w:rPr>
          <w:instrText xml:space="preserve"> PAGEREF _Toc173925395 \h </w:instrText>
        </w:r>
        <w:r w:rsidR="0011713D">
          <w:rPr>
            <w:noProof/>
            <w:webHidden/>
          </w:rPr>
        </w:r>
        <w:r w:rsidR="0011713D">
          <w:rPr>
            <w:noProof/>
            <w:webHidden/>
          </w:rPr>
          <w:fldChar w:fldCharType="separate"/>
        </w:r>
        <w:r w:rsidR="0011713D">
          <w:rPr>
            <w:noProof/>
            <w:webHidden/>
          </w:rPr>
          <w:t>viii</w:t>
        </w:r>
        <w:r w:rsidR="0011713D">
          <w:rPr>
            <w:noProof/>
            <w:webHidden/>
          </w:rPr>
          <w:fldChar w:fldCharType="end"/>
        </w:r>
      </w:hyperlink>
    </w:p>
    <w:p w14:paraId="77ADAE6C" w14:textId="321CB2C5" w:rsidR="0011713D" w:rsidRDefault="00000000">
      <w:pPr>
        <w:pStyle w:val="TOC2"/>
        <w:tabs>
          <w:tab w:val="left" w:pos="1440"/>
          <w:tab w:val="right" w:leader="dot" w:pos="8630"/>
        </w:tabs>
        <w:rPr>
          <w:rFonts w:asciiTheme="minorHAnsi" w:eastAsiaTheme="minorEastAsia" w:hAnsiTheme="minorHAnsi" w:cstheme="minorBidi"/>
          <w:bCs w:val="0"/>
          <w:noProof/>
          <w:kern w:val="2"/>
          <w:sz w:val="22"/>
          <w:szCs w:val="22"/>
          <w14:ligatures w14:val="standardContextual"/>
        </w:rPr>
      </w:pPr>
      <w:hyperlink w:anchor="_Toc173925396" w:history="1">
        <w:r w:rsidR="0011713D" w:rsidRPr="000944CD">
          <w:rPr>
            <w:rStyle w:val="Hyperlink"/>
            <w:noProof/>
          </w:rPr>
          <w:t>Figure</w:t>
        </w:r>
        <w:r w:rsidR="0011713D">
          <w:rPr>
            <w:rFonts w:asciiTheme="minorHAnsi" w:eastAsiaTheme="minorEastAsia" w:hAnsiTheme="minorHAnsi" w:cstheme="minorBidi"/>
            <w:bCs w:val="0"/>
            <w:noProof/>
            <w:kern w:val="2"/>
            <w:sz w:val="22"/>
            <w:szCs w:val="22"/>
            <w14:ligatures w14:val="standardContextual"/>
          </w:rPr>
          <w:tab/>
        </w:r>
        <w:r w:rsidR="0011713D" w:rsidRPr="000944CD">
          <w:rPr>
            <w:rStyle w:val="Hyperlink"/>
            <w:noProof/>
          </w:rPr>
          <w:t>Page</w:t>
        </w:r>
        <w:r w:rsidR="0011713D">
          <w:rPr>
            <w:noProof/>
            <w:webHidden/>
          </w:rPr>
          <w:tab/>
        </w:r>
        <w:r w:rsidR="0011713D">
          <w:rPr>
            <w:noProof/>
            <w:webHidden/>
          </w:rPr>
          <w:fldChar w:fldCharType="begin"/>
        </w:r>
        <w:r w:rsidR="0011713D">
          <w:rPr>
            <w:noProof/>
            <w:webHidden/>
          </w:rPr>
          <w:instrText xml:space="preserve"> PAGEREF _Toc173925396 \h </w:instrText>
        </w:r>
        <w:r w:rsidR="0011713D">
          <w:rPr>
            <w:noProof/>
            <w:webHidden/>
          </w:rPr>
        </w:r>
        <w:r w:rsidR="0011713D">
          <w:rPr>
            <w:noProof/>
            <w:webHidden/>
          </w:rPr>
          <w:fldChar w:fldCharType="separate"/>
        </w:r>
        <w:r w:rsidR="0011713D">
          <w:rPr>
            <w:noProof/>
            <w:webHidden/>
          </w:rPr>
          <w:t>viii</w:t>
        </w:r>
        <w:r w:rsidR="0011713D">
          <w:rPr>
            <w:noProof/>
            <w:webHidden/>
          </w:rPr>
          <w:fldChar w:fldCharType="end"/>
        </w:r>
      </w:hyperlink>
    </w:p>
    <w:p w14:paraId="5D095660" w14:textId="5B02C468"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397" w:history="1">
        <w:r w:rsidR="0011713D" w:rsidRPr="000944CD">
          <w:rPr>
            <w:rStyle w:val="Hyperlink"/>
            <w:noProof/>
          </w:rPr>
          <w:t xml:space="preserve">CHAPTER 1: </w:t>
        </w:r>
        <w:r w:rsidR="0011713D" w:rsidRPr="000944CD">
          <w:rPr>
            <w:rStyle w:val="Hyperlink"/>
            <w:caps/>
            <w:noProof/>
          </w:rPr>
          <w:t>Literature review – Antimicrobial susceptibility of bovine staphylococcal mastitis isolates on organic vs. conventional dairy farms</w:t>
        </w:r>
        <w:r w:rsidR="0011713D">
          <w:rPr>
            <w:noProof/>
            <w:webHidden/>
          </w:rPr>
          <w:tab/>
        </w:r>
        <w:r w:rsidR="0011713D">
          <w:rPr>
            <w:noProof/>
            <w:webHidden/>
          </w:rPr>
          <w:fldChar w:fldCharType="begin"/>
        </w:r>
        <w:r w:rsidR="0011713D">
          <w:rPr>
            <w:noProof/>
            <w:webHidden/>
          </w:rPr>
          <w:instrText xml:space="preserve"> PAGEREF _Toc173925397 \h </w:instrText>
        </w:r>
        <w:r w:rsidR="0011713D">
          <w:rPr>
            <w:noProof/>
            <w:webHidden/>
          </w:rPr>
        </w:r>
        <w:r w:rsidR="0011713D">
          <w:rPr>
            <w:noProof/>
            <w:webHidden/>
          </w:rPr>
          <w:fldChar w:fldCharType="separate"/>
        </w:r>
        <w:r w:rsidR="0011713D">
          <w:rPr>
            <w:noProof/>
            <w:webHidden/>
          </w:rPr>
          <w:t>1</w:t>
        </w:r>
        <w:r w:rsidR="0011713D">
          <w:rPr>
            <w:noProof/>
            <w:webHidden/>
          </w:rPr>
          <w:fldChar w:fldCharType="end"/>
        </w:r>
      </w:hyperlink>
    </w:p>
    <w:p w14:paraId="4A438581" w14:textId="5A56AB21"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398" w:history="1">
        <w:r w:rsidR="0011713D" w:rsidRPr="000944CD">
          <w:rPr>
            <w:rStyle w:val="Hyperlink"/>
            <w:noProof/>
          </w:rPr>
          <w:t>1.1 Abstract</w:t>
        </w:r>
        <w:r w:rsidR="0011713D">
          <w:rPr>
            <w:noProof/>
            <w:webHidden/>
          </w:rPr>
          <w:tab/>
        </w:r>
        <w:r w:rsidR="0011713D">
          <w:rPr>
            <w:noProof/>
            <w:webHidden/>
          </w:rPr>
          <w:fldChar w:fldCharType="begin"/>
        </w:r>
        <w:r w:rsidR="0011713D">
          <w:rPr>
            <w:noProof/>
            <w:webHidden/>
          </w:rPr>
          <w:instrText xml:space="preserve"> PAGEREF _Toc173925398 \h </w:instrText>
        </w:r>
        <w:r w:rsidR="0011713D">
          <w:rPr>
            <w:noProof/>
            <w:webHidden/>
          </w:rPr>
        </w:r>
        <w:r w:rsidR="0011713D">
          <w:rPr>
            <w:noProof/>
            <w:webHidden/>
          </w:rPr>
          <w:fldChar w:fldCharType="separate"/>
        </w:r>
        <w:r w:rsidR="0011713D">
          <w:rPr>
            <w:noProof/>
            <w:webHidden/>
          </w:rPr>
          <w:t>1</w:t>
        </w:r>
        <w:r w:rsidR="0011713D">
          <w:rPr>
            <w:noProof/>
            <w:webHidden/>
          </w:rPr>
          <w:fldChar w:fldCharType="end"/>
        </w:r>
      </w:hyperlink>
    </w:p>
    <w:p w14:paraId="1B657D88" w14:textId="418F7F37"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399" w:history="1">
        <w:r w:rsidR="0011713D" w:rsidRPr="000944CD">
          <w:rPr>
            <w:rStyle w:val="Hyperlink"/>
            <w:noProof/>
          </w:rPr>
          <w:t>1.2 Introduction</w:t>
        </w:r>
        <w:r w:rsidR="0011713D">
          <w:rPr>
            <w:noProof/>
            <w:webHidden/>
          </w:rPr>
          <w:tab/>
        </w:r>
        <w:r w:rsidR="0011713D">
          <w:rPr>
            <w:noProof/>
            <w:webHidden/>
          </w:rPr>
          <w:fldChar w:fldCharType="begin"/>
        </w:r>
        <w:r w:rsidR="0011713D">
          <w:rPr>
            <w:noProof/>
            <w:webHidden/>
          </w:rPr>
          <w:instrText xml:space="preserve"> PAGEREF _Toc173925399 \h </w:instrText>
        </w:r>
        <w:r w:rsidR="0011713D">
          <w:rPr>
            <w:noProof/>
            <w:webHidden/>
          </w:rPr>
        </w:r>
        <w:r w:rsidR="0011713D">
          <w:rPr>
            <w:noProof/>
            <w:webHidden/>
          </w:rPr>
          <w:fldChar w:fldCharType="separate"/>
        </w:r>
        <w:r w:rsidR="0011713D">
          <w:rPr>
            <w:noProof/>
            <w:webHidden/>
          </w:rPr>
          <w:t>3</w:t>
        </w:r>
        <w:r w:rsidR="0011713D">
          <w:rPr>
            <w:noProof/>
            <w:webHidden/>
          </w:rPr>
          <w:fldChar w:fldCharType="end"/>
        </w:r>
      </w:hyperlink>
    </w:p>
    <w:p w14:paraId="1F8D91D1" w14:textId="2DA59615"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00" w:history="1">
        <w:r w:rsidR="0011713D" w:rsidRPr="000944CD">
          <w:rPr>
            <w:rStyle w:val="Hyperlink"/>
            <w:noProof/>
          </w:rPr>
          <w:t>1.3 Limitations and caveats for comparisons between studies</w:t>
        </w:r>
        <w:r w:rsidR="0011713D">
          <w:rPr>
            <w:noProof/>
            <w:webHidden/>
          </w:rPr>
          <w:tab/>
        </w:r>
        <w:r w:rsidR="0011713D">
          <w:rPr>
            <w:noProof/>
            <w:webHidden/>
          </w:rPr>
          <w:fldChar w:fldCharType="begin"/>
        </w:r>
        <w:r w:rsidR="0011713D">
          <w:rPr>
            <w:noProof/>
            <w:webHidden/>
          </w:rPr>
          <w:instrText xml:space="preserve"> PAGEREF _Toc173925400 \h </w:instrText>
        </w:r>
        <w:r w:rsidR="0011713D">
          <w:rPr>
            <w:noProof/>
            <w:webHidden/>
          </w:rPr>
        </w:r>
        <w:r w:rsidR="0011713D">
          <w:rPr>
            <w:noProof/>
            <w:webHidden/>
          </w:rPr>
          <w:fldChar w:fldCharType="separate"/>
        </w:r>
        <w:r w:rsidR="0011713D">
          <w:rPr>
            <w:noProof/>
            <w:webHidden/>
          </w:rPr>
          <w:t>6</w:t>
        </w:r>
        <w:r w:rsidR="0011713D">
          <w:rPr>
            <w:noProof/>
            <w:webHidden/>
          </w:rPr>
          <w:fldChar w:fldCharType="end"/>
        </w:r>
      </w:hyperlink>
    </w:p>
    <w:p w14:paraId="151FB660" w14:textId="5CFC64AC"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01" w:history="1">
        <w:r w:rsidR="0011713D" w:rsidRPr="000944CD">
          <w:rPr>
            <w:rStyle w:val="Hyperlink"/>
            <w:noProof/>
          </w:rPr>
          <w:t>1.4 Summary of studies describing AMR of staphylococci from conventional vs. organic dairies</w:t>
        </w:r>
        <w:r w:rsidR="0011713D">
          <w:rPr>
            <w:noProof/>
            <w:webHidden/>
          </w:rPr>
          <w:tab/>
        </w:r>
        <w:r w:rsidR="0011713D">
          <w:rPr>
            <w:noProof/>
            <w:webHidden/>
          </w:rPr>
          <w:fldChar w:fldCharType="begin"/>
        </w:r>
        <w:r w:rsidR="0011713D">
          <w:rPr>
            <w:noProof/>
            <w:webHidden/>
          </w:rPr>
          <w:instrText xml:space="preserve"> PAGEREF _Toc173925401 \h </w:instrText>
        </w:r>
        <w:r w:rsidR="0011713D">
          <w:rPr>
            <w:noProof/>
            <w:webHidden/>
          </w:rPr>
        </w:r>
        <w:r w:rsidR="0011713D">
          <w:rPr>
            <w:noProof/>
            <w:webHidden/>
          </w:rPr>
          <w:fldChar w:fldCharType="separate"/>
        </w:r>
        <w:r w:rsidR="0011713D">
          <w:rPr>
            <w:noProof/>
            <w:webHidden/>
          </w:rPr>
          <w:t>10</w:t>
        </w:r>
        <w:r w:rsidR="0011713D">
          <w:rPr>
            <w:noProof/>
            <w:webHidden/>
          </w:rPr>
          <w:fldChar w:fldCharType="end"/>
        </w:r>
      </w:hyperlink>
    </w:p>
    <w:p w14:paraId="7CA4443B" w14:textId="6C595AFA"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02" w:history="1">
        <w:r w:rsidR="0011713D" w:rsidRPr="000944CD">
          <w:rPr>
            <w:rStyle w:val="Hyperlink"/>
            <w:noProof/>
          </w:rPr>
          <w:t>1.5 Additional factors explaining variation in antimicrobial susceptibility of staphylococci</w:t>
        </w:r>
        <w:r w:rsidR="0011713D">
          <w:rPr>
            <w:noProof/>
            <w:webHidden/>
          </w:rPr>
          <w:tab/>
        </w:r>
        <w:r w:rsidR="0011713D">
          <w:rPr>
            <w:noProof/>
            <w:webHidden/>
          </w:rPr>
          <w:fldChar w:fldCharType="begin"/>
        </w:r>
        <w:r w:rsidR="0011713D">
          <w:rPr>
            <w:noProof/>
            <w:webHidden/>
          </w:rPr>
          <w:instrText xml:space="preserve"> PAGEREF _Toc173925402 \h </w:instrText>
        </w:r>
        <w:r w:rsidR="0011713D">
          <w:rPr>
            <w:noProof/>
            <w:webHidden/>
          </w:rPr>
        </w:r>
        <w:r w:rsidR="0011713D">
          <w:rPr>
            <w:noProof/>
            <w:webHidden/>
          </w:rPr>
          <w:fldChar w:fldCharType="separate"/>
        </w:r>
        <w:r w:rsidR="0011713D">
          <w:rPr>
            <w:noProof/>
            <w:webHidden/>
          </w:rPr>
          <w:t>23</w:t>
        </w:r>
        <w:r w:rsidR="0011713D">
          <w:rPr>
            <w:noProof/>
            <w:webHidden/>
          </w:rPr>
          <w:fldChar w:fldCharType="end"/>
        </w:r>
      </w:hyperlink>
    </w:p>
    <w:p w14:paraId="44DA96F3" w14:textId="7C294D02"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03" w:history="1">
        <w:r w:rsidR="0011713D" w:rsidRPr="000944CD">
          <w:rPr>
            <w:rStyle w:val="Hyperlink"/>
            <w:noProof/>
          </w:rPr>
          <w:t>1.6 Why is AMR maintained in organic systems?</w:t>
        </w:r>
        <w:r w:rsidR="0011713D">
          <w:rPr>
            <w:noProof/>
            <w:webHidden/>
          </w:rPr>
          <w:tab/>
        </w:r>
        <w:r w:rsidR="0011713D">
          <w:rPr>
            <w:noProof/>
            <w:webHidden/>
          </w:rPr>
          <w:fldChar w:fldCharType="begin"/>
        </w:r>
        <w:r w:rsidR="0011713D">
          <w:rPr>
            <w:noProof/>
            <w:webHidden/>
          </w:rPr>
          <w:instrText xml:space="preserve"> PAGEREF _Toc173925403 \h </w:instrText>
        </w:r>
        <w:r w:rsidR="0011713D">
          <w:rPr>
            <w:noProof/>
            <w:webHidden/>
          </w:rPr>
        </w:r>
        <w:r w:rsidR="0011713D">
          <w:rPr>
            <w:noProof/>
            <w:webHidden/>
          </w:rPr>
          <w:fldChar w:fldCharType="separate"/>
        </w:r>
        <w:r w:rsidR="0011713D">
          <w:rPr>
            <w:noProof/>
            <w:webHidden/>
          </w:rPr>
          <w:t>30</w:t>
        </w:r>
        <w:r w:rsidR="0011713D">
          <w:rPr>
            <w:noProof/>
            <w:webHidden/>
          </w:rPr>
          <w:fldChar w:fldCharType="end"/>
        </w:r>
      </w:hyperlink>
    </w:p>
    <w:p w14:paraId="10DDCA83" w14:textId="51F4EC63"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04" w:history="1">
        <w:r w:rsidR="0011713D" w:rsidRPr="000944CD">
          <w:rPr>
            <w:rStyle w:val="Hyperlink"/>
            <w:noProof/>
          </w:rPr>
          <w:t>1.7 Conclusions</w:t>
        </w:r>
        <w:r w:rsidR="0011713D">
          <w:rPr>
            <w:noProof/>
            <w:webHidden/>
          </w:rPr>
          <w:tab/>
        </w:r>
        <w:r w:rsidR="0011713D">
          <w:rPr>
            <w:noProof/>
            <w:webHidden/>
          </w:rPr>
          <w:fldChar w:fldCharType="begin"/>
        </w:r>
        <w:r w:rsidR="0011713D">
          <w:rPr>
            <w:noProof/>
            <w:webHidden/>
          </w:rPr>
          <w:instrText xml:space="preserve"> PAGEREF _Toc173925404 \h </w:instrText>
        </w:r>
        <w:r w:rsidR="0011713D">
          <w:rPr>
            <w:noProof/>
            <w:webHidden/>
          </w:rPr>
        </w:r>
        <w:r w:rsidR="0011713D">
          <w:rPr>
            <w:noProof/>
            <w:webHidden/>
          </w:rPr>
          <w:fldChar w:fldCharType="separate"/>
        </w:r>
        <w:r w:rsidR="0011713D">
          <w:rPr>
            <w:noProof/>
            <w:webHidden/>
          </w:rPr>
          <w:t>33</w:t>
        </w:r>
        <w:r w:rsidR="0011713D">
          <w:rPr>
            <w:noProof/>
            <w:webHidden/>
          </w:rPr>
          <w:fldChar w:fldCharType="end"/>
        </w:r>
      </w:hyperlink>
    </w:p>
    <w:p w14:paraId="27AEBC16" w14:textId="78D3637F"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05" w:history="1">
        <w:r w:rsidR="0011713D" w:rsidRPr="000944CD">
          <w:rPr>
            <w:rStyle w:val="Hyperlink"/>
            <w:noProof/>
          </w:rPr>
          <w:t>1.8 References</w:t>
        </w:r>
        <w:r w:rsidR="0011713D">
          <w:rPr>
            <w:noProof/>
            <w:webHidden/>
          </w:rPr>
          <w:tab/>
        </w:r>
        <w:r w:rsidR="0011713D">
          <w:rPr>
            <w:noProof/>
            <w:webHidden/>
          </w:rPr>
          <w:fldChar w:fldCharType="begin"/>
        </w:r>
        <w:r w:rsidR="0011713D">
          <w:rPr>
            <w:noProof/>
            <w:webHidden/>
          </w:rPr>
          <w:instrText xml:space="preserve"> PAGEREF _Toc173925405 \h </w:instrText>
        </w:r>
        <w:r w:rsidR="0011713D">
          <w:rPr>
            <w:noProof/>
            <w:webHidden/>
          </w:rPr>
        </w:r>
        <w:r w:rsidR="0011713D">
          <w:rPr>
            <w:noProof/>
            <w:webHidden/>
          </w:rPr>
          <w:fldChar w:fldCharType="separate"/>
        </w:r>
        <w:r w:rsidR="0011713D">
          <w:rPr>
            <w:noProof/>
            <w:webHidden/>
          </w:rPr>
          <w:t>37</w:t>
        </w:r>
        <w:r w:rsidR="0011713D">
          <w:rPr>
            <w:noProof/>
            <w:webHidden/>
          </w:rPr>
          <w:fldChar w:fldCharType="end"/>
        </w:r>
      </w:hyperlink>
    </w:p>
    <w:p w14:paraId="7572702E" w14:textId="3D482180"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06" w:history="1">
        <w:r w:rsidR="0011713D" w:rsidRPr="000944CD">
          <w:rPr>
            <w:rStyle w:val="Hyperlink"/>
            <w:noProof/>
          </w:rPr>
          <w:t>1.9 Tables</w:t>
        </w:r>
        <w:r w:rsidR="0011713D">
          <w:rPr>
            <w:noProof/>
            <w:webHidden/>
          </w:rPr>
          <w:tab/>
        </w:r>
        <w:r w:rsidR="0011713D">
          <w:rPr>
            <w:noProof/>
            <w:webHidden/>
          </w:rPr>
          <w:fldChar w:fldCharType="begin"/>
        </w:r>
        <w:r w:rsidR="0011713D">
          <w:rPr>
            <w:noProof/>
            <w:webHidden/>
          </w:rPr>
          <w:instrText xml:space="preserve"> PAGEREF _Toc173925406 \h </w:instrText>
        </w:r>
        <w:r w:rsidR="0011713D">
          <w:rPr>
            <w:noProof/>
            <w:webHidden/>
          </w:rPr>
        </w:r>
        <w:r w:rsidR="0011713D">
          <w:rPr>
            <w:noProof/>
            <w:webHidden/>
          </w:rPr>
          <w:fldChar w:fldCharType="separate"/>
        </w:r>
        <w:r w:rsidR="0011713D">
          <w:rPr>
            <w:noProof/>
            <w:webHidden/>
          </w:rPr>
          <w:t>46</w:t>
        </w:r>
        <w:r w:rsidR="0011713D">
          <w:rPr>
            <w:noProof/>
            <w:webHidden/>
          </w:rPr>
          <w:fldChar w:fldCharType="end"/>
        </w:r>
      </w:hyperlink>
    </w:p>
    <w:p w14:paraId="42468CE5" w14:textId="5B715F8F"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07" w:history="1">
        <w:r w:rsidR="0011713D" w:rsidRPr="000944CD">
          <w:rPr>
            <w:rStyle w:val="Hyperlink"/>
            <w:noProof/>
          </w:rPr>
          <w:t>1.10 Figures</w:t>
        </w:r>
        <w:r w:rsidR="0011713D">
          <w:rPr>
            <w:noProof/>
            <w:webHidden/>
          </w:rPr>
          <w:tab/>
        </w:r>
        <w:r w:rsidR="0011713D">
          <w:rPr>
            <w:noProof/>
            <w:webHidden/>
          </w:rPr>
          <w:fldChar w:fldCharType="begin"/>
        </w:r>
        <w:r w:rsidR="0011713D">
          <w:rPr>
            <w:noProof/>
            <w:webHidden/>
          </w:rPr>
          <w:instrText xml:space="preserve"> PAGEREF _Toc173925407 \h </w:instrText>
        </w:r>
        <w:r w:rsidR="0011713D">
          <w:rPr>
            <w:noProof/>
            <w:webHidden/>
          </w:rPr>
        </w:r>
        <w:r w:rsidR="0011713D">
          <w:rPr>
            <w:noProof/>
            <w:webHidden/>
          </w:rPr>
          <w:fldChar w:fldCharType="separate"/>
        </w:r>
        <w:r w:rsidR="0011713D">
          <w:rPr>
            <w:noProof/>
            <w:webHidden/>
          </w:rPr>
          <w:t>64</w:t>
        </w:r>
        <w:r w:rsidR="0011713D">
          <w:rPr>
            <w:noProof/>
            <w:webHidden/>
          </w:rPr>
          <w:fldChar w:fldCharType="end"/>
        </w:r>
      </w:hyperlink>
    </w:p>
    <w:p w14:paraId="27981485" w14:textId="6147CA50"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08" w:history="1">
        <w:r w:rsidR="0011713D" w:rsidRPr="000944CD">
          <w:rPr>
            <w:rStyle w:val="Hyperlink"/>
            <w:noProof/>
          </w:rPr>
          <w:t xml:space="preserve">CHAPTER 2: </w:t>
        </w:r>
        <w:r w:rsidR="0011713D" w:rsidRPr="000944CD">
          <w:rPr>
            <w:rStyle w:val="Hyperlink"/>
            <w:caps/>
            <w:noProof/>
          </w:rPr>
          <w:t>Relationship Between Facility Type and Bulk Tank Milk Bacteriology, Udder Health, Udder Hygiene, and Milk Production on Vermont Organic Dairy Farms</w:t>
        </w:r>
        <w:r w:rsidR="0011713D">
          <w:rPr>
            <w:noProof/>
            <w:webHidden/>
          </w:rPr>
          <w:tab/>
        </w:r>
        <w:r w:rsidR="0011713D">
          <w:rPr>
            <w:noProof/>
            <w:webHidden/>
          </w:rPr>
          <w:fldChar w:fldCharType="begin"/>
        </w:r>
        <w:r w:rsidR="0011713D">
          <w:rPr>
            <w:noProof/>
            <w:webHidden/>
          </w:rPr>
          <w:instrText xml:space="preserve"> PAGEREF _Toc173925408 \h </w:instrText>
        </w:r>
        <w:r w:rsidR="0011713D">
          <w:rPr>
            <w:noProof/>
            <w:webHidden/>
          </w:rPr>
        </w:r>
        <w:r w:rsidR="0011713D">
          <w:rPr>
            <w:noProof/>
            <w:webHidden/>
          </w:rPr>
          <w:fldChar w:fldCharType="separate"/>
        </w:r>
        <w:r w:rsidR="0011713D">
          <w:rPr>
            <w:noProof/>
            <w:webHidden/>
          </w:rPr>
          <w:t>65</w:t>
        </w:r>
        <w:r w:rsidR="0011713D">
          <w:rPr>
            <w:noProof/>
            <w:webHidden/>
          </w:rPr>
          <w:fldChar w:fldCharType="end"/>
        </w:r>
      </w:hyperlink>
    </w:p>
    <w:p w14:paraId="1057F84D" w14:textId="1AC45A22"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09" w:history="1">
        <w:r w:rsidR="0011713D" w:rsidRPr="000944CD">
          <w:rPr>
            <w:rStyle w:val="Hyperlink"/>
            <w:noProof/>
          </w:rPr>
          <w:t>2.1 Abstract</w:t>
        </w:r>
        <w:r w:rsidR="0011713D">
          <w:rPr>
            <w:noProof/>
            <w:webHidden/>
          </w:rPr>
          <w:tab/>
        </w:r>
        <w:r w:rsidR="0011713D">
          <w:rPr>
            <w:noProof/>
            <w:webHidden/>
          </w:rPr>
          <w:fldChar w:fldCharType="begin"/>
        </w:r>
        <w:r w:rsidR="0011713D">
          <w:rPr>
            <w:noProof/>
            <w:webHidden/>
          </w:rPr>
          <w:instrText xml:space="preserve"> PAGEREF _Toc173925409 \h </w:instrText>
        </w:r>
        <w:r w:rsidR="0011713D">
          <w:rPr>
            <w:noProof/>
            <w:webHidden/>
          </w:rPr>
        </w:r>
        <w:r w:rsidR="0011713D">
          <w:rPr>
            <w:noProof/>
            <w:webHidden/>
          </w:rPr>
          <w:fldChar w:fldCharType="separate"/>
        </w:r>
        <w:r w:rsidR="0011713D">
          <w:rPr>
            <w:noProof/>
            <w:webHidden/>
          </w:rPr>
          <w:t>66</w:t>
        </w:r>
        <w:r w:rsidR="0011713D">
          <w:rPr>
            <w:noProof/>
            <w:webHidden/>
          </w:rPr>
          <w:fldChar w:fldCharType="end"/>
        </w:r>
      </w:hyperlink>
    </w:p>
    <w:p w14:paraId="19DD6E7A" w14:textId="526217BB"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10" w:history="1">
        <w:r w:rsidR="0011713D" w:rsidRPr="000944CD">
          <w:rPr>
            <w:rStyle w:val="Hyperlink"/>
            <w:noProof/>
          </w:rPr>
          <w:t>2.2 Introduction</w:t>
        </w:r>
        <w:r w:rsidR="0011713D">
          <w:rPr>
            <w:noProof/>
            <w:webHidden/>
          </w:rPr>
          <w:tab/>
        </w:r>
        <w:r w:rsidR="0011713D">
          <w:rPr>
            <w:noProof/>
            <w:webHidden/>
          </w:rPr>
          <w:fldChar w:fldCharType="begin"/>
        </w:r>
        <w:r w:rsidR="0011713D">
          <w:rPr>
            <w:noProof/>
            <w:webHidden/>
          </w:rPr>
          <w:instrText xml:space="preserve"> PAGEREF _Toc173925410 \h </w:instrText>
        </w:r>
        <w:r w:rsidR="0011713D">
          <w:rPr>
            <w:noProof/>
            <w:webHidden/>
          </w:rPr>
        </w:r>
        <w:r w:rsidR="0011713D">
          <w:rPr>
            <w:noProof/>
            <w:webHidden/>
          </w:rPr>
          <w:fldChar w:fldCharType="separate"/>
        </w:r>
        <w:r w:rsidR="0011713D">
          <w:rPr>
            <w:noProof/>
            <w:webHidden/>
          </w:rPr>
          <w:t>67</w:t>
        </w:r>
        <w:r w:rsidR="0011713D">
          <w:rPr>
            <w:noProof/>
            <w:webHidden/>
          </w:rPr>
          <w:fldChar w:fldCharType="end"/>
        </w:r>
      </w:hyperlink>
    </w:p>
    <w:p w14:paraId="5EE40341" w14:textId="089463C5"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11" w:history="1">
        <w:r w:rsidR="0011713D" w:rsidRPr="000944CD">
          <w:rPr>
            <w:rStyle w:val="Hyperlink"/>
            <w:noProof/>
          </w:rPr>
          <w:t>2.3 Materials and Methods</w:t>
        </w:r>
        <w:r w:rsidR="0011713D">
          <w:rPr>
            <w:noProof/>
            <w:webHidden/>
          </w:rPr>
          <w:tab/>
        </w:r>
        <w:r w:rsidR="0011713D">
          <w:rPr>
            <w:noProof/>
            <w:webHidden/>
          </w:rPr>
          <w:fldChar w:fldCharType="begin"/>
        </w:r>
        <w:r w:rsidR="0011713D">
          <w:rPr>
            <w:noProof/>
            <w:webHidden/>
          </w:rPr>
          <w:instrText xml:space="preserve"> PAGEREF _Toc173925411 \h </w:instrText>
        </w:r>
        <w:r w:rsidR="0011713D">
          <w:rPr>
            <w:noProof/>
            <w:webHidden/>
          </w:rPr>
        </w:r>
        <w:r w:rsidR="0011713D">
          <w:rPr>
            <w:noProof/>
            <w:webHidden/>
          </w:rPr>
          <w:fldChar w:fldCharType="separate"/>
        </w:r>
        <w:r w:rsidR="0011713D">
          <w:rPr>
            <w:noProof/>
            <w:webHidden/>
          </w:rPr>
          <w:t>72</w:t>
        </w:r>
        <w:r w:rsidR="0011713D">
          <w:rPr>
            <w:noProof/>
            <w:webHidden/>
          </w:rPr>
          <w:fldChar w:fldCharType="end"/>
        </w:r>
      </w:hyperlink>
    </w:p>
    <w:p w14:paraId="6C5DB2A5" w14:textId="4F724893"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12" w:history="1">
        <w:r w:rsidR="0011713D" w:rsidRPr="000944CD">
          <w:rPr>
            <w:rStyle w:val="Hyperlink"/>
            <w:noProof/>
          </w:rPr>
          <w:t>2.4 Results</w:t>
        </w:r>
        <w:r w:rsidR="0011713D">
          <w:rPr>
            <w:noProof/>
            <w:webHidden/>
          </w:rPr>
          <w:tab/>
        </w:r>
        <w:r w:rsidR="0011713D">
          <w:rPr>
            <w:noProof/>
            <w:webHidden/>
          </w:rPr>
          <w:fldChar w:fldCharType="begin"/>
        </w:r>
        <w:r w:rsidR="0011713D">
          <w:rPr>
            <w:noProof/>
            <w:webHidden/>
          </w:rPr>
          <w:instrText xml:space="preserve"> PAGEREF _Toc173925412 \h </w:instrText>
        </w:r>
        <w:r w:rsidR="0011713D">
          <w:rPr>
            <w:noProof/>
            <w:webHidden/>
          </w:rPr>
        </w:r>
        <w:r w:rsidR="0011713D">
          <w:rPr>
            <w:noProof/>
            <w:webHidden/>
          </w:rPr>
          <w:fldChar w:fldCharType="separate"/>
        </w:r>
        <w:r w:rsidR="0011713D">
          <w:rPr>
            <w:noProof/>
            <w:webHidden/>
          </w:rPr>
          <w:t>83</w:t>
        </w:r>
        <w:r w:rsidR="0011713D">
          <w:rPr>
            <w:noProof/>
            <w:webHidden/>
          </w:rPr>
          <w:fldChar w:fldCharType="end"/>
        </w:r>
      </w:hyperlink>
    </w:p>
    <w:p w14:paraId="619B6292" w14:textId="1A1FEBE6"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13" w:history="1">
        <w:r w:rsidR="0011713D" w:rsidRPr="000944CD">
          <w:rPr>
            <w:rStyle w:val="Hyperlink"/>
            <w:noProof/>
          </w:rPr>
          <w:t>2.5 Discussion</w:t>
        </w:r>
        <w:r w:rsidR="0011713D">
          <w:rPr>
            <w:noProof/>
            <w:webHidden/>
          </w:rPr>
          <w:tab/>
        </w:r>
        <w:r w:rsidR="0011713D">
          <w:rPr>
            <w:noProof/>
            <w:webHidden/>
          </w:rPr>
          <w:fldChar w:fldCharType="begin"/>
        </w:r>
        <w:r w:rsidR="0011713D">
          <w:rPr>
            <w:noProof/>
            <w:webHidden/>
          </w:rPr>
          <w:instrText xml:space="preserve"> PAGEREF _Toc173925413 \h </w:instrText>
        </w:r>
        <w:r w:rsidR="0011713D">
          <w:rPr>
            <w:noProof/>
            <w:webHidden/>
          </w:rPr>
        </w:r>
        <w:r w:rsidR="0011713D">
          <w:rPr>
            <w:noProof/>
            <w:webHidden/>
          </w:rPr>
          <w:fldChar w:fldCharType="separate"/>
        </w:r>
        <w:r w:rsidR="0011713D">
          <w:rPr>
            <w:noProof/>
            <w:webHidden/>
          </w:rPr>
          <w:t>89</w:t>
        </w:r>
        <w:r w:rsidR="0011713D">
          <w:rPr>
            <w:noProof/>
            <w:webHidden/>
          </w:rPr>
          <w:fldChar w:fldCharType="end"/>
        </w:r>
      </w:hyperlink>
    </w:p>
    <w:p w14:paraId="212153FB" w14:textId="0A25E445"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14" w:history="1">
        <w:r w:rsidR="0011713D" w:rsidRPr="000944CD">
          <w:rPr>
            <w:rStyle w:val="Hyperlink"/>
            <w:noProof/>
          </w:rPr>
          <w:t>2.6 Conclusion</w:t>
        </w:r>
        <w:r w:rsidR="0011713D">
          <w:rPr>
            <w:noProof/>
            <w:webHidden/>
          </w:rPr>
          <w:tab/>
        </w:r>
        <w:r w:rsidR="0011713D">
          <w:rPr>
            <w:noProof/>
            <w:webHidden/>
          </w:rPr>
          <w:fldChar w:fldCharType="begin"/>
        </w:r>
        <w:r w:rsidR="0011713D">
          <w:rPr>
            <w:noProof/>
            <w:webHidden/>
          </w:rPr>
          <w:instrText xml:space="preserve"> PAGEREF _Toc173925414 \h </w:instrText>
        </w:r>
        <w:r w:rsidR="0011713D">
          <w:rPr>
            <w:noProof/>
            <w:webHidden/>
          </w:rPr>
        </w:r>
        <w:r w:rsidR="0011713D">
          <w:rPr>
            <w:noProof/>
            <w:webHidden/>
          </w:rPr>
          <w:fldChar w:fldCharType="separate"/>
        </w:r>
        <w:r w:rsidR="0011713D">
          <w:rPr>
            <w:noProof/>
            <w:webHidden/>
          </w:rPr>
          <w:t>104</w:t>
        </w:r>
        <w:r w:rsidR="0011713D">
          <w:rPr>
            <w:noProof/>
            <w:webHidden/>
          </w:rPr>
          <w:fldChar w:fldCharType="end"/>
        </w:r>
      </w:hyperlink>
    </w:p>
    <w:p w14:paraId="169F8EF7" w14:textId="57491584"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15" w:history="1">
        <w:r w:rsidR="0011713D" w:rsidRPr="000944CD">
          <w:rPr>
            <w:rStyle w:val="Hyperlink"/>
            <w:noProof/>
          </w:rPr>
          <w:t>2.7 Acknowledgements</w:t>
        </w:r>
        <w:r w:rsidR="0011713D">
          <w:rPr>
            <w:noProof/>
            <w:webHidden/>
          </w:rPr>
          <w:tab/>
        </w:r>
        <w:r w:rsidR="0011713D">
          <w:rPr>
            <w:noProof/>
            <w:webHidden/>
          </w:rPr>
          <w:fldChar w:fldCharType="begin"/>
        </w:r>
        <w:r w:rsidR="0011713D">
          <w:rPr>
            <w:noProof/>
            <w:webHidden/>
          </w:rPr>
          <w:instrText xml:space="preserve"> PAGEREF _Toc173925415 \h </w:instrText>
        </w:r>
        <w:r w:rsidR="0011713D">
          <w:rPr>
            <w:noProof/>
            <w:webHidden/>
          </w:rPr>
        </w:r>
        <w:r w:rsidR="0011713D">
          <w:rPr>
            <w:noProof/>
            <w:webHidden/>
          </w:rPr>
          <w:fldChar w:fldCharType="separate"/>
        </w:r>
        <w:r w:rsidR="0011713D">
          <w:rPr>
            <w:noProof/>
            <w:webHidden/>
          </w:rPr>
          <w:t>105</w:t>
        </w:r>
        <w:r w:rsidR="0011713D">
          <w:rPr>
            <w:noProof/>
            <w:webHidden/>
          </w:rPr>
          <w:fldChar w:fldCharType="end"/>
        </w:r>
      </w:hyperlink>
    </w:p>
    <w:p w14:paraId="023C57DA" w14:textId="3C0C4A9C"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16" w:history="1">
        <w:r w:rsidR="0011713D" w:rsidRPr="000944CD">
          <w:rPr>
            <w:rStyle w:val="Hyperlink"/>
            <w:noProof/>
          </w:rPr>
          <w:t>2.8 References</w:t>
        </w:r>
        <w:r w:rsidR="0011713D">
          <w:rPr>
            <w:noProof/>
            <w:webHidden/>
          </w:rPr>
          <w:tab/>
        </w:r>
        <w:r w:rsidR="0011713D">
          <w:rPr>
            <w:noProof/>
            <w:webHidden/>
          </w:rPr>
          <w:fldChar w:fldCharType="begin"/>
        </w:r>
        <w:r w:rsidR="0011713D">
          <w:rPr>
            <w:noProof/>
            <w:webHidden/>
          </w:rPr>
          <w:instrText xml:space="preserve"> PAGEREF _Toc173925416 \h </w:instrText>
        </w:r>
        <w:r w:rsidR="0011713D">
          <w:rPr>
            <w:noProof/>
            <w:webHidden/>
          </w:rPr>
        </w:r>
        <w:r w:rsidR="0011713D">
          <w:rPr>
            <w:noProof/>
            <w:webHidden/>
          </w:rPr>
          <w:fldChar w:fldCharType="separate"/>
        </w:r>
        <w:r w:rsidR="0011713D">
          <w:rPr>
            <w:noProof/>
            <w:webHidden/>
          </w:rPr>
          <w:t>106</w:t>
        </w:r>
        <w:r w:rsidR="0011713D">
          <w:rPr>
            <w:noProof/>
            <w:webHidden/>
          </w:rPr>
          <w:fldChar w:fldCharType="end"/>
        </w:r>
      </w:hyperlink>
    </w:p>
    <w:p w14:paraId="6002E98F" w14:textId="185D4E4B"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17" w:history="1">
        <w:r w:rsidR="0011713D" w:rsidRPr="000944CD">
          <w:rPr>
            <w:rStyle w:val="Hyperlink"/>
            <w:noProof/>
          </w:rPr>
          <w:t>2.9 Tables</w:t>
        </w:r>
        <w:r w:rsidR="0011713D">
          <w:rPr>
            <w:noProof/>
            <w:webHidden/>
          </w:rPr>
          <w:tab/>
        </w:r>
        <w:r w:rsidR="0011713D">
          <w:rPr>
            <w:noProof/>
            <w:webHidden/>
          </w:rPr>
          <w:fldChar w:fldCharType="begin"/>
        </w:r>
        <w:r w:rsidR="0011713D">
          <w:rPr>
            <w:noProof/>
            <w:webHidden/>
          </w:rPr>
          <w:instrText xml:space="preserve"> PAGEREF _Toc173925417 \h </w:instrText>
        </w:r>
        <w:r w:rsidR="0011713D">
          <w:rPr>
            <w:noProof/>
            <w:webHidden/>
          </w:rPr>
        </w:r>
        <w:r w:rsidR="0011713D">
          <w:rPr>
            <w:noProof/>
            <w:webHidden/>
          </w:rPr>
          <w:fldChar w:fldCharType="separate"/>
        </w:r>
        <w:r w:rsidR="0011713D">
          <w:rPr>
            <w:noProof/>
            <w:webHidden/>
          </w:rPr>
          <w:t>115</w:t>
        </w:r>
        <w:r w:rsidR="0011713D">
          <w:rPr>
            <w:noProof/>
            <w:webHidden/>
          </w:rPr>
          <w:fldChar w:fldCharType="end"/>
        </w:r>
      </w:hyperlink>
    </w:p>
    <w:p w14:paraId="6AC708F6" w14:textId="0DD499E9"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18" w:history="1">
        <w:r w:rsidR="0011713D" w:rsidRPr="000944CD">
          <w:rPr>
            <w:rStyle w:val="Hyperlink"/>
            <w:noProof/>
          </w:rPr>
          <w:t xml:space="preserve">CHAPTER 3: </w:t>
        </w:r>
        <w:r w:rsidR="0011713D" w:rsidRPr="000944CD">
          <w:rPr>
            <w:rStyle w:val="Hyperlink"/>
            <w:caps/>
            <w:noProof/>
          </w:rPr>
          <w:t>10 herd nas dim paper</w:t>
        </w:r>
        <w:r w:rsidR="0011713D">
          <w:rPr>
            <w:noProof/>
            <w:webHidden/>
          </w:rPr>
          <w:tab/>
        </w:r>
        <w:r w:rsidR="0011713D">
          <w:rPr>
            <w:noProof/>
            <w:webHidden/>
          </w:rPr>
          <w:fldChar w:fldCharType="begin"/>
        </w:r>
        <w:r w:rsidR="0011713D">
          <w:rPr>
            <w:noProof/>
            <w:webHidden/>
          </w:rPr>
          <w:instrText xml:space="preserve"> PAGEREF _Toc173925418 \h </w:instrText>
        </w:r>
        <w:r w:rsidR="0011713D">
          <w:rPr>
            <w:noProof/>
            <w:webHidden/>
          </w:rPr>
        </w:r>
        <w:r w:rsidR="0011713D">
          <w:rPr>
            <w:noProof/>
            <w:webHidden/>
          </w:rPr>
          <w:fldChar w:fldCharType="separate"/>
        </w:r>
        <w:r w:rsidR="0011713D">
          <w:rPr>
            <w:noProof/>
            <w:webHidden/>
          </w:rPr>
          <w:t>124</w:t>
        </w:r>
        <w:r w:rsidR="0011713D">
          <w:rPr>
            <w:noProof/>
            <w:webHidden/>
          </w:rPr>
          <w:fldChar w:fldCharType="end"/>
        </w:r>
      </w:hyperlink>
    </w:p>
    <w:p w14:paraId="70AFB96E" w14:textId="7320D200"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19" w:history="1">
        <w:r w:rsidR="0011713D" w:rsidRPr="000944CD">
          <w:rPr>
            <w:rStyle w:val="Hyperlink"/>
            <w:noProof/>
          </w:rPr>
          <w:t>3.1 Abstract</w:t>
        </w:r>
        <w:r w:rsidR="0011713D">
          <w:rPr>
            <w:noProof/>
            <w:webHidden/>
          </w:rPr>
          <w:tab/>
        </w:r>
        <w:r w:rsidR="0011713D">
          <w:rPr>
            <w:noProof/>
            <w:webHidden/>
          </w:rPr>
          <w:fldChar w:fldCharType="begin"/>
        </w:r>
        <w:r w:rsidR="0011713D">
          <w:rPr>
            <w:noProof/>
            <w:webHidden/>
          </w:rPr>
          <w:instrText xml:space="preserve"> PAGEREF _Toc173925419 \h </w:instrText>
        </w:r>
        <w:r w:rsidR="0011713D">
          <w:rPr>
            <w:noProof/>
            <w:webHidden/>
          </w:rPr>
        </w:r>
        <w:r w:rsidR="0011713D">
          <w:rPr>
            <w:noProof/>
            <w:webHidden/>
          </w:rPr>
          <w:fldChar w:fldCharType="separate"/>
        </w:r>
        <w:r w:rsidR="0011713D">
          <w:rPr>
            <w:noProof/>
            <w:webHidden/>
          </w:rPr>
          <w:t>125</w:t>
        </w:r>
        <w:r w:rsidR="0011713D">
          <w:rPr>
            <w:noProof/>
            <w:webHidden/>
          </w:rPr>
          <w:fldChar w:fldCharType="end"/>
        </w:r>
      </w:hyperlink>
    </w:p>
    <w:p w14:paraId="206998BD" w14:textId="4939804B"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20" w:history="1">
        <w:r w:rsidR="0011713D" w:rsidRPr="000944CD">
          <w:rPr>
            <w:rStyle w:val="Hyperlink"/>
            <w:noProof/>
          </w:rPr>
          <w:t>3.2 Introduction</w:t>
        </w:r>
        <w:r w:rsidR="0011713D">
          <w:rPr>
            <w:noProof/>
            <w:webHidden/>
          </w:rPr>
          <w:tab/>
        </w:r>
        <w:r w:rsidR="0011713D">
          <w:rPr>
            <w:noProof/>
            <w:webHidden/>
          </w:rPr>
          <w:fldChar w:fldCharType="begin"/>
        </w:r>
        <w:r w:rsidR="0011713D">
          <w:rPr>
            <w:noProof/>
            <w:webHidden/>
          </w:rPr>
          <w:instrText xml:space="preserve"> PAGEREF _Toc173925420 \h </w:instrText>
        </w:r>
        <w:r w:rsidR="0011713D">
          <w:rPr>
            <w:noProof/>
            <w:webHidden/>
          </w:rPr>
        </w:r>
        <w:r w:rsidR="0011713D">
          <w:rPr>
            <w:noProof/>
            <w:webHidden/>
          </w:rPr>
          <w:fldChar w:fldCharType="separate"/>
        </w:r>
        <w:r w:rsidR="0011713D">
          <w:rPr>
            <w:noProof/>
            <w:webHidden/>
          </w:rPr>
          <w:t>126</w:t>
        </w:r>
        <w:r w:rsidR="0011713D">
          <w:rPr>
            <w:noProof/>
            <w:webHidden/>
          </w:rPr>
          <w:fldChar w:fldCharType="end"/>
        </w:r>
      </w:hyperlink>
    </w:p>
    <w:p w14:paraId="0E15542B" w14:textId="407CE670"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21" w:history="1">
        <w:r w:rsidR="0011713D" w:rsidRPr="000944CD">
          <w:rPr>
            <w:rStyle w:val="Hyperlink"/>
            <w:noProof/>
          </w:rPr>
          <w:t>3.3 References</w:t>
        </w:r>
        <w:r w:rsidR="0011713D">
          <w:rPr>
            <w:noProof/>
            <w:webHidden/>
          </w:rPr>
          <w:tab/>
        </w:r>
        <w:r w:rsidR="0011713D">
          <w:rPr>
            <w:noProof/>
            <w:webHidden/>
          </w:rPr>
          <w:fldChar w:fldCharType="begin"/>
        </w:r>
        <w:r w:rsidR="0011713D">
          <w:rPr>
            <w:noProof/>
            <w:webHidden/>
          </w:rPr>
          <w:instrText xml:space="preserve"> PAGEREF _Toc173925421 \h </w:instrText>
        </w:r>
        <w:r w:rsidR="0011713D">
          <w:rPr>
            <w:noProof/>
            <w:webHidden/>
          </w:rPr>
        </w:r>
        <w:r w:rsidR="0011713D">
          <w:rPr>
            <w:noProof/>
            <w:webHidden/>
          </w:rPr>
          <w:fldChar w:fldCharType="separate"/>
        </w:r>
        <w:r w:rsidR="0011713D">
          <w:rPr>
            <w:noProof/>
            <w:webHidden/>
          </w:rPr>
          <w:t>127</w:t>
        </w:r>
        <w:r w:rsidR="0011713D">
          <w:rPr>
            <w:noProof/>
            <w:webHidden/>
          </w:rPr>
          <w:fldChar w:fldCharType="end"/>
        </w:r>
      </w:hyperlink>
    </w:p>
    <w:p w14:paraId="634AB05D" w14:textId="21BC771F"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22" w:history="1">
        <w:r w:rsidR="0011713D" w:rsidRPr="000944CD">
          <w:rPr>
            <w:rStyle w:val="Hyperlink"/>
            <w:noProof/>
          </w:rPr>
          <w:t>3.4 Figures</w:t>
        </w:r>
        <w:r w:rsidR="0011713D">
          <w:rPr>
            <w:noProof/>
            <w:webHidden/>
          </w:rPr>
          <w:tab/>
        </w:r>
        <w:r w:rsidR="0011713D">
          <w:rPr>
            <w:noProof/>
            <w:webHidden/>
          </w:rPr>
          <w:fldChar w:fldCharType="begin"/>
        </w:r>
        <w:r w:rsidR="0011713D">
          <w:rPr>
            <w:noProof/>
            <w:webHidden/>
          </w:rPr>
          <w:instrText xml:space="preserve"> PAGEREF _Toc173925422 \h </w:instrText>
        </w:r>
        <w:r w:rsidR="0011713D">
          <w:rPr>
            <w:noProof/>
            <w:webHidden/>
          </w:rPr>
        </w:r>
        <w:r w:rsidR="0011713D">
          <w:rPr>
            <w:noProof/>
            <w:webHidden/>
          </w:rPr>
          <w:fldChar w:fldCharType="separate"/>
        </w:r>
        <w:r w:rsidR="0011713D">
          <w:rPr>
            <w:noProof/>
            <w:webHidden/>
          </w:rPr>
          <w:t>136</w:t>
        </w:r>
        <w:r w:rsidR="0011713D">
          <w:rPr>
            <w:noProof/>
            <w:webHidden/>
          </w:rPr>
          <w:fldChar w:fldCharType="end"/>
        </w:r>
      </w:hyperlink>
    </w:p>
    <w:p w14:paraId="435CC936" w14:textId="2BCE7A7A"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23" w:history="1">
        <w:r w:rsidR="0011713D" w:rsidRPr="000944CD">
          <w:rPr>
            <w:rStyle w:val="Hyperlink"/>
            <w:noProof/>
          </w:rPr>
          <w:t>3.5 Tables</w:t>
        </w:r>
        <w:r w:rsidR="0011713D">
          <w:rPr>
            <w:noProof/>
            <w:webHidden/>
          </w:rPr>
          <w:tab/>
        </w:r>
        <w:r w:rsidR="0011713D">
          <w:rPr>
            <w:noProof/>
            <w:webHidden/>
          </w:rPr>
          <w:fldChar w:fldCharType="begin"/>
        </w:r>
        <w:r w:rsidR="0011713D">
          <w:rPr>
            <w:noProof/>
            <w:webHidden/>
          </w:rPr>
          <w:instrText xml:space="preserve"> PAGEREF _Toc173925423 \h </w:instrText>
        </w:r>
        <w:r w:rsidR="0011713D">
          <w:rPr>
            <w:noProof/>
            <w:webHidden/>
          </w:rPr>
        </w:r>
        <w:r w:rsidR="0011713D">
          <w:rPr>
            <w:noProof/>
            <w:webHidden/>
          </w:rPr>
          <w:fldChar w:fldCharType="separate"/>
        </w:r>
        <w:r w:rsidR="0011713D">
          <w:rPr>
            <w:noProof/>
            <w:webHidden/>
          </w:rPr>
          <w:t>137</w:t>
        </w:r>
        <w:r w:rsidR="0011713D">
          <w:rPr>
            <w:noProof/>
            <w:webHidden/>
          </w:rPr>
          <w:fldChar w:fldCharType="end"/>
        </w:r>
      </w:hyperlink>
    </w:p>
    <w:p w14:paraId="599FE5E5" w14:textId="296CEED0"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24" w:history="1">
        <w:r w:rsidR="0011713D" w:rsidRPr="000944CD">
          <w:rPr>
            <w:rStyle w:val="Hyperlink"/>
            <w:noProof/>
          </w:rPr>
          <w:t xml:space="preserve">CHAPTER 4: </w:t>
        </w:r>
        <w:r w:rsidR="0011713D" w:rsidRPr="000944CD">
          <w:rPr>
            <w:rStyle w:val="Hyperlink"/>
            <w:caps/>
            <w:noProof/>
          </w:rPr>
          <w:t>s chrom vir and Amr</w:t>
        </w:r>
        <w:r w:rsidR="0011713D">
          <w:rPr>
            <w:noProof/>
            <w:webHidden/>
          </w:rPr>
          <w:tab/>
        </w:r>
        <w:r w:rsidR="0011713D">
          <w:rPr>
            <w:noProof/>
            <w:webHidden/>
          </w:rPr>
          <w:fldChar w:fldCharType="begin"/>
        </w:r>
        <w:r w:rsidR="0011713D">
          <w:rPr>
            <w:noProof/>
            <w:webHidden/>
          </w:rPr>
          <w:instrText xml:space="preserve"> PAGEREF _Toc173925424 \h </w:instrText>
        </w:r>
        <w:r w:rsidR="0011713D">
          <w:rPr>
            <w:noProof/>
            <w:webHidden/>
          </w:rPr>
        </w:r>
        <w:r w:rsidR="0011713D">
          <w:rPr>
            <w:noProof/>
            <w:webHidden/>
          </w:rPr>
          <w:fldChar w:fldCharType="separate"/>
        </w:r>
        <w:r w:rsidR="0011713D">
          <w:rPr>
            <w:noProof/>
            <w:webHidden/>
          </w:rPr>
          <w:t>139</w:t>
        </w:r>
        <w:r w:rsidR="0011713D">
          <w:rPr>
            <w:noProof/>
            <w:webHidden/>
          </w:rPr>
          <w:fldChar w:fldCharType="end"/>
        </w:r>
      </w:hyperlink>
    </w:p>
    <w:p w14:paraId="664374C1" w14:textId="31BE1C57"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25" w:history="1">
        <w:r w:rsidR="0011713D" w:rsidRPr="000944CD">
          <w:rPr>
            <w:rStyle w:val="Hyperlink"/>
            <w:noProof/>
          </w:rPr>
          <w:t>4.1 Abstract</w:t>
        </w:r>
        <w:r w:rsidR="0011713D">
          <w:rPr>
            <w:noProof/>
            <w:webHidden/>
          </w:rPr>
          <w:tab/>
        </w:r>
        <w:r w:rsidR="0011713D">
          <w:rPr>
            <w:noProof/>
            <w:webHidden/>
          </w:rPr>
          <w:fldChar w:fldCharType="begin"/>
        </w:r>
        <w:r w:rsidR="0011713D">
          <w:rPr>
            <w:noProof/>
            <w:webHidden/>
          </w:rPr>
          <w:instrText xml:space="preserve"> PAGEREF _Toc173925425 \h </w:instrText>
        </w:r>
        <w:r w:rsidR="0011713D">
          <w:rPr>
            <w:noProof/>
            <w:webHidden/>
          </w:rPr>
        </w:r>
        <w:r w:rsidR="0011713D">
          <w:rPr>
            <w:noProof/>
            <w:webHidden/>
          </w:rPr>
          <w:fldChar w:fldCharType="separate"/>
        </w:r>
        <w:r w:rsidR="0011713D">
          <w:rPr>
            <w:noProof/>
            <w:webHidden/>
          </w:rPr>
          <w:t>140</w:t>
        </w:r>
        <w:r w:rsidR="0011713D">
          <w:rPr>
            <w:noProof/>
            <w:webHidden/>
          </w:rPr>
          <w:fldChar w:fldCharType="end"/>
        </w:r>
      </w:hyperlink>
    </w:p>
    <w:p w14:paraId="44E305E7" w14:textId="7E52DD49"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26" w:history="1">
        <w:r w:rsidR="0011713D" w:rsidRPr="000944CD">
          <w:rPr>
            <w:rStyle w:val="Hyperlink"/>
            <w:noProof/>
          </w:rPr>
          <w:t>4.2 Introduction</w:t>
        </w:r>
        <w:r w:rsidR="0011713D">
          <w:rPr>
            <w:noProof/>
            <w:webHidden/>
          </w:rPr>
          <w:tab/>
        </w:r>
        <w:r w:rsidR="0011713D">
          <w:rPr>
            <w:noProof/>
            <w:webHidden/>
          </w:rPr>
          <w:fldChar w:fldCharType="begin"/>
        </w:r>
        <w:r w:rsidR="0011713D">
          <w:rPr>
            <w:noProof/>
            <w:webHidden/>
          </w:rPr>
          <w:instrText xml:space="preserve"> PAGEREF _Toc173925426 \h </w:instrText>
        </w:r>
        <w:r w:rsidR="0011713D">
          <w:rPr>
            <w:noProof/>
            <w:webHidden/>
          </w:rPr>
        </w:r>
        <w:r w:rsidR="0011713D">
          <w:rPr>
            <w:noProof/>
            <w:webHidden/>
          </w:rPr>
          <w:fldChar w:fldCharType="separate"/>
        </w:r>
        <w:r w:rsidR="0011713D">
          <w:rPr>
            <w:noProof/>
            <w:webHidden/>
          </w:rPr>
          <w:t>141</w:t>
        </w:r>
        <w:r w:rsidR="0011713D">
          <w:rPr>
            <w:noProof/>
            <w:webHidden/>
          </w:rPr>
          <w:fldChar w:fldCharType="end"/>
        </w:r>
      </w:hyperlink>
    </w:p>
    <w:p w14:paraId="54663713" w14:textId="255D7491"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27" w:history="1">
        <w:r w:rsidR="0011713D" w:rsidRPr="000944CD">
          <w:rPr>
            <w:rStyle w:val="Hyperlink"/>
            <w:noProof/>
          </w:rPr>
          <w:t>4.3 References</w:t>
        </w:r>
        <w:r w:rsidR="0011713D">
          <w:rPr>
            <w:noProof/>
            <w:webHidden/>
          </w:rPr>
          <w:tab/>
        </w:r>
        <w:r w:rsidR="0011713D">
          <w:rPr>
            <w:noProof/>
            <w:webHidden/>
          </w:rPr>
          <w:fldChar w:fldCharType="begin"/>
        </w:r>
        <w:r w:rsidR="0011713D">
          <w:rPr>
            <w:noProof/>
            <w:webHidden/>
          </w:rPr>
          <w:instrText xml:space="preserve"> PAGEREF _Toc173925427 \h </w:instrText>
        </w:r>
        <w:r w:rsidR="0011713D">
          <w:rPr>
            <w:noProof/>
            <w:webHidden/>
          </w:rPr>
        </w:r>
        <w:r w:rsidR="0011713D">
          <w:rPr>
            <w:noProof/>
            <w:webHidden/>
          </w:rPr>
          <w:fldChar w:fldCharType="separate"/>
        </w:r>
        <w:r w:rsidR="0011713D">
          <w:rPr>
            <w:noProof/>
            <w:webHidden/>
          </w:rPr>
          <w:t>142</w:t>
        </w:r>
        <w:r w:rsidR="0011713D">
          <w:rPr>
            <w:noProof/>
            <w:webHidden/>
          </w:rPr>
          <w:fldChar w:fldCharType="end"/>
        </w:r>
      </w:hyperlink>
    </w:p>
    <w:p w14:paraId="705BAAAB" w14:textId="5A7DDE48"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28" w:history="1">
        <w:r w:rsidR="0011713D" w:rsidRPr="000944CD">
          <w:rPr>
            <w:rStyle w:val="Hyperlink"/>
            <w:noProof/>
          </w:rPr>
          <w:t>4.4 Figures</w:t>
        </w:r>
        <w:r w:rsidR="0011713D">
          <w:rPr>
            <w:noProof/>
            <w:webHidden/>
          </w:rPr>
          <w:tab/>
        </w:r>
        <w:r w:rsidR="0011713D">
          <w:rPr>
            <w:noProof/>
            <w:webHidden/>
          </w:rPr>
          <w:fldChar w:fldCharType="begin"/>
        </w:r>
        <w:r w:rsidR="0011713D">
          <w:rPr>
            <w:noProof/>
            <w:webHidden/>
          </w:rPr>
          <w:instrText xml:space="preserve"> PAGEREF _Toc173925428 \h </w:instrText>
        </w:r>
        <w:r w:rsidR="0011713D">
          <w:rPr>
            <w:noProof/>
            <w:webHidden/>
          </w:rPr>
        </w:r>
        <w:r w:rsidR="0011713D">
          <w:rPr>
            <w:noProof/>
            <w:webHidden/>
          </w:rPr>
          <w:fldChar w:fldCharType="separate"/>
        </w:r>
        <w:r w:rsidR="0011713D">
          <w:rPr>
            <w:noProof/>
            <w:webHidden/>
          </w:rPr>
          <w:t>146</w:t>
        </w:r>
        <w:r w:rsidR="0011713D">
          <w:rPr>
            <w:noProof/>
            <w:webHidden/>
          </w:rPr>
          <w:fldChar w:fldCharType="end"/>
        </w:r>
      </w:hyperlink>
    </w:p>
    <w:p w14:paraId="07AF4900" w14:textId="15374AD7"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29" w:history="1">
        <w:r w:rsidR="0011713D" w:rsidRPr="000944CD">
          <w:rPr>
            <w:rStyle w:val="Hyperlink"/>
            <w:noProof/>
          </w:rPr>
          <w:t>4.5 Tables</w:t>
        </w:r>
        <w:r w:rsidR="0011713D">
          <w:rPr>
            <w:noProof/>
            <w:webHidden/>
          </w:rPr>
          <w:tab/>
        </w:r>
        <w:r w:rsidR="0011713D">
          <w:rPr>
            <w:noProof/>
            <w:webHidden/>
          </w:rPr>
          <w:fldChar w:fldCharType="begin"/>
        </w:r>
        <w:r w:rsidR="0011713D">
          <w:rPr>
            <w:noProof/>
            <w:webHidden/>
          </w:rPr>
          <w:instrText xml:space="preserve"> PAGEREF _Toc173925429 \h </w:instrText>
        </w:r>
        <w:r w:rsidR="0011713D">
          <w:rPr>
            <w:noProof/>
            <w:webHidden/>
          </w:rPr>
        </w:r>
        <w:r w:rsidR="0011713D">
          <w:rPr>
            <w:noProof/>
            <w:webHidden/>
          </w:rPr>
          <w:fldChar w:fldCharType="separate"/>
        </w:r>
        <w:r w:rsidR="0011713D">
          <w:rPr>
            <w:noProof/>
            <w:webHidden/>
          </w:rPr>
          <w:t>147</w:t>
        </w:r>
        <w:r w:rsidR="0011713D">
          <w:rPr>
            <w:noProof/>
            <w:webHidden/>
          </w:rPr>
          <w:fldChar w:fldCharType="end"/>
        </w:r>
      </w:hyperlink>
    </w:p>
    <w:p w14:paraId="6A90479C" w14:textId="6F468B93"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30" w:history="1">
        <w:r w:rsidR="0011713D" w:rsidRPr="000944CD">
          <w:rPr>
            <w:rStyle w:val="Hyperlink"/>
            <w:noProof/>
          </w:rPr>
          <w:t xml:space="preserve">CHAPTER 5: </w:t>
        </w:r>
        <w:r w:rsidR="0011713D" w:rsidRPr="000944CD">
          <w:rPr>
            <w:rStyle w:val="Hyperlink"/>
            <w:caps/>
            <w:noProof/>
          </w:rPr>
          <w:t>short comm with prev table</w:t>
        </w:r>
        <w:r w:rsidR="0011713D">
          <w:rPr>
            <w:noProof/>
            <w:webHidden/>
          </w:rPr>
          <w:tab/>
        </w:r>
        <w:r w:rsidR="0011713D">
          <w:rPr>
            <w:noProof/>
            <w:webHidden/>
          </w:rPr>
          <w:fldChar w:fldCharType="begin"/>
        </w:r>
        <w:r w:rsidR="0011713D">
          <w:rPr>
            <w:noProof/>
            <w:webHidden/>
          </w:rPr>
          <w:instrText xml:space="preserve"> PAGEREF _Toc173925430 \h </w:instrText>
        </w:r>
        <w:r w:rsidR="0011713D">
          <w:rPr>
            <w:noProof/>
            <w:webHidden/>
          </w:rPr>
        </w:r>
        <w:r w:rsidR="0011713D">
          <w:rPr>
            <w:noProof/>
            <w:webHidden/>
          </w:rPr>
          <w:fldChar w:fldCharType="separate"/>
        </w:r>
        <w:r w:rsidR="0011713D">
          <w:rPr>
            <w:noProof/>
            <w:webHidden/>
          </w:rPr>
          <w:t>149</w:t>
        </w:r>
        <w:r w:rsidR="0011713D">
          <w:rPr>
            <w:noProof/>
            <w:webHidden/>
          </w:rPr>
          <w:fldChar w:fldCharType="end"/>
        </w:r>
      </w:hyperlink>
    </w:p>
    <w:p w14:paraId="3C1817DE" w14:textId="3E68F8E7"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31" w:history="1">
        <w:r w:rsidR="0011713D" w:rsidRPr="000944CD">
          <w:rPr>
            <w:rStyle w:val="Hyperlink"/>
            <w:noProof/>
          </w:rPr>
          <w:t>5.1 Abstract</w:t>
        </w:r>
        <w:r w:rsidR="0011713D">
          <w:rPr>
            <w:noProof/>
            <w:webHidden/>
          </w:rPr>
          <w:tab/>
        </w:r>
        <w:r w:rsidR="0011713D">
          <w:rPr>
            <w:noProof/>
            <w:webHidden/>
          </w:rPr>
          <w:fldChar w:fldCharType="begin"/>
        </w:r>
        <w:r w:rsidR="0011713D">
          <w:rPr>
            <w:noProof/>
            <w:webHidden/>
          </w:rPr>
          <w:instrText xml:space="preserve"> PAGEREF _Toc173925431 \h </w:instrText>
        </w:r>
        <w:r w:rsidR="0011713D">
          <w:rPr>
            <w:noProof/>
            <w:webHidden/>
          </w:rPr>
        </w:r>
        <w:r w:rsidR="0011713D">
          <w:rPr>
            <w:noProof/>
            <w:webHidden/>
          </w:rPr>
          <w:fldChar w:fldCharType="separate"/>
        </w:r>
        <w:r w:rsidR="0011713D">
          <w:rPr>
            <w:noProof/>
            <w:webHidden/>
          </w:rPr>
          <w:t>150</w:t>
        </w:r>
        <w:r w:rsidR="0011713D">
          <w:rPr>
            <w:noProof/>
            <w:webHidden/>
          </w:rPr>
          <w:fldChar w:fldCharType="end"/>
        </w:r>
      </w:hyperlink>
    </w:p>
    <w:p w14:paraId="03588495" w14:textId="53C1AF81"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32" w:history="1">
        <w:r w:rsidR="0011713D" w:rsidRPr="000944CD">
          <w:rPr>
            <w:rStyle w:val="Hyperlink"/>
            <w:noProof/>
          </w:rPr>
          <w:t>5.2 Introduction</w:t>
        </w:r>
        <w:r w:rsidR="0011713D">
          <w:rPr>
            <w:noProof/>
            <w:webHidden/>
          </w:rPr>
          <w:tab/>
        </w:r>
        <w:r w:rsidR="0011713D">
          <w:rPr>
            <w:noProof/>
            <w:webHidden/>
          </w:rPr>
          <w:fldChar w:fldCharType="begin"/>
        </w:r>
        <w:r w:rsidR="0011713D">
          <w:rPr>
            <w:noProof/>
            <w:webHidden/>
          </w:rPr>
          <w:instrText xml:space="preserve"> PAGEREF _Toc173925432 \h </w:instrText>
        </w:r>
        <w:r w:rsidR="0011713D">
          <w:rPr>
            <w:noProof/>
            <w:webHidden/>
          </w:rPr>
        </w:r>
        <w:r w:rsidR="0011713D">
          <w:rPr>
            <w:noProof/>
            <w:webHidden/>
          </w:rPr>
          <w:fldChar w:fldCharType="separate"/>
        </w:r>
        <w:r w:rsidR="0011713D">
          <w:rPr>
            <w:noProof/>
            <w:webHidden/>
          </w:rPr>
          <w:t>151</w:t>
        </w:r>
        <w:r w:rsidR="0011713D">
          <w:rPr>
            <w:noProof/>
            <w:webHidden/>
          </w:rPr>
          <w:fldChar w:fldCharType="end"/>
        </w:r>
      </w:hyperlink>
    </w:p>
    <w:p w14:paraId="75E2EEF0" w14:textId="611160BA"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33" w:history="1">
        <w:r w:rsidR="0011713D" w:rsidRPr="000944CD">
          <w:rPr>
            <w:rStyle w:val="Hyperlink"/>
            <w:noProof/>
          </w:rPr>
          <w:t>5.3 References</w:t>
        </w:r>
        <w:r w:rsidR="0011713D">
          <w:rPr>
            <w:noProof/>
            <w:webHidden/>
          </w:rPr>
          <w:tab/>
        </w:r>
        <w:r w:rsidR="0011713D">
          <w:rPr>
            <w:noProof/>
            <w:webHidden/>
          </w:rPr>
          <w:fldChar w:fldCharType="begin"/>
        </w:r>
        <w:r w:rsidR="0011713D">
          <w:rPr>
            <w:noProof/>
            <w:webHidden/>
          </w:rPr>
          <w:instrText xml:space="preserve"> PAGEREF _Toc173925433 \h </w:instrText>
        </w:r>
        <w:r w:rsidR="0011713D">
          <w:rPr>
            <w:noProof/>
            <w:webHidden/>
          </w:rPr>
        </w:r>
        <w:r w:rsidR="0011713D">
          <w:rPr>
            <w:noProof/>
            <w:webHidden/>
          </w:rPr>
          <w:fldChar w:fldCharType="separate"/>
        </w:r>
        <w:r w:rsidR="0011713D">
          <w:rPr>
            <w:noProof/>
            <w:webHidden/>
          </w:rPr>
          <w:t>153</w:t>
        </w:r>
        <w:r w:rsidR="0011713D">
          <w:rPr>
            <w:noProof/>
            <w:webHidden/>
          </w:rPr>
          <w:fldChar w:fldCharType="end"/>
        </w:r>
      </w:hyperlink>
    </w:p>
    <w:p w14:paraId="1DF570D7" w14:textId="048917DD"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34" w:history="1">
        <w:r w:rsidR="0011713D" w:rsidRPr="000944CD">
          <w:rPr>
            <w:rStyle w:val="Hyperlink"/>
            <w:noProof/>
          </w:rPr>
          <w:t>5.4 Figures</w:t>
        </w:r>
        <w:r w:rsidR="0011713D">
          <w:rPr>
            <w:noProof/>
            <w:webHidden/>
          </w:rPr>
          <w:tab/>
        </w:r>
        <w:r w:rsidR="0011713D">
          <w:rPr>
            <w:noProof/>
            <w:webHidden/>
          </w:rPr>
          <w:fldChar w:fldCharType="begin"/>
        </w:r>
        <w:r w:rsidR="0011713D">
          <w:rPr>
            <w:noProof/>
            <w:webHidden/>
          </w:rPr>
          <w:instrText xml:space="preserve"> PAGEREF _Toc173925434 \h </w:instrText>
        </w:r>
        <w:r w:rsidR="0011713D">
          <w:rPr>
            <w:noProof/>
            <w:webHidden/>
          </w:rPr>
        </w:r>
        <w:r w:rsidR="0011713D">
          <w:rPr>
            <w:noProof/>
            <w:webHidden/>
          </w:rPr>
          <w:fldChar w:fldCharType="separate"/>
        </w:r>
        <w:r w:rsidR="0011713D">
          <w:rPr>
            <w:noProof/>
            <w:webHidden/>
          </w:rPr>
          <w:t>157</w:t>
        </w:r>
        <w:r w:rsidR="0011713D">
          <w:rPr>
            <w:noProof/>
            <w:webHidden/>
          </w:rPr>
          <w:fldChar w:fldCharType="end"/>
        </w:r>
      </w:hyperlink>
    </w:p>
    <w:p w14:paraId="6BF6A120" w14:textId="1B851096"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35" w:history="1">
        <w:r w:rsidR="0011713D" w:rsidRPr="000944CD">
          <w:rPr>
            <w:rStyle w:val="Hyperlink"/>
            <w:noProof/>
          </w:rPr>
          <w:t>5.5 Tables</w:t>
        </w:r>
        <w:r w:rsidR="0011713D">
          <w:rPr>
            <w:noProof/>
            <w:webHidden/>
          </w:rPr>
          <w:tab/>
        </w:r>
        <w:r w:rsidR="0011713D">
          <w:rPr>
            <w:noProof/>
            <w:webHidden/>
          </w:rPr>
          <w:fldChar w:fldCharType="begin"/>
        </w:r>
        <w:r w:rsidR="0011713D">
          <w:rPr>
            <w:noProof/>
            <w:webHidden/>
          </w:rPr>
          <w:instrText xml:space="preserve"> PAGEREF _Toc173925435 \h </w:instrText>
        </w:r>
        <w:r w:rsidR="0011713D">
          <w:rPr>
            <w:noProof/>
            <w:webHidden/>
          </w:rPr>
        </w:r>
        <w:r w:rsidR="0011713D">
          <w:rPr>
            <w:noProof/>
            <w:webHidden/>
          </w:rPr>
          <w:fldChar w:fldCharType="separate"/>
        </w:r>
        <w:r w:rsidR="0011713D">
          <w:rPr>
            <w:noProof/>
            <w:webHidden/>
          </w:rPr>
          <w:t>158</w:t>
        </w:r>
        <w:r w:rsidR="0011713D">
          <w:rPr>
            <w:noProof/>
            <w:webHidden/>
          </w:rPr>
          <w:fldChar w:fldCharType="end"/>
        </w:r>
      </w:hyperlink>
    </w:p>
    <w:p w14:paraId="6F902B3A" w14:textId="011F8599"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36" w:history="1">
        <w:r w:rsidR="0011713D" w:rsidRPr="000944CD">
          <w:rPr>
            <w:rStyle w:val="Hyperlink"/>
            <w:noProof/>
          </w:rPr>
          <w:t xml:space="preserve">CHAPTER 6: </w:t>
        </w:r>
        <w:r w:rsidR="0011713D" w:rsidRPr="000944CD">
          <w:rPr>
            <w:rStyle w:val="Hyperlink"/>
            <w:caps/>
            <w:noProof/>
          </w:rPr>
          <w:t>conclusion</w:t>
        </w:r>
        <w:r w:rsidR="0011713D">
          <w:rPr>
            <w:noProof/>
            <w:webHidden/>
          </w:rPr>
          <w:tab/>
        </w:r>
        <w:r w:rsidR="0011713D">
          <w:rPr>
            <w:noProof/>
            <w:webHidden/>
          </w:rPr>
          <w:fldChar w:fldCharType="begin"/>
        </w:r>
        <w:r w:rsidR="0011713D">
          <w:rPr>
            <w:noProof/>
            <w:webHidden/>
          </w:rPr>
          <w:instrText xml:space="preserve"> PAGEREF _Toc173925436 \h </w:instrText>
        </w:r>
        <w:r w:rsidR="0011713D">
          <w:rPr>
            <w:noProof/>
            <w:webHidden/>
          </w:rPr>
        </w:r>
        <w:r w:rsidR="0011713D">
          <w:rPr>
            <w:noProof/>
            <w:webHidden/>
          </w:rPr>
          <w:fldChar w:fldCharType="separate"/>
        </w:r>
        <w:r w:rsidR="0011713D">
          <w:rPr>
            <w:noProof/>
            <w:webHidden/>
          </w:rPr>
          <w:t>160</w:t>
        </w:r>
        <w:r w:rsidR="0011713D">
          <w:rPr>
            <w:noProof/>
            <w:webHidden/>
          </w:rPr>
          <w:fldChar w:fldCharType="end"/>
        </w:r>
      </w:hyperlink>
    </w:p>
    <w:p w14:paraId="08D751C6" w14:textId="2E156301"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37" w:history="1">
        <w:r w:rsidR="0011713D" w:rsidRPr="000944CD">
          <w:rPr>
            <w:rStyle w:val="Hyperlink"/>
            <w:noProof/>
          </w:rPr>
          <w:t>6.1 Abstract</w:t>
        </w:r>
        <w:r w:rsidR="0011713D">
          <w:rPr>
            <w:noProof/>
            <w:webHidden/>
          </w:rPr>
          <w:tab/>
        </w:r>
        <w:r w:rsidR="0011713D">
          <w:rPr>
            <w:noProof/>
            <w:webHidden/>
          </w:rPr>
          <w:fldChar w:fldCharType="begin"/>
        </w:r>
        <w:r w:rsidR="0011713D">
          <w:rPr>
            <w:noProof/>
            <w:webHidden/>
          </w:rPr>
          <w:instrText xml:space="preserve"> PAGEREF _Toc173925437 \h </w:instrText>
        </w:r>
        <w:r w:rsidR="0011713D">
          <w:rPr>
            <w:noProof/>
            <w:webHidden/>
          </w:rPr>
        </w:r>
        <w:r w:rsidR="0011713D">
          <w:rPr>
            <w:noProof/>
            <w:webHidden/>
          </w:rPr>
          <w:fldChar w:fldCharType="separate"/>
        </w:r>
        <w:r w:rsidR="0011713D">
          <w:rPr>
            <w:noProof/>
            <w:webHidden/>
          </w:rPr>
          <w:t>160</w:t>
        </w:r>
        <w:r w:rsidR="0011713D">
          <w:rPr>
            <w:noProof/>
            <w:webHidden/>
          </w:rPr>
          <w:fldChar w:fldCharType="end"/>
        </w:r>
      </w:hyperlink>
    </w:p>
    <w:p w14:paraId="4768DC97" w14:textId="6C868A7C"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38" w:history="1">
        <w:r w:rsidR="0011713D" w:rsidRPr="000944CD">
          <w:rPr>
            <w:rStyle w:val="Hyperlink"/>
            <w:noProof/>
          </w:rPr>
          <w:t>6.2 Introduction</w:t>
        </w:r>
        <w:r w:rsidR="0011713D">
          <w:rPr>
            <w:noProof/>
            <w:webHidden/>
          </w:rPr>
          <w:tab/>
        </w:r>
        <w:r w:rsidR="0011713D">
          <w:rPr>
            <w:noProof/>
            <w:webHidden/>
          </w:rPr>
          <w:fldChar w:fldCharType="begin"/>
        </w:r>
        <w:r w:rsidR="0011713D">
          <w:rPr>
            <w:noProof/>
            <w:webHidden/>
          </w:rPr>
          <w:instrText xml:space="preserve"> PAGEREF _Toc173925438 \h </w:instrText>
        </w:r>
        <w:r w:rsidR="0011713D">
          <w:rPr>
            <w:noProof/>
            <w:webHidden/>
          </w:rPr>
        </w:r>
        <w:r w:rsidR="0011713D">
          <w:rPr>
            <w:noProof/>
            <w:webHidden/>
          </w:rPr>
          <w:fldChar w:fldCharType="separate"/>
        </w:r>
        <w:r w:rsidR="0011713D">
          <w:rPr>
            <w:noProof/>
            <w:webHidden/>
          </w:rPr>
          <w:t>161</w:t>
        </w:r>
        <w:r w:rsidR="0011713D">
          <w:rPr>
            <w:noProof/>
            <w:webHidden/>
          </w:rPr>
          <w:fldChar w:fldCharType="end"/>
        </w:r>
      </w:hyperlink>
    </w:p>
    <w:p w14:paraId="1CE36785" w14:textId="321D31D1" w:rsidR="0011713D" w:rsidRDefault="00000000">
      <w:pPr>
        <w:pStyle w:val="TOC1"/>
        <w:rPr>
          <w:rFonts w:asciiTheme="minorHAnsi" w:eastAsiaTheme="minorEastAsia" w:hAnsiTheme="minorHAnsi" w:cstheme="minorBidi"/>
          <w:bCs w:val="0"/>
          <w:noProof/>
          <w:kern w:val="2"/>
          <w:sz w:val="22"/>
          <w:szCs w:val="22"/>
          <w14:ligatures w14:val="standardContextual"/>
        </w:rPr>
      </w:pPr>
      <w:hyperlink w:anchor="_Toc173925439" w:history="1">
        <w:r w:rsidR="0011713D" w:rsidRPr="000944CD">
          <w:rPr>
            <w:rStyle w:val="Hyperlink"/>
            <w:caps/>
            <w:noProof/>
          </w:rPr>
          <w:t>comprehensive bibliogrpahy</w:t>
        </w:r>
        <w:r w:rsidR="0011713D">
          <w:rPr>
            <w:noProof/>
            <w:webHidden/>
          </w:rPr>
          <w:tab/>
        </w:r>
        <w:r w:rsidR="0011713D">
          <w:rPr>
            <w:noProof/>
            <w:webHidden/>
          </w:rPr>
          <w:fldChar w:fldCharType="begin"/>
        </w:r>
        <w:r w:rsidR="0011713D">
          <w:rPr>
            <w:noProof/>
            <w:webHidden/>
          </w:rPr>
          <w:instrText xml:space="preserve"> PAGEREF _Toc173925439 \h </w:instrText>
        </w:r>
        <w:r w:rsidR="0011713D">
          <w:rPr>
            <w:noProof/>
            <w:webHidden/>
          </w:rPr>
        </w:r>
        <w:r w:rsidR="0011713D">
          <w:rPr>
            <w:noProof/>
            <w:webHidden/>
          </w:rPr>
          <w:fldChar w:fldCharType="separate"/>
        </w:r>
        <w:r w:rsidR="0011713D">
          <w:rPr>
            <w:noProof/>
            <w:webHidden/>
          </w:rPr>
          <w:t>165</w:t>
        </w:r>
        <w:r w:rsidR="0011713D">
          <w:rPr>
            <w:noProof/>
            <w:webHidden/>
          </w:rPr>
          <w:fldChar w:fldCharType="end"/>
        </w:r>
      </w:hyperlink>
    </w:p>
    <w:p w14:paraId="0347510E" w14:textId="5B072AE9"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3925394"/>
      <w:r w:rsidR="00717971" w:rsidRPr="00EE4EB4">
        <w:rPr>
          <w:rStyle w:val="ChapterNumChar"/>
          <w:b/>
        </w:rPr>
        <w:lastRenderedPageBreak/>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31EF9BFE" w:rsidR="00717971" w:rsidRDefault="00717971" w:rsidP="00C3780C">
      <w:pPr>
        <w:tabs>
          <w:tab w:val="right" w:pos="8640"/>
        </w:tabs>
        <w:spacing w:line="480" w:lineRule="auto"/>
        <w:ind w:right="630"/>
      </w:pPr>
      <w:r>
        <w:t>Table</w:t>
      </w:r>
      <w:r>
        <w:tab/>
        <w:t>Page</w:t>
      </w:r>
    </w:p>
    <w:p w14:paraId="03C7A0E2" w14:textId="7C2273F7" w:rsidR="00032E00" w:rsidRDefault="00717971" w:rsidP="000E3CFD">
      <w:pPr>
        <w:pStyle w:val="TOC1"/>
        <w:rPr>
          <w:rFonts w:asciiTheme="minorHAnsi" w:eastAsiaTheme="minorEastAsia" w:hAnsiTheme="minorHAnsi" w:cstheme="minorBidi"/>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3776854" w:history="1">
        <w:r w:rsidR="00032E00" w:rsidRPr="006E2B72">
          <w:rPr>
            <w:rStyle w:val="Hyperlink"/>
            <w:noProof/>
          </w:rPr>
          <w:t>Table 1.1</w:t>
        </w:r>
        <w:r w:rsidR="00032E00" w:rsidRPr="006E2B72">
          <w:rPr>
            <w:rStyle w:val="Hyperlink"/>
            <w:b/>
            <w:noProof/>
          </w:rPr>
          <w:t xml:space="preserve"> </w:t>
        </w:r>
        <w:r w:rsidR="00032E00" w:rsidRPr="006E2B7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032E00" w:rsidRPr="006E2B72">
          <w:rPr>
            <w:rStyle w:val="Hyperlink"/>
            <w:i/>
            <w:iCs/>
            <w:noProof/>
          </w:rPr>
          <w:t>S. aureus</w:t>
        </w:r>
        <w:r w:rsidR="00032E00" w:rsidRPr="006E2B72">
          <w:rPr>
            <w:rStyle w:val="Hyperlink"/>
            <w:noProof/>
          </w:rPr>
          <w:t xml:space="preserve"> or non-</w:t>
        </w:r>
        <w:r w:rsidR="00032E00" w:rsidRPr="006E2B72">
          <w:rPr>
            <w:rStyle w:val="Hyperlink"/>
            <w:i/>
            <w:iCs/>
            <w:noProof/>
          </w:rPr>
          <w:t>aureus</w:t>
        </w:r>
        <w:r w:rsidR="00032E00" w:rsidRPr="006E2B7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032E00">
          <w:rPr>
            <w:noProof/>
            <w:webHidden/>
          </w:rPr>
          <w:tab/>
        </w:r>
        <w:r w:rsidR="00032E00">
          <w:rPr>
            <w:noProof/>
            <w:webHidden/>
          </w:rPr>
          <w:fldChar w:fldCharType="begin"/>
        </w:r>
        <w:r w:rsidR="00032E00">
          <w:rPr>
            <w:noProof/>
            <w:webHidden/>
          </w:rPr>
          <w:instrText xml:space="preserve"> PAGEREF _Toc173776854 \h </w:instrText>
        </w:r>
        <w:r w:rsidR="00032E00">
          <w:rPr>
            <w:noProof/>
            <w:webHidden/>
          </w:rPr>
        </w:r>
        <w:r w:rsidR="00032E00">
          <w:rPr>
            <w:noProof/>
            <w:webHidden/>
          </w:rPr>
          <w:fldChar w:fldCharType="separate"/>
        </w:r>
        <w:r w:rsidR="00032E00">
          <w:rPr>
            <w:noProof/>
            <w:webHidden/>
          </w:rPr>
          <w:t>47</w:t>
        </w:r>
        <w:r w:rsidR="00032E00">
          <w:rPr>
            <w:noProof/>
            <w:webHidden/>
          </w:rPr>
          <w:fldChar w:fldCharType="end"/>
        </w:r>
      </w:hyperlink>
    </w:p>
    <w:p w14:paraId="1C73AA63" w14:textId="49AAF5ED"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55" w:history="1">
        <w:r w:rsidR="00032E00" w:rsidRPr="006E2B7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032E00" w:rsidRPr="006E2B72">
          <w:rPr>
            <w:rStyle w:val="Hyperlink"/>
            <w:i/>
            <w:iCs/>
            <w:noProof/>
          </w:rPr>
          <w:t>aureus</w:t>
        </w:r>
        <w:r w:rsidR="00032E00" w:rsidRPr="006E2B72">
          <w:rPr>
            <w:rStyle w:val="Hyperlink"/>
            <w:noProof/>
          </w:rPr>
          <w:t xml:space="preserve"> staphylococci; CNS = coagulase-negative staphylococci; AMR = antimicrobial resistance; CM = clinical mastitis; SCM = subclinical mastitis</w:t>
        </w:r>
        <w:r w:rsidR="00032E00">
          <w:rPr>
            <w:noProof/>
            <w:webHidden/>
          </w:rPr>
          <w:tab/>
        </w:r>
        <w:r w:rsidR="00032E00">
          <w:rPr>
            <w:noProof/>
            <w:webHidden/>
          </w:rPr>
          <w:fldChar w:fldCharType="begin"/>
        </w:r>
        <w:r w:rsidR="00032E00">
          <w:rPr>
            <w:noProof/>
            <w:webHidden/>
          </w:rPr>
          <w:instrText xml:space="preserve"> PAGEREF _Toc173776855 \h </w:instrText>
        </w:r>
        <w:r w:rsidR="00032E00">
          <w:rPr>
            <w:noProof/>
            <w:webHidden/>
          </w:rPr>
        </w:r>
        <w:r w:rsidR="00032E00">
          <w:rPr>
            <w:noProof/>
            <w:webHidden/>
          </w:rPr>
          <w:fldChar w:fldCharType="separate"/>
        </w:r>
        <w:r w:rsidR="00032E00">
          <w:rPr>
            <w:noProof/>
            <w:webHidden/>
          </w:rPr>
          <w:t>61</w:t>
        </w:r>
        <w:r w:rsidR="00032E00">
          <w:rPr>
            <w:noProof/>
            <w:webHidden/>
          </w:rPr>
          <w:fldChar w:fldCharType="end"/>
        </w:r>
      </w:hyperlink>
    </w:p>
    <w:p w14:paraId="1C5C58DB" w14:textId="636D2DA9"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56" w:history="1">
        <w:r w:rsidR="00032E00" w:rsidRPr="006E2B72">
          <w:rPr>
            <w:rStyle w:val="Hyperlink"/>
            <w:noProof/>
          </w:rPr>
          <w:t>Table 2.1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_Toc173776856 \h </w:instrText>
        </w:r>
        <w:r w:rsidR="00032E00">
          <w:rPr>
            <w:noProof/>
            <w:webHidden/>
          </w:rPr>
        </w:r>
        <w:r w:rsidR="00032E00">
          <w:rPr>
            <w:noProof/>
            <w:webHidden/>
          </w:rPr>
          <w:fldChar w:fldCharType="separate"/>
        </w:r>
        <w:r w:rsidR="00032E00">
          <w:rPr>
            <w:noProof/>
            <w:webHidden/>
          </w:rPr>
          <w:t>116</w:t>
        </w:r>
        <w:r w:rsidR="00032E00">
          <w:rPr>
            <w:noProof/>
            <w:webHidden/>
          </w:rPr>
          <w:fldChar w:fldCharType="end"/>
        </w:r>
      </w:hyperlink>
    </w:p>
    <w:p w14:paraId="1DC98893" w14:textId="3818D8BE"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57" w:history="1">
        <w:r w:rsidR="00032E00" w:rsidRPr="006E2B72">
          <w:rPr>
            <w:rStyle w:val="Hyperlink"/>
            <w:noProof/>
          </w:rPr>
          <w:t xml:space="preserve">Table 2.2 Objective 1: Descriptive and univariable results for bulk tank milk aerobic culture outcomes by facility type [median (range)]. </w:t>
        </w:r>
        <w:r w:rsidR="00032E00" w:rsidRPr="006E2B72">
          <w:rPr>
            <w:rStyle w:val="Hyperlink"/>
            <w:i/>
            <w:iCs/>
            <w:noProof/>
          </w:rPr>
          <w:t>P-</w:t>
        </w:r>
        <w:r w:rsidR="00032E00" w:rsidRPr="006E2B72">
          <w:rPr>
            <w:rStyle w:val="Hyperlink"/>
            <w:noProof/>
          </w:rPr>
          <w:t>value is for Kruskal-Wallis test by facility type grouping</w:t>
        </w:r>
        <w:r w:rsidR="00032E00">
          <w:rPr>
            <w:noProof/>
            <w:webHidden/>
          </w:rPr>
          <w:tab/>
        </w:r>
        <w:r w:rsidR="00032E00">
          <w:rPr>
            <w:noProof/>
            <w:webHidden/>
          </w:rPr>
          <w:fldChar w:fldCharType="begin"/>
        </w:r>
        <w:r w:rsidR="00032E00">
          <w:rPr>
            <w:noProof/>
            <w:webHidden/>
          </w:rPr>
          <w:instrText xml:space="preserve"> PAGEREF _Toc173776857 \h </w:instrText>
        </w:r>
        <w:r w:rsidR="00032E00">
          <w:rPr>
            <w:noProof/>
            <w:webHidden/>
          </w:rPr>
        </w:r>
        <w:r w:rsidR="00032E00">
          <w:rPr>
            <w:noProof/>
            <w:webHidden/>
          </w:rPr>
          <w:fldChar w:fldCharType="separate"/>
        </w:r>
        <w:r w:rsidR="00032E00">
          <w:rPr>
            <w:noProof/>
            <w:webHidden/>
          </w:rPr>
          <w:t>117</w:t>
        </w:r>
        <w:r w:rsidR="00032E00">
          <w:rPr>
            <w:noProof/>
            <w:webHidden/>
          </w:rPr>
          <w:fldChar w:fldCharType="end"/>
        </w:r>
      </w:hyperlink>
    </w:p>
    <w:p w14:paraId="57894006" w14:textId="2B400589"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58" w:history="1">
        <w:r w:rsidR="00032E00" w:rsidRPr="006E2B72">
          <w:rPr>
            <w:rStyle w:val="Hyperlink"/>
            <w:noProof/>
          </w:rPr>
          <w:t>Table 2.3 Objective 1: Descriptive results for milk quality, udder health and production outcomes by facility type [mean (95%CI)]</w:t>
        </w:r>
        <w:r w:rsidR="00032E00">
          <w:rPr>
            <w:noProof/>
            <w:webHidden/>
          </w:rPr>
          <w:tab/>
        </w:r>
        <w:r w:rsidR="00032E00">
          <w:rPr>
            <w:noProof/>
            <w:webHidden/>
          </w:rPr>
          <w:fldChar w:fldCharType="begin"/>
        </w:r>
        <w:r w:rsidR="00032E00">
          <w:rPr>
            <w:noProof/>
            <w:webHidden/>
          </w:rPr>
          <w:instrText xml:space="preserve"> PAGEREF _Toc173776858 \h </w:instrText>
        </w:r>
        <w:r w:rsidR="00032E00">
          <w:rPr>
            <w:noProof/>
            <w:webHidden/>
          </w:rPr>
        </w:r>
        <w:r w:rsidR="00032E00">
          <w:rPr>
            <w:noProof/>
            <w:webHidden/>
          </w:rPr>
          <w:fldChar w:fldCharType="separate"/>
        </w:r>
        <w:r w:rsidR="00032E00">
          <w:rPr>
            <w:noProof/>
            <w:webHidden/>
          </w:rPr>
          <w:t>118</w:t>
        </w:r>
        <w:r w:rsidR="00032E00">
          <w:rPr>
            <w:noProof/>
            <w:webHidden/>
          </w:rPr>
          <w:fldChar w:fldCharType="end"/>
        </w:r>
      </w:hyperlink>
    </w:p>
    <w:p w14:paraId="476A111A" w14:textId="7B658102"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59" w:history="1">
        <w:r w:rsidR="00032E00" w:rsidRPr="006E2B72">
          <w:rPr>
            <w:rStyle w:val="Hyperlink"/>
            <w:noProof/>
          </w:rPr>
          <w:t>Table 2.4 Objective 1: Final multivariable models describing the relationship between facility type (forced) and milk quality, udder health, production, and udder hygiene outcomes</w:t>
        </w:r>
        <w:r w:rsidR="00032E00">
          <w:rPr>
            <w:noProof/>
            <w:webHidden/>
          </w:rPr>
          <w:tab/>
        </w:r>
        <w:r w:rsidR="00032E00">
          <w:rPr>
            <w:noProof/>
            <w:webHidden/>
          </w:rPr>
          <w:fldChar w:fldCharType="begin"/>
        </w:r>
        <w:r w:rsidR="00032E00">
          <w:rPr>
            <w:noProof/>
            <w:webHidden/>
          </w:rPr>
          <w:instrText xml:space="preserve"> PAGEREF _Toc173776859 \h </w:instrText>
        </w:r>
        <w:r w:rsidR="00032E00">
          <w:rPr>
            <w:noProof/>
            <w:webHidden/>
          </w:rPr>
        </w:r>
        <w:r w:rsidR="00032E00">
          <w:rPr>
            <w:noProof/>
            <w:webHidden/>
          </w:rPr>
          <w:fldChar w:fldCharType="separate"/>
        </w:r>
        <w:r w:rsidR="00032E00">
          <w:rPr>
            <w:noProof/>
            <w:webHidden/>
          </w:rPr>
          <w:t>119</w:t>
        </w:r>
        <w:r w:rsidR="00032E00">
          <w:rPr>
            <w:noProof/>
            <w:webHidden/>
          </w:rPr>
          <w:fldChar w:fldCharType="end"/>
        </w:r>
      </w:hyperlink>
    </w:p>
    <w:p w14:paraId="4B1EF400" w14:textId="7D59D3B7"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60" w:history="1">
        <w:r w:rsidR="00032E00" w:rsidRPr="006E2B72">
          <w:rPr>
            <w:rStyle w:val="Hyperlink"/>
            <w:noProof/>
          </w:rPr>
          <w:t xml:space="preserve">Table 2.5 Objective 2: Selected models of univariate analysis identifying (non-facility type) factors unconditionally associated with milk quality, udder health, production, and udder hygiene outcomes at </w:t>
        </w:r>
        <w:r w:rsidR="00032E00" w:rsidRPr="006E2B72">
          <w:rPr>
            <w:rStyle w:val="Hyperlink"/>
            <w:i/>
            <w:iCs/>
            <w:noProof/>
          </w:rPr>
          <w:t>P</w:t>
        </w:r>
        <w:r w:rsidR="00032E00" w:rsidRPr="006E2B72">
          <w:rPr>
            <w:rStyle w:val="Hyperlink"/>
            <w:noProof/>
          </w:rPr>
          <w:t xml:space="preserve"> &lt;0.20</w:t>
        </w:r>
        <w:r w:rsidR="00032E00">
          <w:rPr>
            <w:noProof/>
            <w:webHidden/>
          </w:rPr>
          <w:tab/>
        </w:r>
        <w:r w:rsidR="00032E00">
          <w:rPr>
            <w:noProof/>
            <w:webHidden/>
          </w:rPr>
          <w:fldChar w:fldCharType="begin"/>
        </w:r>
        <w:r w:rsidR="00032E00">
          <w:rPr>
            <w:noProof/>
            <w:webHidden/>
          </w:rPr>
          <w:instrText xml:space="preserve"> PAGEREF _Toc173776860 \h </w:instrText>
        </w:r>
        <w:r w:rsidR="00032E00">
          <w:rPr>
            <w:noProof/>
            <w:webHidden/>
          </w:rPr>
        </w:r>
        <w:r w:rsidR="00032E00">
          <w:rPr>
            <w:noProof/>
            <w:webHidden/>
          </w:rPr>
          <w:fldChar w:fldCharType="separate"/>
        </w:r>
        <w:r w:rsidR="00032E00">
          <w:rPr>
            <w:noProof/>
            <w:webHidden/>
          </w:rPr>
          <w:t>122</w:t>
        </w:r>
        <w:r w:rsidR="00032E00">
          <w:rPr>
            <w:noProof/>
            <w:webHidden/>
          </w:rPr>
          <w:fldChar w:fldCharType="end"/>
        </w:r>
      </w:hyperlink>
    </w:p>
    <w:p w14:paraId="7D8390DE" w14:textId="3A550D40"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61" w:history="1">
        <w:r w:rsidR="00032E00" w:rsidRPr="006E2B72">
          <w:rPr>
            <w:rStyle w:val="Hyperlink"/>
            <w:noProof/>
          </w:rPr>
          <w:t>Table 3.1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_Toc173776861 \h </w:instrText>
        </w:r>
        <w:r w:rsidR="00032E00">
          <w:rPr>
            <w:noProof/>
            <w:webHidden/>
          </w:rPr>
        </w:r>
        <w:r w:rsidR="00032E00">
          <w:rPr>
            <w:noProof/>
            <w:webHidden/>
          </w:rPr>
          <w:fldChar w:fldCharType="separate"/>
        </w:r>
        <w:r w:rsidR="00032E00">
          <w:rPr>
            <w:noProof/>
            <w:webHidden/>
          </w:rPr>
          <w:t>138</w:t>
        </w:r>
        <w:r w:rsidR="00032E00">
          <w:rPr>
            <w:noProof/>
            <w:webHidden/>
          </w:rPr>
          <w:fldChar w:fldCharType="end"/>
        </w:r>
      </w:hyperlink>
    </w:p>
    <w:p w14:paraId="3B5991EE" w14:textId="5F4DD3F7"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62" w:history="1">
        <w:r w:rsidR="00032E00" w:rsidRPr="006E2B72">
          <w:rPr>
            <w:rStyle w:val="Hyperlink"/>
            <w:noProof/>
          </w:rPr>
          <w:t>Table 4.1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_Toc173776862 \h </w:instrText>
        </w:r>
        <w:r w:rsidR="00032E00">
          <w:rPr>
            <w:noProof/>
            <w:webHidden/>
          </w:rPr>
        </w:r>
        <w:r w:rsidR="00032E00">
          <w:rPr>
            <w:noProof/>
            <w:webHidden/>
          </w:rPr>
          <w:fldChar w:fldCharType="separate"/>
        </w:r>
        <w:r w:rsidR="00032E00">
          <w:rPr>
            <w:noProof/>
            <w:webHidden/>
          </w:rPr>
          <w:t>148</w:t>
        </w:r>
        <w:r w:rsidR="00032E00">
          <w:rPr>
            <w:noProof/>
            <w:webHidden/>
          </w:rPr>
          <w:fldChar w:fldCharType="end"/>
        </w:r>
      </w:hyperlink>
    </w:p>
    <w:p w14:paraId="764025E8" w14:textId="5BE54010"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63" w:history="1">
        <w:r w:rsidR="00032E00" w:rsidRPr="006E2B72">
          <w:rPr>
            <w:rStyle w:val="Hyperlink"/>
            <w:noProof/>
          </w:rPr>
          <w:t>Table 5.1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_Toc173776863 \h </w:instrText>
        </w:r>
        <w:r w:rsidR="00032E00">
          <w:rPr>
            <w:noProof/>
            <w:webHidden/>
          </w:rPr>
        </w:r>
        <w:r w:rsidR="00032E00">
          <w:rPr>
            <w:noProof/>
            <w:webHidden/>
          </w:rPr>
          <w:fldChar w:fldCharType="separate"/>
        </w:r>
        <w:r w:rsidR="00032E00">
          <w:rPr>
            <w:noProof/>
            <w:webHidden/>
          </w:rPr>
          <w:t>159</w:t>
        </w:r>
        <w:r w:rsidR="00032E00">
          <w:rPr>
            <w:noProof/>
            <w:webHidden/>
          </w:rPr>
          <w:fldChar w:fldCharType="end"/>
        </w:r>
      </w:hyperlink>
    </w:p>
    <w:p w14:paraId="06AB4866" w14:textId="15FB3C4E"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7" w:name="_Toc173925395"/>
      <w:r w:rsidR="00200631" w:rsidRPr="001C31A8">
        <w:lastRenderedPageBreak/>
        <w:t>LIST OF FIGURES</w:t>
      </w:r>
      <w:bookmarkEnd w:id="18"/>
      <w:bookmarkEnd w:id="19"/>
      <w:bookmarkEnd w:id="20"/>
      <w:bookmarkEnd w:id="21"/>
      <w:bookmarkEnd w:id="22"/>
      <w:bookmarkEnd w:id="23"/>
      <w:bookmarkEnd w:id="24"/>
      <w:bookmarkEnd w:id="27"/>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640ED1C5" w14:textId="48F6C5E5" w:rsidR="00200631" w:rsidRPr="00200631" w:rsidRDefault="00200631" w:rsidP="00C3780C">
      <w:pPr>
        <w:pStyle w:val="Heading2"/>
        <w:tabs>
          <w:tab w:val="right" w:pos="8640"/>
        </w:tabs>
        <w:spacing w:line="480" w:lineRule="auto"/>
        <w:ind w:right="446"/>
        <w:rPr>
          <w:rFonts w:ascii="Times New Roman" w:hAnsi="Times New Roman" w:cs="Times New Roman"/>
          <w:b w:val="0"/>
          <w:i w:val="0"/>
          <w:sz w:val="24"/>
          <w:szCs w:val="24"/>
        </w:rPr>
      </w:pPr>
      <w:bookmarkStart w:id="28" w:name="_Toc129593815"/>
      <w:bookmarkStart w:id="29" w:name="_Toc129593884"/>
      <w:bookmarkStart w:id="30" w:name="_Toc173478092"/>
      <w:bookmarkStart w:id="31" w:name="_Toc173925396"/>
      <w:r w:rsidRPr="00200631">
        <w:rPr>
          <w:rFonts w:ascii="Times New Roman" w:hAnsi="Times New Roman" w:cs="Times New Roman"/>
          <w:b w:val="0"/>
          <w:i w:val="0"/>
          <w:sz w:val="24"/>
          <w:szCs w:val="24"/>
        </w:rPr>
        <w:t>Figure</w:t>
      </w:r>
      <w:r w:rsidRPr="00200631">
        <w:rPr>
          <w:rFonts w:ascii="Times New Roman" w:hAnsi="Times New Roman" w:cs="Times New Roman"/>
          <w:b w:val="0"/>
          <w:i w:val="0"/>
          <w:sz w:val="24"/>
          <w:szCs w:val="24"/>
        </w:rPr>
        <w:tab/>
        <w:t>Page</w:t>
      </w:r>
      <w:bookmarkEnd w:id="28"/>
      <w:bookmarkEnd w:id="29"/>
      <w:bookmarkEnd w:id="30"/>
      <w:bookmarkEnd w:id="31"/>
    </w:p>
    <w:bookmarkStart w:id="32" w:name="_Toc129597321"/>
    <w:bookmarkStart w:id="33" w:name="_Toc129599682"/>
    <w:bookmarkStart w:id="34" w:name="_Toc131906341"/>
    <w:bookmarkStart w:id="35" w:name="_Toc131906440"/>
    <w:p w14:paraId="297EEA52" w14:textId="7C7882C4" w:rsidR="00032E00" w:rsidRDefault="00920797" w:rsidP="000E3CFD">
      <w:pPr>
        <w:pStyle w:val="TOC1"/>
        <w:rPr>
          <w:rFonts w:asciiTheme="minorHAnsi" w:eastAsiaTheme="minorEastAsia" w:hAnsiTheme="minorHAnsi" w:cstheme="minorBidi"/>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3776836" w:history="1">
        <w:r w:rsidR="00032E00" w:rsidRPr="00E15EA5">
          <w:rPr>
            <w:rStyle w:val="Hyperlink"/>
            <w:noProof/>
          </w:rPr>
          <w:t>Figure 1.1</w:t>
        </w:r>
        <w:r w:rsidR="00032E00" w:rsidRPr="00E15EA5">
          <w:rPr>
            <w:rStyle w:val="Hyperlink"/>
            <w:b/>
            <w:noProof/>
          </w:rPr>
          <w:t xml:space="preserve"> </w:t>
        </w:r>
        <w:r w:rsidR="00032E00" w:rsidRPr="00E15EA5">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_Toc173776836 \h </w:instrText>
        </w:r>
        <w:r w:rsidR="00032E00">
          <w:rPr>
            <w:noProof/>
            <w:webHidden/>
          </w:rPr>
        </w:r>
        <w:r w:rsidR="00032E00">
          <w:rPr>
            <w:noProof/>
            <w:webHidden/>
          </w:rPr>
          <w:fldChar w:fldCharType="separate"/>
        </w:r>
        <w:r w:rsidR="00032E00">
          <w:rPr>
            <w:noProof/>
            <w:webHidden/>
          </w:rPr>
          <w:t>65</w:t>
        </w:r>
        <w:r w:rsidR="00032E00">
          <w:rPr>
            <w:noProof/>
            <w:webHidden/>
          </w:rPr>
          <w:fldChar w:fldCharType="end"/>
        </w:r>
      </w:hyperlink>
    </w:p>
    <w:p w14:paraId="04F01F90" w14:textId="7CFF5F4C"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37" w:history="1">
        <w:r w:rsidR="00032E00" w:rsidRPr="00E15EA5">
          <w:rPr>
            <w:rStyle w:val="Hyperlink"/>
            <w:noProof/>
          </w:rPr>
          <w:t>Figure 3.1</w:t>
        </w:r>
        <w:r w:rsidR="00032E00" w:rsidRPr="00E15EA5">
          <w:rPr>
            <w:rStyle w:val="Hyperlink"/>
            <w:b/>
            <w:noProof/>
          </w:rPr>
          <w:t xml:space="preserve"> </w:t>
        </w:r>
        <w:r w:rsidR="00032E00" w:rsidRPr="00E15EA5">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_Toc173776837 \h </w:instrText>
        </w:r>
        <w:r w:rsidR="00032E00">
          <w:rPr>
            <w:noProof/>
            <w:webHidden/>
          </w:rPr>
        </w:r>
        <w:r w:rsidR="00032E00">
          <w:rPr>
            <w:noProof/>
            <w:webHidden/>
          </w:rPr>
          <w:fldChar w:fldCharType="separate"/>
        </w:r>
        <w:r w:rsidR="00032E00">
          <w:rPr>
            <w:noProof/>
            <w:webHidden/>
          </w:rPr>
          <w:t>137</w:t>
        </w:r>
        <w:r w:rsidR="00032E00">
          <w:rPr>
            <w:noProof/>
            <w:webHidden/>
          </w:rPr>
          <w:fldChar w:fldCharType="end"/>
        </w:r>
      </w:hyperlink>
    </w:p>
    <w:p w14:paraId="0AF79924" w14:textId="0BAB80A2"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38" w:history="1">
        <w:r w:rsidR="00032E00" w:rsidRPr="00E15EA5">
          <w:rPr>
            <w:rStyle w:val="Hyperlink"/>
            <w:noProof/>
          </w:rPr>
          <w:t>Figure 4.1</w:t>
        </w:r>
        <w:r w:rsidR="00032E00" w:rsidRPr="00E15EA5">
          <w:rPr>
            <w:rStyle w:val="Hyperlink"/>
            <w:b/>
            <w:noProof/>
          </w:rPr>
          <w:t xml:space="preserve"> </w:t>
        </w:r>
        <w:r w:rsidR="00032E00" w:rsidRPr="00E15EA5">
          <w:rPr>
            <w:rStyle w:val="Hyperlink"/>
            <w:noProof/>
          </w:rPr>
          <w:t xml:space="preserve">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w:t>
        </w:r>
        <w:r w:rsidR="00032E00" w:rsidRPr="00E15EA5">
          <w:rPr>
            <w:rStyle w:val="Hyperlink"/>
            <w:noProof/>
          </w:rPr>
          <w:lastRenderedPageBreak/>
          <w:t>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_Toc173776838 \h </w:instrText>
        </w:r>
        <w:r w:rsidR="00032E00">
          <w:rPr>
            <w:noProof/>
            <w:webHidden/>
          </w:rPr>
        </w:r>
        <w:r w:rsidR="00032E00">
          <w:rPr>
            <w:noProof/>
            <w:webHidden/>
          </w:rPr>
          <w:fldChar w:fldCharType="separate"/>
        </w:r>
        <w:r w:rsidR="00032E00">
          <w:rPr>
            <w:noProof/>
            <w:webHidden/>
          </w:rPr>
          <w:t>147</w:t>
        </w:r>
        <w:r w:rsidR="00032E00">
          <w:rPr>
            <w:noProof/>
            <w:webHidden/>
          </w:rPr>
          <w:fldChar w:fldCharType="end"/>
        </w:r>
      </w:hyperlink>
    </w:p>
    <w:p w14:paraId="57BAB04A" w14:textId="7451741E" w:rsidR="00032E00" w:rsidRDefault="00000000" w:rsidP="000E3CFD">
      <w:pPr>
        <w:pStyle w:val="TOC1"/>
        <w:rPr>
          <w:rFonts w:asciiTheme="minorHAnsi" w:eastAsiaTheme="minorEastAsia" w:hAnsiTheme="minorHAnsi" w:cstheme="minorBidi"/>
          <w:noProof/>
          <w:kern w:val="2"/>
          <w:sz w:val="22"/>
          <w:szCs w:val="22"/>
          <w14:ligatures w14:val="standardContextual"/>
        </w:rPr>
      </w:pPr>
      <w:hyperlink w:anchor="_Toc173776839" w:history="1">
        <w:r w:rsidR="00032E00" w:rsidRPr="00E15EA5">
          <w:rPr>
            <w:rStyle w:val="Hyperlink"/>
            <w:noProof/>
          </w:rPr>
          <w:t>Figure 5.1</w:t>
        </w:r>
        <w:r w:rsidR="00032E00" w:rsidRPr="00E15EA5">
          <w:rPr>
            <w:rStyle w:val="Hyperlink"/>
            <w:b/>
            <w:noProof/>
          </w:rPr>
          <w:t xml:space="preserve"> </w:t>
        </w:r>
        <w:r w:rsidR="00032E00" w:rsidRPr="00E15EA5">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_Toc173776839 \h </w:instrText>
        </w:r>
        <w:r w:rsidR="00032E00">
          <w:rPr>
            <w:noProof/>
            <w:webHidden/>
          </w:rPr>
        </w:r>
        <w:r w:rsidR="00032E00">
          <w:rPr>
            <w:noProof/>
            <w:webHidden/>
          </w:rPr>
          <w:fldChar w:fldCharType="separate"/>
        </w:r>
        <w:r w:rsidR="00032E00">
          <w:rPr>
            <w:noProof/>
            <w:webHidden/>
          </w:rPr>
          <w:t>158</w:t>
        </w:r>
        <w:r w:rsidR="00032E00">
          <w:rPr>
            <w:noProof/>
            <w:webHidden/>
          </w:rPr>
          <w:fldChar w:fldCharType="end"/>
        </w:r>
      </w:hyperlink>
    </w:p>
    <w:p w14:paraId="5545414B" w14:textId="3009DD8A" w:rsidR="00920797" w:rsidRDefault="00920797" w:rsidP="00920797">
      <w:pPr>
        <w:pStyle w:val="Heading1"/>
      </w:pPr>
      <w:r>
        <w:rPr>
          <w:b w:val="0"/>
        </w:rPr>
        <w:fldChar w:fldCharType="end"/>
      </w:r>
      <w:bookmarkStart w:id="36" w:name="_Toc129593885"/>
      <w:bookmarkStart w:id="37" w:name="_Toc129594438"/>
      <w:bookmarkStart w:id="38" w:name="_Toc129594671"/>
      <w:bookmarkStart w:id="39" w:name="_Toc129597320"/>
      <w:bookmarkStart w:id="40" w:name="_Toc129599681"/>
    </w:p>
    <w:bookmarkEnd w:id="36"/>
    <w:bookmarkEnd w:id="37"/>
    <w:bookmarkEnd w:id="38"/>
    <w:bookmarkEnd w:id="39"/>
    <w:bookmarkEnd w:id="40"/>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0"/>
          <w:footerReference w:type="default" r:id="rId11"/>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41" w:name="_Toc173478099"/>
      <w:bookmarkStart w:id="42" w:name="_Toc173925397"/>
      <w:bookmarkEnd w:id="32"/>
      <w:bookmarkEnd w:id="33"/>
      <w:bookmarkEnd w:id="34"/>
      <w:bookmarkEnd w:id="35"/>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41"/>
      <w:bookmarkEnd w:id="42"/>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3" w:name="_Toc173925398"/>
      <w:r>
        <w:t xml:space="preserve">1.1 </w:t>
      </w:r>
      <w:r w:rsidR="00E23DAE" w:rsidRPr="00E80443">
        <w:t>Abstract</w:t>
      </w:r>
      <w:bookmarkEnd w:id="43"/>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4" w:name="_Toc173925399"/>
      <w:r>
        <w:t xml:space="preserve">1.2 </w:t>
      </w:r>
      <w:r w:rsidR="00E23DAE" w:rsidRPr="00E80443">
        <w:t>Introduction</w:t>
      </w:r>
      <w:bookmarkEnd w:id="44"/>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Feßler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5" w:name="_Toc173925400"/>
      <w:r>
        <w:t xml:space="preserve">1.3 </w:t>
      </w:r>
      <w:r w:rsidR="00E23DAE" w:rsidRPr="00E80443">
        <w:t>Limitations and caveats for comparisons between studies</w:t>
      </w:r>
      <w:bookmarkEnd w:id="45"/>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 xml:space="preserve">inclusion vary widely. Some studies included sampled cows in a herd at random or without using any specific criteria (Tikofsky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hyicus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6" w:name="_Toc173925401"/>
      <w:r>
        <w:t xml:space="preserve">1.4 </w:t>
      </w:r>
      <w:r w:rsidR="00E23DAE" w:rsidRPr="00E80443">
        <w:t>Summary of studies describing AMR of staphylococci from conventional vs. organic dairies</w:t>
      </w:r>
      <w:bookmarkEnd w:id="46"/>
    </w:p>
    <w:p w14:paraId="7911470E" w14:textId="77777777" w:rsidR="00E23DAE" w:rsidRDefault="00E23DAE" w:rsidP="00C3780C">
      <w:pPr>
        <w:pStyle w:val="BodyTextIndent"/>
      </w:pPr>
      <w:r>
        <w:t xml:space="preserve">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(Mammaliicoccus),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 xml:space="preserve">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sciuri (n = 5), S. chromogenes (n = 2), S. saprophyticus (n = 3), S. agnetis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sciuri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7" w:name="_Toc173925402"/>
      <w:r>
        <w:t xml:space="preserve">1.5 </w:t>
      </w:r>
      <w:r w:rsidR="00E23DAE" w:rsidRPr="00E80443">
        <w:t>Additional factors explaining variation in antimicrobial susceptibility of staphylococci</w:t>
      </w:r>
      <w:bookmarkEnd w:id="47"/>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r>
        <w:lastRenderedPageBreak/>
        <w:t>(</w:t>
      </w:r>
      <w:proofErr w:type="spellStart"/>
      <w:r>
        <w:t>Sampimon</w:t>
      </w:r>
      <w:proofErr w:type="spellEnd"/>
      <w:r>
        <w:t xml:space="preserve">, 2009). β-lactamase production was significantly lower for S. chromogenes vs. S. epidermidis and S. haemolyticus in Sweden (Persson Waller et al., 2011). Although a smaller-scale study in Argentina found a relatively high proportion of S. chromogenes were resistant to penicillin (45.1%), both S. haemolyticus and S. xylosus had an even higher proportion of penicillin-resistant isolates (58.6% and 92.9%, respectively; Raspanti et al., 2016). Across a number of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cohnii, S. equorum, S. </w:t>
      </w:r>
      <w:proofErr w:type="spellStart"/>
      <w:r>
        <w:t>fleurettii</w:t>
      </w:r>
      <w:proofErr w:type="spellEnd"/>
      <w:r>
        <w:t xml:space="preserve">, and S. sciuri).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cohnii and S. arlettae were frequently resistant to erythromycin (prevalence of 63 and 100%, respectively). The authors specifically highlight S. arlettae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w:t>
      </w:r>
      <w:r>
        <w:lastRenderedPageBreak/>
        <w:t xml:space="preserve">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haemolyticus, S. xylosus, and S. warneri in Dolder et al. (2017), and S. cohnii, S. simulans, S. sciuri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simulans)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simulans, S. xylosus, S. cohnii, S. saprophyticus, S. capitis, and S. arlettae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sciuri vs. other NASM (</w:t>
      </w:r>
      <w:proofErr w:type="spellStart"/>
      <w:r>
        <w:t>Condas</w:t>
      </w:r>
      <w:proofErr w:type="spellEnd"/>
      <w:r>
        <w:t xml:space="preserve"> et al., 2017a), while Adkins et al. (2022) found S. cohnii, S. hyicus,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xylosus and S. succinus for Belgian dairy herds. De Visscher et al. (2017) identified a number of management practices around milking protocol and hygiene associated with the presence of different NASM species in BTM. These include a decreased risk for S. xylosus, S. simulans, and S. chromogenes in BTM from herds that clip udders, a decreased risk of S. devriesei in herds with consistent glove use during milking, an increased likelihood of S. cohnii in herds sharing towels between cows when drying udders, and a decreased likelihood of S. haemolyticus, S. cohnii, and S. simulans in herds that flushed or steamed milking units after use. Hogan et al. (1987) found </w:t>
      </w:r>
      <w:r>
        <w:lastRenderedPageBreak/>
        <w:t>more IMI due to S. epidermidis in herds using no teat dip compared to herds that did, and that S. hyicus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simulans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haemolyticus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xylosus, and S. simulans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xylosus was more commonly found in early lactation and S. warneri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cohnii, and S. capitis to be highest at freshening, and the prevalence of S. chromogenes </w:t>
      </w:r>
      <w:r>
        <w:lastRenderedPageBreak/>
        <w:t>(after an initial decrease from levels at freshening), S. haemolyticus, S. xylosus, and S. cohnii increased throughout lactation. In Belgian herds, S. chromogenes was the predominant species causing IMI both at parturition and throughout lactation; the next most commonly seen species at freshening were S. sciuri and S. cohnii (De Visscher et al., 2016), while S. simulans, S. xylosus, S. epidermidis, and S. haemolyticus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cohnii, S. equorum, S. saprophyticus, and S. sciuri,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simulans, or S. xylosus;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8" w:name="_Toc173925403"/>
      <w:r>
        <w:t xml:space="preserve">1.6 </w:t>
      </w:r>
      <w:r w:rsidR="00E23DAE" w:rsidRPr="00E80443">
        <w:t>Why is AMR maintained in organic systems?</w:t>
      </w:r>
      <w:bookmarkEnd w:id="48"/>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w:t>
      </w:r>
      <w:r>
        <w:lastRenderedPageBreak/>
        <w:t>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9" w:name="_Toc173925404"/>
      <w:r>
        <w:t xml:space="preserve">1.7 </w:t>
      </w:r>
      <w:r w:rsidR="00E23DAE" w:rsidRPr="00E80443">
        <w:t>Conclusions</w:t>
      </w:r>
      <w:bookmarkEnd w:id="49"/>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E. coli and not mastitis pathogens, </w:t>
      </w:r>
      <w:proofErr w:type="gramStart"/>
      <w:r>
        <w:t>Walk</w:t>
      </w:r>
      <w:proofErr w:type="gramEnd"/>
      <w:r>
        <w:t xml:space="preserve">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50" w:name="_Toc173925405"/>
      <w:r>
        <w:lastRenderedPageBreak/>
        <w:t xml:space="preserve">1.8 </w:t>
      </w:r>
      <w:r w:rsidR="00E23DAE" w:rsidRPr="00AE60A8">
        <w:t>References</w:t>
      </w:r>
      <w:bookmarkEnd w:id="50"/>
    </w:p>
    <w:p w14:paraId="57D966AF" w14:textId="77777777" w:rsidR="00E23DAE" w:rsidRDefault="00E23DAE" w:rsidP="00CF3598">
      <w:pPr>
        <w:pStyle w:val="BodyTextIndent"/>
        <w:spacing w:after="240" w:line="240" w:lineRule="auto"/>
        <w:ind w:firstLine="0"/>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F3598">
      <w:pPr>
        <w:pStyle w:val="BodyTextIndent"/>
        <w:spacing w:after="240" w:line="240" w:lineRule="auto"/>
        <w:ind w:firstLine="0"/>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F3598">
      <w:pPr>
        <w:pStyle w:val="BodyTextIndent"/>
        <w:spacing w:after="240" w:line="240" w:lineRule="auto"/>
        <w:ind w:firstLine="0"/>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F3598">
      <w:pPr>
        <w:pStyle w:val="BodyTextIndent"/>
        <w:spacing w:after="240" w:line="240" w:lineRule="auto"/>
        <w:ind w:firstLine="0"/>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F3598">
      <w:pPr>
        <w:pStyle w:val="BodyTextIndent"/>
        <w:spacing w:after="240" w:line="240" w:lineRule="auto"/>
        <w:ind w:firstLine="0"/>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F3598">
      <w:pPr>
        <w:pStyle w:val="BodyTextIndent"/>
        <w:spacing w:after="240" w:line="240" w:lineRule="auto"/>
        <w:ind w:firstLine="0"/>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F3598">
      <w:pPr>
        <w:pStyle w:val="BodyTextIndent"/>
        <w:spacing w:after="240" w:line="240" w:lineRule="auto"/>
        <w:ind w:firstLine="0"/>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F3598">
      <w:pPr>
        <w:pStyle w:val="BodyTextIndent"/>
        <w:spacing w:after="240" w:line="240" w:lineRule="auto"/>
        <w:ind w:firstLine="0"/>
      </w:pPr>
      <w:r>
        <w:t>Call, D. R., M. A. Davis, and A. A. Sawant. 2008. Antimicrobial resistance in beef and dairy cattle production. Anim Health Res Rev 9(2):159-167.</w:t>
      </w:r>
    </w:p>
    <w:p w14:paraId="5C9D59CB" w14:textId="77777777" w:rsidR="00E23DAE" w:rsidRDefault="00E23DAE" w:rsidP="00CF3598">
      <w:pPr>
        <w:pStyle w:val="BodyTextIndent"/>
        <w:spacing w:after="240" w:line="240" w:lineRule="auto"/>
        <w:ind w:firstLine="0"/>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F3598">
      <w:pPr>
        <w:pStyle w:val="BodyTextIndent"/>
        <w:spacing w:after="240" w:line="240" w:lineRule="auto"/>
        <w:ind w:firstLine="0"/>
      </w:pPr>
      <w:r>
        <w:t xml:space="preserve">Cicconi-Hogan, K. M., N. Belomestnykh, M. Gamroth, P. L. Ruegg, L. Tikofsky,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F3598">
      <w:pPr>
        <w:pStyle w:val="BodyTextIndent"/>
        <w:spacing w:after="240" w:line="240" w:lineRule="auto"/>
        <w:ind w:firstLine="0"/>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F3598">
      <w:pPr>
        <w:pStyle w:val="BodyTextIndent"/>
        <w:spacing w:after="240" w:line="240" w:lineRule="auto"/>
        <w:ind w:firstLine="0"/>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F3598">
      <w:pPr>
        <w:pStyle w:val="BodyTextIndent"/>
        <w:spacing w:after="240" w:line="240" w:lineRule="auto"/>
        <w:ind w:firstLine="0"/>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Feßler,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F3598">
      <w:pPr>
        <w:pStyle w:val="BodyTextIndent"/>
        <w:spacing w:after="240" w:line="240" w:lineRule="auto"/>
        <w:ind w:firstLine="0"/>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F3598">
      <w:pPr>
        <w:pStyle w:val="BodyTextIndent"/>
        <w:spacing w:after="240" w:line="240" w:lineRule="auto"/>
        <w:ind w:firstLine="0"/>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F3598">
      <w:pPr>
        <w:pStyle w:val="BodyTextIndent"/>
        <w:spacing w:after="240" w:line="240" w:lineRule="auto"/>
        <w:ind w:firstLine="0"/>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F3598">
      <w:pPr>
        <w:pStyle w:val="BodyTextIndent"/>
        <w:spacing w:after="240" w:line="240" w:lineRule="auto"/>
        <w:ind w:firstLine="0"/>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F3598">
      <w:pPr>
        <w:pStyle w:val="BodyTextIndent"/>
        <w:spacing w:after="240" w:line="240" w:lineRule="auto"/>
        <w:ind w:firstLine="0"/>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F3598">
      <w:pPr>
        <w:pStyle w:val="BodyTextIndent"/>
        <w:spacing w:after="240" w:line="240" w:lineRule="auto"/>
        <w:ind w:firstLine="0"/>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F3598">
      <w:pPr>
        <w:pStyle w:val="BodyTextIndent"/>
        <w:spacing w:after="240" w:line="240" w:lineRule="auto"/>
        <w:ind w:firstLine="0"/>
      </w:pPr>
      <w:r>
        <w:t>European Commission: Organic production and products. 2024. Accessed June 7, 2024. https://agriculture.ec.europa.eu/farming/organic-farming/organic-production-and-products_en.</w:t>
      </w:r>
    </w:p>
    <w:p w14:paraId="4DF13F1E" w14:textId="77777777" w:rsidR="00E23DAE" w:rsidRDefault="00E23DAE" w:rsidP="00CF3598">
      <w:pPr>
        <w:pStyle w:val="BodyTextIndent"/>
        <w:spacing w:after="240" w:line="240" w:lineRule="auto"/>
        <w:ind w:firstLine="0"/>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F3598">
      <w:pPr>
        <w:pStyle w:val="BodyTextIndent"/>
        <w:spacing w:after="240" w:line="240" w:lineRule="auto"/>
        <w:ind w:firstLine="0"/>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F3598">
      <w:pPr>
        <w:pStyle w:val="BodyTextIndent"/>
        <w:spacing w:after="240" w:line="240" w:lineRule="auto"/>
        <w:ind w:firstLine="0"/>
      </w:pPr>
      <w:r>
        <w:t>Feßler,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F3598">
      <w:pPr>
        <w:pStyle w:val="BodyTextIndent"/>
        <w:spacing w:after="240" w:line="240" w:lineRule="auto"/>
        <w:ind w:firstLine="0"/>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F3598">
      <w:pPr>
        <w:pStyle w:val="BodyTextIndent"/>
        <w:spacing w:after="240" w:line="240" w:lineRule="auto"/>
        <w:ind w:firstLine="0"/>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F3598">
      <w:pPr>
        <w:pStyle w:val="BodyTextIndent"/>
        <w:spacing w:after="240" w:line="240" w:lineRule="auto"/>
        <w:ind w:firstLine="0"/>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F3598">
      <w:pPr>
        <w:pStyle w:val="BodyTextIndent"/>
        <w:spacing w:after="240" w:line="240" w:lineRule="auto"/>
        <w:ind w:firstLine="0"/>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Grodkowska,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F3598">
      <w:pPr>
        <w:pStyle w:val="BodyTextIndent"/>
        <w:spacing w:after="240" w:line="240" w:lineRule="auto"/>
        <w:ind w:firstLine="0"/>
      </w:pPr>
      <w:r>
        <w:t>Hogan, J. S., D. G. White, and J. W. Pankey. 1987. Effects of teat dipping on intramammary infections by staphylococci other than Staphylococcus aureus. J Dairy Sci 70(4):873-879.</w:t>
      </w:r>
    </w:p>
    <w:p w14:paraId="24ACE026" w14:textId="77777777" w:rsidR="00E23DAE" w:rsidRDefault="00E23DAE" w:rsidP="00CF3598">
      <w:pPr>
        <w:pStyle w:val="BodyTextIndent"/>
        <w:spacing w:after="240" w:line="240" w:lineRule="auto"/>
        <w:ind w:firstLine="0"/>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77777777" w:rsidR="00E23DAE" w:rsidRDefault="00E23DAE" w:rsidP="00CF3598">
      <w:pPr>
        <w:pStyle w:val="BodyTextIndent"/>
        <w:spacing w:after="240" w:line="240" w:lineRule="auto"/>
        <w:ind w:firstLine="0"/>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F3598">
      <w:pPr>
        <w:pStyle w:val="BodyTextIndent"/>
        <w:spacing w:after="240" w:line="240" w:lineRule="auto"/>
        <w:ind w:firstLine="0"/>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F3598">
      <w:pPr>
        <w:pStyle w:val="BodyTextIndent"/>
        <w:spacing w:after="240" w:line="240" w:lineRule="auto"/>
        <w:ind w:firstLine="0"/>
      </w:pPr>
      <w:r>
        <w:lastRenderedPageBreak/>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F3598">
      <w:pPr>
        <w:pStyle w:val="BodyTextIndent"/>
        <w:spacing w:after="240" w:line="240" w:lineRule="auto"/>
        <w:ind w:firstLine="0"/>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F3598">
      <w:pPr>
        <w:pStyle w:val="BodyTextIndent"/>
        <w:spacing w:after="240" w:line="240" w:lineRule="auto"/>
        <w:ind w:firstLine="0"/>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sciuri causing bovine mastitis. Vet </w:t>
      </w:r>
      <w:proofErr w:type="spellStart"/>
      <w:r>
        <w:t>Microbiol</w:t>
      </w:r>
      <w:proofErr w:type="spellEnd"/>
      <w:r>
        <w:t xml:space="preserve"> 219:17-22.</w:t>
      </w:r>
    </w:p>
    <w:p w14:paraId="29E3DDCE" w14:textId="77777777" w:rsidR="00E23DAE" w:rsidRDefault="00E23DAE" w:rsidP="00CF3598">
      <w:pPr>
        <w:pStyle w:val="BodyTextIndent"/>
        <w:spacing w:after="240" w:line="240" w:lineRule="auto"/>
        <w:ind w:firstLine="0"/>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F3598">
      <w:pPr>
        <w:pStyle w:val="BodyTextIndent"/>
        <w:spacing w:after="240" w:line="240" w:lineRule="auto"/>
        <w:ind w:firstLine="0"/>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F3598">
      <w:pPr>
        <w:pStyle w:val="BodyTextIndent"/>
        <w:spacing w:after="240" w:line="240" w:lineRule="auto"/>
        <w:ind w:firstLine="0"/>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F3598">
      <w:pPr>
        <w:pStyle w:val="BodyTextIndent"/>
        <w:spacing w:after="240" w:line="240" w:lineRule="auto"/>
        <w:ind w:firstLine="0"/>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F3598">
      <w:pPr>
        <w:pStyle w:val="BodyTextIndent"/>
        <w:spacing w:after="240" w:line="240" w:lineRule="auto"/>
        <w:ind w:firstLine="0"/>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F3598">
      <w:pPr>
        <w:pStyle w:val="BodyTextIndent"/>
        <w:spacing w:after="240" w:line="240" w:lineRule="auto"/>
        <w:ind w:firstLine="0"/>
      </w:pPr>
      <w:r>
        <w:t>LeJeune, J. T. and N. P. Christie. 2004. Microbiological quality of ground beef from conventionally-reared cattle and "raised without antibiotics" label claims. J Food Prot 67(7):1433-1437.</w:t>
      </w:r>
    </w:p>
    <w:p w14:paraId="50111CC1" w14:textId="77777777" w:rsidR="00E23DAE" w:rsidRDefault="00E23DAE" w:rsidP="00CF3598">
      <w:pPr>
        <w:pStyle w:val="BodyTextIndent"/>
        <w:spacing w:after="240" w:line="240" w:lineRule="auto"/>
        <w:ind w:firstLine="0"/>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F3598">
      <w:pPr>
        <w:pStyle w:val="BodyTextIndent"/>
        <w:spacing w:after="240" w:line="240" w:lineRule="auto"/>
        <w:ind w:firstLine="0"/>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F3598">
      <w:pPr>
        <w:pStyle w:val="BodyTextIndent"/>
        <w:spacing w:after="240" w:line="240" w:lineRule="auto"/>
        <w:ind w:firstLine="0"/>
      </w:pPr>
      <w:r>
        <w:lastRenderedPageBreak/>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F3598">
      <w:pPr>
        <w:pStyle w:val="BodyTextIndent"/>
        <w:spacing w:after="240" w:line="240" w:lineRule="auto"/>
        <w:ind w:firstLine="0"/>
      </w:pPr>
      <w:r>
        <w:t xml:space="preserve">Mathew, A. G., R. Cissell, and S. </w:t>
      </w:r>
      <w:proofErr w:type="spellStart"/>
      <w:r>
        <w:t>Liamthong</w:t>
      </w:r>
      <w:proofErr w:type="spellEnd"/>
      <w:r>
        <w:t xml:space="preserve">. 2007. Antibiotic resistance in bacteria associated with food animals: a United States perspective of livestock production. Foodborne </w:t>
      </w:r>
      <w:proofErr w:type="spellStart"/>
      <w:r>
        <w:t>Pathog</w:t>
      </w:r>
      <w:proofErr w:type="spellEnd"/>
      <w:r>
        <w:t xml:space="preserve"> Dis 4(2):115-133.</w:t>
      </w:r>
    </w:p>
    <w:p w14:paraId="313D9A45" w14:textId="77777777" w:rsidR="00E23DAE" w:rsidRDefault="00E23DAE" w:rsidP="00CF3598">
      <w:pPr>
        <w:pStyle w:val="BodyTextIndent"/>
        <w:spacing w:after="240" w:line="240" w:lineRule="auto"/>
        <w:ind w:firstLine="0"/>
      </w:pPr>
      <w:r>
        <w:t>McDougall, S., J. Penry, and D. Dymock. 2021. Antimicrobial susceptibilities in dairy herds that differ in dry cow therapy usage. J. Dairy Sci. 104(8):9142-9163.</w:t>
      </w:r>
    </w:p>
    <w:p w14:paraId="2354200F" w14:textId="77777777" w:rsidR="00E23DAE" w:rsidRDefault="00E23DAE" w:rsidP="00CF3598">
      <w:pPr>
        <w:pStyle w:val="BodyTextIndent"/>
        <w:spacing w:after="240" w:line="240" w:lineRule="auto"/>
        <w:ind w:firstLine="0"/>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F3598">
      <w:pPr>
        <w:pStyle w:val="BodyTextIndent"/>
        <w:spacing w:after="240" w:line="240" w:lineRule="auto"/>
        <w:ind w:firstLine="0"/>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F3598">
      <w:pPr>
        <w:pStyle w:val="BodyTextIndent"/>
        <w:spacing w:after="240" w:line="240" w:lineRule="auto"/>
        <w:ind w:firstLine="0"/>
      </w:pPr>
      <w:r>
        <w:t>Nyman, A. K., C. Fasth, and K. P. Waller. 2018. Intramammary infections with different non-aureus staphylococci in dairy cows. J. Dairy Sci. 101(2):1403-1418.</w:t>
      </w:r>
    </w:p>
    <w:p w14:paraId="69FB4280" w14:textId="77777777" w:rsidR="00E23DAE" w:rsidRDefault="00E23DAE" w:rsidP="00CF3598">
      <w:pPr>
        <w:pStyle w:val="BodyTextIndent"/>
        <w:spacing w:after="240" w:line="240" w:lineRule="auto"/>
        <w:ind w:firstLine="0"/>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F3598">
      <w:pPr>
        <w:pStyle w:val="BodyTextIndent"/>
        <w:spacing w:after="240" w:line="240" w:lineRule="auto"/>
        <w:ind w:firstLine="0"/>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F3598">
      <w:pPr>
        <w:pStyle w:val="BodyTextIndent"/>
        <w:spacing w:after="240" w:line="240" w:lineRule="auto"/>
        <w:ind w:firstLine="0"/>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F3598">
      <w:pPr>
        <w:pStyle w:val="BodyTextIndent"/>
        <w:spacing w:after="240" w:line="240" w:lineRule="auto"/>
        <w:ind w:firstLine="0"/>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F3598">
      <w:pPr>
        <w:pStyle w:val="BodyTextIndent"/>
        <w:spacing w:after="240" w:line="240" w:lineRule="auto"/>
        <w:ind w:firstLine="0"/>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F3598">
      <w:pPr>
        <w:pStyle w:val="BodyTextIndent"/>
        <w:spacing w:after="240" w:line="240" w:lineRule="auto"/>
        <w:ind w:firstLine="0"/>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lastRenderedPageBreak/>
        <w:t>Staphylococcus chromogenes and Staphylococcus simulans from Swedish cases of bovine subclinical mastitis. J Dairy Sci 106(11):7991-8004.</w:t>
      </w:r>
    </w:p>
    <w:p w14:paraId="6159860B" w14:textId="77777777" w:rsidR="00E23DAE" w:rsidRDefault="00E23DAE" w:rsidP="00CF3598">
      <w:pPr>
        <w:pStyle w:val="BodyTextIndent"/>
        <w:spacing w:after="240" w:line="240" w:lineRule="auto"/>
        <w:ind w:firstLine="0"/>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w:t>
      </w:r>
      <w:proofErr w:type="gramStart"/>
      <w:r>
        <w:t>):e</w:t>
      </w:r>
      <w:proofErr w:type="gramEnd"/>
      <w:r>
        <w:t>1-e10.</w:t>
      </w:r>
    </w:p>
    <w:p w14:paraId="42784AAF" w14:textId="77777777" w:rsidR="00E23DAE" w:rsidRDefault="00E23DAE" w:rsidP="00CF3598">
      <w:pPr>
        <w:pStyle w:val="BodyTextIndent"/>
        <w:spacing w:after="240" w:line="240" w:lineRule="auto"/>
        <w:ind w:firstLine="0"/>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F3598">
      <w:pPr>
        <w:pStyle w:val="BodyTextIndent"/>
        <w:spacing w:after="240" w:line="240" w:lineRule="auto"/>
        <w:ind w:firstLine="0"/>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Heyndrickx,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F3598">
      <w:pPr>
        <w:pStyle w:val="BodyTextIndent"/>
        <w:spacing w:after="240" w:line="240" w:lineRule="auto"/>
        <w:ind w:firstLine="0"/>
      </w:pPr>
      <w:r>
        <w:t>Pol, M. and P. L. Ruegg. 2007a. Relationship between antimicrobial drug usage and antimicrobial susceptibility of gram-positive mastitis pathogens. J Dairy Sci 90(1):262-273.</w:t>
      </w:r>
    </w:p>
    <w:p w14:paraId="4B7BEED8" w14:textId="77777777" w:rsidR="00E23DAE" w:rsidRDefault="00E23DAE" w:rsidP="00CF3598">
      <w:pPr>
        <w:pStyle w:val="BodyTextIndent"/>
        <w:spacing w:after="240" w:line="240" w:lineRule="auto"/>
        <w:ind w:firstLine="0"/>
      </w:pPr>
      <w:r>
        <w:t>Pol, M. and P. L. Ruegg. 2007b. Treatment practices and quantification of antimicrobial drug usage in conventional and organic dairy farms in Wisconsin. J Dairy Sci 90(1):249-261.</w:t>
      </w:r>
    </w:p>
    <w:p w14:paraId="6C86B98B" w14:textId="77777777" w:rsidR="00E23DAE" w:rsidRDefault="00E23DAE" w:rsidP="00CF3598">
      <w:pPr>
        <w:pStyle w:val="BodyTextIndent"/>
        <w:spacing w:after="240" w:line="240" w:lineRule="auto"/>
        <w:ind w:firstLine="0"/>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F3598">
      <w:pPr>
        <w:pStyle w:val="BodyTextIndent"/>
        <w:spacing w:after="240" w:line="240" w:lineRule="auto"/>
        <w:ind w:firstLine="0"/>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F3598">
      <w:pPr>
        <w:pStyle w:val="BodyTextIndent"/>
        <w:spacing w:after="240" w:line="240" w:lineRule="auto"/>
        <w:ind w:firstLine="0"/>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F3598">
      <w:pPr>
        <w:pStyle w:val="BodyTextIndent"/>
        <w:spacing w:after="240" w:line="240" w:lineRule="auto"/>
        <w:ind w:firstLine="0"/>
      </w:pPr>
      <w:proofErr w:type="spellStart"/>
      <w:r>
        <w:t>Sampimon</w:t>
      </w:r>
      <w:proofErr w:type="spellEnd"/>
      <w:r>
        <w:t>, O. 2009. Coagulase-negative staphylococci mastitis in Dutch dairy herds. Utrecht University.</w:t>
      </w:r>
    </w:p>
    <w:p w14:paraId="2608978C" w14:textId="77777777" w:rsidR="00E23DAE" w:rsidRDefault="00E23DAE" w:rsidP="00CF3598">
      <w:pPr>
        <w:pStyle w:val="BodyTextIndent"/>
        <w:spacing w:after="240" w:line="240" w:lineRule="auto"/>
        <w:ind w:firstLine="0"/>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F3598">
      <w:pPr>
        <w:pStyle w:val="BodyTextIndent"/>
        <w:spacing w:after="240" w:line="240" w:lineRule="auto"/>
        <w:ind w:firstLine="0"/>
      </w:pPr>
      <w:r>
        <w:t>Sefton, A. M. 2002. Mechanisms of antimicrobial resistance: their clinical relevance in the new millennium. Drugs 62(4):557-566.</w:t>
      </w:r>
    </w:p>
    <w:p w14:paraId="53D0B500" w14:textId="77777777" w:rsidR="00E23DAE" w:rsidRDefault="00E23DAE" w:rsidP="00CF3598">
      <w:pPr>
        <w:pStyle w:val="BodyTextIndent"/>
        <w:spacing w:after="240" w:line="240" w:lineRule="auto"/>
        <w:ind w:firstLine="0"/>
      </w:pPr>
      <w:r>
        <w:lastRenderedPageBreak/>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F3598">
      <w:pPr>
        <w:pStyle w:val="BodyTextIndent"/>
        <w:spacing w:after="240" w:line="240" w:lineRule="auto"/>
        <w:ind w:firstLine="0"/>
      </w:pPr>
      <w:r>
        <w:t>Stabler, S. L., D. J. Fagerberg, and C. L. Quarles. 1982. Effects of oral and injectable tetracyclines on bacterial drug resistance in feedlot cattle. Am J Vet Res 43(10):1763-1766.</w:t>
      </w:r>
    </w:p>
    <w:p w14:paraId="460301FC" w14:textId="77777777" w:rsidR="00E23DAE" w:rsidRDefault="00E23DAE" w:rsidP="00CF3598">
      <w:pPr>
        <w:pStyle w:val="BodyTextIndent"/>
        <w:spacing w:after="240" w:line="240" w:lineRule="auto"/>
        <w:ind w:firstLine="0"/>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F3598">
      <w:pPr>
        <w:pStyle w:val="BodyTextIndent"/>
        <w:spacing w:after="240" w:line="240" w:lineRule="auto"/>
        <w:ind w:firstLine="0"/>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F3598">
      <w:pPr>
        <w:pStyle w:val="BodyTextIndent"/>
        <w:spacing w:after="240" w:line="240" w:lineRule="auto"/>
        <w:ind w:firstLine="0"/>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F3598">
      <w:pPr>
        <w:pStyle w:val="BodyTextIndent"/>
        <w:spacing w:after="240" w:line="240" w:lineRule="auto"/>
        <w:ind w:firstLine="0"/>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mastitic milk. Acta </w:t>
      </w:r>
      <w:proofErr w:type="spellStart"/>
      <w:r>
        <w:t>Veterinaria</w:t>
      </w:r>
      <w:proofErr w:type="spellEnd"/>
      <w:r>
        <w:t xml:space="preserve"> Scandinavica 58(1):12.</w:t>
      </w:r>
    </w:p>
    <w:p w14:paraId="37A2A69D" w14:textId="77777777" w:rsidR="00E23DAE" w:rsidRDefault="00E23DAE" w:rsidP="00CF3598">
      <w:pPr>
        <w:pStyle w:val="BodyTextIndent"/>
        <w:spacing w:after="240" w:line="240" w:lineRule="auto"/>
        <w:ind w:firstLine="0"/>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F3598">
      <w:pPr>
        <w:pStyle w:val="BodyTextIndent"/>
        <w:spacing w:after="240" w:line="240" w:lineRule="auto"/>
        <w:ind w:firstLine="0"/>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F3598">
      <w:pPr>
        <w:pStyle w:val="BodyTextIndent"/>
        <w:spacing w:after="240" w:line="240" w:lineRule="auto"/>
        <w:ind w:firstLine="0"/>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F3598">
      <w:pPr>
        <w:pStyle w:val="BodyTextIndent"/>
        <w:spacing w:after="240" w:line="240" w:lineRule="auto"/>
        <w:ind w:firstLine="0"/>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F3598">
      <w:pPr>
        <w:pStyle w:val="BodyTextIndent"/>
        <w:spacing w:after="240" w:line="240" w:lineRule="auto"/>
        <w:ind w:firstLine="0"/>
      </w:pPr>
      <w:r>
        <w:t xml:space="preserve">Tikofsky,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w:t>
      </w:r>
      <w:proofErr w:type="gramStart"/>
      <w:r>
        <w:t>1:S</w:t>
      </w:r>
      <w:proofErr w:type="gramEnd"/>
      <w:r>
        <w:t>39-45.</w:t>
      </w:r>
    </w:p>
    <w:p w14:paraId="76AFBE64" w14:textId="77777777" w:rsidR="00E23DAE" w:rsidRDefault="00E23DAE" w:rsidP="00CF3598">
      <w:pPr>
        <w:pStyle w:val="BodyTextIndent"/>
        <w:spacing w:after="240" w:line="240" w:lineRule="auto"/>
        <w:ind w:firstLine="0"/>
      </w:pPr>
      <w:r>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F3598">
      <w:pPr>
        <w:pStyle w:val="BodyTextIndent"/>
        <w:spacing w:after="240" w:line="240" w:lineRule="auto"/>
        <w:ind w:firstLine="0"/>
      </w:pPr>
      <w:r>
        <w:lastRenderedPageBreak/>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F3598">
      <w:pPr>
        <w:pStyle w:val="BodyTextIndent"/>
        <w:spacing w:after="240" w:line="240" w:lineRule="auto"/>
        <w:ind w:firstLine="0"/>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F3598">
      <w:pPr>
        <w:pStyle w:val="BodyTextIndent"/>
        <w:spacing w:after="240" w:line="240" w:lineRule="auto"/>
        <w:ind w:firstLine="0"/>
      </w:pPr>
      <w:r>
        <w:t>USDA. 2016. Dairy 2014: Milk Quality, Milking Procedures and Mastitis in the United States, 2014. Accessed July 12, 2024. https://www.aphis.usda.gov/sites/default/files/dairy14_dr_mastitis.pdf.</w:t>
      </w:r>
    </w:p>
    <w:p w14:paraId="1C430C08" w14:textId="77777777" w:rsidR="00E23DAE" w:rsidRDefault="00E23DAE" w:rsidP="00CF3598">
      <w:pPr>
        <w:pStyle w:val="BodyTextIndent"/>
        <w:spacing w:after="240" w:line="240" w:lineRule="auto"/>
        <w:ind w:firstLine="0"/>
      </w:pPr>
      <w:r>
        <w:t>USDA. 2024. USDA Organic Regulations. Accessed June 7, 2024. https://www.ecfr.gov/current/title-7/subtitle-B/chapter-I/subchapter-M/part-205?toc=1.</w:t>
      </w:r>
    </w:p>
    <w:p w14:paraId="53313E8F" w14:textId="77777777" w:rsidR="00E23DAE" w:rsidRDefault="00E23DAE" w:rsidP="00CF3598">
      <w:pPr>
        <w:pStyle w:val="BodyTextIndent"/>
        <w:spacing w:after="240" w:line="240" w:lineRule="auto"/>
        <w:ind w:firstLine="0"/>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F3598">
      <w:pPr>
        <w:pStyle w:val="BodyTextIndent"/>
        <w:spacing w:after="240" w:line="240" w:lineRule="auto"/>
        <w:ind w:firstLine="0"/>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F3598">
      <w:pPr>
        <w:pStyle w:val="BodyTextIndent"/>
        <w:spacing w:after="240" w:line="240" w:lineRule="auto"/>
        <w:ind w:firstLine="0"/>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F3598">
      <w:pPr>
        <w:pStyle w:val="BodyTextIndent"/>
        <w:spacing w:after="240" w:line="240" w:lineRule="auto"/>
        <w:ind w:firstLine="0"/>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F3598">
      <w:pPr>
        <w:pStyle w:val="BodyTextIndent"/>
        <w:spacing w:after="240" w:line="240" w:lineRule="auto"/>
        <w:ind w:firstLine="0"/>
      </w:pPr>
      <w:r>
        <w:t xml:space="preserve">Wuytack,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F3598">
      <w:pPr>
        <w:pStyle w:val="BodyTextIndent"/>
        <w:spacing w:after="240" w:line="240" w:lineRule="auto"/>
        <w:ind w:firstLine="0"/>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F3598">
      <w:pPr>
        <w:pStyle w:val="BodyTextIndent"/>
        <w:spacing w:after="240" w:line="240" w:lineRule="auto"/>
        <w:ind w:firstLine="0"/>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2000. Application of Pulsed-Field Gel Electrophoresis and Binary Typing as Tools in Veterinary Clinical Microbiology and Molecular Epidemiologic Analysis of Bovine and Human Staphylococcus aureus Isolates. Journal of Clinical Microbiology 38(5):1931-1939.</w:t>
      </w:r>
    </w:p>
    <w:p w14:paraId="0F9221D4" w14:textId="52A3BA92" w:rsidR="003350CC" w:rsidRDefault="00E23DAE" w:rsidP="00CF3598">
      <w:pPr>
        <w:pStyle w:val="BodyTextIndent"/>
        <w:spacing w:after="240" w:line="240" w:lineRule="auto"/>
        <w:ind w:firstLine="0"/>
      </w:pPr>
      <w:proofErr w:type="spellStart"/>
      <w:r>
        <w:lastRenderedPageBreak/>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216A05AC" w14:textId="77777777" w:rsidR="007F216C" w:rsidRDefault="007F216C" w:rsidP="00C3780C">
      <w:pPr>
        <w:spacing w:line="480" w:lineRule="auto"/>
        <w:rPr>
          <w:b/>
          <w:bCs/>
          <w:i/>
          <w:iCs/>
        </w:rPr>
        <w:sectPr w:rsidR="007F216C" w:rsidSect="00C3780C">
          <w:headerReference w:type="default" r:id="rId12"/>
          <w:footerReference w:type="default" r:id="rId13"/>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51" w:name="_Toc173925406"/>
      <w:r>
        <w:lastRenderedPageBreak/>
        <w:t xml:space="preserve">1.9 </w:t>
      </w:r>
      <w:r w:rsidR="00002C40" w:rsidRPr="004B37E3">
        <w:t>Tables</w:t>
      </w:r>
      <w:bookmarkEnd w:id="51"/>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52" w:name="_Toc173776854"/>
            <w:r w:rsidRPr="00CC483B">
              <w:t xml:space="preserve">Table </w:t>
            </w:r>
            <w:r w:rsidRPr="001D7722">
              <w:t>1.</w:t>
            </w:r>
            <w:r w:rsidR="009453EE" w:rsidRPr="001D7722">
              <w:t>1</w:t>
            </w:r>
            <w:r w:rsidRPr="00CC483B">
              <w:rPr>
                <w:b/>
                <w:bCs/>
              </w:rPr>
              <w:t xml:space="preserve"> </w:t>
            </w:r>
            <w:r w:rsidRPr="00CC483B">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52"/>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3"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3"/>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r w:rsidRPr="00CC483B">
              <w:rPr>
                <w:sz w:val="20"/>
                <w:szCs w:val="20"/>
              </w:rPr>
              <w:lastRenderedPageBreak/>
              <w:t>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the majority of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footerReference w:type="default" r:id="rId14"/>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4" w:name="_Toc173776855"/>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4"/>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cohnii, S. equorum, S. </w:t>
            </w:r>
            <w:proofErr w:type="spellStart"/>
            <w:r w:rsidRPr="00EC39D7">
              <w:rPr>
                <w:i/>
                <w:iCs/>
                <w:sz w:val="20"/>
                <w:szCs w:val="20"/>
              </w:rPr>
              <w:t>fleurettii</w:t>
            </w:r>
            <w:proofErr w:type="spellEnd"/>
            <w:r w:rsidRPr="00EC39D7">
              <w:rPr>
                <w:i/>
                <w:iCs/>
                <w:sz w:val="20"/>
                <w:szCs w:val="20"/>
              </w:rPr>
              <w:t>,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5" w:name="_Toc173925407"/>
      <w:r>
        <w:lastRenderedPageBreak/>
        <w:t xml:space="preserve">1.10 </w:t>
      </w:r>
      <w:r w:rsidR="00AE60A8">
        <w:t>Figures</w:t>
      </w:r>
      <w:bookmarkEnd w:id="55"/>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6" w:name="_Toc173776836"/>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6"/>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7" w:name="_Toc129599690"/>
      <w:bookmarkStart w:id="58" w:name="_Toc131906349"/>
      <w:bookmarkStart w:id="59" w:name="_Toc131906448"/>
      <w:bookmarkStart w:id="60" w:name="_Toc173478100"/>
      <w:bookmarkStart w:id="61" w:name="_Toc173925408"/>
      <w:r w:rsidR="00F74D48" w:rsidRPr="0041351C">
        <w:lastRenderedPageBreak/>
        <w:t xml:space="preserve">CHAPTER 2: </w:t>
      </w:r>
      <w:bookmarkEnd w:id="57"/>
      <w:bookmarkEnd w:id="58"/>
      <w:bookmarkEnd w:id="59"/>
      <w:r w:rsidR="0041351C" w:rsidRPr="0041351C">
        <w:rPr>
          <w:caps/>
        </w:rPr>
        <w:t>Relationship Between Facility Type and Bulk Tank Milk Bacteriology, Udder Health, Udder Hygiene, and Milk Production on Vermont Organic Dairy Farms</w:t>
      </w:r>
      <w:bookmarkEnd w:id="60"/>
      <w:bookmarkEnd w:id="61"/>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7"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2" w:name="_Toc173925409"/>
      <w:r>
        <w:rPr>
          <w:rStyle w:val="Emphasis"/>
          <w:bCs/>
          <w:i w:val="0"/>
          <w:iCs w:val="0"/>
          <w:color w:val="0E101A"/>
        </w:rPr>
        <w:lastRenderedPageBreak/>
        <w:t xml:space="preserve">2.1 </w:t>
      </w:r>
      <w:r w:rsidR="00040714" w:rsidRPr="004D1766">
        <w:rPr>
          <w:rStyle w:val="Emphasis"/>
          <w:bCs/>
          <w:i w:val="0"/>
          <w:iCs w:val="0"/>
          <w:color w:val="0E101A"/>
        </w:rPr>
        <w:t>Abstract</w:t>
      </w:r>
      <w:bookmarkEnd w:id="62"/>
    </w:p>
    <w:p w14:paraId="69FA627E" w14:textId="12E0A01E" w:rsidR="00040714" w:rsidRPr="00117AEE" w:rsidRDefault="00040714" w:rsidP="00424743">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424743">
      <w:pPr>
        <w:pStyle w:val="ChapSub"/>
        <w:jc w:val="both"/>
        <w:rPr>
          <w:rStyle w:val="Emphasis"/>
          <w:b w:val="0"/>
          <w:bCs/>
          <w:i w:val="0"/>
          <w:iCs w:val="0"/>
          <w:color w:val="0E101A"/>
        </w:rPr>
      </w:pPr>
      <w:bookmarkStart w:id="63" w:name="_Toc173925410"/>
      <w:r>
        <w:rPr>
          <w:rStyle w:val="Emphasis"/>
          <w:bCs/>
          <w:i w:val="0"/>
          <w:iCs w:val="0"/>
          <w:color w:val="0E101A"/>
        </w:rPr>
        <w:t xml:space="preserve">2.2 </w:t>
      </w:r>
      <w:r w:rsidR="00040714" w:rsidRPr="00117AEE">
        <w:rPr>
          <w:rStyle w:val="Emphasis"/>
          <w:bCs/>
          <w:i w:val="0"/>
          <w:iCs w:val="0"/>
          <w:color w:val="0E101A"/>
        </w:rPr>
        <w:t>Introduction</w:t>
      </w:r>
      <w:bookmarkEnd w:id="63"/>
    </w:p>
    <w:p w14:paraId="5C0D3ACC" w14:textId="77777777" w:rsidR="00040714" w:rsidRPr="00CE67C9" w:rsidRDefault="00040714" w:rsidP="00424743">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424743">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424743">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424743">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424743">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424743">
      <w:pPr>
        <w:pStyle w:val="ChapSub"/>
        <w:jc w:val="both"/>
      </w:pPr>
      <w:bookmarkStart w:id="64" w:name="_Toc173925411"/>
      <w:r>
        <w:t xml:space="preserve">2.3 </w:t>
      </w:r>
      <w:r w:rsidR="00040714" w:rsidRPr="00A65030">
        <w:t>Materials and Methods</w:t>
      </w:r>
      <w:bookmarkEnd w:id="64"/>
    </w:p>
    <w:p w14:paraId="2C95F022" w14:textId="3E9AC485" w:rsidR="00040714" w:rsidRPr="00FD2E3B" w:rsidRDefault="00040714" w:rsidP="00424743">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5" w:name="_Hlk137445543"/>
    </w:p>
    <w:p w14:paraId="0F2A142F" w14:textId="4DD246AD" w:rsidR="00040714" w:rsidRPr="00FD2E3B" w:rsidRDefault="00FD2E3B" w:rsidP="00424743">
      <w:pPr>
        <w:pStyle w:val="ChapSubSub"/>
        <w:jc w:val="both"/>
      </w:pPr>
      <w:r>
        <w:t xml:space="preserve">2.3.1 </w:t>
      </w:r>
      <w:r w:rsidR="00040714" w:rsidRPr="00FD2E3B">
        <w:t>Herd enrollment and selection</w:t>
      </w:r>
    </w:p>
    <w:p w14:paraId="5C54FBA8" w14:textId="77777777" w:rsidR="00040714" w:rsidRPr="00CE67C9" w:rsidRDefault="00040714" w:rsidP="00424743">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66" w:name="_Hlk162954620"/>
      <w:r w:rsidRPr="00CE67C9">
        <w:t>CBP and deep bedded packs</w:t>
      </w:r>
      <w:bookmarkEnd w:id="66"/>
      <w:r w:rsidRPr="00CE67C9">
        <w:t xml:space="preserve">, and was defined as an enclosed loose housing facility deeply bedded with organic material, in which bedding and waste accumulate throughout the 6–8-month period of time when cows are housed on it and which is only removed once a year. </w:t>
      </w:r>
      <w:r w:rsidRPr="00CE67C9">
        <w:lastRenderedPageBreak/>
        <w:t xml:space="preserve">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424743">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424743">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424743">
      <w:pPr>
        <w:spacing w:line="480" w:lineRule="auto"/>
        <w:ind w:firstLine="720"/>
        <w:jc w:val="both"/>
      </w:pPr>
      <w:r w:rsidRPr="00CE67C9">
        <w:t xml:space="preserve">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w:t>
      </w:r>
      <w:r w:rsidRPr="00CE67C9">
        <w:lastRenderedPageBreak/>
        <w:t>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424743">
      <w:pPr>
        <w:pStyle w:val="ChapSubSub"/>
        <w:jc w:val="both"/>
      </w:pPr>
      <w:r>
        <w:t xml:space="preserve">2.3.2 </w:t>
      </w:r>
      <w:r w:rsidR="00040714" w:rsidRPr="00FD2E3B">
        <w:t>Questionnaire administration, sampling, and udder hygiene scoring</w:t>
      </w:r>
    </w:p>
    <w:p w14:paraId="4A04D226" w14:textId="77777777" w:rsidR="00040714" w:rsidRPr="00CE67C9" w:rsidRDefault="00040714" w:rsidP="00424743">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w:t>
      </w:r>
      <w:r w:rsidRPr="00CE67C9">
        <w:lastRenderedPageBreak/>
        <w:t xml:space="preserve">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424743">
      <w:pPr>
        <w:spacing w:line="480" w:lineRule="auto"/>
        <w:ind w:firstLine="360"/>
        <w:jc w:val="both"/>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7" w:name="_Hlk161756637"/>
      <w:r w:rsidRPr="00CE67C9">
        <w:t xml:space="preserve">farm (the first 30 able to be evaluated in a loose pen, or the first 30 encountered in a TS). </w:t>
      </w:r>
      <w:bookmarkEnd w:id="67"/>
      <w:r w:rsidRPr="00CE67C9">
        <w:t xml:space="preserve">A 4-point udder hygiene scoring system was used, where 1 </w:t>
      </w:r>
      <w:r w:rsidRPr="00CE67C9">
        <w:lastRenderedPageBreak/>
        <w:t xml:space="preserve">=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424743">
      <w:pPr>
        <w:pStyle w:val="ChapSubSub"/>
        <w:jc w:val="both"/>
      </w:pPr>
      <w:r>
        <w:t xml:space="preserve">2.3.3 </w:t>
      </w:r>
      <w:r w:rsidR="00040714" w:rsidRPr="00F774B2">
        <w:t>Herd-level udder health measurements</w:t>
      </w:r>
    </w:p>
    <w:p w14:paraId="6E4AC1B3" w14:textId="77777777" w:rsidR="00040714" w:rsidRPr="00CE67C9" w:rsidRDefault="00040714" w:rsidP="00424743">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424743">
      <w:pPr>
        <w:pStyle w:val="ChapSubSub"/>
        <w:jc w:val="both"/>
      </w:pPr>
      <w:r>
        <w:t xml:space="preserve">2.3.4 </w:t>
      </w:r>
      <w:r w:rsidR="00040714" w:rsidRPr="00E61E2D">
        <w:t>Bulk tank milk culture and bulk tank somatic cell count measures</w:t>
      </w:r>
    </w:p>
    <w:p w14:paraId="25313141" w14:textId="77777777" w:rsidR="00040714" w:rsidRPr="00CE67C9" w:rsidRDefault="00040714" w:rsidP="00424743">
      <w:pPr>
        <w:pStyle w:val="ListParagraph"/>
        <w:spacing w:line="480" w:lineRule="auto"/>
        <w:ind w:left="0" w:firstLine="720"/>
        <w:jc w:val="both"/>
        <w:rPr>
          <w:i/>
          <w:iCs/>
        </w:rPr>
      </w:pPr>
      <w:r w:rsidRPr="00CE67C9">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424743">
      <w:pPr>
        <w:spacing w:line="480" w:lineRule="auto"/>
        <w:ind w:firstLine="720"/>
        <w:jc w:val="both"/>
      </w:pPr>
      <w:r w:rsidRPr="00CE67C9">
        <w:lastRenderedPageBreak/>
        <w:t xml:space="preserve">Frozen bulk tank milk samples were shipped on ice to the Laboratory for Udder Health (University of Minnesota Veterinary Diagnostic Laboratory,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68" w:name="_Hlk166681195"/>
      <w:r w:rsidRPr="00CE67C9">
        <w:t xml:space="preserve">streptococci or strep-like organisms </w:t>
      </w:r>
      <w:bookmarkEnd w:id="68"/>
      <w:r w:rsidRPr="00CE67C9">
        <w:t xml:space="preserve">(SSLO). Hemolytic colonies on Factor medium were counted and identified to 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424743">
      <w:pPr>
        <w:pStyle w:val="ChapSubSub"/>
        <w:jc w:val="both"/>
      </w:pPr>
      <w:r>
        <w:lastRenderedPageBreak/>
        <w:t xml:space="preserve">2.3.5 </w:t>
      </w:r>
      <w:r w:rsidR="00040714" w:rsidRPr="001C7895">
        <w:t>Data management and analysis</w:t>
      </w:r>
    </w:p>
    <w:p w14:paraId="5E318592" w14:textId="77777777" w:rsidR="00040714" w:rsidRPr="00CE67C9" w:rsidRDefault="00040714" w:rsidP="00424743">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424743">
      <w:pPr>
        <w:pStyle w:val="ChapSubSubSub"/>
        <w:jc w:val="both"/>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424743">
      <w:pPr>
        <w:spacing w:line="480" w:lineRule="auto"/>
        <w:ind w:firstLine="720"/>
        <w:jc w:val="both"/>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w:t>
      </w:r>
      <w:r w:rsidRPr="00CE67C9">
        <w:lastRenderedPageBreak/>
        <w:t>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424743">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424743">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w:t>
      </w:r>
      <w:r w:rsidRPr="00CE67C9">
        <w:lastRenderedPageBreak/>
        <w:t xml:space="preserve">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424743">
      <w:pPr>
        <w:pStyle w:val="ChapSubSubSub"/>
        <w:jc w:val="both"/>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424743">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5"/>
      <w:r w:rsidRPr="00CE67C9">
        <w:t xml:space="preserve"> </w:t>
      </w:r>
    </w:p>
    <w:p w14:paraId="54FBDE35" w14:textId="04A5B7D9" w:rsidR="00040714" w:rsidRPr="00EE170B" w:rsidRDefault="00EE170B" w:rsidP="00424743">
      <w:pPr>
        <w:pStyle w:val="ChapSubSub"/>
        <w:jc w:val="both"/>
      </w:pPr>
      <w:r>
        <w:t xml:space="preserve">2.3.6 </w:t>
      </w:r>
      <w:r w:rsidR="00040714" w:rsidRPr="00EE170B">
        <w:t>Power analysis</w:t>
      </w:r>
    </w:p>
    <w:p w14:paraId="540BD2FE" w14:textId="1B381B78" w:rsidR="00040714" w:rsidRPr="003879D4" w:rsidRDefault="00040714" w:rsidP="00424743">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424743">
      <w:pPr>
        <w:pStyle w:val="ChapSub"/>
        <w:jc w:val="both"/>
      </w:pPr>
      <w:bookmarkStart w:id="69" w:name="_Toc173925412"/>
      <w:r>
        <w:t>2.</w:t>
      </w:r>
      <w:r w:rsidR="008514B1">
        <w:t>4</w:t>
      </w:r>
      <w:r>
        <w:t xml:space="preserve"> </w:t>
      </w:r>
      <w:r w:rsidR="00040714" w:rsidRPr="00EE170B">
        <w:t>Results</w:t>
      </w:r>
      <w:bookmarkEnd w:id="69"/>
    </w:p>
    <w:p w14:paraId="6F8FDA5C" w14:textId="764B867D" w:rsidR="00040714" w:rsidRPr="00EE170B" w:rsidRDefault="008514B1" w:rsidP="00424743">
      <w:pPr>
        <w:pStyle w:val="ChapSubSub"/>
        <w:jc w:val="both"/>
      </w:pPr>
      <w:r>
        <w:t xml:space="preserve">2.4.1 </w:t>
      </w:r>
      <w:r w:rsidR="00040714" w:rsidRPr="00EE170B">
        <w:t>Description of study herds</w:t>
      </w:r>
    </w:p>
    <w:p w14:paraId="7CB8FEEB" w14:textId="77777777" w:rsidR="00040714" w:rsidRPr="00CE67C9" w:rsidRDefault="00040714" w:rsidP="00424743">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BE1081">
      <w:pPr>
        <w:pStyle w:val="ChapSubSub"/>
        <w:jc w:val="center"/>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424743">
      <w:pPr>
        <w:spacing w:line="480" w:lineRule="auto"/>
        <w:ind w:firstLine="720"/>
        <w:jc w:val="both"/>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lastRenderedPageBreak/>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424743">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424743">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BE1081">
      <w:pPr>
        <w:pStyle w:val="ChapSubSub"/>
        <w:jc w:val="center"/>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424743">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BE1081">
      <w:pPr>
        <w:pStyle w:val="ChapSubSub"/>
        <w:jc w:val="center"/>
      </w:pPr>
      <w:r w:rsidRPr="00D62F80">
        <w:t>2.4.3</w:t>
      </w:r>
      <w:r>
        <w:t>.1</w:t>
      </w:r>
      <w:r w:rsidRPr="00D62F80">
        <w:t xml:space="preserve"> </w:t>
      </w:r>
      <w:r w:rsidR="00040714" w:rsidRPr="00E15550">
        <w:t>Bulk tank milk quality outcomes</w:t>
      </w:r>
    </w:p>
    <w:p w14:paraId="436BF03B" w14:textId="153846D9" w:rsidR="00040714" w:rsidRPr="00D62F80" w:rsidRDefault="00040714" w:rsidP="00424743">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mastitic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BE1081">
      <w:pPr>
        <w:pStyle w:val="ChapSubSub"/>
        <w:jc w:val="center"/>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424743">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424743">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424743">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424743">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BE1081">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424743">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BE1081">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424743">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424743">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9D2A7B">
      <w:pPr>
        <w:pStyle w:val="ChapSubSub"/>
        <w:jc w:val="center"/>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424743">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424743">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424743">
      <w:pPr>
        <w:spacing w:line="480" w:lineRule="auto"/>
        <w:ind w:firstLine="720"/>
        <w:jc w:val="both"/>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w:t>
      </w:r>
      <w:r w:rsidRPr="00CE67C9">
        <w:lastRenderedPageBreak/>
        <w:t xml:space="preserve">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424743">
      <w:pPr>
        <w:spacing w:line="480" w:lineRule="auto"/>
        <w:ind w:firstLine="720"/>
        <w:jc w:val="both"/>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424743">
      <w:pPr>
        <w:jc w:val="both"/>
        <w:rPr>
          <w:b/>
        </w:rPr>
      </w:pPr>
    </w:p>
    <w:p w14:paraId="33AD3B79" w14:textId="79674E42" w:rsidR="00040714" w:rsidRPr="0094034D" w:rsidRDefault="0094034D" w:rsidP="009D2A7B">
      <w:pPr>
        <w:pStyle w:val="ChapSub"/>
      </w:pPr>
      <w:bookmarkStart w:id="70" w:name="_Toc173925413"/>
      <w:r w:rsidRPr="0094034D">
        <w:rPr>
          <w:bCs/>
        </w:rPr>
        <w:t xml:space="preserve">2.5 </w:t>
      </w:r>
      <w:r w:rsidR="00040714" w:rsidRPr="0094034D">
        <w:t>Discussion</w:t>
      </w:r>
      <w:bookmarkEnd w:id="70"/>
    </w:p>
    <w:p w14:paraId="17CF5DB0" w14:textId="77777777" w:rsidR="00040714" w:rsidRPr="00CE67C9" w:rsidRDefault="00040714" w:rsidP="00424743">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9D2A7B">
      <w:pPr>
        <w:pStyle w:val="ChapSubSub"/>
        <w:jc w:val="center"/>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424743">
      <w:pPr>
        <w:autoSpaceDE w:val="0"/>
        <w:autoSpaceDN w:val="0"/>
        <w:adjustRightInd w:val="0"/>
        <w:spacing w:line="480" w:lineRule="auto"/>
        <w:ind w:firstLine="720"/>
        <w:jc w:val="both"/>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424743">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all 21 herds using both pre- and post-dip consistently at milking time. </w:t>
      </w:r>
    </w:p>
    <w:p w14:paraId="5C2F59BE" w14:textId="77777777" w:rsidR="00040714" w:rsidRPr="00CE67C9" w:rsidRDefault="00040714" w:rsidP="00424743">
      <w:pPr>
        <w:autoSpaceDE w:val="0"/>
        <w:autoSpaceDN w:val="0"/>
        <w:adjustRightInd w:val="0"/>
        <w:spacing w:line="480" w:lineRule="auto"/>
        <w:ind w:firstLine="720"/>
        <w:jc w:val="both"/>
      </w:pPr>
      <w:r w:rsidRPr="00CE67C9">
        <w:t xml:space="preserve">Streptococci and strep-like organisms counts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424743">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424743">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fairly low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424743">
      <w:pPr>
        <w:autoSpaceDE w:val="0"/>
        <w:autoSpaceDN w:val="0"/>
        <w:adjustRightInd w:val="0"/>
        <w:spacing w:line="480" w:lineRule="auto"/>
        <w:ind w:firstLine="720"/>
        <w:jc w:val="both"/>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424743">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424743">
      <w:pPr>
        <w:autoSpaceDE w:val="0"/>
        <w:autoSpaceDN w:val="0"/>
        <w:adjustRightInd w:val="0"/>
        <w:spacing w:line="480" w:lineRule="auto"/>
        <w:ind w:firstLine="720"/>
        <w:jc w:val="both"/>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424743">
      <w:pPr>
        <w:autoSpaceDE w:val="0"/>
        <w:autoSpaceDN w:val="0"/>
        <w:adjustRightInd w:val="0"/>
        <w:spacing w:line="480" w:lineRule="auto"/>
        <w:ind w:firstLine="720"/>
        <w:jc w:val="both"/>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424743">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D936CE">
      <w:pPr>
        <w:pStyle w:val="ChapSubSub"/>
        <w:jc w:val="center"/>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424743">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424743">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424743">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424743">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424743">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424743">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w:t>
      </w:r>
      <w:r w:rsidRPr="00CE67C9">
        <w:lastRenderedPageBreak/>
        <w:t xml:space="preserve">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424743">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w:t>
      </w:r>
      <w:r w:rsidRPr="00CE67C9">
        <w:lastRenderedPageBreak/>
        <w:t>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424743">
      <w:pPr>
        <w:autoSpaceDE w:val="0"/>
        <w:autoSpaceDN w:val="0"/>
        <w:adjustRightInd w:val="0"/>
        <w:spacing w:line="480" w:lineRule="auto"/>
        <w:ind w:firstLine="720"/>
        <w:jc w:val="both"/>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w:t>
      </w:r>
      <w:r w:rsidRPr="00CE67C9">
        <w:lastRenderedPageBreak/>
        <w:t xml:space="preserve">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D936CE">
      <w:pPr>
        <w:pStyle w:val="ChapSub"/>
      </w:pPr>
      <w:bookmarkStart w:id="71" w:name="_Toc173925414"/>
      <w:r w:rsidRPr="00486328">
        <w:t xml:space="preserve">2.6 </w:t>
      </w:r>
      <w:r w:rsidR="00040714" w:rsidRPr="00486328">
        <w:t>Conclusion</w:t>
      </w:r>
      <w:bookmarkEnd w:id="71"/>
    </w:p>
    <w:p w14:paraId="08C9A74A" w14:textId="106C4CB9" w:rsidR="00040714" w:rsidRPr="00CE67C9" w:rsidRDefault="00040714" w:rsidP="00424743">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w:t>
      </w:r>
      <w:r w:rsidRPr="00CE67C9">
        <w:lastRenderedPageBreak/>
        <w:t xml:space="preserve">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D936CE">
      <w:pPr>
        <w:pStyle w:val="ChapSub"/>
      </w:pPr>
      <w:bookmarkStart w:id="72" w:name="_Toc173925415"/>
      <w:r w:rsidRPr="00503468">
        <w:t xml:space="preserve">2.7 </w:t>
      </w:r>
      <w:r w:rsidR="00040714" w:rsidRPr="00503468">
        <w:t>Acknowledgements</w:t>
      </w:r>
      <w:bookmarkEnd w:id="72"/>
    </w:p>
    <w:p w14:paraId="5BAA6CF6" w14:textId="1ED67DD0" w:rsidR="00B310AF" w:rsidRDefault="00040714" w:rsidP="00424743">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424743">
      <w:pPr>
        <w:jc w:val="both"/>
      </w:pPr>
      <w:r>
        <w:br w:type="page"/>
      </w:r>
    </w:p>
    <w:p w14:paraId="42F10AEA" w14:textId="422E1D7F" w:rsidR="00B76322" w:rsidRPr="00CE67C9" w:rsidRDefault="00B76322" w:rsidP="00D936CE">
      <w:pPr>
        <w:pStyle w:val="ChapSub"/>
        <w:ind w:left="0"/>
      </w:pPr>
      <w:bookmarkStart w:id="73" w:name="_Toc173925416"/>
      <w:r w:rsidRPr="00B76322">
        <w:lastRenderedPageBreak/>
        <w:t xml:space="preserve">2.8 </w:t>
      </w:r>
      <w:r w:rsidR="00B310AF" w:rsidRPr="00B76322">
        <w:t>References</w:t>
      </w:r>
      <w:bookmarkEnd w:id="73"/>
    </w:p>
    <w:p w14:paraId="7AC8D0A8" w14:textId="77777777" w:rsidR="00B310AF" w:rsidRPr="00CE67C9" w:rsidRDefault="00B310AF" w:rsidP="00424743">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424743">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424743">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424743">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424743">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424743">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424743">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424743">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424743">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424743">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424743">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424743">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424743">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424743">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424743">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424743">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424743">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424743">
      <w:pPr>
        <w:pStyle w:val="EndNoteBibliography"/>
        <w:spacing w:after="240"/>
        <w:jc w:val="both"/>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424743">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424743">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424743">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424743">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424743">
      <w:pPr>
        <w:pStyle w:val="EndNoteBibliography"/>
        <w:spacing w:after="240"/>
        <w:jc w:val="both"/>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424743">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424743">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424743">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424743">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424743">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424743">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424743">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424743">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424743">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424743">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424743">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424743">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424743">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424743">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424743">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424743">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424743">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424743">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424743">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424743">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424743">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424743">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424743">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424743">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424743">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424743">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424743">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424743">
      <w:pPr>
        <w:pStyle w:val="EndNoteBibliography"/>
        <w:spacing w:after="240"/>
        <w:jc w:val="both"/>
      </w:pPr>
      <w:r w:rsidRPr="00CE67C9">
        <w:t>KoboCollect: Simple, Robust and Powerful Tools for Data Collection. 2019 http://www.kobotoolbox.org.</w:t>
      </w:r>
    </w:p>
    <w:p w14:paraId="6AEAC7A6" w14:textId="77777777" w:rsidR="00B310AF" w:rsidRPr="00CE67C9" w:rsidRDefault="00B310AF" w:rsidP="00424743">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424743">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424743">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424743">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424743">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424743">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424743">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424743">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424743">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424743">
      <w:pPr>
        <w:pStyle w:val="EndNoteBibliography"/>
        <w:spacing w:after="240"/>
        <w:jc w:val="both"/>
      </w:pPr>
      <w:r w:rsidRPr="00CE67C9">
        <w:t>Pankey, J. W. 1989. Premilking Udder Hygiene. J. Dairy Sci. 72(5):1308-1312.</w:t>
      </w:r>
    </w:p>
    <w:p w14:paraId="53D1F9F9" w14:textId="77777777" w:rsidR="00B310AF" w:rsidRPr="00CE67C9" w:rsidRDefault="00B310AF" w:rsidP="00424743">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424743">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424743">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424743">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424743">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424743">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424743">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424743">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424743">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424743">
      <w:pPr>
        <w:pStyle w:val="EndNoteBibliography"/>
        <w:spacing w:after="240"/>
        <w:jc w:val="both"/>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424743">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424743">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424743">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424743">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424743">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424743">
      <w:pPr>
        <w:pStyle w:val="EndNoteBibliography"/>
        <w:spacing w:after="240"/>
        <w:jc w:val="both"/>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424743">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424743">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424743">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424743">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424743">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424743">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424743">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424743">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424743">
      <w:pPr>
        <w:pStyle w:val="EndNoteBibliography"/>
        <w:spacing w:after="240"/>
        <w:jc w:val="both"/>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424743">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424743">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424743">
      <w:pPr>
        <w:pStyle w:val="EndNoteBibliography"/>
        <w:spacing w:after="240"/>
        <w:jc w:val="both"/>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424743">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424743">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424743">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424743">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424743">
      <w:pPr>
        <w:pStyle w:val="EndNoteBibliography"/>
        <w:spacing w:after="240"/>
        <w:jc w:val="both"/>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424743">
      <w:pPr>
        <w:pStyle w:val="EndNoteBibliography"/>
        <w:spacing w:after="240"/>
        <w:jc w:val="both"/>
      </w:pPr>
      <w:r w:rsidRPr="00CE67C9">
        <w:t>Zadoks, R. N., L. L. Tikofsky, and K. J. Boor. 2005. Ribotyping of Streptococcus uberis from a dairy's environment, bovine feces and milk. Veterinary Microbiology 109(3):257-265.</w:t>
      </w:r>
    </w:p>
    <w:p w14:paraId="53271ED4" w14:textId="0DD48806" w:rsidR="00040714" w:rsidRDefault="00B310AF" w:rsidP="00424743">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p>
    <w:p w14:paraId="30150FBB" w14:textId="33093AB9" w:rsidR="00176785" w:rsidRDefault="00176785" w:rsidP="00C3780C">
      <w:r>
        <w:lastRenderedPageBreak/>
        <w:br w:type="page"/>
      </w:r>
    </w:p>
    <w:p w14:paraId="7DC911BE" w14:textId="2D0005FC" w:rsidR="00176785" w:rsidRPr="00F2586A" w:rsidRDefault="00F2586A" w:rsidP="00017372">
      <w:pPr>
        <w:pStyle w:val="ChapSub"/>
      </w:pPr>
      <w:bookmarkStart w:id="74" w:name="_Toc173925417"/>
      <w:r w:rsidRPr="00F2586A">
        <w:lastRenderedPageBreak/>
        <w:t xml:space="preserve">2.9 </w:t>
      </w:r>
      <w:r w:rsidR="00176785" w:rsidRPr="00F2586A">
        <w:t>Tables</w:t>
      </w:r>
      <w:bookmarkEnd w:id="74"/>
    </w:p>
    <w:tbl>
      <w:tblPr>
        <w:tblW w:w="5000" w:type="pct"/>
        <w:tblLook w:val="04A0" w:firstRow="1" w:lastRow="0" w:firstColumn="1" w:lastColumn="0" w:noHBand="0" w:noVBand="1"/>
      </w:tblPr>
      <w:tblGrid>
        <w:gridCol w:w="360"/>
        <w:gridCol w:w="508"/>
        <w:gridCol w:w="2820"/>
        <w:gridCol w:w="4952"/>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CE67C9" w:rsidRDefault="00176785" w:rsidP="007A2C26">
            <w:pPr>
              <w:pStyle w:val="TableCap1"/>
              <w:ind w:firstLine="0"/>
            </w:pPr>
            <w:bookmarkStart w:id="75" w:name="_Toc173776856"/>
            <w:r w:rsidRPr="007A2C26">
              <w:t xml:space="preserve">Table </w:t>
            </w:r>
            <w:r w:rsidR="00F2586A" w:rsidRPr="007A2C26">
              <w:t>2.</w:t>
            </w:r>
            <w:r w:rsidR="004E3974" w:rsidRPr="007A2C26">
              <w:t>1</w:t>
            </w:r>
            <w:r w:rsidRPr="001A222D">
              <w:rPr>
                <w:b/>
                <w:bCs/>
              </w:rPr>
              <w:t xml:space="preserve"> </w:t>
            </w:r>
            <w:r w:rsidRPr="00CE67C9">
              <w:t>Predictors offered to multivariable models for each of the 8 different outcomes of interest along with facility type (forced)</w:t>
            </w:r>
            <w:bookmarkEnd w:id="75"/>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CE67C9" w:rsidRDefault="00176785" w:rsidP="007A2C26">
            <w:pPr>
              <w:pStyle w:val="TableCap1"/>
              <w:ind w:hanging="17"/>
            </w:pPr>
            <w:bookmarkStart w:id="76" w:name="_Toc173776857"/>
            <w:r w:rsidRPr="007A2C26">
              <w:t>Table 2.</w:t>
            </w:r>
            <w:r w:rsidR="00EE394E" w:rsidRPr="007A2C26">
              <w:t>2</w:t>
            </w:r>
            <w:r w:rsidRPr="00CE67C9">
              <w:t xml:space="preserve"> Objective 1: Descriptive and univariable results for bulk tank milk aerobic culture outcomes by facility type [median (range)]. </w:t>
            </w:r>
            <w:r w:rsidRPr="00CE67C9">
              <w:rPr>
                <w:i/>
                <w:iCs/>
              </w:rPr>
              <w:t>P-</w:t>
            </w:r>
            <w:r w:rsidRPr="00CE67C9">
              <w:t>value is for Kruskal-Wallis test by facility type grouping</w:t>
            </w:r>
            <w:bookmarkEnd w:id="76"/>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979"/>
        <w:gridCol w:w="1416"/>
        <w:gridCol w:w="1415"/>
        <w:gridCol w:w="1415"/>
        <w:gridCol w:w="1415"/>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CE67C9" w:rsidRDefault="00176785" w:rsidP="007A2C26">
            <w:pPr>
              <w:pStyle w:val="TableCap1"/>
              <w:ind w:hanging="17"/>
            </w:pPr>
            <w:bookmarkStart w:id="77" w:name="_Toc173776858"/>
            <w:r w:rsidRPr="007A2C26">
              <w:t xml:space="preserve">Table </w:t>
            </w:r>
            <w:r w:rsidR="00C97551" w:rsidRPr="007A2C26">
              <w:t>2.</w:t>
            </w:r>
            <w:r w:rsidRPr="007A2C26">
              <w:t>3</w:t>
            </w:r>
            <w:r w:rsidRPr="00CE67C9">
              <w:t xml:space="preserve"> Objective 1: Descriptive results for milk quality, udder health and production outcomes by facility type [mean (95%CI)]</w:t>
            </w:r>
            <w:bookmarkEnd w:id="77"/>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8"/>
          <w:footerReference w:type="default" r:id="rId19"/>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23"/>
        <w:gridCol w:w="4048"/>
        <w:gridCol w:w="4071"/>
        <w:gridCol w:w="2512"/>
        <w:gridCol w:w="110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CE67C9" w:rsidRDefault="00176785" w:rsidP="007A2C26">
            <w:pPr>
              <w:pStyle w:val="TableCap1"/>
              <w:ind w:hanging="17"/>
            </w:pPr>
            <w:bookmarkStart w:id="78" w:name="_Toc173776859"/>
            <w:r w:rsidRPr="007A2C26">
              <w:lastRenderedPageBreak/>
              <w:t xml:space="preserve">Table </w:t>
            </w:r>
            <w:r w:rsidR="00EB2E15" w:rsidRPr="007A2C26">
              <w:t>2.4</w:t>
            </w:r>
            <w:r w:rsidRPr="00CE67C9">
              <w:t xml:space="preserve"> Objective 1: Final multivariable models describing the relationship between facility type (forced) and milk quality, udder health, production, and udder hygiene outcomes</w:t>
            </w:r>
            <w:bookmarkEnd w:id="78"/>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CE67C9" w:rsidRDefault="00176785" w:rsidP="007A2C26">
            <w:pPr>
              <w:pStyle w:val="TableCap1"/>
              <w:ind w:firstLine="0"/>
            </w:pPr>
            <w:bookmarkStart w:id="79" w:name="_Toc173776860"/>
            <w:r w:rsidRPr="007A2C26">
              <w:t xml:space="preserve">Table </w:t>
            </w:r>
            <w:r w:rsidR="0033491F" w:rsidRPr="007A2C26">
              <w:t>2.</w:t>
            </w:r>
            <w:r w:rsidRPr="007A2C26">
              <w:t>5</w:t>
            </w:r>
            <w:r w:rsidRPr="00CE67C9">
              <w:t xml:space="preserve"> Objective 2: Selected models of univariate analysis identifying (non-facility type) factors unconditionally associated with milk quality, udder health, production, and udder hygiene outcomes at </w:t>
            </w:r>
            <w:r w:rsidRPr="00CE67C9">
              <w:rPr>
                <w:i/>
                <w:iCs/>
              </w:rPr>
              <w:t>P</w:t>
            </w:r>
            <w:r w:rsidRPr="00CE67C9">
              <w:t xml:space="preserve"> &lt;0.20</w:t>
            </w:r>
            <w:bookmarkEnd w:id="79"/>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lastRenderedPageBreak/>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lastRenderedPageBreak/>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footerReference w:type="default" r:id="rId20"/>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9A6761B" w:rsidR="001B32A1" w:rsidRDefault="001B32A1" w:rsidP="001B32A1">
      <w:pPr>
        <w:pStyle w:val="ChapterNum"/>
        <w:ind w:left="0"/>
      </w:pPr>
      <w:bookmarkStart w:id="80" w:name="_Toc173925418"/>
      <w:r w:rsidRPr="0041351C">
        <w:t xml:space="preserve">CHAPTER </w:t>
      </w:r>
      <w:r>
        <w:t>3</w:t>
      </w:r>
      <w:r w:rsidRPr="0041351C">
        <w:t xml:space="preserve">: </w:t>
      </w:r>
      <w:r>
        <w:rPr>
          <w:caps/>
        </w:rPr>
        <w:t>10 herd nas dim paper</w:t>
      </w:r>
      <w:bookmarkEnd w:id="80"/>
    </w:p>
    <w:p w14:paraId="2157C10F" w14:textId="77777777" w:rsidR="001B32A1" w:rsidRDefault="001B32A1" w:rsidP="001B32A1">
      <w:pPr>
        <w:pStyle w:val="ChapterNum"/>
        <w:ind w:left="0"/>
        <w:rPr>
          <w:highlight w:val="yellow"/>
        </w:rPr>
      </w:pPr>
    </w:p>
    <w:p w14:paraId="3E9619D1" w14:textId="77777777" w:rsidR="001B32A1" w:rsidRPr="00CE67C9" w:rsidRDefault="001B32A1" w:rsidP="001B32A1">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1F6937B3" w14:textId="77777777" w:rsidR="001B32A1" w:rsidRPr="00CE67C9" w:rsidRDefault="001B32A1" w:rsidP="001B32A1">
      <w:pPr>
        <w:spacing w:line="480" w:lineRule="auto"/>
        <w:jc w:val="both"/>
        <w:rPr>
          <w:vertAlign w:val="superscript"/>
        </w:rPr>
      </w:pPr>
    </w:p>
    <w:p w14:paraId="228AA087" w14:textId="77777777" w:rsidR="001B32A1" w:rsidRPr="00CE67C9" w:rsidRDefault="001B32A1" w:rsidP="001B32A1">
      <w:pPr>
        <w:spacing w:line="480" w:lineRule="auto"/>
        <w:jc w:val="both"/>
      </w:pPr>
      <w:r w:rsidRPr="00CE67C9">
        <w:rPr>
          <w:vertAlign w:val="superscript"/>
        </w:rPr>
        <w:t xml:space="preserve">1 </w:t>
      </w:r>
      <w:r w:rsidRPr="00CE67C9">
        <w:t>Department of Animal and Veterinary Sciences, University of Vermont, Burlington, VT 05405</w:t>
      </w:r>
    </w:p>
    <w:p w14:paraId="3B3D0DFF" w14:textId="77777777" w:rsidR="001B32A1" w:rsidRPr="00CE67C9" w:rsidRDefault="001B32A1" w:rsidP="001B32A1">
      <w:pPr>
        <w:spacing w:line="480" w:lineRule="auto"/>
        <w:jc w:val="both"/>
      </w:pPr>
      <w:r w:rsidRPr="00CE67C9">
        <w:rPr>
          <w:vertAlign w:val="superscript"/>
        </w:rPr>
        <w:t xml:space="preserve">2 </w:t>
      </w:r>
      <w:r w:rsidRPr="00CE67C9">
        <w:t>Department of Plant and Soil Science, University of Vermont, Burlington, VT 05405</w:t>
      </w:r>
    </w:p>
    <w:p w14:paraId="304EB6E5" w14:textId="77777777" w:rsidR="001B32A1" w:rsidRPr="00CE67C9" w:rsidRDefault="001B32A1" w:rsidP="001B32A1">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56CB3F10" w14:textId="77777777" w:rsidR="001B32A1" w:rsidRPr="00CE67C9" w:rsidRDefault="001B32A1" w:rsidP="001B32A1">
      <w:pPr>
        <w:spacing w:line="480" w:lineRule="auto"/>
        <w:jc w:val="both"/>
      </w:pPr>
      <w:r w:rsidRPr="00CE67C9">
        <w:t>Corresponding author: John Barlow</w:t>
      </w:r>
    </w:p>
    <w:p w14:paraId="4E3F3AC7" w14:textId="77777777" w:rsidR="001B32A1" w:rsidRPr="00CE67C9" w:rsidRDefault="001B32A1" w:rsidP="001B32A1">
      <w:pPr>
        <w:spacing w:line="480" w:lineRule="auto"/>
        <w:jc w:val="both"/>
      </w:pPr>
      <w:r w:rsidRPr="00CE67C9">
        <w:t xml:space="preserve">Department of Animal and Veterinary Sciences, </w:t>
      </w:r>
    </w:p>
    <w:p w14:paraId="6ABEC8B2" w14:textId="77777777" w:rsidR="001B32A1" w:rsidRPr="00CE67C9" w:rsidRDefault="001B32A1" w:rsidP="001B32A1">
      <w:pPr>
        <w:spacing w:line="480" w:lineRule="auto"/>
        <w:jc w:val="both"/>
      </w:pPr>
      <w:r w:rsidRPr="00CE67C9">
        <w:t xml:space="preserve">202 Terrill Building, </w:t>
      </w:r>
    </w:p>
    <w:p w14:paraId="34263DCA" w14:textId="77777777" w:rsidR="001B32A1" w:rsidRPr="00CE67C9" w:rsidRDefault="001B32A1" w:rsidP="001B32A1">
      <w:pPr>
        <w:spacing w:line="480" w:lineRule="auto"/>
        <w:jc w:val="both"/>
      </w:pPr>
      <w:r w:rsidRPr="00CE67C9">
        <w:t xml:space="preserve">University of Vermont, </w:t>
      </w:r>
    </w:p>
    <w:p w14:paraId="3A1D4227" w14:textId="77777777" w:rsidR="001B32A1" w:rsidRPr="00CE67C9" w:rsidRDefault="001B32A1" w:rsidP="001B32A1">
      <w:pPr>
        <w:spacing w:line="480" w:lineRule="auto"/>
        <w:jc w:val="both"/>
      </w:pPr>
      <w:r w:rsidRPr="00CE67C9">
        <w:t>Burlington, VT 05405</w:t>
      </w:r>
    </w:p>
    <w:p w14:paraId="0F7FAEDC" w14:textId="77777777" w:rsidR="001B32A1" w:rsidRPr="00CE67C9" w:rsidRDefault="001B32A1" w:rsidP="001B32A1">
      <w:pPr>
        <w:spacing w:line="480" w:lineRule="auto"/>
        <w:jc w:val="both"/>
      </w:pPr>
      <w:r w:rsidRPr="00CE67C9">
        <w:t>Phone: 802-656-1395</w:t>
      </w:r>
    </w:p>
    <w:p w14:paraId="3063D57C" w14:textId="7885D4FD" w:rsidR="007030FA" w:rsidRDefault="001B32A1" w:rsidP="001B32A1">
      <w:pPr>
        <w:spacing w:line="480" w:lineRule="auto"/>
        <w:jc w:val="both"/>
        <w:rPr>
          <w:rStyle w:val="Hyperlink"/>
        </w:rPr>
      </w:pPr>
      <w:r w:rsidRPr="00CE67C9">
        <w:t xml:space="preserve">Email: </w:t>
      </w:r>
      <w:hyperlink r:id="rId21" w:history="1">
        <w:r w:rsidRPr="00CE67C9">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81" w:name="_Toc173925419"/>
      <w:r>
        <w:rPr>
          <w:rStyle w:val="Emphasis"/>
          <w:bCs/>
          <w:i w:val="0"/>
          <w:iCs w:val="0"/>
          <w:color w:val="0E101A"/>
        </w:rPr>
        <w:lastRenderedPageBreak/>
        <w:t xml:space="preserve">3.1 </w:t>
      </w:r>
      <w:r w:rsidRPr="004D1766">
        <w:rPr>
          <w:rStyle w:val="Emphasis"/>
          <w:bCs/>
          <w:i w:val="0"/>
          <w:iCs w:val="0"/>
          <w:color w:val="0E101A"/>
        </w:rPr>
        <w:t>Abstract</w:t>
      </w:r>
      <w:bookmarkEnd w:id="81"/>
    </w:p>
    <w:p w14:paraId="09FF2E54" w14:textId="77777777" w:rsidR="001B32A1" w:rsidRPr="00117AEE" w:rsidRDefault="001B32A1" w:rsidP="001B32A1">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w:t>
      </w:r>
      <w:r w:rsidRPr="00CE67C9">
        <w:lastRenderedPageBreak/>
        <w:t>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1DA10158" w14:textId="3822D819" w:rsidR="001B32A1" w:rsidRPr="00117AEE" w:rsidRDefault="004D00F5" w:rsidP="001B32A1">
      <w:pPr>
        <w:pStyle w:val="ChapSub"/>
        <w:rPr>
          <w:rStyle w:val="Emphasis"/>
          <w:b w:val="0"/>
          <w:bCs/>
          <w:i w:val="0"/>
          <w:iCs w:val="0"/>
          <w:color w:val="0E101A"/>
        </w:rPr>
      </w:pPr>
      <w:bookmarkStart w:id="82" w:name="_Toc17392542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82"/>
    </w:p>
    <w:p w14:paraId="26D45E39" w14:textId="115F28DA" w:rsidR="00E433A2" w:rsidRDefault="001B32A1" w:rsidP="002F1692">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rsidR="002F1692">
        <w:t>.</w:t>
      </w:r>
    </w:p>
    <w:p w14:paraId="3A038766" w14:textId="77777777" w:rsidR="002F1692" w:rsidRDefault="002F1692" w:rsidP="002F1692">
      <w:pPr>
        <w:pStyle w:val="BodyTextIndent"/>
      </w:pPr>
    </w:p>
    <w:p w14:paraId="02453778" w14:textId="77777777" w:rsidR="002F1692" w:rsidRDefault="002F1692" w:rsidP="002F1692">
      <w:pPr>
        <w:pStyle w:val="BodyTextIndent"/>
      </w:pPr>
    </w:p>
    <w:p w14:paraId="4B3B9B34" w14:textId="52EDD857" w:rsidR="002F1692" w:rsidRPr="00CE67C9" w:rsidRDefault="002F1692" w:rsidP="002F1692">
      <w:pPr>
        <w:pStyle w:val="ChapSub"/>
      </w:pPr>
      <w:bookmarkStart w:id="83" w:name="_Toc173925421"/>
      <w:r>
        <w:t>3</w:t>
      </w:r>
      <w:r w:rsidRPr="00B76322">
        <w:t>.</w:t>
      </w:r>
      <w:r>
        <w:t>3</w:t>
      </w:r>
      <w:r w:rsidRPr="00B76322">
        <w:t xml:space="preserve"> References</w:t>
      </w:r>
      <w:bookmarkEnd w:id="83"/>
    </w:p>
    <w:p w14:paraId="48BDF920" w14:textId="77777777" w:rsidR="002F1692" w:rsidRPr="00CE67C9" w:rsidRDefault="002F1692" w:rsidP="002F1692">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3B0B154B" w14:textId="77777777" w:rsidR="002F1692" w:rsidRPr="00CE67C9" w:rsidRDefault="002F1692" w:rsidP="002F1692">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333CC1D4" w14:textId="77777777" w:rsidR="002F1692" w:rsidRPr="00CE67C9" w:rsidRDefault="002F1692" w:rsidP="002F1692">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3CE4A4DA" w14:textId="77777777" w:rsidR="002F1692" w:rsidRPr="00CE67C9" w:rsidRDefault="002F1692" w:rsidP="002F1692">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2A9519EF" w14:textId="77777777" w:rsidR="002F1692" w:rsidRPr="00CE67C9" w:rsidRDefault="002F1692" w:rsidP="002F1692">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3510BE64" w14:textId="77777777" w:rsidR="002F1692" w:rsidRPr="00CE67C9" w:rsidRDefault="002F1692" w:rsidP="002F1692">
      <w:pPr>
        <w:pStyle w:val="EndNoteBibliography"/>
        <w:spacing w:after="240"/>
      </w:pPr>
      <w:r w:rsidRPr="00CE67C9">
        <w:t>Barberg, A., M. Endres, and K. Janni. 2007a. Compost Dairy Barns in Minnesota: A Descriptive Study. Applied Engineering in Agriculture 23:231-238.</w:t>
      </w:r>
    </w:p>
    <w:p w14:paraId="5E64D0A0" w14:textId="77777777" w:rsidR="002F1692" w:rsidRPr="00CE67C9" w:rsidRDefault="002F1692" w:rsidP="002F1692">
      <w:pPr>
        <w:pStyle w:val="EndNoteBibliography"/>
        <w:spacing w:after="240"/>
      </w:pPr>
      <w:r w:rsidRPr="00CE67C9">
        <w:t>Barberg, A. E., M. I. Endres, J. A. Salfer, and J. K. Reneau. 2007b. Performance and welfare of dairy cows in an alternative housing system in Minnesota. J Dairy Sci 90(3):1575-1583.</w:t>
      </w:r>
    </w:p>
    <w:p w14:paraId="5CA48335" w14:textId="77777777" w:rsidR="002F1692" w:rsidRPr="00CE67C9" w:rsidRDefault="002F1692" w:rsidP="002F1692">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2E4A767A" w14:textId="77777777" w:rsidR="002F1692" w:rsidRPr="00CE67C9" w:rsidRDefault="002F1692" w:rsidP="002F1692">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79AFE136" w14:textId="77777777" w:rsidR="002F1692" w:rsidRPr="00CE67C9" w:rsidRDefault="002F1692" w:rsidP="002F1692">
      <w:pPr>
        <w:pStyle w:val="EndNoteBibliography"/>
        <w:spacing w:after="240"/>
        <w:rPr>
          <w:szCs w:val="24"/>
        </w:rPr>
      </w:pPr>
      <w:r w:rsidRPr="00CE67C9">
        <w:rPr>
          <w:szCs w:val="24"/>
        </w:rPr>
        <w:lastRenderedPageBreak/>
        <w:t>Benson, A. F. 2012. Consider deep pack barns for cow comfort and manure management. Accessed March 18, 2024. Cornell University, Ithaca, NY. https://smallfarms.cornell.edu/2012/04/consider-deep-pack-barns-for-cow-comfort-and-manure-management/.</w:t>
      </w:r>
    </w:p>
    <w:p w14:paraId="6B5FCBFA" w14:textId="77777777" w:rsidR="002F1692" w:rsidRPr="00CE67C9" w:rsidRDefault="002F1692" w:rsidP="002F1692">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55211D4C" w14:textId="77777777" w:rsidR="002F1692" w:rsidRPr="00CE67C9" w:rsidRDefault="002F1692" w:rsidP="002F1692">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726DC09A" w14:textId="77777777" w:rsidR="002F1692" w:rsidRPr="00CE67C9" w:rsidRDefault="002F1692" w:rsidP="002F1692">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7782C589" w14:textId="77777777" w:rsidR="002F1692" w:rsidRPr="00CE67C9" w:rsidRDefault="002F1692" w:rsidP="002F1692">
      <w:pPr>
        <w:pStyle w:val="EndNoteBibliography"/>
        <w:spacing w:after="240"/>
      </w:pPr>
      <w:r w:rsidRPr="00CE67C9">
        <w:t>Black, R. A., J. L. Taraba, G. B. Day, F. A. Damasceno, and J. M. Bewley. 2013. Compost bedded pack dairy barn management, performance, and producer satisfaction. J Dairy Sci 96(12):8060-8074.</w:t>
      </w:r>
    </w:p>
    <w:p w14:paraId="6EE100B1" w14:textId="77777777" w:rsidR="002F1692" w:rsidRPr="00CE67C9" w:rsidRDefault="002F1692" w:rsidP="002F1692">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48E4841B" w14:textId="77777777" w:rsidR="002F1692" w:rsidRPr="00CE67C9" w:rsidRDefault="002F1692" w:rsidP="002F1692">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01ACD8C1" w14:textId="77777777" w:rsidR="002F1692" w:rsidRPr="00CE67C9" w:rsidRDefault="002F1692" w:rsidP="002F1692">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5F040887" w14:textId="77777777" w:rsidR="002F1692" w:rsidRPr="00CE67C9" w:rsidRDefault="002F1692" w:rsidP="002F1692">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38C80786" w14:textId="77777777" w:rsidR="002F1692" w:rsidRPr="00CE67C9" w:rsidRDefault="002F1692" w:rsidP="002F1692">
      <w:pPr>
        <w:pStyle w:val="EndNoteBibliography"/>
        <w:spacing w:after="240"/>
      </w:pPr>
      <w:r w:rsidRPr="00CE67C9">
        <w:t>Cook, N. B. 2002. Influence of Barn Design on Dairy Cow Hygiene, Lameness and Udder Health. American Association of Bovine Practitioners Conference Proceedings: 97-103.</w:t>
      </w:r>
    </w:p>
    <w:p w14:paraId="6CD58069" w14:textId="77777777" w:rsidR="002F1692" w:rsidRPr="00CE67C9" w:rsidRDefault="002F1692" w:rsidP="002F1692">
      <w:pPr>
        <w:pStyle w:val="EndNoteBibliography"/>
        <w:spacing w:after="240"/>
      </w:pPr>
      <w:r w:rsidRPr="00CE67C9">
        <w:t>Cook, N. B., T. B. Bennett, and K. V. Nordlund. 2005. Monitoring Indices of Cow Comfort in Free-Stall-Housed Dairy Herds. J. Dairy Sci. 88(11):3876-3885.</w:t>
      </w:r>
    </w:p>
    <w:p w14:paraId="55AC2917" w14:textId="77777777" w:rsidR="002F1692" w:rsidRPr="00CE67C9" w:rsidRDefault="002F1692" w:rsidP="002F1692">
      <w:pPr>
        <w:pStyle w:val="EndNoteBibliography"/>
        <w:spacing w:after="240"/>
      </w:pPr>
      <w:r w:rsidRPr="00CE67C9">
        <w:lastRenderedPageBreak/>
        <w:t>Cook, N. B., J. P. Hess, M. R. Foy, T. B. Bennett, and R. L. Brotzman. 2016. Management characteristics, lameness, and body injuries of dairy cattle housed in high-performance dairy herds in Wisconsin. J Dairy Sci 99(7):5879-5891.</w:t>
      </w:r>
    </w:p>
    <w:p w14:paraId="48B13564" w14:textId="77777777" w:rsidR="002F1692" w:rsidRPr="00CE67C9" w:rsidRDefault="002F1692" w:rsidP="002F1692">
      <w:pPr>
        <w:pStyle w:val="EndNoteBibliography"/>
        <w:spacing w:after="240"/>
      </w:pPr>
      <w:r w:rsidRPr="00CE67C9">
        <w:t>Costa, J. H. C., T. A. Burnett, M. A. G. von Keyserlingk, and M. J. Hötzel. 2018. Prevalence of lameness and leg lesions of lactating dairy cows housed in southern Brazil: Effects of housing systems. J Dairy Sci 101(3):2395-2405.</w:t>
      </w:r>
    </w:p>
    <w:p w14:paraId="515A1598" w14:textId="77777777" w:rsidR="002F1692" w:rsidRPr="00CE67C9" w:rsidRDefault="002F1692" w:rsidP="002F1692">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07FB4103" w14:textId="77777777" w:rsidR="002F1692" w:rsidRPr="00CE67C9" w:rsidRDefault="002F1692" w:rsidP="002F1692">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4CF9CCEE" w14:textId="77777777" w:rsidR="002F1692" w:rsidRPr="00CE67C9" w:rsidRDefault="002F1692" w:rsidP="002F1692">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2637B32F" w14:textId="77777777" w:rsidR="002F1692" w:rsidRPr="00CE67C9" w:rsidRDefault="002F1692" w:rsidP="002F1692">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41E1DB0E" w14:textId="77777777" w:rsidR="002F1692" w:rsidRPr="00CE67C9" w:rsidRDefault="002F1692" w:rsidP="002F1692">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109D7EC8" w14:textId="77777777" w:rsidR="002F1692" w:rsidRPr="00CE67C9" w:rsidRDefault="002F1692" w:rsidP="002F1692">
      <w:pPr>
        <w:pStyle w:val="EndNoteBibliography"/>
        <w:spacing w:after="240"/>
      </w:pPr>
      <w:r w:rsidRPr="00CE67C9">
        <w:t>Dohmen, W., F. Neijenhuis, and H. Hogeveen. 2010. Relationship between udder health and hygiene on farms with an automatic milking system. J Dairy Sci 93(9):4019-4033.</w:t>
      </w:r>
    </w:p>
    <w:p w14:paraId="05157835" w14:textId="77777777" w:rsidR="002F1692" w:rsidRPr="00CE67C9" w:rsidRDefault="002F1692" w:rsidP="002F1692">
      <w:pPr>
        <w:pStyle w:val="EndNoteBibliography"/>
        <w:spacing w:after="240"/>
      </w:pPr>
      <w:r w:rsidRPr="00CE67C9">
        <w:t>Eberhart, R. J. 1984. Coliform Mastitis. Veterinary Clinics of North America: Large Animal Practice 6(2):287-300.</w:t>
      </w:r>
    </w:p>
    <w:p w14:paraId="23B1298D" w14:textId="77777777" w:rsidR="002F1692" w:rsidRPr="00CE67C9" w:rsidRDefault="002F1692" w:rsidP="002F1692">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5E93C4B6" w14:textId="77777777" w:rsidR="002F1692" w:rsidRPr="00CE67C9" w:rsidRDefault="002F1692" w:rsidP="002F1692">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65EE66B0" w14:textId="77777777" w:rsidR="002F1692" w:rsidRPr="00CE67C9" w:rsidRDefault="002F1692" w:rsidP="002F1692">
      <w:pPr>
        <w:pStyle w:val="EndNoteBibliography"/>
        <w:spacing w:after="240"/>
      </w:pPr>
      <w:r w:rsidRPr="00CE67C9">
        <w:lastRenderedPageBreak/>
        <w:t>Elmoslemany, A. M., G. P. Keefe, I. R. Dohoo, and B. M. Jayarao. 2009. Risk factors for bacteriological quality of bulk tank milk in Prince Edward Island dairy herds. Part 1: overall risk factors. J Dairy Sci 92(6):2634-2643.</w:t>
      </w:r>
    </w:p>
    <w:p w14:paraId="05E64F59" w14:textId="77777777" w:rsidR="002F1692" w:rsidRPr="00CE67C9" w:rsidRDefault="002F1692" w:rsidP="002F1692">
      <w:pPr>
        <w:pStyle w:val="EndNoteBibliography"/>
        <w:spacing w:after="240"/>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6F7EC1E6" w14:textId="77777777" w:rsidR="002F1692" w:rsidRPr="00CE67C9" w:rsidRDefault="002F1692" w:rsidP="002F1692">
      <w:pPr>
        <w:pStyle w:val="EndNoteBibliography"/>
        <w:spacing w:after="240"/>
      </w:pPr>
      <w:r w:rsidRPr="00CE67C9">
        <w:t>Fairchild, T. P., B. J. McArthur, J. H. Moore, and W. E. Hylton. 1982. Coliform Counts in Various Bedding Materials. J. Dairy Sci. 65(6):1029-1035.</w:t>
      </w:r>
    </w:p>
    <w:p w14:paraId="6CE19A13" w14:textId="77777777" w:rsidR="002F1692" w:rsidRPr="00CE67C9" w:rsidRDefault="002F1692" w:rsidP="002F1692">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25E0BF1E" w14:textId="77777777" w:rsidR="002F1692" w:rsidRPr="00CE67C9" w:rsidRDefault="002F1692" w:rsidP="002F1692">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3A10B140" w14:textId="77777777" w:rsidR="002F1692" w:rsidRPr="00CE67C9" w:rsidRDefault="002F1692" w:rsidP="002F1692">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2D6CA570" w14:textId="77777777" w:rsidR="002F1692" w:rsidRPr="00CE67C9" w:rsidRDefault="002F1692" w:rsidP="002F1692">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3C139493" w14:textId="77777777" w:rsidR="002F1692" w:rsidRPr="00CE67C9" w:rsidRDefault="002F1692" w:rsidP="002F1692">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5637B1E7" w14:textId="77777777" w:rsidR="002F1692" w:rsidRPr="00CE67C9" w:rsidRDefault="002F1692" w:rsidP="002F1692">
      <w:pPr>
        <w:pStyle w:val="EndNoteBibliography"/>
        <w:spacing w:after="240"/>
        <w:rPr>
          <w:szCs w:val="24"/>
        </w:rPr>
      </w:pPr>
      <w:r w:rsidRPr="00CE67C9">
        <w:rPr>
          <w:szCs w:val="24"/>
        </w:rPr>
        <w:t>Grohn, Y. 2000. Milk Yield and Disease: Towards Optimizing Dairy Herd Health and Management Decisions. Bovine Practice 34:32-40.</w:t>
      </w:r>
    </w:p>
    <w:p w14:paraId="31B0D757" w14:textId="77777777" w:rsidR="002F1692" w:rsidRPr="00CE67C9" w:rsidRDefault="002F1692" w:rsidP="002F1692">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6841F813" w14:textId="77777777" w:rsidR="002F1692" w:rsidRPr="00CE67C9" w:rsidRDefault="002F1692" w:rsidP="002F1692">
      <w:pPr>
        <w:pStyle w:val="EndNoteBibliography"/>
        <w:spacing w:after="240"/>
      </w:pPr>
      <w:r w:rsidRPr="00CE67C9">
        <w:t>Hogan, J. and K. L. Smith. 2012. Managing environmental mastitis. Vet Clin North Am Food Anim Pract 28(2):217-224.</w:t>
      </w:r>
    </w:p>
    <w:p w14:paraId="45D6D814" w14:textId="77777777" w:rsidR="002F1692" w:rsidRPr="00CE67C9" w:rsidRDefault="002F1692" w:rsidP="002F1692">
      <w:pPr>
        <w:pStyle w:val="EndNoteBibliography"/>
        <w:spacing w:after="240"/>
      </w:pPr>
      <w:r w:rsidRPr="00CE67C9">
        <w:lastRenderedPageBreak/>
        <w:t>Hogan, J. S. and K. L. Smith. 1997. Bacteria counts in sawdust bedding. J Dairy Sci 80(8):1600-1605.</w:t>
      </w:r>
    </w:p>
    <w:p w14:paraId="5E2C55AC" w14:textId="77777777" w:rsidR="002F1692" w:rsidRPr="00CE67C9" w:rsidRDefault="002F1692" w:rsidP="002F1692">
      <w:pPr>
        <w:pStyle w:val="EndNoteBibliography"/>
        <w:spacing w:after="240"/>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65DFA297" w14:textId="77777777" w:rsidR="002F1692" w:rsidRPr="00CE67C9" w:rsidRDefault="002F1692" w:rsidP="002F1692">
      <w:pPr>
        <w:pStyle w:val="EndNoteBibliography"/>
        <w:spacing w:after="240"/>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4F6D6567" w14:textId="77777777" w:rsidR="002F1692" w:rsidRPr="00CE67C9" w:rsidRDefault="002F1692" w:rsidP="002F1692">
      <w:pPr>
        <w:pStyle w:val="EndNoteBibliography"/>
        <w:spacing w:after="240"/>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2D8057F" w14:textId="77777777" w:rsidR="002F1692" w:rsidRPr="00CE67C9" w:rsidRDefault="002F1692" w:rsidP="002F1692">
      <w:pPr>
        <w:pStyle w:val="EndNoteBibliography"/>
        <w:spacing w:after="240"/>
      </w:pPr>
      <w:r w:rsidRPr="00CE67C9">
        <w:t>Janni, K., M. Endres, J. Reneau, and W. Schoper. 2007. Compost Dairy Barn Layout and Management Recommendations. Applied Engineering in Agriculture 23(1):97-102.</w:t>
      </w:r>
    </w:p>
    <w:p w14:paraId="2457B440" w14:textId="77777777" w:rsidR="002F1692" w:rsidRPr="00CE67C9" w:rsidRDefault="002F1692" w:rsidP="002F1692">
      <w:pPr>
        <w:pStyle w:val="EndNoteBibliography"/>
        <w:spacing w:after="240"/>
      </w:pPr>
      <w:r w:rsidRPr="00CE67C9">
        <w:t>Jayarao, B. M., S. R. Pillai, A. A. Sawant, D. R. Wolfgang, and N. V. Hegde. 2004. Guidelines for monitoring bulk tank milk somatic cell and bacterial counts. J Dairy Sci 87(10):3561-3573.</w:t>
      </w:r>
    </w:p>
    <w:p w14:paraId="53AAD04B" w14:textId="77777777" w:rsidR="002F1692" w:rsidRPr="00CE67C9" w:rsidRDefault="002F1692" w:rsidP="002F1692">
      <w:pPr>
        <w:pStyle w:val="EndNoteBibliography"/>
        <w:spacing w:after="240"/>
      </w:pPr>
      <w:r w:rsidRPr="00CE67C9">
        <w:t>Jayarao, B. M. and D. R. Wolfgang. 2003. Bulk-tank milk analysis. A useful tool for improving milk quality and herd udder health. Vet Clin North Am Food Anim Pract 19(1):75-92, vi.</w:t>
      </w:r>
    </w:p>
    <w:p w14:paraId="5B05AD4E" w14:textId="77777777" w:rsidR="002F1692" w:rsidRPr="00CE67C9" w:rsidRDefault="002F1692" w:rsidP="002F1692">
      <w:pPr>
        <w:pStyle w:val="EndNoteBibliography"/>
        <w:spacing w:after="240"/>
      </w:pPr>
      <w:r w:rsidRPr="00CE67C9">
        <w:t>Klaas, I. C. and R. N. Zadoks. 2018. An update on environmental mastitis: Challenging perceptions. Transbound Emerg Dis 65 Suppl 1:166-185.</w:t>
      </w:r>
    </w:p>
    <w:p w14:paraId="03D65DEF" w14:textId="77777777" w:rsidR="002F1692" w:rsidRPr="00CE67C9" w:rsidRDefault="002F1692" w:rsidP="002F1692">
      <w:pPr>
        <w:pStyle w:val="EndNoteBibliography"/>
        <w:spacing w:after="240"/>
      </w:pPr>
      <w:r w:rsidRPr="00CE67C9">
        <w:t>KoboCollect: Simple, Robust and Powerful Tools for Data Collection. 2019 http://www.kobotoolbox.org.</w:t>
      </w:r>
    </w:p>
    <w:p w14:paraId="51DE5012" w14:textId="77777777" w:rsidR="002F1692" w:rsidRPr="00CE67C9" w:rsidRDefault="002F1692" w:rsidP="002F1692">
      <w:pPr>
        <w:pStyle w:val="EndNoteBibliography"/>
        <w:spacing w:after="240"/>
      </w:pPr>
      <w:r w:rsidRPr="00CE67C9">
        <w:t>Leso, L., M. Barbari, M. A. Lopes, F. A. Damasceno, P. Galama, J. L. Taraba, and A. Kuipers. 2020. Invited review: Compost-bedded pack barns for dairy cows. J Dairy Sci 103(2):1072-1099.</w:t>
      </w:r>
    </w:p>
    <w:p w14:paraId="58B2AFDC" w14:textId="77777777" w:rsidR="002F1692" w:rsidRPr="00CE67C9" w:rsidRDefault="002F1692" w:rsidP="002F1692">
      <w:pPr>
        <w:pStyle w:val="EndNoteBibliography"/>
        <w:spacing w:after="240"/>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A116549" w14:textId="77777777" w:rsidR="002F1692" w:rsidRPr="00CE67C9" w:rsidRDefault="002F1692" w:rsidP="002F1692">
      <w:pPr>
        <w:pStyle w:val="EndNoteBibliography"/>
        <w:spacing w:after="240"/>
      </w:pPr>
      <w:r w:rsidRPr="00CE67C9">
        <w:lastRenderedPageBreak/>
        <w:t>Lobeck, K. M., M. I. Endres, E. M. Shane, S. M. Godden, and J. Fetrow. 2011. Animal welfare in cross-ventilated, compost-bedded pack, and naturally ventilated dairy barns in the upper Midwest. J Dairy Sci 94(11):5469-5479.</w:t>
      </w:r>
    </w:p>
    <w:p w14:paraId="68677D9B" w14:textId="77777777" w:rsidR="002F1692" w:rsidRPr="00CE67C9" w:rsidRDefault="002F1692" w:rsidP="002F1692">
      <w:pPr>
        <w:pStyle w:val="EndNoteBibliography"/>
        <w:spacing w:after="240"/>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654A8636" w14:textId="77777777" w:rsidR="002F1692" w:rsidRPr="00CE67C9" w:rsidRDefault="002F1692" w:rsidP="002F1692">
      <w:pPr>
        <w:pStyle w:val="EndNoteBibliography"/>
        <w:spacing w:after="240"/>
      </w:pPr>
      <w:r w:rsidRPr="00CE67C9">
        <w:t>Neave, F. K., F. H. Dodd, and R. G. Kingwill. 1966. A method of controlling udder disease. Vet Rec 78(15):521-523.</w:t>
      </w:r>
    </w:p>
    <w:p w14:paraId="770BBCD3" w14:textId="77777777" w:rsidR="002F1692" w:rsidRPr="00CE67C9" w:rsidRDefault="002F1692" w:rsidP="002F1692">
      <w:pPr>
        <w:pStyle w:val="EndNoteBibliography"/>
        <w:spacing w:after="240"/>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857EA7C" w14:textId="77777777" w:rsidR="002F1692" w:rsidRPr="00CE67C9" w:rsidRDefault="002F1692" w:rsidP="002F1692">
      <w:pPr>
        <w:pStyle w:val="EndNoteBibliography"/>
        <w:spacing w:after="240"/>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FCB4606" w14:textId="77777777" w:rsidR="002F1692" w:rsidRPr="00CE67C9" w:rsidRDefault="002F1692" w:rsidP="002F1692">
      <w:pPr>
        <w:pStyle w:val="EndNoteBibliography"/>
        <w:spacing w:after="240"/>
      </w:pPr>
      <w:r w:rsidRPr="00CE67C9">
        <w:t>Pankey, J. W., R. L. Boddie, and S. C. Nickerson. 1985. Efficacy evaluation of two new teat dip formulations under experimental challenge. J Dairy Sci 68(2):462-465.</w:t>
      </w:r>
    </w:p>
    <w:p w14:paraId="344A501D" w14:textId="77777777" w:rsidR="002F1692" w:rsidRPr="00CE67C9" w:rsidRDefault="002F1692" w:rsidP="002F1692">
      <w:pPr>
        <w:pStyle w:val="EndNoteBibliography"/>
        <w:spacing w:after="240"/>
      </w:pPr>
      <w:r w:rsidRPr="00CE67C9">
        <w:t>Pankey, J. W., E. E. Wildman, P. A. Drechsler, and J. S. Hogan. 1987. Field trial evaluation of premilking teat disinfection. J Dairy Sci 70(4):867-872.</w:t>
      </w:r>
    </w:p>
    <w:p w14:paraId="21F02CCC" w14:textId="77777777" w:rsidR="002F1692" w:rsidRPr="00CE67C9" w:rsidRDefault="002F1692" w:rsidP="002F1692">
      <w:pPr>
        <w:pStyle w:val="EndNoteBibliography"/>
        <w:spacing w:after="240"/>
      </w:pPr>
      <w:r w:rsidRPr="00CE67C9">
        <w:t>Pankey, J. W. 1989. Premilking Udder Hygiene. J. Dairy Sci. 72(5):1308-1312.</w:t>
      </w:r>
    </w:p>
    <w:p w14:paraId="15F353CC" w14:textId="77777777" w:rsidR="002F1692" w:rsidRPr="00CE67C9" w:rsidRDefault="002F1692" w:rsidP="002F1692">
      <w:pPr>
        <w:pStyle w:val="EndNoteBibliography"/>
        <w:spacing w:after="240"/>
        <w:rPr>
          <w:szCs w:val="24"/>
        </w:rPr>
      </w:pPr>
      <w:r w:rsidRPr="00CE67C9">
        <w:rPr>
          <w:szCs w:val="24"/>
        </w:rPr>
        <w:t>Pantoja, J. C. F., D. J. Reinemann, and P. L. Ruegg. 2009. Associations among milk quality indicators in raw bulk milk. J. Dairy Sci. 92(10):4978-4987.</w:t>
      </w:r>
    </w:p>
    <w:p w14:paraId="32E269BD" w14:textId="77777777" w:rsidR="002F1692" w:rsidRPr="00CE67C9" w:rsidRDefault="002F1692" w:rsidP="002F1692">
      <w:pPr>
        <w:pStyle w:val="EndNoteBibliography"/>
        <w:spacing w:after="240"/>
      </w:pPr>
      <w:r w:rsidRPr="00CE67C9">
        <w:t>Patel, K., S. M. Godden, E. Royster, B. A. Crooker, J. Timmerman, and L. Fox. 2019. Relationships among bedding materials, bedding bacteria counts, udder hygiene, milk quality, and udder health in US dairy herds. J. Dairy Sci. 102(11):10213-10234.</w:t>
      </w:r>
    </w:p>
    <w:p w14:paraId="32FF4D14" w14:textId="77777777" w:rsidR="002F1692" w:rsidRPr="00CE67C9" w:rsidRDefault="002F1692" w:rsidP="002F1692">
      <w:pPr>
        <w:pStyle w:val="EndNoteBibliography"/>
        <w:spacing w:after="240"/>
      </w:pPr>
      <w:r w:rsidRPr="00CE67C9">
        <w:t>Peeler, E. J., M. J. Green, J. L. Fitzpatrick, K. L. Morgan, and L. E. Green. 2000. Risk Factors Associated with Clinical Mastitis in Low Somatic Cell Count British Dairy Herds. J. Dairy Sci. 83(11):2464-2472.</w:t>
      </w:r>
    </w:p>
    <w:p w14:paraId="073CD4CE" w14:textId="77777777" w:rsidR="002F1692" w:rsidRPr="00CE67C9" w:rsidRDefault="002F1692" w:rsidP="002F1692">
      <w:pPr>
        <w:pStyle w:val="EndNoteBibliography"/>
        <w:spacing w:after="240"/>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43BCA2D3" w14:textId="77777777" w:rsidR="002F1692" w:rsidRPr="00CE67C9" w:rsidRDefault="002F1692" w:rsidP="002F1692">
      <w:pPr>
        <w:pStyle w:val="EndNoteBibliography"/>
        <w:spacing w:after="240"/>
      </w:pPr>
      <w:r w:rsidRPr="00CE67C9">
        <w:lastRenderedPageBreak/>
        <w:t>Pol, M. and P. L. Ruegg. 2007. Relationship between antimicrobial drug usage and antimicrobial susceptibility of gram-positive mastitis pathogens. J Dairy Sci 90(1):262-273.</w:t>
      </w:r>
    </w:p>
    <w:p w14:paraId="36BF5723" w14:textId="77777777" w:rsidR="002F1692" w:rsidRPr="00CE67C9" w:rsidRDefault="002F1692" w:rsidP="002F1692">
      <w:pPr>
        <w:pStyle w:val="EndNoteBibliography"/>
        <w:spacing w:after="240"/>
        <w:rPr>
          <w:szCs w:val="24"/>
        </w:rPr>
      </w:pPr>
      <w:r w:rsidRPr="00CE67C9">
        <w:rPr>
          <w:szCs w:val="24"/>
        </w:rPr>
        <w:t>Progressive Dairy. 2022. U.S. Dairy Statistics. Accessed March 19, 2024. https://www.progressivepublish.com/downloads/2023/general/2022-pd-stats-highres.pdf.</w:t>
      </w:r>
    </w:p>
    <w:p w14:paraId="657EB56D" w14:textId="77777777" w:rsidR="002F1692" w:rsidRPr="00CE67C9" w:rsidRDefault="002F1692" w:rsidP="002F1692">
      <w:pPr>
        <w:pStyle w:val="EndNoteBibliography"/>
        <w:spacing w:after="240"/>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4902FD06" w14:textId="77777777" w:rsidR="002F1692" w:rsidRPr="00CE67C9" w:rsidRDefault="002F1692" w:rsidP="002F1692">
      <w:pPr>
        <w:pStyle w:val="EndNoteBibliography"/>
        <w:spacing w:after="240"/>
      </w:pPr>
      <w:r w:rsidRPr="00CE67C9">
        <w:t>R Development Core Team. 2023. R: A Language and Environment for Statistical Computing. R Foundation for Statistical Computing, Vienna, Austria.</w:t>
      </w:r>
    </w:p>
    <w:p w14:paraId="12B1B4A3" w14:textId="77777777" w:rsidR="002F1692" w:rsidRPr="00CE67C9" w:rsidRDefault="002F1692" w:rsidP="002F1692">
      <w:pPr>
        <w:pStyle w:val="EndNoteBibliography"/>
        <w:spacing w:after="240"/>
      </w:pPr>
      <w:r w:rsidRPr="00CE67C9">
        <w:t>Reneau, J. K., A. J. Seykora, B. J. Heins, M. I. Endres, R. J. Farnsworth, and R. F. Bey. 2005. Association between hygiene scores and somatic cell scores in dairy cattle. J Am Vet Med Assoc 227(8):1297-1301.</w:t>
      </w:r>
    </w:p>
    <w:p w14:paraId="466B8271" w14:textId="77777777" w:rsidR="002F1692" w:rsidRPr="00CE67C9" w:rsidRDefault="002F1692" w:rsidP="002F1692">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25780FDB" w14:textId="77777777" w:rsidR="002F1692" w:rsidRPr="00CE67C9" w:rsidRDefault="002F1692" w:rsidP="002F1692">
      <w:pPr>
        <w:pStyle w:val="EndNoteBibliography"/>
        <w:spacing w:after="240"/>
      </w:pPr>
      <w:r w:rsidRPr="00CE67C9">
        <w:t>Robles, I., D. F. Kelton, H. W. Barkema, G. P. Keefe, J. P. Roy, M. A. G. von Keyserlingk, and T. J. DeVries. 2020. Bacterial concentrations in bedding and their association with dairy cow hygiene and milk quality. Animal 14(5):1052-1066.</w:t>
      </w:r>
    </w:p>
    <w:p w14:paraId="0A050021" w14:textId="77777777" w:rsidR="002F1692" w:rsidRPr="00CE67C9" w:rsidRDefault="002F1692" w:rsidP="002F1692">
      <w:pPr>
        <w:pStyle w:val="EndNoteBibliography"/>
        <w:spacing w:after="240"/>
      </w:pPr>
      <w:r w:rsidRPr="00CE67C9">
        <w:t>Rowbotham, R. F. and P. L. Ruegg. 2016a. Associations of selected bedding types with incidence rates of subclinical and clinical mastitis in primiparous Holstein dairy cows. J Dairy Sci 99(6):4707-4717.</w:t>
      </w:r>
    </w:p>
    <w:p w14:paraId="7CE2B4F9" w14:textId="77777777" w:rsidR="002F1692" w:rsidRPr="00CE67C9" w:rsidRDefault="002F1692" w:rsidP="002F1692">
      <w:pPr>
        <w:pStyle w:val="EndNoteBibliography"/>
        <w:spacing w:after="240"/>
      </w:pPr>
      <w:r w:rsidRPr="00CE67C9">
        <w:t>Rowbotham, R. F. and P. L. Ruegg. 2016b. Bacterial counts on teat skin and in new sand, recycled sand, and recycled manure solids used as bedding in freestalls. J Dairy Sci 99(8):6594-6608.</w:t>
      </w:r>
    </w:p>
    <w:p w14:paraId="20459D22" w14:textId="77777777" w:rsidR="002F1692" w:rsidRPr="00CE67C9" w:rsidRDefault="002F1692" w:rsidP="002F1692">
      <w:pPr>
        <w:pStyle w:val="EndNoteBibliography"/>
        <w:spacing w:after="240"/>
      </w:pPr>
      <w:r w:rsidRPr="00CE67C9">
        <w:t>Ruegg, P. L. 2009. Management of mastitis on organic and conventional dairy farms. J Anim Sci 87(13 Suppl):43-55.</w:t>
      </w:r>
    </w:p>
    <w:p w14:paraId="29A9F1C0" w14:textId="77777777" w:rsidR="002F1692" w:rsidRPr="00CE67C9" w:rsidRDefault="002F1692" w:rsidP="002F1692">
      <w:pPr>
        <w:pStyle w:val="EndNoteBibliography"/>
        <w:spacing w:after="240"/>
        <w:rPr>
          <w:szCs w:val="24"/>
        </w:rPr>
      </w:pPr>
      <w:r w:rsidRPr="00CE67C9">
        <w:rPr>
          <w:szCs w:val="24"/>
        </w:rPr>
        <w:t>Ruegg, P. L. and J. C. F. Pantoja. 2013. Understanding and using somatic cell counts to improve milk quality. Irish Journal of Agricultural and Food Research 52(2):101-117.</w:t>
      </w:r>
    </w:p>
    <w:p w14:paraId="77AC28C4" w14:textId="77777777" w:rsidR="002F1692" w:rsidRPr="00CE67C9" w:rsidRDefault="002F1692" w:rsidP="002F1692">
      <w:pPr>
        <w:pStyle w:val="EndNoteBibliography"/>
        <w:spacing w:after="240"/>
      </w:pPr>
      <w:r w:rsidRPr="00CE67C9">
        <w:t xml:space="preserve">Rushmann, R. University of Wisconsin-Madison; Division of Extension: Agriculture Water Quality. Managing manure to reduce negative water quality impacts: Composting </w:t>
      </w:r>
      <w:r w:rsidRPr="00CE67C9">
        <w:lastRenderedPageBreak/>
        <w:t>on Wisconsin farms. Accessed Aug. 1, 2023. https://agwater.extension.wisc.edu/articles/managing-manure-to-reduce-negative-water-quality-impacts-composting-on-wisconsin-farms/.</w:t>
      </w:r>
    </w:p>
    <w:p w14:paraId="22A4D520" w14:textId="77777777" w:rsidR="002F1692" w:rsidRPr="00CE67C9" w:rsidRDefault="002F1692" w:rsidP="002F1692">
      <w:pPr>
        <w:pStyle w:val="EndNoteBibliography"/>
        <w:spacing w:after="240"/>
      </w:pPr>
      <w:r w:rsidRPr="00CE67C9">
        <w:t>Ruud, L. E., K. E. Bøe, and O. Osterås. 2010. Associations of soft flooring materials in free stalls with milk yield, clinical mastitis, teat lesions, and removal of dairy cows. J Dairy Sci 93(4):1578-1586.</w:t>
      </w:r>
    </w:p>
    <w:p w14:paraId="2890F216" w14:textId="77777777" w:rsidR="002F1692" w:rsidRPr="00CE67C9" w:rsidRDefault="002F1692" w:rsidP="002F1692">
      <w:pPr>
        <w:pStyle w:val="EndNoteBibliography"/>
        <w:spacing w:after="240"/>
      </w:pPr>
      <w:r w:rsidRPr="00CE67C9">
        <w:t>Sant'anna, A. C. and M. J. Paranhos da Costa. 2011. The relationship between dairy cow hygiene and somatic cell count in milk. J Dairy Sci 94(8):3835-3844.</w:t>
      </w:r>
    </w:p>
    <w:p w14:paraId="5BA3F814" w14:textId="77777777" w:rsidR="002F1692" w:rsidRPr="00CE67C9" w:rsidRDefault="002F1692" w:rsidP="002F1692">
      <w:pPr>
        <w:pStyle w:val="EndNoteBibliography"/>
        <w:spacing w:after="240"/>
      </w:pPr>
      <w:r w:rsidRPr="00CE67C9">
        <w:t>Schreiner, D. A. and P. L. Ruegg. 2002. Effects of tail docking on milk quality and cow cleanliness. J Dairy Sci 85(10):2503-2511.</w:t>
      </w:r>
    </w:p>
    <w:p w14:paraId="3C70F90C" w14:textId="77777777" w:rsidR="002F1692" w:rsidRPr="00CE67C9" w:rsidRDefault="002F1692" w:rsidP="002F1692">
      <w:pPr>
        <w:pStyle w:val="EndNoteBibliography"/>
        <w:spacing w:after="240"/>
      </w:pPr>
      <w:r w:rsidRPr="00CE67C9">
        <w:t>Schreiner, D. A. and P. L. Ruegg. 2003. Relationship between udder and leg hygiene scores and subclinical mastitis. J Dairy Sci 86(11):3460-3465.</w:t>
      </w:r>
    </w:p>
    <w:p w14:paraId="550F1CC5" w14:textId="77777777" w:rsidR="002F1692" w:rsidRPr="00CE67C9" w:rsidRDefault="002F1692" w:rsidP="002F1692">
      <w:pPr>
        <w:pStyle w:val="EndNoteBibliography"/>
        <w:spacing w:after="240"/>
      </w:pPr>
      <w:r w:rsidRPr="00CE67C9">
        <w:t>Schukken, Y. H., F. J. Grommers, J. A. Smit, D. Vandegeer, and A. Brand. 1989. Effect of freezing on bacteriologic culturing of mastitis milk samples. J Dairy Sci 72(7):1900-1906.</w:t>
      </w:r>
    </w:p>
    <w:p w14:paraId="3FCFA27C" w14:textId="77777777" w:rsidR="002F1692" w:rsidRPr="00CE67C9" w:rsidRDefault="002F1692" w:rsidP="002F1692">
      <w:pPr>
        <w:pStyle w:val="EndNoteBibliography"/>
        <w:spacing w:after="240"/>
      </w:pPr>
      <w:r w:rsidRPr="00CE67C9">
        <w:t>Schukken, Y. H., D. J. Wilson, F. Welcome, L. Garrison-Tikofsky, and R. N. Gonzalez. 2003. Monitoring udder health and milk quality using somatic cell counts. Vet Res 34(5):579-596.</w:t>
      </w:r>
    </w:p>
    <w:p w14:paraId="1B993EA0" w14:textId="77777777" w:rsidR="002F1692" w:rsidRPr="00CE67C9" w:rsidRDefault="002F1692" w:rsidP="002F1692">
      <w:pPr>
        <w:pStyle w:val="EndNoteBibliography"/>
        <w:spacing w:after="240"/>
      </w:pPr>
      <w:r w:rsidRPr="00CE67C9">
        <w:t>Shane, E., M. Endres, and K. Janni. 2010. Alternative Bedding Materials for Compost Bedded Pack Barns in Minnesota: A Descriptive Study. Applied Engineering in Agriculture 26:465-473.</w:t>
      </w:r>
    </w:p>
    <w:p w14:paraId="61042FDA" w14:textId="77777777" w:rsidR="002F1692" w:rsidRPr="00CE67C9" w:rsidRDefault="002F1692" w:rsidP="002F1692">
      <w:pPr>
        <w:pStyle w:val="EndNoteBibliography"/>
        <w:spacing w:after="240"/>
      </w:pPr>
      <w:r w:rsidRPr="00CE67C9">
        <w:t>Stiglbauer, K. E., K. M. Cicconi-Hogan, R. Richert, Y. H. Schukken, P. L. Ruegg, and M. Gamroth. 2013. Assessment of herd management on organic and conventional dairy farms in the United States. J. Dairy Sci. 96(2):1290-1300.</w:t>
      </w:r>
    </w:p>
    <w:p w14:paraId="78ACB315" w14:textId="77777777" w:rsidR="002F1692" w:rsidRPr="00CE67C9" w:rsidRDefault="002F1692" w:rsidP="002F1692">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145F1442" w14:textId="77777777" w:rsidR="002F1692" w:rsidRPr="00CE67C9" w:rsidRDefault="002F1692" w:rsidP="002F1692">
      <w:pPr>
        <w:pStyle w:val="EndNoteBibliography"/>
        <w:spacing w:after="240"/>
      </w:pPr>
      <w:r w:rsidRPr="00CE67C9">
        <w:t>Tucker, C. B., D. Weary, M. Keyserlingk, and K. Beauchemin. 2009. Cow comfort in tie-stalls: Increased depth of shavings or straw bedding increases lying time. J. Dairy Sci. 92:2684-2690.</w:t>
      </w:r>
    </w:p>
    <w:p w14:paraId="1E98E38C" w14:textId="77777777" w:rsidR="002F1692" w:rsidRPr="00CE67C9" w:rsidRDefault="002F1692" w:rsidP="002F1692">
      <w:pPr>
        <w:pStyle w:val="EndNoteBibliography"/>
        <w:spacing w:after="240"/>
      </w:pPr>
      <w:r w:rsidRPr="00CE67C9">
        <w:t>Tucker, C. B. and D. M. Weary. 2004. Bedding on geotextile mattresses: how much is needed to improve cow comfort? J Dairy Sci 87(9):2889-2895.</w:t>
      </w:r>
    </w:p>
    <w:p w14:paraId="6A5E34D8" w14:textId="77777777" w:rsidR="002F1692" w:rsidRPr="00CE67C9" w:rsidRDefault="002F1692" w:rsidP="002F1692">
      <w:pPr>
        <w:pStyle w:val="EndNoteBibliography"/>
        <w:spacing w:after="240"/>
        <w:rPr>
          <w:szCs w:val="24"/>
        </w:rPr>
      </w:pPr>
      <w:r w:rsidRPr="00CE67C9">
        <w:rPr>
          <w:szCs w:val="24"/>
        </w:rPr>
        <w:lastRenderedPageBreak/>
        <w:t>University of Minnesota Extension Dairy Team. Using DHIA Records to Benchmark Herd SCC. Accessed Apr. 1, 2024. https://qualitycounts.umn.edu/sites/qualitycounts.umn.edu/files/2022-01/w-mp-5.pdf</w:t>
      </w:r>
    </w:p>
    <w:p w14:paraId="3B1E2B25" w14:textId="77777777" w:rsidR="002F1692" w:rsidRPr="00CE67C9" w:rsidRDefault="002F1692" w:rsidP="002F1692">
      <w:pPr>
        <w:pStyle w:val="EndNoteBibliography"/>
        <w:spacing w:after="240"/>
      </w:pPr>
      <w:r w:rsidRPr="00CE67C9">
        <w:t>USDA-NRCS. NRCS Climate-Smart Mitigation Activities. Accessed Dec. 14, 2023. https://www.nrcs.usda.gov/conservation-basics/natural-resource-concerns/climate/climate-smart-mitigation-activities.</w:t>
      </w:r>
    </w:p>
    <w:p w14:paraId="0F69FAC5" w14:textId="77777777" w:rsidR="002F1692" w:rsidRPr="00CE67C9" w:rsidRDefault="002F1692" w:rsidP="002F1692">
      <w:pPr>
        <w:pStyle w:val="EndNoteBibliography"/>
        <w:spacing w:after="240"/>
      </w:pPr>
      <w:r w:rsidRPr="00CE67C9">
        <w:t>USDA. 2022. Certified Organic Survey, 2021 Summary. Accessed Nov. 10, 2023. https://downloads.usda.library.cornell.edu/usda-esmis/files/zg64tk92g/2z10z137s/bn99bh97r/cenorg22.pdf.</w:t>
      </w:r>
    </w:p>
    <w:p w14:paraId="6FC60040" w14:textId="77777777" w:rsidR="002F1692" w:rsidRPr="00CE67C9" w:rsidRDefault="002F1692" w:rsidP="002F1692">
      <w:pPr>
        <w:pStyle w:val="EndNoteBibliography"/>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1A04894B" w14:textId="77777777" w:rsidR="002F1692" w:rsidRPr="00CE67C9" w:rsidRDefault="002F1692" w:rsidP="002F1692">
      <w:pPr>
        <w:pStyle w:val="EndNoteBibliography"/>
        <w:spacing w:after="240"/>
      </w:pPr>
      <w:r w:rsidRPr="00CE67C9">
        <w:t>Wolfe, T., E. Vasseur, T. J. DeVries, and R. Bergeron. 2018. Effects of alternative deep bedding options on dairy cow preference, lying behavior, cleanliness, and teat end contamination. J Dairy Sci 101(1):530-536.</w:t>
      </w:r>
    </w:p>
    <w:p w14:paraId="3B13C768" w14:textId="77777777" w:rsidR="002F1692" w:rsidRPr="00CE67C9" w:rsidRDefault="002F1692" w:rsidP="002F1692">
      <w:pPr>
        <w:pStyle w:val="EndNoteBibliography"/>
        <w:spacing w:after="240"/>
      </w:pPr>
      <w:r w:rsidRPr="00CE67C9">
        <w:t>Wuytack, A., A. De Visscher, S. Piepers, F. Haesebrouck, and S. De Vliegher. 2020. Fecal non-aureus Staphylococci are a potential cause of bovine intramammary infection. Vet Res 51(1):32.</w:t>
      </w:r>
    </w:p>
    <w:p w14:paraId="00D5AD5D" w14:textId="0200A560" w:rsidR="002F1692" w:rsidRDefault="002F1692" w:rsidP="002F1692">
      <w:pPr>
        <w:pStyle w:val="EndNoteBibliography"/>
        <w:spacing w:after="240"/>
      </w:pPr>
      <w:r w:rsidRPr="00CE67C9">
        <w:t>Zadoks, R. N., L. L. Tikofsky, and K. J. Boor. 2005. Ribotyping of Streptococcus uberis from a dairy's environment, bovine feces and milk. Veterinary Microbiology 109(3):257-265.</w:t>
      </w:r>
    </w:p>
    <w:p w14:paraId="6DD50A45" w14:textId="77777777" w:rsidR="002F1692" w:rsidRDefault="002F1692">
      <w:pPr>
        <w:rPr>
          <w:rFonts w:eastAsiaTheme="minorHAnsi"/>
          <w:noProof/>
          <w:szCs w:val="22"/>
        </w:rPr>
      </w:pPr>
      <w:r>
        <w:br w:type="page"/>
      </w:r>
    </w:p>
    <w:p w14:paraId="4CCD7B51" w14:textId="77777777" w:rsidR="002F1692" w:rsidRPr="00CE67C9" w:rsidRDefault="002F1692" w:rsidP="002F1692">
      <w:pPr>
        <w:pStyle w:val="EndNoteBibliography"/>
        <w:spacing w:after="240"/>
      </w:pPr>
    </w:p>
    <w:p w14:paraId="19FA692C" w14:textId="4A665100" w:rsidR="002F1692" w:rsidRPr="00AE60A8" w:rsidRDefault="002F1692" w:rsidP="002F1692">
      <w:pPr>
        <w:pStyle w:val="ChapSub"/>
      </w:pPr>
      <w:bookmarkStart w:id="84" w:name="_Toc173925422"/>
      <w:r>
        <w:t>3.4 Figures</w:t>
      </w:r>
      <w:bookmarkEnd w:id="84"/>
    </w:p>
    <w:p w14:paraId="36A18B36" w14:textId="77777777" w:rsidR="002F1692" w:rsidRDefault="002F1692" w:rsidP="002F1692"/>
    <w:p w14:paraId="6E66625E" w14:textId="77777777" w:rsidR="002F1692" w:rsidRDefault="002F1692" w:rsidP="002F1692">
      <w:r>
        <w:rPr>
          <w:noProof/>
        </w:rPr>
        <w:drawing>
          <wp:inline distT="0" distB="0" distL="0" distR="0" wp14:anchorId="59DE7671" wp14:editId="4672AF82">
            <wp:extent cx="5486400" cy="3086100"/>
            <wp:effectExtent l="0" t="0" r="0" b="0"/>
            <wp:docPr id="18754801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3086100"/>
                    </a:xfrm>
                    <a:prstGeom prst="rect">
                      <a:avLst/>
                    </a:prstGeom>
                  </pic:spPr>
                </pic:pic>
              </a:graphicData>
            </a:graphic>
          </wp:inline>
        </w:drawing>
      </w:r>
    </w:p>
    <w:p w14:paraId="68D8A27D" w14:textId="4BA6D3AB" w:rsidR="002F1692" w:rsidRDefault="002F1692" w:rsidP="002F1692">
      <w:pPr>
        <w:pStyle w:val="FigCap1"/>
      </w:pPr>
      <w:bookmarkStart w:id="85" w:name="_Toc173776837"/>
      <w:r w:rsidRPr="00FE2F62">
        <w:t xml:space="preserve">Figure </w:t>
      </w:r>
      <w:r>
        <w:t>3</w:t>
      </w:r>
      <w:r w:rsidRPr="00FE2F62">
        <w:t>.</w:t>
      </w:r>
      <w:r>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85"/>
    </w:p>
    <w:p w14:paraId="5A132EF8" w14:textId="77777777" w:rsidR="002F1692" w:rsidRDefault="002F1692">
      <w:pPr>
        <w:rPr>
          <w:bCs/>
          <w:sz w:val="20"/>
          <w:szCs w:val="20"/>
        </w:rPr>
      </w:pPr>
      <w:r>
        <w:br w:type="page"/>
      </w:r>
    </w:p>
    <w:p w14:paraId="67DAB035" w14:textId="77777777" w:rsidR="002F1692" w:rsidRDefault="002F1692" w:rsidP="002F1692">
      <w:pPr>
        <w:pStyle w:val="FigCap1"/>
      </w:pPr>
    </w:p>
    <w:p w14:paraId="671909AD" w14:textId="717C8F09" w:rsidR="002F1692" w:rsidRPr="00F2586A" w:rsidRDefault="007F4452" w:rsidP="002F1692">
      <w:pPr>
        <w:pStyle w:val="ChapSub"/>
      </w:pPr>
      <w:bookmarkStart w:id="86" w:name="_Toc173925423"/>
      <w:r>
        <w:t>3</w:t>
      </w:r>
      <w:r w:rsidR="002F1692" w:rsidRPr="00F2586A">
        <w:t>.</w:t>
      </w:r>
      <w:r>
        <w:t>5</w:t>
      </w:r>
      <w:r w:rsidR="002F1692" w:rsidRPr="00F2586A">
        <w:t xml:space="preserve"> Tables</w:t>
      </w:r>
      <w:bookmarkEnd w:id="86"/>
    </w:p>
    <w:tbl>
      <w:tblPr>
        <w:tblW w:w="5000" w:type="pct"/>
        <w:tblLook w:val="04A0" w:firstRow="1" w:lastRow="0" w:firstColumn="1" w:lastColumn="0" w:noHBand="0" w:noVBand="1"/>
      </w:tblPr>
      <w:tblGrid>
        <w:gridCol w:w="360"/>
        <w:gridCol w:w="508"/>
        <w:gridCol w:w="2820"/>
        <w:gridCol w:w="4952"/>
      </w:tblGrid>
      <w:tr w:rsidR="002F1692" w:rsidRPr="00CE67C9" w14:paraId="60B73C0B" w14:textId="77777777" w:rsidTr="002817EB">
        <w:trPr>
          <w:trHeight w:val="290"/>
        </w:trPr>
        <w:tc>
          <w:tcPr>
            <w:tcW w:w="5000" w:type="pct"/>
            <w:gridSpan w:val="4"/>
            <w:tcBorders>
              <w:top w:val="nil"/>
              <w:left w:val="nil"/>
              <w:bottom w:val="nil"/>
              <w:right w:val="nil"/>
            </w:tcBorders>
            <w:shd w:val="clear" w:color="auto" w:fill="auto"/>
            <w:noWrap/>
            <w:vAlign w:val="bottom"/>
          </w:tcPr>
          <w:p w14:paraId="4695179A" w14:textId="1C9A5F91" w:rsidR="002F1692" w:rsidRPr="00CE67C9" w:rsidRDefault="002F1692" w:rsidP="002817EB">
            <w:pPr>
              <w:pStyle w:val="TableCap1"/>
              <w:ind w:firstLine="0"/>
            </w:pPr>
            <w:bookmarkStart w:id="87" w:name="_Toc173776861"/>
            <w:r w:rsidRPr="007A2C26">
              <w:t xml:space="preserve">Table </w:t>
            </w:r>
            <w:r w:rsidR="00362328">
              <w:t>3</w:t>
            </w:r>
            <w:r w:rsidRPr="007A2C26">
              <w:t>.1</w:t>
            </w:r>
            <w:r w:rsidRPr="001A222D">
              <w:rPr>
                <w:b/>
                <w:bCs/>
              </w:rPr>
              <w:t xml:space="preserve"> </w:t>
            </w:r>
            <w:r w:rsidRPr="00CE67C9">
              <w:t>Predictors offered to multivariable models for each of the 8 different outcomes of interest along with facility type (forced)</w:t>
            </w:r>
            <w:bookmarkEnd w:id="87"/>
          </w:p>
        </w:tc>
      </w:tr>
      <w:tr w:rsidR="002F1692" w:rsidRPr="00CE67C9" w14:paraId="239C6D22" w14:textId="77777777" w:rsidTr="002817EB">
        <w:trPr>
          <w:trHeight w:val="290"/>
        </w:trPr>
        <w:tc>
          <w:tcPr>
            <w:tcW w:w="2151" w:type="pct"/>
            <w:gridSpan w:val="3"/>
            <w:tcBorders>
              <w:top w:val="nil"/>
              <w:left w:val="nil"/>
              <w:bottom w:val="nil"/>
              <w:right w:val="nil"/>
            </w:tcBorders>
            <w:shd w:val="clear" w:color="auto" w:fill="auto"/>
            <w:noWrap/>
            <w:vAlign w:val="bottom"/>
            <w:hideMark/>
          </w:tcPr>
          <w:p w14:paraId="70876EAD" w14:textId="77777777" w:rsidR="002F1692" w:rsidRPr="00CE67C9" w:rsidRDefault="002F1692" w:rsidP="002817EB">
            <w:r w:rsidRPr="00CE67C9">
              <w:t>Predictor</w:t>
            </w:r>
          </w:p>
        </w:tc>
        <w:tc>
          <w:tcPr>
            <w:tcW w:w="2849" w:type="pct"/>
            <w:tcBorders>
              <w:top w:val="nil"/>
              <w:left w:val="nil"/>
              <w:bottom w:val="nil"/>
              <w:right w:val="nil"/>
            </w:tcBorders>
            <w:shd w:val="clear" w:color="auto" w:fill="auto"/>
            <w:noWrap/>
            <w:vAlign w:val="bottom"/>
            <w:hideMark/>
          </w:tcPr>
          <w:p w14:paraId="16ADC648" w14:textId="77777777" w:rsidR="002F1692" w:rsidRPr="00CE67C9" w:rsidRDefault="002F1692" w:rsidP="002817EB">
            <w:r w:rsidRPr="00CE67C9">
              <w:t>Level of parameter, if categorical:</w:t>
            </w:r>
          </w:p>
        </w:tc>
      </w:tr>
      <w:tr w:rsidR="002F1692" w:rsidRPr="00CE67C9" w14:paraId="4CCE29D2" w14:textId="77777777" w:rsidTr="002817EB">
        <w:trPr>
          <w:trHeight w:val="369"/>
        </w:trPr>
        <w:tc>
          <w:tcPr>
            <w:tcW w:w="2151" w:type="pct"/>
            <w:gridSpan w:val="3"/>
            <w:tcBorders>
              <w:top w:val="nil"/>
              <w:left w:val="nil"/>
              <w:bottom w:val="nil"/>
              <w:right w:val="nil"/>
            </w:tcBorders>
            <w:shd w:val="clear" w:color="auto" w:fill="auto"/>
            <w:noWrap/>
            <w:vAlign w:val="bottom"/>
            <w:hideMark/>
          </w:tcPr>
          <w:p w14:paraId="431374F0" w14:textId="77777777" w:rsidR="002F1692" w:rsidRPr="00CE67C9" w:rsidRDefault="002F1692" w:rsidP="002817EB">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5C79EEE2" w14:textId="77777777" w:rsidR="002F1692" w:rsidRPr="00CE67C9" w:rsidRDefault="002F1692" w:rsidP="002817EB"/>
        </w:tc>
      </w:tr>
      <w:tr w:rsidR="002F1692" w:rsidRPr="00CE67C9" w14:paraId="2B358229" w14:textId="77777777" w:rsidTr="002817EB">
        <w:trPr>
          <w:trHeight w:val="290"/>
        </w:trPr>
        <w:tc>
          <w:tcPr>
            <w:tcW w:w="223" w:type="pct"/>
            <w:tcBorders>
              <w:top w:val="nil"/>
              <w:left w:val="nil"/>
              <w:bottom w:val="nil"/>
              <w:right w:val="nil"/>
            </w:tcBorders>
            <w:shd w:val="clear" w:color="auto" w:fill="auto"/>
            <w:noWrap/>
            <w:vAlign w:val="bottom"/>
          </w:tcPr>
          <w:p w14:paraId="1C272F57" w14:textId="77777777" w:rsidR="002F1692" w:rsidRPr="00CE67C9" w:rsidRDefault="002F1692" w:rsidP="002817EB">
            <w:pPr>
              <w:rPr>
                <w:color w:val="000000"/>
              </w:rPr>
            </w:pPr>
          </w:p>
        </w:tc>
        <w:tc>
          <w:tcPr>
            <w:tcW w:w="1928" w:type="pct"/>
            <w:gridSpan w:val="2"/>
            <w:tcBorders>
              <w:top w:val="nil"/>
              <w:left w:val="nil"/>
              <w:bottom w:val="nil"/>
              <w:right w:val="nil"/>
            </w:tcBorders>
            <w:shd w:val="clear" w:color="auto" w:fill="auto"/>
            <w:noWrap/>
            <w:vAlign w:val="bottom"/>
          </w:tcPr>
          <w:p w14:paraId="264FCC1D" w14:textId="77777777" w:rsidR="002F1692" w:rsidRPr="00CE67C9" w:rsidRDefault="002F1692" w:rsidP="002817EB">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5E562E27" w14:textId="77777777" w:rsidR="002F1692" w:rsidRPr="00CE67C9" w:rsidRDefault="002F1692" w:rsidP="002817EB">
            <w:pPr>
              <w:rPr>
                <w:color w:val="000000"/>
              </w:rPr>
            </w:pPr>
            <w:r w:rsidRPr="00CE67C9">
              <w:rPr>
                <w:color w:val="000000"/>
              </w:rPr>
              <w:t>Bedded pack; Freestall; Tiestall</w:t>
            </w:r>
          </w:p>
        </w:tc>
      </w:tr>
      <w:tr w:rsidR="002F1692" w:rsidRPr="00CE67C9" w14:paraId="1E4CA21D" w14:textId="77777777" w:rsidTr="002817EB">
        <w:trPr>
          <w:trHeight w:val="290"/>
        </w:trPr>
        <w:tc>
          <w:tcPr>
            <w:tcW w:w="223" w:type="pct"/>
            <w:tcBorders>
              <w:top w:val="nil"/>
              <w:left w:val="nil"/>
              <w:bottom w:val="nil"/>
              <w:right w:val="nil"/>
            </w:tcBorders>
            <w:shd w:val="clear" w:color="auto" w:fill="auto"/>
            <w:noWrap/>
            <w:vAlign w:val="bottom"/>
            <w:hideMark/>
          </w:tcPr>
          <w:p w14:paraId="3ECF1944" w14:textId="77777777" w:rsidR="002F1692" w:rsidRPr="00CE67C9" w:rsidRDefault="002F1692" w:rsidP="002817EB">
            <w:pPr>
              <w:rPr>
                <w:color w:val="000000"/>
              </w:rPr>
            </w:pPr>
          </w:p>
        </w:tc>
        <w:tc>
          <w:tcPr>
            <w:tcW w:w="1928" w:type="pct"/>
            <w:gridSpan w:val="2"/>
            <w:tcBorders>
              <w:top w:val="nil"/>
              <w:left w:val="nil"/>
              <w:bottom w:val="nil"/>
              <w:right w:val="nil"/>
            </w:tcBorders>
            <w:shd w:val="clear" w:color="auto" w:fill="auto"/>
            <w:noWrap/>
            <w:vAlign w:val="bottom"/>
          </w:tcPr>
          <w:p w14:paraId="2A090C4A" w14:textId="77777777" w:rsidR="002F1692" w:rsidRPr="00CE67C9" w:rsidRDefault="002F1692" w:rsidP="002817EB">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38292A68" w14:textId="77777777" w:rsidR="002F1692" w:rsidRPr="00CE67C9" w:rsidRDefault="002F1692" w:rsidP="002817EB">
            <w:pPr>
              <w:rPr>
                <w:color w:val="000000"/>
              </w:rPr>
            </w:pPr>
            <w:r w:rsidRPr="00CE67C9">
              <w:rPr>
                <w:color w:val="000000"/>
              </w:rPr>
              <w:t>Holstein; Jersey/Other</w:t>
            </w:r>
          </w:p>
        </w:tc>
      </w:tr>
      <w:tr w:rsidR="002F1692" w:rsidRPr="00CE67C9" w14:paraId="47BFE4DE" w14:textId="77777777" w:rsidTr="002817EB">
        <w:trPr>
          <w:trHeight w:val="290"/>
        </w:trPr>
        <w:tc>
          <w:tcPr>
            <w:tcW w:w="223" w:type="pct"/>
            <w:tcBorders>
              <w:top w:val="nil"/>
              <w:left w:val="nil"/>
              <w:bottom w:val="nil"/>
              <w:right w:val="nil"/>
            </w:tcBorders>
            <w:shd w:val="clear" w:color="auto" w:fill="auto"/>
            <w:noWrap/>
            <w:vAlign w:val="bottom"/>
            <w:hideMark/>
          </w:tcPr>
          <w:p w14:paraId="7CF3ED33"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34DFC659" w14:textId="77777777" w:rsidR="002F1692" w:rsidRPr="00CE67C9" w:rsidRDefault="002F1692" w:rsidP="002817EB">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07C911E3" w14:textId="77777777" w:rsidR="002F1692" w:rsidRPr="00CE67C9" w:rsidRDefault="002F1692" w:rsidP="002817EB">
            <w:pPr>
              <w:rPr>
                <w:color w:val="000000"/>
              </w:rPr>
            </w:pPr>
          </w:p>
        </w:tc>
      </w:tr>
      <w:tr w:rsidR="002F1692" w:rsidRPr="00CE67C9" w14:paraId="111A5729" w14:textId="77777777" w:rsidTr="002817EB">
        <w:trPr>
          <w:trHeight w:val="290"/>
        </w:trPr>
        <w:tc>
          <w:tcPr>
            <w:tcW w:w="223" w:type="pct"/>
            <w:tcBorders>
              <w:top w:val="nil"/>
              <w:left w:val="nil"/>
              <w:bottom w:val="nil"/>
              <w:right w:val="nil"/>
            </w:tcBorders>
            <w:shd w:val="clear" w:color="auto" w:fill="auto"/>
            <w:noWrap/>
            <w:vAlign w:val="bottom"/>
            <w:hideMark/>
          </w:tcPr>
          <w:p w14:paraId="27BBE35B"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E0DD134" w14:textId="77777777" w:rsidR="002F1692" w:rsidRPr="00CE67C9" w:rsidRDefault="002F1692" w:rsidP="002817EB">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231FAC1B" w14:textId="77777777" w:rsidR="002F1692" w:rsidRPr="00CE67C9" w:rsidRDefault="002F1692" w:rsidP="002817EB">
            <w:pPr>
              <w:rPr>
                <w:color w:val="000000"/>
              </w:rPr>
            </w:pPr>
            <w:r w:rsidRPr="00CE67C9">
              <w:rPr>
                <w:color w:val="000000"/>
              </w:rPr>
              <w:t>30-55; 56-69; 70-100</w:t>
            </w:r>
          </w:p>
        </w:tc>
      </w:tr>
      <w:tr w:rsidR="002F1692" w:rsidRPr="00CE67C9" w14:paraId="2BF20990" w14:textId="77777777" w:rsidTr="002817EB">
        <w:trPr>
          <w:trHeight w:val="290"/>
        </w:trPr>
        <w:tc>
          <w:tcPr>
            <w:tcW w:w="223" w:type="pct"/>
            <w:tcBorders>
              <w:top w:val="nil"/>
              <w:left w:val="nil"/>
              <w:bottom w:val="nil"/>
              <w:right w:val="nil"/>
            </w:tcBorders>
            <w:shd w:val="clear" w:color="auto" w:fill="auto"/>
            <w:noWrap/>
            <w:vAlign w:val="bottom"/>
            <w:hideMark/>
          </w:tcPr>
          <w:p w14:paraId="3A8E8115"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7FADD85" w14:textId="77777777" w:rsidR="002F1692" w:rsidRPr="00CE67C9" w:rsidRDefault="002F1692" w:rsidP="002817EB">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3E10F775" w14:textId="77777777" w:rsidR="002F1692" w:rsidRPr="00CE67C9" w:rsidRDefault="002F1692" w:rsidP="002817EB">
            <w:pPr>
              <w:rPr>
                <w:color w:val="000000"/>
              </w:rPr>
            </w:pPr>
            <w:r w:rsidRPr="00CE67C9">
              <w:rPr>
                <w:color w:val="000000"/>
              </w:rPr>
              <w:t>Excellent; Good; Fair/Poor</w:t>
            </w:r>
          </w:p>
        </w:tc>
      </w:tr>
      <w:tr w:rsidR="002F1692" w:rsidRPr="00CE67C9" w14:paraId="2BF17213" w14:textId="77777777" w:rsidTr="002817EB">
        <w:trPr>
          <w:trHeight w:val="290"/>
        </w:trPr>
        <w:tc>
          <w:tcPr>
            <w:tcW w:w="223" w:type="pct"/>
            <w:tcBorders>
              <w:top w:val="nil"/>
              <w:left w:val="nil"/>
              <w:bottom w:val="nil"/>
              <w:right w:val="nil"/>
            </w:tcBorders>
            <w:shd w:val="clear" w:color="auto" w:fill="auto"/>
            <w:noWrap/>
            <w:vAlign w:val="bottom"/>
            <w:hideMark/>
          </w:tcPr>
          <w:p w14:paraId="7F65ACC7"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7AA25BD4" w14:textId="77777777" w:rsidR="002F1692" w:rsidRPr="00CE67C9" w:rsidRDefault="002F1692" w:rsidP="002817EB">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41A9D8DD" w14:textId="77777777" w:rsidR="002F1692" w:rsidRPr="00CE67C9" w:rsidRDefault="002F1692" w:rsidP="002817EB">
            <w:pPr>
              <w:rPr>
                <w:color w:val="000000"/>
              </w:rPr>
            </w:pPr>
            <w:r w:rsidRPr="00CE67C9">
              <w:rPr>
                <w:color w:val="000000"/>
              </w:rPr>
              <w:t>Good; Fair</w:t>
            </w:r>
          </w:p>
        </w:tc>
      </w:tr>
      <w:tr w:rsidR="002F1692" w:rsidRPr="00CE67C9" w14:paraId="64E3986A" w14:textId="77777777" w:rsidTr="002817EB">
        <w:trPr>
          <w:trHeight w:val="290"/>
        </w:trPr>
        <w:tc>
          <w:tcPr>
            <w:tcW w:w="223" w:type="pct"/>
            <w:tcBorders>
              <w:top w:val="nil"/>
              <w:left w:val="nil"/>
              <w:bottom w:val="nil"/>
              <w:right w:val="nil"/>
            </w:tcBorders>
            <w:shd w:val="clear" w:color="auto" w:fill="auto"/>
            <w:noWrap/>
            <w:vAlign w:val="bottom"/>
            <w:hideMark/>
          </w:tcPr>
          <w:p w14:paraId="68B209EF"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1133F729" w14:textId="77777777" w:rsidR="002F1692" w:rsidRPr="00CE67C9" w:rsidRDefault="002F1692" w:rsidP="002817EB">
            <w:r w:rsidRPr="00CE67C9">
              <w:t>Age of facility (years)</w:t>
            </w:r>
          </w:p>
        </w:tc>
        <w:tc>
          <w:tcPr>
            <w:tcW w:w="2849" w:type="pct"/>
            <w:tcBorders>
              <w:top w:val="nil"/>
              <w:left w:val="nil"/>
              <w:bottom w:val="nil"/>
              <w:right w:val="nil"/>
            </w:tcBorders>
            <w:shd w:val="clear" w:color="auto" w:fill="auto"/>
            <w:noWrap/>
            <w:vAlign w:val="bottom"/>
          </w:tcPr>
          <w:p w14:paraId="119D9180" w14:textId="77777777" w:rsidR="002F1692" w:rsidRPr="00CE67C9" w:rsidRDefault="002F1692" w:rsidP="002817EB">
            <w:pPr>
              <w:rPr>
                <w:color w:val="000000"/>
              </w:rPr>
            </w:pPr>
          </w:p>
        </w:tc>
      </w:tr>
      <w:tr w:rsidR="002F1692" w:rsidRPr="00CE67C9" w14:paraId="1C0C9F4C" w14:textId="77777777" w:rsidTr="002817EB">
        <w:trPr>
          <w:trHeight w:val="290"/>
        </w:trPr>
        <w:tc>
          <w:tcPr>
            <w:tcW w:w="223" w:type="pct"/>
            <w:tcBorders>
              <w:top w:val="nil"/>
              <w:left w:val="nil"/>
              <w:bottom w:val="nil"/>
              <w:right w:val="nil"/>
            </w:tcBorders>
            <w:shd w:val="clear" w:color="auto" w:fill="auto"/>
            <w:noWrap/>
            <w:vAlign w:val="bottom"/>
            <w:hideMark/>
          </w:tcPr>
          <w:p w14:paraId="0A5B0E33"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23C7F62" w14:textId="77777777" w:rsidR="002F1692" w:rsidRPr="00CE67C9" w:rsidRDefault="002F1692" w:rsidP="002817EB">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45EFD008" w14:textId="77777777" w:rsidR="002F1692" w:rsidRPr="00CE67C9" w:rsidRDefault="002F1692" w:rsidP="002817EB">
            <w:pPr>
              <w:rPr>
                <w:color w:val="000000"/>
              </w:rPr>
            </w:pPr>
            <w:r w:rsidRPr="00CE67C9">
              <w:rPr>
                <w:color w:val="000000"/>
              </w:rPr>
              <w:t>Yes; No</w:t>
            </w:r>
          </w:p>
        </w:tc>
      </w:tr>
      <w:tr w:rsidR="002F1692" w:rsidRPr="00CE67C9" w14:paraId="52712A39" w14:textId="77777777" w:rsidTr="002817EB">
        <w:trPr>
          <w:trHeight w:val="387"/>
        </w:trPr>
        <w:tc>
          <w:tcPr>
            <w:tcW w:w="2151" w:type="pct"/>
            <w:gridSpan w:val="3"/>
            <w:tcBorders>
              <w:top w:val="nil"/>
              <w:left w:val="nil"/>
              <w:bottom w:val="nil"/>
              <w:right w:val="nil"/>
            </w:tcBorders>
            <w:shd w:val="clear" w:color="auto" w:fill="auto"/>
            <w:noWrap/>
            <w:vAlign w:val="bottom"/>
            <w:hideMark/>
          </w:tcPr>
          <w:p w14:paraId="2B47D8AA" w14:textId="77777777" w:rsidR="002F1692" w:rsidRPr="00CE67C9" w:rsidRDefault="002F1692" w:rsidP="002817EB">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7E4FB21E" w14:textId="77777777" w:rsidR="002F1692" w:rsidRPr="00CE67C9" w:rsidRDefault="002F1692" w:rsidP="002817EB">
            <w:pPr>
              <w:rPr>
                <w:color w:val="000000"/>
              </w:rPr>
            </w:pPr>
          </w:p>
        </w:tc>
      </w:tr>
      <w:tr w:rsidR="002F1692" w:rsidRPr="00CE67C9" w14:paraId="008591DE" w14:textId="77777777" w:rsidTr="002817EB">
        <w:trPr>
          <w:trHeight w:val="290"/>
        </w:trPr>
        <w:tc>
          <w:tcPr>
            <w:tcW w:w="223" w:type="pct"/>
            <w:tcBorders>
              <w:top w:val="nil"/>
              <w:left w:val="nil"/>
              <w:bottom w:val="nil"/>
              <w:right w:val="nil"/>
            </w:tcBorders>
            <w:shd w:val="clear" w:color="auto" w:fill="auto"/>
            <w:noWrap/>
            <w:vAlign w:val="bottom"/>
          </w:tcPr>
          <w:p w14:paraId="5A6DBA53"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3E91F864" w14:textId="77777777" w:rsidR="002F1692" w:rsidRPr="00CE67C9" w:rsidRDefault="002F1692" w:rsidP="002817EB">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00F2DFEF" w14:textId="77777777" w:rsidR="002F1692" w:rsidRPr="00CE67C9" w:rsidRDefault="002F1692" w:rsidP="002817EB">
            <w:pPr>
              <w:rPr>
                <w:color w:val="000000"/>
              </w:rPr>
            </w:pPr>
            <w:r w:rsidRPr="00CE67C9">
              <w:rPr>
                <w:color w:val="000000"/>
              </w:rPr>
              <w:t>Deeply-bedded stalls or bedded pack; Stalls with bedding on a mattress or concrete surface</w:t>
            </w:r>
          </w:p>
        </w:tc>
      </w:tr>
      <w:tr w:rsidR="002F1692" w:rsidRPr="00CE67C9" w14:paraId="47D0B7CA" w14:textId="77777777" w:rsidTr="002817EB">
        <w:trPr>
          <w:trHeight w:val="405"/>
        </w:trPr>
        <w:tc>
          <w:tcPr>
            <w:tcW w:w="223" w:type="pct"/>
            <w:tcBorders>
              <w:top w:val="nil"/>
              <w:left w:val="nil"/>
              <w:bottom w:val="nil"/>
              <w:right w:val="nil"/>
            </w:tcBorders>
            <w:shd w:val="clear" w:color="auto" w:fill="auto"/>
            <w:noWrap/>
            <w:vAlign w:val="bottom"/>
          </w:tcPr>
          <w:p w14:paraId="1F39B46A"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3CAFF6B" w14:textId="77777777" w:rsidR="002F1692" w:rsidRDefault="002F1692" w:rsidP="002817EB">
            <w:pPr>
              <w:rPr>
                <w:i/>
                <w:iCs/>
                <w:color w:val="000000"/>
              </w:rPr>
            </w:pPr>
            <w:r w:rsidRPr="00CE67C9">
              <w:rPr>
                <w:i/>
                <w:iCs/>
                <w:color w:val="000000"/>
              </w:rPr>
              <w:t>If use shavings/sawdust/</w:t>
            </w:r>
          </w:p>
          <w:p w14:paraId="1DB559D8" w14:textId="77777777" w:rsidR="002F1692" w:rsidRPr="00CE67C9" w:rsidRDefault="002F1692" w:rsidP="002817EB">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51446482" w14:textId="77777777" w:rsidR="002F1692" w:rsidRPr="00CE67C9" w:rsidRDefault="002F1692" w:rsidP="002817EB">
            <w:pPr>
              <w:rPr>
                <w:color w:val="000000"/>
              </w:rPr>
            </w:pPr>
          </w:p>
        </w:tc>
      </w:tr>
      <w:tr w:rsidR="002F1692" w:rsidRPr="00CE67C9" w14:paraId="5F6CE53F" w14:textId="77777777" w:rsidTr="002817EB">
        <w:trPr>
          <w:trHeight w:val="369"/>
        </w:trPr>
        <w:tc>
          <w:tcPr>
            <w:tcW w:w="223" w:type="pct"/>
            <w:tcBorders>
              <w:top w:val="nil"/>
              <w:left w:val="nil"/>
              <w:bottom w:val="nil"/>
              <w:right w:val="nil"/>
            </w:tcBorders>
            <w:shd w:val="clear" w:color="auto" w:fill="auto"/>
            <w:noWrap/>
            <w:vAlign w:val="bottom"/>
            <w:hideMark/>
          </w:tcPr>
          <w:p w14:paraId="2D279966" w14:textId="77777777" w:rsidR="002F1692" w:rsidRPr="00CE67C9" w:rsidRDefault="002F1692" w:rsidP="002817EB"/>
        </w:tc>
        <w:tc>
          <w:tcPr>
            <w:tcW w:w="252" w:type="pct"/>
            <w:tcBorders>
              <w:top w:val="nil"/>
              <w:left w:val="nil"/>
              <w:bottom w:val="nil"/>
              <w:right w:val="nil"/>
            </w:tcBorders>
            <w:shd w:val="clear" w:color="auto" w:fill="auto"/>
            <w:noWrap/>
            <w:vAlign w:val="bottom"/>
          </w:tcPr>
          <w:p w14:paraId="6334AFCD" w14:textId="77777777" w:rsidR="002F1692" w:rsidRPr="00CE67C9" w:rsidRDefault="002F1692" w:rsidP="002817EB">
            <w:pPr>
              <w:rPr>
                <w:color w:val="000000"/>
                <w:vertAlign w:val="superscript"/>
              </w:rPr>
            </w:pPr>
          </w:p>
        </w:tc>
        <w:tc>
          <w:tcPr>
            <w:tcW w:w="1676" w:type="pct"/>
            <w:tcBorders>
              <w:top w:val="nil"/>
              <w:left w:val="nil"/>
              <w:bottom w:val="nil"/>
              <w:right w:val="nil"/>
            </w:tcBorders>
            <w:shd w:val="clear" w:color="auto" w:fill="auto"/>
            <w:vAlign w:val="bottom"/>
          </w:tcPr>
          <w:p w14:paraId="77492BD4" w14:textId="77777777" w:rsidR="002F1692" w:rsidRPr="00CE67C9" w:rsidRDefault="002F1692" w:rsidP="002817EB">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D23547C" w14:textId="77777777" w:rsidR="002F1692" w:rsidRPr="00CE67C9" w:rsidRDefault="002F1692" w:rsidP="002817EB">
            <w:pPr>
              <w:rPr>
                <w:color w:val="000000"/>
              </w:rPr>
            </w:pPr>
            <w:r w:rsidRPr="00CE67C9">
              <w:rPr>
                <w:color w:val="000000"/>
              </w:rPr>
              <w:t>Kiln-dried; Fresh/raw</w:t>
            </w:r>
          </w:p>
        </w:tc>
      </w:tr>
      <w:tr w:rsidR="002F1692" w:rsidRPr="00CE67C9" w14:paraId="3D89B1D0" w14:textId="77777777" w:rsidTr="002817EB">
        <w:trPr>
          <w:trHeight w:val="290"/>
        </w:trPr>
        <w:tc>
          <w:tcPr>
            <w:tcW w:w="223" w:type="pct"/>
            <w:tcBorders>
              <w:top w:val="nil"/>
              <w:left w:val="nil"/>
              <w:bottom w:val="nil"/>
              <w:right w:val="nil"/>
            </w:tcBorders>
            <w:shd w:val="clear" w:color="auto" w:fill="auto"/>
            <w:noWrap/>
            <w:vAlign w:val="bottom"/>
            <w:hideMark/>
          </w:tcPr>
          <w:p w14:paraId="6FA397AC"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71FE9000" w14:textId="77777777" w:rsidR="002F1692" w:rsidRPr="00CE67C9" w:rsidRDefault="002F1692" w:rsidP="002817EB">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4DE74D34" w14:textId="77777777" w:rsidR="002F1692" w:rsidRPr="00CE67C9" w:rsidRDefault="002F1692" w:rsidP="002817EB">
            <w:pPr>
              <w:rPr>
                <w:color w:val="000000"/>
              </w:rPr>
            </w:pPr>
            <w:r w:rsidRPr="00CE67C9">
              <w:rPr>
                <w:color w:val="000000"/>
              </w:rPr>
              <w:t>Yes; No</w:t>
            </w:r>
          </w:p>
        </w:tc>
      </w:tr>
      <w:tr w:rsidR="002F1692" w:rsidRPr="00CE67C9" w14:paraId="4965C842" w14:textId="77777777" w:rsidTr="002817EB">
        <w:trPr>
          <w:trHeight w:val="396"/>
        </w:trPr>
        <w:tc>
          <w:tcPr>
            <w:tcW w:w="223" w:type="pct"/>
            <w:tcBorders>
              <w:top w:val="nil"/>
              <w:left w:val="nil"/>
              <w:bottom w:val="nil"/>
              <w:right w:val="nil"/>
            </w:tcBorders>
            <w:shd w:val="clear" w:color="auto" w:fill="auto"/>
            <w:noWrap/>
            <w:vAlign w:val="bottom"/>
            <w:hideMark/>
          </w:tcPr>
          <w:p w14:paraId="66773DF2" w14:textId="77777777" w:rsidR="002F1692" w:rsidRPr="00CE67C9" w:rsidRDefault="002F1692" w:rsidP="002817EB"/>
        </w:tc>
        <w:tc>
          <w:tcPr>
            <w:tcW w:w="1928" w:type="pct"/>
            <w:gridSpan w:val="2"/>
            <w:tcBorders>
              <w:top w:val="nil"/>
              <w:left w:val="nil"/>
              <w:bottom w:val="nil"/>
              <w:right w:val="nil"/>
            </w:tcBorders>
            <w:shd w:val="clear" w:color="auto" w:fill="auto"/>
            <w:vAlign w:val="bottom"/>
          </w:tcPr>
          <w:p w14:paraId="07904E66" w14:textId="77777777" w:rsidR="002F1692" w:rsidRPr="00CE67C9" w:rsidRDefault="002F1692" w:rsidP="002817EB">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461C5E98" w14:textId="77777777" w:rsidR="002F1692" w:rsidRPr="00CE67C9" w:rsidRDefault="002F1692" w:rsidP="002817EB">
            <w:pPr>
              <w:rPr>
                <w:color w:val="000000"/>
              </w:rPr>
            </w:pPr>
          </w:p>
        </w:tc>
      </w:tr>
      <w:tr w:rsidR="002F1692" w:rsidRPr="00CE67C9" w14:paraId="305A7065" w14:textId="77777777" w:rsidTr="002817EB">
        <w:trPr>
          <w:trHeight w:val="306"/>
        </w:trPr>
        <w:tc>
          <w:tcPr>
            <w:tcW w:w="223" w:type="pct"/>
            <w:tcBorders>
              <w:top w:val="nil"/>
              <w:left w:val="nil"/>
              <w:bottom w:val="nil"/>
              <w:right w:val="nil"/>
            </w:tcBorders>
            <w:shd w:val="clear" w:color="auto" w:fill="auto"/>
            <w:noWrap/>
            <w:vAlign w:val="bottom"/>
            <w:hideMark/>
          </w:tcPr>
          <w:p w14:paraId="60C05A0D" w14:textId="77777777" w:rsidR="002F1692" w:rsidRPr="00CE67C9" w:rsidRDefault="002F1692" w:rsidP="002817EB">
            <w:pPr>
              <w:jc w:val="right"/>
              <w:rPr>
                <w:color w:val="000000"/>
              </w:rPr>
            </w:pPr>
          </w:p>
        </w:tc>
        <w:tc>
          <w:tcPr>
            <w:tcW w:w="252" w:type="pct"/>
            <w:tcBorders>
              <w:top w:val="nil"/>
              <w:left w:val="nil"/>
              <w:bottom w:val="nil"/>
              <w:right w:val="nil"/>
            </w:tcBorders>
            <w:shd w:val="clear" w:color="auto" w:fill="auto"/>
            <w:noWrap/>
            <w:vAlign w:val="bottom"/>
          </w:tcPr>
          <w:p w14:paraId="4E4B88E7" w14:textId="77777777" w:rsidR="002F1692" w:rsidRPr="00CE67C9" w:rsidRDefault="002F1692" w:rsidP="002817EB">
            <w:pPr>
              <w:ind w:right="-1368"/>
              <w:rPr>
                <w:color w:val="000000"/>
              </w:rPr>
            </w:pPr>
          </w:p>
        </w:tc>
        <w:tc>
          <w:tcPr>
            <w:tcW w:w="1676" w:type="pct"/>
            <w:tcBorders>
              <w:top w:val="nil"/>
              <w:left w:val="nil"/>
              <w:bottom w:val="nil"/>
              <w:right w:val="nil"/>
            </w:tcBorders>
            <w:shd w:val="clear" w:color="auto" w:fill="auto"/>
            <w:vAlign w:val="bottom"/>
          </w:tcPr>
          <w:p w14:paraId="42CFDA23" w14:textId="77777777" w:rsidR="002F1692" w:rsidRPr="00CE67C9" w:rsidRDefault="002F1692" w:rsidP="002817EB">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3AF050D9" w14:textId="77777777" w:rsidR="002F1692" w:rsidRPr="00CE67C9" w:rsidRDefault="002F1692" w:rsidP="002817EB">
            <w:pPr>
              <w:rPr>
                <w:color w:val="000000"/>
              </w:rPr>
            </w:pPr>
          </w:p>
        </w:tc>
      </w:tr>
      <w:tr w:rsidR="002F1692" w:rsidRPr="00CE67C9" w14:paraId="7072BD16" w14:textId="77777777" w:rsidTr="002817EB">
        <w:trPr>
          <w:trHeight w:val="351"/>
        </w:trPr>
        <w:tc>
          <w:tcPr>
            <w:tcW w:w="223" w:type="pct"/>
            <w:tcBorders>
              <w:top w:val="nil"/>
              <w:left w:val="nil"/>
              <w:bottom w:val="nil"/>
              <w:right w:val="nil"/>
            </w:tcBorders>
            <w:shd w:val="clear" w:color="auto" w:fill="auto"/>
            <w:noWrap/>
            <w:vAlign w:val="bottom"/>
            <w:hideMark/>
          </w:tcPr>
          <w:p w14:paraId="1896AB2F" w14:textId="77777777" w:rsidR="002F1692" w:rsidRPr="00CE67C9" w:rsidRDefault="002F1692" w:rsidP="002817EB">
            <w:pPr>
              <w:jc w:val="right"/>
              <w:rPr>
                <w:color w:val="000000"/>
              </w:rPr>
            </w:pPr>
          </w:p>
        </w:tc>
        <w:tc>
          <w:tcPr>
            <w:tcW w:w="252" w:type="pct"/>
            <w:tcBorders>
              <w:top w:val="nil"/>
              <w:left w:val="nil"/>
              <w:bottom w:val="nil"/>
              <w:right w:val="nil"/>
            </w:tcBorders>
            <w:shd w:val="clear" w:color="auto" w:fill="auto"/>
            <w:noWrap/>
            <w:vAlign w:val="bottom"/>
          </w:tcPr>
          <w:p w14:paraId="6731F167" w14:textId="77777777" w:rsidR="002F1692" w:rsidRPr="00CE67C9" w:rsidRDefault="002F1692" w:rsidP="002817EB"/>
        </w:tc>
        <w:tc>
          <w:tcPr>
            <w:tcW w:w="1676" w:type="pct"/>
            <w:tcBorders>
              <w:top w:val="nil"/>
              <w:left w:val="nil"/>
              <w:bottom w:val="nil"/>
              <w:right w:val="nil"/>
            </w:tcBorders>
            <w:shd w:val="clear" w:color="auto" w:fill="auto"/>
            <w:vAlign w:val="bottom"/>
          </w:tcPr>
          <w:p w14:paraId="0206F9A1" w14:textId="77777777" w:rsidR="002F1692" w:rsidRPr="00CE67C9" w:rsidRDefault="002F1692" w:rsidP="002817EB">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60A3369B" w14:textId="77777777" w:rsidR="002F1692" w:rsidRPr="00CE67C9" w:rsidRDefault="002F1692" w:rsidP="002817EB">
            <w:pPr>
              <w:rPr>
                <w:color w:val="000000"/>
              </w:rPr>
            </w:pPr>
          </w:p>
        </w:tc>
      </w:tr>
      <w:tr w:rsidR="002F1692" w:rsidRPr="00CE67C9" w14:paraId="1CF9F2E7" w14:textId="77777777" w:rsidTr="002817EB">
        <w:trPr>
          <w:trHeight w:val="360"/>
        </w:trPr>
        <w:tc>
          <w:tcPr>
            <w:tcW w:w="223" w:type="pct"/>
            <w:tcBorders>
              <w:top w:val="nil"/>
              <w:left w:val="nil"/>
              <w:bottom w:val="nil"/>
              <w:right w:val="nil"/>
            </w:tcBorders>
            <w:shd w:val="clear" w:color="auto" w:fill="auto"/>
            <w:noWrap/>
            <w:vAlign w:val="bottom"/>
            <w:hideMark/>
          </w:tcPr>
          <w:p w14:paraId="7CCCF198" w14:textId="77777777" w:rsidR="002F1692" w:rsidRPr="00CE67C9" w:rsidRDefault="002F1692" w:rsidP="002817EB"/>
        </w:tc>
        <w:tc>
          <w:tcPr>
            <w:tcW w:w="252" w:type="pct"/>
            <w:tcBorders>
              <w:top w:val="nil"/>
              <w:left w:val="nil"/>
              <w:bottom w:val="nil"/>
              <w:right w:val="nil"/>
            </w:tcBorders>
            <w:shd w:val="clear" w:color="auto" w:fill="auto"/>
            <w:vAlign w:val="bottom"/>
          </w:tcPr>
          <w:p w14:paraId="5D5D571E" w14:textId="77777777" w:rsidR="002F1692" w:rsidRPr="00CE67C9" w:rsidRDefault="002F1692" w:rsidP="002817EB">
            <w:pPr>
              <w:rPr>
                <w:color w:val="000000"/>
                <w:vertAlign w:val="superscript"/>
              </w:rPr>
            </w:pPr>
          </w:p>
        </w:tc>
        <w:tc>
          <w:tcPr>
            <w:tcW w:w="1676" w:type="pct"/>
            <w:tcBorders>
              <w:top w:val="nil"/>
              <w:left w:val="nil"/>
              <w:bottom w:val="nil"/>
              <w:right w:val="nil"/>
            </w:tcBorders>
            <w:shd w:val="clear" w:color="auto" w:fill="auto"/>
            <w:vAlign w:val="bottom"/>
          </w:tcPr>
          <w:p w14:paraId="60E40053" w14:textId="77777777" w:rsidR="002F1692" w:rsidRPr="00CE67C9" w:rsidRDefault="002F1692" w:rsidP="002817EB">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25ED559B" w14:textId="77777777" w:rsidR="002F1692" w:rsidRPr="00CE67C9" w:rsidRDefault="002F1692" w:rsidP="002817EB">
            <w:pPr>
              <w:rPr>
                <w:color w:val="000000"/>
              </w:rPr>
            </w:pPr>
          </w:p>
        </w:tc>
      </w:tr>
      <w:tr w:rsidR="002F1692" w:rsidRPr="00CE67C9" w14:paraId="21F54F43" w14:textId="77777777" w:rsidTr="002817EB">
        <w:trPr>
          <w:trHeight w:val="432"/>
        </w:trPr>
        <w:tc>
          <w:tcPr>
            <w:tcW w:w="2151" w:type="pct"/>
            <w:gridSpan w:val="3"/>
            <w:tcBorders>
              <w:top w:val="nil"/>
              <w:left w:val="nil"/>
              <w:bottom w:val="nil"/>
              <w:right w:val="nil"/>
            </w:tcBorders>
            <w:shd w:val="clear" w:color="auto" w:fill="auto"/>
            <w:noWrap/>
            <w:vAlign w:val="bottom"/>
            <w:hideMark/>
          </w:tcPr>
          <w:p w14:paraId="3BE8485B" w14:textId="77777777" w:rsidR="002F1692" w:rsidRPr="00CE67C9" w:rsidRDefault="002F1692" w:rsidP="002817EB">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592CACFD" w14:textId="77777777" w:rsidR="002F1692" w:rsidRPr="00CE67C9" w:rsidRDefault="002F1692" w:rsidP="002817EB">
            <w:pPr>
              <w:rPr>
                <w:color w:val="000000"/>
              </w:rPr>
            </w:pPr>
          </w:p>
        </w:tc>
      </w:tr>
      <w:tr w:rsidR="002F1692" w:rsidRPr="00CE67C9" w14:paraId="3A41BFD5" w14:textId="77777777" w:rsidTr="002817EB">
        <w:trPr>
          <w:trHeight w:val="290"/>
        </w:trPr>
        <w:tc>
          <w:tcPr>
            <w:tcW w:w="223" w:type="pct"/>
            <w:tcBorders>
              <w:top w:val="nil"/>
              <w:left w:val="nil"/>
              <w:bottom w:val="nil"/>
              <w:right w:val="nil"/>
            </w:tcBorders>
            <w:shd w:val="clear" w:color="auto" w:fill="auto"/>
            <w:noWrap/>
            <w:vAlign w:val="bottom"/>
            <w:hideMark/>
          </w:tcPr>
          <w:p w14:paraId="5AEE7FA6"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AA3F9FF" w14:textId="77777777" w:rsidR="002F1692" w:rsidRPr="00CE67C9" w:rsidRDefault="002F1692" w:rsidP="002817EB">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4FBA5452" w14:textId="77777777" w:rsidR="002F1692" w:rsidRPr="00CE67C9" w:rsidRDefault="002F1692" w:rsidP="002817EB">
            <w:pPr>
              <w:rPr>
                <w:color w:val="000000"/>
              </w:rPr>
            </w:pPr>
            <w:r w:rsidRPr="00CE67C9">
              <w:rPr>
                <w:color w:val="000000"/>
              </w:rPr>
              <w:t>Yes; No</w:t>
            </w:r>
          </w:p>
        </w:tc>
      </w:tr>
      <w:tr w:rsidR="002F1692" w:rsidRPr="00CE67C9" w14:paraId="53EFAC53" w14:textId="77777777" w:rsidTr="002817EB">
        <w:trPr>
          <w:trHeight w:val="290"/>
        </w:trPr>
        <w:tc>
          <w:tcPr>
            <w:tcW w:w="223" w:type="pct"/>
            <w:tcBorders>
              <w:top w:val="nil"/>
              <w:left w:val="nil"/>
              <w:bottom w:val="nil"/>
              <w:right w:val="nil"/>
            </w:tcBorders>
            <w:shd w:val="clear" w:color="auto" w:fill="auto"/>
            <w:noWrap/>
            <w:vAlign w:val="bottom"/>
            <w:hideMark/>
          </w:tcPr>
          <w:p w14:paraId="07691364"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6519A1F7" w14:textId="77777777" w:rsidR="002F1692" w:rsidRPr="00CE67C9" w:rsidRDefault="002F1692" w:rsidP="002817EB">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23677B3E" w14:textId="77777777" w:rsidR="002F1692" w:rsidRPr="00CE67C9" w:rsidRDefault="002F1692" w:rsidP="002817EB">
            <w:pPr>
              <w:rPr>
                <w:color w:val="000000"/>
              </w:rPr>
            </w:pPr>
            <w:r w:rsidRPr="00CE67C9">
              <w:rPr>
                <w:color w:val="000000"/>
              </w:rPr>
              <w:t>Always; Sometimes/Temp.; Never</w:t>
            </w:r>
          </w:p>
        </w:tc>
      </w:tr>
      <w:tr w:rsidR="002F1692" w:rsidRPr="00CE67C9" w14:paraId="79F3F960" w14:textId="77777777" w:rsidTr="002817EB">
        <w:trPr>
          <w:trHeight w:val="290"/>
        </w:trPr>
        <w:tc>
          <w:tcPr>
            <w:tcW w:w="223" w:type="pct"/>
            <w:tcBorders>
              <w:top w:val="nil"/>
              <w:left w:val="nil"/>
              <w:bottom w:val="nil"/>
              <w:right w:val="nil"/>
            </w:tcBorders>
            <w:shd w:val="clear" w:color="auto" w:fill="auto"/>
            <w:noWrap/>
            <w:vAlign w:val="bottom"/>
            <w:hideMark/>
          </w:tcPr>
          <w:p w14:paraId="2CB2CBD6"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242A8DB" w14:textId="77777777" w:rsidR="002F1692" w:rsidRPr="00CE67C9" w:rsidRDefault="002F1692" w:rsidP="002817EB">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3254CAC7" w14:textId="77777777" w:rsidR="002F1692" w:rsidRPr="00CE67C9" w:rsidRDefault="002F1692" w:rsidP="002817EB">
            <w:pPr>
              <w:rPr>
                <w:color w:val="000000"/>
              </w:rPr>
            </w:pPr>
            <w:r w:rsidRPr="00CE67C9">
              <w:rPr>
                <w:color w:val="000000"/>
              </w:rPr>
              <w:t>Always/Sometimes; Never</w:t>
            </w:r>
          </w:p>
        </w:tc>
      </w:tr>
      <w:tr w:rsidR="002F1692" w:rsidRPr="00CE67C9" w14:paraId="29C0E723" w14:textId="77777777" w:rsidTr="002817EB">
        <w:trPr>
          <w:trHeight w:val="290"/>
        </w:trPr>
        <w:tc>
          <w:tcPr>
            <w:tcW w:w="223" w:type="pct"/>
            <w:tcBorders>
              <w:top w:val="nil"/>
              <w:left w:val="nil"/>
              <w:bottom w:val="nil"/>
              <w:right w:val="nil"/>
            </w:tcBorders>
            <w:shd w:val="clear" w:color="auto" w:fill="auto"/>
            <w:noWrap/>
            <w:vAlign w:val="bottom"/>
            <w:hideMark/>
          </w:tcPr>
          <w:p w14:paraId="1FB2C3D9"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8102BEF" w14:textId="77777777" w:rsidR="002F1692" w:rsidRPr="00CE67C9" w:rsidRDefault="002F1692" w:rsidP="002817EB">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0F7229F9" w14:textId="77777777" w:rsidR="002F1692" w:rsidRPr="00CE67C9" w:rsidRDefault="002F1692" w:rsidP="002817EB">
            <w:pPr>
              <w:rPr>
                <w:color w:val="000000"/>
              </w:rPr>
            </w:pPr>
            <w:r w:rsidRPr="00CE67C9">
              <w:rPr>
                <w:color w:val="000000"/>
              </w:rPr>
              <w:t>Always/Sometimes; Never</w:t>
            </w:r>
          </w:p>
        </w:tc>
      </w:tr>
      <w:tr w:rsidR="002F1692" w:rsidRPr="00CE67C9" w14:paraId="32D671F7" w14:textId="77777777" w:rsidTr="002817EB">
        <w:trPr>
          <w:trHeight w:val="290"/>
        </w:trPr>
        <w:tc>
          <w:tcPr>
            <w:tcW w:w="223" w:type="pct"/>
            <w:tcBorders>
              <w:top w:val="nil"/>
              <w:left w:val="nil"/>
              <w:bottom w:val="nil"/>
              <w:right w:val="nil"/>
            </w:tcBorders>
            <w:shd w:val="clear" w:color="auto" w:fill="auto"/>
            <w:noWrap/>
            <w:vAlign w:val="bottom"/>
            <w:hideMark/>
          </w:tcPr>
          <w:p w14:paraId="686FED99"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28FAF627" w14:textId="77777777" w:rsidR="002F1692" w:rsidRPr="00CE67C9" w:rsidRDefault="002F1692" w:rsidP="002817EB">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3EC1FB67" w14:textId="77777777" w:rsidR="002F1692" w:rsidRPr="00CE67C9" w:rsidRDefault="002F1692" w:rsidP="002817EB">
            <w:pPr>
              <w:rPr>
                <w:color w:val="000000"/>
              </w:rPr>
            </w:pPr>
            <w:r w:rsidRPr="00CE67C9">
              <w:rPr>
                <w:color w:val="000000"/>
              </w:rPr>
              <w:t>Yes; Never culture</w:t>
            </w:r>
          </w:p>
        </w:tc>
      </w:tr>
      <w:tr w:rsidR="002F1692" w:rsidRPr="00CE67C9" w14:paraId="18485F96" w14:textId="77777777" w:rsidTr="002817EB">
        <w:trPr>
          <w:trHeight w:val="290"/>
        </w:trPr>
        <w:tc>
          <w:tcPr>
            <w:tcW w:w="223" w:type="pct"/>
            <w:tcBorders>
              <w:top w:val="nil"/>
              <w:left w:val="nil"/>
              <w:bottom w:val="nil"/>
              <w:right w:val="nil"/>
            </w:tcBorders>
            <w:shd w:val="clear" w:color="auto" w:fill="auto"/>
            <w:noWrap/>
            <w:vAlign w:val="bottom"/>
            <w:hideMark/>
          </w:tcPr>
          <w:p w14:paraId="67DED882"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B24F3E0" w14:textId="77777777" w:rsidR="002F1692" w:rsidRPr="00CE67C9" w:rsidRDefault="002F1692" w:rsidP="002817EB">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03ACD3DC" w14:textId="77777777" w:rsidR="002F1692" w:rsidRPr="00CE67C9" w:rsidRDefault="002F1692" w:rsidP="002817EB">
            <w:pPr>
              <w:rPr>
                <w:color w:val="000000"/>
              </w:rPr>
            </w:pPr>
            <w:r w:rsidRPr="00CE67C9">
              <w:rPr>
                <w:color w:val="000000"/>
              </w:rPr>
              <w:t>Yes; No</w:t>
            </w:r>
          </w:p>
        </w:tc>
      </w:tr>
      <w:tr w:rsidR="002F1692" w:rsidRPr="00CE67C9" w14:paraId="2ADAAEEB" w14:textId="77777777" w:rsidTr="002817EB">
        <w:trPr>
          <w:trHeight w:val="423"/>
        </w:trPr>
        <w:tc>
          <w:tcPr>
            <w:tcW w:w="223" w:type="pct"/>
            <w:tcBorders>
              <w:top w:val="nil"/>
              <w:left w:val="nil"/>
              <w:bottom w:val="nil"/>
              <w:right w:val="nil"/>
            </w:tcBorders>
            <w:shd w:val="clear" w:color="auto" w:fill="auto"/>
            <w:noWrap/>
            <w:vAlign w:val="bottom"/>
            <w:hideMark/>
          </w:tcPr>
          <w:p w14:paraId="2B87CDF7"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13F559B8" w14:textId="77777777" w:rsidR="002F1692" w:rsidRPr="00CE67C9" w:rsidRDefault="002F1692" w:rsidP="002817EB">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467FAB47" w14:textId="77777777" w:rsidR="002F1692" w:rsidRPr="00CE67C9" w:rsidRDefault="002F1692" w:rsidP="002817EB">
            <w:pPr>
              <w:rPr>
                <w:color w:val="000000"/>
              </w:rPr>
            </w:pPr>
            <w:r w:rsidRPr="00CE67C9">
              <w:rPr>
                <w:color w:val="000000"/>
              </w:rPr>
              <w:t>All lactating cows regularly/ Occasionally as needed; No</w:t>
            </w:r>
          </w:p>
        </w:tc>
      </w:tr>
      <w:tr w:rsidR="002F1692" w:rsidRPr="00CE67C9" w14:paraId="7860A2FD" w14:textId="77777777" w:rsidTr="002817EB">
        <w:trPr>
          <w:trHeight w:val="279"/>
        </w:trPr>
        <w:tc>
          <w:tcPr>
            <w:tcW w:w="223" w:type="pct"/>
            <w:tcBorders>
              <w:top w:val="nil"/>
              <w:left w:val="nil"/>
              <w:bottom w:val="nil"/>
              <w:right w:val="nil"/>
            </w:tcBorders>
            <w:shd w:val="clear" w:color="auto" w:fill="auto"/>
            <w:noWrap/>
            <w:vAlign w:val="bottom"/>
            <w:hideMark/>
          </w:tcPr>
          <w:p w14:paraId="227524F8"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3180F65" w14:textId="77777777" w:rsidR="002F1692" w:rsidRPr="00CE67C9" w:rsidRDefault="002F1692" w:rsidP="002817EB">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4D134C3D" w14:textId="77777777" w:rsidR="002F1692" w:rsidRPr="00CE67C9" w:rsidRDefault="002F1692" w:rsidP="002817EB">
            <w:pPr>
              <w:rPr>
                <w:color w:val="000000"/>
              </w:rPr>
            </w:pPr>
            <w:r w:rsidRPr="00CE67C9">
              <w:rPr>
                <w:color w:val="000000"/>
              </w:rPr>
              <w:t xml:space="preserve">All milkers consistently; Inconsistently/No </w:t>
            </w:r>
          </w:p>
        </w:tc>
      </w:tr>
      <w:tr w:rsidR="002F1692" w:rsidRPr="00CE67C9" w14:paraId="0357951F" w14:textId="77777777" w:rsidTr="002817EB">
        <w:trPr>
          <w:trHeight w:val="580"/>
        </w:trPr>
        <w:tc>
          <w:tcPr>
            <w:tcW w:w="223" w:type="pct"/>
            <w:tcBorders>
              <w:top w:val="nil"/>
              <w:left w:val="nil"/>
              <w:bottom w:val="nil"/>
              <w:right w:val="nil"/>
            </w:tcBorders>
            <w:shd w:val="clear" w:color="auto" w:fill="auto"/>
            <w:noWrap/>
            <w:vAlign w:val="bottom"/>
            <w:hideMark/>
          </w:tcPr>
          <w:p w14:paraId="2E59CB28" w14:textId="77777777" w:rsidR="002F1692" w:rsidRPr="00CE67C9" w:rsidRDefault="002F1692" w:rsidP="002817EB"/>
        </w:tc>
        <w:tc>
          <w:tcPr>
            <w:tcW w:w="1928" w:type="pct"/>
            <w:gridSpan w:val="2"/>
            <w:tcBorders>
              <w:top w:val="nil"/>
              <w:left w:val="nil"/>
              <w:bottom w:val="nil"/>
              <w:right w:val="nil"/>
            </w:tcBorders>
            <w:shd w:val="clear" w:color="auto" w:fill="auto"/>
            <w:vAlign w:val="bottom"/>
          </w:tcPr>
          <w:p w14:paraId="45D39220" w14:textId="77777777" w:rsidR="002F1692" w:rsidRPr="00CE67C9" w:rsidRDefault="002F1692" w:rsidP="002817EB">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6099B23C" w14:textId="77777777" w:rsidR="002F1692" w:rsidRPr="00CE67C9" w:rsidRDefault="002F1692" w:rsidP="002817EB">
            <w:pPr>
              <w:rPr>
                <w:color w:val="000000"/>
              </w:rPr>
            </w:pPr>
            <w:r w:rsidRPr="00CE67C9">
              <w:rPr>
                <w:color w:val="000000"/>
              </w:rPr>
              <w:t>Yes; No</w:t>
            </w:r>
          </w:p>
        </w:tc>
      </w:tr>
      <w:tr w:rsidR="002F1692" w:rsidRPr="00CE67C9" w14:paraId="192875B7" w14:textId="77777777" w:rsidTr="002817EB">
        <w:trPr>
          <w:trHeight w:val="290"/>
        </w:trPr>
        <w:tc>
          <w:tcPr>
            <w:tcW w:w="223" w:type="pct"/>
            <w:tcBorders>
              <w:top w:val="nil"/>
              <w:left w:val="nil"/>
              <w:bottom w:val="nil"/>
              <w:right w:val="nil"/>
            </w:tcBorders>
            <w:shd w:val="clear" w:color="auto" w:fill="auto"/>
            <w:noWrap/>
            <w:vAlign w:val="bottom"/>
            <w:hideMark/>
          </w:tcPr>
          <w:p w14:paraId="52007A43"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775F386C" w14:textId="77777777" w:rsidR="002F1692" w:rsidRPr="00CE67C9" w:rsidRDefault="002F1692" w:rsidP="002817EB">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B049081" w14:textId="77777777" w:rsidR="002F1692" w:rsidRPr="00CE67C9" w:rsidRDefault="002F1692" w:rsidP="002817EB">
            <w:pPr>
              <w:rPr>
                <w:color w:val="000000"/>
              </w:rPr>
            </w:pPr>
            <w:r w:rsidRPr="00CE67C9">
              <w:rPr>
                <w:color w:val="000000"/>
              </w:rPr>
              <w:t>Parlor; Tiestall</w:t>
            </w:r>
          </w:p>
        </w:tc>
      </w:tr>
      <w:tr w:rsidR="002F1692" w:rsidRPr="00CE67C9" w14:paraId="498ABCC9" w14:textId="77777777" w:rsidTr="002817EB">
        <w:trPr>
          <w:trHeight w:val="290"/>
        </w:trPr>
        <w:tc>
          <w:tcPr>
            <w:tcW w:w="2151" w:type="pct"/>
            <w:gridSpan w:val="3"/>
            <w:tcBorders>
              <w:top w:val="nil"/>
              <w:left w:val="nil"/>
              <w:bottom w:val="nil"/>
              <w:right w:val="nil"/>
            </w:tcBorders>
            <w:shd w:val="clear" w:color="auto" w:fill="auto"/>
            <w:noWrap/>
            <w:vAlign w:val="bottom"/>
          </w:tcPr>
          <w:p w14:paraId="4038A095" w14:textId="77777777" w:rsidR="002F1692" w:rsidRPr="00CE67C9" w:rsidRDefault="002F1692" w:rsidP="002817EB">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57754952" w14:textId="77777777" w:rsidR="002F1692" w:rsidRPr="00CE67C9" w:rsidRDefault="002F1692" w:rsidP="002817EB">
            <w:pPr>
              <w:rPr>
                <w:b/>
                <w:bCs/>
                <w:color w:val="000000"/>
              </w:rPr>
            </w:pPr>
          </w:p>
        </w:tc>
      </w:tr>
      <w:tr w:rsidR="002F1692" w:rsidRPr="00CE67C9" w14:paraId="68030F66" w14:textId="77777777" w:rsidTr="002817EB">
        <w:trPr>
          <w:trHeight w:val="297"/>
        </w:trPr>
        <w:tc>
          <w:tcPr>
            <w:tcW w:w="223" w:type="pct"/>
            <w:tcBorders>
              <w:top w:val="nil"/>
              <w:left w:val="nil"/>
              <w:bottom w:val="nil"/>
              <w:right w:val="nil"/>
            </w:tcBorders>
            <w:shd w:val="clear" w:color="auto" w:fill="auto"/>
            <w:noWrap/>
            <w:vAlign w:val="bottom"/>
            <w:hideMark/>
          </w:tcPr>
          <w:p w14:paraId="6A79375F" w14:textId="77777777" w:rsidR="002F1692" w:rsidRPr="00CE67C9" w:rsidRDefault="002F1692" w:rsidP="002817EB"/>
        </w:tc>
        <w:tc>
          <w:tcPr>
            <w:tcW w:w="1928" w:type="pct"/>
            <w:gridSpan w:val="2"/>
            <w:tcBorders>
              <w:top w:val="nil"/>
              <w:left w:val="nil"/>
              <w:bottom w:val="nil"/>
              <w:right w:val="nil"/>
            </w:tcBorders>
            <w:shd w:val="clear" w:color="auto" w:fill="auto"/>
            <w:vAlign w:val="bottom"/>
          </w:tcPr>
          <w:p w14:paraId="474E14DF" w14:textId="77777777" w:rsidR="002F1692" w:rsidRPr="00CE67C9" w:rsidRDefault="002F1692" w:rsidP="002817EB">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1983954B" w14:textId="77777777" w:rsidR="002F1692" w:rsidRPr="00CE67C9" w:rsidRDefault="002F1692" w:rsidP="002817EB">
            <w:pPr>
              <w:rPr>
                <w:color w:val="000000"/>
              </w:rPr>
            </w:pPr>
          </w:p>
        </w:tc>
      </w:tr>
      <w:tr w:rsidR="002F1692" w:rsidRPr="00CE67C9" w14:paraId="651D214B" w14:textId="77777777" w:rsidTr="002817EB">
        <w:trPr>
          <w:trHeight w:val="290"/>
        </w:trPr>
        <w:tc>
          <w:tcPr>
            <w:tcW w:w="223" w:type="pct"/>
            <w:tcBorders>
              <w:top w:val="nil"/>
              <w:left w:val="nil"/>
              <w:bottom w:val="nil"/>
              <w:right w:val="nil"/>
            </w:tcBorders>
            <w:shd w:val="clear" w:color="auto" w:fill="auto"/>
            <w:noWrap/>
            <w:vAlign w:val="bottom"/>
            <w:hideMark/>
          </w:tcPr>
          <w:p w14:paraId="58729BE3"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3FD33984" w14:textId="77777777" w:rsidR="002F1692" w:rsidRPr="00CE67C9" w:rsidRDefault="002F1692" w:rsidP="002817EB">
            <w:r w:rsidRPr="00CE67C9">
              <w:t>Prop. dirty udders (%; udder hygiene score ≥3)</w:t>
            </w:r>
          </w:p>
        </w:tc>
        <w:tc>
          <w:tcPr>
            <w:tcW w:w="2849" w:type="pct"/>
            <w:tcBorders>
              <w:top w:val="nil"/>
              <w:left w:val="nil"/>
              <w:bottom w:val="nil"/>
              <w:right w:val="nil"/>
            </w:tcBorders>
            <w:shd w:val="clear" w:color="auto" w:fill="auto"/>
            <w:noWrap/>
            <w:vAlign w:val="bottom"/>
          </w:tcPr>
          <w:p w14:paraId="255265EE" w14:textId="77777777" w:rsidR="002F1692" w:rsidRPr="00CE67C9" w:rsidRDefault="002F1692" w:rsidP="002817EB">
            <w:pPr>
              <w:rPr>
                <w:color w:val="000000"/>
              </w:rPr>
            </w:pPr>
          </w:p>
        </w:tc>
      </w:tr>
      <w:tr w:rsidR="002F1692" w:rsidRPr="00CE67C9" w14:paraId="0C1FCE87" w14:textId="77777777" w:rsidTr="002817EB">
        <w:trPr>
          <w:trHeight w:val="290"/>
        </w:trPr>
        <w:tc>
          <w:tcPr>
            <w:tcW w:w="5000" w:type="pct"/>
            <w:gridSpan w:val="4"/>
            <w:tcBorders>
              <w:top w:val="nil"/>
              <w:left w:val="nil"/>
              <w:bottom w:val="nil"/>
              <w:right w:val="nil"/>
            </w:tcBorders>
            <w:shd w:val="clear" w:color="auto" w:fill="auto"/>
            <w:noWrap/>
            <w:vAlign w:val="bottom"/>
          </w:tcPr>
          <w:p w14:paraId="29931F2D" w14:textId="77777777" w:rsidR="002F1692" w:rsidRPr="00CE67C9" w:rsidRDefault="002F1692" w:rsidP="002817EB">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2F1692" w:rsidRPr="00CE67C9" w14:paraId="0BFE2E0B" w14:textId="77777777" w:rsidTr="002817EB">
        <w:trPr>
          <w:trHeight w:val="290"/>
        </w:trPr>
        <w:tc>
          <w:tcPr>
            <w:tcW w:w="5000" w:type="pct"/>
            <w:gridSpan w:val="4"/>
            <w:tcBorders>
              <w:top w:val="nil"/>
              <w:left w:val="nil"/>
              <w:bottom w:val="nil"/>
              <w:right w:val="nil"/>
            </w:tcBorders>
            <w:shd w:val="clear" w:color="auto" w:fill="auto"/>
            <w:noWrap/>
            <w:vAlign w:val="bottom"/>
          </w:tcPr>
          <w:p w14:paraId="3B42C7F7" w14:textId="77777777" w:rsidR="002F1692" w:rsidRPr="00CE67C9" w:rsidRDefault="002F1692" w:rsidP="002817EB">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2F1692" w:rsidRPr="00CE67C9" w14:paraId="75586386" w14:textId="77777777" w:rsidTr="002817EB">
        <w:trPr>
          <w:trHeight w:val="290"/>
        </w:trPr>
        <w:tc>
          <w:tcPr>
            <w:tcW w:w="5000" w:type="pct"/>
            <w:gridSpan w:val="4"/>
            <w:tcBorders>
              <w:top w:val="nil"/>
              <w:left w:val="nil"/>
              <w:bottom w:val="nil"/>
              <w:right w:val="nil"/>
            </w:tcBorders>
            <w:shd w:val="clear" w:color="auto" w:fill="auto"/>
            <w:noWrap/>
            <w:vAlign w:val="bottom"/>
          </w:tcPr>
          <w:p w14:paraId="31391145" w14:textId="77777777" w:rsidR="002F1692" w:rsidRPr="00CE67C9" w:rsidRDefault="002F1692" w:rsidP="002817EB">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5AEEF541" w14:textId="33332B1E" w:rsidR="008F1D68" w:rsidRDefault="008F1D68" w:rsidP="002F1692">
      <w:pPr>
        <w:spacing w:line="480" w:lineRule="auto"/>
        <w:rPr>
          <w:b/>
          <w:bCs/>
        </w:rPr>
      </w:pPr>
    </w:p>
    <w:p w14:paraId="4D09EAED" w14:textId="77777777" w:rsidR="008F1D68" w:rsidRDefault="008F1D68">
      <w:pPr>
        <w:rPr>
          <w:b/>
          <w:bCs/>
        </w:rPr>
      </w:pPr>
      <w:r>
        <w:rPr>
          <w:b/>
          <w:bCs/>
        </w:rPr>
        <w:br w:type="page"/>
      </w:r>
    </w:p>
    <w:p w14:paraId="2114BA13" w14:textId="77777777" w:rsidR="002F1692" w:rsidRPr="00CE67C9" w:rsidRDefault="002F1692" w:rsidP="002F1692">
      <w:pPr>
        <w:spacing w:line="480" w:lineRule="auto"/>
        <w:rPr>
          <w:b/>
          <w:bCs/>
        </w:rPr>
      </w:pPr>
    </w:p>
    <w:p w14:paraId="5AC90FA3" w14:textId="5B936AD8" w:rsidR="0013729C" w:rsidRDefault="0013729C" w:rsidP="0013729C">
      <w:pPr>
        <w:pStyle w:val="ChapterNum"/>
        <w:ind w:left="0"/>
      </w:pPr>
      <w:bookmarkStart w:id="88" w:name="_Toc173925424"/>
      <w:r w:rsidRPr="0041351C">
        <w:t xml:space="preserve">CHAPTER </w:t>
      </w:r>
      <w:r w:rsidR="008F1D68">
        <w:t>4</w:t>
      </w:r>
      <w:r w:rsidRPr="0041351C">
        <w:t xml:space="preserve">: </w:t>
      </w:r>
      <w:r w:rsidR="008F1D68">
        <w:rPr>
          <w:caps/>
        </w:rPr>
        <w:t>s chrom vir and Amr</w:t>
      </w:r>
      <w:bookmarkEnd w:id="88"/>
    </w:p>
    <w:p w14:paraId="6E69B927" w14:textId="77777777" w:rsidR="0013729C" w:rsidRDefault="0013729C" w:rsidP="0013729C">
      <w:pPr>
        <w:pStyle w:val="ChapterNum"/>
        <w:ind w:left="0"/>
        <w:rPr>
          <w:highlight w:val="yellow"/>
        </w:rPr>
      </w:pPr>
    </w:p>
    <w:p w14:paraId="68F0FE4F" w14:textId="77777777" w:rsidR="0013729C" w:rsidRPr="00CE67C9" w:rsidRDefault="0013729C" w:rsidP="0013729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0590155" w14:textId="77777777" w:rsidR="0013729C" w:rsidRPr="00CE67C9" w:rsidRDefault="0013729C" w:rsidP="0013729C">
      <w:pPr>
        <w:spacing w:line="480" w:lineRule="auto"/>
        <w:jc w:val="both"/>
        <w:rPr>
          <w:vertAlign w:val="superscript"/>
        </w:rPr>
      </w:pPr>
    </w:p>
    <w:p w14:paraId="7194CB2E" w14:textId="77777777" w:rsidR="0013729C" w:rsidRPr="00CE67C9" w:rsidRDefault="0013729C" w:rsidP="0013729C">
      <w:pPr>
        <w:spacing w:line="480" w:lineRule="auto"/>
        <w:jc w:val="both"/>
      </w:pPr>
      <w:r w:rsidRPr="00CE67C9">
        <w:rPr>
          <w:vertAlign w:val="superscript"/>
        </w:rPr>
        <w:t xml:space="preserve">1 </w:t>
      </w:r>
      <w:r w:rsidRPr="00CE67C9">
        <w:t>Department of Animal and Veterinary Sciences, University of Vermont, Burlington, VT 05405</w:t>
      </w:r>
    </w:p>
    <w:p w14:paraId="7443917B" w14:textId="77777777" w:rsidR="0013729C" w:rsidRPr="00CE67C9" w:rsidRDefault="0013729C" w:rsidP="0013729C">
      <w:pPr>
        <w:spacing w:line="480" w:lineRule="auto"/>
        <w:jc w:val="both"/>
      </w:pPr>
      <w:r w:rsidRPr="00CE67C9">
        <w:rPr>
          <w:vertAlign w:val="superscript"/>
        </w:rPr>
        <w:t xml:space="preserve">2 </w:t>
      </w:r>
      <w:r w:rsidRPr="00CE67C9">
        <w:t>Department of Plant and Soil Science, University of Vermont, Burlington, VT 05405</w:t>
      </w:r>
    </w:p>
    <w:p w14:paraId="5F3107F4" w14:textId="77777777" w:rsidR="0013729C" w:rsidRPr="00CE67C9" w:rsidRDefault="0013729C" w:rsidP="0013729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770B079C" w14:textId="77777777" w:rsidR="0013729C" w:rsidRPr="00CE67C9" w:rsidRDefault="0013729C" w:rsidP="0013729C">
      <w:pPr>
        <w:spacing w:line="480" w:lineRule="auto"/>
        <w:jc w:val="both"/>
      </w:pPr>
      <w:r w:rsidRPr="00CE67C9">
        <w:t>Corresponding author: John Barlow</w:t>
      </w:r>
    </w:p>
    <w:p w14:paraId="7D2FE20E" w14:textId="77777777" w:rsidR="0013729C" w:rsidRPr="00CE67C9" w:rsidRDefault="0013729C" w:rsidP="0013729C">
      <w:pPr>
        <w:spacing w:line="480" w:lineRule="auto"/>
        <w:jc w:val="both"/>
      </w:pPr>
      <w:r w:rsidRPr="00CE67C9">
        <w:t xml:space="preserve">Department of Animal and Veterinary Sciences, </w:t>
      </w:r>
    </w:p>
    <w:p w14:paraId="310032FD" w14:textId="77777777" w:rsidR="0013729C" w:rsidRPr="00CE67C9" w:rsidRDefault="0013729C" w:rsidP="0013729C">
      <w:pPr>
        <w:spacing w:line="480" w:lineRule="auto"/>
        <w:jc w:val="both"/>
      </w:pPr>
      <w:r w:rsidRPr="00CE67C9">
        <w:t xml:space="preserve">202 Terrill Building, </w:t>
      </w:r>
    </w:p>
    <w:p w14:paraId="6FB0F025" w14:textId="77777777" w:rsidR="0013729C" w:rsidRPr="00CE67C9" w:rsidRDefault="0013729C" w:rsidP="0013729C">
      <w:pPr>
        <w:spacing w:line="480" w:lineRule="auto"/>
        <w:jc w:val="both"/>
      </w:pPr>
      <w:r w:rsidRPr="00CE67C9">
        <w:t xml:space="preserve">University of Vermont, </w:t>
      </w:r>
    </w:p>
    <w:p w14:paraId="71F9AC48" w14:textId="77777777" w:rsidR="0013729C" w:rsidRPr="00CE67C9" w:rsidRDefault="0013729C" w:rsidP="0013729C">
      <w:pPr>
        <w:spacing w:line="480" w:lineRule="auto"/>
        <w:jc w:val="both"/>
      </w:pPr>
      <w:r w:rsidRPr="00CE67C9">
        <w:t>Burlington, VT 05405</w:t>
      </w:r>
    </w:p>
    <w:p w14:paraId="12533547" w14:textId="77777777" w:rsidR="0013729C" w:rsidRPr="00CE67C9" w:rsidRDefault="0013729C" w:rsidP="0013729C">
      <w:pPr>
        <w:spacing w:line="480" w:lineRule="auto"/>
        <w:jc w:val="both"/>
      </w:pPr>
      <w:r w:rsidRPr="00CE67C9">
        <w:t>Phone: 802-656-1395</w:t>
      </w:r>
    </w:p>
    <w:p w14:paraId="1D2FA6A8" w14:textId="77777777" w:rsidR="0013729C" w:rsidRDefault="0013729C" w:rsidP="0013729C">
      <w:pPr>
        <w:spacing w:line="480" w:lineRule="auto"/>
        <w:jc w:val="both"/>
        <w:rPr>
          <w:rStyle w:val="Hyperlink"/>
        </w:rPr>
      </w:pPr>
      <w:r w:rsidRPr="00CE67C9">
        <w:t xml:space="preserve">Email: </w:t>
      </w:r>
      <w:hyperlink r:id="rId22" w:history="1">
        <w:r w:rsidRPr="00CE67C9">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89" w:name="_Toc173925425"/>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89"/>
    </w:p>
    <w:p w14:paraId="4D2C43E1" w14:textId="77777777" w:rsidR="0013729C" w:rsidRPr="00117AEE" w:rsidRDefault="0013729C" w:rsidP="0013729C">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w:t>
      </w:r>
      <w:r w:rsidRPr="00CE67C9">
        <w:lastRenderedPageBreak/>
        <w:t>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3634E8E1" w14:textId="6B4A0573" w:rsidR="0013729C" w:rsidRPr="00117AEE" w:rsidRDefault="008F1D68" w:rsidP="0013729C">
      <w:pPr>
        <w:pStyle w:val="ChapSub"/>
        <w:rPr>
          <w:rStyle w:val="Emphasis"/>
          <w:b w:val="0"/>
          <w:bCs/>
          <w:i w:val="0"/>
          <w:iCs w:val="0"/>
          <w:color w:val="0E101A"/>
        </w:rPr>
      </w:pPr>
      <w:bookmarkStart w:id="90" w:name="_Toc173925426"/>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90"/>
    </w:p>
    <w:p w14:paraId="26D6C6EC" w14:textId="77777777" w:rsidR="0013729C" w:rsidRDefault="0013729C" w:rsidP="0013729C">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t>.</w:t>
      </w:r>
    </w:p>
    <w:p w14:paraId="189A14A4" w14:textId="77777777" w:rsidR="0013729C" w:rsidRDefault="0013729C" w:rsidP="0013729C">
      <w:pPr>
        <w:pStyle w:val="BodyTextIndent"/>
      </w:pPr>
    </w:p>
    <w:p w14:paraId="6A16A74D" w14:textId="77777777" w:rsidR="0013729C" w:rsidRDefault="0013729C" w:rsidP="0013729C">
      <w:pPr>
        <w:pStyle w:val="BodyTextIndent"/>
      </w:pPr>
    </w:p>
    <w:p w14:paraId="021D1902" w14:textId="4D0BBEB9" w:rsidR="0013729C" w:rsidRPr="00CE67C9" w:rsidRDefault="008F1D68" w:rsidP="0013729C">
      <w:pPr>
        <w:pStyle w:val="ChapSub"/>
      </w:pPr>
      <w:bookmarkStart w:id="91" w:name="_Toc173925427"/>
      <w:r>
        <w:t>4</w:t>
      </w:r>
      <w:r w:rsidR="0013729C" w:rsidRPr="00B76322">
        <w:t>.</w:t>
      </w:r>
      <w:r w:rsidR="0013729C">
        <w:t>3</w:t>
      </w:r>
      <w:r w:rsidR="0013729C" w:rsidRPr="00B76322">
        <w:t xml:space="preserve"> References</w:t>
      </w:r>
      <w:bookmarkEnd w:id="91"/>
    </w:p>
    <w:p w14:paraId="315501A6" w14:textId="77777777" w:rsidR="0013729C" w:rsidRPr="00CE67C9" w:rsidRDefault="0013729C" w:rsidP="0013729C">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252CFF52" w14:textId="77777777" w:rsidR="0013729C" w:rsidRPr="00CE67C9" w:rsidRDefault="0013729C" w:rsidP="0013729C">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4A4BB83E" w14:textId="77777777" w:rsidR="0013729C" w:rsidRPr="00CE67C9" w:rsidRDefault="0013729C" w:rsidP="0013729C">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55E7F8FD" w14:textId="77777777" w:rsidR="0013729C" w:rsidRPr="00CE67C9" w:rsidRDefault="0013729C" w:rsidP="0013729C">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3F47F347" w14:textId="77777777" w:rsidR="0013729C" w:rsidRPr="00CE67C9" w:rsidRDefault="0013729C" w:rsidP="0013729C">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464CBDD0" w14:textId="77777777" w:rsidR="0013729C" w:rsidRPr="00CE67C9" w:rsidRDefault="0013729C" w:rsidP="0013729C">
      <w:pPr>
        <w:pStyle w:val="EndNoteBibliography"/>
        <w:spacing w:after="240"/>
      </w:pPr>
      <w:r w:rsidRPr="00CE67C9">
        <w:t>Barberg, A., M. Endres, and K. Janni. 2007a. Compost Dairy Barns in Minnesota: A Descriptive Study. Applied Engineering in Agriculture 23:231-238.</w:t>
      </w:r>
    </w:p>
    <w:p w14:paraId="091AB84C" w14:textId="77777777" w:rsidR="0013729C" w:rsidRPr="00CE67C9" w:rsidRDefault="0013729C" w:rsidP="0013729C">
      <w:pPr>
        <w:pStyle w:val="EndNoteBibliography"/>
        <w:spacing w:after="240"/>
      </w:pPr>
      <w:r w:rsidRPr="00CE67C9">
        <w:t>Barberg, A. E., M. I. Endres, J. A. Salfer, and J. K. Reneau. 2007b. Performance and welfare of dairy cows in an alternative housing system in Minnesota. J Dairy Sci 90(3):1575-1583.</w:t>
      </w:r>
    </w:p>
    <w:p w14:paraId="611CE604" w14:textId="77777777" w:rsidR="0013729C" w:rsidRPr="00CE67C9" w:rsidRDefault="0013729C" w:rsidP="0013729C">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2CB12050" w14:textId="77777777" w:rsidR="0013729C" w:rsidRPr="00CE67C9" w:rsidRDefault="0013729C" w:rsidP="0013729C">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22317661" w14:textId="77777777" w:rsidR="0013729C" w:rsidRPr="00CE67C9" w:rsidRDefault="0013729C" w:rsidP="0013729C">
      <w:pPr>
        <w:pStyle w:val="EndNoteBibliography"/>
        <w:spacing w:after="240"/>
        <w:rPr>
          <w:szCs w:val="24"/>
        </w:rPr>
      </w:pPr>
      <w:r w:rsidRPr="00CE67C9">
        <w:rPr>
          <w:szCs w:val="24"/>
        </w:rPr>
        <w:lastRenderedPageBreak/>
        <w:t>Benson, A. F. 2012. Consider deep pack barns for cow comfort and manure management. Accessed March 18, 2024. Cornell University, Ithaca, NY. https://smallfarms.cornell.edu/2012/04/consider-deep-pack-barns-for-cow-comfort-and-manure-management/.</w:t>
      </w:r>
    </w:p>
    <w:p w14:paraId="5E972E7E" w14:textId="77777777" w:rsidR="0013729C" w:rsidRPr="00CE67C9" w:rsidRDefault="0013729C" w:rsidP="0013729C">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68DF8E02" w14:textId="77777777" w:rsidR="0013729C" w:rsidRPr="00CE67C9" w:rsidRDefault="0013729C" w:rsidP="0013729C">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6357D4B1" w14:textId="77777777" w:rsidR="0013729C" w:rsidRPr="00CE67C9" w:rsidRDefault="0013729C" w:rsidP="0013729C">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3B876EB5" w14:textId="77777777" w:rsidR="0013729C" w:rsidRPr="00CE67C9" w:rsidRDefault="0013729C" w:rsidP="0013729C">
      <w:pPr>
        <w:pStyle w:val="EndNoteBibliography"/>
        <w:spacing w:after="240"/>
      </w:pPr>
      <w:r w:rsidRPr="00CE67C9">
        <w:t>Black, R. A., J. L. Taraba, G. B. Day, F. A. Damasceno, and J. M. Bewley. 2013. Compost bedded pack dairy barn management, performance, and producer satisfaction. J Dairy Sci 96(12):8060-8074.</w:t>
      </w:r>
    </w:p>
    <w:p w14:paraId="55AED884" w14:textId="77777777" w:rsidR="0013729C" w:rsidRPr="00CE67C9" w:rsidRDefault="0013729C" w:rsidP="0013729C">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2FB513B9" w14:textId="77777777" w:rsidR="0013729C" w:rsidRPr="00CE67C9" w:rsidRDefault="0013729C" w:rsidP="0013729C">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50C27CE5" w14:textId="77777777" w:rsidR="0013729C" w:rsidRPr="00CE67C9" w:rsidRDefault="0013729C" w:rsidP="0013729C">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503E2B1E" w14:textId="77777777" w:rsidR="0013729C" w:rsidRPr="00CE67C9" w:rsidRDefault="0013729C" w:rsidP="0013729C">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C08F423" w14:textId="77777777" w:rsidR="0013729C" w:rsidRPr="00CE67C9" w:rsidRDefault="0013729C" w:rsidP="0013729C">
      <w:pPr>
        <w:pStyle w:val="EndNoteBibliography"/>
        <w:spacing w:after="240"/>
      </w:pPr>
      <w:r w:rsidRPr="00CE67C9">
        <w:t>Cook, N. B. 2002. Influence of Barn Design on Dairy Cow Hygiene, Lameness and Udder Health. American Association of Bovine Practitioners Conference Proceedings: 97-103.</w:t>
      </w:r>
    </w:p>
    <w:p w14:paraId="7E8AE589" w14:textId="77777777" w:rsidR="0013729C" w:rsidRPr="00CE67C9" w:rsidRDefault="0013729C" w:rsidP="0013729C">
      <w:pPr>
        <w:pStyle w:val="EndNoteBibliography"/>
        <w:spacing w:after="240"/>
      </w:pPr>
      <w:r w:rsidRPr="00CE67C9">
        <w:t>Cook, N. B., T. B. Bennett, and K. V. Nordlund. 2005. Monitoring Indices of Cow Comfort in Free-Stall-Housed Dairy Herds. J. Dairy Sci. 88(11):3876-3885.</w:t>
      </w:r>
    </w:p>
    <w:p w14:paraId="3194BEAB" w14:textId="77777777" w:rsidR="0013729C" w:rsidRPr="00CE67C9" w:rsidRDefault="0013729C" w:rsidP="0013729C">
      <w:pPr>
        <w:pStyle w:val="EndNoteBibliography"/>
        <w:spacing w:after="240"/>
      </w:pPr>
      <w:r w:rsidRPr="00CE67C9">
        <w:lastRenderedPageBreak/>
        <w:t>Cook, N. B., J. P. Hess, M. R. Foy, T. B. Bennett, and R. L. Brotzman. 2016. Management characteristics, lameness, and body injuries of dairy cattle housed in high-performance dairy herds in Wisconsin. J Dairy Sci 99(7):5879-5891.</w:t>
      </w:r>
    </w:p>
    <w:p w14:paraId="32637060" w14:textId="77777777" w:rsidR="0013729C" w:rsidRPr="00CE67C9" w:rsidRDefault="0013729C" w:rsidP="0013729C">
      <w:pPr>
        <w:pStyle w:val="EndNoteBibliography"/>
        <w:spacing w:after="240"/>
      </w:pPr>
      <w:r w:rsidRPr="00CE67C9">
        <w:t>Costa, J. H. C., T. A. Burnett, M. A. G. von Keyserlingk, and M. J. Hötzel. 2018. Prevalence of lameness and leg lesions of lactating dairy cows housed in southern Brazil: Effects of housing systems. J Dairy Sci 101(3):2395-2405.</w:t>
      </w:r>
    </w:p>
    <w:p w14:paraId="2BDAECF1" w14:textId="77777777" w:rsidR="0013729C" w:rsidRPr="00CE67C9" w:rsidRDefault="0013729C" w:rsidP="0013729C">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08C099C5" w14:textId="77777777" w:rsidR="0013729C" w:rsidRPr="00CE67C9" w:rsidRDefault="0013729C" w:rsidP="0013729C">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5FD7C13A" w14:textId="77777777" w:rsidR="0013729C" w:rsidRPr="00CE67C9" w:rsidRDefault="0013729C" w:rsidP="0013729C">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731CC3C8" w14:textId="77777777" w:rsidR="0013729C" w:rsidRPr="00CE67C9" w:rsidRDefault="0013729C" w:rsidP="0013729C">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18FB735" w14:textId="77777777" w:rsidR="0013729C" w:rsidRPr="00CE67C9" w:rsidRDefault="0013729C" w:rsidP="0013729C">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7174474A" w14:textId="77777777" w:rsidR="0013729C" w:rsidRPr="00CE67C9" w:rsidRDefault="0013729C" w:rsidP="0013729C">
      <w:pPr>
        <w:pStyle w:val="EndNoteBibliography"/>
        <w:spacing w:after="240"/>
      </w:pPr>
      <w:r w:rsidRPr="00CE67C9">
        <w:t>Dohmen, W., F. Neijenhuis, and H. Hogeveen. 2010. Relationship between udder health and hygiene on farms with an automatic milking system. J Dairy Sci 93(9):4019-4033.</w:t>
      </w:r>
    </w:p>
    <w:p w14:paraId="14DFD653" w14:textId="77777777" w:rsidR="0013729C" w:rsidRPr="00CE67C9" w:rsidRDefault="0013729C" w:rsidP="0013729C">
      <w:pPr>
        <w:pStyle w:val="EndNoteBibliography"/>
        <w:spacing w:after="240"/>
      </w:pPr>
      <w:r w:rsidRPr="00CE67C9">
        <w:t>Eberhart, R. J. 1984. Coliform Mastitis. Veterinary Clinics of North America: Large Animal Practice 6(2):287-300.</w:t>
      </w:r>
    </w:p>
    <w:p w14:paraId="6A2DEC1E" w14:textId="77777777" w:rsidR="0013729C" w:rsidRPr="00CE67C9" w:rsidRDefault="0013729C" w:rsidP="0013729C">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7EC81D0D" w14:textId="77777777" w:rsidR="0013729C" w:rsidRPr="00CE67C9" w:rsidRDefault="0013729C" w:rsidP="0013729C">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5E0F79FA" w14:textId="77777777" w:rsidR="0013729C" w:rsidRPr="00CE67C9" w:rsidRDefault="0013729C" w:rsidP="0013729C">
      <w:pPr>
        <w:pStyle w:val="EndNoteBibliography"/>
        <w:spacing w:after="240"/>
      </w:pPr>
      <w:r w:rsidRPr="00CE67C9">
        <w:lastRenderedPageBreak/>
        <w:t>Elmoslemany, A. M., G. P. Keefe, I. R. Dohoo, and B. M. Jayarao. 2009. Risk factors for bacteriological quality of bulk tank milk in Prince Edward Island dairy herds. Part 1: overall risk factors. J Dairy Sci 92(6):2634-2643.</w:t>
      </w:r>
    </w:p>
    <w:p w14:paraId="12C74836" w14:textId="77777777" w:rsidR="0013729C" w:rsidRPr="00CE67C9" w:rsidRDefault="0013729C" w:rsidP="0013729C">
      <w:pPr>
        <w:pStyle w:val="EndNoteBibliography"/>
        <w:spacing w:after="240"/>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0229F1AC" w14:textId="77777777" w:rsidR="0013729C" w:rsidRPr="00CE67C9" w:rsidRDefault="0013729C" w:rsidP="0013729C">
      <w:pPr>
        <w:pStyle w:val="EndNoteBibliography"/>
        <w:spacing w:after="240"/>
      </w:pPr>
      <w:r w:rsidRPr="00CE67C9">
        <w:t>Fairchild, T. P., B. J. McArthur, J. H. Moore, and W. E. Hylton. 1982. Coliform Counts in Various Bedding Materials. J. Dairy Sci. 65(6):1029-1035.</w:t>
      </w:r>
    </w:p>
    <w:p w14:paraId="1E2913DA" w14:textId="77777777" w:rsidR="0013729C" w:rsidRPr="00CE67C9" w:rsidRDefault="0013729C" w:rsidP="0013729C">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28EB46CD" w14:textId="77777777" w:rsidR="0013729C" w:rsidRPr="00CE67C9" w:rsidRDefault="0013729C" w:rsidP="0013729C">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6507DE38" w14:textId="77777777" w:rsidR="0013729C" w:rsidRPr="00CE67C9" w:rsidRDefault="0013729C" w:rsidP="0013729C">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79E4E993" w14:textId="77777777" w:rsidR="0013729C" w:rsidRPr="00CE67C9" w:rsidRDefault="0013729C" w:rsidP="0013729C">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5DE1A76F" w14:textId="77777777" w:rsidR="0013729C" w:rsidRPr="00CE67C9" w:rsidRDefault="0013729C" w:rsidP="0013729C">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34E1310E" w14:textId="77777777" w:rsidR="0013729C" w:rsidRPr="00CE67C9" w:rsidRDefault="0013729C" w:rsidP="0013729C">
      <w:pPr>
        <w:pStyle w:val="EndNoteBibliography"/>
        <w:spacing w:after="240"/>
        <w:rPr>
          <w:szCs w:val="24"/>
        </w:rPr>
      </w:pPr>
      <w:r w:rsidRPr="00CE67C9">
        <w:rPr>
          <w:szCs w:val="24"/>
        </w:rPr>
        <w:t>Grohn, Y. 2000. Milk Yield and Disease: Towards Optimizing Dairy Herd Health and Management Decisions. Bovine Practice 34:32-40.</w:t>
      </w:r>
    </w:p>
    <w:p w14:paraId="3E23B6DC" w14:textId="77777777" w:rsidR="0013729C" w:rsidRPr="00CE67C9" w:rsidRDefault="0013729C" w:rsidP="0013729C">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7B2AE86A" w14:textId="77777777" w:rsidR="0013729C" w:rsidRPr="00CE67C9" w:rsidRDefault="0013729C" w:rsidP="0013729C">
      <w:pPr>
        <w:pStyle w:val="EndNoteBibliography"/>
        <w:spacing w:after="240"/>
      </w:pPr>
      <w:r w:rsidRPr="00CE67C9">
        <w:t>Hogan, J. and K. L. Smith. 2012. Managing environmental mastitis. Vet Clin North Am Food Anim Pract 28(2):217-224.</w:t>
      </w:r>
    </w:p>
    <w:p w14:paraId="323E64F6" w14:textId="3F3047A6" w:rsidR="0013729C" w:rsidRDefault="0013729C" w:rsidP="0013729C">
      <w:pPr>
        <w:rPr>
          <w:rFonts w:eastAsiaTheme="minorHAnsi"/>
          <w:noProof/>
          <w:szCs w:val="22"/>
        </w:rPr>
      </w:pPr>
    </w:p>
    <w:p w14:paraId="1EB4072A" w14:textId="77777777" w:rsidR="0013729C" w:rsidRPr="00CE67C9" w:rsidRDefault="0013729C" w:rsidP="0013729C">
      <w:pPr>
        <w:pStyle w:val="EndNoteBibliography"/>
        <w:spacing w:after="240"/>
      </w:pPr>
    </w:p>
    <w:p w14:paraId="7B8388E8" w14:textId="3A316C56" w:rsidR="0013729C" w:rsidRPr="00AE60A8" w:rsidRDefault="0013729C" w:rsidP="0013729C">
      <w:pPr>
        <w:pStyle w:val="ChapSub"/>
      </w:pPr>
      <w:bookmarkStart w:id="92" w:name="_Toc173925428"/>
      <w:r>
        <w:t>4.4 Figures</w:t>
      </w:r>
      <w:bookmarkEnd w:id="92"/>
    </w:p>
    <w:p w14:paraId="00282465" w14:textId="77777777" w:rsidR="0013729C" w:rsidRDefault="0013729C" w:rsidP="0013729C"/>
    <w:p w14:paraId="1F08F0C3" w14:textId="77777777" w:rsidR="0013729C" w:rsidRDefault="0013729C" w:rsidP="0013729C">
      <w:r>
        <w:rPr>
          <w:noProof/>
        </w:rPr>
        <w:drawing>
          <wp:inline distT="0" distB="0" distL="0" distR="0" wp14:anchorId="6596873D" wp14:editId="5ACF2D7D">
            <wp:extent cx="5486400" cy="3086100"/>
            <wp:effectExtent l="0" t="0" r="0" b="0"/>
            <wp:docPr id="16525720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3086100"/>
                    </a:xfrm>
                    <a:prstGeom prst="rect">
                      <a:avLst/>
                    </a:prstGeom>
                  </pic:spPr>
                </pic:pic>
              </a:graphicData>
            </a:graphic>
          </wp:inline>
        </w:drawing>
      </w:r>
    </w:p>
    <w:p w14:paraId="350939EA" w14:textId="011ADE5C" w:rsidR="0013729C" w:rsidRDefault="0013729C" w:rsidP="0013729C">
      <w:pPr>
        <w:pStyle w:val="FigCap1"/>
      </w:pPr>
      <w:bookmarkStart w:id="93" w:name="_Toc173776838"/>
      <w:r w:rsidRPr="00FE2F62">
        <w:t xml:space="preserve">Figure </w:t>
      </w:r>
      <w:r>
        <w:t>4</w:t>
      </w:r>
      <w:r w:rsidRPr="00FE2F62">
        <w:t>.</w:t>
      </w:r>
      <w:r>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93"/>
    </w:p>
    <w:p w14:paraId="3DFF9C67" w14:textId="77777777" w:rsidR="0013729C" w:rsidRDefault="0013729C" w:rsidP="0013729C">
      <w:pPr>
        <w:rPr>
          <w:bCs/>
          <w:sz w:val="20"/>
          <w:szCs w:val="20"/>
        </w:rPr>
      </w:pPr>
      <w:r>
        <w:br w:type="page"/>
      </w:r>
    </w:p>
    <w:p w14:paraId="121FDF75" w14:textId="77777777" w:rsidR="0013729C" w:rsidRDefault="0013729C" w:rsidP="0013729C">
      <w:pPr>
        <w:pStyle w:val="FigCap1"/>
      </w:pPr>
    </w:p>
    <w:p w14:paraId="6BCC3C48" w14:textId="7AFB0EA0" w:rsidR="0013729C" w:rsidRPr="00F2586A" w:rsidRDefault="0013729C" w:rsidP="0013729C">
      <w:pPr>
        <w:pStyle w:val="ChapSub"/>
      </w:pPr>
      <w:bookmarkStart w:id="94" w:name="_Toc173925429"/>
      <w:r>
        <w:t>4</w:t>
      </w:r>
      <w:r w:rsidRPr="00F2586A">
        <w:t>.</w:t>
      </w:r>
      <w:r>
        <w:t>5</w:t>
      </w:r>
      <w:r w:rsidRPr="00F2586A">
        <w:t xml:space="preserve"> Tables</w:t>
      </w:r>
      <w:bookmarkEnd w:id="94"/>
    </w:p>
    <w:tbl>
      <w:tblPr>
        <w:tblW w:w="5000" w:type="pct"/>
        <w:tblLook w:val="04A0" w:firstRow="1" w:lastRow="0" w:firstColumn="1" w:lastColumn="0" w:noHBand="0" w:noVBand="1"/>
      </w:tblPr>
      <w:tblGrid>
        <w:gridCol w:w="360"/>
        <w:gridCol w:w="508"/>
        <w:gridCol w:w="2820"/>
        <w:gridCol w:w="4952"/>
      </w:tblGrid>
      <w:tr w:rsidR="0013729C" w:rsidRPr="00CE67C9" w14:paraId="260F6B09" w14:textId="77777777" w:rsidTr="002817EB">
        <w:trPr>
          <w:trHeight w:val="290"/>
        </w:trPr>
        <w:tc>
          <w:tcPr>
            <w:tcW w:w="5000" w:type="pct"/>
            <w:gridSpan w:val="4"/>
            <w:tcBorders>
              <w:top w:val="nil"/>
              <w:left w:val="nil"/>
              <w:bottom w:val="nil"/>
              <w:right w:val="nil"/>
            </w:tcBorders>
            <w:shd w:val="clear" w:color="auto" w:fill="auto"/>
            <w:noWrap/>
            <w:vAlign w:val="bottom"/>
          </w:tcPr>
          <w:p w14:paraId="15317984" w14:textId="4BF35C79" w:rsidR="0013729C" w:rsidRPr="00CE67C9" w:rsidRDefault="0013729C" w:rsidP="002817EB">
            <w:pPr>
              <w:pStyle w:val="TableCap1"/>
              <w:ind w:firstLine="0"/>
            </w:pPr>
            <w:bookmarkStart w:id="95" w:name="_Toc173776862"/>
            <w:r w:rsidRPr="007A2C26">
              <w:t xml:space="preserve">Table </w:t>
            </w:r>
            <w:r>
              <w:t>4</w:t>
            </w:r>
            <w:r w:rsidRPr="007A2C26">
              <w:t>.1</w:t>
            </w:r>
            <w:r w:rsidRPr="001A222D">
              <w:rPr>
                <w:b/>
                <w:bCs/>
              </w:rPr>
              <w:t xml:space="preserve"> </w:t>
            </w:r>
            <w:r w:rsidRPr="00CE67C9">
              <w:t>Predictors offered to multivariable models for each of the 8 different outcomes of interest along with facility type (forced)</w:t>
            </w:r>
            <w:bookmarkEnd w:id="95"/>
          </w:p>
        </w:tc>
      </w:tr>
      <w:tr w:rsidR="0013729C" w:rsidRPr="00CE67C9" w14:paraId="0983CF27" w14:textId="77777777" w:rsidTr="002817EB">
        <w:trPr>
          <w:trHeight w:val="290"/>
        </w:trPr>
        <w:tc>
          <w:tcPr>
            <w:tcW w:w="2151" w:type="pct"/>
            <w:gridSpan w:val="3"/>
            <w:tcBorders>
              <w:top w:val="nil"/>
              <w:left w:val="nil"/>
              <w:bottom w:val="nil"/>
              <w:right w:val="nil"/>
            </w:tcBorders>
            <w:shd w:val="clear" w:color="auto" w:fill="auto"/>
            <w:noWrap/>
            <w:vAlign w:val="bottom"/>
            <w:hideMark/>
          </w:tcPr>
          <w:p w14:paraId="388A06F2" w14:textId="77777777" w:rsidR="0013729C" w:rsidRPr="00CE67C9" w:rsidRDefault="0013729C" w:rsidP="002817EB">
            <w:r w:rsidRPr="00CE67C9">
              <w:t>Predictor</w:t>
            </w:r>
          </w:p>
        </w:tc>
        <w:tc>
          <w:tcPr>
            <w:tcW w:w="2849" w:type="pct"/>
            <w:tcBorders>
              <w:top w:val="nil"/>
              <w:left w:val="nil"/>
              <w:bottom w:val="nil"/>
              <w:right w:val="nil"/>
            </w:tcBorders>
            <w:shd w:val="clear" w:color="auto" w:fill="auto"/>
            <w:noWrap/>
            <w:vAlign w:val="bottom"/>
            <w:hideMark/>
          </w:tcPr>
          <w:p w14:paraId="2239411E" w14:textId="77777777" w:rsidR="0013729C" w:rsidRPr="00CE67C9" w:rsidRDefault="0013729C" w:rsidP="002817EB">
            <w:r w:rsidRPr="00CE67C9">
              <w:t>Level of parameter, if categorical:</w:t>
            </w:r>
          </w:p>
        </w:tc>
      </w:tr>
      <w:tr w:rsidR="0013729C" w:rsidRPr="00CE67C9" w14:paraId="61FE57DD" w14:textId="77777777" w:rsidTr="002817EB">
        <w:trPr>
          <w:trHeight w:val="369"/>
        </w:trPr>
        <w:tc>
          <w:tcPr>
            <w:tcW w:w="2151" w:type="pct"/>
            <w:gridSpan w:val="3"/>
            <w:tcBorders>
              <w:top w:val="nil"/>
              <w:left w:val="nil"/>
              <w:bottom w:val="nil"/>
              <w:right w:val="nil"/>
            </w:tcBorders>
            <w:shd w:val="clear" w:color="auto" w:fill="auto"/>
            <w:noWrap/>
            <w:vAlign w:val="bottom"/>
            <w:hideMark/>
          </w:tcPr>
          <w:p w14:paraId="20AEC7F0" w14:textId="77777777" w:rsidR="0013729C" w:rsidRPr="00CE67C9" w:rsidRDefault="0013729C" w:rsidP="002817EB">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6C390193" w14:textId="77777777" w:rsidR="0013729C" w:rsidRPr="00CE67C9" w:rsidRDefault="0013729C" w:rsidP="002817EB"/>
        </w:tc>
      </w:tr>
      <w:tr w:rsidR="0013729C" w:rsidRPr="00CE67C9" w14:paraId="00DC19CB" w14:textId="77777777" w:rsidTr="002817EB">
        <w:trPr>
          <w:trHeight w:val="290"/>
        </w:trPr>
        <w:tc>
          <w:tcPr>
            <w:tcW w:w="223" w:type="pct"/>
            <w:tcBorders>
              <w:top w:val="nil"/>
              <w:left w:val="nil"/>
              <w:bottom w:val="nil"/>
              <w:right w:val="nil"/>
            </w:tcBorders>
            <w:shd w:val="clear" w:color="auto" w:fill="auto"/>
            <w:noWrap/>
            <w:vAlign w:val="bottom"/>
          </w:tcPr>
          <w:p w14:paraId="757DB60A" w14:textId="77777777" w:rsidR="0013729C" w:rsidRPr="00CE67C9" w:rsidRDefault="0013729C" w:rsidP="002817EB">
            <w:pPr>
              <w:rPr>
                <w:color w:val="000000"/>
              </w:rPr>
            </w:pPr>
          </w:p>
        </w:tc>
        <w:tc>
          <w:tcPr>
            <w:tcW w:w="1928" w:type="pct"/>
            <w:gridSpan w:val="2"/>
            <w:tcBorders>
              <w:top w:val="nil"/>
              <w:left w:val="nil"/>
              <w:bottom w:val="nil"/>
              <w:right w:val="nil"/>
            </w:tcBorders>
            <w:shd w:val="clear" w:color="auto" w:fill="auto"/>
            <w:noWrap/>
            <w:vAlign w:val="bottom"/>
          </w:tcPr>
          <w:p w14:paraId="72BD8807" w14:textId="77777777" w:rsidR="0013729C" w:rsidRPr="00CE67C9" w:rsidRDefault="0013729C" w:rsidP="002817EB">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6C18720C" w14:textId="77777777" w:rsidR="0013729C" w:rsidRPr="00CE67C9" w:rsidRDefault="0013729C" w:rsidP="002817EB">
            <w:pPr>
              <w:rPr>
                <w:color w:val="000000"/>
              </w:rPr>
            </w:pPr>
            <w:r w:rsidRPr="00CE67C9">
              <w:rPr>
                <w:color w:val="000000"/>
              </w:rPr>
              <w:t>Bedded pack; Freestall; Tiestall</w:t>
            </w:r>
          </w:p>
        </w:tc>
      </w:tr>
      <w:tr w:rsidR="0013729C" w:rsidRPr="00CE67C9" w14:paraId="1BD348EB" w14:textId="77777777" w:rsidTr="002817EB">
        <w:trPr>
          <w:trHeight w:val="290"/>
        </w:trPr>
        <w:tc>
          <w:tcPr>
            <w:tcW w:w="223" w:type="pct"/>
            <w:tcBorders>
              <w:top w:val="nil"/>
              <w:left w:val="nil"/>
              <w:bottom w:val="nil"/>
              <w:right w:val="nil"/>
            </w:tcBorders>
            <w:shd w:val="clear" w:color="auto" w:fill="auto"/>
            <w:noWrap/>
            <w:vAlign w:val="bottom"/>
            <w:hideMark/>
          </w:tcPr>
          <w:p w14:paraId="16D635B9" w14:textId="77777777" w:rsidR="0013729C" w:rsidRPr="00CE67C9" w:rsidRDefault="0013729C" w:rsidP="002817EB">
            <w:pPr>
              <w:rPr>
                <w:color w:val="000000"/>
              </w:rPr>
            </w:pPr>
          </w:p>
        </w:tc>
        <w:tc>
          <w:tcPr>
            <w:tcW w:w="1928" w:type="pct"/>
            <w:gridSpan w:val="2"/>
            <w:tcBorders>
              <w:top w:val="nil"/>
              <w:left w:val="nil"/>
              <w:bottom w:val="nil"/>
              <w:right w:val="nil"/>
            </w:tcBorders>
            <w:shd w:val="clear" w:color="auto" w:fill="auto"/>
            <w:noWrap/>
            <w:vAlign w:val="bottom"/>
          </w:tcPr>
          <w:p w14:paraId="32D7BDCB" w14:textId="77777777" w:rsidR="0013729C" w:rsidRPr="00CE67C9" w:rsidRDefault="0013729C" w:rsidP="002817EB">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1998F3F2" w14:textId="77777777" w:rsidR="0013729C" w:rsidRPr="00CE67C9" w:rsidRDefault="0013729C" w:rsidP="002817EB">
            <w:pPr>
              <w:rPr>
                <w:color w:val="000000"/>
              </w:rPr>
            </w:pPr>
            <w:r w:rsidRPr="00CE67C9">
              <w:rPr>
                <w:color w:val="000000"/>
              </w:rPr>
              <w:t>Holstein; Jersey/Other</w:t>
            </w:r>
          </w:p>
        </w:tc>
      </w:tr>
      <w:tr w:rsidR="0013729C" w:rsidRPr="00CE67C9" w14:paraId="57AAADAE" w14:textId="77777777" w:rsidTr="002817EB">
        <w:trPr>
          <w:trHeight w:val="290"/>
        </w:trPr>
        <w:tc>
          <w:tcPr>
            <w:tcW w:w="223" w:type="pct"/>
            <w:tcBorders>
              <w:top w:val="nil"/>
              <w:left w:val="nil"/>
              <w:bottom w:val="nil"/>
              <w:right w:val="nil"/>
            </w:tcBorders>
            <w:shd w:val="clear" w:color="auto" w:fill="auto"/>
            <w:noWrap/>
            <w:vAlign w:val="bottom"/>
            <w:hideMark/>
          </w:tcPr>
          <w:p w14:paraId="13A131D5"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A017B07" w14:textId="77777777" w:rsidR="0013729C" w:rsidRPr="00CE67C9" w:rsidRDefault="0013729C" w:rsidP="002817EB">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15D9980B" w14:textId="77777777" w:rsidR="0013729C" w:rsidRPr="00CE67C9" w:rsidRDefault="0013729C" w:rsidP="002817EB">
            <w:pPr>
              <w:rPr>
                <w:color w:val="000000"/>
              </w:rPr>
            </w:pPr>
          </w:p>
        </w:tc>
      </w:tr>
      <w:tr w:rsidR="0013729C" w:rsidRPr="00CE67C9" w14:paraId="0D6CB4DC" w14:textId="77777777" w:rsidTr="002817EB">
        <w:trPr>
          <w:trHeight w:val="290"/>
        </w:trPr>
        <w:tc>
          <w:tcPr>
            <w:tcW w:w="223" w:type="pct"/>
            <w:tcBorders>
              <w:top w:val="nil"/>
              <w:left w:val="nil"/>
              <w:bottom w:val="nil"/>
              <w:right w:val="nil"/>
            </w:tcBorders>
            <w:shd w:val="clear" w:color="auto" w:fill="auto"/>
            <w:noWrap/>
            <w:vAlign w:val="bottom"/>
            <w:hideMark/>
          </w:tcPr>
          <w:p w14:paraId="49D5DFF0"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2CFCD5C0" w14:textId="77777777" w:rsidR="0013729C" w:rsidRPr="00CE67C9" w:rsidRDefault="0013729C" w:rsidP="002817EB">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7AA0FF3D" w14:textId="77777777" w:rsidR="0013729C" w:rsidRPr="00CE67C9" w:rsidRDefault="0013729C" w:rsidP="002817EB">
            <w:pPr>
              <w:rPr>
                <w:color w:val="000000"/>
              </w:rPr>
            </w:pPr>
            <w:r w:rsidRPr="00CE67C9">
              <w:rPr>
                <w:color w:val="000000"/>
              </w:rPr>
              <w:t>30-55; 56-69; 70-100</w:t>
            </w:r>
          </w:p>
        </w:tc>
      </w:tr>
      <w:tr w:rsidR="0013729C" w:rsidRPr="00CE67C9" w14:paraId="4749B07B" w14:textId="77777777" w:rsidTr="002817EB">
        <w:trPr>
          <w:trHeight w:val="290"/>
        </w:trPr>
        <w:tc>
          <w:tcPr>
            <w:tcW w:w="223" w:type="pct"/>
            <w:tcBorders>
              <w:top w:val="nil"/>
              <w:left w:val="nil"/>
              <w:bottom w:val="nil"/>
              <w:right w:val="nil"/>
            </w:tcBorders>
            <w:shd w:val="clear" w:color="auto" w:fill="auto"/>
            <w:noWrap/>
            <w:vAlign w:val="bottom"/>
            <w:hideMark/>
          </w:tcPr>
          <w:p w14:paraId="1E630C67"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58DF92E6" w14:textId="77777777" w:rsidR="0013729C" w:rsidRPr="00CE67C9" w:rsidRDefault="0013729C" w:rsidP="002817EB">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14136656" w14:textId="77777777" w:rsidR="0013729C" w:rsidRPr="00CE67C9" w:rsidRDefault="0013729C" w:rsidP="002817EB">
            <w:pPr>
              <w:rPr>
                <w:color w:val="000000"/>
              </w:rPr>
            </w:pPr>
            <w:r w:rsidRPr="00CE67C9">
              <w:rPr>
                <w:color w:val="000000"/>
              </w:rPr>
              <w:t>Excellent; Good; Fair/Poor</w:t>
            </w:r>
          </w:p>
        </w:tc>
      </w:tr>
      <w:tr w:rsidR="0013729C" w:rsidRPr="00CE67C9" w14:paraId="3863A597" w14:textId="77777777" w:rsidTr="002817EB">
        <w:trPr>
          <w:trHeight w:val="290"/>
        </w:trPr>
        <w:tc>
          <w:tcPr>
            <w:tcW w:w="223" w:type="pct"/>
            <w:tcBorders>
              <w:top w:val="nil"/>
              <w:left w:val="nil"/>
              <w:bottom w:val="nil"/>
              <w:right w:val="nil"/>
            </w:tcBorders>
            <w:shd w:val="clear" w:color="auto" w:fill="auto"/>
            <w:noWrap/>
            <w:vAlign w:val="bottom"/>
            <w:hideMark/>
          </w:tcPr>
          <w:p w14:paraId="71044435"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4BB9AA2D" w14:textId="77777777" w:rsidR="0013729C" w:rsidRPr="00CE67C9" w:rsidRDefault="0013729C" w:rsidP="002817EB">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2CC2632E" w14:textId="77777777" w:rsidR="0013729C" w:rsidRPr="00CE67C9" w:rsidRDefault="0013729C" w:rsidP="002817EB">
            <w:pPr>
              <w:rPr>
                <w:color w:val="000000"/>
              </w:rPr>
            </w:pPr>
            <w:r w:rsidRPr="00CE67C9">
              <w:rPr>
                <w:color w:val="000000"/>
              </w:rPr>
              <w:t>Good; Fair</w:t>
            </w:r>
          </w:p>
        </w:tc>
      </w:tr>
      <w:tr w:rsidR="0013729C" w:rsidRPr="00CE67C9" w14:paraId="74141036" w14:textId="77777777" w:rsidTr="002817EB">
        <w:trPr>
          <w:trHeight w:val="290"/>
        </w:trPr>
        <w:tc>
          <w:tcPr>
            <w:tcW w:w="223" w:type="pct"/>
            <w:tcBorders>
              <w:top w:val="nil"/>
              <w:left w:val="nil"/>
              <w:bottom w:val="nil"/>
              <w:right w:val="nil"/>
            </w:tcBorders>
            <w:shd w:val="clear" w:color="auto" w:fill="auto"/>
            <w:noWrap/>
            <w:vAlign w:val="bottom"/>
            <w:hideMark/>
          </w:tcPr>
          <w:p w14:paraId="61D46F70"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DC416DF" w14:textId="77777777" w:rsidR="0013729C" w:rsidRPr="00CE67C9" w:rsidRDefault="0013729C" w:rsidP="002817EB">
            <w:r w:rsidRPr="00CE67C9">
              <w:t>Age of facility (years)</w:t>
            </w:r>
          </w:p>
        </w:tc>
        <w:tc>
          <w:tcPr>
            <w:tcW w:w="2849" w:type="pct"/>
            <w:tcBorders>
              <w:top w:val="nil"/>
              <w:left w:val="nil"/>
              <w:bottom w:val="nil"/>
              <w:right w:val="nil"/>
            </w:tcBorders>
            <w:shd w:val="clear" w:color="auto" w:fill="auto"/>
            <w:noWrap/>
            <w:vAlign w:val="bottom"/>
          </w:tcPr>
          <w:p w14:paraId="56AE342A" w14:textId="77777777" w:rsidR="0013729C" w:rsidRPr="00CE67C9" w:rsidRDefault="0013729C" w:rsidP="002817EB">
            <w:pPr>
              <w:rPr>
                <w:color w:val="000000"/>
              </w:rPr>
            </w:pPr>
          </w:p>
        </w:tc>
      </w:tr>
      <w:tr w:rsidR="0013729C" w:rsidRPr="00CE67C9" w14:paraId="5FEF210D" w14:textId="77777777" w:rsidTr="002817EB">
        <w:trPr>
          <w:trHeight w:val="290"/>
        </w:trPr>
        <w:tc>
          <w:tcPr>
            <w:tcW w:w="223" w:type="pct"/>
            <w:tcBorders>
              <w:top w:val="nil"/>
              <w:left w:val="nil"/>
              <w:bottom w:val="nil"/>
              <w:right w:val="nil"/>
            </w:tcBorders>
            <w:shd w:val="clear" w:color="auto" w:fill="auto"/>
            <w:noWrap/>
            <w:vAlign w:val="bottom"/>
            <w:hideMark/>
          </w:tcPr>
          <w:p w14:paraId="40BEE978"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70F7230" w14:textId="77777777" w:rsidR="0013729C" w:rsidRPr="00CE67C9" w:rsidRDefault="0013729C" w:rsidP="002817EB">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269C9439" w14:textId="77777777" w:rsidR="0013729C" w:rsidRPr="00CE67C9" w:rsidRDefault="0013729C" w:rsidP="002817EB">
            <w:pPr>
              <w:rPr>
                <w:color w:val="000000"/>
              </w:rPr>
            </w:pPr>
            <w:r w:rsidRPr="00CE67C9">
              <w:rPr>
                <w:color w:val="000000"/>
              </w:rPr>
              <w:t>Yes; No</w:t>
            </w:r>
          </w:p>
        </w:tc>
      </w:tr>
      <w:tr w:rsidR="0013729C" w:rsidRPr="00CE67C9" w14:paraId="3F1B1222" w14:textId="77777777" w:rsidTr="002817EB">
        <w:trPr>
          <w:trHeight w:val="387"/>
        </w:trPr>
        <w:tc>
          <w:tcPr>
            <w:tcW w:w="2151" w:type="pct"/>
            <w:gridSpan w:val="3"/>
            <w:tcBorders>
              <w:top w:val="nil"/>
              <w:left w:val="nil"/>
              <w:bottom w:val="nil"/>
              <w:right w:val="nil"/>
            </w:tcBorders>
            <w:shd w:val="clear" w:color="auto" w:fill="auto"/>
            <w:noWrap/>
            <w:vAlign w:val="bottom"/>
            <w:hideMark/>
          </w:tcPr>
          <w:p w14:paraId="73D3E176" w14:textId="77777777" w:rsidR="0013729C" w:rsidRPr="00CE67C9" w:rsidRDefault="0013729C" w:rsidP="002817EB">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227D61BB" w14:textId="77777777" w:rsidR="0013729C" w:rsidRPr="00CE67C9" w:rsidRDefault="0013729C" w:rsidP="002817EB">
            <w:pPr>
              <w:rPr>
                <w:color w:val="000000"/>
              </w:rPr>
            </w:pPr>
          </w:p>
        </w:tc>
      </w:tr>
      <w:tr w:rsidR="0013729C" w:rsidRPr="00CE67C9" w14:paraId="6C92FFF2" w14:textId="77777777" w:rsidTr="002817EB">
        <w:trPr>
          <w:trHeight w:val="290"/>
        </w:trPr>
        <w:tc>
          <w:tcPr>
            <w:tcW w:w="223" w:type="pct"/>
            <w:tcBorders>
              <w:top w:val="nil"/>
              <w:left w:val="nil"/>
              <w:bottom w:val="nil"/>
              <w:right w:val="nil"/>
            </w:tcBorders>
            <w:shd w:val="clear" w:color="auto" w:fill="auto"/>
            <w:noWrap/>
            <w:vAlign w:val="bottom"/>
          </w:tcPr>
          <w:p w14:paraId="0C937BF8"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110795DD" w14:textId="77777777" w:rsidR="0013729C" w:rsidRPr="00CE67C9" w:rsidRDefault="0013729C" w:rsidP="002817EB">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6B0CFEAC" w14:textId="77777777" w:rsidR="0013729C" w:rsidRPr="00CE67C9" w:rsidRDefault="0013729C" w:rsidP="002817EB">
            <w:pPr>
              <w:rPr>
                <w:color w:val="000000"/>
              </w:rPr>
            </w:pPr>
            <w:r w:rsidRPr="00CE67C9">
              <w:rPr>
                <w:color w:val="000000"/>
              </w:rPr>
              <w:t>Deeply-bedded stalls or bedded pack; Stalls with bedding on a mattress or concrete surface</w:t>
            </w:r>
          </w:p>
        </w:tc>
      </w:tr>
      <w:tr w:rsidR="0013729C" w:rsidRPr="00CE67C9" w14:paraId="2474AD6C" w14:textId="77777777" w:rsidTr="002817EB">
        <w:trPr>
          <w:trHeight w:val="405"/>
        </w:trPr>
        <w:tc>
          <w:tcPr>
            <w:tcW w:w="223" w:type="pct"/>
            <w:tcBorders>
              <w:top w:val="nil"/>
              <w:left w:val="nil"/>
              <w:bottom w:val="nil"/>
              <w:right w:val="nil"/>
            </w:tcBorders>
            <w:shd w:val="clear" w:color="auto" w:fill="auto"/>
            <w:noWrap/>
            <w:vAlign w:val="bottom"/>
          </w:tcPr>
          <w:p w14:paraId="5E71E3AB"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52380198" w14:textId="77777777" w:rsidR="0013729C" w:rsidRDefault="0013729C" w:rsidP="002817EB">
            <w:pPr>
              <w:rPr>
                <w:i/>
                <w:iCs/>
                <w:color w:val="000000"/>
              </w:rPr>
            </w:pPr>
            <w:r w:rsidRPr="00CE67C9">
              <w:rPr>
                <w:i/>
                <w:iCs/>
                <w:color w:val="000000"/>
              </w:rPr>
              <w:t>If use shavings/sawdust/</w:t>
            </w:r>
          </w:p>
          <w:p w14:paraId="49A20254" w14:textId="77777777" w:rsidR="0013729C" w:rsidRPr="00CE67C9" w:rsidRDefault="0013729C" w:rsidP="002817EB">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67402FBF" w14:textId="77777777" w:rsidR="0013729C" w:rsidRPr="00CE67C9" w:rsidRDefault="0013729C" w:rsidP="002817EB">
            <w:pPr>
              <w:rPr>
                <w:color w:val="000000"/>
              </w:rPr>
            </w:pPr>
          </w:p>
        </w:tc>
      </w:tr>
      <w:tr w:rsidR="0013729C" w:rsidRPr="00CE67C9" w14:paraId="069E2642" w14:textId="77777777" w:rsidTr="002817EB">
        <w:trPr>
          <w:trHeight w:val="369"/>
        </w:trPr>
        <w:tc>
          <w:tcPr>
            <w:tcW w:w="223" w:type="pct"/>
            <w:tcBorders>
              <w:top w:val="nil"/>
              <w:left w:val="nil"/>
              <w:bottom w:val="nil"/>
              <w:right w:val="nil"/>
            </w:tcBorders>
            <w:shd w:val="clear" w:color="auto" w:fill="auto"/>
            <w:noWrap/>
            <w:vAlign w:val="bottom"/>
            <w:hideMark/>
          </w:tcPr>
          <w:p w14:paraId="2B2DC574" w14:textId="77777777" w:rsidR="0013729C" w:rsidRPr="00CE67C9" w:rsidRDefault="0013729C" w:rsidP="002817EB"/>
        </w:tc>
        <w:tc>
          <w:tcPr>
            <w:tcW w:w="252" w:type="pct"/>
            <w:tcBorders>
              <w:top w:val="nil"/>
              <w:left w:val="nil"/>
              <w:bottom w:val="nil"/>
              <w:right w:val="nil"/>
            </w:tcBorders>
            <w:shd w:val="clear" w:color="auto" w:fill="auto"/>
            <w:noWrap/>
            <w:vAlign w:val="bottom"/>
          </w:tcPr>
          <w:p w14:paraId="15FCB5FB" w14:textId="77777777" w:rsidR="0013729C" w:rsidRPr="00CE67C9" w:rsidRDefault="0013729C" w:rsidP="002817EB">
            <w:pPr>
              <w:rPr>
                <w:color w:val="000000"/>
                <w:vertAlign w:val="superscript"/>
              </w:rPr>
            </w:pPr>
          </w:p>
        </w:tc>
        <w:tc>
          <w:tcPr>
            <w:tcW w:w="1676" w:type="pct"/>
            <w:tcBorders>
              <w:top w:val="nil"/>
              <w:left w:val="nil"/>
              <w:bottom w:val="nil"/>
              <w:right w:val="nil"/>
            </w:tcBorders>
            <w:shd w:val="clear" w:color="auto" w:fill="auto"/>
            <w:vAlign w:val="bottom"/>
          </w:tcPr>
          <w:p w14:paraId="1ADE1290" w14:textId="77777777" w:rsidR="0013729C" w:rsidRPr="00CE67C9" w:rsidRDefault="0013729C" w:rsidP="002817EB">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547AD083" w14:textId="77777777" w:rsidR="0013729C" w:rsidRPr="00CE67C9" w:rsidRDefault="0013729C" w:rsidP="002817EB">
            <w:pPr>
              <w:rPr>
                <w:color w:val="000000"/>
              </w:rPr>
            </w:pPr>
            <w:r w:rsidRPr="00CE67C9">
              <w:rPr>
                <w:color w:val="000000"/>
              </w:rPr>
              <w:t>Kiln-dried; Fresh/raw</w:t>
            </w:r>
          </w:p>
        </w:tc>
      </w:tr>
      <w:tr w:rsidR="0013729C" w:rsidRPr="00CE67C9" w14:paraId="57A4F379" w14:textId="77777777" w:rsidTr="002817EB">
        <w:trPr>
          <w:trHeight w:val="290"/>
        </w:trPr>
        <w:tc>
          <w:tcPr>
            <w:tcW w:w="223" w:type="pct"/>
            <w:tcBorders>
              <w:top w:val="nil"/>
              <w:left w:val="nil"/>
              <w:bottom w:val="nil"/>
              <w:right w:val="nil"/>
            </w:tcBorders>
            <w:shd w:val="clear" w:color="auto" w:fill="auto"/>
            <w:noWrap/>
            <w:vAlign w:val="bottom"/>
            <w:hideMark/>
          </w:tcPr>
          <w:p w14:paraId="7C2E5E55"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19E5D11A" w14:textId="77777777" w:rsidR="0013729C" w:rsidRPr="00CE67C9" w:rsidRDefault="0013729C" w:rsidP="002817EB">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20938D6B" w14:textId="77777777" w:rsidR="0013729C" w:rsidRPr="00CE67C9" w:rsidRDefault="0013729C" w:rsidP="002817EB">
            <w:pPr>
              <w:rPr>
                <w:color w:val="000000"/>
              </w:rPr>
            </w:pPr>
            <w:r w:rsidRPr="00CE67C9">
              <w:rPr>
                <w:color w:val="000000"/>
              </w:rPr>
              <w:t>Yes; No</w:t>
            </w:r>
          </w:p>
        </w:tc>
      </w:tr>
      <w:tr w:rsidR="0013729C" w:rsidRPr="00CE67C9" w14:paraId="16A26336" w14:textId="77777777" w:rsidTr="002817EB">
        <w:trPr>
          <w:trHeight w:val="396"/>
        </w:trPr>
        <w:tc>
          <w:tcPr>
            <w:tcW w:w="223" w:type="pct"/>
            <w:tcBorders>
              <w:top w:val="nil"/>
              <w:left w:val="nil"/>
              <w:bottom w:val="nil"/>
              <w:right w:val="nil"/>
            </w:tcBorders>
            <w:shd w:val="clear" w:color="auto" w:fill="auto"/>
            <w:noWrap/>
            <w:vAlign w:val="bottom"/>
            <w:hideMark/>
          </w:tcPr>
          <w:p w14:paraId="6E1D4C3C" w14:textId="77777777" w:rsidR="0013729C" w:rsidRPr="00CE67C9" w:rsidRDefault="0013729C" w:rsidP="002817EB"/>
        </w:tc>
        <w:tc>
          <w:tcPr>
            <w:tcW w:w="1928" w:type="pct"/>
            <w:gridSpan w:val="2"/>
            <w:tcBorders>
              <w:top w:val="nil"/>
              <w:left w:val="nil"/>
              <w:bottom w:val="nil"/>
              <w:right w:val="nil"/>
            </w:tcBorders>
            <w:shd w:val="clear" w:color="auto" w:fill="auto"/>
            <w:vAlign w:val="bottom"/>
          </w:tcPr>
          <w:p w14:paraId="75028D7C" w14:textId="77777777" w:rsidR="0013729C" w:rsidRPr="00CE67C9" w:rsidRDefault="0013729C" w:rsidP="002817EB">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7DFAB944" w14:textId="77777777" w:rsidR="0013729C" w:rsidRPr="00CE67C9" w:rsidRDefault="0013729C" w:rsidP="002817EB">
            <w:pPr>
              <w:rPr>
                <w:color w:val="000000"/>
              </w:rPr>
            </w:pPr>
          </w:p>
        </w:tc>
      </w:tr>
      <w:tr w:rsidR="0013729C" w:rsidRPr="00CE67C9" w14:paraId="7506EF74" w14:textId="77777777" w:rsidTr="002817EB">
        <w:trPr>
          <w:trHeight w:val="306"/>
        </w:trPr>
        <w:tc>
          <w:tcPr>
            <w:tcW w:w="223" w:type="pct"/>
            <w:tcBorders>
              <w:top w:val="nil"/>
              <w:left w:val="nil"/>
              <w:bottom w:val="nil"/>
              <w:right w:val="nil"/>
            </w:tcBorders>
            <w:shd w:val="clear" w:color="auto" w:fill="auto"/>
            <w:noWrap/>
            <w:vAlign w:val="bottom"/>
            <w:hideMark/>
          </w:tcPr>
          <w:p w14:paraId="6EC4CBAE" w14:textId="77777777" w:rsidR="0013729C" w:rsidRPr="00CE67C9" w:rsidRDefault="0013729C" w:rsidP="002817EB">
            <w:pPr>
              <w:jc w:val="right"/>
              <w:rPr>
                <w:color w:val="000000"/>
              </w:rPr>
            </w:pPr>
          </w:p>
        </w:tc>
        <w:tc>
          <w:tcPr>
            <w:tcW w:w="252" w:type="pct"/>
            <w:tcBorders>
              <w:top w:val="nil"/>
              <w:left w:val="nil"/>
              <w:bottom w:val="nil"/>
              <w:right w:val="nil"/>
            </w:tcBorders>
            <w:shd w:val="clear" w:color="auto" w:fill="auto"/>
            <w:noWrap/>
            <w:vAlign w:val="bottom"/>
          </w:tcPr>
          <w:p w14:paraId="0EC6D3D7" w14:textId="77777777" w:rsidR="0013729C" w:rsidRPr="00CE67C9" w:rsidRDefault="0013729C" w:rsidP="002817EB">
            <w:pPr>
              <w:ind w:right="-1368"/>
              <w:rPr>
                <w:color w:val="000000"/>
              </w:rPr>
            </w:pPr>
          </w:p>
        </w:tc>
        <w:tc>
          <w:tcPr>
            <w:tcW w:w="1676" w:type="pct"/>
            <w:tcBorders>
              <w:top w:val="nil"/>
              <w:left w:val="nil"/>
              <w:bottom w:val="nil"/>
              <w:right w:val="nil"/>
            </w:tcBorders>
            <w:shd w:val="clear" w:color="auto" w:fill="auto"/>
            <w:vAlign w:val="bottom"/>
          </w:tcPr>
          <w:p w14:paraId="7CB99BDE" w14:textId="77777777" w:rsidR="0013729C" w:rsidRPr="00CE67C9" w:rsidRDefault="0013729C" w:rsidP="002817EB">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779D9FC3" w14:textId="77777777" w:rsidR="0013729C" w:rsidRPr="00CE67C9" w:rsidRDefault="0013729C" w:rsidP="002817EB">
            <w:pPr>
              <w:rPr>
                <w:color w:val="000000"/>
              </w:rPr>
            </w:pPr>
          </w:p>
        </w:tc>
      </w:tr>
      <w:tr w:rsidR="0013729C" w:rsidRPr="00CE67C9" w14:paraId="77369E7A" w14:textId="77777777" w:rsidTr="002817EB">
        <w:trPr>
          <w:trHeight w:val="351"/>
        </w:trPr>
        <w:tc>
          <w:tcPr>
            <w:tcW w:w="223" w:type="pct"/>
            <w:tcBorders>
              <w:top w:val="nil"/>
              <w:left w:val="nil"/>
              <w:bottom w:val="nil"/>
              <w:right w:val="nil"/>
            </w:tcBorders>
            <w:shd w:val="clear" w:color="auto" w:fill="auto"/>
            <w:noWrap/>
            <w:vAlign w:val="bottom"/>
            <w:hideMark/>
          </w:tcPr>
          <w:p w14:paraId="261D1979" w14:textId="77777777" w:rsidR="0013729C" w:rsidRPr="00CE67C9" w:rsidRDefault="0013729C" w:rsidP="002817EB">
            <w:pPr>
              <w:jc w:val="right"/>
              <w:rPr>
                <w:color w:val="000000"/>
              </w:rPr>
            </w:pPr>
          </w:p>
        </w:tc>
        <w:tc>
          <w:tcPr>
            <w:tcW w:w="252" w:type="pct"/>
            <w:tcBorders>
              <w:top w:val="nil"/>
              <w:left w:val="nil"/>
              <w:bottom w:val="nil"/>
              <w:right w:val="nil"/>
            </w:tcBorders>
            <w:shd w:val="clear" w:color="auto" w:fill="auto"/>
            <w:noWrap/>
            <w:vAlign w:val="bottom"/>
          </w:tcPr>
          <w:p w14:paraId="4566F2D3" w14:textId="77777777" w:rsidR="0013729C" w:rsidRPr="00CE67C9" w:rsidRDefault="0013729C" w:rsidP="002817EB"/>
        </w:tc>
        <w:tc>
          <w:tcPr>
            <w:tcW w:w="1676" w:type="pct"/>
            <w:tcBorders>
              <w:top w:val="nil"/>
              <w:left w:val="nil"/>
              <w:bottom w:val="nil"/>
              <w:right w:val="nil"/>
            </w:tcBorders>
            <w:shd w:val="clear" w:color="auto" w:fill="auto"/>
            <w:vAlign w:val="bottom"/>
          </w:tcPr>
          <w:p w14:paraId="197E6784" w14:textId="77777777" w:rsidR="0013729C" w:rsidRPr="00CE67C9" w:rsidRDefault="0013729C" w:rsidP="002817EB">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2155E4C8" w14:textId="77777777" w:rsidR="0013729C" w:rsidRPr="00CE67C9" w:rsidRDefault="0013729C" w:rsidP="002817EB">
            <w:pPr>
              <w:rPr>
                <w:color w:val="000000"/>
              </w:rPr>
            </w:pPr>
          </w:p>
        </w:tc>
      </w:tr>
      <w:tr w:rsidR="0013729C" w:rsidRPr="00CE67C9" w14:paraId="0719B5CC" w14:textId="77777777" w:rsidTr="002817EB">
        <w:trPr>
          <w:trHeight w:val="360"/>
        </w:trPr>
        <w:tc>
          <w:tcPr>
            <w:tcW w:w="223" w:type="pct"/>
            <w:tcBorders>
              <w:top w:val="nil"/>
              <w:left w:val="nil"/>
              <w:bottom w:val="nil"/>
              <w:right w:val="nil"/>
            </w:tcBorders>
            <w:shd w:val="clear" w:color="auto" w:fill="auto"/>
            <w:noWrap/>
            <w:vAlign w:val="bottom"/>
            <w:hideMark/>
          </w:tcPr>
          <w:p w14:paraId="056A95A6" w14:textId="77777777" w:rsidR="0013729C" w:rsidRPr="00CE67C9" w:rsidRDefault="0013729C" w:rsidP="002817EB"/>
        </w:tc>
        <w:tc>
          <w:tcPr>
            <w:tcW w:w="252" w:type="pct"/>
            <w:tcBorders>
              <w:top w:val="nil"/>
              <w:left w:val="nil"/>
              <w:bottom w:val="nil"/>
              <w:right w:val="nil"/>
            </w:tcBorders>
            <w:shd w:val="clear" w:color="auto" w:fill="auto"/>
            <w:vAlign w:val="bottom"/>
          </w:tcPr>
          <w:p w14:paraId="64FBC75C" w14:textId="77777777" w:rsidR="0013729C" w:rsidRPr="00CE67C9" w:rsidRDefault="0013729C" w:rsidP="002817EB">
            <w:pPr>
              <w:rPr>
                <w:color w:val="000000"/>
                <w:vertAlign w:val="superscript"/>
              </w:rPr>
            </w:pPr>
          </w:p>
        </w:tc>
        <w:tc>
          <w:tcPr>
            <w:tcW w:w="1676" w:type="pct"/>
            <w:tcBorders>
              <w:top w:val="nil"/>
              <w:left w:val="nil"/>
              <w:bottom w:val="nil"/>
              <w:right w:val="nil"/>
            </w:tcBorders>
            <w:shd w:val="clear" w:color="auto" w:fill="auto"/>
            <w:vAlign w:val="bottom"/>
          </w:tcPr>
          <w:p w14:paraId="2A1C0E42" w14:textId="77777777" w:rsidR="0013729C" w:rsidRPr="00CE67C9" w:rsidRDefault="0013729C" w:rsidP="002817EB">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115BBACB" w14:textId="77777777" w:rsidR="0013729C" w:rsidRPr="00CE67C9" w:rsidRDefault="0013729C" w:rsidP="002817EB">
            <w:pPr>
              <w:rPr>
                <w:color w:val="000000"/>
              </w:rPr>
            </w:pPr>
          </w:p>
        </w:tc>
      </w:tr>
      <w:tr w:rsidR="0013729C" w:rsidRPr="00CE67C9" w14:paraId="134C5616" w14:textId="77777777" w:rsidTr="002817EB">
        <w:trPr>
          <w:trHeight w:val="432"/>
        </w:trPr>
        <w:tc>
          <w:tcPr>
            <w:tcW w:w="2151" w:type="pct"/>
            <w:gridSpan w:val="3"/>
            <w:tcBorders>
              <w:top w:val="nil"/>
              <w:left w:val="nil"/>
              <w:bottom w:val="nil"/>
              <w:right w:val="nil"/>
            </w:tcBorders>
            <w:shd w:val="clear" w:color="auto" w:fill="auto"/>
            <w:noWrap/>
            <w:vAlign w:val="bottom"/>
            <w:hideMark/>
          </w:tcPr>
          <w:p w14:paraId="0060017F" w14:textId="77777777" w:rsidR="0013729C" w:rsidRPr="00CE67C9" w:rsidRDefault="0013729C" w:rsidP="002817EB">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7E2602F4" w14:textId="77777777" w:rsidR="0013729C" w:rsidRPr="00CE67C9" w:rsidRDefault="0013729C" w:rsidP="002817EB">
            <w:pPr>
              <w:rPr>
                <w:color w:val="000000"/>
              </w:rPr>
            </w:pPr>
          </w:p>
        </w:tc>
      </w:tr>
      <w:tr w:rsidR="0013729C" w:rsidRPr="00CE67C9" w14:paraId="7980F999" w14:textId="77777777" w:rsidTr="002817EB">
        <w:trPr>
          <w:trHeight w:val="290"/>
        </w:trPr>
        <w:tc>
          <w:tcPr>
            <w:tcW w:w="223" w:type="pct"/>
            <w:tcBorders>
              <w:top w:val="nil"/>
              <w:left w:val="nil"/>
              <w:bottom w:val="nil"/>
              <w:right w:val="nil"/>
            </w:tcBorders>
            <w:shd w:val="clear" w:color="auto" w:fill="auto"/>
            <w:noWrap/>
            <w:vAlign w:val="bottom"/>
            <w:hideMark/>
          </w:tcPr>
          <w:p w14:paraId="728F4D33"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E919B1B" w14:textId="77777777" w:rsidR="0013729C" w:rsidRPr="00CE67C9" w:rsidRDefault="0013729C" w:rsidP="002817EB">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32F84522" w14:textId="77777777" w:rsidR="0013729C" w:rsidRPr="00CE67C9" w:rsidRDefault="0013729C" w:rsidP="002817EB">
            <w:pPr>
              <w:rPr>
                <w:color w:val="000000"/>
              </w:rPr>
            </w:pPr>
            <w:r w:rsidRPr="00CE67C9">
              <w:rPr>
                <w:color w:val="000000"/>
              </w:rPr>
              <w:t>Yes; No</w:t>
            </w:r>
          </w:p>
        </w:tc>
      </w:tr>
      <w:tr w:rsidR="0013729C" w:rsidRPr="00CE67C9" w14:paraId="5DB1C540" w14:textId="77777777" w:rsidTr="002817EB">
        <w:trPr>
          <w:trHeight w:val="290"/>
        </w:trPr>
        <w:tc>
          <w:tcPr>
            <w:tcW w:w="223" w:type="pct"/>
            <w:tcBorders>
              <w:top w:val="nil"/>
              <w:left w:val="nil"/>
              <w:bottom w:val="nil"/>
              <w:right w:val="nil"/>
            </w:tcBorders>
            <w:shd w:val="clear" w:color="auto" w:fill="auto"/>
            <w:noWrap/>
            <w:vAlign w:val="bottom"/>
            <w:hideMark/>
          </w:tcPr>
          <w:p w14:paraId="63F45106"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ED5497E" w14:textId="77777777" w:rsidR="0013729C" w:rsidRPr="00CE67C9" w:rsidRDefault="0013729C" w:rsidP="002817EB">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47713958" w14:textId="77777777" w:rsidR="0013729C" w:rsidRPr="00CE67C9" w:rsidRDefault="0013729C" w:rsidP="002817EB">
            <w:pPr>
              <w:rPr>
                <w:color w:val="000000"/>
              </w:rPr>
            </w:pPr>
            <w:r w:rsidRPr="00CE67C9">
              <w:rPr>
                <w:color w:val="000000"/>
              </w:rPr>
              <w:t>Always; Sometimes/Temp.; Never</w:t>
            </w:r>
          </w:p>
        </w:tc>
      </w:tr>
      <w:tr w:rsidR="0013729C" w:rsidRPr="00CE67C9" w14:paraId="059EB86E" w14:textId="77777777" w:rsidTr="002817EB">
        <w:trPr>
          <w:trHeight w:val="290"/>
        </w:trPr>
        <w:tc>
          <w:tcPr>
            <w:tcW w:w="223" w:type="pct"/>
            <w:tcBorders>
              <w:top w:val="nil"/>
              <w:left w:val="nil"/>
              <w:bottom w:val="nil"/>
              <w:right w:val="nil"/>
            </w:tcBorders>
            <w:shd w:val="clear" w:color="auto" w:fill="auto"/>
            <w:noWrap/>
            <w:vAlign w:val="bottom"/>
            <w:hideMark/>
          </w:tcPr>
          <w:p w14:paraId="07E911C1"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135AC300" w14:textId="77777777" w:rsidR="0013729C" w:rsidRPr="00CE67C9" w:rsidRDefault="0013729C" w:rsidP="002817EB">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BF79F15" w14:textId="77777777" w:rsidR="0013729C" w:rsidRPr="00CE67C9" w:rsidRDefault="0013729C" w:rsidP="002817EB">
            <w:pPr>
              <w:rPr>
                <w:color w:val="000000"/>
              </w:rPr>
            </w:pPr>
            <w:r w:rsidRPr="00CE67C9">
              <w:rPr>
                <w:color w:val="000000"/>
              </w:rPr>
              <w:t>Always/Sometimes; Never</w:t>
            </w:r>
          </w:p>
        </w:tc>
      </w:tr>
      <w:tr w:rsidR="0013729C" w:rsidRPr="00CE67C9" w14:paraId="69FE9F38" w14:textId="77777777" w:rsidTr="002817EB">
        <w:trPr>
          <w:trHeight w:val="290"/>
        </w:trPr>
        <w:tc>
          <w:tcPr>
            <w:tcW w:w="223" w:type="pct"/>
            <w:tcBorders>
              <w:top w:val="nil"/>
              <w:left w:val="nil"/>
              <w:bottom w:val="nil"/>
              <w:right w:val="nil"/>
            </w:tcBorders>
            <w:shd w:val="clear" w:color="auto" w:fill="auto"/>
            <w:noWrap/>
            <w:vAlign w:val="bottom"/>
            <w:hideMark/>
          </w:tcPr>
          <w:p w14:paraId="35161899"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BBA67BF" w14:textId="77777777" w:rsidR="0013729C" w:rsidRPr="00CE67C9" w:rsidRDefault="0013729C" w:rsidP="002817EB">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292ACCC6" w14:textId="77777777" w:rsidR="0013729C" w:rsidRPr="00CE67C9" w:rsidRDefault="0013729C" w:rsidP="002817EB">
            <w:pPr>
              <w:rPr>
                <w:color w:val="000000"/>
              </w:rPr>
            </w:pPr>
            <w:r w:rsidRPr="00CE67C9">
              <w:rPr>
                <w:color w:val="000000"/>
              </w:rPr>
              <w:t>Always/Sometimes; Never</w:t>
            </w:r>
          </w:p>
        </w:tc>
      </w:tr>
      <w:tr w:rsidR="0013729C" w:rsidRPr="00CE67C9" w14:paraId="4E100922" w14:textId="77777777" w:rsidTr="002817EB">
        <w:trPr>
          <w:trHeight w:val="290"/>
        </w:trPr>
        <w:tc>
          <w:tcPr>
            <w:tcW w:w="223" w:type="pct"/>
            <w:tcBorders>
              <w:top w:val="nil"/>
              <w:left w:val="nil"/>
              <w:bottom w:val="nil"/>
              <w:right w:val="nil"/>
            </w:tcBorders>
            <w:shd w:val="clear" w:color="auto" w:fill="auto"/>
            <w:noWrap/>
            <w:vAlign w:val="bottom"/>
            <w:hideMark/>
          </w:tcPr>
          <w:p w14:paraId="682F18A2"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1D0F144" w14:textId="77777777" w:rsidR="0013729C" w:rsidRPr="00CE67C9" w:rsidRDefault="0013729C" w:rsidP="002817EB">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77C4A58D" w14:textId="77777777" w:rsidR="0013729C" w:rsidRPr="00CE67C9" w:rsidRDefault="0013729C" w:rsidP="002817EB">
            <w:pPr>
              <w:rPr>
                <w:color w:val="000000"/>
              </w:rPr>
            </w:pPr>
            <w:r w:rsidRPr="00CE67C9">
              <w:rPr>
                <w:color w:val="000000"/>
              </w:rPr>
              <w:t>Yes; Never culture</w:t>
            </w:r>
          </w:p>
        </w:tc>
      </w:tr>
      <w:tr w:rsidR="0013729C" w:rsidRPr="00CE67C9" w14:paraId="5C613335" w14:textId="77777777" w:rsidTr="002817EB">
        <w:trPr>
          <w:trHeight w:val="290"/>
        </w:trPr>
        <w:tc>
          <w:tcPr>
            <w:tcW w:w="223" w:type="pct"/>
            <w:tcBorders>
              <w:top w:val="nil"/>
              <w:left w:val="nil"/>
              <w:bottom w:val="nil"/>
              <w:right w:val="nil"/>
            </w:tcBorders>
            <w:shd w:val="clear" w:color="auto" w:fill="auto"/>
            <w:noWrap/>
            <w:vAlign w:val="bottom"/>
            <w:hideMark/>
          </w:tcPr>
          <w:p w14:paraId="583B4161"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44812E2" w14:textId="77777777" w:rsidR="0013729C" w:rsidRPr="00CE67C9" w:rsidRDefault="0013729C" w:rsidP="002817EB">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0C09507B" w14:textId="77777777" w:rsidR="0013729C" w:rsidRPr="00CE67C9" w:rsidRDefault="0013729C" w:rsidP="002817EB">
            <w:pPr>
              <w:rPr>
                <w:color w:val="000000"/>
              </w:rPr>
            </w:pPr>
            <w:r w:rsidRPr="00CE67C9">
              <w:rPr>
                <w:color w:val="000000"/>
              </w:rPr>
              <w:t>Yes; No</w:t>
            </w:r>
          </w:p>
        </w:tc>
      </w:tr>
      <w:tr w:rsidR="0013729C" w:rsidRPr="00CE67C9" w14:paraId="35488856" w14:textId="77777777" w:rsidTr="002817EB">
        <w:trPr>
          <w:trHeight w:val="423"/>
        </w:trPr>
        <w:tc>
          <w:tcPr>
            <w:tcW w:w="223" w:type="pct"/>
            <w:tcBorders>
              <w:top w:val="nil"/>
              <w:left w:val="nil"/>
              <w:bottom w:val="nil"/>
              <w:right w:val="nil"/>
            </w:tcBorders>
            <w:shd w:val="clear" w:color="auto" w:fill="auto"/>
            <w:noWrap/>
            <w:vAlign w:val="bottom"/>
            <w:hideMark/>
          </w:tcPr>
          <w:p w14:paraId="17F65EC2"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619DFE88" w14:textId="77777777" w:rsidR="0013729C" w:rsidRPr="00CE67C9" w:rsidRDefault="0013729C" w:rsidP="002817EB">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053AA13E" w14:textId="77777777" w:rsidR="0013729C" w:rsidRPr="00CE67C9" w:rsidRDefault="0013729C" w:rsidP="002817EB">
            <w:pPr>
              <w:rPr>
                <w:color w:val="000000"/>
              </w:rPr>
            </w:pPr>
            <w:r w:rsidRPr="00CE67C9">
              <w:rPr>
                <w:color w:val="000000"/>
              </w:rPr>
              <w:t>All lactating cows regularly/ Occasionally as needed; No</w:t>
            </w:r>
          </w:p>
        </w:tc>
      </w:tr>
      <w:tr w:rsidR="0013729C" w:rsidRPr="00CE67C9" w14:paraId="45D37961" w14:textId="77777777" w:rsidTr="002817EB">
        <w:trPr>
          <w:trHeight w:val="279"/>
        </w:trPr>
        <w:tc>
          <w:tcPr>
            <w:tcW w:w="223" w:type="pct"/>
            <w:tcBorders>
              <w:top w:val="nil"/>
              <w:left w:val="nil"/>
              <w:bottom w:val="nil"/>
              <w:right w:val="nil"/>
            </w:tcBorders>
            <w:shd w:val="clear" w:color="auto" w:fill="auto"/>
            <w:noWrap/>
            <w:vAlign w:val="bottom"/>
            <w:hideMark/>
          </w:tcPr>
          <w:p w14:paraId="3AA329A7"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2081C06A" w14:textId="77777777" w:rsidR="0013729C" w:rsidRPr="00CE67C9" w:rsidRDefault="0013729C" w:rsidP="002817EB">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2CBF66B2" w14:textId="77777777" w:rsidR="0013729C" w:rsidRPr="00CE67C9" w:rsidRDefault="0013729C" w:rsidP="002817EB">
            <w:pPr>
              <w:rPr>
                <w:color w:val="000000"/>
              </w:rPr>
            </w:pPr>
            <w:r w:rsidRPr="00CE67C9">
              <w:rPr>
                <w:color w:val="000000"/>
              </w:rPr>
              <w:t xml:space="preserve">All milkers consistently; Inconsistently/No </w:t>
            </w:r>
          </w:p>
        </w:tc>
      </w:tr>
      <w:tr w:rsidR="0013729C" w:rsidRPr="00CE67C9" w14:paraId="4BFFE770" w14:textId="77777777" w:rsidTr="002817EB">
        <w:trPr>
          <w:trHeight w:val="580"/>
        </w:trPr>
        <w:tc>
          <w:tcPr>
            <w:tcW w:w="223" w:type="pct"/>
            <w:tcBorders>
              <w:top w:val="nil"/>
              <w:left w:val="nil"/>
              <w:bottom w:val="nil"/>
              <w:right w:val="nil"/>
            </w:tcBorders>
            <w:shd w:val="clear" w:color="auto" w:fill="auto"/>
            <w:noWrap/>
            <w:vAlign w:val="bottom"/>
            <w:hideMark/>
          </w:tcPr>
          <w:p w14:paraId="5CE4595A" w14:textId="77777777" w:rsidR="0013729C" w:rsidRPr="00CE67C9" w:rsidRDefault="0013729C" w:rsidP="002817EB"/>
        </w:tc>
        <w:tc>
          <w:tcPr>
            <w:tcW w:w="1928" w:type="pct"/>
            <w:gridSpan w:val="2"/>
            <w:tcBorders>
              <w:top w:val="nil"/>
              <w:left w:val="nil"/>
              <w:bottom w:val="nil"/>
              <w:right w:val="nil"/>
            </w:tcBorders>
            <w:shd w:val="clear" w:color="auto" w:fill="auto"/>
            <w:vAlign w:val="bottom"/>
          </w:tcPr>
          <w:p w14:paraId="3F44A6BD" w14:textId="77777777" w:rsidR="0013729C" w:rsidRPr="00CE67C9" w:rsidRDefault="0013729C" w:rsidP="002817EB">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47BD80B8" w14:textId="77777777" w:rsidR="0013729C" w:rsidRPr="00CE67C9" w:rsidRDefault="0013729C" w:rsidP="002817EB">
            <w:pPr>
              <w:rPr>
                <w:color w:val="000000"/>
              </w:rPr>
            </w:pPr>
            <w:r w:rsidRPr="00CE67C9">
              <w:rPr>
                <w:color w:val="000000"/>
              </w:rPr>
              <w:t>Yes; No</w:t>
            </w:r>
          </w:p>
        </w:tc>
      </w:tr>
      <w:tr w:rsidR="0013729C" w:rsidRPr="00CE67C9" w14:paraId="29E40EBE" w14:textId="77777777" w:rsidTr="002817EB">
        <w:trPr>
          <w:trHeight w:val="290"/>
        </w:trPr>
        <w:tc>
          <w:tcPr>
            <w:tcW w:w="223" w:type="pct"/>
            <w:tcBorders>
              <w:top w:val="nil"/>
              <w:left w:val="nil"/>
              <w:bottom w:val="nil"/>
              <w:right w:val="nil"/>
            </w:tcBorders>
            <w:shd w:val="clear" w:color="auto" w:fill="auto"/>
            <w:noWrap/>
            <w:vAlign w:val="bottom"/>
            <w:hideMark/>
          </w:tcPr>
          <w:p w14:paraId="335E904D"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4DD2A0EE" w14:textId="77777777" w:rsidR="0013729C" w:rsidRPr="00CE67C9" w:rsidRDefault="0013729C" w:rsidP="002817EB">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2474A4D4" w14:textId="77777777" w:rsidR="0013729C" w:rsidRPr="00CE67C9" w:rsidRDefault="0013729C" w:rsidP="002817EB">
            <w:pPr>
              <w:rPr>
                <w:color w:val="000000"/>
              </w:rPr>
            </w:pPr>
            <w:r w:rsidRPr="00CE67C9">
              <w:rPr>
                <w:color w:val="000000"/>
              </w:rPr>
              <w:t>Parlor; Tiestall</w:t>
            </w:r>
          </w:p>
        </w:tc>
      </w:tr>
      <w:tr w:rsidR="0013729C" w:rsidRPr="00CE67C9" w14:paraId="682F5024" w14:textId="77777777" w:rsidTr="002817EB">
        <w:trPr>
          <w:trHeight w:val="290"/>
        </w:trPr>
        <w:tc>
          <w:tcPr>
            <w:tcW w:w="2151" w:type="pct"/>
            <w:gridSpan w:val="3"/>
            <w:tcBorders>
              <w:top w:val="nil"/>
              <w:left w:val="nil"/>
              <w:bottom w:val="nil"/>
              <w:right w:val="nil"/>
            </w:tcBorders>
            <w:shd w:val="clear" w:color="auto" w:fill="auto"/>
            <w:noWrap/>
            <w:vAlign w:val="bottom"/>
          </w:tcPr>
          <w:p w14:paraId="2D164B91" w14:textId="77777777" w:rsidR="0013729C" w:rsidRPr="00CE67C9" w:rsidRDefault="0013729C" w:rsidP="002817EB">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4B5DCA86" w14:textId="77777777" w:rsidR="0013729C" w:rsidRPr="00CE67C9" w:rsidRDefault="0013729C" w:rsidP="002817EB">
            <w:pPr>
              <w:rPr>
                <w:b/>
                <w:bCs/>
                <w:color w:val="000000"/>
              </w:rPr>
            </w:pPr>
          </w:p>
        </w:tc>
      </w:tr>
      <w:tr w:rsidR="0013729C" w:rsidRPr="00CE67C9" w14:paraId="6256596F" w14:textId="77777777" w:rsidTr="002817EB">
        <w:trPr>
          <w:trHeight w:val="297"/>
        </w:trPr>
        <w:tc>
          <w:tcPr>
            <w:tcW w:w="223" w:type="pct"/>
            <w:tcBorders>
              <w:top w:val="nil"/>
              <w:left w:val="nil"/>
              <w:bottom w:val="nil"/>
              <w:right w:val="nil"/>
            </w:tcBorders>
            <w:shd w:val="clear" w:color="auto" w:fill="auto"/>
            <w:noWrap/>
            <w:vAlign w:val="bottom"/>
            <w:hideMark/>
          </w:tcPr>
          <w:p w14:paraId="7A2270A2" w14:textId="77777777" w:rsidR="0013729C" w:rsidRPr="00CE67C9" w:rsidRDefault="0013729C" w:rsidP="002817EB"/>
        </w:tc>
        <w:tc>
          <w:tcPr>
            <w:tcW w:w="1928" w:type="pct"/>
            <w:gridSpan w:val="2"/>
            <w:tcBorders>
              <w:top w:val="nil"/>
              <w:left w:val="nil"/>
              <w:bottom w:val="nil"/>
              <w:right w:val="nil"/>
            </w:tcBorders>
            <w:shd w:val="clear" w:color="auto" w:fill="auto"/>
            <w:vAlign w:val="bottom"/>
          </w:tcPr>
          <w:p w14:paraId="1647E4D9" w14:textId="77777777" w:rsidR="0013729C" w:rsidRPr="00CE67C9" w:rsidRDefault="0013729C" w:rsidP="002817EB">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23252F" w14:textId="77777777" w:rsidR="0013729C" w:rsidRPr="00CE67C9" w:rsidRDefault="0013729C" w:rsidP="002817EB">
            <w:pPr>
              <w:rPr>
                <w:color w:val="000000"/>
              </w:rPr>
            </w:pPr>
          </w:p>
        </w:tc>
      </w:tr>
      <w:tr w:rsidR="0013729C" w:rsidRPr="00CE67C9" w14:paraId="7F292313" w14:textId="77777777" w:rsidTr="002817EB">
        <w:trPr>
          <w:trHeight w:val="290"/>
        </w:trPr>
        <w:tc>
          <w:tcPr>
            <w:tcW w:w="223" w:type="pct"/>
            <w:tcBorders>
              <w:top w:val="nil"/>
              <w:left w:val="nil"/>
              <w:bottom w:val="nil"/>
              <w:right w:val="nil"/>
            </w:tcBorders>
            <w:shd w:val="clear" w:color="auto" w:fill="auto"/>
            <w:noWrap/>
            <w:vAlign w:val="bottom"/>
            <w:hideMark/>
          </w:tcPr>
          <w:p w14:paraId="25B1DD9A"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338F3476" w14:textId="77777777" w:rsidR="0013729C" w:rsidRPr="00CE67C9" w:rsidRDefault="0013729C" w:rsidP="002817EB">
            <w:r w:rsidRPr="00CE67C9">
              <w:t>Prop. dirty udders (%; udder hygiene score ≥3)</w:t>
            </w:r>
          </w:p>
        </w:tc>
        <w:tc>
          <w:tcPr>
            <w:tcW w:w="2849" w:type="pct"/>
            <w:tcBorders>
              <w:top w:val="nil"/>
              <w:left w:val="nil"/>
              <w:bottom w:val="nil"/>
              <w:right w:val="nil"/>
            </w:tcBorders>
            <w:shd w:val="clear" w:color="auto" w:fill="auto"/>
            <w:noWrap/>
            <w:vAlign w:val="bottom"/>
          </w:tcPr>
          <w:p w14:paraId="17DC72B4" w14:textId="77777777" w:rsidR="0013729C" w:rsidRPr="00CE67C9" w:rsidRDefault="0013729C" w:rsidP="002817EB">
            <w:pPr>
              <w:rPr>
                <w:color w:val="000000"/>
              </w:rPr>
            </w:pPr>
          </w:p>
        </w:tc>
      </w:tr>
      <w:tr w:rsidR="0013729C" w:rsidRPr="00CE67C9" w14:paraId="1F70D36F" w14:textId="77777777" w:rsidTr="002817EB">
        <w:trPr>
          <w:trHeight w:val="290"/>
        </w:trPr>
        <w:tc>
          <w:tcPr>
            <w:tcW w:w="5000" w:type="pct"/>
            <w:gridSpan w:val="4"/>
            <w:tcBorders>
              <w:top w:val="nil"/>
              <w:left w:val="nil"/>
              <w:bottom w:val="nil"/>
              <w:right w:val="nil"/>
            </w:tcBorders>
            <w:shd w:val="clear" w:color="auto" w:fill="auto"/>
            <w:noWrap/>
            <w:vAlign w:val="bottom"/>
          </w:tcPr>
          <w:p w14:paraId="68339F3D" w14:textId="77777777" w:rsidR="0013729C" w:rsidRPr="00CE67C9" w:rsidRDefault="0013729C" w:rsidP="002817EB">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3729C" w:rsidRPr="00CE67C9" w14:paraId="3A82D6FA" w14:textId="77777777" w:rsidTr="002817EB">
        <w:trPr>
          <w:trHeight w:val="290"/>
        </w:trPr>
        <w:tc>
          <w:tcPr>
            <w:tcW w:w="5000" w:type="pct"/>
            <w:gridSpan w:val="4"/>
            <w:tcBorders>
              <w:top w:val="nil"/>
              <w:left w:val="nil"/>
              <w:bottom w:val="nil"/>
              <w:right w:val="nil"/>
            </w:tcBorders>
            <w:shd w:val="clear" w:color="auto" w:fill="auto"/>
            <w:noWrap/>
            <w:vAlign w:val="bottom"/>
          </w:tcPr>
          <w:p w14:paraId="466C0EDC" w14:textId="77777777" w:rsidR="0013729C" w:rsidRPr="00CE67C9" w:rsidRDefault="0013729C" w:rsidP="002817EB">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3729C" w:rsidRPr="00CE67C9" w14:paraId="2797D479" w14:textId="77777777" w:rsidTr="002817EB">
        <w:trPr>
          <w:trHeight w:val="290"/>
        </w:trPr>
        <w:tc>
          <w:tcPr>
            <w:tcW w:w="5000" w:type="pct"/>
            <w:gridSpan w:val="4"/>
            <w:tcBorders>
              <w:top w:val="nil"/>
              <w:left w:val="nil"/>
              <w:bottom w:val="nil"/>
              <w:right w:val="nil"/>
            </w:tcBorders>
            <w:shd w:val="clear" w:color="auto" w:fill="auto"/>
            <w:noWrap/>
            <w:vAlign w:val="bottom"/>
          </w:tcPr>
          <w:p w14:paraId="487E127B" w14:textId="77777777" w:rsidR="0013729C" w:rsidRPr="00CE67C9" w:rsidRDefault="0013729C" w:rsidP="002817EB">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06BEECFE" w14:textId="3461CD76" w:rsidR="009C5A08" w:rsidRDefault="009C5A08" w:rsidP="0013729C">
      <w:pPr>
        <w:spacing w:line="480" w:lineRule="auto"/>
        <w:rPr>
          <w:b/>
          <w:bCs/>
        </w:rPr>
      </w:pPr>
    </w:p>
    <w:p w14:paraId="56DE975E" w14:textId="2DB2956D" w:rsidR="0013729C" w:rsidRPr="00CE67C9" w:rsidRDefault="009C5A08" w:rsidP="009C5A08">
      <w:pPr>
        <w:rPr>
          <w:b/>
          <w:bCs/>
        </w:rPr>
      </w:pPr>
      <w:r>
        <w:rPr>
          <w:b/>
          <w:bCs/>
        </w:rPr>
        <w:br w:type="page"/>
      </w:r>
    </w:p>
    <w:p w14:paraId="4E8EADD1" w14:textId="1A790F82" w:rsidR="00C54B07" w:rsidRDefault="00C54B07" w:rsidP="00C3780C">
      <w:pPr>
        <w:pStyle w:val="ChapterNum"/>
        <w:ind w:left="0"/>
      </w:pPr>
    </w:p>
    <w:p w14:paraId="68CA6783" w14:textId="25E47985" w:rsidR="009C5A08" w:rsidRDefault="009C5A08" w:rsidP="009C5A08">
      <w:pPr>
        <w:pStyle w:val="ChapterNum"/>
        <w:ind w:left="0"/>
      </w:pPr>
      <w:bookmarkStart w:id="96" w:name="_Toc173925430"/>
      <w:r w:rsidRPr="0041351C">
        <w:t xml:space="preserve">CHAPTER </w:t>
      </w:r>
      <w:r>
        <w:t>5</w:t>
      </w:r>
      <w:r w:rsidRPr="0041351C">
        <w:t xml:space="preserve">: </w:t>
      </w:r>
      <w:r>
        <w:rPr>
          <w:caps/>
        </w:rPr>
        <w:t>short comm with prev table</w:t>
      </w:r>
      <w:bookmarkEnd w:id="96"/>
    </w:p>
    <w:p w14:paraId="37F1ECF3" w14:textId="77777777" w:rsidR="009C5A08" w:rsidRDefault="009C5A08" w:rsidP="009C5A08">
      <w:pPr>
        <w:pStyle w:val="ChapterNum"/>
        <w:ind w:left="0"/>
        <w:rPr>
          <w:highlight w:val="yellow"/>
        </w:rPr>
      </w:pPr>
    </w:p>
    <w:p w14:paraId="571BF061" w14:textId="77777777" w:rsidR="009C5A08" w:rsidRPr="00CE67C9" w:rsidRDefault="009C5A08" w:rsidP="009C5A08">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65E1ABBA" w14:textId="77777777" w:rsidR="009C5A08" w:rsidRPr="00CE67C9" w:rsidRDefault="009C5A08" w:rsidP="009C5A08">
      <w:pPr>
        <w:spacing w:line="480" w:lineRule="auto"/>
        <w:jc w:val="both"/>
        <w:rPr>
          <w:vertAlign w:val="superscript"/>
        </w:rPr>
      </w:pPr>
    </w:p>
    <w:p w14:paraId="1D85ED64" w14:textId="77777777" w:rsidR="009C5A08" w:rsidRPr="00CE67C9" w:rsidRDefault="009C5A08" w:rsidP="009C5A08">
      <w:pPr>
        <w:spacing w:line="480" w:lineRule="auto"/>
        <w:jc w:val="both"/>
      </w:pPr>
      <w:r w:rsidRPr="00CE67C9">
        <w:rPr>
          <w:vertAlign w:val="superscript"/>
        </w:rPr>
        <w:t xml:space="preserve">1 </w:t>
      </w:r>
      <w:r w:rsidRPr="00CE67C9">
        <w:t>Department of Animal and Veterinary Sciences, University of Vermont, Burlington, VT 05405</w:t>
      </w:r>
    </w:p>
    <w:p w14:paraId="35F0E19B" w14:textId="77777777" w:rsidR="009C5A08" w:rsidRPr="00CE67C9" w:rsidRDefault="009C5A08" w:rsidP="009C5A08">
      <w:pPr>
        <w:spacing w:line="480" w:lineRule="auto"/>
        <w:jc w:val="both"/>
      </w:pPr>
      <w:r w:rsidRPr="00CE67C9">
        <w:rPr>
          <w:vertAlign w:val="superscript"/>
        </w:rPr>
        <w:t xml:space="preserve">2 </w:t>
      </w:r>
      <w:r w:rsidRPr="00CE67C9">
        <w:t>Department of Plant and Soil Science, University of Vermont, Burlington, VT 05405</w:t>
      </w:r>
    </w:p>
    <w:p w14:paraId="750BCDB3" w14:textId="77777777" w:rsidR="009C5A08" w:rsidRPr="00CE67C9" w:rsidRDefault="009C5A08" w:rsidP="009C5A08">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60DF366D" w14:textId="77777777" w:rsidR="009C5A08" w:rsidRPr="00CE67C9" w:rsidRDefault="009C5A08" w:rsidP="009C5A08">
      <w:pPr>
        <w:spacing w:line="480" w:lineRule="auto"/>
        <w:jc w:val="both"/>
      </w:pPr>
      <w:r w:rsidRPr="00CE67C9">
        <w:t>Corresponding author: John Barlow</w:t>
      </w:r>
    </w:p>
    <w:p w14:paraId="6E37CABD" w14:textId="77777777" w:rsidR="009C5A08" w:rsidRPr="00CE67C9" w:rsidRDefault="009C5A08" w:rsidP="009C5A08">
      <w:pPr>
        <w:spacing w:line="480" w:lineRule="auto"/>
        <w:jc w:val="both"/>
      </w:pPr>
      <w:r w:rsidRPr="00CE67C9">
        <w:t xml:space="preserve">Department of Animal and Veterinary Sciences, </w:t>
      </w:r>
    </w:p>
    <w:p w14:paraId="6D699803" w14:textId="77777777" w:rsidR="009C5A08" w:rsidRPr="00CE67C9" w:rsidRDefault="009C5A08" w:rsidP="009C5A08">
      <w:pPr>
        <w:spacing w:line="480" w:lineRule="auto"/>
        <w:jc w:val="both"/>
      </w:pPr>
      <w:r w:rsidRPr="00CE67C9">
        <w:t xml:space="preserve">202 Terrill Building, </w:t>
      </w:r>
    </w:p>
    <w:p w14:paraId="06F9A5E7" w14:textId="77777777" w:rsidR="009C5A08" w:rsidRPr="00CE67C9" w:rsidRDefault="009C5A08" w:rsidP="009C5A08">
      <w:pPr>
        <w:spacing w:line="480" w:lineRule="auto"/>
        <w:jc w:val="both"/>
      </w:pPr>
      <w:r w:rsidRPr="00CE67C9">
        <w:t xml:space="preserve">University of Vermont, </w:t>
      </w:r>
    </w:p>
    <w:p w14:paraId="325E374E" w14:textId="77777777" w:rsidR="009C5A08" w:rsidRPr="00CE67C9" w:rsidRDefault="009C5A08" w:rsidP="009C5A08">
      <w:pPr>
        <w:spacing w:line="480" w:lineRule="auto"/>
        <w:jc w:val="both"/>
      </w:pPr>
      <w:r w:rsidRPr="00CE67C9">
        <w:t>Burlington, VT 05405</w:t>
      </w:r>
    </w:p>
    <w:p w14:paraId="637C8180" w14:textId="77777777" w:rsidR="009C5A08" w:rsidRPr="00CE67C9" w:rsidRDefault="009C5A08" w:rsidP="009C5A08">
      <w:pPr>
        <w:spacing w:line="480" w:lineRule="auto"/>
        <w:jc w:val="both"/>
      </w:pPr>
      <w:r w:rsidRPr="00CE67C9">
        <w:t>Phone: 802-656-1395</w:t>
      </w:r>
    </w:p>
    <w:p w14:paraId="3A81075B" w14:textId="77777777" w:rsidR="009C5A08" w:rsidRDefault="009C5A08" w:rsidP="009C5A08">
      <w:pPr>
        <w:spacing w:line="480" w:lineRule="auto"/>
        <w:jc w:val="both"/>
        <w:rPr>
          <w:rStyle w:val="Hyperlink"/>
        </w:rPr>
      </w:pPr>
      <w:r w:rsidRPr="00CE67C9">
        <w:t xml:space="preserve">Email: </w:t>
      </w:r>
      <w:hyperlink r:id="rId23" w:history="1">
        <w:r w:rsidRPr="00CE67C9">
          <w:rPr>
            <w:rStyle w:val="Hyperlink"/>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97" w:name="_Toc173925431"/>
      <w:r>
        <w:rPr>
          <w:rStyle w:val="Emphasis"/>
          <w:bCs/>
          <w:i w:val="0"/>
          <w:iCs w:val="0"/>
          <w:color w:val="0E101A"/>
        </w:rPr>
        <w:lastRenderedPageBreak/>
        <w:t xml:space="preserve">5.1 </w:t>
      </w:r>
      <w:r w:rsidRPr="004D1766">
        <w:rPr>
          <w:rStyle w:val="Emphasis"/>
          <w:bCs/>
          <w:i w:val="0"/>
          <w:iCs w:val="0"/>
          <w:color w:val="0E101A"/>
        </w:rPr>
        <w:t>Abstract</w:t>
      </w:r>
      <w:bookmarkEnd w:id="97"/>
    </w:p>
    <w:p w14:paraId="21E8EA5C" w14:textId="77777777" w:rsidR="009C5A08" w:rsidRPr="00117AEE" w:rsidRDefault="009C5A08" w:rsidP="009C5A08">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w:t>
      </w:r>
      <w:r w:rsidRPr="00CE67C9">
        <w:lastRenderedPageBreak/>
        <w:t>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7F739440" w14:textId="1BE56D4D" w:rsidR="009C5A08" w:rsidRPr="00117AEE" w:rsidRDefault="009C5A08" w:rsidP="009C5A08">
      <w:pPr>
        <w:pStyle w:val="ChapSub"/>
        <w:rPr>
          <w:rStyle w:val="Emphasis"/>
          <w:b w:val="0"/>
          <w:bCs/>
          <w:i w:val="0"/>
          <w:iCs w:val="0"/>
          <w:color w:val="0E101A"/>
        </w:rPr>
      </w:pPr>
      <w:bookmarkStart w:id="98" w:name="_Toc173925432"/>
      <w:r>
        <w:rPr>
          <w:rStyle w:val="Emphasis"/>
          <w:bCs/>
          <w:i w:val="0"/>
          <w:iCs w:val="0"/>
          <w:color w:val="0E101A"/>
        </w:rPr>
        <w:t xml:space="preserve">5.2 </w:t>
      </w:r>
      <w:r w:rsidRPr="00117AEE">
        <w:rPr>
          <w:rStyle w:val="Emphasis"/>
          <w:bCs/>
          <w:i w:val="0"/>
          <w:iCs w:val="0"/>
          <w:color w:val="0E101A"/>
        </w:rPr>
        <w:t>Introduction</w:t>
      </w:r>
      <w:bookmarkEnd w:id="98"/>
    </w:p>
    <w:p w14:paraId="100B4A5F" w14:textId="77777777" w:rsidR="009C5A08" w:rsidRDefault="009C5A08" w:rsidP="009C5A08">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t>.</w:t>
      </w:r>
    </w:p>
    <w:p w14:paraId="1C30E060" w14:textId="77777777" w:rsidR="009C5A08" w:rsidRDefault="009C5A08" w:rsidP="009C5A08">
      <w:pPr>
        <w:pStyle w:val="BodyTextIndent"/>
      </w:pPr>
    </w:p>
    <w:p w14:paraId="5D53FFF9" w14:textId="7238FA34" w:rsidR="009C5A08" w:rsidRDefault="00B82AC7" w:rsidP="00B82AC7">
      <w:r>
        <w:br w:type="page"/>
      </w:r>
    </w:p>
    <w:p w14:paraId="54C3A086" w14:textId="699B4C6F" w:rsidR="009C5A08" w:rsidRPr="00CE67C9" w:rsidRDefault="009C5A08" w:rsidP="009C5A08">
      <w:pPr>
        <w:pStyle w:val="ChapSub"/>
      </w:pPr>
      <w:bookmarkStart w:id="99" w:name="_Toc173925433"/>
      <w:r>
        <w:lastRenderedPageBreak/>
        <w:t>5</w:t>
      </w:r>
      <w:r w:rsidRPr="00B76322">
        <w:t>.</w:t>
      </w:r>
      <w:r>
        <w:t>3</w:t>
      </w:r>
      <w:r w:rsidRPr="00B76322">
        <w:t xml:space="preserve"> References</w:t>
      </w:r>
      <w:bookmarkEnd w:id="99"/>
    </w:p>
    <w:p w14:paraId="6FF22478" w14:textId="77777777" w:rsidR="009C5A08" w:rsidRPr="00CE67C9" w:rsidRDefault="009C5A08" w:rsidP="009C5A08">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376E1019" w14:textId="77777777" w:rsidR="009C5A08" w:rsidRPr="00CE67C9" w:rsidRDefault="009C5A08" w:rsidP="009C5A08">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146C5658" w14:textId="77777777" w:rsidR="009C5A08" w:rsidRPr="00CE67C9" w:rsidRDefault="009C5A08" w:rsidP="009C5A08">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1B39177B" w14:textId="77777777" w:rsidR="009C5A08" w:rsidRPr="00CE67C9" w:rsidRDefault="009C5A08" w:rsidP="009C5A08">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78469548" w14:textId="77777777" w:rsidR="009C5A08" w:rsidRPr="00CE67C9" w:rsidRDefault="009C5A08" w:rsidP="009C5A08">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46D9F5EC" w14:textId="77777777" w:rsidR="009C5A08" w:rsidRPr="00CE67C9" w:rsidRDefault="009C5A08" w:rsidP="009C5A08">
      <w:pPr>
        <w:pStyle w:val="EndNoteBibliography"/>
        <w:spacing w:after="240"/>
      </w:pPr>
      <w:r w:rsidRPr="00CE67C9">
        <w:t>Barberg, A., M. Endres, and K. Janni. 2007a. Compost Dairy Barns in Minnesota: A Descriptive Study. Applied Engineering in Agriculture 23:231-238.</w:t>
      </w:r>
    </w:p>
    <w:p w14:paraId="32BC47DC" w14:textId="77777777" w:rsidR="009C5A08" w:rsidRPr="00CE67C9" w:rsidRDefault="009C5A08" w:rsidP="009C5A08">
      <w:pPr>
        <w:pStyle w:val="EndNoteBibliography"/>
        <w:spacing w:after="240"/>
      </w:pPr>
      <w:r w:rsidRPr="00CE67C9">
        <w:t>Barberg, A. E., M. I. Endres, J. A. Salfer, and J. K. Reneau. 2007b. Performance and welfare of dairy cows in an alternative housing system in Minnesota. J Dairy Sci 90(3):1575-1583.</w:t>
      </w:r>
    </w:p>
    <w:p w14:paraId="7C1D96B0" w14:textId="77777777" w:rsidR="009C5A08" w:rsidRPr="00CE67C9" w:rsidRDefault="009C5A08" w:rsidP="009C5A08">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162AE0FD" w14:textId="77777777" w:rsidR="009C5A08" w:rsidRPr="00CE67C9" w:rsidRDefault="009C5A08" w:rsidP="009C5A08">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060617EA" w14:textId="77777777" w:rsidR="009C5A08" w:rsidRPr="00CE67C9" w:rsidRDefault="009C5A08" w:rsidP="009C5A08">
      <w:pPr>
        <w:pStyle w:val="EndNoteBibliography"/>
        <w:spacing w:after="240"/>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32D022DB" w14:textId="77777777" w:rsidR="009C5A08" w:rsidRPr="00CE67C9" w:rsidRDefault="009C5A08" w:rsidP="009C5A08">
      <w:pPr>
        <w:pStyle w:val="EndNoteBibliography"/>
        <w:spacing w:after="240"/>
      </w:pPr>
      <w:r w:rsidRPr="00CE67C9">
        <w:lastRenderedPageBreak/>
        <w:t>Bewley, J., J. Taraba, G. Day, R. Black, and F. Damasceno. 2012. Compost Bedded Pack Barn Design: Features and Management Considerations. University of Kentucky Cooperative Extension Service Publication ID.</w:t>
      </w:r>
    </w:p>
    <w:p w14:paraId="75D603E5" w14:textId="77777777" w:rsidR="009C5A08" w:rsidRPr="00CE67C9" w:rsidRDefault="009C5A08" w:rsidP="009C5A08">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2E606E51" w14:textId="77777777" w:rsidR="009C5A08" w:rsidRPr="00CE67C9" w:rsidRDefault="009C5A08" w:rsidP="009C5A08">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4474D24C" w14:textId="77777777" w:rsidR="009C5A08" w:rsidRPr="00CE67C9" w:rsidRDefault="009C5A08" w:rsidP="009C5A08">
      <w:pPr>
        <w:pStyle w:val="EndNoteBibliography"/>
        <w:spacing w:after="240"/>
      </w:pPr>
      <w:r w:rsidRPr="00CE67C9">
        <w:t>Black, R. A., J. L. Taraba, G. B. Day, F. A. Damasceno, and J. M. Bewley. 2013. Compost bedded pack dairy barn management, performance, and producer satisfaction. J Dairy Sci 96(12):8060-8074.</w:t>
      </w:r>
    </w:p>
    <w:p w14:paraId="50B48247" w14:textId="77777777" w:rsidR="009C5A08" w:rsidRPr="00CE67C9" w:rsidRDefault="009C5A08" w:rsidP="009C5A08">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37F6C160" w14:textId="77777777" w:rsidR="009C5A08" w:rsidRPr="00CE67C9" w:rsidRDefault="009C5A08" w:rsidP="009C5A08">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106542B7" w14:textId="77777777" w:rsidR="009C5A08" w:rsidRPr="00CE67C9" w:rsidRDefault="009C5A08" w:rsidP="009C5A08">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17BD1ADC" w14:textId="77777777" w:rsidR="009C5A08" w:rsidRPr="00CE67C9" w:rsidRDefault="009C5A08" w:rsidP="009C5A08">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4CBC1C20" w14:textId="77777777" w:rsidR="009C5A08" w:rsidRPr="00CE67C9" w:rsidRDefault="009C5A08" w:rsidP="009C5A08">
      <w:pPr>
        <w:pStyle w:val="EndNoteBibliography"/>
        <w:spacing w:after="240"/>
      </w:pPr>
      <w:r w:rsidRPr="00CE67C9">
        <w:t>Cook, N. B. 2002. Influence of Barn Design on Dairy Cow Hygiene, Lameness and Udder Health. American Association of Bovine Practitioners Conference Proceedings: 97-103.</w:t>
      </w:r>
    </w:p>
    <w:p w14:paraId="678FC5EC" w14:textId="77777777" w:rsidR="009C5A08" w:rsidRPr="00CE67C9" w:rsidRDefault="009C5A08" w:rsidP="009C5A08">
      <w:pPr>
        <w:pStyle w:val="EndNoteBibliography"/>
        <w:spacing w:after="240"/>
      </w:pPr>
      <w:r w:rsidRPr="00CE67C9">
        <w:t>Cook, N. B., T. B. Bennett, and K. V. Nordlund. 2005. Monitoring Indices of Cow Comfort in Free-Stall-Housed Dairy Herds. J. Dairy Sci. 88(11):3876-3885.</w:t>
      </w:r>
    </w:p>
    <w:p w14:paraId="11A8E7D2" w14:textId="77777777" w:rsidR="009C5A08" w:rsidRPr="00CE67C9" w:rsidRDefault="009C5A08" w:rsidP="009C5A08">
      <w:pPr>
        <w:pStyle w:val="EndNoteBibliography"/>
        <w:spacing w:after="240"/>
      </w:pPr>
      <w:r w:rsidRPr="00CE67C9">
        <w:t>Cook, N. B., J. P. Hess, M. R. Foy, T. B. Bennett, and R. L. Brotzman. 2016. Management characteristics, lameness, and body injuries of dairy cattle housed in high-performance dairy herds in Wisconsin. J Dairy Sci 99(7):5879-5891.</w:t>
      </w:r>
    </w:p>
    <w:p w14:paraId="17D22B26" w14:textId="77777777" w:rsidR="009C5A08" w:rsidRPr="00CE67C9" w:rsidRDefault="009C5A08" w:rsidP="009C5A08">
      <w:pPr>
        <w:pStyle w:val="EndNoteBibliography"/>
        <w:spacing w:after="240"/>
      </w:pPr>
      <w:r w:rsidRPr="00CE67C9">
        <w:lastRenderedPageBreak/>
        <w:t>Costa, J. H. C., T. A. Burnett, M. A. G. von Keyserlingk, and M. J. Hötzel. 2018. Prevalence of lameness and leg lesions of lactating dairy cows housed in southern Brazil: Effects of housing systems. J Dairy Sci 101(3):2395-2405.</w:t>
      </w:r>
    </w:p>
    <w:p w14:paraId="74CE0BB2" w14:textId="77777777" w:rsidR="009C5A08" w:rsidRPr="00CE67C9" w:rsidRDefault="009C5A08" w:rsidP="009C5A08">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1FA3A307" w14:textId="77777777" w:rsidR="009C5A08" w:rsidRPr="00CE67C9" w:rsidRDefault="009C5A08" w:rsidP="009C5A08">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63B204A7" w14:textId="77777777" w:rsidR="009C5A08" w:rsidRPr="00CE67C9" w:rsidRDefault="009C5A08" w:rsidP="009C5A08">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3F6974F4" w14:textId="77777777" w:rsidR="009C5A08" w:rsidRPr="00CE67C9" w:rsidRDefault="009C5A08" w:rsidP="009C5A08">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4BB878E6" w14:textId="77777777" w:rsidR="009C5A08" w:rsidRPr="00CE67C9" w:rsidRDefault="009C5A08" w:rsidP="009C5A08">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7F02FB99" w14:textId="77777777" w:rsidR="009C5A08" w:rsidRPr="00CE67C9" w:rsidRDefault="009C5A08" w:rsidP="009C5A08">
      <w:pPr>
        <w:pStyle w:val="EndNoteBibliography"/>
        <w:spacing w:after="240"/>
      </w:pPr>
      <w:r w:rsidRPr="00CE67C9">
        <w:t>Dohmen, W., F. Neijenhuis, and H. Hogeveen. 2010. Relationship between udder health and hygiene on farms with an automatic milking system. J Dairy Sci 93(9):4019-4033.</w:t>
      </w:r>
    </w:p>
    <w:p w14:paraId="307B19F0" w14:textId="77777777" w:rsidR="009C5A08" w:rsidRPr="00CE67C9" w:rsidRDefault="009C5A08" w:rsidP="009C5A08">
      <w:pPr>
        <w:pStyle w:val="EndNoteBibliography"/>
        <w:spacing w:after="240"/>
      </w:pPr>
      <w:r w:rsidRPr="00CE67C9">
        <w:t>Eberhart, R. J. 1984. Coliform Mastitis. Veterinary Clinics of North America: Large Animal Practice 6(2):287-300.</w:t>
      </w:r>
    </w:p>
    <w:p w14:paraId="7D9EE1AD" w14:textId="77777777" w:rsidR="009C5A08" w:rsidRPr="00CE67C9" w:rsidRDefault="009C5A08" w:rsidP="009C5A08">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5344B3B7" w14:textId="77777777" w:rsidR="009C5A08" w:rsidRPr="00CE67C9" w:rsidRDefault="009C5A08" w:rsidP="009C5A08">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0DAF55B7" w14:textId="77777777" w:rsidR="009C5A08" w:rsidRPr="00CE67C9" w:rsidRDefault="009C5A08" w:rsidP="009C5A08">
      <w:pPr>
        <w:pStyle w:val="EndNoteBibliography"/>
        <w:spacing w:after="240"/>
      </w:pPr>
      <w:r w:rsidRPr="00CE67C9">
        <w:t>Elmoslemany, A. M., G. P. Keefe, I. R. Dohoo, and B. M. Jayarao. 2009. Risk factors for bacteriological quality of bulk tank milk in Prince Edward Island dairy herds. Part 1: overall risk factors. J Dairy Sci 92(6):2634-2643.</w:t>
      </w:r>
    </w:p>
    <w:p w14:paraId="1A7805FB" w14:textId="77777777" w:rsidR="009C5A08" w:rsidRPr="00CE67C9" w:rsidRDefault="009C5A08" w:rsidP="009C5A08">
      <w:pPr>
        <w:pStyle w:val="EndNoteBibliography"/>
        <w:spacing w:after="240"/>
        <w:rPr>
          <w:szCs w:val="24"/>
        </w:rPr>
      </w:pPr>
      <w:r w:rsidRPr="00CE67C9">
        <w:rPr>
          <w:szCs w:val="24"/>
        </w:rPr>
        <w:t xml:space="preserve">Endres, M., K. Janni. 2021. Compost-bedded pack barns for dairy cows. University of Minnesota Extension. Minneapolis, MN. Accessed March 18, 2024. </w:t>
      </w:r>
      <w:r w:rsidRPr="00CE67C9">
        <w:rPr>
          <w:szCs w:val="24"/>
        </w:rPr>
        <w:lastRenderedPageBreak/>
        <w:t>https://extension.umn.edu/dairy-milking-cows/compost-bedded-pack-barns-dairy-cows#a-wall-borders-the-pack-727910.</w:t>
      </w:r>
    </w:p>
    <w:p w14:paraId="098A2004" w14:textId="77777777" w:rsidR="009C5A08" w:rsidRPr="00CE67C9" w:rsidRDefault="009C5A08" w:rsidP="009C5A08">
      <w:pPr>
        <w:pStyle w:val="EndNoteBibliography"/>
        <w:spacing w:after="240"/>
      </w:pPr>
      <w:r w:rsidRPr="00CE67C9">
        <w:t>Fairchild, T. P., B. J. McArthur, J. H. Moore, and W. E. Hylton. 1982. Coliform Counts in Various Bedding Materials. J. Dairy Sci. 65(6):1029-1035.</w:t>
      </w:r>
    </w:p>
    <w:p w14:paraId="12FAE4EA" w14:textId="77777777" w:rsidR="009C5A08" w:rsidRPr="00CE67C9" w:rsidRDefault="009C5A08" w:rsidP="009C5A08">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3E2CA5F9" w14:textId="77777777" w:rsidR="009C5A08" w:rsidRPr="00CE67C9" w:rsidRDefault="009C5A08" w:rsidP="009C5A08">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51E80770" w14:textId="77777777" w:rsidR="009C5A08" w:rsidRPr="00CE67C9" w:rsidRDefault="009C5A08" w:rsidP="009C5A08">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4D72468D" w14:textId="77777777" w:rsidR="009C5A08" w:rsidRPr="00CE67C9" w:rsidRDefault="009C5A08" w:rsidP="009C5A08">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34097A85" w14:textId="77777777" w:rsidR="009C5A08" w:rsidRPr="00CE67C9" w:rsidRDefault="009C5A08" w:rsidP="009C5A08">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6AAE1E59" w14:textId="77777777" w:rsidR="009C5A08" w:rsidRPr="00CE67C9" w:rsidRDefault="009C5A08" w:rsidP="009C5A08">
      <w:pPr>
        <w:pStyle w:val="EndNoteBibliography"/>
        <w:spacing w:after="240"/>
        <w:rPr>
          <w:szCs w:val="24"/>
        </w:rPr>
      </w:pPr>
      <w:r w:rsidRPr="00CE67C9">
        <w:rPr>
          <w:szCs w:val="24"/>
        </w:rPr>
        <w:t>Grohn, Y. 2000. Milk Yield and Disease: Towards Optimizing Dairy Herd Health and Management Decisions. Bovine Practice 34:32-40.</w:t>
      </w:r>
    </w:p>
    <w:p w14:paraId="34CF3AF6" w14:textId="77777777" w:rsidR="009C5A08" w:rsidRPr="00CE67C9" w:rsidRDefault="009C5A08" w:rsidP="009C5A08">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D15C829" w14:textId="77777777" w:rsidR="009C5A08" w:rsidRPr="00CE67C9" w:rsidRDefault="009C5A08" w:rsidP="009C5A08">
      <w:pPr>
        <w:pStyle w:val="EndNoteBibliography"/>
        <w:spacing w:after="240"/>
      </w:pPr>
      <w:r w:rsidRPr="00CE67C9">
        <w:t>Hogan, J. and K. L. Smith. 2012. Managing environmental mastitis. Vet Clin North Am Food Anim Pract 28(2):217-224.</w:t>
      </w:r>
    </w:p>
    <w:p w14:paraId="17AC89BD" w14:textId="77777777" w:rsidR="009C5A08" w:rsidRDefault="009C5A08" w:rsidP="009C5A08">
      <w:pPr>
        <w:rPr>
          <w:rFonts w:eastAsiaTheme="minorHAnsi"/>
          <w:noProof/>
          <w:szCs w:val="22"/>
        </w:rPr>
      </w:pPr>
    </w:p>
    <w:p w14:paraId="512CDE04" w14:textId="0EE3984D" w:rsidR="00B82AC7" w:rsidRDefault="00B82AC7">
      <w:pPr>
        <w:rPr>
          <w:rFonts w:eastAsiaTheme="minorHAnsi"/>
          <w:noProof/>
          <w:szCs w:val="22"/>
        </w:rPr>
      </w:pPr>
      <w:r>
        <w:br w:type="page"/>
      </w:r>
    </w:p>
    <w:p w14:paraId="4C567BBE" w14:textId="77777777" w:rsidR="009C5A08" w:rsidRPr="00CE67C9" w:rsidRDefault="009C5A08" w:rsidP="009C5A08">
      <w:pPr>
        <w:pStyle w:val="EndNoteBibliography"/>
        <w:spacing w:after="240"/>
      </w:pPr>
    </w:p>
    <w:p w14:paraId="414E2ECC" w14:textId="295469FC" w:rsidR="009C5A08" w:rsidRPr="00AE60A8" w:rsidRDefault="00B82AC7" w:rsidP="009C5A08">
      <w:pPr>
        <w:pStyle w:val="ChapSub"/>
      </w:pPr>
      <w:bookmarkStart w:id="100" w:name="_Toc173925434"/>
      <w:r>
        <w:t>5</w:t>
      </w:r>
      <w:r w:rsidR="009C5A08">
        <w:t>.4 Figures</w:t>
      </w:r>
      <w:bookmarkEnd w:id="100"/>
    </w:p>
    <w:p w14:paraId="6F661ECD" w14:textId="77777777" w:rsidR="009C5A08" w:rsidRDefault="009C5A08" w:rsidP="009C5A08"/>
    <w:p w14:paraId="3BB87E62" w14:textId="77777777" w:rsidR="009C5A08" w:rsidRDefault="009C5A08" w:rsidP="009C5A08">
      <w:r>
        <w:rPr>
          <w:noProof/>
        </w:rPr>
        <w:drawing>
          <wp:inline distT="0" distB="0" distL="0" distR="0" wp14:anchorId="14E38E45" wp14:editId="78D5B345">
            <wp:extent cx="5486400" cy="3086100"/>
            <wp:effectExtent l="0" t="0" r="0" b="0"/>
            <wp:docPr id="645225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3086100"/>
                    </a:xfrm>
                    <a:prstGeom prst="rect">
                      <a:avLst/>
                    </a:prstGeom>
                  </pic:spPr>
                </pic:pic>
              </a:graphicData>
            </a:graphic>
          </wp:inline>
        </w:drawing>
      </w:r>
    </w:p>
    <w:p w14:paraId="2FD53C43" w14:textId="12469F6E" w:rsidR="009C5A08" w:rsidRDefault="009C5A08" w:rsidP="009C5A08">
      <w:pPr>
        <w:pStyle w:val="FigCap1"/>
      </w:pPr>
      <w:bookmarkStart w:id="101" w:name="_Toc173776839"/>
      <w:r w:rsidRPr="00FE2F62">
        <w:t xml:space="preserve">Figure </w:t>
      </w:r>
      <w:r>
        <w:t>5</w:t>
      </w:r>
      <w:r w:rsidRPr="00FE2F62">
        <w:t>.</w:t>
      </w:r>
      <w:r>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101"/>
    </w:p>
    <w:p w14:paraId="227594D5" w14:textId="77777777" w:rsidR="009C5A08" w:rsidRDefault="009C5A08" w:rsidP="009C5A08">
      <w:pPr>
        <w:rPr>
          <w:bCs/>
          <w:sz w:val="20"/>
          <w:szCs w:val="20"/>
        </w:rPr>
      </w:pPr>
      <w:r>
        <w:br w:type="page"/>
      </w:r>
    </w:p>
    <w:p w14:paraId="13DB7597" w14:textId="77777777" w:rsidR="009C5A08" w:rsidRDefault="009C5A08" w:rsidP="009C5A08">
      <w:pPr>
        <w:pStyle w:val="FigCap1"/>
      </w:pPr>
    </w:p>
    <w:p w14:paraId="653ADCE6" w14:textId="1C8EA1AE" w:rsidR="009C5A08" w:rsidRPr="00F2586A" w:rsidRDefault="009C5A08" w:rsidP="009C5A08">
      <w:pPr>
        <w:pStyle w:val="ChapSub"/>
      </w:pPr>
      <w:bookmarkStart w:id="102" w:name="_Toc173925435"/>
      <w:r>
        <w:t>5</w:t>
      </w:r>
      <w:r w:rsidRPr="00F2586A">
        <w:t>.</w:t>
      </w:r>
      <w:r>
        <w:t>5</w:t>
      </w:r>
      <w:r w:rsidRPr="00F2586A">
        <w:t xml:space="preserve"> Tables</w:t>
      </w:r>
      <w:bookmarkEnd w:id="102"/>
    </w:p>
    <w:tbl>
      <w:tblPr>
        <w:tblW w:w="5000" w:type="pct"/>
        <w:tblLook w:val="04A0" w:firstRow="1" w:lastRow="0" w:firstColumn="1" w:lastColumn="0" w:noHBand="0" w:noVBand="1"/>
      </w:tblPr>
      <w:tblGrid>
        <w:gridCol w:w="343"/>
        <w:gridCol w:w="577"/>
        <w:gridCol w:w="2757"/>
        <w:gridCol w:w="4963"/>
      </w:tblGrid>
      <w:tr w:rsidR="009C5A08" w:rsidRPr="00CE67C9" w14:paraId="15B89492" w14:textId="77777777" w:rsidTr="002817EB">
        <w:trPr>
          <w:trHeight w:val="290"/>
        </w:trPr>
        <w:tc>
          <w:tcPr>
            <w:tcW w:w="5000" w:type="pct"/>
            <w:gridSpan w:val="4"/>
            <w:tcBorders>
              <w:top w:val="nil"/>
              <w:left w:val="nil"/>
              <w:bottom w:val="nil"/>
              <w:right w:val="nil"/>
            </w:tcBorders>
            <w:shd w:val="clear" w:color="auto" w:fill="auto"/>
            <w:noWrap/>
            <w:vAlign w:val="bottom"/>
          </w:tcPr>
          <w:p w14:paraId="1E39427E" w14:textId="10EB0A62" w:rsidR="009C5A08" w:rsidRPr="00CE67C9" w:rsidRDefault="009C5A08" w:rsidP="002817EB">
            <w:pPr>
              <w:pStyle w:val="TableCap1"/>
              <w:ind w:firstLine="0"/>
            </w:pPr>
            <w:bookmarkStart w:id="103" w:name="_Toc173776863"/>
            <w:r w:rsidRPr="007A2C26">
              <w:t xml:space="preserve">Table </w:t>
            </w:r>
            <w:r w:rsidR="00B82AC7">
              <w:t>5</w:t>
            </w:r>
            <w:r w:rsidRPr="007A2C26">
              <w:t>.1</w:t>
            </w:r>
            <w:r w:rsidRPr="001A222D">
              <w:rPr>
                <w:b/>
                <w:bCs/>
              </w:rPr>
              <w:t xml:space="preserve"> </w:t>
            </w:r>
            <w:r w:rsidRPr="00CE67C9">
              <w:t>Predictors offered to multivariable models for each of the 8 different outcomes of interest along with facility type (forced)</w:t>
            </w:r>
            <w:bookmarkEnd w:id="103"/>
          </w:p>
        </w:tc>
      </w:tr>
      <w:tr w:rsidR="009C5A08" w:rsidRPr="00CE67C9" w14:paraId="6E9C463E" w14:textId="77777777" w:rsidTr="0084410D">
        <w:trPr>
          <w:trHeight w:val="290"/>
        </w:trPr>
        <w:tc>
          <w:tcPr>
            <w:tcW w:w="2134" w:type="pct"/>
            <w:gridSpan w:val="3"/>
            <w:tcBorders>
              <w:top w:val="nil"/>
              <w:left w:val="nil"/>
              <w:bottom w:val="nil"/>
              <w:right w:val="nil"/>
            </w:tcBorders>
            <w:shd w:val="clear" w:color="auto" w:fill="auto"/>
            <w:noWrap/>
            <w:vAlign w:val="bottom"/>
            <w:hideMark/>
          </w:tcPr>
          <w:p w14:paraId="652872BD" w14:textId="77777777" w:rsidR="009C5A08" w:rsidRPr="00CE67C9" w:rsidRDefault="009C5A08" w:rsidP="002817EB">
            <w:r w:rsidRPr="00CE67C9">
              <w:t>Predictor</w:t>
            </w:r>
          </w:p>
        </w:tc>
        <w:tc>
          <w:tcPr>
            <w:tcW w:w="2866" w:type="pct"/>
            <w:tcBorders>
              <w:top w:val="nil"/>
              <w:left w:val="nil"/>
              <w:bottom w:val="nil"/>
              <w:right w:val="nil"/>
            </w:tcBorders>
            <w:shd w:val="clear" w:color="auto" w:fill="auto"/>
            <w:noWrap/>
            <w:vAlign w:val="bottom"/>
            <w:hideMark/>
          </w:tcPr>
          <w:p w14:paraId="5BC6A45C" w14:textId="77777777" w:rsidR="009C5A08" w:rsidRPr="00CE67C9" w:rsidRDefault="009C5A08" w:rsidP="002817EB">
            <w:r w:rsidRPr="00CE67C9">
              <w:t>Level of parameter, if categorical:</w:t>
            </w:r>
          </w:p>
        </w:tc>
      </w:tr>
      <w:tr w:rsidR="009C5A08" w:rsidRPr="00CE67C9" w14:paraId="4E441047" w14:textId="77777777" w:rsidTr="0084410D">
        <w:trPr>
          <w:trHeight w:val="369"/>
        </w:trPr>
        <w:tc>
          <w:tcPr>
            <w:tcW w:w="2134" w:type="pct"/>
            <w:gridSpan w:val="3"/>
            <w:tcBorders>
              <w:top w:val="nil"/>
              <w:left w:val="nil"/>
              <w:bottom w:val="nil"/>
              <w:right w:val="nil"/>
            </w:tcBorders>
            <w:shd w:val="clear" w:color="auto" w:fill="auto"/>
            <w:noWrap/>
            <w:vAlign w:val="bottom"/>
            <w:hideMark/>
          </w:tcPr>
          <w:p w14:paraId="7C3FBD25" w14:textId="77777777" w:rsidR="009C5A08" w:rsidRPr="00CE67C9" w:rsidRDefault="009C5A08" w:rsidP="002817EB">
            <w:pPr>
              <w:rPr>
                <w:b/>
                <w:bCs/>
                <w:color w:val="000000"/>
              </w:rPr>
            </w:pPr>
            <w:r w:rsidRPr="00CE67C9">
              <w:rPr>
                <w:color w:val="000000"/>
              </w:rPr>
              <w:t>Farm demographics/lactating cow housing</w:t>
            </w:r>
          </w:p>
        </w:tc>
        <w:tc>
          <w:tcPr>
            <w:tcW w:w="2866" w:type="pct"/>
            <w:tcBorders>
              <w:top w:val="nil"/>
              <w:left w:val="nil"/>
              <w:bottom w:val="nil"/>
              <w:right w:val="nil"/>
            </w:tcBorders>
            <w:shd w:val="clear" w:color="auto" w:fill="auto"/>
            <w:noWrap/>
            <w:vAlign w:val="bottom"/>
            <w:hideMark/>
          </w:tcPr>
          <w:p w14:paraId="344821C3" w14:textId="77777777" w:rsidR="009C5A08" w:rsidRPr="00CE67C9" w:rsidRDefault="009C5A08" w:rsidP="002817EB"/>
        </w:tc>
      </w:tr>
      <w:tr w:rsidR="009C5A08" w:rsidRPr="00CE67C9" w14:paraId="39FAD8B5" w14:textId="77777777" w:rsidTr="0084410D">
        <w:trPr>
          <w:trHeight w:val="290"/>
        </w:trPr>
        <w:tc>
          <w:tcPr>
            <w:tcW w:w="208" w:type="pct"/>
            <w:tcBorders>
              <w:top w:val="nil"/>
              <w:left w:val="nil"/>
              <w:bottom w:val="nil"/>
              <w:right w:val="nil"/>
            </w:tcBorders>
            <w:shd w:val="clear" w:color="auto" w:fill="auto"/>
            <w:noWrap/>
            <w:vAlign w:val="bottom"/>
          </w:tcPr>
          <w:p w14:paraId="243156DA" w14:textId="77777777" w:rsidR="009C5A08" w:rsidRPr="00CE67C9" w:rsidRDefault="009C5A08" w:rsidP="002817EB">
            <w:pPr>
              <w:rPr>
                <w:color w:val="000000"/>
              </w:rPr>
            </w:pPr>
          </w:p>
        </w:tc>
        <w:tc>
          <w:tcPr>
            <w:tcW w:w="1926" w:type="pct"/>
            <w:gridSpan w:val="2"/>
            <w:tcBorders>
              <w:top w:val="nil"/>
              <w:left w:val="nil"/>
              <w:bottom w:val="nil"/>
              <w:right w:val="nil"/>
            </w:tcBorders>
            <w:shd w:val="clear" w:color="auto" w:fill="auto"/>
            <w:noWrap/>
            <w:vAlign w:val="bottom"/>
          </w:tcPr>
          <w:p w14:paraId="13DDA19F" w14:textId="77777777" w:rsidR="009C5A08" w:rsidRPr="00CE67C9" w:rsidRDefault="009C5A08" w:rsidP="002817EB">
            <w:pPr>
              <w:rPr>
                <w:color w:val="000000"/>
              </w:rPr>
            </w:pPr>
            <w:r w:rsidRPr="00CE67C9">
              <w:rPr>
                <w:color w:val="000000"/>
              </w:rPr>
              <w:t>Facility type</w:t>
            </w:r>
          </w:p>
        </w:tc>
        <w:tc>
          <w:tcPr>
            <w:tcW w:w="2866" w:type="pct"/>
            <w:tcBorders>
              <w:top w:val="nil"/>
              <w:left w:val="nil"/>
              <w:bottom w:val="nil"/>
              <w:right w:val="nil"/>
            </w:tcBorders>
            <w:shd w:val="clear" w:color="auto" w:fill="auto"/>
            <w:noWrap/>
            <w:vAlign w:val="bottom"/>
          </w:tcPr>
          <w:p w14:paraId="388DFB9F" w14:textId="77777777" w:rsidR="009C5A08" w:rsidRPr="00CE67C9" w:rsidRDefault="009C5A08" w:rsidP="002817EB">
            <w:pPr>
              <w:rPr>
                <w:color w:val="000000"/>
              </w:rPr>
            </w:pPr>
            <w:r w:rsidRPr="00CE67C9">
              <w:rPr>
                <w:color w:val="000000"/>
              </w:rPr>
              <w:t>Bedded pack; Freestall; Tiestall</w:t>
            </w:r>
          </w:p>
        </w:tc>
      </w:tr>
      <w:tr w:rsidR="009C5A08" w:rsidRPr="00CE67C9" w14:paraId="5C789F3C" w14:textId="77777777" w:rsidTr="0084410D">
        <w:trPr>
          <w:trHeight w:val="290"/>
        </w:trPr>
        <w:tc>
          <w:tcPr>
            <w:tcW w:w="208" w:type="pct"/>
            <w:tcBorders>
              <w:top w:val="nil"/>
              <w:left w:val="nil"/>
              <w:bottom w:val="nil"/>
              <w:right w:val="nil"/>
            </w:tcBorders>
            <w:shd w:val="clear" w:color="auto" w:fill="auto"/>
            <w:noWrap/>
            <w:vAlign w:val="bottom"/>
            <w:hideMark/>
          </w:tcPr>
          <w:p w14:paraId="67585857" w14:textId="77777777" w:rsidR="009C5A08" w:rsidRPr="00CE67C9" w:rsidRDefault="009C5A08" w:rsidP="002817EB">
            <w:pPr>
              <w:rPr>
                <w:color w:val="000000"/>
              </w:rPr>
            </w:pPr>
          </w:p>
        </w:tc>
        <w:tc>
          <w:tcPr>
            <w:tcW w:w="1926" w:type="pct"/>
            <w:gridSpan w:val="2"/>
            <w:tcBorders>
              <w:top w:val="nil"/>
              <w:left w:val="nil"/>
              <w:bottom w:val="nil"/>
              <w:right w:val="nil"/>
            </w:tcBorders>
            <w:shd w:val="clear" w:color="auto" w:fill="auto"/>
            <w:noWrap/>
            <w:vAlign w:val="bottom"/>
          </w:tcPr>
          <w:p w14:paraId="4341F179" w14:textId="77777777" w:rsidR="009C5A08" w:rsidRPr="00CE67C9" w:rsidRDefault="009C5A08" w:rsidP="002817EB">
            <w:pPr>
              <w:rPr>
                <w:color w:val="000000"/>
              </w:rPr>
            </w:pPr>
            <w:r w:rsidRPr="00CE67C9">
              <w:rPr>
                <w:color w:val="000000"/>
              </w:rPr>
              <w:t>Predominant breed</w:t>
            </w:r>
          </w:p>
        </w:tc>
        <w:tc>
          <w:tcPr>
            <w:tcW w:w="2866" w:type="pct"/>
            <w:tcBorders>
              <w:top w:val="nil"/>
              <w:left w:val="nil"/>
              <w:bottom w:val="nil"/>
              <w:right w:val="nil"/>
            </w:tcBorders>
            <w:shd w:val="clear" w:color="auto" w:fill="auto"/>
            <w:noWrap/>
            <w:vAlign w:val="bottom"/>
          </w:tcPr>
          <w:p w14:paraId="53D99010" w14:textId="77777777" w:rsidR="009C5A08" w:rsidRPr="00CE67C9" w:rsidRDefault="009C5A08" w:rsidP="002817EB">
            <w:pPr>
              <w:rPr>
                <w:color w:val="000000"/>
              </w:rPr>
            </w:pPr>
            <w:r w:rsidRPr="00CE67C9">
              <w:rPr>
                <w:color w:val="000000"/>
              </w:rPr>
              <w:t>Holstein; Jersey/Other</w:t>
            </w:r>
          </w:p>
        </w:tc>
      </w:tr>
      <w:tr w:rsidR="009C5A08" w:rsidRPr="00CE67C9" w14:paraId="739CC3C9" w14:textId="77777777" w:rsidTr="0084410D">
        <w:trPr>
          <w:trHeight w:val="290"/>
        </w:trPr>
        <w:tc>
          <w:tcPr>
            <w:tcW w:w="208" w:type="pct"/>
            <w:tcBorders>
              <w:top w:val="nil"/>
              <w:left w:val="nil"/>
              <w:bottom w:val="nil"/>
              <w:right w:val="nil"/>
            </w:tcBorders>
            <w:shd w:val="clear" w:color="auto" w:fill="auto"/>
            <w:noWrap/>
            <w:vAlign w:val="bottom"/>
            <w:hideMark/>
          </w:tcPr>
          <w:p w14:paraId="1A81B071"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7C5AAB40" w14:textId="77777777" w:rsidR="009C5A08" w:rsidRPr="00CE67C9" w:rsidRDefault="009C5A08" w:rsidP="002817EB">
            <w:r w:rsidRPr="00CE67C9">
              <w:rPr>
                <w:color w:val="000000"/>
              </w:rPr>
              <w:t>Herd size (lactating cows)</w:t>
            </w:r>
          </w:p>
        </w:tc>
        <w:tc>
          <w:tcPr>
            <w:tcW w:w="2866" w:type="pct"/>
            <w:tcBorders>
              <w:top w:val="nil"/>
              <w:left w:val="nil"/>
              <w:bottom w:val="nil"/>
              <w:right w:val="nil"/>
            </w:tcBorders>
            <w:shd w:val="clear" w:color="auto" w:fill="auto"/>
            <w:noWrap/>
            <w:vAlign w:val="bottom"/>
          </w:tcPr>
          <w:p w14:paraId="3D68AC0A" w14:textId="77777777" w:rsidR="009C5A08" w:rsidRPr="00CE67C9" w:rsidRDefault="009C5A08" w:rsidP="002817EB">
            <w:pPr>
              <w:rPr>
                <w:color w:val="000000"/>
              </w:rPr>
            </w:pPr>
          </w:p>
        </w:tc>
      </w:tr>
      <w:tr w:rsidR="009C5A08" w:rsidRPr="00CE67C9" w14:paraId="21288E2F" w14:textId="77777777" w:rsidTr="0084410D">
        <w:trPr>
          <w:trHeight w:val="290"/>
        </w:trPr>
        <w:tc>
          <w:tcPr>
            <w:tcW w:w="208" w:type="pct"/>
            <w:tcBorders>
              <w:top w:val="nil"/>
              <w:left w:val="nil"/>
              <w:bottom w:val="nil"/>
              <w:right w:val="nil"/>
            </w:tcBorders>
            <w:shd w:val="clear" w:color="auto" w:fill="auto"/>
            <w:noWrap/>
            <w:vAlign w:val="bottom"/>
            <w:hideMark/>
          </w:tcPr>
          <w:p w14:paraId="600FF326"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5EEFDFD4" w14:textId="77777777" w:rsidR="009C5A08" w:rsidRPr="00CE67C9" w:rsidRDefault="009C5A08" w:rsidP="002817EB">
            <w:pPr>
              <w:rPr>
                <w:color w:val="000000"/>
              </w:rPr>
            </w:pPr>
            <w:r w:rsidRPr="00CE67C9">
              <w:rPr>
                <w:color w:val="000000"/>
              </w:rPr>
              <w:t>Herd size group (lactating cows)</w:t>
            </w:r>
          </w:p>
        </w:tc>
        <w:tc>
          <w:tcPr>
            <w:tcW w:w="2866" w:type="pct"/>
            <w:tcBorders>
              <w:top w:val="nil"/>
              <w:left w:val="nil"/>
              <w:bottom w:val="nil"/>
              <w:right w:val="nil"/>
            </w:tcBorders>
            <w:shd w:val="clear" w:color="auto" w:fill="auto"/>
            <w:noWrap/>
            <w:vAlign w:val="bottom"/>
          </w:tcPr>
          <w:p w14:paraId="336ABEDA" w14:textId="77777777" w:rsidR="009C5A08" w:rsidRPr="00CE67C9" w:rsidRDefault="009C5A08" w:rsidP="002817EB">
            <w:pPr>
              <w:rPr>
                <w:color w:val="000000"/>
              </w:rPr>
            </w:pPr>
            <w:r w:rsidRPr="00CE67C9">
              <w:rPr>
                <w:color w:val="000000"/>
              </w:rPr>
              <w:t>30-55; 56-69; 70-100</w:t>
            </w:r>
          </w:p>
        </w:tc>
      </w:tr>
      <w:tr w:rsidR="009C5A08" w:rsidRPr="00CE67C9" w14:paraId="5661C58B" w14:textId="77777777" w:rsidTr="0084410D">
        <w:trPr>
          <w:trHeight w:val="290"/>
        </w:trPr>
        <w:tc>
          <w:tcPr>
            <w:tcW w:w="208" w:type="pct"/>
            <w:tcBorders>
              <w:top w:val="nil"/>
              <w:left w:val="nil"/>
              <w:bottom w:val="nil"/>
              <w:right w:val="nil"/>
            </w:tcBorders>
            <w:shd w:val="clear" w:color="auto" w:fill="auto"/>
            <w:noWrap/>
            <w:vAlign w:val="bottom"/>
            <w:hideMark/>
          </w:tcPr>
          <w:p w14:paraId="2BE36483"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4D93BB59" w14:textId="77777777" w:rsidR="009C5A08" w:rsidRPr="00CE67C9" w:rsidRDefault="009C5A08" w:rsidP="002817EB">
            <w:pPr>
              <w:rPr>
                <w:color w:val="000000"/>
              </w:rPr>
            </w:pPr>
            <w:r w:rsidRPr="00CE67C9">
              <w:rPr>
                <w:color w:val="000000"/>
              </w:rPr>
              <w:t>Subjective assessment of air quality (producer)</w:t>
            </w:r>
          </w:p>
        </w:tc>
        <w:tc>
          <w:tcPr>
            <w:tcW w:w="2866" w:type="pct"/>
            <w:tcBorders>
              <w:top w:val="nil"/>
              <w:left w:val="nil"/>
              <w:bottom w:val="nil"/>
              <w:right w:val="nil"/>
            </w:tcBorders>
            <w:shd w:val="clear" w:color="auto" w:fill="auto"/>
            <w:noWrap/>
            <w:vAlign w:val="bottom"/>
          </w:tcPr>
          <w:p w14:paraId="3787234B" w14:textId="77777777" w:rsidR="009C5A08" w:rsidRPr="00CE67C9" w:rsidRDefault="009C5A08" w:rsidP="002817EB">
            <w:pPr>
              <w:rPr>
                <w:color w:val="000000"/>
              </w:rPr>
            </w:pPr>
            <w:r w:rsidRPr="00CE67C9">
              <w:rPr>
                <w:color w:val="000000"/>
              </w:rPr>
              <w:t>Excellent; Good; Fair/Poor</w:t>
            </w:r>
          </w:p>
        </w:tc>
      </w:tr>
      <w:tr w:rsidR="009C5A08" w:rsidRPr="00CE67C9" w14:paraId="6A3B6089" w14:textId="77777777" w:rsidTr="0084410D">
        <w:trPr>
          <w:trHeight w:val="290"/>
        </w:trPr>
        <w:tc>
          <w:tcPr>
            <w:tcW w:w="208" w:type="pct"/>
            <w:tcBorders>
              <w:top w:val="nil"/>
              <w:left w:val="nil"/>
              <w:bottom w:val="nil"/>
              <w:right w:val="nil"/>
            </w:tcBorders>
            <w:shd w:val="clear" w:color="auto" w:fill="auto"/>
            <w:noWrap/>
            <w:vAlign w:val="bottom"/>
            <w:hideMark/>
          </w:tcPr>
          <w:p w14:paraId="7FE44267"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72D4729C" w14:textId="77777777" w:rsidR="009C5A08" w:rsidRPr="00CE67C9" w:rsidRDefault="009C5A08" w:rsidP="002817EB">
            <w:r w:rsidRPr="00CE67C9">
              <w:rPr>
                <w:color w:val="000000"/>
              </w:rPr>
              <w:t>Subjective assessment of air quality (researcher)</w:t>
            </w:r>
          </w:p>
        </w:tc>
        <w:tc>
          <w:tcPr>
            <w:tcW w:w="2866" w:type="pct"/>
            <w:tcBorders>
              <w:top w:val="nil"/>
              <w:left w:val="nil"/>
              <w:bottom w:val="nil"/>
              <w:right w:val="nil"/>
            </w:tcBorders>
            <w:shd w:val="clear" w:color="auto" w:fill="auto"/>
            <w:noWrap/>
            <w:vAlign w:val="bottom"/>
          </w:tcPr>
          <w:p w14:paraId="5B3DBAFD" w14:textId="77777777" w:rsidR="009C5A08" w:rsidRPr="00CE67C9" w:rsidRDefault="009C5A08" w:rsidP="002817EB">
            <w:pPr>
              <w:rPr>
                <w:color w:val="000000"/>
              </w:rPr>
            </w:pPr>
            <w:r w:rsidRPr="00CE67C9">
              <w:rPr>
                <w:color w:val="000000"/>
              </w:rPr>
              <w:t>Good; Fair</w:t>
            </w:r>
          </w:p>
        </w:tc>
      </w:tr>
      <w:tr w:rsidR="009C5A08" w:rsidRPr="00CE67C9" w14:paraId="0CBECC97" w14:textId="77777777" w:rsidTr="0084410D">
        <w:trPr>
          <w:trHeight w:val="290"/>
        </w:trPr>
        <w:tc>
          <w:tcPr>
            <w:tcW w:w="208" w:type="pct"/>
            <w:tcBorders>
              <w:top w:val="nil"/>
              <w:left w:val="nil"/>
              <w:bottom w:val="nil"/>
              <w:right w:val="nil"/>
            </w:tcBorders>
            <w:shd w:val="clear" w:color="auto" w:fill="auto"/>
            <w:noWrap/>
            <w:vAlign w:val="bottom"/>
            <w:hideMark/>
          </w:tcPr>
          <w:p w14:paraId="02F365CE"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4E9530E1" w14:textId="77777777" w:rsidR="009C5A08" w:rsidRPr="00CE67C9" w:rsidRDefault="009C5A08" w:rsidP="002817EB">
            <w:r w:rsidRPr="00CE67C9">
              <w:t>Age of facility (years)</w:t>
            </w:r>
          </w:p>
        </w:tc>
        <w:tc>
          <w:tcPr>
            <w:tcW w:w="2866" w:type="pct"/>
            <w:tcBorders>
              <w:top w:val="nil"/>
              <w:left w:val="nil"/>
              <w:bottom w:val="nil"/>
              <w:right w:val="nil"/>
            </w:tcBorders>
            <w:shd w:val="clear" w:color="auto" w:fill="auto"/>
            <w:noWrap/>
            <w:vAlign w:val="bottom"/>
          </w:tcPr>
          <w:p w14:paraId="4C81058D" w14:textId="77777777" w:rsidR="009C5A08" w:rsidRPr="00CE67C9" w:rsidRDefault="009C5A08" w:rsidP="002817EB">
            <w:pPr>
              <w:rPr>
                <w:color w:val="000000"/>
              </w:rPr>
            </w:pPr>
          </w:p>
        </w:tc>
      </w:tr>
      <w:tr w:rsidR="009C5A08" w:rsidRPr="00CE67C9" w14:paraId="04993B59" w14:textId="77777777" w:rsidTr="0084410D">
        <w:trPr>
          <w:trHeight w:val="290"/>
        </w:trPr>
        <w:tc>
          <w:tcPr>
            <w:tcW w:w="208" w:type="pct"/>
            <w:tcBorders>
              <w:top w:val="nil"/>
              <w:left w:val="nil"/>
              <w:bottom w:val="nil"/>
              <w:right w:val="nil"/>
            </w:tcBorders>
            <w:shd w:val="clear" w:color="auto" w:fill="auto"/>
            <w:noWrap/>
            <w:vAlign w:val="bottom"/>
            <w:hideMark/>
          </w:tcPr>
          <w:p w14:paraId="0EBB7295"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48277AAC" w14:textId="77777777" w:rsidR="009C5A08" w:rsidRPr="00CE67C9" w:rsidRDefault="009C5A08" w:rsidP="002817EB">
            <w:pPr>
              <w:rPr>
                <w:color w:val="000000"/>
              </w:rPr>
            </w:pPr>
            <w:r w:rsidRPr="00CE67C9">
              <w:rPr>
                <w:color w:val="000000"/>
              </w:rPr>
              <w:t>Feed supplemental vit. E and selenium</w:t>
            </w:r>
          </w:p>
        </w:tc>
        <w:tc>
          <w:tcPr>
            <w:tcW w:w="2866" w:type="pct"/>
            <w:tcBorders>
              <w:top w:val="nil"/>
              <w:left w:val="nil"/>
              <w:bottom w:val="nil"/>
              <w:right w:val="nil"/>
            </w:tcBorders>
            <w:shd w:val="clear" w:color="auto" w:fill="auto"/>
            <w:noWrap/>
            <w:vAlign w:val="bottom"/>
          </w:tcPr>
          <w:p w14:paraId="2D99E955" w14:textId="77777777" w:rsidR="009C5A08" w:rsidRPr="00CE67C9" w:rsidRDefault="009C5A08" w:rsidP="002817EB">
            <w:pPr>
              <w:rPr>
                <w:color w:val="000000"/>
              </w:rPr>
            </w:pPr>
            <w:r w:rsidRPr="00CE67C9">
              <w:rPr>
                <w:color w:val="000000"/>
              </w:rPr>
              <w:t>Yes; No</w:t>
            </w:r>
          </w:p>
        </w:tc>
      </w:tr>
      <w:tr w:rsidR="009C5A08" w:rsidRPr="00CE67C9" w14:paraId="6BFD952D" w14:textId="77777777" w:rsidTr="0084410D">
        <w:trPr>
          <w:trHeight w:val="387"/>
        </w:trPr>
        <w:tc>
          <w:tcPr>
            <w:tcW w:w="2134" w:type="pct"/>
            <w:gridSpan w:val="3"/>
            <w:tcBorders>
              <w:top w:val="nil"/>
              <w:left w:val="nil"/>
              <w:bottom w:val="nil"/>
              <w:right w:val="nil"/>
            </w:tcBorders>
            <w:shd w:val="clear" w:color="auto" w:fill="auto"/>
            <w:noWrap/>
            <w:vAlign w:val="bottom"/>
            <w:hideMark/>
          </w:tcPr>
          <w:p w14:paraId="0586742B" w14:textId="77777777" w:rsidR="009C5A08" w:rsidRPr="00CE67C9" w:rsidRDefault="009C5A08" w:rsidP="002817EB">
            <w:r w:rsidRPr="00CE67C9">
              <w:rPr>
                <w:color w:val="000000"/>
              </w:rPr>
              <w:t>Lactating bedding management practices</w:t>
            </w:r>
          </w:p>
        </w:tc>
        <w:tc>
          <w:tcPr>
            <w:tcW w:w="2866" w:type="pct"/>
            <w:tcBorders>
              <w:top w:val="nil"/>
              <w:left w:val="nil"/>
              <w:bottom w:val="nil"/>
              <w:right w:val="nil"/>
            </w:tcBorders>
            <w:shd w:val="clear" w:color="auto" w:fill="auto"/>
            <w:noWrap/>
            <w:vAlign w:val="bottom"/>
          </w:tcPr>
          <w:p w14:paraId="122336E4" w14:textId="77777777" w:rsidR="009C5A08" w:rsidRPr="00CE67C9" w:rsidRDefault="009C5A08" w:rsidP="002817EB">
            <w:pPr>
              <w:rPr>
                <w:color w:val="000000"/>
              </w:rPr>
            </w:pPr>
          </w:p>
        </w:tc>
      </w:tr>
      <w:tr w:rsidR="009C5A08" w:rsidRPr="00CE67C9" w14:paraId="3D312E89" w14:textId="77777777" w:rsidTr="0084410D">
        <w:trPr>
          <w:trHeight w:val="290"/>
        </w:trPr>
        <w:tc>
          <w:tcPr>
            <w:tcW w:w="208" w:type="pct"/>
            <w:tcBorders>
              <w:top w:val="nil"/>
              <w:left w:val="nil"/>
              <w:bottom w:val="nil"/>
              <w:right w:val="nil"/>
            </w:tcBorders>
            <w:shd w:val="clear" w:color="auto" w:fill="auto"/>
            <w:noWrap/>
            <w:vAlign w:val="bottom"/>
          </w:tcPr>
          <w:p w14:paraId="7A50E312"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0C240FF8" w14:textId="77777777" w:rsidR="009C5A08" w:rsidRPr="00CE67C9" w:rsidRDefault="009C5A08" w:rsidP="002817EB">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66" w:type="pct"/>
            <w:tcBorders>
              <w:top w:val="nil"/>
              <w:left w:val="nil"/>
              <w:bottom w:val="nil"/>
              <w:right w:val="nil"/>
            </w:tcBorders>
            <w:shd w:val="clear" w:color="auto" w:fill="auto"/>
            <w:noWrap/>
            <w:vAlign w:val="bottom"/>
          </w:tcPr>
          <w:p w14:paraId="5E855C42" w14:textId="77777777" w:rsidR="009C5A08" w:rsidRPr="00CE67C9" w:rsidRDefault="009C5A08" w:rsidP="002817EB">
            <w:pPr>
              <w:rPr>
                <w:color w:val="000000"/>
              </w:rPr>
            </w:pPr>
            <w:r w:rsidRPr="00CE67C9">
              <w:rPr>
                <w:color w:val="000000"/>
              </w:rPr>
              <w:t>Deeply-bedded stalls or bedded pack; Stalls with bedding on a mattress or concrete surface</w:t>
            </w:r>
          </w:p>
        </w:tc>
      </w:tr>
      <w:tr w:rsidR="009C5A08" w:rsidRPr="00CE67C9" w14:paraId="6CCD9E99" w14:textId="77777777" w:rsidTr="0084410D">
        <w:trPr>
          <w:trHeight w:val="405"/>
        </w:trPr>
        <w:tc>
          <w:tcPr>
            <w:tcW w:w="208" w:type="pct"/>
            <w:tcBorders>
              <w:top w:val="nil"/>
              <w:left w:val="nil"/>
              <w:bottom w:val="nil"/>
              <w:right w:val="nil"/>
            </w:tcBorders>
            <w:shd w:val="clear" w:color="auto" w:fill="auto"/>
            <w:noWrap/>
            <w:vAlign w:val="bottom"/>
          </w:tcPr>
          <w:p w14:paraId="22D32074"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1890BE16" w14:textId="77777777" w:rsidR="009C5A08" w:rsidRDefault="009C5A08" w:rsidP="002817EB">
            <w:pPr>
              <w:rPr>
                <w:i/>
                <w:iCs/>
                <w:color w:val="000000"/>
              </w:rPr>
            </w:pPr>
            <w:r w:rsidRPr="00CE67C9">
              <w:rPr>
                <w:i/>
                <w:iCs/>
                <w:color w:val="000000"/>
              </w:rPr>
              <w:t>If use shavings/sawdust/</w:t>
            </w:r>
          </w:p>
          <w:p w14:paraId="03D91176" w14:textId="77777777" w:rsidR="009C5A08" w:rsidRPr="00CE67C9" w:rsidRDefault="009C5A08" w:rsidP="002817EB">
            <w:pPr>
              <w:rPr>
                <w:i/>
                <w:iCs/>
                <w:color w:val="000000"/>
              </w:rPr>
            </w:pPr>
            <w:r w:rsidRPr="00CE67C9">
              <w:rPr>
                <w:i/>
                <w:iCs/>
                <w:color w:val="000000"/>
              </w:rPr>
              <w:t>woodchips for bedding material:</w:t>
            </w:r>
          </w:p>
        </w:tc>
        <w:tc>
          <w:tcPr>
            <w:tcW w:w="2866" w:type="pct"/>
            <w:tcBorders>
              <w:top w:val="nil"/>
              <w:left w:val="nil"/>
              <w:bottom w:val="nil"/>
              <w:right w:val="nil"/>
            </w:tcBorders>
            <w:shd w:val="clear" w:color="auto" w:fill="auto"/>
            <w:noWrap/>
            <w:vAlign w:val="bottom"/>
          </w:tcPr>
          <w:p w14:paraId="397F8993" w14:textId="77777777" w:rsidR="009C5A08" w:rsidRPr="00CE67C9" w:rsidRDefault="009C5A08" w:rsidP="002817EB">
            <w:pPr>
              <w:rPr>
                <w:color w:val="000000"/>
              </w:rPr>
            </w:pPr>
          </w:p>
        </w:tc>
      </w:tr>
      <w:tr w:rsidR="009C5A08" w:rsidRPr="00CE67C9" w14:paraId="0139BBF3" w14:textId="77777777" w:rsidTr="0084410D">
        <w:trPr>
          <w:trHeight w:val="369"/>
        </w:trPr>
        <w:tc>
          <w:tcPr>
            <w:tcW w:w="208" w:type="pct"/>
            <w:tcBorders>
              <w:top w:val="nil"/>
              <w:left w:val="nil"/>
              <w:bottom w:val="nil"/>
              <w:right w:val="nil"/>
            </w:tcBorders>
            <w:shd w:val="clear" w:color="auto" w:fill="auto"/>
            <w:noWrap/>
            <w:vAlign w:val="bottom"/>
            <w:hideMark/>
          </w:tcPr>
          <w:p w14:paraId="274A3763" w14:textId="77777777" w:rsidR="009C5A08" w:rsidRPr="00CE67C9" w:rsidRDefault="009C5A08" w:rsidP="002817EB"/>
        </w:tc>
        <w:tc>
          <w:tcPr>
            <w:tcW w:w="294" w:type="pct"/>
            <w:tcBorders>
              <w:top w:val="nil"/>
              <w:left w:val="nil"/>
              <w:bottom w:val="nil"/>
              <w:right w:val="nil"/>
            </w:tcBorders>
            <w:shd w:val="clear" w:color="auto" w:fill="auto"/>
            <w:noWrap/>
            <w:vAlign w:val="bottom"/>
          </w:tcPr>
          <w:p w14:paraId="653BA8B4" w14:textId="77777777" w:rsidR="009C5A08" w:rsidRPr="00CE67C9" w:rsidRDefault="009C5A08" w:rsidP="002817EB">
            <w:pPr>
              <w:rPr>
                <w:color w:val="000000"/>
                <w:vertAlign w:val="superscript"/>
              </w:rPr>
            </w:pPr>
          </w:p>
        </w:tc>
        <w:tc>
          <w:tcPr>
            <w:tcW w:w="1632" w:type="pct"/>
            <w:tcBorders>
              <w:top w:val="nil"/>
              <w:left w:val="nil"/>
              <w:bottom w:val="nil"/>
              <w:right w:val="nil"/>
            </w:tcBorders>
            <w:shd w:val="clear" w:color="auto" w:fill="auto"/>
            <w:vAlign w:val="bottom"/>
          </w:tcPr>
          <w:p w14:paraId="3CC3F621" w14:textId="77777777" w:rsidR="009C5A08" w:rsidRPr="00CE67C9" w:rsidRDefault="009C5A08" w:rsidP="002817EB">
            <w:pPr>
              <w:rPr>
                <w:color w:val="000000"/>
                <w:vertAlign w:val="superscript"/>
              </w:rPr>
            </w:pPr>
            <w:r w:rsidRPr="00CE67C9">
              <w:rPr>
                <w:color w:val="000000"/>
              </w:rPr>
              <w:t>Moisture-content</w:t>
            </w:r>
          </w:p>
        </w:tc>
        <w:tc>
          <w:tcPr>
            <w:tcW w:w="2866" w:type="pct"/>
            <w:tcBorders>
              <w:top w:val="nil"/>
              <w:left w:val="nil"/>
              <w:bottom w:val="nil"/>
              <w:right w:val="nil"/>
            </w:tcBorders>
            <w:shd w:val="clear" w:color="auto" w:fill="auto"/>
            <w:noWrap/>
            <w:vAlign w:val="bottom"/>
          </w:tcPr>
          <w:p w14:paraId="44C629AD" w14:textId="77777777" w:rsidR="009C5A08" w:rsidRPr="00CE67C9" w:rsidRDefault="009C5A08" w:rsidP="002817EB">
            <w:pPr>
              <w:rPr>
                <w:color w:val="000000"/>
              </w:rPr>
            </w:pPr>
            <w:r w:rsidRPr="00CE67C9">
              <w:rPr>
                <w:color w:val="000000"/>
              </w:rPr>
              <w:t>Kiln-dried; Fresh/raw</w:t>
            </w:r>
          </w:p>
        </w:tc>
      </w:tr>
      <w:tr w:rsidR="009C5A08" w:rsidRPr="00CE67C9" w14:paraId="428D14A5" w14:textId="77777777" w:rsidTr="0084410D">
        <w:trPr>
          <w:trHeight w:val="290"/>
        </w:trPr>
        <w:tc>
          <w:tcPr>
            <w:tcW w:w="208" w:type="pct"/>
            <w:tcBorders>
              <w:top w:val="nil"/>
              <w:left w:val="nil"/>
              <w:bottom w:val="nil"/>
              <w:right w:val="nil"/>
            </w:tcBorders>
            <w:shd w:val="clear" w:color="auto" w:fill="auto"/>
            <w:noWrap/>
            <w:vAlign w:val="bottom"/>
            <w:hideMark/>
          </w:tcPr>
          <w:p w14:paraId="1EEC148C"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61DD0C56" w14:textId="77777777" w:rsidR="009C5A08" w:rsidRPr="00CE67C9" w:rsidRDefault="009C5A08" w:rsidP="002817EB">
            <w:r w:rsidRPr="00CE67C9">
              <w:rPr>
                <w:color w:val="000000"/>
              </w:rPr>
              <w:t>Bedding amendment (e.g., hydrated lime) used on surface</w:t>
            </w:r>
          </w:p>
        </w:tc>
        <w:tc>
          <w:tcPr>
            <w:tcW w:w="2866" w:type="pct"/>
            <w:tcBorders>
              <w:top w:val="nil"/>
              <w:left w:val="nil"/>
              <w:bottom w:val="nil"/>
              <w:right w:val="nil"/>
            </w:tcBorders>
            <w:shd w:val="clear" w:color="auto" w:fill="auto"/>
            <w:noWrap/>
            <w:vAlign w:val="bottom"/>
          </w:tcPr>
          <w:p w14:paraId="782F1D89" w14:textId="77777777" w:rsidR="009C5A08" w:rsidRPr="00CE67C9" w:rsidRDefault="009C5A08" w:rsidP="002817EB">
            <w:pPr>
              <w:rPr>
                <w:color w:val="000000"/>
              </w:rPr>
            </w:pPr>
            <w:r w:rsidRPr="00CE67C9">
              <w:rPr>
                <w:color w:val="000000"/>
              </w:rPr>
              <w:t>Yes; No</w:t>
            </w:r>
          </w:p>
        </w:tc>
      </w:tr>
      <w:tr w:rsidR="009C5A08" w:rsidRPr="00CE67C9" w14:paraId="6FBC9210" w14:textId="77777777" w:rsidTr="0084410D">
        <w:trPr>
          <w:trHeight w:val="396"/>
        </w:trPr>
        <w:tc>
          <w:tcPr>
            <w:tcW w:w="208" w:type="pct"/>
            <w:tcBorders>
              <w:top w:val="nil"/>
              <w:left w:val="nil"/>
              <w:bottom w:val="nil"/>
              <w:right w:val="nil"/>
            </w:tcBorders>
            <w:shd w:val="clear" w:color="auto" w:fill="auto"/>
            <w:noWrap/>
            <w:vAlign w:val="bottom"/>
            <w:hideMark/>
          </w:tcPr>
          <w:p w14:paraId="395DCBCB" w14:textId="77777777" w:rsidR="009C5A08" w:rsidRPr="00CE67C9" w:rsidRDefault="009C5A08" w:rsidP="002817EB"/>
        </w:tc>
        <w:tc>
          <w:tcPr>
            <w:tcW w:w="1926" w:type="pct"/>
            <w:gridSpan w:val="2"/>
            <w:tcBorders>
              <w:top w:val="nil"/>
              <w:left w:val="nil"/>
              <w:bottom w:val="nil"/>
              <w:right w:val="nil"/>
            </w:tcBorders>
            <w:shd w:val="clear" w:color="auto" w:fill="auto"/>
            <w:vAlign w:val="bottom"/>
          </w:tcPr>
          <w:p w14:paraId="5E5FFA05" w14:textId="77777777" w:rsidR="009C5A08" w:rsidRPr="00CE67C9" w:rsidRDefault="009C5A08" w:rsidP="002817EB">
            <w:pPr>
              <w:rPr>
                <w:i/>
                <w:iCs/>
                <w:color w:val="000000"/>
              </w:rPr>
            </w:pPr>
            <w:r w:rsidRPr="00CE67C9">
              <w:rPr>
                <w:i/>
                <w:iCs/>
                <w:color w:val="000000"/>
              </w:rPr>
              <w:t>If facility is freestall or tiestall:</w:t>
            </w:r>
          </w:p>
        </w:tc>
        <w:tc>
          <w:tcPr>
            <w:tcW w:w="2866" w:type="pct"/>
            <w:tcBorders>
              <w:top w:val="nil"/>
              <w:left w:val="nil"/>
              <w:bottom w:val="nil"/>
              <w:right w:val="nil"/>
            </w:tcBorders>
            <w:shd w:val="clear" w:color="auto" w:fill="auto"/>
            <w:vAlign w:val="bottom"/>
          </w:tcPr>
          <w:p w14:paraId="23077267" w14:textId="77777777" w:rsidR="009C5A08" w:rsidRPr="00CE67C9" w:rsidRDefault="009C5A08" w:rsidP="002817EB">
            <w:pPr>
              <w:rPr>
                <w:color w:val="000000"/>
              </w:rPr>
            </w:pPr>
          </w:p>
        </w:tc>
      </w:tr>
      <w:tr w:rsidR="009C5A08" w:rsidRPr="00CE67C9" w14:paraId="35E4E9C2" w14:textId="77777777" w:rsidTr="0084410D">
        <w:trPr>
          <w:trHeight w:val="306"/>
        </w:trPr>
        <w:tc>
          <w:tcPr>
            <w:tcW w:w="208" w:type="pct"/>
            <w:tcBorders>
              <w:top w:val="nil"/>
              <w:left w:val="nil"/>
              <w:bottom w:val="nil"/>
              <w:right w:val="nil"/>
            </w:tcBorders>
            <w:shd w:val="clear" w:color="auto" w:fill="auto"/>
            <w:noWrap/>
            <w:vAlign w:val="bottom"/>
            <w:hideMark/>
          </w:tcPr>
          <w:p w14:paraId="303C55F1" w14:textId="77777777" w:rsidR="009C5A08" w:rsidRPr="00CE67C9" w:rsidRDefault="009C5A08" w:rsidP="002817EB">
            <w:pPr>
              <w:jc w:val="right"/>
              <w:rPr>
                <w:color w:val="000000"/>
              </w:rPr>
            </w:pPr>
          </w:p>
        </w:tc>
        <w:tc>
          <w:tcPr>
            <w:tcW w:w="294" w:type="pct"/>
            <w:tcBorders>
              <w:top w:val="nil"/>
              <w:left w:val="nil"/>
              <w:bottom w:val="nil"/>
              <w:right w:val="nil"/>
            </w:tcBorders>
            <w:shd w:val="clear" w:color="auto" w:fill="auto"/>
            <w:noWrap/>
            <w:vAlign w:val="bottom"/>
          </w:tcPr>
          <w:p w14:paraId="15B9C835" w14:textId="77777777" w:rsidR="009C5A08" w:rsidRPr="00CE67C9" w:rsidRDefault="009C5A08" w:rsidP="002817EB">
            <w:pPr>
              <w:ind w:right="-1368"/>
              <w:rPr>
                <w:color w:val="000000"/>
              </w:rPr>
            </w:pPr>
          </w:p>
        </w:tc>
        <w:tc>
          <w:tcPr>
            <w:tcW w:w="1632" w:type="pct"/>
            <w:tcBorders>
              <w:top w:val="nil"/>
              <w:left w:val="nil"/>
              <w:bottom w:val="nil"/>
              <w:right w:val="nil"/>
            </w:tcBorders>
            <w:shd w:val="clear" w:color="auto" w:fill="auto"/>
            <w:vAlign w:val="bottom"/>
          </w:tcPr>
          <w:p w14:paraId="134261F0" w14:textId="77777777" w:rsidR="009C5A08" w:rsidRPr="00CE67C9" w:rsidRDefault="009C5A08" w:rsidP="002817EB">
            <w:r w:rsidRPr="00CE67C9">
              <w:rPr>
                <w:color w:val="000000"/>
              </w:rPr>
              <w:t>Freq. adding new bedding to stalls (times per week)</w:t>
            </w:r>
          </w:p>
        </w:tc>
        <w:tc>
          <w:tcPr>
            <w:tcW w:w="2866" w:type="pct"/>
            <w:tcBorders>
              <w:top w:val="nil"/>
              <w:left w:val="nil"/>
              <w:bottom w:val="nil"/>
              <w:right w:val="nil"/>
            </w:tcBorders>
            <w:shd w:val="clear" w:color="auto" w:fill="auto"/>
            <w:vAlign w:val="bottom"/>
          </w:tcPr>
          <w:p w14:paraId="74B3EF01" w14:textId="77777777" w:rsidR="009C5A08" w:rsidRPr="00CE67C9" w:rsidRDefault="009C5A08" w:rsidP="002817EB">
            <w:pPr>
              <w:rPr>
                <w:color w:val="000000"/>
              </w:rPr>
            </w:pPr>
          </w:p>
        </w:tc>
      </w:tr>
      <w:tr w:rsidR="009C5A08" w:rsidRPr="00CE67C9" w14:paraId="2EE256FC" w14:textId="77777777" w:rsidTr="0084410D">
        <w:trPr>
          <w:trHeight w:val="351"/>
        </w:trPr>
        <w:tc>
          <w:tcPr>
            <w:tcW w:w="208" w:type="pct"/>
            <w:tcBorders>
              <w:top w:val="nil"/>
              <w:left w:val="nil"/>
              <w:bottom w:val="nil"/>
              <w:right w:val="nil"/>
            </w:tcBorders>
            <w:shd w:val="clear" w:color="auto" w:fill="auto"/>
            <w:noWrap/>
            <w:vAlign w:val="bottom"/>
            <w:hideMark/>
          </w:tcPr>
          <w:p w14:paraId="29E87CA3" w14:textId="77777777" w:rsidR="009C5A08" w:rsidRPr="00CE67C9" w:rsidRDefault="009C5A08" w:rsidP="002817EB">
            <w:pPr>
              <w:jc w:val="right"/>
              <w:rPr>
                <w:color w:val="000000"/>
              </w:rPr>
            </w:pPr>
          </w:p>
        </w:tc>
        <w:tc>
          <w:tcPr>
            <w:tcW w:w="294" w:type="pct"/>
            <w:tcBorders>
              <w:top w:val="nil"/>
              <w:left w:val="nil"/>
              <w:bottom w:val="nil"/>
              <w:right w:val="nil"/>
            </w:tcBorders>
            <w:shd w:val="clear" w:color="auto" w:fill="auto"/>
            <w:noWrap/>
            <w:vAlign w:val="bottom"/>
          </w:tcPr>
          <w:p w14:paraId="570245CA" w14:textId="77777777" w:rsidR="009C5A08" w:rsidRPr="00CE67C9" w:rsidRDefault="009C5A08" w:rsidP="002817EB"/>
        </w:tc>
        <w:tc>
          <w:tcPr>
            <w:tcW w:w="1632" w:type="pct"/>
            <w:tcBorders>
              <w:top w:val="nil"/>
              <w:left w:val="nil"/>
              <w:bottom w:val="nil"/>
              <w:right w:val="nil"/>
            </w:tcBorders>
            <w:shd w:val="clear" w:color="auto" w:fill="auto"/>
            <w:vAlign w:val="bottom"/>
          </w:tcPr>
          <w:p w14:paraId="0D3C48A7" w14:textId="77777777" w:rsidR="009C5A08" w:rsidRPr="00CE67C9" w:rsidRDefault="009C5A08" w:rsidP="002817EB">
            <w:r w:rsidRPr="00CE67C9">
              <w:rPr>
                <w:color w:val="000000"/>
              </w:rPr>
              <w:t>Freq. scraping stalls (times per week)</w:t>
            </w:r>
          </w:p>
        </w:tc>
        <w:tc>
          <w:tcPr>
            <w:tcW w:w="2866" w:type="pct"/>
            <w:tcBorders>
              <w:top w:val="nil"/>
              <w:left w:val="nil"/>
              <w:bottom w:val="nil"/>
              <w:right w:val="nil"/>
            </w:tcBorders>
            <w:shd w:val="clear" w:color="auto" w:fill="auto"/>
            <w:vAlign w:val="bottom"/>
          </w:tcPr>
          <w:p w14:paraId="5CBBE238" w14:textId="77777777" w:rsidR="009C5A08" w:rsidRPr="00CE67C9" w:rsidRDefault="009C5A08" w:rsidP="002817EB">
            <w:pPr>
              <w:rPr>
                <w:color w:val="000000"/>
              </w:rPr>
            </w:pPr>
          </w:p>
        </w:tc>
      </w:tr>
      <w:tr w:rsidR="009C5A08" w:rsidRPr="00CE67C9" w14:paraId="5637EE03" w14:textId="77777777" w:rsidTr="0084410D">
        <w:trPr>
          <w:trHeight w:val="360"/>
        </w:trPr>
        <w:tc>
          <w:tcPr>
            <w:tcW w:w="208" w:type="pct"/>
            <w:tcBorders>
              <w:top w:val="nil"/>
              <w:left w:val="nil"/>
              <w:bottom w:val="nil"/>
              <w:right w:val="nil"/>
            </w:tcBorders>
            <w:shd w:val="clear" w:color="auto" w:fill="auto"/>
            <w:noWrap/>
            <w:vAlign w:val="bottom"/>
            <w:hideMark/>
          </w:tcPr>
          <w:p w14:paraId="3C2FD6D1" w14:textId="77777777" w:rsidR="009C5A08" w:rsidRPr="00CE67C9" w:rsidRDefault="009C5A08" w:rsidP="002817EB"/>
        </w:tc>
        <w:tc>
          <w:tcPr>
            <w:tcW w:w="294" w:type="pct"/>
            <w:tcBorders>
              <w:top w:val="nil"/>
              <w:left w:val="nil"/>
              <w:bottom w:val="nil"/>
              <w:right w:val="nil"/>
            </w:tcBorders>
            <w:shd w:val="clear" w:color="auto" w:fill="auto"/>
            <w:vAlign w:val="bottom"/>
          </w:tcPr>
          <w:p w14:paraId="1250DE87" w14:textId="77777777" w:rsidR="009C5A08" w:rsidRPr="00CE67C9" w:rsidRDefault="009C5A08" w:rsidP="002817EB">
            <w:pPr>
              <w:rPr>
                <w:color w:val="000000"/>
                <w:vertAlign w:val="superscript"/>
              </w:rPr>
            </w:pPr>
          </w:p>
        </w:tc>
        <w:tc>
          <w:tcPr>
            <w:tcW w:w="1632" w:type="pct"/>
            <w:tcBorders>
              <w:top w:val="nil"/>
              <w:left w:val="nil"/>
              <w:bottom w:val="nil"/>
              <w:right w:val="nil"/>
            </w:tcBorders>
            <w:shd w:val="clear" w:color="auto" w:fill="auto"/>
            <w:vAlign w:val="bottom"/>
          </w:tcPr>
          <w:p w14:paraId="4375A946" w14:textId="77777777" w:rsidR="009C5A08" w:rsidRPr="00CE67C9" w:rsidRDefault="009C5A08" w:rsidP="002817EB">
            <w:pPr>
              <w:rPr>
                <w:color w:val="000000"/>
                <w:vertAlign w:val="superscript"/>
              </w:rPr>
            </w:pPr>
            <w:r w:rsidRPr="00CE67C9">
              <w:rPr>
                <w:color w:val="000000"/>
              </w:rPr>
              <w:t>Depth bedding in stalls (cm)</w:t>
            </w:r>
          </w:p>
        </w:tc>
        <w:tc>
          <w:tcPr>
            <w:tcW w:w="2866" w:type="pct"/>
            <w:tcBorders>
              <w:top w:val="nil"/>
              <w:left w:val="nil"/>
              <w:bottom w:val="nil"/>
              <w:right w:val="nil"/>
            </w:tcBorders>
            <w:shd w:val="clear" w:color="auto" w:fill="auto"/>
            <w:noWrap/>
            <w:vAlign w:val="bottom"/>
          </w:tcPr>
          <w:p w14:paraId="13EBC02B" w14:textId="77777777" w:rsidR="009C5A08" w:rsidRPr="00CE67C9" w:rsidRDefault="009C5A08" w:rsidP="002817EB">
            <w:pPr>
              <w:rPr>
                <w:color w:val="000000"/>
              </w:rPr>
            </w:pPr>
          </w:p>
        </w:tc>
      </w:tr>
      <w:tr w:rsidR="009C5A08" w:rsidRPr="00CE67C9" w14:paraId="38548538" w14:textId="77777777" w:rsidTr="0084410D">
        <w:trPr>
          <w:trHeight w:val="432"/>
        </w:trPr>
        <w:tc>
          <w:tcPr>
            <w:tcW w:w="2134" w:type="pct"/>
            <w:gridSpan w:val="3"/>
            <w:tcBorders>
              <w:top w:val="nil"/>
              <w:left w:val="nil"/>
              <w:bottom w:val="nil"/>
              <w:right w:val="nil"/>
            </w:tcBorders>
            <w:shd w:val="clear" w:color="auto" w:fill="auto"/>
            <w:noWrap/>
            <w:vAlign w:val="bottom"/>
            <w:hideMark/>
          </w:tcPr>
          <w:p w14:paraId="3AB2D25D" w14:textId="77777777" w:rsidR="009C5A08" w:rsidRPr="00CE67C9" w:rsidRDefault="009C5A08" w:rsidP="002817EB">
            <w:r w:rsidRPr="00CE67C9">
              <w:rPr>
                <w:color w:val="000000"/>
              </w:rPr>
              <w:t>Mastitis control and milking hygiene practices</w:t>
            </w:r>
          </w:p>
        </w:tc>
        <w:tc>
          <w:tcPr>
            <w:tcW w:w="2866" w:type="pct"/>
            <w:tcBorders>
              <w:top w:val="nil"/>
              <w:left w:val="nil"/>
              <w:bottom w:val="nil"/>
              <w:right w:val="nil"/>
            </w:tcBorders>
            <w:shd w:val="clear" w:color="auto" w:fill="auto"/>
            <w:noWrap/>
            <w:vAlign w:val="bottom"/>
          </w:tcPr>
          <w:p w14:paraId="793D1B7D" w14:textId="77777777" w:rsidR="009C5A08" w:rsidRPr="00CE67C9" w:rsidRDefault="009C5A08" w:rsidP="002817EB">
            <w:pPr>
              <w:rPr>
                <w:color w:val="000000"/>
              </w:rPr>
            </w:pPr>
          </w:p>
        </w:tc>
      </w:tr>
      <w:tr w:rsidR="009C5A08" w:rsidRPr="00CE67C9" w14:paraId="214E6196" w14:textId="77777777" w:rsidTr="0084410D">
        <w:trPr>
          <w:trHeight w:val="290"/>
        </w:trPr>
        <w:tc>
          <w:tcPr>
            <w:tcW w:w="208" w:type="pct"/>
            <w:tcBorders>
              <w:top w:val="nil"/>
              <w:left w:val="nil"/>
              <w:bottom w:val="nil"/>
              <w:right w:val="nil"/>
            </w:tcBorders>
            <w:shd w:val="clear" w:color="auto" w:fill="auto"/>
            <w:noWrap/>
            <w:vAlign w:val="bottom"/>
            <w:hideMark/>
          </w:tcPr>
          <w:p w14:paraId="1D878419"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72E362E2" w14:textId="77777777" w:rsidR="009C5A08" w:rsidRPr="00CE67C9" w:rsidRDefault="009C5A08" w:rsidP="002817EB">
            <w:pPr>
              <w:rPr>
                <w:color w:val="000000"/>
              </w:rPr>
            </w:pPr>
            <w:r w:rsidRPr="00CE67C9">
              <w:rPr>
                <w:color w:val="000000"/>
              </w:rPr>
              <w:t>Clip/flame udder hair</w:t>
            </w:r>
          </w:p>
        </w:tc>
        <w:tc>
          <w:tcPr>
            <w:tcW w:w="2866" w:type="pct"/>
            <w:tcBorders>
              <w:top w:val="nil"/>
              <w:left w:val="nil"/>
              <w:bottom w:val="nil"/>
              <w:right w:val="nil"/>
            </w:tcBorders>
            <w:shd w:val="clear" w:color="auto" w:fill="auto"/>
            <w:noWrap/>
            <w:vAlign w:val="bottom"/>
          </w:tcPr>
          <w:p w14:paraId="185573F6" w14:textId="77777777" w:rsidR="009C5A08" w:rsidRPr="00CE67C9" w:rsidRDefault="009C5A08" w:rsidP="002817EB">
            <w:pPr>
              <w:rPr>
                <w:color w:val="000000"/>
              </w:rPr>
            </w:pPr>
            <w:r w:rsidRPr="00CE67C9">
              <w:rPr>
                <w:color w:val="000000"/>
              </w:rPr>
              <w:t>Yes; No</w:t>
            </w:r>
          </w:p>
        </w:tc>
      </w:tr>
      <w:tr w:rsidR="009C5A08" w:rsidRPr="00CE67C9" w14:paraId="5B4F4C02" w14:textId="77777777" w:rsidTr="0084410D">
        <w:trPr>
          <w:trHeight w:val="290"/>
        </w:trPr>
        <w:tc>
          <w:tcPr>
            <w:tcW w:w="208" w:type="pct"/>
            <w:tcBorders>
              <w:top w:val="nil"/>
              <w:left w:val="nil"/>
              <w:bottom w:val="nil"/>
              <w:right w:val="nil"/>
            </w:tcBorders>
            <w:shd w:val="clear" w:color="auto" w:fill="auto"/>
            <w:noWrap/>
            <w:vAlign w:val="bottom"/>
            <w:hideMark/>
          </w:tcPr>
          <w:p w14:paraId="57027A54"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151BC342" w14:textId="77777777" w:rsidR="009C5A08" w:rsidRPr="00CE67C9" w:rsidRDefault="009C5A08" w:rsidP="002817EB">
            <w:r w:rsidRPr="00CE67C9">
              <w:rPr>
                <w:color w:val="000000"/>
              </w:rPr>
              <w:t>Keep record of clinical mastitis events</w:t>
            </w:r>
          </w:p>
        </w:tc>
        <w:tc>
          <w:tcPr>
            <w:tcW w:w="2866" w:type="pct"/>
            <w:tcBorders>
              <w:top w:val="nil"/>
              <w:left w:val="nil"/>
              <w:bottom w:val="nil"/>
              <w:right w:val="nil"/>
            </w:tcBorders>
            <w:shd w:val="clear" w:color="auto" w:fill="auto"/>
            <w:noWrap/>
            <w:vAlign w:val="bottom"/>
          </w:tcPr>
          <w:p w14:paraId="651E6D2D" w14:textId="77777777" w:rsidR="009C5A08" w:rsidRPr="00CE67C9" w:rsidRDefault="009C5A08" w:rsidP="002817EB">
            <w:pPr>
              <w:rPr>
                <w:color w:val="000000"/>
              </w:rPr>
            </w:pPr>
            <w:r w:rsidRPr="00CE67C9">
              <w:rPr>
                <w:color w:val="000000"/>
              </w:rPr>
              <w:t>Always; Sometimes/Temp.; Never</w:t>
            </w:r>
          </w:p>
        </w:tc>
      </w:tr>
      <w:tr w:rsidR="009C5A08" w:rsidRPr="00CE67C9" w14:paraId="0BB2F4FD" w14:textId="77777777" w:rsidTr="0084410D">
        <w:trPr>
          <w:trHeight w:val="290"/>
        </w:trPr>
        <w:tc>
          <w:tcPr>
            <w:tcW w:w="208" w:type="pct"/>
            <w:tcBorders>
              <w:top w:val="nil"/>
              <w:left w:val="nil"/>
              <w:bottom w:val="nil"/>
              <w:right w:val="nil"/>
            </w:tcBorders>
            <w:shd w:val="clear" w:color="auto" w:fill="auto"/>
            <w:noWrap/>
            <w:vAlign w:val="bottom"/>
            <w:hideMark/>
          </w:tcPr>
          <w:p w14:paraId="0C23E1D0"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579AB06B" w14:textId="77777777" w:rsidR="009C5A08" w:rsidRPr="00CE67C9" w:rsidRDefault="009C5A08" w:rsidP="002817EB">
            <w:pPr>
              <w:rPr>
                <w:color w:val="000000"/>
              </w:rPr>
            </w:pPr>
            <w:r w:rsidRPr="00CE67C9">
              <w:rPr>
                <w:color w:val="000000"/>
              </w:rPr>
              <w:t>Routinely culture mastitic milk</w:t>
            </w:r>
          </w:p>
        </w:tc>
        <w:tc>
          <w:tcPr>
            <w:tcW w:w="2866" w:type="pct"/>
            <w:tcBorders>
              <w:top w:val="nil"/>
              <w:left w:val="nil"/>
              <w:bottom w:val="nil"/>
              <w:right w:val="nil"/>
            </w:tcBorders>
            <w:shd w:val="clear" w:color="auto" w:fill="auto"/>
            <w:noWrap/>
            <w:vAlign w:val="bottom"/>
          </w:tcPr>
          <w:p w14:paraId="646EDA20" w14:textId="77777777" w:rsidR="009C5A08" w:rsidRPr="00CE67C9" w:rsidRDefault="009C5A08" w:rsidP="002817EB">
            <w:pPr>
              <w:rPr>
                <w:color w:val="000000"/>
              </w:rPr>
            </w:pPr>
            <w:r w:rsidRPr="00CE67C9">
              <w:rPr>
                <w:color w:val="000000"/>
              </w:rPr>
              <w:t>Always/Sometimes; Never</w:t>
            </w:r>
          </w:p>
        </w:tc>
      </w:tr>
      <w:tr w:rsidR="009C5A08" w:rsidRPr="00CE67C9" w14:paraId="27F56F1B" w14:textId="77777777" w:rsidTr="0084410D">
        <w:trPr>
          <w:trHeight w:val="290"/>
        </w:trPr>
        <w:tc>
          <w:tcPr>
            <w:tcW w:w="208" w:type="pct"/>
            <w:tcBorders>
              <w:top w:val="nil"/>
              <w:left w:val="nil"/>
              <w:bottom w:val="nil"/>
              <w:right w:val="nil"/>
            </w:tcBorders>
            <w:shd w:val="clear" w:color="auto" w:fill="auto"/>
            <w:noWrap/>
            <w:vAlign w:val="bottom"/>
            <w:hideMark/>
          </w:tcPr>
          <w:p w14:paraId="6B6D4EF2"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5B7A8D3A" w14:textId="77777777" w:rsidR="009C5A08" w:rsidRPr="00CE67C9" w:rsidRDefault="009C5A08" w:rsidP="002817EB">
            <w:r w:rsidRPr="00CE67C9">
              <w:rPr>
                <w:color w:val="000000"/>
              </w:rPr>
              <w:t>Routinely culture high somatic cell count cows</w:t>
            </w:r>
          </w:p>
        </w:tc>
        <w:tc>
          <w:tcPr>
            <w:tcW w:w="2866" w:type="pct"/>
            <w:tcBorders>
              <w:top w:val="nil"/>
              <w:left w:val="nil"/>
              <w:bottom w:val="nil"/>
              <w:right w:val="nil"/>
            </w:tcBorders>
            <w:shd w:val="clear" w:color="auto" w:fill="auto"/>
            <w:noWrap/>
            <w:vAlign w:val="bottom"/>
          </w:tcPr>
          <w:p w14:paraId="0788D8E5" w14:textId="77777777" w:rsidR="009C5A08" w:rsidRPr="00CE67C9" w:rsidRDefault="009C5A08" w:rsidP="002817EB">
            <w:pPr>
              <w:rPr>
                <w:color w:val="000000"/>
              </w:rPr>
            </w:pPr>
            <w:r w:rsidRPr="00CE67C9">
              <w:rPr>
                <w:color w:val="000000"/>
              </w:rPr>
              <w:t>Always/Sometimes; Never</w:t>
            </w:r>
          </w:p>
        </w:tc>
      </w:tr>
      <w:tr w:rsidR="009C5A08" w:rsidRPr="00CE67C9" w14:paraId="480F9D84" w14:textId="77777777" w:rsidTr="0084410D">
        <w:trPr>
          <w:trHeight w:val="290"/>
        </w:trPr>
        <w:tc>
          <w:tcPr>
            <w:tcW w:w="208" w:type="pct"/>
            <w:tcBorders>
              <w:top w:val="nil"/>
              <w:left w:val="nil"/>
              <w:bottom w:val="nil"/>
              <w:right w:val="nil"/>
            </w:tcBorders>
            <w:shd w:val="clear" w:color="auto" w:fill="auto"/>
            <w:noWrap/>
            <w:vAlign w:val="bottom"/>
            <w:hideMark/>
          </w:tcPr>
          <w:p w14:paraId="0DB43534"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5569CFED" w14:textId="77777777" w:rsidR="009C5A08" w:rsidRPr="00CE67C9" w:rsidRDefault="009C5A08" w:rsidP="002817EB">
            <w:pPr>
              <w:rPr>
                <w:color w:val="000000"/>
              </w:rPr>
            </w:pPr>
            <w:r w:rsidRPr="00CE67C9">
              <w:rPr>
                <w:color w:val="000000"/>
              </w:rPr>
              <w:t>Ever perform culture of mastitic cows</w:t>
            </w:r>
          </w:p>
        </w:tc>
        <w:tc>
          <w:tcPr>
            <w:tcW w:w="2866" w:type="pct"/>
            <w:tcBorders>
              <w:top w:val="nil"/>
              <w:left w:val="nil"/>
              <w:bottom w:val="nil"/>
              <w:right w:val="nil"/>
            </w:tcBorders>
            <w:shd w:val="clear" w:color="auto" w:fill="auto"/>
            <w:noWrap/>
            <w:vAlign w:val="bottom"/>
          </w:tcPr>
          <w:p w14:paraId="575A8E3D" w14:textId="77777777" w:rsidR="009C5A08" w:rsidRPr="00CE67C9" w:rsidRDefault="009C5A08" w:rsidP="002817EB">
            <w:pPr>
              <w:rPr>
                <w:color w:val="000000"/>
              </w:rPr>
            </w:pPr>
            <w:r w:rsidRPr="00CE67C9">
              <w:rPr>
                <w:color w:val="000000"/>
              </w:rPr>
              <w:t>Yes; Never culture</w:t>
            </w:r>
          </w:p>
        </w:tc>
      </w:tr>
      <w:tr w:rsidR="009C5A08" w:rsidRPr="00CE67C9" w14:paraId="0362FA90" w14:textId="77777777" w:rsidTr="0084410D">
        <w:trPr>
          <w:trHeight w:val="290"/>
        </w:trPr>
        <w:tc>
          <w:tcPr>
            <w:tcW w:w="208" w:type="pct"/>
            <w:tcBorders>
              <w:top w:val="nil"/>
              <w:left w:val="nil"/>
              <w:bottom w:val="nil"/>
              <w:right w:val="nil"/>
            </w:tcBorders>
            <w:shd w:val="clear" w:color="auto" w:fill="auto"/>
            <w:noWrap/>
            <w:vAlign w:val="bottom"/>
            <w:hideMark/>
          </w:tcPr>
          <w:p w14:paraId="1A1AA540"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0B4248FE" w14:textId="77777777" w:rsidR="009C5A08" w:rsidRPr="00CE67C9" w:rsidRDefault="009C5A08" w:rsidP="002817EB">
            <w:pPr>
              <w:rPr>
                <w:color w:val="000000"/>
              </w:rPr>
            </w:pPr>
            <w:r w:rsidRPr="00CE67C9">
              <w:rPr>
                <w:color w:val="000000"/>
              </w:rPr>
              <w:t>Use intramammary product at dry-off (OMRI-listed)</w:t>
            </w:r>
          </w:p>
        </w:tc>
        <w:tc>
          <w:tcPr>
            <w:tcW w:w="2866" w:type="pct"/>
            <w:tcBorders>
              <w:top w:val="nil"/>
              <w:left w:val="nil"/>
              <w:bottom w:val="nil"/>
              <w:right w:val="nil"/>
            </w:tcBorders>
            <w:shd w:val="clear" w:color="auto" w:fill="auto"/>
            <w:noWrap/>
            <w:vAlign w:val="bottom"/>
          </w:tcPr>
          <w:p w14:paraId="08F6E95B" w14:textId="77777777" w:rsidR="009C5A08" w:rsidRPr="00CE67C9" w:rsidRDefault="009C5A08" w:rsidP="002817EB">
            <w:pPr>
              <w:rPr>
                <w:color w:val="000000"/>
              </w:rPr>
            </w:pPr>
            <w:r w:rsidRPr="00CE67C9">
              <w:rPr>
                <w:color w:val="000000"/>
              </w:rPr>
              <w:t>Yes; No</w:t>
            </w:r>
          </w:p>
        </w:tc>
      </w:tr>
      <w:tr w:rsidR="009C5A08" w:rsidRPr="00CE67C9" w14:paraId="6ECCD8BF" w14:textId="77777777" w:rsidTr="0084410D">
        <w:trPr>
          <w:trHeight w:val="423"/>
        </w:trPr>
        <w:tc>
          <w:tcPr>
            <w:tcW w:w="208" w:type="pct"/>
            <w:tcBorders>
              <w:top w:val="nil"/>
              <w:left w:val="nil"/>
              <w:bottom w:val="nil"/>
              <w:right w:val="nil"/>
            </w:tcBorders>
            <w:shd w:val="clear" w:color="auto" w:fill="auto"/>
            <w:noWrap/>
            <w:vAlign w:val="bottom"/>
            <w:hideMark/>
          </w:tcPr>
          <w:p w14:paraId="07332A20"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50E3CFDC" w14:textId="77777777" w:rsidR="009C5A08" w:rsidRPr="00CE67C9" w:rsidRDefault="009C5A08" w:rsidP="002817EB">
            <w:r w:rsidRPr="00CE67C9">
              <w:rPr>
                <w:color w:val="000000"/>
              </w:rPr>
              <w:t xml:space="preserve">Parenteral supplementation with vit. E and selenium </w:t>
            </w:r>
          </w:p>
        </w:tc>
        <w:tc>
          <w:tcPr>
            <w:tcW w:w="2866" w:type="pct"/>
            <w:tcBorders>
              <w:top w:val="nil"/>
              <w:left w:val="nil"/>
              <w:bottom w:val="nil"/>
              <w:right w:val="nil"/>
            </w:tcBorders>
            <w:shd w:val="clear" w:color="auto" w:fill="auto"/>
            <w:noWrap/>
            <w:vAlign w:val="bottom"/>
          </w:tcPr>
          <w:p w14:paraId="4EAA1AA4" w14:textId="77777777" w:rsidR="009C5A08" w:rsidRPr="00CE67C9" w:rsidRDefault="009C5A08" w:rsidP="002817EB">
            <w:pPr>
              <w:rPr>
                <w:color w:val="000000"/>
              </w:rPr>
            </w:pPr>
            <w:r w:rsidRPr="00CE67C9">
              <w:rPr>
                <w:color w:val="000000"/>
              </w:rPr>
              <w:t>All lactating cows regularly/ Occasionally as needed; No</w:t>
            </w:r>
          </w:p>
        </w:tc>
      </w:tr>
      <w:tr w:rsidR="009C5A08" w:rsidRPr="00CE67C9" w14:paraId="4EB64C1A" w14:textId="77777777" w:rsidTr="0084410D">
        <w:trPr>
          <w:trHeight w:val="279"/>
        </w:trPr>
        <w:tc>
          <w:tcPr>
            <w:tcW w:w="208" w:type="pct"/>
            <w:tcBorders>
              <w:top w:val="nil"/>
              <w:left w:val="nil"/>
              <w:bottom w:val="nil"/>
              <w:right w:val="nil"/>
            </w:tcBorders>
            <w:shd w:val="clear" w:color="auto" w:fill="auto"/>
            <w:noWrap/>
            <w:vAlign w:val="bottom"/>
            <w:hideMark/>
          </w:tcPr>
          <w:p w14:paraId="43A4090E"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06FC26B2" w14:textId="77777777" w:rsidR="009C5A08" w:rsidRPr="00CE67C9" w:rsidRDefault="009C5A08" w:rsidP="002817EB">
            <w:pPr>
              <w:rPr>
                <w:color w:val="000000"/>
              </w:rPr>
            </w:pPr>
            <w:r w:rsidRPr="00CE67C9">
              <w:rPr>
                <w:color w:val="000000"/>
              </w:rPr>
              <w:t>Glove use at milking</w:t>
            </w:r>
          </w:p>
        </w:tc>
        <w:tc>
          <w:tcPr>
            <w:tcW w:w="2866" w:type="pct"/>
            <w:tcBorders>
              <w:top w:val="nil"/>
              <w:left w:val="nil"/>
              <w:bottom w:val="nil"/>
              <w:right w:val="nil"/>
            </w:tcBorders>
            <w:shd w:val="clear" w:color="auto" w:fill="auto"/>
            <w:noWrap/>
            <w:vAlign w:val="bottom"/>
          </w:tcPr>
          <w:p w14:paraId="12652E84" w14:textId="77777777" w:rsidR="009C5A08" w:rsidRPr="00CE67C9" w:rsidRDefault="009C5A08" w:rsidP="002817EB">
            <w:pPr>
              <w:rPr>
                <w:color w:val="000000"/>
              </w:rPr>
            </w:pPr>
            <w:r w:rsidRPr="00CE67C9">
              <w:rPr>
                <w:color w:val="000000"/>
              </w:rPr>
              <w:t xml:space="preserve">All milkers consistently; Inconsistently/No </w:t>
            </w:r>
          </w:p>
        </w:tc>
      </w:tr>
      <w:tr w:rsidR="009C5A08" w:rsidRPr="00CE67C9" w14:paraId="1D616ADE" w14:textId="77777777" w:rsidTr="0084410D">
        <w:trPr>
          <w:trHeight w:val="580"/>
        </w:trPr>
        <w:tc>
          <w:tcPr>
            <w:tcW w:w="208" w:type="pct"/>
            <w:tcBorders>
              <w:top w:val="nil"/>
              <w:left w:val="nil"/>
              <w:bottom w:val="nil"/>
              <w:right w:val="nil"/>
            </w:tcBorders>
            <w:shd w:val="clear" w:color="auto" w:fill="auto"/>
            <w:noWrap/>
            <w:vAlign w:val="bottom"/>
            <w:hideMark/>
          </w:tcPr>
          <w:p w14:paraId="42926C98" w14:textId="77777777" w:rsidR="009C5A08" w:rsidRPr="00CE67C9" w:rsidRDefault="009C5A08" w:rsidP="002817EB"/>
        </w:tc>
        <w:tc>
          <w:tcPr>
            <w:tcW w:w="1926" w:type="pct"/>
            <w:gridSpan w:val="2"/>
            <w:tcBorders>
              <w:top w:val="nil"/>
              <w:left w:val="nil"/>
              <w:bottom w:val="nil"/>
              <w:right w:val="nil"/>
            </w:tcBorders>
            <w:shd w:val="clear" w:color="auto" w:fill="auto"/>
            <w:vAlign w:val="bottom"/>
          </w:tcPr>
          <w:p w14:paraId="065CD352" w14:textId="77777777" w:rsidR="009C5A08" w:rsidRPr="00CE67C9" w:rsidRDefault="009C5A08" w:rsidP="002817EB">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66" w:type="pct"/>
            <w:tcBorders>
              <w:top w:val="nil"/>
              <w:left w:val="nil"/>
              <w:bottom w:val="nil"/>
              <w:right w:val="nil"/>
            </w:tcBorders>
            <w:shd w:val="clear" w:color="auto" w:fill="auto"/>
            <w:noWrap/>
            <w:vAlign w:val="bottom"/>
          </w:tcPr>
          <w:p w14:paraId="3223AAEF" w14:textId="77777777" w:rsidR="009C5A08" w:rsidRPr="00CE67C9" w:rsidRDefault="009C5A08" w:rsidP="002817EB">
            <w:pPr>
              <w:rPr>
                <w:color w:val="000000"/>
              </w:rPr>
            </w:pPr>
            <w:r w:rsidRPr="00CE67C9">
              <w:rPr>
                <w:color w:val="000000"/>
              </w:rPr>
              <w:t>Yes; No</w:t>
            </w:r>
          </w:p>
        </w:tc>
      </w:tr>
      <w:tr w:rsidR="009C5A08" w:rsidRPr="00CE67C9" w14:paraId="0AC23AA2" w14:textId="77777777" w:rsidTr="0084410D">
        <w:trPr>
          <w:trHeight w:val="290"/>
        </w:trPr>
        <w:tc>
          <w:tcPr>
            <w:tcW w:w="208" w:type="pct"/>
            <w:tcBorders>
              <w:top w:val="nil"/>
              <w:left w:val="nil"/>
              <w:bottom w:val="nil"/>
              <w:right w:val="nil"/>
            </w:tcBorders>
            <w:shd w:val="clear" w:color="auto" w:fill="auto"/>
            <w:noWrap/>
            <w:vAlign w:val="bottom"/>
            <w:hideMark/>
          </w:tcPr>
          <w:p w14:paraId="3D4D8A89"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62C872F9" w14:textId="77777777" w:rsidR="009C5A08" w:rsidRPr="00CE67C9" w:rsidRDefault="009C5A08" w:rsidP="002817EB">
            <w:pPr>
              <w:rPr>
                <w:vertAlign w:val="superscript"/>
              </w:rPr>
            </w:pPr>
            <w:r w:rsidRPr="00CE67C9">
              <w:rPr>
                <w:color w:val="000000"/>
              </w:rPr>
              <w:t>Type of milking system used</w:t>
            </w:r>
            <w:r w:rsidRPr="00CE67C9">
              <w:rPr>
                <w:color w:val="000000"/>
                <w:vertAlign w:val="superscript"/>
              </w:rPr>
              <w:t>3</w:t>
            </w:r>
          </w:p>
        </w:tc>
        <w:tc>
          <w:tcPr>
            <w:tcW w:w="2866" w:type="pct"/>
            <w:tcBorders>
              <w:top w:val="nil"/>
              <w:left w:val="nil"/>
              <w:bottom w:val="nil"/>
              <w:right w:val="nil"/>
            </w:tcBorders>
            <w:shd w:val="clear" w:color="auto" w:fill="auto"/>
            <w:noWrap/>
            <w:vAlign w:val="bottom"/>
          </w:tcPr>
          <w:p w14:paraId="3EEFA60E" w14:textId="77777777" w:rsidR="009C5A08" w:rsidRPr="00CE67C9" w:rsidRDefault="009C5A08" w:rsidP="002817EB">
            <w:pPr>
              <w:rPr>
                <w:color w:val="000000"/>
              </w:rPr>
            </w:pPr>
            <w:r w:rsidRPr="00CE67C9">
              <w:rPr>
                <w:color w:val="000000"/>
              </w:rPr>
              <w:t>Parlor; Tiestall</w:t>
            </w:r>
          </w:p>
        </w:tc>
      </w:tr>
      <w:tr w:rsidR="009C5A08" w:rsidRPr="00CE67C9" w14:paraId="58FE5732" w14:textId="77777777" w:rsidTr="0084410D">
        <w:trPr>
          <w:trHeight w:val="290"/>
        </w:trPr>
        <w:tc>
          <w:tcPr>
            <w:tcW w:w="2134" w:type="pct"/>
            <w:gridSpan w:val="3"/>
            <w:tcBorders>
              <w:top w:val="nil"/>
              <w:left w:val="nil"/>
              <w:bottom w:val="nil"/>
              <w:right w:val="nil"/>
            </w:tcBorders>
            <w:shd w:val="clear" w:color="auto" w:fill="auto"/>
            <w:noWrap/>
            <w:vAlign w:val="bottom"/>
          </w:tcPr>
          <w:p w14:paraId="585020A2" w14:textId="77777777" w:rsidR="009C5A08" w:rsidRPr="00CE67C9" w:rsidRDefault="009C5A08" w:rsidP="002817EB">
            <w:pPr>
              <w:rPr>
                <w:color w:val="000000"/>
              </w:rPr>
            </w:pPr>
            <w:r w:rsidRPr="00CE67C9">
              <w:rPr>
                <w:color w:val="000000"/>
              </w:rPr>
              <w:t>Farm-level udder hygiene metrics</w:t>
            </w:r>
          </w:p>
        </w:tc>
        <w:tc>
          <w:tcPr>
            <w:tcW w:w="2866" w:type="pct"/>
            <w:tcBorders>
              <w:top w:val="nil"/>
              <w:left w:val="nil"/>
              <w:bottom w:val="nil"/>
              <w:right w:val="nil"/>
            </w:tcBorders>
            <w:shd w:val="clear" w:color="auto" w:fill="auto"/>
            <w:noWrap/>
            <w:vAlign w:val="bottom"/>
          </w:tcPr>
          <w:p w14:paraId="1500C125" w14:textId="77777777" w:rsidR="009C5A08" w:rsidRPr="00CE67C9" w:rsidRDefault="009C5A08" w:rsidP="002817EB">
            <w:pPr>
              <w:rPr>
                <w:b/>
                <w:bCs/>
                <w:color w:val="000000"/>
              </w:rPr>
            </w:pPr>
          </w:p>
        </w:tc>
      </w:tr>
      <w:tr w:rsidR="009C5A08" w:rsidRPr="00CE67C9" w14:paraId="7843E64E" w14:textId="77777777" w:rsidTr="0084410D">
        <w:trPr>
          <w:trHeight w:val="297"/>
        </w:trPr>
        <w:tc>
          <w:tcPr>
            <w:tcW w:w="208" w:type="pct"/>
            <w:tcBorders>
              <w:top w:val="nil"/>
              <w:left w:val="nil"/>
              <w:bottom w:val="nil"/>
              <w:right w:val="nil"/>
            </w:tcBorders>
            <w:shd w:val="clear" w:color="auto" w:fill="auto"/>
            <w:noWrap/>
            <w:vAlign w:val="bottom"/>
            <w:hideMark/>
          </w:tcPr>
          <w:p w14:paraId="30640031" w14:textId="77777777" w:rsidR="009C5A08" w:rsidRPr="00CE67C9" w:rsidRDefault="009C5A08" w:rsidP="002817EB"/>
        </w:tc>
        <w:tc>
          <w:tcPr>
            <w:tcW w:w="1926" w:type="pct"/>
            <w:gridSpan w:val="2"/>
            <w:tcBorders>
              <w:top w:val="nil"/>
              <w:left w:val="nil"/>
              <w:bottom w:val="nil"/>
              <w:right w:val="nil"/>
            </w:tcBorders>
            <w:shd w:val="clear" w:color="auto" w:fill="auto"/>
            <w:vAlign w:val="bottom"/>
          </w:tcPr>
          <w:p w14:paraId="07682847" w14:textId="77777777" w:rsidR="009C5A08" w:rsidRPr="00CE67C9" w:rsidRDefault="009C5A08" w:rsidP="002817EB">
            <w:pPr>
              <w:rPr>
                <w:color w:val="000000"/>
              </w:rPr>
            </w:pPr>
            <w:r w:rsidRPr="00CE67C9">
              <w:rPr>
                <w:color w:val="000000"/>
              </w:rPr>
              <w:t>Average udder hygiene score</w:t>
            </w:r>
          </w:p>
        </w:tc>
        <w:tc>
          <w:tcPr>
            <w:tcW w:w="2866" w:type="pct"/>
            <w:tcBorders>
              <w:top w:val="nil"/>
              <w:left w:val="nil"/>
              <w:bottom w:val="nil"/>
              <w:right w:val="nil"/>
            </w:tcBorders>
            <w:shd w:val="clear" w:color="auto" w:fill="auto"/>
            <w:noWrap/>
            <w:vAlign w:val="bottom"/>
          </w:tcPr>
          <w:p w14:paraId="41DDE26A" w14:textId="77777777" w:rsidR="009C5A08" w:rsidRPr="00CE67C9" w:rsidRDefault="009C5A08" w:rsidP="002817EB">
            <w:pPr>
              <w:rPr>
                <w:color w:val="000000"/>
              </w:rPr>
            </w:pPr>
          </w:p>
        </w:tc>
      </w:tr>
      <w:tr w:rsidR="009C5A08" w:rsidRPr="00CE67C9" w14:paraId="5CADB7D8" w14:textId="77777777" w:rsidTr="0084410D">
        <w:trPr>
          <w:trHeight w:val="290"/>
        </w:trPr>
        <w:tc>
          <w:tcPr>
            <w:tcW w:w="208" w:type="pct"/>
            <w:tcBorders>
              <w:top w:val="nil"/>
              <w:left w:val="nil"/>
              <w:bottom w:val="nil"/>
              <w:right w:val="nil"/>
            </w:tcBorders>
            <w:shd w:val="clear" w:color="auto" w:fill="auto"/>
            <w:noWrap/>
            <w:vAlign w:val="bottom"/>
            <w:hideMark/>
          </w:tcPr>
          <w:p w14:paraId="5FE72A75"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4254A88A" w14:textId="77777777" w:rsidR="009C5A08" w:rsidRPr="00CE67C9" w:rsidRDefault="009C5A08" w:rsidP="002817EB">
            <w:r w:rsidRPr="00CE67C9">
              <w:t>Prop. dirty udders (%; udder hygiene score ≥3)</w:t>
            </w:r>
          </w:p>
        </w:tc>
        <w:tc>
          <w:tcPr>
            <w:tcW w:w="2866" w:type="pct"/>
            <w:tcBorders>
              <w:top w:val="nil"/>
              <w:left w:val="nil"/>
              <w:bottom w:val="nil"/>
              <w:right w:val="nil"/>
            </w:tcBorders>
            <w:shd w:val="clear" w:color="auto" w:fill="auto"/>
            <w:noWrap/>
            <w:vAlign w:val="bottom"/>
          </w:tcPr>
          <w:p w14:paraId="44D28E66" w14:textId="77777777" w:rsidR="009C5A08" w:rsidRPr="00CE67C9" w:rsidRDefault="009C5A08" w:rsidP="002817EB">
            <w:pPr>
              <w:rPr>
                <w:color w:val="000000"/>
              </w:rPr>
            </w:pPr>
          </w:p>
        </w:tc>
      </w:tr>
      <w:tr w:rsidR="009C5A08" w:rsidRPr="00CE67C9" w14:paraId="3FBCFF35" w14:textId="77777777" w:rsidTr="002817EB">
        <w:trPr>
          <w:trHeight w:val="290"/>
        </w:trPr>
        <w:tc>
          <w:tcPr>
            <w:tcW w:w="5000" w:type="pct"/>
            <w:gridSpan w:val="4"/>
            <w:tcBorders>
              <w:top w:val="nil"/>
              <w:left w:val="nil"/>
              <w:bottom w:val="nil"/>
              <w:right w:val="nil"/>
            </w:tcBorders>
            <w:shd w:val="clear" w:color="auto" w:fill="auto"/>
            <w:noWrap/>
            <w:vAlign w:val="bottom"/>
          </w:tcPr>
          <w:p w14:paraId="0F72BCAD" w14:textId="77777777" w:rsidR="009C5A08" w:rsidRPr="00CE67C9" w:rsidRDefault="009C5A08" w:rsidP="002817EB">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9C5A08" w:rsidRPr="00CE67C9" w14:paraId="59E09D7D" w14:textId="77777777" w:rsidTr="002817EB">
        <w:trPr>
          <w:trHeight w:val="290"/>
        </w:trPr>
        <w:tc>
          <w:tcPr>
            <w:tcW w:w="5000" w:type="pct"/>
            <w:gridSpan w:val="4"/>
            <w:tcBorders>
              <w:top w:val="nil"/>
              <w:left w:val="nil"/>
              <w:bottom w:val="nil"/>
              <w:right w:val="nil"/>
            </w:tcBorders>
            <w:shd w:val="clear" w:color="auto" w:fill="auto"/>
            <w:noWrap/>
            <w:vAlign w:val="bottom"/>
          </w:tcPr>
          <w:p w14:paraId="50975D3C" w14:textId="77777777" w:rsidR="009C5A08" w:rsidRPr="00CE67C9" w:rsidRDefault="009C5A08" w:rsidP="002817EB">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9C5A08" w:rsidRPr="00CE67C9" w14:paraId="2EDAA473" w14:textId="77777777" w:rsidTr="002817EB">
        <w:trPr>
          <w:trHeight w:val="290"/>
        </w:trPr>
        <w:tc>
          <w:tcPr>
            <w:tcW w:w="5000" w:type="pct"/>
            <w:gridSpan w:val="4"/>
            <w:tcBorders>
              <w:top w:val="nil"/>
              <w:left w:val="nil"/>
              <w:bottom w:val="nil"/>
              <w:right w:val="nil"/>
            </w:tcBorders>
            <w:shd w:val="clear" w:color="auto" w:fill="auto"/>
            <w:noWrap/>
            <w:vAlign w:val="bottom"/>
          </w:tcPr>
          <w:p w14:paraId="1906A452" w14:textId="77777777" w:rsidR="009C5A08" w:rsidRPr="00CE67C9" w:rsidRDefault="009C5A08" w:rsidP="002817EB">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B04E8CF" w14:textId="4D46012B" w:rsidR="0084410D" w:rsidRDefault="0084410D" w:rsidP="0084410D">
      <w:pPr>
        <w:pStyle w:val="ChapterNum"/>
        <w:ind w:left="0"/>
      </w:pPr>
    </w:p>
    <w:p w14:paraId="3E25DAC1" w14:textId="64FE6349" w:rsidR="0084410D" w:rsidRPr="0084410D" w:rsidRDefault="0084410D" w:rsidP="0084410D">
      <w:pPr>
        <w:rPr>
          <w:b/>
        </w:rPr>
      </w:pPr>
      <w:r>
        <w:br w:type="page"/>
      </w:r>
    </w:p>
    <w:p w14:paraId="51050215" w14:textId="6CBEB3CE" w:rsidR="0084410D" w:rsidRDefault="0084410D" w:rsidP="0084410D">
      <w:pPr>
        <w:pStyle w:val="ChapterNum"/>
        <w:ind w:left="0"/>
      </w:pPr>
      <w:bookmarkStart w:id="104" w:name="_Toc173925436"/>
      <w:r w:rsidRPr="0041351C">
        <w:lastRenderedPageBreak/>
        <w:t xml:space="preserve">CHAPTER </w:t>
      </w:r>
      <w:r>
        <w:t>6</w:t>
      </w:r>
      <w:r w:rsidRPr="0041351C">
        <w:t xml:space="preserve">: </w:t>
      </w:r>
      <w:r>
        <w:rPr>
          <w:caps/>
        </w:rPr>
        <w:t>conclusion</w:t>
      </w:r>
      <w:bookmarkEnd w:id="104"/>
    </w:p>
    <w:p w14:paraId="6BCE69F1" w14:textId="41441AA3" w:rsidR="0084410D" w:rsidRPr="004D1766" w:rsidRDefault="0084410D" w:rsidP="0084410D">
      <w:pPr>
        <w:pStyle w:val="ChapSub"/>
        <w:rPr>
          <w:rStyle w:val="Emphasis"/>
          <w:b w:val="0"/>
          <w:bCs/>
          <w:i w:val="0"/>
          <w:iCs w:val="0"/>
          <w:color w:val="0E101A"/>
        </w:rPr>
      </w:pPr>
      <w:bookmarkStart w:id="105" w:name="_Toc173925437"/>
      <w:r>
        <w:rPr>
          <w:rStyle w:val="Emphasis"/>
          <w:bCs/>
          <w:i w:val="0"/>
          <w:iCs w:val="0"/>
          <w:color w:val="0E101A"/>
        </w:rPr>
        <w:t xml:space="preserve">6.1 </w:t>
      </w:r>
      <w:r w:rsidRPr="004D1766">
        <w:rPr>
          <w:rStyle w:val="Emphasis"/>
          <w:bCs/>
          <w:i w:val="0"/>
          <w:iCs w:val="0"/>
          <w:color w:val="0E101A"/>
        </w:rPr>
        <w:t>Abstract</w:t>
      </w:r>
      <w:bookmarkEnd w:id="105"/>
    </w:p>
    <w:p w14:paraId="68C328FA" w14:textId="77777777" w:rsidR="0084410D" w:rsidRPr="00117AEE" w:rsidRDefault="0084410D" w:rsidP="0084410D">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w:t>
      </w:r>
      <w:r w:rsidRPr="00CE67C9">
        <w:lastRenderedPageBreak/>
        <w:t>to find statistically significant differences between farms grouped by facility type in 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2207E45A" w14:textId="3245BD6D" w:rsidR="0084410D" w:rsidRPr="00117AEE" w:rsidRDefault="0084410D" w:rsidP="0084410D">
      <w:pPr>
        <w:pStyle w:val="ChapSub"/>
        <w:rPr>
          <w:rStyle w:val="Emphasis"/>
          <w:b w:val="0"/>
          <w:bCs/>
          <w:i w:val="0"/>
          <w:iCs w:val="0"/>
          <w:color w:val="0E101A"/>
        </w:rPr>
      </w:pPr>
      <w:bookmarkStart w:id="106" w:name="_Toc173925438"/>
      <w:r>
        <w:rPr>
          <w:rStyle w:val="Emphasis"/>
          <w:bCs/>
          <w:i w:val="0"/>
          <w:iCs w:val="0"/>
          <w:color w:val="0E101A"/>
        </w:rPr>
        <w:t xml:space="preserve">6.2 </w:t>
      </w:r>
      <w:r w:rsidRPr="00117AEE">
        <w:rPr>
          <w:rStyle w:val="Emphasis"/>
          <w:bCs/>
          <w:i w:val="0"/>
          <w:iCs w:val="0"/>
          <w:color w:val="0E101A"/>
        </w:rPr>
        <w:t>Introduction</w:t>
      </w:r>
      <w:bookmarkEnd w:id="106"/>
    </w:p>
    <w:p w14:paraId="23D008E5" w14:textId="77777777" w:rsidR="0084410D" w:rsidRDefault="0084410D" w:rsidP="0084410D">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t>.</w:t>
      </w:r>
    </w:p>
    <w:p w14:paraId="07415400" w14:textId="77777777" w:rsidR="002F1692" w:rsidRDefault="002F1692" w:rsidP="00C3780C">
      <w:pPr>
        <w:pStyle w:val="ChapterNum"/>
        <w:ind w:left="0"/>
      </w:pPr>
    </w:p>
    <w:p w14:paraId="6C913E7D" w14:textId="77777777" w:rsidR="002F1692" w:rsidRDefault="002F1692" w:rsidP="00C3780C">
      <w:pPr>
        <w:pStyle w:val="ChapterNum"/>
        <w:ind w:left="0"/>
      </w:pPr>
    </w:p>
    <w:p w14:paraId="62322456" w14:textId="77777777" w:rsidR="002F1692" w:rsidRDefault="002F1692" w:rsidP="00C3780C">
      <w:pPr>
        <w:pStyle w:val="ChapterNum"/>
        <w:ind w:left="0"/>
      </w:pPr>
    </w:p>
    <w:p w14:paraId="4440CC90" w14:textId="77777777" w:rsidR="002F1692" w:rsidRDefault="002F1692" w:rsidP="00C3780C">
      <w:pPr>
        <w:pStyle w:val="ChapterNum"/>
        <w:ind w:left="0"/>
      </w:pPr>
    </w:p>
    <w:p w14:paraId="329BC067" w14:textId="77777777" w:rsidR="002F1692" w:rsidRDefault="002F1692" w:rsidP="00C3780C">
      <w:pPr>
        <w:pStyle w:val="ChapterNum"/>
        <w:ind w:left="0"/>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20A19620" w14:textId="77777777" w:rsidR="002F1692" w:rsidRDefault="002F1692" w:rsidP="00C3780C">
      <w:pPr>
        <w:pStyle w:val="ChapterNum"/>
        <w:ind w:left="0"/>
      </w:pPr>
    </w:p>
    <w:p w14:paraId="5F32F0FC" w14:textId="38020D2A" w:rsidR="00F94FB6" w:rsidRDefault="00F94FB6">
      <w:pPr>
        <w:rPr>
          <w:b/>
        </w:rPr>
      </w:pPr>
      <w:r>
        <w:br w:type="page"/>
      </w:r>
    </w:p>
    <w:p w14:paraId="41BFE152" w14:textId="7933D131" w:rsidR="00F94FB6" w:rsidRDefault="00F94FB6">
      <w:pPr>
        <w:rPr>
          <w:b/>
        </w:rPr>
      </w:pPr>
      <w:r>
        <w:lastRenderedPageBreak/>
        <w:br w:type="page"/>
      </w:r>
    </w:p>
    <w:p w14:paraId="48A4119D" w14:textId="2CD86AEC" w:rsidR="00F94FB6" w:rsidRPr="009443D3" w:rsidRDefault="009443D3" w:rsidP="009443D3">
      <w:pPr>
        <w:pStyle w:val="ChapterNum"/>
        <w:rPr>
          <w:bCs/>
          <w:caps/>
        </w:rPr>
      </w:pPr>
      <w:bookmarkStart w:id="107" w:name="_Toc173925439"/>
      <w:r>
        <w:rPr>
          <w:bCs/>
          <w:caps/>
        </w:rPr>
        <w:lastRenderedPageBreak/>
        <w:t>comprehensive bibliogrpahy</w:t>
      </w:r>
      <w:bookmarkEnd w:id="107"/>
    </w:p>
    <w:p w14:paraId="71D3D773" w14:textId="77777777" w:rsidR="0010238B" w:rsidRPr="00E24409" w:rsidRDefault="0010238B" w:rsidP="0010238B">
      <w:pPr>
        <w:pStyle w:val="EndNoteBibliography"/>
        <w:spacing w:after="360"/>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66FD4FC9" w14:textId="77777777" w:rsidR="0010238B" w:rsidRPr="00E24409" w:rsidRDefault="0010238B" w:rsidP="0010238B">
      <w:pPr>
        <w:pStyle w:val="EndNoteBibliography"/>
        <w:spacing w:after="360"/>
      </w:pPr>
      <w:r w:rsidRPr="00E24409">
        <w:t>Adkins, P. R. F., L. M. Placheta, M. R. Borchers, J. M. Bewley, and J. R. Middleton. 2022. Distribution of staphylococcal and mammaliicoccal species from compost-bedded pack or sand-bedded freestall dairy farms. J Dairy Sci 105(7):6261-6270.</w:t>
      </w:r>
    </w:p>
    <w:p w14:paraId="1EEAB959" w14:textId="77777777" w:rsidR="0010238B" w:rsidRPr="00E24409" w:rsidRDefault="0010238B" w:rsidP="0010238B">
      <w:pPr>
        <w:pStyle w:val="EndNoteBibliography"/>
        <w:spacing w:after="360"/>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2DD55151" w14:textId="77777777" w:rsidR="0010238B" w:rsidRPr="00E24409" w:rsidRDefault="0010238B" w:rsidP="0010238B">
      <w:pPr>
        <w:pStyle w:val="EndNoteBibliography"/>
        <w:spacing w:after="360"/>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6B9D5CED" w14:textId="77777777" w:rsidR="0010238B" w:rsidRPr="00E24409" w:rsidRDefault="0010238B" w:rsidP="0010238B">
      <w:pPr>
        <w:pStyle w:val="EndNoteBibliography"/>
        <w:spacing w:after="360"/>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0F02DB66" w14:textId="77777777" w:rsidR="0010238B" w:rsidRPr="00E24409" w:rsidRDefault="0010238B" w:rsidP="0010238B">
      <w:pPr>
        <w:pStyle w:val="EndNoteBibliography"/>
        <w:spacing w:after="360"/>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BA78FB9" w14:textId="77777777" w:rsidR="0010238B" w:rsidRPr="00E24409" w:rsidRDefault="0010238B" w:rsidP="0010238B">
      <w:pPr>
        <w:pStyle w:val="EndNoteBibliography"/>
        <w:spacing w:after="360"/>
      </w:pPr>
      <w:r w:rsidRPr="00E24409">
        <w:t>Andrews, T., C. E. Jeffrey, R. E. Gilker, D. A. Neher, and J. W. Barlow. 2021. Design and implementation of a survey quantifying winter housing and bedding types used on Vermont organic dairy farms. J. Dairy Sci. 104(7):8326-8337.</w:t>
      </w:r>
    </w:p>
    <w:p w14:paraId="6641AAD5" w14:textId="77777777" w:rsidR="0010238B" w:rsidRPr="00E24409" w:rsidRDefault="0010238B" w:rsidP="0010238B">
      <w:pPr>
        <w:pStyle w:val="EndNoteBibliography"/>
        <w:spacing w:after="360"/>
      </w:pPr>
      <w:r w:rsidRPr="00E24409">
        <w:t>Åvall-Jääskeläinen, S., J. Koort, H. Simojoki, and S. Taponen. 2013. Bovine-associated CNS species resist phagocytosis differently. BMC Veterinary Research 9(1):227.</w:t>
      </w:r>
    </w:p>
    <w:p w14:paraId="0043ACB0" w14:textId="77777777" w:rsidR="0010238B" w:rsidRPr="00E24409" w:rsidRDefault="0010238B" w:rsidP="0010238B">
      <w:pPr>
        <w:pStyle w:val="EndNoteBibliography"/>
        <w:spacing w:after="360"/>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3F44805A" w14:textId="77777777" w:rsidR="0010238B" w:rsidRPr="00E24409" w:rsidRDefault="0010238B" w:rsidP="0010238B">
      <w:pPr>
        <w:pStyle w:val="EndNoteBibliography"/>
        <w:spacing w:after="360"/>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41FCE12D" w14:textId="77777777" w:rsidR="0010238B" w:rsidRPr="00E24409" w:rsidRDefault="0010238B" w:rsidP="0010238B">
      <w:pPr>
        <w:pStyle w:val="EndNoteBibliography"/>
        <w:spacing w:after="360"/>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D575377" w14:textId="77777777" w:rsidR="0010238B" w:rsidRPr="00E24409" w:rsidRDefault="0010238B" w:rsidP="0010238B">
      <w:pPr>
        <w:pStyle w:val="EndNoteBibliography"/>
        <w:spacing w:after="360"/>
      </w:pPr>
      <w:r w:rsidRPr="00E24409">
        <w:t>Barberg, A., M. Endres, and K. Janni. 2007a. Compost Dairy Barns in Minnesota: A Descriptive Study. Applied Engineering in Agriculture 23:231-238.</w:t>
      </w:r>
    </w:p>
    <w:p w14:paraId="3A29C716" w14:textId="77777777" w:rsidR="0010238B" w:rsidRPr="00E24409" w:rsidRDefault="0010238B" w:rsidP="0010238B">
      <w:pPr>
        <w:pStyle w:val="EndNoteBibliography"/>
        <w:spacing w:after="360"/>
      </w:pPr>
      <w:r w:rsidRPr="00E24409">
        <w:t>Barberg, A. E., M. I. Endres, J. A. Salfer, and J. K. Reneau. 2007b. Performance and welfare of dairy cows in an alternative housing system in Minnesota. J Dairy Sci 90(3):1575-1583.</w:t>
      </w:r>
    </w:p>
    <w:p w14:paraId="6FC75C13" w14:textId="77777777" w:rsidR="0010238B" w:rsidRPr="00E24409" w:rsidRDefault="0010238B" w:rsidP="0010238B">
      <w:pPr>
        <w:pStyle w:val="EndNoteBibliography"/>
        <w:spacing w:after="360"/>
      </w:pPr>
      <w:r w:rsidRPr="00E24409">
        <w:t>Barkema, H. W., Y. H. Schukken, T. J. Lam, M. L. Beiboer, G. Benedictus, and A. Brand. 1998. Management practices associated with low, medium, and high somatic cell counts in bulk milk. J. Dairy Sci 81(7):1917-1927.</w:t>
      </w:r>
    </w:p>
    <w:p w14:paraId="4E2430E0" w14:textId="77777777" w:rsidR="0010238B" w:rsidRPr="00E24409" w:rsidRDefault="0010238B" w:rsidP="0010238B">
      <w:pPr>
        <w:pStyle w:val="EndNoteBibliography"/>
        <w:spacing w:after="360"/>
      </w:pPr>
      <w:r w:rsidRPr="00E24409">
        <w:t>Barkema, H. W., M. A. von Keyserlingk, J. P. Kastelic, T. J. Lam, C. Luby, J. P. Roy, S. J. LeBlanc, G. P. Keefe, and D. F. Kelton. 2015. Invited review: Changes in the dairy industry affecting dairy cattle health and welfare. J Dairy Sci 98(11):7426-7445.</w:t>
      </w:r>
    </w:p>
    <w:p w14:paraId="5D73D179" w14:textId="77777777" w:rsidR="0010238B" w:rsidRPr="00E24409" w:rsidRDefault="0010238B" w:rsidP="0010238B">
      <w:pPr>
        <w:pStyle w:val="EndNoteBibliography"/>
        <w:spacing w:after="360"/>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3F37EF77" w14:textId="77777777" w:rsidR="0010238B" w:rsidRPr="00E24409" w:rsidRDefault="0010238B" w:rsidP="0010238B">
      <w:pPr>
        <w:pStyle w:val="EndNoteBibliography"/>
        <w:spacing w:after="360"/>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5FEA8045" w14:textId="77777777" w:rsidR="0010238B" w:rsidRPr="00E24409" w:rsidRDefault="0010238B" w:rsidP="0010238B">
      <w:pPr>
        <w:pStyle w:val="EndNoteBibliography"/>
        <w:spacing w:after="360"/>
      </w:pPr>
      <w:r w:rsidRPr="00E24409">
        <w:t>Bewley, J., J. Taraba, G. Day, R. Black, and F. Damasceno. 2012. Compost Bedded Pack Barn Design: Features and Management Considerations. University of Kentucky Cooperative Extension Service Publication ID.</w:t>
      </w:r>
    </w:p>
    <w:p w14:paraId="4247C151" w14:textId="77777777" w:rsidR="0010238B" w:rsidRPr="00E24409" w:rsidRDefault="0010238B" w:rsidP="0010238B">
      <w:pPr>
        <w:pStyle w:val="EndNoteBibliography"/>
        <w:spacing w:after="360"/>
      </w:pPr>
      <w:r w:rsidRPr="00E24409">
        <w:lastRenderedPageBreak/>
        <w:t>Bewley, J. M., L. M. Robertson, and E. A. Eckelkamp. 2017. A 100-Year Review: Lactating dairy cattle housing management. J. Dairy Sci. 100(12):10418-10431.</w:t>
      </w:r>
    </w:p>
    <w:p w14:paraId="55D009A1" w14:textId="77777777" w:rsidR="0010238B" w:rsidRPr="00E24409" w:rsidRDefault="0010238B" w:rsidP="0010238B">
      <w:pPr>
        <w:pStyle w:val="EndNoteBibliography"/>
        <w:spacing w:after="360"/>
      </w:pPr>
      <w:r w:rsidRPr="00E24409">
        <w:t>Bickert, W. G., B. Holmes, K. A. Janni, D. Kammel, R. Stowell, and J. M. Zulovich. 2000. Dairy freestall housing and equipment. Pages 27–45 in Designing Facilities for the Milking Herd. 7th ed., Mid-West Plan Service, Iowa State University, Ames.</w:t>
      </w:r>
    </w:p>
    <w:p w14:paraId="290E5116" w14:textId="77777777" w:rsidR="0010238B" w:rsidRPr="00E24409" w:rsidRDefault="0010238B" w:rsidP="0010238B">
      <w:pPr>
        <w:pStyle w:val="EndNoteBibliography"/>
        <w:spacing w:after="360"/>
      </w:pPr>
      <w:r w:rsidRPr="00E24409">
        <w:t>Black, R. A., J. L. Taraba, G. B. Day, F. A. Damasceno, and J. M. Bewley. 2013. Compost bedded pack dairy barn management, performance, and producer satisfaction. J Dairy Sci 96(12):8060-8074.</w:t>
      </w:r>
    </w:p>
    <w:p w14:paraId="25498C8A" w14:textId="77777777" w:rsidR="0010238B" w:rsidRPr="00E24409" w:rsidRDefault="0010238B" w:rsidP="0010238B">
      <w:pPr>
        <w:pStyle w:val="EndNoteBibliography"/>
        <w:spacing w:after="360"/>
      </w:pPr>
      <w:r w:rsidRPr="00E24409">
        <w:t>Black, R. A., J. L. Taraba, G. B. Day, F. A. Damasceno, M. C. Newman, K. A. Akers, C. L. Wood, K. J. McQuerry, and J. M. Bewley. 2014. The relationship between compost bedded pack performance, management, and bacterial counts. J Dairy Sci 97(5):2669-2679.</w:t>
      </w:r>
    </w:p>
    <w:p w14:paraId="11A151EB" w14:textId="77777777" w:rsidR="0010238B" w:rsidRPr="00E24409" w:rsidRDefault="0010238B" w:rsidP="0010238B">
      <w:pPr>
        <w:pStyle w:val="EndNoteBibliography"/>
        <w:spacing w:after="360"/>
      </w:pPr>
      <w:r w:rsidRPr="00E24409">
        <w:t>Bolger, A. M., M. Lohse, and B. Usadel. 2014. Trimmomatic: a flexible trimmer for Illumina sequence data. Bioinformatics 30(15):2114-2120.</w:t>
      </w:r>
    </w:p>
    <w:p w14:paraId="74D0584B" w14:textId="77777777" w:rsidR="0010238B" w:rsidRPr="00E24409" w:rsidRDefault="0010238B" w:rsidP="0010238B">
      <w:pPr>
        <w:pStyle w:val="EndNoteBibliography"/>
        <w:spacing w:after="360"/>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7D830BA" w14:textId="77777777" w:rsidR="0010238B" w:rsidRPr="00E24409" w:rsidRDefault="0010238B" w:rsidP="0010238B">
      <w:pPr>
        <w:pStyle w:val="EndNoteBibliography"/>
        <w:spacing w:after="360"/>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BD23699" w14:textId="77777777" w:rsidR="0010238B" w:rsidRPr="00E24409" w:rsidRDefault="0010238B" w:rsidP="0010238B">
      <w:pPr>
        <w:pStyle w:val="EndNoteBibliography"/>
        <w:spacing w:after="360"/>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0A855C22" w14:textId="77777777" w:rsidR="0010238B" w:rsidRPr="00E24409" w:rsidRDefault="0010238B" w:rsidP="0010238B">
      <w:pPr>
        <w:pStyle w:val="EndNoteBibliography"/>
        <w:spacing w:after="360"/>
      </w:pPr>
      <w:r w:rsidRPr="00E24409">
        <w:t>Breyne, K., S. De Vliegher, A. De Visscher, S. Piepers, and E. Meyer. 2015. Technical note: a pilot study using a mouse mastitis model to study differences between bovine associated coagulase-negative staphylococci. J Dairy Sci 98(2):1090-1100.</w:t>
      </w:r>
    </w:p>
    <w:p w14:paraId="392C41F2" w14:textId="77777777" w:rsidR="0010238B" w:rsidRPr="00E24409" w:rsidRDefault="0010238B" w:rsidP="0010238B">
      <w:pPr>
        <w:pStyle w:val="EndNoteBibliography"/>
        <w:spacing w:after="360"/>
      </w:pPr>
      <w:r w:rsidRPr="00E24409">
        <w:lastRenderedPageBreak/>
        <w:t>Burgstaller, J., J. Raith, S. Kuchling, V. Mandl, A. Hund, and J. Kofler. 2016. Claw health and prevalence of lameness in cows from compost bedded and cubicle freestall dairy barns in Austria. The Veterinary Journal 216.</w:t>
      </w:r>
    </w:p>
    <w:p w14:paraId="71EAA03A" w14:textId="77777777" w:rsidR="0010238B" w:rsidRPr="00E24409" w:rsidRDefault="0010238B" w:rsidP="0010238B">
      <w:pPr>
        <w:pStyle w:val="EndNoteBibliography"/>
        <w:spacing w:after="360"/>
      </w:pPr>
      <w:r w:rsidRPr="00E24409">
        <w:t>Busato, A., P. Trachsel, M. Schällibaum, and J. W. Blum. 2000. Udder health and risk factors for subclinical mastitis in organic dairy farms in Switzerland. Prev Vet Med 44(3-4):205-220.</w:t>
      </w:r>
    </w:p>
    <w:p w14:paraId="5111BD91" w14:textId="77777777" w:rsidR="0010238B" w:rsidRPr="00E24409" w:rsidRDefault="0010238B" w:rsidP="0010238B">
      <w:pPr>
        <w:pStyle w:val="EndNoteBibliography"/>
        <w:spacing w:after="360"/>
      </w:pPr>
      <w:r w:rsidRPr="00E24409">
        <w:t>Calamari, L., F. Calegari, and L. Stefanini. 2009. Effect of different free stall surfaces on behavioural, productive and metabolic parameters in dairy cows. Applied Animal Behaviour Science 120:9-17.</w:t>
      </w:r>
    </w:p>
    <w:p w14:paraId="30A23E1E" w14:textId="77777777" w:rsidR="0010238B" w:rsidRPr="00E24409" w:rsidRDefault="0010238B" w:rsidP="0010238B">
      <w:pPr>
        <w:pStyle w:val="EndNoteBibliography"/>
        <w:spacing w:after="360"/>
      </w:pPr>
      <w:r w:rsidRPr="00E24409">
        <w:t>Call, D. R., M. A. Davis, and A. A. Sawant. 2008. Antimicrobial resistance in beef and dairy cattle production. Anim Health Res Rev 9(2):159-167.</w:t>
      </w:r>
    </w:p>
    <w:p w14:paraId="5B35C197" w14:textId="77777777" w:rsidR="0010238B" w:rsidRPr="00E24409" w:rsidRDefault="0010238B" w:rsidP="0010238B">
      <w:pPr>
        <w:pStyle w:val="EndNoteBibliography"/>
        <w:spacing w:after="360"/>
      </w:pPr>
      <w:r w:rsidRPr="00E24409">
        <w:t>Camacho, C., G. Coulouris, V. Avagyan, N. Ma, J. Papadopoulos, K. Bealer, and T. L. Madden. 2009. BLAST+: architecture and applications. BMC Bioinformatics 10(1):421.</w:t>
      </w:r>
    </w:p>
    <w:p w14:paraId="38509CA4" w14:textId="77777777" w:rsidR="0010238B" w:rsidRPr="00E24409" w:rsidRDefault="0010238B" w:rsidP="0010238B">
      <w:pPr>
        <w:pStyle w:val="EndNoteBibliography"/>
        <w:spacing w:after="360"/>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079610CE" w14:textId="77777777" w:rsidR="0010238B" w:rsidRPr="00E24409" w:rsidRDefault="0010238B" w:rsidP="0010238B">
      <w:pPr>
        <w:pStyle w:val="EndNoteBibliography"/>
        <w:spacing w:after="360"/>
      </w:pPr>
      <w:r w:rsidRPr="00E24409">
        <w:t>Chambers, H. F. 2001. Antimicrobial agents: General considerations. Pages 1143-1170 in Goodman &amp; Gilman's: The Pharmacological Basis of Therapeutics, 13e. J. G. Hardman, Limbird,  L.E., ed. McGraw-Hill Education, New York, NY.</w:t>
      </w:r>
    </w:p>
    <w:p w14:paraId="230F5E6B" w14:textId="77777777" w:rsidR="0010238B" w:rsidRPr="00E24409" w:rsidRDefault="0010238B" w:rsidP="0010238B">
      <w:pPr>
        <w:pStyle w:val="EndNoteBibliography"/>
        <w:spacing w:after="360"/>
      </w:pPr>
      <w:r w:rsidRPr="00E24409">
        <w:t>Chen, L., D. Zheng, B. Liu, J. Yang, and Q. Jin. 2016. VFDB 2016: hierarchical and refined dataset for big data analysis—10 years on. Nucleic Acids Research 44(D1):D694-D697.</w:t>
      </w:r>
    </w:p>
    <w:p w14:paraId="1FA5EF76" w14:textId="77777777" w:rsidR="0010238B" w:rsidRPr="00E24409" w:rsidRDefault="0010238B" w:rsidP="0010238B">
      <w:pPr>
        <w:pStyle w:val="EndNoteBibliography"/>
        <w:spacing w:after="360"/>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3BE04B5F" w14:textId="77777777" w:rsidR="0010238B" w:rsidRPr="00E24409" w:rsidRDefault="0010238B" w:rsidP="0010238B">
      <w:pPr>
        <w:pStyle w:val="EndNoteBibliography"/>
        <w:spacing w:after="360"/>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26B85C9F" w14:textId="77777777" w:rsidR="0010238B" w:rsidRPr="00E24409" w:rsidRDefault="0010238B" w:rsidP="0010238B">
      <w:pPr>
        <w:pStyle w:val="EndNoteBibliography"/>
        <w:spacing w:after="360"/>
      </w:pPr>
      <w:r w:rsidRPr="00E24409">
        <w:lastRenderedPageBreak/>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09C602D4" w14:textId="77777777" w:rsidR="0010238B" w:rsidRPr="00E24409" w:rsidRDefault="0010238B" w:rsidP="0010238B">
      <w:pPr>
        <w:pStyle w:val="EndNoteBibliography"/>
        <w:spacing w:after="360"/>
      </w:pPr>
      <w:r w:rsidRPr="00E24409">
        <w:t>Cook, N. B. 2002. Influence of Barn Design on Dairy Cow Hygiene, Lameness and Udder Health. American Association of Bovine Practitioners Conference Proceedings:97-103.</w:t>
      </w:r>
    </w:p>
    <w:p w14:paraId="0C6721F0" w14:textId="77777777" w:rsidR="0010238B" w:rsidRPr="00E24409" w:rsidRDefault="0010238B" w:rsidP="0010238B">
      <w:pPr>
        <w:pStyle w:val="EndNoteBibliography"/>
        <w:spacing w:after="360"/>
      </w:pPr>
      <w:r w:rsidRPr="00E24409">
        <w:t>Cook, N. B., T. B. Bennett, and K. V. Nordlund. 2005. Monitoring Indices of Cow Comfort in Free-Stall-Housed Dairy Herds. J. Dairy Sci. 88(11):3876-3885.</w:t>
      </w:r>
    </w:p>
    <w:p w14:paraId="6B8D9A06" w14:textId="77777777" w:rsidR="0010238B" w:rsidRPr="00E24409" w:rsidRDefault="0010238B" w:rsidP="0010238B">
      <w:pPr>
        <w:pStyle w:val="EndNoteBibliography"/>
        <w:spacing w:after="360"/>
      </w:pPr>
      <w:r w:rsidRPr="00E24409">
        <w:t>Cook, N. B., J. P. Hess, M. R. Foy, T. B. Bennett, and R. L. Brotzman. 2016. Management characteristics, lameness, and body injuries of dairy cattle housed in high-performance dairy herds in Wisconsin. J Dairy Sci 99(7):5879-5891.</w:t>
      </w:r>
    </w:p>
    <w:p w14:paraId="325ACDF8" w14:textId="77777777" w:rsidR="0010238B" w:rsidRPr="00E24409" w:rsidRDefault="0010238B" w:rsidP="0010238B">
      <w:pPr>
        <w:pStyle w:val="EndNoteBibliography"/>
        <w:spacing w:after="360"/>
      </w:pPr>
      <w:r w:rsidRPr="00E24409">
        <w:t>Costa, J. H. C., T. A. Burnett, M. A. G. von Keyserlingk, and M. J. Hötzel. 2018. Prevalence of lameness and leg lesions of lactating dairy cows housed in southern Brazil: Effects of housing systems. J Dairy Sci 101(3):2395-2405.</w:t>
      </w:r>
    </w:p>
    <w:p w14:paraId="609C6B3F" w14:textId="77777777" w:rsidR="0010238B" w:rsidRPr="00E24409" w:rsidRDefault="0010238B" w:rsidP="0010238B">
      <w:pPr>
        <w:pStyle w:val="EndNoteBibliography"/>
        <w:spacing w:after="360"/>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6BCB4D04" w14:textId="77777777" w:rsidR="0010238B" w:rsidRPr="00E24409" w:rsidRDefault="0010238B" w:rsidP="0010238B">
      <w:pPr>
        <w:pStyle w:val="EndNoteBibliography"/>
        <w:spacing w:after="36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71567954" w14:textId="77777777" w:rsidR="0010238B" w:rsidRPr="00E24409" w:rsidRDefault="0010238B" w:rsidP="0010238B">
      <w:pPr>
        <w:pStyle w:val="EndNoteBibliography"/>
        <w:spacing w:after="360"/>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1D79747E" w14:textId="77777777" w:rsidR="0010238B" w:rsidRPr="00E24409" w:rsidRDefault="0010238B" w:rsidP="0010238B">
      <w:pPr>
        <w:pStyle w:val="EndNoteBibliography"/>
        <w:spacing w:after="360"/>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5776CBAE" w14:textId="77777777" w:rsidR="0010238B" w:rsidRPr="00E24409" w:rsidRDefault="0010238B" w:rsidP="0010238B">
      <w:pPr>
        <w:pStyle w:val="EndNoteBibliography"/>
        <w:spacing w:after="360"/>
      </w:pPr>
      <w:r w:rsidRPr="00E24409">
        <w:lastRenderedPageBreak/>
        <w:t>de Pinho Manzi, M., D. B. Nóbrega, P. Y. Faccioli, M. Z. Troncarelli, B. D. Menozzi, and H. Langoni. 2012. Relationship between teat-end condition, udder cleanliness and bovine subclinical mastitis. Res Vet Sci 93(1):430-434.</w:t>
      </w:r>
    </w:p>
    <w:p w14:paraId="0370BE1D" w14:textId="77777777" w:rsidR="0010238B" w:rsidRPr="00E24409" w:rsidRDefault="0010238B" w:rsidP="0010238B">
      <w:pPr>
        <w:pStyle w:val="EndNoteBibliography"/>
        <w:spacing w:after="360"/>
      </w:pPr>
      <w:r w:rsidRPr="00E24409">
        <w:t>De Visscher, A., S. Piepers, F. Haesebrouck, and S. De Vliegher. 2016. Intramammary infection with coagulase-negative staphylococci at parturition: Species-specific prevalence, risk factors, and effect on udder health. J Dairy Sci 99(8):6457-6469.</w:t>
      </w:r>
    </w:p>
    <w:p w14:paraId="173A013B" w14:textId="77777777" w:rsidR="0010238B" w:rsidRPr="00E24409" w:rsidRDefault="0010238B" w:rsidP="0010238B">
      <w:pPr>
        <w:pStyle w:val="EndNoteBibliography"/>
        <w:spacing w:after="360"/>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274DEBBC" w14:textId="77777777" w:rsidR="0010238B" w:rsidRPr="00E24409" w:rsidRDefault="0010238B" w:rsidP="0010238B">
      <w:pPr>
        <w:pStyle w:val="EndNoteBibliography"/>
        <w:spacing w:after="360"/>
      </w:pPr>
      <w:r w:rsidRPr="00E24409">
        <w:t>de Vries, M., E. A. Bokkers, C. G. van Reenen, B. Engel, G. van Schaik, T. Dijkstra, and I. J. de Boer. 2015. Housing and management factors associated with indicators of dairy cattle welfare. Prev Vet Med 118(1):80-92.</w:t>
      </w:r>
    </w:p>
    <w:p w14:paraId="735940B8" w14:textId="77777777" w:rsidR="0010238B" w:rsidRPr="00E24409" w:rsidRDefault="0010238B" w:rsidP="0010238B">
      <w:pPr>
        <w:pStyle w:val="EndNoteBibliography"/>
        <w:spacing w:after="360"/>
      </w:pPr>
      <w:r w:rsidRPr="00E24409">
        <w:t>Dimitri, C. and R. Nehring. 2022. Thirty years of organic dairy in the United States: the influences of farms, the market and the organic regulation. Renewable Agriculture and Food Systems 37(6):588-602.</w:t>
      </w:r>
    </w:p>
    <w:p w14:paraId="4214C03D" w14:textId="77777777" w:rsidR="0010238B" w:rsidRPr="00E24409" w:rsidRDefault="0010238B" w:rsidP="0010238B">
      <w:pPr>
        <w:pStyle w:val="EndNoteBibliography"/>
        <w:spacing w:after="360"/>
      </w:pPr>
      <w:r w:rsidRPr="00E24409">
        <w:t>Dohmen, W., F. Neijenhuis, and H. Hogeveen. 2010. Relationship between udder health and hygiene on farms with an automatic milking system. J Dairy Sci 93(9):4019-4033.</w:t>
      </w:r>
    </w:p>
    <w:p w14:paraId="311FC57E" w14:textId="77777777" w:rsidR="0010238B" w:rsidRPr="00E24409" w:rsidRDefault="0010238B" w:rsidP="0010238B">
      <w:pPr>
        <w:pStyle w:val="EndNoteBibliography"/>
        <w:spacing w:after="360"/>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2AE84ABE" w14:textId="77777777" w:rsidR="0010238B" w:rsidRPr="00E24409" w:rsidRDefault="0010238B" w:rsidP="0010238B">
      <w:pPr>
        <w:pStyle w:val="EndNoteBibliography"/>
        <w:spacing w:after="360"/>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2C8817F1" w14:textId="77777777" w:rsidR="0010238B" w:rsidRPr="00E24409" w:rsidRDefault="0010238B" w:rsidP="0010238B">
      <w:pPr>
        <w:pStyle w:val="EndNoteBibliography"/>
        <w:spacing w:after="360"/>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7C0B45E0" w14:textId="77777777" w:rsidR="0010238B" w:rsidRPr="00E24409" w:rsidRDefault="0010238B" w:rsidP="0010238B">
      <w:pPr>
        <w:pStyle w:val="EndNoteBibliography"/>
        <w:spacing w:after="360"/>
      </w:pPr>
      <w:r w:rsidRPr="00E24409">
        <w:t>Eberhart, R. J. 1984. Coliform Mastitis. Veterinary Clinics of North America: Large Animal Practice 6(2):287-300.</w:t>
      </w:r>
    </w:p>
    <w:p w14:paraId="57848D99" w14:textId="77777777" w:rsidR="0010238B" w:rsidRPr="00E24409" w:rsidRDefault="0010238B" w:rsidP="0010238B">
      <w:pPr>
        <w:pStyle w:val="EndNoteBibliography"/>
        <w:spacing w:after="360"/>
      </w:pPr>
      <w:r w:rsidRPr="00E24409">
        <w:lastRenderedPageBreak/>
        <w:t>Eckelkamp, E. A., J. L. Taraba, K. A. Akers, R. J. Harmon, and J. M. Bewley. 2016a. Sand bedded freestall and compost bedded pack effects on cow hygiene, locomotion, and mastitis indicators. Livestock Science 190:48-57.</w:t>
      </w:r>
    </w:p>
    <w:p w14:paraId="1338FDBA" w14:textId="77777777" w:rsidR="0010238B" w:rsidRPr="00E24409" w:rsidRDefault="0010238B" w:rsidP="0010238B">
      <w:pPr>
        <w:pStyle w:val="EndNoteBibliography"/>
        <w:spacing w:after="360"/>
      </w:pPr>
      <w:r w:rsidRPr="00E24409">
        <w:t>Eckelkamp, E. A., J. L. Taraba, K. A. Akers, R. J. Harmon, and J. M. Bewley. 2016b. Understanding compost bedded pack barns: Interactions among environmental factors, bedding characteristics, and udder health. Livestock Science 190:35-42.</w:t>
      </w:r>
    </w:p>
    <w:p w14:paraId="0C6A8591" w14:textId="77777777" w:rsidR="0010238B" w:rsidRPr="00E24409" w:rsidRDefault="0010238B" w:rsidP="0010238B">
      <w:pPr>
        <w:pStyle w:val="EndNoteBibliography"/>
        <w:spacing w:after="360"/>
      </w:pPr>
      <w:r w:rsidRPr="00E24409">
        <w:t>Elmoslemany, A. M., G. P. Keefe, I. R. Dohoo, and B. M. Jayarao. 2009. Risk factors for bacteriological quality of bulk tank milk in Prince Edward Island dairy herds. Part 1: overall risk factors. J Dairy Sci 92(6):2634-2643.</w:t>
      </w:r>
    </w:p>
    <w:p w14:paraId="6D92B99B" w14:textId="77777777" w:rsidR="0010238B" w:rsidRPr="00E24409" w:rsidRDefault="0010238B" w:rsidP="0010238B">
      <w:pPr>
        <w:pStyle w:val="EndNoteBibliography"/>
        <w:spacing w:after="360"/>
      </w:pPr>
      <w:r w:rsidRPr="00E24409">
        <w:t xml:space="preserve">European Commission: Organic production and products. 2024. Accessed June 7, 2024. </w:t>
      </w:r>
      <w:r w:rsidRPr="00811E28">
        <w:t>https://agriculture.ec.europa.eu/farming/organic-farming/organic-production-and-products_en</w:t>
      </w:r>
      <w:r w:rsidRPr="00E24409">
        <w:t>.</w:t>
      </w:r>
    </w:p>
    <w:p w14:paraId="30E75669" w14:textId="77777777" w:rsidR="0010238B" w:rsidRPr="00E24409" w:rsidRDefault="0010238B" w:rsidP="0010238B">
      <w:pPr>
        <w:pStyle w:val="EndNoteBibliography"/>
        <w:spacing w:after="360"/>
      </w:pPr>
      <w:r w:rsidRPr="00E24409">
        <w:t>Fairchild, T. P., B. J. McArthur, J. H. Moore, and W. E. Hylton. 1982. Coliform Counts in Various Bedding Materials. J. Dairy Sci. 65(6):1029-1035.</w:t>
      </w:r>
    </w:p>
    <w:p w14:paraId="35EAD196" w14:textId="77777777" w:rsidR="0010238B" w:rsidRPr="00E24409" w:rsidRDefault="0010238B" w:rsidP="0010238B">
      <w:pPr>
        <w:pStyle w:val="EndNoteBibliography"/>
        <w:spacing w:after="360"/>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0C77405C" w14:textId="77777777" w:rsidR="0010238B" w:rsidRPr="00E24409" w:rsidRDefault="0010238B" w:rsidP="0010238B">
      <w:pPr>
        <w:pStyle w:val="EndNoteBibliography"/>
        <w:spacing w:after="360"/>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55ECCD3B" w14:textId="77777777" w:rsidR="0010238B" w:rsidRPr="00E24409" w:rsidRDefault="0010238B" w:rsidP="0010238B">
      <w:pPr>
        <w:pStyle w:val="EndNoteBibliography"/>
        <w:spacing w:after="360"/>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788A3908" w14:textId="77777777" w:rsidR="0010238B" w:rsidRPr="00E24409" w:rsidRDefault="0010238B" w:rsidP="0010238B">
      <w:pPr>
        <w:pStyle w:val="EndNoteBibliography"/>
        <w:spacing w:after="360"/>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9BAD79F" w14:textId="77777777" w:rsidR="0010238B" w:rsidRPr="00E24409" w:rsidRDefault="0010238B" w:rsidP="0010238B">
      <w:pPr>
        <w:pStyle w:val="EndNoteBibliography"/>
        <w:spacing w:after="360"/>
      </w:pPr>
      <w:r w:rsidRPr="00E24409">
        <w:t xml:space="preserve">Fergestad, M. E., F. Touzain, S. De Vliegher, A. De Visscher, D. Thiry, C. Ngassam Tchamba, J. G. Mainil, T. L’Abee-Lund, Y. Blanchard, and Y. Wasteson. 2021b. Whole </w:t>
      </w:r>
      <w:r w:rsidRPr="00E24409">
        <w:lastRenderedPageBreak/>
        <w:t>Genome Sequencing of Staphylococci Isolated From Bovine Milk Samples. Frontiers in Microbiology 12.</w:t>
      </w:r>
    </w:p>
    <w:p w14:paraId="3FEEE85F" w14:textId="77777777" w:rsidR="0010238B" w:rsidRPr="00E24409" w:rsidRDefault="0010238B" w:rsidP="0010238B">
      <w:pPr>
        <w:pStyle w:val="EndNoteBibliography"/>
        <w:spacing w:after="360"/>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4B5556C8" w14:textId="77777777" w:rsidR="0010238B" w:rsidRPr="00E24409" w:rsidRDefault="0010238B" w:rsidP="0010238B">
      <w:pPr>
        <w:pStyle w:val="EndNoteBibliography"/>
        <w:spacing w:after="360"/>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23EF216E" w14:textId="77777777" w:rsidR="0010238B" w:rsidRPr="00E24409" w:rsidRDefault="0010238B" w:rsidP="0010238B">
      <w:pPr>
        <w:pStyle w:val="EndNoteBibliography"/>
        <w:spacing w:after="360"/>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27E24C95" w14:textId="77777777" w:rsidR="0010238B" w:rsidRPr="00E24409" w:rsidRDefault="0010238B" w:rsidP="0010238B">
      <w:pPr>
        <w:pStyle w:val="EndNoteBibliography"/>
        <w:spacing w:after="360"/>
      </w:pPr>
      <w:r w:rsidRPr="00E24409">
        <w:t>França, A., V. Gaio, N. Lopes, and L. D. R. Melo. 2021. Virulence Factors in Coagulase-Negative Staphylococci. Pathogens 10(2):170.</w:t>
      </w:r>
    </w:p>
    <w:p w14:paraId="2FA0BEE1" w14:textId="77777777" w:rsidR="0010238B" w:rsidRPr="00E24409" w:rsidRDefault="0010238B" w:rsidP="0010238B">
      <w:pPr>
        <w:pStyle w:val="EndNoteBibliography"/>
        <w:spacing w:after="360"/>
      </w:pPr>
      <w:r w:rsidRPr="00E24409">
        <w:t>Fregonesi, J. A. and J. D. Leaver. 2001. Behaviour, performance and health indicators of welfare for dairy cows housed in strawyard or cubicle systems. Livestock Production Science 68(2):205-216.</w:t>
      </w:r>
    </w:p>
    <w:p w14:paraId="44C793E8" w14:textId="77777777" w:rsidR="0010238B" w:rsidRPr="00E24409" w:rsidRDefault="0010238B" w:rsidP="0010238B">
      <w:pPr>
        <w:pStyle w:val="EndNoteBibliography"/>
        <w:spacing w:after="360"/>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378200C6" w14:textId="77777777" w:rsidR="0010238B" w:rsidRPr="00E24409" w:rsidRDefault="0010238B" w:rsidP="0010238B">
      <w:pPr>
        <w:pStyle w:val="EndNoteBibliography"/>
        <w:spacing w:after="360"/>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11648F70" w14:textId="77777777" w:rsidR="0010238B" w:rsidRPr="00E24409" w:rsidRDefault="0010238B" w:rsidP="0010238B">
      <w:pPr>
        <w:pStyle w:val="EndNoteBibliography"/>
        <w:spacing w:after="360"/>
      </w:pPr>
      <w:r w:rsidRPr="00E24409">
        <w:t>Frey, Y., J. P. Rodriguez, A. Thomann, S. Schwendener, and V. Perreten. 2013. Genetic characterization of antimicrobial resistance in coagulase-negative staphylococci from bovine mastitis milk. J. Dairy Sci. 96(4):2247-2257.</w:t>
      </w:r>
    </w:p>
    <w:p w14:paraId="59DF778E" w14:textId="77777777" w:rsidR="0010238B" w:rsidRPr="00E24409" w:rsidRDefault="0010238B" w:rsidP="0010238B">
      <w:pPr>
        <w:pStyle w:val="EndNoteBibliography"/>
        <w:spacing w:after="360"/>
      </w:pPr>
      <w:r w:rsidRPr="00E24409">
        <w:t>Fry, P. R., J. R. Middleton, S. Dufour, J. Perry, D. Scholl, and I. Dohoo. 2014. Association of coagulase-negative staphylococcal species, mammary quarter milk somatic cell count, and persistence of intramammary infection in dairy cattle. J Dairy Sci 97(8):4876-4885.</w:t>
      </w:r>
    </w:p>
    <w:p w14:paraId="6CFA6171" w14:textId="77777777" w:rsidR="0010238B" w:rsidRPr="00E24409" w:rsidRDefault="0010238B" w:rsidP="0010238B">
      <w:pPr>
        <w:pStyle w:val="EndNoteBibliography"/>
        <w:spacing w:after="360"/>
      </w:pPr>
      <w:r w:rsidRPr="00E24409">
        <w:lastRenderedPageBreak/>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5C792A9A" w14:textId="77777777" w:rsidR="0010238B" w:rsidRPr="00E24409" w:rsidRDefault="0010238B" w:rsidP="0010238B">
      <w:pPr>
        <w:pStyle w:val="EndNoteBibliography"/>
        <w:spacing w:after="360"/>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2F644E35" w14:textId="77777777" w:rsidR="0010238B" w:rsidRPr="00E24409" w:rsidRDefault="0010238B" w:rsidP="0010238B">
      <w:pPr>
        <w:pStyle w:val="EndNoteBibliography"/>
        <w:spacing w:after="360"/>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36190F30" w14:textId="77777777" w:rsidR="0010238B" w:rsidRPr="00E24409" w:rsidRDefault="0010238B" w:rsidP="0010238B">
      <w:pPr>
        <w:pStyle w:val="EndNoteBibliography"/>
        <w:spacing w:after="360"/>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A68664C" w14:textId="77777777" w:rsidR="0010238B" w:rsidRPr="00E24409" w:rsidRDefault="0010238B" w:rsidP="0010238B">
      <w:pPr>
        <w:pStyle w:val="EndNoteBibliography"/>
        <w:spacing w:after="360"/>
      </w:pPr>
      <w:r w:rsidRPr="00E24409">
        <w:t>Godkin, M. A. and K. E. Leslie. 1993. Culture of bulk tank milk as a mastitis screening test: A brief review. Can Vet J 34(10):601-605.</w:t>
      </w:r>
    </w:p>
    <w:p w14:paraId="122964DA" w14:textId="77777777" w:rsidR="0010238B" w:rsidRPr="00E24409" w:rsidRDefault="0010238B" w:rsidP="0010238B">
      <w:pPr>
        <w:pStyle w:val="EndNoteBibliography"/>
        <w:spacing w:after="360"/>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590EC0C2" w14:textId="77777777" w:rsidR="0010238B" w:rsidRPr="00E24409" w:rsidRDefault="0010238B" w:rsidP="0010238B">
      <w:pPr>
        <w:pStyle w:val="EndNoteBibliography"/>
        <w:spacing w:after="360"/>
      </w:pPr>
      <w:r w:rsidRPr="00E24409">
        <w:t>Grodkowski, G., M. Gołębiewski, J. Slósarz, K. Grodkowska, P. Kostusiak, T. Sakowski, and K. Puppel. 2023. Organic Milk Production and Dairy Farming Constraints and Prospects under the Laws of the European Union. Animals 13(9):1457.</w:t>
      </w:r>
    </w:p>
    <w:p w14:paraId="2605A9D8" w14:textId="77777777" w:rsidR="0010238B" w:rsidRPr="00E24409" w:rsidRDefault="0010238B" w:rsidP="0010238B">
      <w:pPr>
        <w:pStyle w:val="EndNoteBibliography"/>
        <w:spacing w:after="360"/>
      </w:pPr>
      <w:r w:rsidRPr="00E24409">
        <w:t>Hamilton, C., U. Emanuelson, K. Forslund, I. Hansson, and T. Ekman. 2006. Mastitis and related management factors in certified organic dairy herds in Sweden. Acta Vet Scand 48(1):11.</w:t>
      </w:r>
    </w:p>
    <w:p w14:paraId="4251955E" w14:textId="77777777" w:rsidR="0010238B" w:rsidRPr="00E24409" w:rsidRDefault="0010238B" w:rsidP="0010238B">
      <w:pPr>
        <w:pStyle w:val="EndNoteBibliography"/>
        <w:spacing w:after="360"/>
      </w:pPr>
      <w:r w:rsidRPr="00E24409">
        <w:t>Hand, K. J., A. Godkin, and D. F. Kelton. 2012. Milk production and somatic cell counts: A cow-level analysis. J. Dairy Sci. 95(3):1358-1362.</w:t>
      </w:r>
    </w:p>
    <w:p w14:paraId="4EDBFF14" w14:textId="77777777" w:rsidR="0010238B" w:rsidRPr="00E24409" w:rsidRDefault="0010238B" w:rsidP="0010238B">
      <w:pPr>
        <w:pStyle w:val="EndNoteBibliography"/>
        <w:spacing w:after="360"/>
      </w:pPr>
      <w:r w:rsidRPr="00E24409">
        <w:t>Hardeng, F. and V. L. Edge. 2001. Mastitis, Ketosis, and Milk Fever in 31 Organic and 93 Conventional Norwegian Dairy Herds. J. Dairy Sci. 84(12):2673-2679.</w:t>
      </w:r>
    </w:p>
    <w:p w14:paraId="68D58A7D" w14:textId="77777777" w:rsidR="0010238B" w:rsidRPr="00E24409" w:rsidRDefault="0010238B" w:rsidP="0010238B">
      <w:pPr>
        <w:pStyle w:val="EndNoteBibliography"/>
        <w:spacing w:after="360"/>
      </w:pPr>
      <w:r w:rsidRPr="00E24409">
        <w:lastRenderedPageBreak/>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632ED0A6" w14:textId="77777777" w:rsidR="0010238B" w:rsidRPr="00E24409" w:rsidRDefault="0010238B" w:rsidP="0010238B">
      <w:pPr>
        <w:pStyle w:val="EndNoteBibliography"/>
        <w:spacing w:after="360"/>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16075815" w14:textId="77777777" w:rsidR="0010238B" w:rsidRPr="00E24409" w:rsidRDefault="0010238B" w:rsidP="0010238B">
      <w:pPr>
        <w:pStyle w:val="EndNoteBibliography"/>
        <w:spacing w:after="360"/>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32CAE70F" w14:textId="77777777" w:rsidR="0010238B" w:rsidRPr="00E24409" w:rsidRDefault="0010238B" w:rsidP="0010238B">
      <w:pPr>
        <w:pStyle w:val="EndNoteBibliography"/>
        <w:spacing w:after="360"/>
      </w:pPr>
      <w:r w:rsidRPr="00E24409">
        <w:t>Heikkilä, A. M., E. Liski, S. Pyörälä, and S. Taponen. 2018. Pathogen-specific production losses in bovine mastitis. J. Dairy Sci. 101(10):9493-9504.</w:t>
      </w:r>
    </w:p>
    <w:p w14:paraId="2D0F0497" w14:textId="77777777" w:rsidR="0010238B" w:rsidRPr="00E24409" w:rsidRDefault="0010238B" w:rsidP="0010238B">
      <w:pPr>
        <w:pStyle w:val="EndNoteBibliography"/>
        <w:spacing w:after="360"/>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342FDC0A" w14:textId="77777777" w:rsidR="0010238B" w:rsidRPr="00E24409" w:rsidRDefault="0010238B" w:rsidP="0010238B">
      <w:pPr>
        <w:pStyle w:val="EndNoteBibliography"/>
        <w:spacing w:after="360"/>
      </w:pPr>
      <w:r w:rsidRPr="00E24409">
        <w:t>Hogan, J. and K. L. Smith. 2012. Managing environmental mastitis. Vet Clin North Am Food Anim Pract 28(2):217-224.</w:t>
      </w:r>
    </w:p>
    <w:p w14:paraId="2B19348A" w14:textId="77777777" w:rsidR="0010238B" w:rsidRPr="00E24409" w:rsidRDefault="0010238B" w:rsidP="0010238B">
      <w:pPr>
        <w:pStyle w:val="EndNoteBibliography"/>
        <w:spacing w:after="360"/>
      </w:pPr>
      <w:r w:rsidRPr="00E24409">
        <w:t>Hogan, J. S. and K. L. Smith. 1997. Bacteria counts in sawdust bedding. J Dairy Sci 80(8):1600-1605.</w:t>
      </w:r>
    </w:p>
    <w:p w14:paraId="010161DC" w14:textId="77777777" w:rsidR="0010238B" w:rsidRPr="00E24409" w:rsidRDefault="0010238B" w:rsidP="0010238B">
      <w:pPr>
        <w:pStyle w:val="EndNoteBibliography"/>
        <w:spacing w:after="360"/>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D13F297" w14:textId="77777777" w:rsidR="0010238B" w:rsidRPr="00E24409" w:rsidRDefault="0010238B" w:rsidP="0010238B">
      <w:pPr>
        <w:pStyle w:val="EndNoteBibliography"/>
        <w:spacing w:after="360"/>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714E5123" w14:textId="77777777" w:rsidR="0010238B" w:rsidRPr="00E24409" w:rsidRDefault="0010238B" w:rsidP="0010238B">
      <w:pPr>
        <w:pStyle w:val="EndNoteBibliography"/>
        <w:spacing w:after="360"/>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648B9F97" w14:textId="77777777" w:rsidR="0010238B" w:rsidRPr="00E24409" w:rsidRDefault="0010238B" w:rsidP="0010238B">
      <w:pPr>
        <w:pStyle w:val="EndNoteBibliography"/>
        <w:spacing w:after="360"/>
      </w:pPr>
      <w:r w:rsidRPr="00E24409">
        <w:lastRenderedPageBreak/>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5B764D6E" w14:textId="77777777" w:rsidR="0010238B" w:rsidRPr="00E24409" w:rsidRDefault="0010238B" w:rsidP="0010238B">
      <w:pPr>
        <w:pStyle w:val="EndNoteBibliography"/>
        <w:spacing w:after="360"/>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64854C2D" w14:textId="77777777" w:rsidR="0010238B" w:rsidRPr="00E24409" w:rsidRDefault="0010238B" w:rsidP="0010238B">
      <w:pPr>
        <w:pStyle w:val="EndNoteBibliography"/>
        <w:spacing w:after="360"/>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68C844AB" w14:textId="77777777" w:rsidR="0010238B" w:rsidRPr="00E24409" w:rsidRDefault="0010238B" w:rsidP="0010238B">
      <w:pPr>
        <w:pStyle w:val="EndNoteBibliography"/>
        <w:spacing w:after="360"/>
      </w:pPr>
      <w:r w:rsidRPr="00E24409">
        <w:t>Janni, K., M. Endres, J. Reneau, and W. Schoper. 2007. Compost Dairy Barn Layout and Management Recommendations. Applied Engineering in Agriculture 23(1):97-102.</w:t>
      </w:r>
    </w:p>
    <w:p w14:paraId="65FF4AA8" w14:textId="77777777" w:rsidR="0010238B" w:rsidRPr="00E24409" w:rsidRDefault="0010238B" w:rsidP="0010238B">
      <w:pPr>
        <w:pStyle w:val="EndNoteBibliography"/>
        <w:spacing w:after="360"/>
      </w:pPr>
      <w:r w:rsidRPr="00E24409">
        <w:t>Jayarao, B. M., S. R. Pillai, A. A. Sawant, D. R. Wolfgang, and N. V. Hegde. 2004. Guidelines for monitoring bulk tank milk somatic cell and bacterial counts. J Dairy Sci 87(10):3561-3573.</w:t>
      </w:r>
    </w:p>
    <w:p w14:paraId="0DDFF683" w14:textId="77777777" w:rsidR="0010238B" w:rsidRPr="00E24409" w:rsidRDefault="0010238B" w:rsidP="0010238B">
      <w:pPr>
        <w:pStyle w:val="EndNoteBibliography"/>
        <w:spacing w:after="360"/>
      </w:pPr>
      <w:r w:rsidRPr="00E24409">
        <w:t>Jayarao, B. M. and D. R. Wolfgang. 2003. Bulk-tank milk analysis. A useful tool for improving milk quality and herd udder health. Vet Clin North Am Food Anim Pract 19(1):75-92, vi.</w:t>
      </w:r>
    </w:p>
    <w:p w14:paraId="6400AD25" w14:textId="77777777" w:rsidR="0010238B" w:rsidRPr="00E24409" w:rsidRDefault="0010238B" w:rsidP="0010238B">
      <w:pPr>
        <w:pStyle w:val="EndNoteBibliography"/>
        <w:spacing w:after="360"/>
      </w:pPr>
      <w:r w:rsidRPr="00E24409">
        <w:t>Jeffrey, C. E., T. Andrews, S. M. Godden, D. A. Neher, and J. W. Barlow. 2024. Relationship Between Facility Type and Bulk Tank Milk Bacteriology, Udder Health, Udder Hygiene, and Milk Production on Vermont Organic Dairy Farms. J. Dairy Sci.</w:t>
      </w:r>
    </w:p>
    <w:p w14:paraId="08FF4F11" w14:textId="77777777" w:rsidR="0010238B" w:rsidRPr="00E24409" w:rsidRDefault="0010238B" w:rsidP="0010238B">
      <w:pPr>
        <w:pStyle w:val="EndNoteBibliography"/>
        <w:spacing w:after="360"/>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458904DC" w14:textId="77777777" w:rsidR="0010238B" w:rsidRPr="00E24409" w:rsidRDefault="0010238B" w:rsidP="0010238B">
      <w:pPr>
        <w:pStyle w:val="EndNoteBibliography"/>
        <w:spacing w:after="360"/>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348C42EA" w14:textId="77777777" w:rsidR="0010238B" w:rsidRPr="00E24409" w:rsidRDefault="0010238B" w:rsidP="0010238B">
      <w:pPr>
        <w:pStyle w:val="EndNoteBibliography"/>
        <w:spacing w:after="360"/>
      </w:pPr>
      <w:r w:rsidRPr="00E24409">
        <w:t>Khachatryan, A. R., T. E. Besser, D. D. Hancock, and D. R. Call. 2006a. Use of a nonmedicated dietary supplement correlates with increased prevalence of streptomycin-</w:t>
      </w:r>
      <w:r w:rsidRPr="00E24409">
        <w:lastRenderedPageBreak/>
        <w:t xml:space="preserve">sulfa-tetracycline-resistant </w:t>
      </w:r>
      <w:r w:rsidRPr="00A005D6">
        <w:rPr>
          <w:i/>
        </w:rPr>
        <w:t>Escherichia coli</w:t>
      </w:r>
      <w:r w:rsidRPr="00E24409">
        <w:t xml:space="preserve"> on a dairy farm. Appl Environ Microbiol 72(7):4583-4588.</w:t>
      </w:r>
    </w:p>
    <w:p w14:paraId="03EFE06E" w14:textId="77777777" w:rsidR="0010238B" w:rsidRPr="00E24409" w:rsidRDefault="0010238B" w:rsidP="0010238B">
      <w:pPr>
        <w:pStyle w:val="EndNoteBibliography"/>
        <w:spacing w:after="360"/>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24819223" w14:textId="77777777" w:rsidR="0010238B" w:rsidRPr="00E24409" w:rsidRDefault="0010238B" w:rsidP="0010238B">
      <w:pPr>
        <w:pStyle w:val="EndNoteBibliography"/>
        <w:spacing w:after="360"/>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19D008B5" w14:textId="77777777" w:rsidR="0010238B" w:rsidRPr="00E24409" w:rsidRDefault="0010238B" w:rsidP="0010238B">
      <w:pPr>
        <w:pStyle w:val="EndNoteBibliography"/>
        <w:spacing w:after="360"/>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5CEABFE0" w14:textId="77777777" w:rsidR="0010238B" w:rsidRPr="00E24409" w:rsidRDefault="0010238B" w:rsidP="0010238B">
      <w:pPr>
        <w:pStyle w:val="EndNoteBibliography"/>
        <w:spacing w:after="360"/>
      </w:pPr>
      <w:r w:rsidRPr="00E24409">
        <w:t>Kim, S. J., D. C. Moon, S. C. Park, H. Y. Kang, S. H. Na, and S. K. Lim. 2019. Antimicrobial resistance and genetic characterization of coagulase-negative staphylococci from bovine mastitis milk samples in Korea. J Dairy Sci 102(12):11439-11448.</w:t>
      </w:r>
    </w:p>
    <w:p w14:paraId="34CFD017" w14:textId="77777777" w:rsidR="0010238B" w:rsidRPr="00E24409" w:rsidRDefault="0010238B" w:rsidP="0010238B">
      <w:pPr>
        <w:pStyle w:val="EndNoteBibliography"/>
        <w:spacing w:after="360"/>
      </w:pPr>
      <w:r w:rsidRPr="00E24409">
        <w:t>Klaas, I. C. and R. N. Zadoks. 2018. An update on environmental mastitis: Challenging perceptions. Transbound Emerg Dis 65 Suppl 1:166-185.</w:t>
      </w:r>
    </w:p>
    <w:p w14:paraId="236EC26C" w14:textId="77777777" w:rsidR="0010238B" w:rsidRPr="00E24409" w:rsidRDefault="0010238B" w:rsidP="0010238B">
      <w:pPr>
        <w:pStyle w:val="EndNoteBibliography"/>
        <w:spacing w:after="360"/>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6B256852" w14:textId="77777777" w:rsidR="0010238B" w:rsidRPr="00E24409" w:rsidRDefault="0010238B" w:rsidP="0010238B">
      <w:pPr>
        <w:pStyle w:val="EndNoteBibliography"/>
        <w:spacing w:after="360"/>
      </w:pPr>
      <w:r w:rsidRPr="00E24409">
        <w:t xml:space="preserve">KoboCollect: Simple, Robust and Powerful Tools for Data Collection. 2019 </w:t>
      </w:r>
      <w:r w:rsidRPr="00811E28">
        <w:t>http://www.kobotoolbox.org</w:t>
      </w:r>
      <w:r w:rsidRPr="00E24409">
        <w:t>.</w:t>
      </w:r>
    </w:p>
    <w:p w14:paraId="15200FBF" w14:textId="77777777" w:rsidR="0010238B" w:rsidRPr="00E24409" w:rsidRDefault="0010238B" w:rsidP="0010238B">
      <w:pPr>
        <w:pStyle w:val="EndNoteBibliography"/>
        <w:spacing w:after="360"/>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0A08D2E7" w14:textId="77777777" w:rsidR="0010238B" w:rsidRPr="00E24409" w:rsidRDefault="0010238B" w:rsidP="0010238B">
      <w:pPr>
        <w:pStyle w:val="EndNoteBibliography"/>
        <w:spacing w:after="360"/>
      </w:pPr>
      <w:r w:rsidRPr="00E24409">
        <w:t>Kumar, S., G. Stecher, M. Li, C. Knyaz, and K. Tamura. 2018. MEGA X: Molecular Evolutionary Genetics Analysis across Computing Platforms. Mol Biol Evol 35(6):1547-1549.</w:t>
      </w:r>
    </w:p>
    <w:p w14:paraId="0F8FAA75" w14:textId="77777777" w:rsidR="0010238B" w:rsidRPr="00E24409" w:rsidRDefault="0010238B" w:rsidP="0010238B">
      <w:pPr>
        <w:pStyle w:val="EndNoteBibliography"/>
        <w:spacing w:after="360"/>
      </w:pPr>
      <w:r w:rsidRPr="00E24409">
        <w:lastRenderedPageBreak/>
        <w:t>Lam, T. J., M. C. DeJong, Y. H. Schukken, and A. Brand. 1996. Mathematical modeling to estimate efficacy of postmilking teat disinfection in split-udder trials of dairy cows. J Dairy Sci 79(1):62-70.</w:t>
      </w:r>
    </w:p>
    <w:p w14:paraId="158B095F" w14:textId="77777777" w:rsidR="0010238B" w:rsidRPr="00E24409" w:rsidRDefault="0010238B" w:rsidP="0010238B">
      <w:pPr>
        <w:pStyle w:val="EndNoteBibliography"/>
        <w:spacing w:after="360"/>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1F34433" w14:textId="77777777" w:rsidR="0010238B" w:rsidRPr="00E24409" w:rsidRDefault="0010238B" w:rsidP="0010238B">
      <w:pPr>
        <w:pStyle w:val="EndNoteBibliography"/>
        <w:spacing w:after="360"/>
      </w:pPr>
      <w:r w:rsidRPr="00E24409">
        <w:t>Langford, F. M., D. M. Weary, and L. Fisher. 2003. Antibiotic Resistance in Gut Bacteria from Dairy Calves: A Dose Response to the Level of Antibiotics Fed in Milk. J. Dairy Sci. 86(12):3963-3966.</w:t>
      </w:r>
    </w:p>
    <w:p w14:paraId="3C8C2554" w14:textId="77777777" w:rsidR="0010238B" w:rsidRPr="00E24409" w:rsidRDefault="0010238B" w:rsidP="0010238B">
      <w:pPr>
        <w:pStyle w:val="EndNoteBibliography"/>
        <w:spacing w:after="360"/>
      </w:pPr>
      <w:r w:rsidRPr="00E24409">
        <w:t>Langmead, B. and S. L. Salzberg. 2012. Fast gapped-read alignment with Bowtie 2. Nature Methods 9(4):357-359.</w:t>
      </w:r>
    </w:p>
    <w:p w14:paraId="6780E852" w14:textId="77777777" w:rsidR="0010238B" w:rsidRPr="00E24409" w:rsidRDefault="0010238B" w:rsidP="0010238B">
      <w:pPr>
        <w:pStyle w:val="EndNoteBibliography"/>
        <w:spacing w:after="360"/>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75D85B4" w14:textId="77777777" w:rsidR="0010238B" w:rsidRPr="00E24409" w:rsidRDefault="0010238B" w:rsidP="0010238B">
      <w:pPr>
        <w:pStyle w:val="EndNoteBibliography"/>
        <w:spacing w:after="360"/>
      </w:pPr>
      <w:r w:rsidRPr="00E24409">
        <w:t>LeJeune, J. T. and N. P. Christie. 2004. Microbiological quality of ground beef from conventionally-reared cattle and "raised without antibiotics" label claims. J Food Prot 67(7):1433-1437.</w:t>
      </w:r>
    </w:p>
    <w:p w14:paraId="39DF2428" w14:textId="77777777" w:rsidR="0010238B" w:rsidRPr="00E24409" w:rsidRDefault="0010238B" w:rsidP="0010238B">
      <w:pPr>
        <w:pStyle w:val="EndNoteBibliography"/>
        <w:spacing w:after="360"/>
      </w:pPr>
      <w:r w:rsidRPr="00E24409">
        <w:t>Leso, L., M. Barbari, M. A. Lopes, F. A. Damasceno, P. Galama, J. L. Taraba, and A. Kuipers. 2020. Invited review: Compost-bedded pack barns for dairy cows. J Dairy Sci 103(2):1072-1099.</w:t>
      </w:r>
    </w:p>
    <w:p w14:paraId="407ADD3C" w14:textId="77777777" w:rsidR="0010238B" w:rsidRPr="00E24409" w:rsidRDefault="0010238B" w:rsidP="0010238B">
      <w:pPr>
        <w:pStyle w:val="EndNoteBibliography"/>
        <w:spacing w:after="360"/>
      </w:pPr>
      <w:r w:rsidRPr="00E24409">
        <w:t>Levison, L. J., E. K. Miller-Cushon, A. L. Tucker, R. Bergeron, K. E. Leslie, H. W. Barkema, and T. J. DeVries. 2016. Incidence rate of pathogen-specific clinical mastitis on conventional and organic Canadian dairy farms. J Dairy Sci 99(2):1341-1350.</w:t>
      </w:r>
    </w:p>
    <w:p w14:paraId="4486244F" w14:textId="77777777" w:rsidR="0010238B" w:rsidRPr="00E24409" w:rsidRDefault="0010238B" w:rsidP="0010238B">
      <w:pPr>
        <w:pStyle w:val="EndNoteBibliography"/>
        <w:spacing w:after="360"/>
      </w:pPr>
      <w:r w:rsidRPr="00E24409">
        <w:t>Li, H., B. Handsaker, A. Wysoker, T. Fennell, J. Ruan, N. Homer, G. Marth, G. Abecasis, and R. Durbin. 2009. The Sequence Alignment/Map format and SAMtools. Bioinformatics 25(16):2078-2079.</w:t>
      </w:r>
    </w:p>
    <w:p w14:paraId="692BB88C" w14:textId="77777777" w:rsidR="0010238B" w:rsidRPr="00E24409" w:rsidRDefault="0010238B" w:rsidP="0010238B">
      <w:pPr>
        <w:pStyle w:val="EndNoteBibliography"/>
        <w:spacing w:after="360"/>
      </w:pPr>
      <w:r w:rsidRPr="00E24409">
        <w:t>Lipsitch, M. and M. H. Samore. 2002. Antimicrobial use and antimicrobial resistance: a population perspective. Emerg Infect Dis 8(4):347-354.</w:t>
      </w:r>
    </w:p>
    <w:p w14:paraId="4D53C87F" w14:textId="77777777" w:rsidR="0010238B" w:rsidRPr="00E24409" w:rsidRDefault="0010238B" w:rsidP="0010238B">
      <w:pPr>
        <w:pStyle w:val="EndNoteBibliography"/>
        <w:spacing w:after="360"/>
      </w:pPr>
      <w:r w:rsidRPr="00E24409">
        <w:t xml:space="preserve">Lobeck, K., M. Endres, K. Janni, S. Godden, and J. Fetrow. 2012. Environmental Characteristics and Bacterial Counts in Bedding and Milk Bulk Tank of Low Profile </w:t>
      </w:r>
      <w:r w:rsidRPr="00E24409">
        <w:lastRenderedPageBreak/>
        <w:t>Cross-Ventilated, Naturally Ventilated, and Compost Bedded Pack Dairy Barns. Applied Engineering in Agriculture 28:117-128.</w:t>
      </w:r>
    </w:p>
    <w:p w14:paraId="223F90B9" w14:textId="77777777" w:rsidR="0010238B" w:rsidRPr="00E24409" w:rsidRDefault="0010238B" w:rsidP="0010238B">
      <w:pPr>
        <w:pStyle w:val="EndNoteBibliography"/>
        <w:spacing w:after="360"/>
      </w:pPr>
      <w:r w:rsidRPr="00E24409">
        <w:t>Lobeck, K. M., M. I. Endres, E. M. Shane, S. M. Godden, and J. Fetrow. 2011. Animal welfare in cross-ventilated, compost-bedded pack, and naturally ventilated dairy barns in the upper Midwest. J Dairy Sci 94(11):5469-5479.</w:t>
      </w:r>
    </w:p>
    <w:p w14:paraId="7B9FC1D9" w14:textId="77777777" w:rsidR="0010238B" w:rsidRPr="00E24409" w:rsidRDefault="0010238B" w:rsidP="0010238B">
      <w:pPr>
        <w:pStyle w:val="EndNoteBibliography"/>
        <w:spacing w:after="360"/>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ADCAE53" w14:textId="77777777" w:rsidR="0010238B" w:rsidRPr="00E24409" w:rsidRDefault="0010238B" w:rsidP="0010238B">
      <w:pPr>
        <w:pStyle w:val="EndNoteBibliography"/>
        <w:spacing w:after="360"/>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3F186FCF" w14:textId="77777777" w:rsidR="0010238B" w:rsidRPr="00E24409" w:rsidRDefault="0010238B" w:rsidP="0010238B">
      <w:pPr>
        <w:pStyle w:val="EndNoteBibliography"/>
        <w:spacing w:after="360"/>
      </w:pPr>
      <w:r w:rsidRPr="00E24409">
        <w:t>Lücken, A., N. Wente, Y. Zhang, S. Woudstra, and V. Krömker. 2021. Corynebacteria in Bovine Quarter Milk Samples-Species and Somatic Cell Counts. Pathogens 10(7).</w:t>
      </w:r>
    </w:p>
    <w:p w14:paraId="278620E2" w14:textId="77777777" w:rsidR="0010238B" w:rsidRPr="00E24409" w:rsidRDefault="0010238B" w:rsidP="0010238B">
      <w:pPr>
        <w:pStyle w:val="EndNoteBibliography"/>
        <w:spacing w:after="360"/>
      </w:pPr>
      <w:r w:rsidRPr="00E24409">
        <w:t>Mathew, A. G., R. Cissell, and S. Liamthong. 2007. Antibiotic resistance in bacteria associated with food animals: a United States perspective of livestock production. Foodborne Pathog Dis 4(2):115-133.</w:t>
      </w:r>
    </w:p>
    <w:p w14:paraId="5FA838EB" w14:textId="77777777" w:rsidR="0010238B" w:rsidRPr="00E24409" w:rsidRDefault="0010238B" w:rsidP="0010238B">
      <w:pPr>
        <w:pStyle w:val="EndNoteBibliography"/>
        <w:spacing w:after="360"/>
      </w:pPr>
      <w:r w:rsidRPr="00E24409">
        <w:t>McDougall, S., J. Penry, and D. Dymock. 2021. Antimicrobial susceptibilities in dairy herds that differ in dry cow therapy usage. J. Dairy Sci. 104(8):9142-9163.</w:t>
      </w:r>
    </w:p>
    <w:p w14:paraId="539C7FC3" w14:textId="77777777" w:rsidR="0010238B" w:rsidRPr="00E24409" w:rsidRDefault="0010238B" w:rsidP="0010238B">
      <w:pPr>
        <w:pStyle w:val="EndNoteBibliography"/>
        <w:spacing w:after="360"/>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35DE475D" w14:textId="77777777" w:rsidR="0010238B" w:rsidRPr="00E24409" w:rsidRDefault="0010238B" w:rsidP="0010238B">
      <w:pPr>
        <w:pStyle w:val="EndNoteBibliography"/>
        <w:spacing w:after="360"/>
      </w:pPr>
      <w:r w:rsidRPr="00E24409">
        <w:t>Mork, T., H. J. Jorgensen, M. Sunde, B. Kvitle, S. Sviland, S. Waage, and T. Tollersrud. 2012. Persistence of staphylococcal species and genotypes in the bovine udder. Vet Microbiol 159(1-2):171-180.</w:t>
      </w:r>
    </w:p>
    <w:p w14:paraId="2B64875D" w14:textId="77777777" w:rsidR="0010238B" w:rsidRPr="00E24409" w:rsidRDefault="0010238B" w:rsidP="0010238B">
      <w:pPr>
        <w:pStyle w:val="EndNoteBibliography"/>
        <w:spacing w:after="360"/>
      </w:pPr>
      <w:r w:rsidRPr="00E24409">
        <w:t>Mullen, K. A. E., L. G. Sparks, R. L. Lyman, S. P. Washburn, and K. L. Anderson. 2013. Comparisons of milk quality on North Carolina organic and conventional dairies. J. Dairy Sci. 96(10):6753-6762.</w:t>
      </w:r>
    </w:p>
    <w:p w14:paraId="4AA9C6B0" w14:textId="77777777" w:rsidR="0010238B" w:rsidRPr="00E24409" w:rsidRDefault="0010238B" w:rsidP="0010238B">
      <w:pPr>
        <w:pStyle w:val="EndNoteBibliography"/>
        <w:spacing w:after="360"/>
      </w:pPr>
      <w:r w:rsidRPr="00E24409">
        <w:t>Naqvi, S. A., J. De Buck, S. Dufour, and H. W. Barkema. 2018. Udder health in Canadian dairy heifers during early lactation. J. Dairy Sci. 101(4):3233-3247.</w:t>
      </w:r>
    </w:p>
    <w:p w14:paraId="6E3827D9" w14:textId="77777777" w:rsidR="0010238B" w:rsidRPr="00E24409" w:rsidRDefault="0010238B" w:rsidP="0010238B">
      <w:pPr>
        <w:pStyle w:val="EndNoteBibliography"/>
      </w:pPr>
      <w:r w:rsidRPr="00E24409">
        <w:lastRenderedPageBreak/>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7B5DAED5" w14:textId="77777777" w:rsidR="0010238B" w:rsidRPr="00E24409" w:rsidRDefault="0010238B" w:rsidP="0010238B">
      <w:pPr>
        <w:pStyle w:val="EndNoteBibliography"/>
        <w:spacing w:after="360"/>
      </w:pPr>
      <w:r w:rsidRPr="00E24409">
        <w:t>Naushad, S., S. A. Naqvi, D. Nobrega, C. Luby, P. Kastelic John, W. Barkema Herman, and J. De Buck. 2019. Comprehensive Virulence Gene Profiling of Bovine Non-</w:t>
      </w:r>
      <w:r w:rsidRPr="00786201">
        <w:rPr>
          <w:i/>
        </w:rPr>
        <w:t>aureus</w:t>
      </w:r>
      <w:r w:rsidRPr="00E24409">
        <w:t xml:space="preserve"> Staphylococci Based on Whole-Genome Sequencing Data. mSystems 4(2):10.1128/msystems.00098-00018.</w:t>
      </w:r>
    </w:p>
    <w:p w14:paraId="54091D16" w14:textId="77777777" w:rsidR="0010238B" w:rsidRPr="00E24409" w:rsidRDefault="0010238B" w:rsidP="0010238B">
      <w:pPr>
        <w:pStyle w:val="EndNoteBibliography"/>
        <w:spacing w:after="360"/>
      </w:pPr>
      <w:r w:rsidRPr="00E24409">
        <w:t>Neave, F. K., F. H. Dodd, and R. G. Kingwill. 1966. A method of controlling udder disease. Vet Rec 78(15):521-523.</w:t>
      </w:r>
    </w:p>
    <w:p w14:paraId="7CADAAA2" w14:textId="77777777" w:rsidR="0010238B" w:rsidRPr="00E24409" w:rsidRDefault="0010238B" w:rsidP="0010238B">
      <w:pPr>
        <w:pStyle w:val="EndNoteBibliography"/>
        <w:spacing w:after="360"/>
      </w:pPr>
      <w:r w:rsidRPr="00E24409">
        <w:t>NMC (National Mastitis Council). 2017. Laboratory Handbook on Bovine Mastitis. Third ed. National Mastitis Council, Inc., New Prague, MI.</w:t>
      </w:r>
    </w:p>
    <w:p w14:paraId="2D77FA4B" w14:textId="77777777" w:rsidR="0010238B" w:rsidRPr="00E24409" w:rsidRDefault="0010238B" w:rsidP="0010238B">
      <w:pPr>
        <w:pStyle w:val="EndNoteBibliography"/>
        <w:spacing w:after="360"/>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6EC9E962" w14:textId="77777777" w:rsidR="0010238B" w:rsidRPr="00E24409" w:rsidRDefault="0010238B" w:rsidP="0010238B">
      <w:pPr>
        <w:pStyle w:val="EndNoteBibliography"/>
        <w:spacing w:after="360"/>
      </w:pPr>
      <w:r w:rsidRPr="00E24409">
        <w:t>Nyman, A. K., C. Fasth, and K. P. Waller. 2018. Intramammary infections with different non-</w:t>
      </w:r>
      <w:r w:rsidRPr="00786201">
        <w:rPr>
          <w:i/>
        </w:rPr>
        <w:t>aureus</w:t>
      </w:r>
      <w:r w:rsidRPr="00E24409">
        <w:t xml:space="preserve"> staphylococci in dairy cows. J. Dairy Sci. 101(2):1403-1418.</w:t>
      </w:r>
    </w:p>
    <w:p w14:paraId="530B4225" w14:textId="77777777" w:rsidR="0010238B" w:rsidRPr="00E24409" w:rsidRDefault="0010238B" w:rsidP="0010238B">
      <w:pPr>
        <w:pStyle w:val="EndNoteBibliography"/>
        <w:spacing w:after="360"/>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F574DB" w14:textId="77777777" w:rsidR="0010238B" w:rsidRPr="00E24409" w:rsidRDefault="0010238B" w:rsidP="0010238B">
      <w:pPr>
        <w:pStyle w:val="EndNoteBibliography"/>
        <w:spacing w:after="360"/>
      </w:pPr>
      <w:r w:rsidRPr="00E24409">
        <w:t>Olofsson, C., I. Toftaker, A. Rachah, O. Reksen, and C. Kielland. 2024. Pathogen-specific patterns of milking traits in automatic milking systems. J. Dairy Sci.</w:t>
      </w:r>
    </w:p>
    <w:p w14:paraId="7090F994" w14:textId="77777777" w:rsidR="0010238B" w:rsidRPr="00E24409" w:rsidRDefault="0010238B" w:rsidP="0010238B">
      <w:pPr>
        <w:pStyle w:val="EndNoteBibliography"/>
        <w:spacing w:after="360"/>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04C3A512" w14:textId="77777777" w:rsidR="0010238B" w:rsidRPr="00E24409" w:rsidRDefault="0010238B" w:rsidP="0010238B">
      <w:pPr>
        <w:pStyle w:val="EndNoteBibliography"/>
        <w:spacing w:after="360"/>
      </w:pPr>
      <w:r w:rsidRPr="00E24409">
        <w:t>Pankey, J. W. 1989. Premilking Udder Hygiene. J. Dairy Sci. 72(5):1308-1312.</w:t>
      </w:r>
    </w:p>
    <w:p w14:paraId="60A05238" w14:textId="77777777" w:rsidR="0010238B" w:rsidRPr="00E24409" w:rsidRDefault="0010238B" w:rsidP="0010238B">
      <w:pPr>
        <w:pStyle w:val="EndNoteBibliography"/>
        <w:spacing w:after="360"/>
      </w:pPr>
      <w:r w:rsidRPr="00E24409">
        <w:t>Pankey, J. W., R. L. Boddie, and S. C. Nickerson. 1985. Efficacy evaluation of two new teat dip formulations under experimental challenge. J Dairy Sci 68(2):462-465.</w:t>
      </w:r>
    </w:p>
    <w:p w14:paraId="017F0E68" w14:textId="77777777" w:rsidR="0010238B" w:rsidRPr="00E24409" w:rsidRDefault="0010238B" w:rsidP="0010238B">
      <w:pPr>
        <w:pStyle w:val="EndNoteBibliography"/>
        <w:spacing w:after="360"/>
      </w:pPr>
      <w:r w:rsidRPr="00E24409">
        <w:lastRenderedPageBreak/>
        <w:t>Pankey, J. W., E. E. Wildman, P. A. Drechsler, and J. S. Hogan. 1987. Field trial evaluation of premilking teat disinfection. J Dairy Sci 70(4):867-872.</w:t>
      </w:r>
    </w:p>
    <w:p w14:paraId="02585A04" w14:textId="77777777" w:rsidR="0010238B" w:rsidRPr="00E24409" w:rsidRDefault="0010238B" w:rsidP="0010238B">
      <w:pPr>
        <w:pStyle w:val="EndNoteBibliography"/>
        <w:spacing w:after="360"/>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28201B5" w14:textId="77777777" w:rsidR="0010238B" w:rsidRPr="00E24409" w:rsidRDefault="0010238B" w:rsidP="0010238B">
      <w:pPr>
        <w:pStyle w:val="EndNoteBibliography"/>
        <w:spacing w:after="360"/>
      </w:pPr>
      <w:r w:rsidRPr="00E24409">
        <w:t>Park, Y. K., L. K. Fox, D. D. Hancock, W. McMahan, and Y. H. Park. 2012. Prevalence and antibiotic resistance of mastitis pathogens isolated from dairy herds transitioning to organic management. Journal of Veterinary Science 13(1):103.</w:t>
      </w:r>
    </w:p>
    <w:p w14:paraId="208828D9" w14:textId="77777777" w:rsidR="0010238B" w:rsidRPr="00E24409" w:rsidRDefault="0010238B" w:rsidP="0010238B">
      <w:pPr>
        <w:pStyle w:val="EndNoteBibliography"/>
        <w:spacing w:after="360"/>
      </w:pPr>
      <w:r w:rsidRPr="00E24409">
        <w:t>Parker, E. M., G. A. Ballash, D. F. Mollenkopf, and T. E. Wittum. 2024. A complex cyclical One Health pathway drives the emergence and dissemination of antimicrobial resistance. American Journal of Veterinary Research 85(4):ajvr.24.01.0014.</w:t>
      </w:r>
    </w:p>
    <w:p w14:paraId="2293DED8" w14:textId="77777777" w:rsidR="0010238B" w:rsidRPr="00E24409" w:rsidRDefault="0010238B" w:rsidP="0010238B">
      <w:pPr>
        <w:pStyle w:val="EndNoteBibliography"/>
        <w:spacing w:after="360"/>
      </w:pPr>
      <w:r w:rsidRPr="00E24409">
        <w:t>Patel, K., S. M. Godden, E. Royster, B. A. Crooker, J. Timmerman, and L. Fox. 2019. Relationships among bedding materials, bedding bacteria counts, udder hygiene, milk quality, and udder health in US dairy herds. J. Dairy Sci. 102(11):10213-10234.</w:t>
      </w:r>
    </w:p>
    <w:p w14:paraId="1DD8C3AC" w14:textId="77777777" w:rsidR="0010238B" w:rsidRPr="00E24409" w:rsidRDefault="0010238B" w:rsidP="0010238B">
      <w:pPr>
        <w:pStyle w:val="EndNoteBibliography"/>
        <w:spacing w:after="360"/>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1FD76C59" w14:textId="77777777" w:rsidR="0010238B" w:rsidRPr="00E24409" w:rsidRDefault="0010238B" w:rsidP="0010238B">
      <w:pPr>
        <w:pStyle w:val="EndNoteBibliography"/>
        <w:spacing w:after="360"/>
      </w:pPr>
      <w:r w:rsidRPr="00E24409">
        <w:t>Peeler, E. J., M. J. Green, J. L. Fitzpatrick, K. L. Morgan, and L. E. Green. 2000. Risk Factors Associated with Clinical Mastitis in Low Somatic Cell Count British Dairy Herds. J. Dairy Sci. 83(11):2464-2472.</w:t>
      </w:r>
    </w:p>
    <w:p w14:paraId="26645FC6" w14:textId="77777777" w:rsidR="0010238B" w:rsidRPr="00E24409" w:rsidRDefault="0010238B" w:rsidP="0010238B">
      <w:pPr>
        <w:pStyle w:val="EndNoteBibliography"/>
        <w:spacing w:after="360"/>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3BAEB0F" w14:textId="77777777" w:rsidR="0010238B" w:rsidRPr="00E24409" w:rsidRDefault="0010238B" w:rsidP="0010238B">
      <w:pPr>
        <w:pStyle w:val="EndNoteBibliography"/>
        <w:spacing w:after="360"/>
      </w:pPr>
      <w:r w:rsidRPr="00E24409">
        <w:t>Persson Waller, K., A. Aspán, A. Nyman, Y. Persson, and U. Grönlund Andersson. 2011. CNS species and antimicrobial resistance in clinical and subclinical bovine mastitis. Veterinary Microbiology 152(1-2):112-116.</w:t>
      </w:r>
    </w:p>
    <w:p w14:paraId="64D88284" w14:textId="77777777" w:rsidR="0010238B" w:rsidRPr="00E24409" w:rsidRDefault="0010238B" w:rsidP="0010238B">
      <w:pPr>
        <w:pStyle w:val="EndNoteBibliography"/>
        <w:spacing w:after="360"/>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6113DEF0" w14:textId="77777777" w:rsidR="0010238B" w:rsidRPr="00E24409" w:rsidRDefault="0010238B" w:rsidP="0010238B">
      <w:pPr>
        <w:pStyle w:val="EndNoteBibliography"/>
        <w:spacing w:after="360"/>
      </w:pPr>
      <w:r w:rsidRPr="00E24409">
        <w:lastRenderedPageBreak/>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525C86FC" w14:textId="77777777" w:rsidR="0010238B" w:rsidRPr="00E24409" w:rsidRDefault="0010238B" w:rsidP="0010238B">
      <w:pPr>
        <w:pStyle w:val="EndNoteBibliography"/>
        <w:spacing w:after="360"/>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42B35DAB" w14:textId="77777777" w:rsidR="0010238B" w:rsidRPr="00E24409" w:rsidRDefault="0010238B" w:rsidP="0010238B">
      <w:pPr>
        <w:pStyle w:val="EndNoteBibliography"/>
        <w:spacing w:after="360"/>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61D4714" w14:textId="77777777" w:rsidR="0010238B" w:rsidRPr="00E24409" w:rsidRDefault="0010238B" w:rsidP="0010238B">
      <w:pPr>
        <w:pStyle w:val="EndNoteBibliography"/>
        <w:spacing w:after="360"/>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bap, icaA, and mecA genes and phenotypic susceptibility to antimicrobials and teat dips. J Dairy Sci 95(12):7027-7038.</w:t>
      </w:r>
    </w:p>
    <w:p w14:paraId="5C3CC1ED" w14:textId="77777777" w:rsidR="0010238B" w:rsidRPr="00E24409" w:rsidRDefault="0010238B" w:rsidP="0010238B">
      <w:pPr>
        <w:pStyle w:val="EndNoteBibliography"/>
        <w:spacing w:after="360"/>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21E87E16" w14:textId="77777777" w:rsidR="0010238B" w:rsidRPr="00E24409" w:rsidRDefault="0010238B" w:rsidP="0010238B">
      <w:pPr>
        <w:pStyle w:val="EndNoteBibliography"/>
        <w:spacing w:after="360"/>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6F39D56D" w14:textId="77777777" w:rsidR="0010238B" w:rsidRPr="00E24409" w:rsidRDefault="0010238B" w:rsidP="0010238B">
      <w:pPr>
        <w:pStyle w:val="EndNoteBibliography"/>
        <w:spacing w:after="360"/>
      </w:pPr>
      <w:r w:rsidRPr="00E24409">
        <w:t>Pol, M. and P. L. Ruegg. 2007a. Relationship between antimicrobial drug usage and antimicrobial susceptibility of gram-positive mastitis pathogens. J Dairy Sci 90(1):262-273.</w:t>
      </w:r>
    </w:p>
    <w:p w14:paraId="18BDA2B9" w14:textId="77777777" w:rsidR="0010238B" w:rsidRPr="00E24409" w:rsidRDefault="0010238B" w:rsidP="0010238B">
      <w:pPr>
        <w:pStyle w:val="EndNoteBibliography"/>
        <w:spacing w:after="360"/>
      </w:pPr>
      <w:r w:rsidRPr="00E24409">
        <w:t>Pol, M. and P. L. Ruegg. 2007b. Treatment practices and quantification of antimicrobial drug usage in conventional and organic dairy farms in Wisconsin. J Dairy Sci 90(1):249-261.</w:t>
      </w:r>
    </w:p>
    <w:p w14:paraId="3E184AE1" w14:textId="77777777" w:rsidR="0010238B" w:rsidRPr="00E24409" w:rsidRDefault="0010238B" w:rsidP="0010238B">
      <w:pPr>
        <w:pStyle w:val="EndNoteBibliography"/>
        <w:spacing w:after="360"/>
      </w:pPr>
      <w:r w:rsidRPr="00E24409">
        <w:t xml:space="preserve">Progressive Dairy. 2023. U.S. Dairy Statistics. Accessed July 19, 2024. </w:t>
      </w:r>
      <w:r w:rsidRPr="00811E28">
        <w:t>https://www.progressivepublish.com/downloads/2024/general/2023-pd-stats-lowres.pdf</w:t>
      </w:r>
      <w:r w:rsidRPr="00E24409">
        <w:t>.</w:t>
      </w:r>
    </w:p>
    <w:p w14:paraId="44FD7201" w14:textId="77777777" w:rsidR="0010238B" w:rsidRPr="00E24409" w:rsidRDefault="0010238B" w:rsidP="0010238B">
      <w:pPr>
        <w:pStyle w:val="EndNoteBibliography"/>
        <w:spacing w:after="360"/>
      </w:pPr>
      <w:r w:rsidRPr="00E24409">
        <w:t xml:space="preserve">Quirk, T., L. K. Fox, D. D. Hancock, J. Capper, J. Wenz, and J. Park. 2012. Intramammary infections and teat canal colonization with coagulase-negative </w:t>
      </w:r>
      <w:r w:rsidRPr="00E24409">
        <w:lastRenderedPageBreak/>
        <w:t>staphylococci after postmilking teat disinfection: species-specific responses. J Dairy Sci 95(4):1906-1912.</w:t>
      </w:r>
    </w:p>
    <w:p w14:paraId="4A0B6927" w14:textId="77777777" w:rsidR="0010238B" w:rsidRPr="00E24409" w:rsidRDefault="0010238B" w:rsidP="0010238B">
      <w:pPr>
        <w:pStyle w:val="EndNoteBibliography"/>
        <w:spacing w:after="360"/>
      </w:pPr>
      <w:r w:rsidRPr="00E24409">
        <w:t>R Development Core Team. 2023. R: A Language and Environment for Statistical Computing. R Foundation for Statistical Computing, Vienna, Austria.</w:t>
      </w:r>
    </w:p>
    <w:p w14:paraId="32CDE060" w14:textId="77777777" w:rsidR="0010238B" w:rsidRPr="00E24409" w:rsidRDefault="0010238B" w:rsidP="0010238B">
      <w:pPr>
        <w:pStyle w:val="EndNoteBibliography"/>
        <w:spacing w:after="360"/>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1F25893C" w14:textId="77777777" w:rsidR="0010238B" w:rsidRPr="00E24409" w:rsidRDefault="0010238B" w:rsidP="0010238B">
      <w:pPr>
        <w:pStyle w:val="EndNoteBibliography"/>
        <w:spacing w:after="360"/>
      </w:pPr>
      <w:r w:rsidRPr="00E24409">
        <w:t>Reneau, J. K., A. J. Seykora, B. J. Heins, M. I. Endres, R. J. Farnsworth, and R. F. Bey. 2005. Association between hygiene scores and somatic cell scores in dairy cattle. J Am Vet Med Assoc 227(8):1297-1301.</w:t>
      </w:r>
    </w:p>
    <w:p w14:paraId="7E0E8BC6" w14:textId="77777777" w:rsidR="0010238B" w:rsidRPr="00E24409" w:rsidRDefault="0010238B" w:rsidP="0010238B">
      <w:pPr>
        <w:pStyle w:val="EndNoteBibliography"/>
        <w:spacing w:after="360"/>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0F1527FD" w14:textId="77777777" w:rsidR="0010238B" w:rsidRPr="00E24409" w:rsidRDefault="0010238B" w:rsidP="0010238B">
      <w:pPr>
        <w:pStyle w:val="EndNoteBibliography"/>
        <w:spacing w:after="360"/>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39ABCE88" w14:textId="77777777" w:rsidR="0010238B" w:rsidRPr="00E24409" w:rsidRDefault="0010238B" w:rsidP="0010238B">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F1F0509" w14:textId="77777777" w:rsidR="0010238B" w:rsidRPr="00E24409" w:rsidRDefault="0010238B" w:rsidP="0010238B">
      <w:pPr>
        <w:pStyle w:val="EndNoteBibliography"/>
        <w:spacing w:after="360"/>
      </w:pPr>
      <w:r w:rsidRPr="00E24409">
        <w:t>Robles, I., D. F. Kelton, H. W. Barkema, G. P. Keefe, J. P. Roy, M. A. G. von Keyserlingk, and T. J. DeVries. 2020. Bacterial concentrations in bedding and their association with dairy cow hygiene and milk quality. Animal 14(5):1052-1066.</w:t>
      </w:r>
    </w:p>
    <w:p w14:paraId="3410E4A4" w14:textId="77777777" w:rsidR="0010238B" w:rsidRPr="00E24409" w:rsidRDefault="0010238B" w:rsidP="0010238B">
      <w:pPr>
        <w:pStyle w:val="EndNoteBibliography"/>
        <w:spacing w:after="360"/>
      </w:pPr>
      <w:r w:rsidRPr="00E24409">
        <w:t>Roesch, M., V. Perreten, M. G. Doherr, W. Schaeren, M. Schällibaum, and J. W. Blum. 2006. Comparison of antibiotic resistance of udder pathogens in dairy cows kept on organic and on conventional farms. J Dairy Sci 89(3):989-997.</w:t>
      </w:r>
    </w:p>
    <w:p w14:paraId="07202E2A" w14:textId="77777777" w:rsidR="0010238B" w:rsidRPr="00E24409" w:rsidRDefault="0010238B" w:rsidP="0010238B">
      <w:pPr>
        <w:pStyle w:val="EndNoteBibliography"/>
        <w:spacing w:after="360"/>
      </w:pPr>
      <w:r w:rsidRPr="00E24409">
        <w:lastRenderedPageBreak/>
        <w:t>Rowbotham, R. F. and P. L. Ruegg. 2016a. Associations of selected bedding types with incidence rates of subclinical and clinical mastitis in primiparous Holstein dairy cows. J Dairy Sci 99(6):4707-4717.</w:t>
      </w:r>
    </w:p>
    <w:p w14:paraId="7897B8C7" w14:textId="77777777" w:rsidR="0010238B" w:rsidRPr="00E24409" w:rsidRDefault="0010238B" w:rsidP="0010238B">
      <w:pPr>
        <w:pStyle w:val="EndNoteBibliography"/>
        <w:spacing w:after="360"/>
      </w:pPr>
      <w:r w:rsidRPr="00E24409">
        <w:t>Rowbotham, R. F. and P. L. Ruegg. 2016b. Bacterial counts on teat skin and in new sand, recycled sand, and recycled manure solids used as bedding in freestalls. J Dairy Sci 99(8):6594-6608.</w:t>
      </w:r>
    </w:p>
    <w:p w14:paraId="6F989AFC" w14:textId="77777777" w:rsidR="0010238B" w:rsidRPr="00E24409" w:rsidRDefault="0010238B" w:rsidP="0010238B">
      <w:pPr>
        <w:pStyle w:val="EndNoteBibliography"/>
        <w:spacing w:after="360"/>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C7E9694" w14:textId="77777777" w:rsidR="0010238B" w:rsidRPr="00E24409" w:rsidRDefault="0010238B" w:rsidP="0010238B">
      <w:pPr>
        <w:pStyle w:val="EndNoteBibliography"/>
        <w:spacing w:after="360"/>
      </w:pPr>
      <w:r w:rsidRPr="00E24409">
        <w:t>Ruegg, P. L. 2009. Management of mastitis on organic and conventional dairy farms. J Anim Sci 87(13 Suppl):43-55.</w:t>
      </w:r>
    </w:p>
    <w:p w14:paraId="2F638E4C" w14:textId="77777777" w:rsidR="0010238B" w:rsidRPr="00E24409" w:rsidRDefault="0010238B" w:rsidP="0010238B">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956CDFB" w14:textId="77777777" w:rsidR="0010238B" w:rsidRPr="00E24409" w:rsidRDefault="0010238B" w:rsidP="0010238B">
      <w:pPr>
        <w:pStyle w:val="EndNoteBibliography"/>
        <w:spacing w:after="360"/>
      </w:pPr>
      <w:r w:rsidRPr="00E24409">
        <w:t>Ruud, L. E., K. E. Bøe, and O. Osterås. 2010. Associations of soft flooring materials in free stalls with milk yield, clinical mastitis, teat lesions, and removal of dairy cows. J Dairy Sci 93(4):1578-1586.</w:t>
      </w:r>
    </w:p>
    <w:p w14:paraId="3228DDE4" w14:textId="77777777" w:rsidR="0010238B" w:rsidRPr="00E24409" w:rsidRDefault="0010238B" w:rsidP="0010238B">
      <w:pPr>
        <w:pStyle w:val="EndNoteBibliography"/>
        <w:spacing w:after="360"/>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64D54725" w14:textId="77777777" w:rsidR="0010238B" w:rsidRPr="00E24409" w:rsidRDefault="0010238B" w:rsidP="0010238B">
      <w:pPr>
        <w:pStyle w:val="EndNoteBibliography"/>
        <w:spacing w:after="360"/>
      </w:pPr>
      <w:r w:rsidRPr="00E24409">
        <w:t>Sampimon, O. 2009. Coagulase-negative staphylococci mastitis in Dutch dairy herds. Utrecht University.</w:t>
      </w:r>
    </w:p>
    <w:p w14:paraId="6517560B" w14:textId="77777777" w:rsidR="0010238B" w:rsidRPr="00E24409" w:rsidRDefault="0010238B" w:rsidP="0010238B">
      <w:pPr>
        <w:pStyle w:val="EndNoteBibliography"/>
        <w:spacing w:after="360"/>
      </w:pPr>
      <w:r w:rsidRPr="00E24409">
        <w:t>Sant'anna, A. C. and M. J. Paranhos da Costa. 2011. The relationship between dairy cow hygiene and somatic cell count in milk. J Dairy Sci 94(8):3835-3844.</w:t>
      </w:r>
    </w:p>
    <w:p w14:paraId="4B4CCAA6" w14:textId="77777777" w:rsidR="0010238B" w:rsidRPr="00E24409" w:rsidRDefault="0010238B" w:rsidP="0010238B">
      <w:pPr>
        <w:pStyle w:val="EndNoteBibliography"/>
        <w:spacing w:after="360"/>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5C07164C" w14:textId="77777777" w:rsidR="0010238B" w:rsidRPr="00E24409" w:rsidRDefault="0010238B" w:rsidP="0010238B">
      <w:pPr>
        <w:pStyle w:val="EndNoteBibliography"/>
        <w:spacing w:after="360"/>
      </w:pPr>
      <w:r w:rsidRPr="00E24409">
        <w:lastRenderedPageBreak/>
        <w:t>Schepers, A. J., T. J. Lam, Y. H. Schukken, J. B. Wilmink, and W. J. Hanekamp. 1997. Estimation of variance components for somatic cell counts to determine thresholds for uninfected quarters. J Dairy Sci 80(8):1833-1840.</w:t>
      </w:r>
    </w:p>
    <w:p w14:paraId="16EF5334" w14:textId="77777777" w:rsidR="0010238B" w:rsidRPr="00E24409" w:rsidRDefault="0010238B" w:rsidP="0010238B">
      <w:pPr>
        <w:pStyle w:val="EndNoteBibliography"/>
        <w:spacing w:after="360"/>
      </w:pPr>
      <w:r w:rsidRPr="00E24409">
        <w:t>Schreiner, D. A. and P. L. Ruegg. 2002. Effects of tail docking on milk quality and cow cleanliness. J Dairy Sci 85(10):2503-2511.</w:t>
      </w:r>
    </w:p>
    <w:p w14:paraId="7657B373" w14:textId="77777777" w:rsidR="0010238B" w:rsidRPr="00E24409" w:rsidRDefault="0010238B" w:rsidP="0010238B">
      <w:pPr>
        <w:pStyle w:val="EndNoteBibliography"/>
        <w:spacing w:after="360"/>
      </w:pPr>
      <w:r w:rsidRPr="00E24409">
        <w:t>Schreiner, D. A. and P. L. Ruegg. 2003. Relationship between udder and leg hygiene scores and subclinical mastitis. J Dairy Sci 86(11):3460-3465.</w:t>
      </w:r>
    </w:p>
    <w:p w14:paraId="1D8C4082" w14:textId="77777777" w:rsidR="0010238B" w:rsidRPr="00E24409" w:rsidRDefault="0010238B" w:rsidP="0010238B">
      <w:pPr>
        <w:pStyle w:val="EndNoteBibliography"/>
        <w:spacing w:after="360"/>
      </w:pPr>
      <w:r w:rsidRPr="00E24409">
        <w:t>Schukken, Y. H., R. N. González, L. L. Tikofsky, H. F. Schulte, C. G. Santisteban, F. L. Welcome, G. J. Bennett, M. J. Zurakowski, and R. N. Zadoks. 2009. CNS mastitis: nothing to worry about? Vet Microbiol 134(1-2):9-14.</w:t>
      </w:r>
    </w:p>
    <w:p w14:paraId="28938D46" w14:textId="77777777" w:rsidR="0010238B" w:rsidRPr="00E24409" w:rsidRDefault="0010238B" w:rsidP="0010238B">
      <w:pPr>
        <w:pStyle w:val="EndNoteBibliography"/>
        <w:spacing w:after="360"/>
      </w:pPr>
      <w:r w:rsidRPr="00E24409">
        <w:t>Schukken, Y. H., F. J. Grommers, J. A. Smit, D. Vandegeer, and A. Brand. 1989. Effect of freezing on bacteriologic culturing of mastitis milk samples. J Dairy Sci 72(7):1900-1906.</w:t>
      </w:r>
    </w:p>
    <w:p w14:paraId="3F9F8C4C" w14:textId="77777777" w:rsidR="0010238B" w:rsidRPr="00E24409" w:rsidRDefault="0010238B" w:rsidP="0010238B">
      <w:pPr>
        <w:pStyle w:val="EndNoteBibliography"/>
        <w:spacing w:after="360"/>
      </w:pPr>
      <w:r w:rsidRPr="00E24409">
        <w:t>Schukken, Y. H., D. J. Wilson, F. Welcome, L. Garrison-Tikofsky, and R. N. Gonzalez. 2003. Monitoring udder health and milk quality using somatic cell counts. Vet Res 34(5):579-596.</w:t>
      </w:r>
    </w:p>
    <w:p w14:paraId="66D61F97" w14:textId="77777777" w:rsidR="0010238B" w:rsidRPr="00E24409" w:rsidRDefault="0010238B" w:rsidP="0010238B">
      <w:pPr>
        <w:pStyle w:val="EndNoteBibliography"/>
        <w:spacing w:after="360"/>
      </w:pPr>
      <w:r w:rsidRPr="00E24409">
        <w:t>Schutz, M. M., L. B. Hansen, G. R. Steuernagel, and A. L. Kuck. 1990. Variation of Milk, Fat, Protein, and Somatic Cells for Dairy Cattle1. J. Dairy Sci. 73(2):484-493.</w:t>
      </w:r>
    </w:p>
    <w:p w14:paraId="3F86D7D8" w14:textId="77777777" w:rsidR="0010238B" w:rsidRPr="00E24409" w:rsidRDefault="0010238B" w:rsidP="0010238B">
      <w:pPr>
        <w:pStyle w:val="EndNoteBibliography"/>
        <w:spacing w:after="360"/>
      </w:pPr>
      <w:r w:rsidRPr="00E24409">
        <w:t>Schwengers, O., L. Jelonek, M. A. Dieckmann, S. Beyvers, J. Blom, and A. Goesmann. 2021. Bakta: rapid and standardized annotation of bacterial genomes via alignment-free sequence identification. Microb Genom 7(11).</w:t>
      </w:r>
    </w:p>
    <w:p w14:paraId="33135A34" w14:textId="77777777" w:rsidR="0010238B" w:rsidRPr="00E24409" w:rsidRDefault="0010238B" w:rsidP="0010238B">
      <w:pPr>
        <w:pStyle w:val="EndNoteBibliography"/>
        <w:spacing w:after="360"/>
      </w:pPr>
      <w:r w:rsidRPr="00E24409">
        <w:t>Sefton, A. M. 2002. Mechanisms of antimicrobial resistance: their clinical relevance in the new millennium. Drugs 62(4):557-566.</w:t>
      </w:r>
    </w:p>
    <w:p w14:paraId="0878437A" w14:textId="77777777" w:rsidR="0010238B" w:rsidRPr="00E24409" w:rsidRDefault="0010238B" w:rsidP="0010238B">
      <w:pPr>
        <w:pStyle w:val="EndNoteBibliography"/>
        <w:spacing w:after="360"/>
      </w:pPr>
      <w:r w:rsidRPr="00E24409">
        <w:t>Shane, E., M. Endres, and K. Janni. 2010. Alternative Bedding Materials for Compost Bedded Pack Barns in Minnesota: A Descriptive Study. Applied Engineering in Agriculture 26:465-473.</w:t>
      </w:r>
    </w:p>
    <w:p w14:paraId="08C156D9" w14:textId="77777777" w:rsidR="0010238B" w:rsidRPr="00E24409" w:rsidRDefault="0010238B" w:rsidP="0010238B">
      <w:pPr>
        <w:pStyle w:val="EndNoteBibliography"/>
        <w:spacing w:after="360"/>
      </w:pPr>
      <w:r w:rsidRPr="00E24409">
        <w:t>Shook, G. E. 1982. Approaches to summarizing somatic cell count which improve interpretability. Page 150 in Proc. 21st Annual Mtg. Natl. Mastitis Council, Arlington, VA.</w:t>
      </w:r>
    </w:p>
    <w:p w14:paraId="7C2D66CB" w14:textId="77777777" w:rsidR="0010238B" w:rsidRPr="00E24409" w:rsidRDefault="0010238B" w:rsidP="0010238B">
      <w:pPr>
        <w:pStyle w:val="EndNoteBibliography"/>
        <w:spacing w:after="360"/>
      </w:pPr>
      <w:r w:rsidRPr="00E24409">
        <w:lastRenderedPageBreak/>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4CD8123" w14:textId="77777777" w:rsidR="0010238B" w:rsidRPr="00E24409" w:rsidRDefault="0010238B" w:rsidP="0010238B">
      <w:pPr>
        <w:pStyle w:val="EndNoteBibliography"/>
        <w:spacing w:after="360"/>
      </w:pPr>
      <w:r w:rsidRPr="00E24409">
        <w:t xml:space="preserve">Simojoki, H., T. Orro, S. Taponen, and S. Pyorala. 2009. Host response in bovine mastitis experimentally induced with </w:t>
      </w:r>
      <w:r w:rsidRPr="00A005D6">
        <w:rPr>
          <w:i/>
        </w:rPr>
        <w:t>Staphylococcus chromogenes</w:t>
      </w:r>
      <w:r w:rsidRPr="00E24409">
        <w:t>. Veterinary Microbiology 134(1-2):95-99.</w:t>
      </w:r>
    </w:p>
    <w:p w14:paraId="0AE0249D" w14:textId="77777777" w:rsidR="0010238B" w:rsidRPr="00E24409" w:rsidRDefault="0010238B" w:rsidP="0010238B">
      <w:pPr>
        <w:pStyle w:val="EndNoteBibliography"/>
        <w:spacing w:after="360"/>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53E9491D" w14:textId="77777777" w:rsidR="0010238B" w:rsidRPr="00E24409" w:rsidRDefault="0010238B" w:rsidP="0010238B">
      <w:pPr>
        <w:pStyle w:val="EndNoteBibliography"/>
        <w:spacing w:after="360"/>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37A6D293" w14:textId="77777777" w:rsidR="0010238B" w:rsidRPr="00E24409" w:rsidRDefault="0010238B" w:rsidP="0010238B">
      <w:pPr>
        <w:pStyle w:val="EndNoteBibliography"/>
        <w:spacing w:after="360"/>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15E9209B" w14:textId="77777777" w:rsidR="0010238B" w:rsidRPr="00E24409" w:rsidRDefault="0010238B" w:rsidP="0010238B">
      <w:pPr>
        <w:pStyle w:val="EndNoteBibliography"/>
        <w:spacing w:after="360"/>
      </w:pPr>
      <w:r w:rsidRPr="00E24409">
        <w:t>Stabler, S. L., D. J. Fagerberg, and C. L. Quarles. 1982. Effects of oral and injectable tetracyclines on bacterial drug resistance in feedlot cattle. Am J Vet Res 43(10):1763-1766.</w:t>
      </w:r>
    </w:p>
    <w:p w14:paraId="2B948D90" w14:textId="77777777" w:rsidR="0010238B" w:rsidRPr="00E24409" w:rsidRDefault="0010238B" w:rsidP="0010238B">
      <w:pPr>
        <w:pStyle w:val="EndNoteBibliography"/>
        <w:spacing w:after="360"/>
      </w:pPr>
      <w:r w:rsidRPr="00E24409">
        <w:t>Stiglbauer, K. E., K. M. Cicconi-Hogan, R. Richert, Y. H. Schukken, P. L. Ruegg, and M. Gamroth. 2013. Assessment of herd management on organic and conventional dairy farms in the United States. J. Dairy Sci. 96(2):1290-1300.</w:t>
      </w:r>
    </w:p>
    <w:p w14:paraId="7D078A13" w14:textId="77777777" w:rsidR="0010238B" w:rsidRPr="00E24409" w:rsidRDefault="0010238B" w:rsidP="0010238B">
      <w:pPr>
        <w:pStyle w:val="EndNoteBibliography"/>
        <w:spacing w:after="360"/>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25490705" w14:textId="77777777" w:rsidR="0010238B" w:rsidRPr="00E24409" w:rsidRDefault="0010238B" w:rsidP="0010238B">
      <w:pPr>
        <w:pStyle w:val="EndNoteBibliography"/>
        <w:spacing w:after="360"/>
      </w:pPr>
      <w:r w:rsidRPr="00E24409">
        <w:t>Suriyasathaporn, W. 2010. Milk Quality and Antimicrobial Resistance against Mastitis Pathogens after Changing from a Conventional to an Experimentally Organic Dairy Farm. Asian-Australasian Journal of Animal Sciences 23:659-664.</w:t>
      </w:r>
    </w:p>
    <w:p w14:paraId="7D9F1810" w14:textId="77777777" w:rsidR="0010238B" w:rsidRPr="00E24409" w:rsidRDefault="0010238B" w:rsidP="0010238B">
      <w:pPr>
        <w:pStyle w:val="EndNoteBibliography"/>
        <w:spacing w:after="360"/>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5B6B286E" w14:textId="77777777" w:rsidR="0010238B" w:rsidRPr="00E24409" w:rsidRDefault="0010238B" w:rsidP="0010238B">
      <w:pPr>
        <w:pStyle w:val="EndNoteBibliography"/>
        <w:spacing w:after="360"/>
      </w:pPr>
      <w:r w:rsidRPr="00E24409">
        <w:lastRenderedPageBreak/>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38FADF4D" w14:textId="77777777" w:rsidR="0010238B" w:rsidRPr="00E24409" w:rsidRDefault="0010238B" w:rsidP="0010238B">
      <w:pPr>
        <w:pStyle w:val="EndNoteBibliography"/>
        <w:spacing w:after="360"/>
      </w:pPr>
      <w:r w:rsidRPr="00E24409">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0B555090" w14:textId="77777777" w:rsidR="0010238B" w:rsidRPr="00E24409" w:rsidRDefault="0010238B" w:rsidP="0010238B">
      <w:pPr>
        <w:pStyle w:val="EndNoteBibliography"/>
        <w:spacing w:after="360"/>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630051A4" w14:textId="77777777" w:rsidR="0010238B" w:rsidRPr="00E24409" w:rsidRDefault="0010238B" w:rsidP="0010238B">
      <w:pPr>
        <w:pStyle w:val="EndNoteBibliography"/>
        <w:spacing w:after="360"/>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1E48FCA9" w14:textId="77777777" w:rsidR="0010238B" w:rsidRPr="00E24409" w:rsidRDefault="0010238B" w:rsidP="0010238B">
      <w:pPr>
        <w:pStyle w:val="EndNoteBibliography"/>
        <w:spacing w:after="360"/>
      </w:pPr>
      <w:r w:rsidRPr="00E24409">
        <w:t>Taponen, S., H.-T. Tölli, and P. J. Rajala-Schultz. 2023. Antimicrobial susceptibility of staphylococci from bovine milk samples in routine microbiological mastitis analysis in Finland. Frontiers in Veterinary Science 10.</w:t>
      </w:r>
    </w:p>
    <w:p w14:paraId="7111B170" w14:textId="77777777" w:rsidR="0010238B" w:rsidRPr="00E24409" w:rsidRDefault="0010238B" w:rsidP="0010238B">
      <w:pPr>
        <w:pStyle w:val="EndNoteBibliography"/>
        <w:spacing w:after="360"/>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4ED111EB" w14:textId="77777777" w:rsidR="0010238B" w:rsidRPr="00E24409" w:rsidRDefault="0010238B" w:rsidP="0010238B">
      <w:pPr>
        <w:pStyle w:val="EndNoteBibliography"/>
        <w:spacing w:after="360"/>
      </w:pPr>
      <w:r w:rsidRPr="00E24409">
        <w:t>Tenhagen, B. A., G. Köster, J. Wallmann, and W. Heuwieser. 2006. Prevalence of mastitis pathogens and their resistance against antimicrobial agents in dairy cows in Brandenburg, Germany. J Dairy Sci 89(7):2542-2551.</w:t>
      </w:r>
    </w:p>
    <w:p w14:paraId="45A94481" w14:textId="77777777" w:rsidR="0010238B" w:rsidRPr="00E24409" w:rsidRDefault="0010238B" w:rsidP="0010238B">
      <w:pPr>
        <w:pStyle w:val="EndNoteBibliography"/>
        <w:spacing w:after="360"/>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09B5E46E" w14:textId="77777777" w:rsidR="0010238B" w:rsidRPr="00E24409" w:rsidRDefault="0010238B" w:rsidP="0010238B">
      <w:pPr>
        <w:pStyle w:val="EndNoteBibliography"/>
        <w:spacing w:after="360"/>
      </w:pPr>
      <w:r w:rsidRPr="00E24409">
        <w:t>Thorberg, B. M., M. L. Danielsson-Tham, U. Emanuelson, and K. Persson Waller. 2009. Bovine subclinical mastitis caused by different types of coagulase-negative staphylococci. J. Dairy Sci. 92(10):4962-4970.</w:t>
      </w:r>
    </w:p>
    <w:p w14:paraId="22090217" w14:textId="77777777" w:rsidR="0010238B" w:rsidRPr="00E24409" w:rsidRDefault="0010238B" w:rsidP="0010238B">
      <w:pPr>
        <w:pStyle w:val="EndNoteBibliography"/>
        <w:spacing w:after="360"/>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4EA1F3B0" w14:textId="77777777" w:rsidR="0010238B" w:rsidRPr="00E24409" w:rsidRDefault="0010238B" w:rsidP="0010238B">
      <w:pPr>
        <w:pStyle w:val="EndNoteBibliography"/>
        <w:spacing w:after="360"/>
      </w:pPr>
      <w:r w:rsidRPr="00E24409">
        <w:lastRenderedPageBreak/>
        <w:t>Tomazi, T., J. L. Gonçalves, J. R. Barreiro, M. A. Arcari, and M. V. Dos Santos. 2015. Bovine subclinical intramammary infection caused by coagulase-negative staphylococci increases somatic cell count but has no effect on milk yield or composition. J. Dairy Sci. 98(5):3071-3078.</w:t>
      </w:r>
    </w:p>
    <w:p w14:paraId="360E7DC8" w14:textId="77777777" w:rsidR="0010238B" w:rsidRPr="00E24409" w:rsidRDefault="0010238B" w:rsidP="0010238B">
      <w:pPr>
        <w:pStyle w:val="EndNoteBibliography"/>
        <w:spacing w:after="360"/>
      </w:pPr>
      <w:r w:rsidRPr="00E24409">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64FC2923" w14:textId="77777777" w:rsidR="0010238B" w:rsidRPr="00E24409" w:rsidRDefault="0010238B" w:rsidP="0010238B">
      <w:pPr>
        <w:pStyle w:val="EndNoteBibliography"/>
        <w:spacing w:after="360"/>
      </w:pPr>
      <w:r w:rsidRPr="00E24409">
        <w:t>Tremblay, Y. D. N., D. Lamarche, P. Chever, D. Haine, S. Messier, and M. Jacques. 2013. Characterization of the ability of coagulase-negative staphylococci isolated from the milk of Canadian farms to form biofilms. J. Dairy Sci. 96(1):234-246.</w:t>
      </w:r>
    </w:p>
    <w:p w14:paraId="38C3087F" w14:textId="77777777" w:rsidR="0010238B" w:rsidRPr="00E24409" w:rsidRDefault="0010238B" w:rsidP="0010238B">
      <w:pPr>
        <w:pStyle w:val="EndNoteBibliography"/>
        <w:spacing w:after="360"/>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2D29AF61" w14:textId="77777777" w:rsidR="0010238B" w:rsidRPr="00E24409" w:rsidRDefault="0010238B" w:rsidP="0010238B">
      <w:pPr>
        <w:pStyle w:val="EndNoteBibliography"/>
        <w:spacing w:after="360"/>
      </w:pPr>
      <w:r w:rsidRPr="00E24409">
        <w:t>Tucker, C. B., D. Weary, M. Keyserlingk, and K. Beauchemin. 2009. Cow comfort in tie-stalls: Increased depth of shavings or straw bedding increases lying time. J. Dairy Sci. 92:2684-2690.</w:t>
      </w:r>
    </w:p>
    <w:p w14:paraId="3339DB67" w14:textId="77777777" w:rsidR="0010238B" w:rsidRPr="00E24409" w:rsidRDefault="0010238B" w:rsidP="0010238B">
      <w:pPr>
        <w:pStyle w:val="EndNoteBibliography"/>
        <w:spacing w:after="360"/>
      </w:pPr>
      <w:r w:rsidRPr="00E24409">
        <w:t>Tucker, C. B. and D. M. Weary. 2004. Bedding on geotextile mattresses: how much is needed to improve cow comfort? J Dairy Sci 87(9):2889-2895.</w:t>
      </w:r>
    </w:p>
    <w:p w14:paraId="4DA2DCFA" w14:textId="77777777" w:rsidR="0010238B" w:rsidRPr="00E24409" w:rsidRDefault="0010238B" w:rsidP="0010238B">
      <w:pPr>
        <w:pStyle w:val="EndNoteBibliography"/>
        <w:spacing w:after="360"/>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7C04457F" w14:textId="77777777" w:rsidR="0010238B" w:rsidRPr="00E24409" w:rsidRDefault="0010238B" w:rsidP="0010238B">
      <w:pPr>
        <w:pStyle w:val="EndNoteBibliography"/>
        <w:spacing w:after="360"/>
      </w:pPr>
      <w:r w:rsidRPr="00E24409">
        <w:t xml:space="preserve">USDA-AMS. 2024. Agricultural Marketing Service, Dairy Market News: U.S. Organic Dairy Fluid Overview. Accessed July 19, 2024. </w:t>
      </w:r>
      <w:r w:rsidRPr="00811E28">
        <w:t>https://www.ams.usda.gov/mnreports/ams_1594.pdf</w:t>
      </w:r>
      <w:r w:rsidRPr="00E24409">
        <w:t>.</w:t>
      </w:r>
    </w:p>
    <w:p w14:paraId="4AEB21CE" w14:textId="77777777" w:rsidR="0010238B" w:rsidRPr="00E24409" w:rsidRDefault="0010238B" w:rsidP="0010238B">
      <w:pPr>
        <w:pStyle w:val="EndNoteBibliography"/>
        <w:spacing w:after="360"/>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97CC1AA" w14:textId="77777777" w:rsidR="0010238B" w:rsidRPr="00E24409" w:rsidRDefault="0010238B" w:rsidP="0010238B">
      <w:pPr>
        <w:pStyle w:val="EndNoteBibliography"/>
        <w:spacing w:after="360"/>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021E6AD5" w14:textId="77777777" w:rsidR="0010238B" w:rsidRPr="00E24409" w:rsidRDefault="0010238B" w:rsidP="0010238B">
      <w:pPr>
        <w:pStyle w:val="EndNoteBibliography"/>
        <w:spacing w:after="360"/>
      </w:pPr>
      <w:r w:rsidRPr="00E24409">
        <w:lastRenderedPageBreak/>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63F51936" w14:textId="77777777" w:rsidR="0010238B" w:rsidRPr="00E24409" w:rsidRDefault="0010238B" w:rsidP="0010238B">
      <w:pPr>
        <w:pStyle w:val="EndNoteBibliography"/>
        <w:spacing w:after="360"/>
      </w:pPr>
      <w:r w:rsidRPr="00E24409">
        <w:t xml:space="preserve">USDA. 2016. Dairy 2014: Milk Quality, Milking Procedures and Mastitis in the United States, 2014. Accessed July 12, 2024. </w:t>
      </w:r>
      <w:r w:rsidRPr="00811E28">
        <w:t>https://www.aphis.usda.gov/sites/default/files/dairy14_dr_mastitis.pdf</w:t>
      </w:r>
      <w:r w:rsidRPr="00E24409">
        <w:t>.</w:t>
      </w:r>
    </w:p>
    <w:p w14:paraId="4CD5106C" w14:textId="77777777" w:rsidR="0010238B" w:rsidRPr="00E24409" w:rsidRDefault="0010238B" w:rsidP="0010238B">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24E3EDFB" w14:textId="77777777" w:rsidR="0010238B" w:rsidRPr="00E24409" w:rsidRDefault="0010238B" w:rsidP="0010238B">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572D7B7E" w14:textId="77777777" w:rsidR="0010238B" w:rsidRPr="00E24409" w:rsidRDefault="0010238B" w:rsidP="0010238B">
      <w:pPr>
        <w:pStyle w:val="EndNoteBibliography"/>
        <w:spacing w:after="360"/>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06E76B4A" w14:textId="77777777" w:rsidR="0010238B" w:rsidRPr="00E24409" w:rsidRDefault="0010238B" w:rsidP="0010238B">
      <w:pPr>
        <w:pStyle w:val="EndNoteBibliography"/>
        <w:spacing w:after="360"/>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770BB98A" w14:textId="77777777" w:rsidR="0010238B" w:rsidRPr="00E24409" w:rsidRDefault="0010238B" w:rsidP="0010238B">
      <w:pPr>
        <w:pStyle w:val="EndNoteBibliography"/>
        <w:spacing w:after="360"/>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17D9E42A" w14:textId="77777777" w:rsidR="0010238B" w:rsidRPr="00E24409" w:rsidRDefault="0010238B" w:rsidP="0010238B">
      <w:pPr>
        <w:pStyle w:val="EndNoteBibliography"/>
        <w:spacing w:after="360"/>
      </w:pPr>
      <w:r w:rsidRPr="00E24409">
        <w:t>Valle, P. S., G. Lien, O. Flaten, M. Koesling, and M. Ebbesvik. 2007. Herd health and health management in organic versus conventional dairy herds in Norway. Livestock Science 112(1):123-132.</w:t>
      </w:r>
    </w:p>
    <w:p w14:paraId="1D12CAA5" w14:textId="77777777" w:rsidR="0010238B" w:rsidRPr="00E24409" w:rsidRDefault="0010238B" w:rsidP="0010238B">
      <w:pPr>
        <w:pStyle w:val="EndNoteBibliography"/>
        <w:spacing w:after="360"/>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74F4D5EF" w14:textId="77777777" w:rsidR="0010238B" w:rsidRPr="00E24409" w:rsidRDefault="0010238B" w:rsidP="0010238B">
      <w:pPr>
        <w:pStyle w:val="EndNoteBibliography"/>
        <w:spacing w:after="360"/>
      </w:pPr>
      <w:r w:rsidRPr="00E24409">
        <w:t>Vanderhaeghen, W., S. Piepers, F. Leroy, E. Van Coillie, F. Haesebrouck, and S. De Vliegher. 2015. Identification, typing, ecology and epidemiology of coagulase negative staphylococci associated with ruminants. Vet J 203(1):44-51.</w:t>
      </w:r>
    </w:p>
    <w:p w14:paraId="6FC0224A" w14:textId="77777777" w:rsidR="0010238B" w:rsidRPr="00E24409" w:rsidRDefault="0010238B" w:rsidP="0010238B">
      <w:pPr>
        <w:pStyle w:val="EndNoteBibliography"/>
        <w:spacing w:after="360"/>
      </w:pPr>
      <w:r w:rsidRPr="00E24409">
        <w:lastRenderedPageBreak/>
        <w:t>Verbeke, J., S. Piepers, K. Supré, and S. De Vliegher. 2014. Pathogen-specific incidence rate of clinical mastitis in Flemish dairy herds, severity, and association with herd hygiene. J. Dairy Sci. 97(11):6926-6934.</w:t>
      </w:r>
    </w:p>
    <w:p w14:paraId="38F06373" w14:textId="77777777" w:rsidR="0010238B" w:rsidRPr="00E24409" w:rsidRDefault="0010238B" w:rsidP="0010238B">
      <w:pPr>
        <w:pStyle w:val="EndNoteBibliography"/>
        <w:spacing w:after="360"/>
      </w:pPr>
      <w:r w:rsidRPr="00E24409">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79240246" w14:textId="77777777" w:rsidR="0010238B" w:rsidRPr="00E24409" w:rsidRDefault="0010238B" w:rsidP="0010238B">
      <w:pPr>
        <w:pStyle w:val="EndNoteBibliography"/>
        <w:spacing w:after="360"/>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5782CEA" w14:textId="77777777" w:rsidR="0010238B" w:rsidRPr="00E24409" w:rsidRDefault="0010238B" w:rsidP="0010238B">
      <w:pPr>
        <w:pStyle w:val="EndNoteBibliography"/>
        <w:spacing w:after="360"/>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E600605" w14:textId="77777777" w:rsidR="0010238B" w:rsidRPr="00E24409" w:rsidRDefault="0010238B" w:rsidP="0010238B">
      <w:pPr>
        <w:pStyle w:val="EndNoteBibliography"/>
        <w:spacing w:after="360"/>
      </w:pPr>
      <w:r w:rsidRPr="00E24409">
        <w:t>Wick, R. R., L. M. Judd, C. L. Gorrie, and K. E. Holt. 2017. Unicycler: Resolving bacterial genome assemblies from short and long sequencing reads. PLOS Computational Biology 13(6):e1005595.</w:t>
      </w:r>
    </w:p>
    <w:p w14:paraId="64D3AEC7" w14:textId="77777777" w:rsidR="0010238B" w:rsidRPr="00E24409" w:rsidRDefault="0010238B" w:rsidP="0010238B">
      <w:pPr>
        <w:pStyle w:val="EndNoteBibliography"/>
        <w:spacing w:after="360"/>
      </w:pPr>
      <w:r w:rsidRPr="00E24409">
        <w:t>Wolfe, T., E. Vasseur, T. J. DeVries, and R. Bergeron. 2018. Effects of alternative deep bedding options on dairy cow preference, lying behavior, cleanliness, and teat end contamination. J Dairy Sci 101(1):530-536.</w:t>
      </w:r>
    </w:p>
    <w:p w14:paraId="27E4F4A4" w14:textId="77777777" w:rsidR="0010238B" w:rsidRPr="00E24409" w:rsidRDefault="0010238B" w:rsidP="0010238B">
      <w:pPr>
        <w:pStyle w:val="EndNoteBibliography"/>
        <w:spacing w:after="360"/>
      </w:pPr>
      <w:r w:rsidRPr="00E24409">
        <w:t xml:space="preserve">Woudstra, S., N. Wente, Y. Zhang, S. Leimbach, M. K. Gussmann, C. Kirkeby, and V. Krömker. 2023. Strain diversity and infection durations of </w:t>
      </w:r>
      <w:r w:rsidRPr="00A005D6">
        <w:rPr>
          <w:i/>
        </w:rPr>
        <w:t>Staphylococcus</w:t>
      </w:r>
      <w:r w:rsidRPr="00E24409">
        <w:t xml:space="preserve"> spp. and Streptococcus spp. causing intramammary infections in dairy cows. J Dairy Sci 106(6):4214-4231.</w:t>
      </w:r>
    </w:p>
    <w:p w14:paraId="158A0415" w14:textId="77777777" w:rsidR="0010238B" w:rsidRPr="00E24409" w:rsidRDefault="0010238B" w:rsidP="0010238B">
      <w:pPr>
        <w:pStyle w:val="EndNoteBibliography"/>
        <w:spacing w:after="360"/>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6ACB5E90" w14:textId="77777777" w:rsidR="0010238B" w:rsidRPr="00E24409" w:rsidRDefault="0010238B" w:rsidP="0010238B">
      <w:pPr>
        <w:pStyle w:val="EndNoteBibliography"/>
        <w:spacing w:after="360"/>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16F7985A" w14:textId="77777777" w:rsidR="0010238B" w:rsidRPr="00E24409" w:rsidRDefault="0010238B" w:rsidP="0010238B">
      <w:pPr>
        <w:pStyle w:val="EndNoteBibliography"/>
        <w:spacing w:after="360"/>
      </w:pPr>
      <w:r w:rsidRPr="00E24409">
        <w:t>Yan, S. S. and J. M. Gilbert. 2004. Antimicrobial drug delivery in food animals and microbial food safety concerns: an overview of in vitro and in vivo factors potentially affecting the animal gut microflora. Adv Drug Deliv Rev 56(10):1497-1521.</w:t>
      </w:r>
    </w:p>
    <w:p w14:paraId="339C66AC" w14:textId="77777777" w:rsidR="0010238B" w:rsidRPr="00E24409" w:rsidRDefault="0010238B" w:rsidP="0010238B">
      <w:pPr>
        <w:pStyle w:val="EndNoteBibliography"/>
        <w:spacing w:after="360"/>
      </w:pPr>
      <w:r w:rsidRPr="00E24409">
        <w:lastRenderedPageBreak/>
        <w:t xml:space="preserve">Zadoks, R., W. Van Leeuwen, H. Barkema, O. Sampimon, H. Verbrugh, Y. H. Schukken, and A. Van Belkum. 2000. Application of Pulsed-Field Gel Electrophoresis and Binary Typing as Tools in Veterinary Clinical Microbiology and Molecular Epidemiologic 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21BB43F" w14:textId="77777777" w:rsidR="0010238B" w:rsidRPr="00E24409" w:rsidRDefault="0010238B" w:rsidP="0010238B">
      <w:pPr>
        <w:pStyle w:val="EndNoteBibliography"/>
        <w:spacing w:after="360"/>
      </w:pPr>
      <w:r w:rsidRPr="00E24409">
        <w:t xml:space="preserve">Zadoks, R. N., H. G. Allore, H. W. Barkema, O. C. Sampimon, G. J. Wellenberg, Y. T. Gröhn, and Y. H. Schukken. 2001. Cow- and Quarter-Level Risk Factors for Streptococcus uberis and </w:t>
      </w:r>
      <w:r w:rsidRPr="00A005D6">
        <w:rPr>
          <w:i/>
        </w:rPr>
        <w:t xml:space="preserve">Staphylococcus </w:t>
      </w:r>
      <w:r w:rsidRPr="00786201">
        <w:rPr>
          <w:i/>
        </w:rPr>
        <w:t>aureus</w:t>
      </w:r>
      <w:r w:rsidRPr="00E24409">
        <w:t xml:space="preserve"> Mastitis. J. Dairy Sci. 84(12):2649-2663.</w:t>
      </w:r>
    </w:p>
    <w:p w14:paraId="4BDE8D9B" w14:textId="77777777" w:rsidR="0010238B" w:rsidRPr="00E24409" w:rsidRDefault="0010238B" w:rsidP="0010238B">
      <w:pPr>
        <w:pStyle w:val="EndNoteBibliography"/>
        <w:spacing w:after="360"/>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33EB6068" w14:textId="77777777" w:rsidR="0010238B" w:rsidRPr="00E24409" w:rsidRDefault="0010238B" w:rsidP="0010238B">
      <w:pPr>
        <w:pStyle w:val="EndNoteBibliography"/>
        <w:spacing w:after="360"/>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67DE3B3D" w14:textId="77777777" w:rsidR="0010238B" w:rsidRPr="00E24409" w:rsidRDefault="0010238B" w:rsidP="0010238B">
      <w:pPr>
        <w:pStyle w:val="EndNoteBibliography"/>
        <w:spacing w:after="360"/>
      </w:pPr>
      <w:r w:rsidRPr="00E24409">
        <w:t>Zdanowicz, M., J. A. Shelford, C. B. Tucker, D. M. Weary, and M. A. G. von Keyserlingk. 2004. Bacterial Populations on Teat Ends of Dairy Cows Housed in Free Stalls and Bedded with Either Sand or Sawdust. J. Dairy Sci. 87(6):1694-1701.</w:t>
      </w:r>
    </w:p>
    <w:p w14:paraId="53937B9C" w14:textId="77777777" w:rsidR="0010238B" w:rsidRPr="00E24409" w:rsidRDefault="0010238B" w:rsidP="0010238B">
      <w:pPr>
        <w:pStyle w:val="EndNoteBibliography"/>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C3780C">
      <w:footerReference w:type="default" r:id="rId24"/>
      <w:pgSz w:w="12240" w:h="15840"/>
      <w:pgMar w:top="1440" w:right="1440" w:bottom="1440" w:left="216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014008" w14:textId="77777777" w:rsidR="00CA6FC5" w:rsidRDefault="00CA6FC5">
      <w:r>
        <w:separator/>
      </w:r>
    </w:p>
  </w:endnote>
  <w:endnote w:type="continuationSeparator" w:id="0">
    <w:p w14:paraId="276FA245" w14:textId="77777777" w:rsidR="00CA6FC5" w:rsidRDefault="00CA6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B12088" w:rsidRDefault="00FF52AA"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30C3E1CD" w:rsidR="00322A7A" w:rsidRDefault="00322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5156784"/>
      <w:docPartObj>
        <w:docPartGallery w:val="Page Numbers (Bottom of Page)"/>
        <w:docPartUnique/>
      </w:docPartObj>
    </w:sdtPr>
    <w:sdtEndPr>
      <w:rPr>
        <w:noProof/>
      </w:rPr>
    </w:sdtEndPr>
    <w:sdtContent>
      <w:p w14:paraId="7C8484DA" w14:textId="77777777" w:rsidR="007F216C" w:rsidRDefault="007F21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E99357" w14:textId="77777777" w:rsidR="007F216C" w:rsidRDefault="007F216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6A972" w14:textId="1FE2B776" w:rsidR="0093603C" w:rsidRDefault="0093603C">
    <w:pPr>
      <w:pStyle w:val="Footer"/>
      <w:jc w:val="center"/>
    </w:pPr>
  </w:p>
  <w:p w14:paraId="28FF4FC2" w14:textId="77777777" w:rsidR="0093603C" w:rsidRDefault="0093603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6C9AE" w14:textId="53A9EFF0" w:rsidR="00F6314A" w:rsidRDefault="00F6314A">
    <w:pPr>
      <w:pStyle w:val="Footer"/>
      <w:jc w:val="center"/>
    </w:pPr>
  </w:p>
  <w:p w14:paraId="4233C65E" w14:textId="77777777" w:rsidR="00F6314A" w:rsidRDefault="00F6314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75734AFB" w:rsidR="00AF2A52" w:rsidRDefault="00AF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62D99" w14:textId="77777777" w:rsidR="008F1E8B" w:rsidRDefault="008F1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FFB91A" w14:textId="77777777" w:rsidR="00CA6FC5" w:rsidRDefault="00CA6FC5">
      <w:r>
        <w:separator/>
      </w:r>
    </w:p>
  </w:footnote>
  <w:footnote w:type="continuationSeparator" w:id="0">
    <w:p w14:paraId="59D994BF" w14:textId="77777777" w:rsidR="00CA6FC5" w:rsidRDefault="00CA6F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2B24B" w14:textId="77777777" w:rsidR="005258FA" w:rsidRDefault="005258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176785" w:rsidRDefault="001767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B81"/>
    <w:rsid w:val="00002C40"/>
    <w:rsid w:val="00012317"/>
    <w:rsid w:val="00017372"/>
    <w:rsid w:val="00021AEC"/>
    <w:rsid w:val="00032E00"/>
    <w:rsid w:val="00040714"/>
    <w:rsid w:val="00040BF7"/>
    <w:rsid w:val="000443E5"/>
    <w:rsid w:val="00060CE8"/>
    <w:rsid w:val="0006277D"/>
    <w:rsid w:val="000675C1"/>
    <w:rsid w:val="000764E3"/>
    <w:rsid w:val="00077780"/>
    <w:rsid w:val="000823D0"/>
    <w:rsid w:val="00087349"/>
    <w:rsid w:val="000A4020"/>
    <w:rsid w:val="000A660C"/>
    <w:rsid w:val="000B642E"/>
    <w:rsid w:val="000B717F"/>
    <w:rsid w:val="000C044C"/>
    <w:rsid w:val="000C0660"/>
    <w:rsid w:val="000C7F63"/>
    <w:rsid w:val="000E31A1"/>
    <w:rsid w:val="000E3CFD"/>
    <w:rsid w:val="000E3ECD"/>
    <w:rsid w:val="000F1029"/>
    <w:rsid w:val="0010238B"/>
    <w:rsid w:val="00103961"/>
    <w:rsid w:val="00103A3A"/>
    <w:rsid w:val="001108FA"/>
    <w:rsid w:val="0011713D"/>
    <w:rsid w:val="00117AEE"/>
    <w:rsid w:val="001255EE"/>
    <w:rsid w:val="00130B65"/>
    <w:rsid w:val="0013729C"/>
    <w:rsid w:val="00151113"/>
    <w:rsid w:val="00154BDF"/>
    <w:rsid w:val="0015604E"/>
    <w:rsid w:val="001619E4"/>
    <w:rsid w:val="00162649"/>
    <w:rsid w:val="00176785"/>
    <w:rsid w:val="00191C9A"/>
    <w:rsid w:val="001A222D"/>
    <w:rsid w:val="001B32A1"/>
    <w:rsid w:val="001C1DFE"/>
    <w:rsid w:val="001C28F0"/>
    <w:rsid w:val="001C31A8"/>
    <w:rsid w:val="001C7895"/>
    <w:rsid w:val="001D4AA8"/>
    <w:rsid w:val="001D7722"/>
    <w:rsid w:val="001E110C"/>
    <w:rsid w:val="001E168F"/>
    <w:rsid w:val="001F0251"/>
    <w:rsid w:val="001F526B"/>
    <w:rsid w:val="001F7B0A"/>
    <w:rsid w:val="0020001A"/>
    <w:rsid w:val="00200631"/>
    <w:rsid w:val="00212DC6"/>
    <w:rsid w:val="00217372"/>
    <w:rsid w:val="00224196"/>
    <w:rsid w:val="0022451C"/>
    <w:rsid w:val="00224E3B"/>
    <w:rsid w:val="00234492"/>
    <w:rsid w:val="0026373B"/>
    <w:rsid w:val="002A3876"/>
    <w:rsid w:val="002B2BF8"/>
    <w:rsid w:val="002C263F"/>
    <w:rsid w:val="002C3FE4"/>
    <w:rsid w:val="002E2556"/>
    <w:rsid w:val="002E7241"/>
    <w:rsid w:val="002E75E7"/>
    <w:rsid w:val="002F1692"/>
    <w:rsid w:val="00302E98"/>
    <w:rsid w:val="003120B1"/>
    <w:rsid w:val="00317F53"/>
    <w:rsid w:val="00322A7A"/>
    <w:rsid w:val="0033491F"/>
    <w:rsid w:val="003350CC"/>
    <w:rsid w:val="00340F55"/>
    <w:rsid w:val="00346B41"/>
    <w:rsid w:val="0034732A"/>
    <w:rsid w:val="00355BAB"/>
    <w:rsid w:val="00357151"/>
    <w:rsid w:val="00361714"/>
    <w:rsid w:val="00362328"/>
    <w:rsid w:val="003646E0"/>
    <w:rsid w:val="003714D7"/>
    <w:rsid w:val="003879D4"/>
    <w:rsid w:val="003949E3"/>
    <w:rsid w:val="003A64E2"/>
    <w:rsid w:val="003B00F6"/>
    <w:rsid w:val="003B17D2"/>
    <w:rsid w:val="003C2D7B"/>
    <w:rsid w:val="003D0721"/>
    <w:rsid w:val="003D35EA"/>
    <w:rsid w:val="003D45E6"/>
    <w:rsid w:val="003D524B"/>
    <w:rsid w:val="003E2C30"/>
    <w:rsid w:val="003F159C"/>
    <w:rsid w:val="00402248"/>
    <w:rsid w:val="00410F80"/>
    <w:rsid w:val="0041351C"/>
    <w:rsid w:val="00424743"/>
    <w:rsid w:val="00425125"/>
    <w:rsid w:val="00441B9B"/>
    <w:rsid w:val="00450561"/>
    <w:rsid w:val="004637A4"/>
    <w:rsid w:val="004742E0"/>
    <w:rsid w:val="004756E9"/>
    <w:rsid w:val="00486328"/>
    <w:rsid w:val="0049507E"/>
    <w:rsid w:val="004A5BE0"/>
    <w:rsid w:val="004C21FB"/>
    <w:rsid w:val="004D00F5"/>
    <w:rsid w:val="004D1766"/>
    <w:rsid w:val="004E3974"/>
    <w:rsid w:val="004F125C"/>
    <w:rsid w:val="004F4DE8"/>
    <w:rsid w:val="00501174"/>
    <w:rsid w:val="00503468"/>
    <w:rsid w:val="00512F34"/>
    <w:rsid w:val="0051747C"/>
    <w:rsid w:val="00517D43"/>
    <w:rsid w:val="005220BF"/>
    <w:rsid w:val="005258FA"/>
    <w:rsid w:val="00527641"/>
    <w:rsid w:val="005529FD"/>
    <w:rsid w:val="00553390"/>
    <w:rsid w:val="0055364D"/>
    <w:rsid w:val="00557703"/>
    <w:rsid w:val="005729D1"/>
    <w:rsid w:val="005A2C8D"/>
    <w:rsid w:val="005B03BB"/>
    <w:rsid w:val="005B51AB"/>
    <w:rsid w:val="005B7712"/>
    <w:rsid w:val="005C196E"/>
    <w:rsid w:val="005C720D"/>
    <w:rsid w:val="005D3B3B"/>
    <w:rsid w:val="005D548C"/>
    <w:rsid w:val="005D5AF3"/>
    <w:rsid w:val="005D666C"/>
    <w:rsid w:val="005F08D3"/>
    <w:rsid w:val="005F7BC9"/>
    <w:rsid w:val="0060317F"/>
    <w:rsid w:val="00603465"/>
    <w:rsid w:val="0062293F"/>
    <w:rsid w:val="00625E31"/>
    <w:rsid w:val="0063098D"/>
    <w:rsid w:val="00643267"/>
    <w:rsid w:val="00644194"/>
    <w:rsid w:val="00647327"/>
    <w:rsid w:val="006476F8"/>
    <w:rsid w:val="00655BB7"/>
    <w:rsid w:val="00681E6B"/>
    <w:rsid w:val="00687CBC"/>
    <w:rsid w:val="006972DA"/>
    <w:rsid w:val="006A1B54"/>
    <w:rsid w:val="006A297E"/>
    <w:rsid w:val="006A41A5"/>
    <w:rsid w:val="006A594A"/>
    <w:rsid w:val="006C13DE"/>
    <w:rsid w:val="006C57F7"/>
    <w:rsid w:val="006D28D2"/>
    <w:rsid w:val="006E0F7E"/>
    <w:rsid w:val="006E557A"/>
    <w:rsid w:val="006F76C2"/>
    <w:rsid w:val="007030FA"/>
    <w:rsid w:val="00716718"/>
    <w:rsid w:val="00717971"/>
    <w:rsid w:val="00721177"/>
    <w:rsid w:val="00727B67"/>
    <w:rsid w:val="00727DFA"/>
    <w:rsid w:val="00750309"/>
    <w:rsid w:val="00750674"/>
    <w:rsid w:val="00750BEA"/>
    <w:rsid w:val="007629BB"/>
    <w:rsid w:val="007649FB"/>
    <w:rsid w:val="00765838"/>
    <w:rsid w:val="0077213C"/>
    <w:rsid w:val="007748DE"/>
    <w:rsid w:val="00780344"/>
    <w:rsid w:val="00796A74"/>
    <w:rsid w:val="007A2C26"/>
    <w:rsid w:val="007C055D"/>
    <w:rsid w:val="007C4A2B"/>
    <w:rsid w:val="007C6BA3"/>
    <w:rsid w:val="007D03C0"/>
    <w:rsid w:val="007D16C4"/>
    <w:rsid w:val="007F216C"/>
    <w:rsid w:val="007F4452"/>
    <w:rsid w:val="00822A66"/>
    <w:rsid w:val="00822C61"/>
    <w:rsid w:val="008273BC"/>
    <w:rsid w:val="00832BCC"/>
    <w:rsid w:val="008407D7"/>
    <w:rsid w:val="0084410D"/>
    <w:rsid w:val="008514B1"/>
    <w:rsid w:val="00861599"/>
    <w:rsid w:val="008738D2"/>
    <w:rsid w:val="00886DFD"/>
    <w:rsid w:val="008947F9"/>
    <w:rsid w:val="008A2B21"/>
    <w:rsid w:val="008B3D66"/>
    <w:rsid w:val="008B7768"/>
    <w:rsid w:val="008C3E74"/>
    <w:rsid w:val="008D6270"/>
    <w:rsid w:val="008E733E"/>
    <w:rsid w:val="008F1D68"/>
    <w:rsid w:val="008F1E8B"/>
    <w:rsid w:val="008F2643"/>
    <w:rsid w:val="00912B34"/>
    <w:rsid w:val="00920797"/>
    <w:rsid w:val="00921D78"/>
    <w:rsid w:val="0093603C"/>
    <w:rsid w:val="0094034D"/>
    <w:rsid w:val="009443D3"/>
    <w:rsid w:val="009453EE"/>
    <w:rsid w:val="009574F3"/>
    <w:rsid w:val="0096565D"/>
    <w:rsid w:val="00973DE4"/>
    <w:rsid w:val="0097435A"/>
    <w:rsid w:val="009828E2"/>
    <w:rsid w:val="0099302D"/>
    <w:rsid w:val="009B44F6"/>
    <w:rsid w:val="009B6006"/>
    <w:rsid w:val="009B607E"/>
    <w:rsid w:val="009B721B"/>
    <w:rsid w:val="009C4858"/>
    <w:rsid w:val="009C5A08"/>
    <w:rsid w:val="009D1ECD"/>
    <w:rsid w:val="009D2A7B"/>
    <w:rsid w:val="009D3481"/>
    <w:rsid w:val="009F1A30"/>
    <w:rsid w:val="00A02C85"/>
    <w:rsid w:val="00A0679D"/>
    <w:rsid w:val="00A26A5E"/>
    <w:rsid w:val="00A31ED2"/>
    <w:rsid w:val="00A34B33"/>
    <w:rsid w:val="00A5528D"/>
    <w:rsid w:val="00A62A5F"/>
    <w:rsid w:val="00A65030"/>
    <w:rsid w:val="00A67B46"/>
    <w:rsid w:val="00A7603F"/>
    <w:rsid w:val="00AA6F17"/>
    <w:rsid w:val="00AC1ED9"/>
    <w:rsid w:val="00AC5023"/>
    <w:rsid w:val="00AC662A"/>
    <w:rsid w:val="00AD46D6"/>
    <w:rsid w:val="00AE318F"/>
    <w:rsid w:val="00AE60A8"/>
    <w:rsid w:val="00AF2286"/>
    <w:rsid w:val="00AF2A52"/>
    <w:rsid w:val="00AF4493"/>
    <w:rsid w:val="00AF691B"/>
    <w:rsid w:val="00B12088"/>
    <w:rsid w:val="00B134B8"/>
    <w:rsid w:val="00B15584"/>
    <w:rsid w:val="00B30660"/>
    <w:rsid w:val="00B30768"/>
    <w:rsid w:val="00B310AF"/>
    <w:rsid w:val="00B326D8"/>
    <w:rsid w:val="00B43E16"/>
    <w:rsid w:val="00B50364"/>
    <w:rsid w:val="00B71FA1"/>
    <w:rsid w:val="00B7219B"/>
    <w:rsid w:val="00B759FD"/>
    <w:rsid w:val="00B76322"/>
    <w:rsid w:val="00B82AC7"/>
    <w:rsid w:val="00B86BBE"/>
    <w:rsid w:val="00BA1F37"/>
    <w:rsid w:val="00BC6B16"/>
    <w:rsid w:val="00BD286E"/>
    <w:rsid w:val="00BD6FEC"/>
    <w:rsid w:val="00BE1081"/>
    <w:rsid w:val="00BF7B34"/>
    <w:rsid w:val="00C1207D"/>
    <w:rsid w:val="00C156EE"/>
    <w:rsid w:val="00C3380C"/>
    <w:rsid w:val="00C34083"/>
    <w:rsid w:val="00C3780C"/>
    <w:rsid w:val="00C41F01"/>
    <w:rsid w:val="00C53E1B"/>
    <w:rsid w:val="00C54B07"/>
    <w:rsid w:val="00C57618"/>
    <w:rsid w:val="00C6703A"/>
    <w:rsid w:val="00C671A0"/>
    <w:rsid w:val="00C67D78"/>
    <w:rsid w:val="00C71ED4"/>
    <w:rsid w:val="00C742BC"/>
    <w:rsid w:val="00C90219"/>
    <w:rsid w:val="00C94D7E"/>
    <w:rsid w:val="00C97551"/>
    <w:rsid w:val="00C97C69"/>
    <w:rsid w:val="00CA1026"/>
    <w:rsid w:val="00CA6FC5"/>
    <w:rsid w:val="00CB0930"/>
    <w:rsid w:val="00CB0FFF"/>
    <w:rsid w:val="00CB1344"/>
    <w:rsid w:val="00CC0B81"/>
    <w:rsid w:val="00CC483B"/>
    <w:rsid w:val="00CE29A5"/>
    <w:rsid w:val="00CE3506"/>
    <w:rsid w:val="00CF3598"/>
    <w:rsid w:val="00CF64D4"/>
    <w:rsid w:val="00D1040C"/>
    <w:rsid w:val="00D128C1"/>
    <w:rsid w:val="00D12F2A"/>
    <w:rsid w:val="00D22FA9"/>
    <w:rsid w:val="00D23F3C"/>
    <w:rsid w:val="00D34C44"/>
    <w:rsid w:val="00D36BC1"/>
    <w:rsid w:val="00D36F4F"/>
    <w:rsid w:val="00D400AE"/>
    <w:rsid w:val="00D44CAB"/>
    <w:rsid w:val="00D45A57"/>
    <w:rsid w:val="00D5099D"/>
    <w:rsid w:val="00D55BE9"/>
    <w:rsid w:val="00D62F80"/>
    <w:rsid w:val="00D826EF"/>
    <w:rsid w:val="00D84531"/>
    <w:rsid w:val="00D936CE"/>
    <w:rsid w:val="00DA151D"/>
    <w:rsid w:val="00DA16B0"/>
    <w:rsid w:val="00DC7CFC"/>
    <w:rsid w:val="00DE0623"/>
    <w:rsid w:val="00DE16B3"/>
    <w:rsid w:val="00DE390A"/>
    <w:rsid w:val="00DF1E2B"/>
    <w:rsid w:val="00E05B77"/>
    <w:rsid w:val="00E07FE9"/>
    <w:rsid w:val="00E15550"/>
    <w:rsid w:val="00E23DAE"/>
    <w:rsid w:val="00E2610E"/>
    <w:rsid w:val="00E26640"/>
    <w:rsid w:val="00E42837"/>
    <w:rsid w:val="00E433A2"/>
    <w:rsid w:val="00E46C56"/>
    <w:rsid w:val="00E57A46"/>
    <w:rsid w:val="00E61E2D"/>
    <w:rsid w:val="00E80443"/>
    <w:rsid w:val="00E82398"/>
    <w:rsid w:val="00E94072"/>
    <w:rsid w:val="00EA1AF0"/>
    <w:rsid w:val="00EA41F6"/>
    <w:rsid w:val="00EB2E15"/>
    <w:rsid w:val="00EB381C"/>
    <w:rsid w:val="00EC39D7"/>
    <w:rsid w:val="00EC6A61"/>
    <w:rsid w:val="00ED00D5"/>
    <w:rsid w:val="00ED7627"/>
    <w:rsid w:val="00EE170B"/>
    <w:rsid w:val="00EE394E"/>
    <w:rsid w:val="00EE4EB4"/>
    <w:rsid w:val="00EF0B9A"/>
    <w:rsid w:val="00EF4BD9"/>
    <w:rsid w:val="00F0051F"/>
    <w:rsid w:val="00F06FEB"/>
    <w:rsid w:val="00F14CF6"/>
    <w:rsid w:val="00F16FCA"/>
    <w:rsid w:val="00F2586A"/>
    <w:rsid w:val="00F57EEC"/>
    <w:rsid w:val="00F6314A"/>
    <w:rsid w:val="00F747A5"/>
    <w:rsid w:val="00F74D48"/>
    <w:rsid w:val="00F774B2"/>
    <w:rsid w:val="00F779C1"/>
    <w:rsid w:val="00F91BE2"/>
    <w:rsid w:val="00F94604"/>
    <w:rsid w:val="00F94FB6"/>
    <w:rsid w:val="00FA178A"/>
    <w:rsid w:val="00FB7E7E"/>
    <w:rsid w:val="00FC252F"/>
    <w:rsid w:val="00FC4258"/>
    <w:rsid w:val="00FD073C"/>
    <w:rsid w:val="00FD2E3B"/>
    <w:rsid w:val="00FE0DA8"/>
    <w:rsid w:val="00FF4468"/>
    <w:rsid w:val="00FF52AA"/>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header" Target="head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john.barlow@uvm.edu"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mailto:john.barlow@uvm.edu"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svg"/><Relationship Id="rId20"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mailto:john.barlow@uvm.edu" TargetMode="External"/><Relationship Id="rId10" Type="http://schemas.openxmlformats.org/officeDocument/2006/relationships/footer" Target="footer3.xml"/><Relationship Id="rId19"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hyperlink" Target="mailto:john.barlow@uvm.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199</Pages>
  <Words>55787</Words>
  <Characters>317988</Characters>
  <Application>Microsoft Office Word</Application>
  <DocSecurity>0</DocSecurity>
  <Lines>2649</Lines>
  <Paragraphs>746</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373029</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11</cp:revision>
  <cp:lastPrinted>2014-07-29T15:33:00Z</cp:lastPrinted>
  <dcterms:created xsi:type="dcterms:W3CDTF">2024-08-12T20:45:00Z</dcterms:created>
  <dcterms:modified xsi:type="dcterms:W3CDTF">2024-08-12T21:02:00Z</dcterms:modified>
</cp:coreProperties>
</file>