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7D637" w14:textId="5D061CE7" w:rsidR="006371BE" w:rsidRDefault="00310D63">
      <w:r>
        <w:t xml:space="preserve">Question 1: “Bar 10” is the better visualization of this data. </w:t>
      </w:r>
      <w:r w:rsidR="002B2975">
        <w:t>T</w:t>
      </w:r>
      <w:r>
        <w:t xml:space="preserve">he abbreviated scale in “Bar 9” creates an exaggerated sense of </w:t>
      </w:r>
      <w:r w:rsidR="00487F4E">
        <w:t>the relative</w:t>
      </w:r>
      <w:r>
        <w:t xml:space="preserve"> difference between the data presented for the NY Yankees and Box Red Sox. </w:t>
      </w:r>
      <w:r w:rsidR="00487F4E">
        <w:t>Breaking the scale, as “Bar 9” does,</w:t>
      </w:r>
      <w:r>
        <w:t xml:space="preserve"> implies a significance that is not borne out in complete data analysis. </w:t>
      </w:r>
      <w:r w:rsidR="00A4760A">
        <w:t>“Bar 10” maintains scale</w:t>
      </w:r>
      <w:r w:rsidR="00180908">
        <w:t xml:space="preserve"> </w:t>
      </w:r>
      <w:r w:rsidR="00B7686B">
        <w:t>and demonstrates a fair comparison</w:t>
      </w:r>
      <w:r w:rsidR="00BC4099">
        <w:t xml:space="preserve"> </w:t>
      </w:r>
      <w:r w:rsidR="00A54C00">
        <w:t xml:space="preserve">of the Yankees and Red Sox </w:t>
      </w:r>
      <w:r w:rsidR="00666D21">
        <w:t>victories</w:t>
      </w:r>
      <w:r w:rsidR="00A54C00">
        <w:t xml:space="preserve"> </w:t>
      </w:r>
      <w:r w:rsidR="00BC4099">
        <w:t xml:space="preserve">for the viewer. </w:t>
      </w:r>
    </w:p>
    <w:p w14:paraId="6C2FEFC2" w14:textId="060DDBA4" w:rsidR="00E3571B" w:rsidRDefault="00E3571B"/>
    <w:p w14:paraId="5CAFE749" w14:textId="386FAFDC" w:rsidR="00E3571B" w:rsidRDefault="00E3571B">
      <w:r>
        <w:t xml:space="preserve">Question 2: </w:t>
      </w:r>
      <w:r w:rsidR="00723F08">
        <w:t>The “Taxes at the Pump”</w:t>
      </w:r>
      <w:r w:rsidR="00D92671">
        <w:t xml:space="preserve"> graph is misleading in </w:t>
      </w:r>
      <w:r w:rsidR="0091504B">
        <w:t>three</w:t>
      </w:r>
      <w:r w:rsidR="00D92671">
        <w:t xml:space="preserve"> ways. First, it appears that the state taxes are represented twice</w:t>
      </w:r>
      <w:r w:rsidR="00D57CE0">
        <w:t xml:space="preserve"> (in both “</w:t>
      </w:r>
      <w:r w:rsidR="00D57CE0" w:rsidRPr="00A33576">
        <w:rPr>
          <w:caps/>
        </w:rPr>
        <w:t>state</w:t>
      </w:r>
      <w:r w:rsidR="00D57CE0">
        <w:t>” and “</w:t>
      </w:r>
      <w:r w:rsidR="00D57CE0" w:rsidRPr="00A33576">
        <w:rPr>
          <w:caps/>
        </w:rPr>
        <w:t>state &amp; local</w:t>
      </w:r>
      <w:r w:rsidR="00D57CE0">
        <w:t xml:space="preserve">” categories). This makes the overall total </w:t>
      </w:r>
      <w:r w:rsidR="0010120B">
        <w:t>taxes paid appear greater than it is. Second, the listed taxes are stacked on top of the</w:t>
      </w:r>
      <w:r w:rsidR="00A33576">
        <w:t xml:space="preserve"> “</w:t>
      </w:r>
      <w:r w:rsidR="00A33576" w:rsidRPr="00A33576">
        <w:rPr>
          <w:caps/>
        </w:rPr>
        <w:t>Per Gal. Nat’l. avg</w:t>
      </w:r>
      <w:r w:rsidR="00A33576">
        <w:t>.”</w:t>
      </w:r>
      <w:r w:rsidR="005F40CF">
        <w:t xml:space="preserve"> </w:t>
      </w:r>
      <w:r w:rsidR="0091504B">
        <w:t xml:space="preserve">which already includes those taxes. They literally presented as a cost on top of the total instead of as part of the total. Finally, </w:t>
      </w:r>
      <w:r w:rsidR="0050352E">
        <w:t>the scale or relative size of each category should be proportional. As presented, they are not</w:t>
      </w:r>
      <w:r w:rsidR="00707982">
        <w:t xml:space="preserve"> which, again, misleads the viewer. </w:t>
      </w:r>
    </w:p>
    <w:p w14:paraId="2FBA5C98" w14:textId="1B7F0C9C" w:rsidR="000E2BBD" w:rsidRDefault="000E2BBD"/>
    <w:p w14:paraId="74138AE5" w14:textId="50C8CEC4" w:rsidR="000E2BBD" w:rsidRDefault="000E2BBD">
      <w:r>
        <w:t xml:space="preserve">Question 3: </w:t>
      </w:r>
      <w:r w:rsidR="00F06BA4">
        <w:t>Both the title and the scale of the graph “Unemployment Level by Random Quarter” are misleading. First, the title</w:t>
      </w:r>
      <w:r w:rsidR="0004306A">
        <w:t xml:space="preserve"> clearly states </w:t>
      </w:r>
      <w:r w:rsidR="0004306A">
        <w:rPr>
          <w:i/>
          <w:iCs/>
        </w:rPr>
        <w:t>random</w:t>
      </w:r>
      <w:r w:rsidR="0004306A">
        <w:t xml:space="preserve"> quarter. In fact, there is nothing random. The </w:t>
      </w:r>
      <w:r w:rsidR="00111601">
        <w:t>dates</w:t>
      </w:r>
      <w:r w:rsidR="0004306A">
        <w:t xml:space="preserve"> are presented and labeled in sequence from June 207 through</w:t>
      </w:r>
      <w:r w:rsidR="00111601">
        <w:t xml:space="preserve"> June 2010, by month. This leads to the second problem. Though the title says </w:t>
      </w:r>
      <w:r w:rsidR="00111601">
        <w:rPr>
          <w:i/>
          <w:iCs/>
        </w:rPr>
        <w:t>by quarter</w:t>
      </w:r>
      <w:r w:rsidR="00E91695">
        <w:t xml:space="preserve"> the data is shown by month. Doing so clutters the graph and shortens the data between points</w:t>
      </w:r>
      <w:r w:rsidR="006F7D79">
        <w:t xml:space="preserve">, effectively skewing the scale so </w:t>
      </w:r>
      <w:r w:rsidR="00A132AD">
        <w:t>changes</w:t>
      </w:r>
      <w:r w:rsidR="006F7D79">
        <w:t xml:space="preserve"> from quarter to quarter are not apparent. </w:t>
      </w:r>
    </w:p>
    <w:p w14:paraId="41A52546" w14:textId="422DD66A" w:rsidR="006F7D79" w:rsidRDefault="006F7D79">
      <w:r>
        <w:t>Comment</w:t>
      </w:r>
      <w:r w:rsidR="00244260">
        <w:t xml:space="preserve"> on Question 3</w:t>
      </w:r>
      <w:r>
        <w:t>:</w:t>
      </w:r>
      <w:r w:rsidR="00EF08EC">
        <w:t xml:space="preserve"> Not sure about this, but it also seems that the data is cumulative. By this I mean it </w:t>
      </w:r>
      <w:r w:rsidR="00A132AD">
        <w:t>does not</w:t>
      </w:r>
      <w:r w:rsidR="00EF08EC">
        <w:t xml:space="preserve"> show the change from quarter to quarter</w:t>
      </w:r>
      <w:r w:rsidR="00803C55">
        <w:t xml:space="preserve"> just the new total. </w:t>
      </w:r>
      <w:r w:rsidR="00A132AD">
        <w:t>Thoughts?</w:t>
      </w:r>
    </w:p>
    <w:p w14:paraId="738782D0" w14:textId="30B24B64" w:rsidR="003A112E" w:rsidRDefault="003A112E"/>
    <w:p w14:paraId="62E9212C" w14:textId="77777777" w:rsidR="00B263C8" w:rsidRDefault="003A112E">
      <w:r>
        <w:t xml:space="preserve">Question 4: </w:t>
      </w:r>
      <w:r w:rsidR="007842A5">
        <w:t>The more accurate graph</w:t>
      </w:r>
      <w:r w:rsidR="00626C1E">
        <w:t xml:space="preserve"> depicting “Most Dangerous Cities” is on the right-hand-side with the subtitle “</w:t>
      </w:r>
      <w:r w:rsidR="00F35C15">
        <w:t>Murder Rate in Major U.S. Cities in 2014, per 100,000 People</w:t>
      </w:r>
      <w:r w:rsidR="00626C1E">
        <w:t>.</w:t>
      </w:r>
      <w:r w:rsidR="00F35C15">
        <w:t>”</w:t>
      </w:r>
      <w:r w:rsidR="0019276B">
        <w:t xml:space="preserve"> </w:t>
      </w:r>
      <w:r w:rsidR="00626C1E">
        <w:t xml:space="preserve"> </w:t>
      </w:r>
      <w:r w:rsidR="0019276B">
        <w:t>This graph is more accurate because it define</w:t>
      </w:r>
      <w:r w:rsidR="00D94C48">
        <w:t>s</w:t>
      </w:r>
      <w:r w:rsidR="0019276B">
        <w:t xml:space="preserve"> parameters</w:t>
      </w:r>
      <w:r w:rsidR="00314FD8">
        <w:t xml:space="preserve"> and gives context to the number of murders shown. For example, if a city with 100 people has 56 murders, it is clearly more dangerous than a city with 100,000 people and 56 murders</w:t>
      </w:r>
      <w:r w:rsidR="009610DB">
        <w:t>. The proportion gives context to the violence.</w:t>
      </w:r>
      <w:r w:rsidR="00B263C8">
        <w:t xml:space="preserve"> </w:t>
      </w:r>
    </w:p>
    <w:p w14:paraId="3E276FC0" w14:textId="77777777" w:rsidR="00B263C8" w:rsidRDefault="00B263C8"/>
    <w:p w14:paraId="43030F79" w14:textId="56521BEA" w:rsidR="003A112E" w:rsidRPr="00E91695" w:rsidRDefault="00B263C8">
      <w:r>
        <w:t xml:space="preserve">Question 5: </w:t>
      </w:r>
      <w:r w:rsidR="0021197C">
        <w:t>The graph comparing the U.S. unemployment rate</w:t>
      </w:r>
      <w:r w:rsidR="009610DB">
        <w:t xml:space="preserve"> </w:t>
      </w:r>
      <w:r w:rsidR="00EA08D3">
        <w:t>with Hillary Clinton’s approval rate from June 2014 to May 2015 implies, at a minimum, correlation. I would argue that it also implies causation</w:t>
      </w:r>
      <w:r w:rsidR="00EB6187">
        <w:t xml:space="preserve"> – essentially, Clinton’s approval rating was dependent on high unemployment. As unemployment shrunk, so to did Clinton’s approval rating. </w:t>
      </w:r>
      <w:r w:rsidR="00EA08D3">
        <w:t xml:space="preserve"> </w:t>
      </w:r>
      <w:r w:rsidR="00C73234">
        <w:t xml:space="preserve">The scale of this graph also </w:t>
      </w:r>
      <w:r w:rsidR="009548CF">
        <w:t xml:space="preserve">negatively </w:t>
      </w:r>
      <w:r w:rsidR="00C73234">
        <w:t>impacts the nuance</w:t>
      </w:r>
      <w:r w:rsidR="009548CF">
        <w:t xml:space="preserve"> a reader can draw from it</w:t>
      </w:r>
      <w:r w:rsidR="00A950EC">
        <w:t xml:space="preserve">. </w:t>
      </w:r>
    </w:p>
    <w:sectPr w:rsidR="003A112E" w:rsidRPr="00E916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29E42" w14:textId="77777777" w:rsidR="00310D63" w:rsidRDefault="00310D63" w:rsidP="00310D63">
      <w:pPr>
        <w:spacing w:after="0" w:line="240" w:lineRule="auto"/>
      </w:pPr>
      <w:r>
        <w:separator/>
      </w:r>
    </w:p>
  </w:endnote>
  <w:endnote w:type="continuationSeparator" w:id="0">
    <w:p w14:paraId="32850AEC" w14:textId="77777777" w:rsidR="00310D63" w:rsidRDefault="00310D63" w:rsidP="00310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94CFF" w14:textId="77777777" w:rsidR="00310D63" w:rsidRDefault="00310D63" w:rsidP="00310D63">
      <w:pPr>
        <w:spacing w:after="0" w:line="240" w:lineRule="auto"/>
      </w:pPr>
      <w:r>
        <w:separator/>
      </w:r>
    </w:p>
  </w:footnote>
  <w:footnote w:type="continuationSeparator" w:id="0">
    <w:p w14:paraId="7DE94180" w14:textId="77777777" w:rsidR="00310D63" w:rsidRDefault="00310D63" w:rsidP="00310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D22F5" w14:textId="1A7C98BD" w:rsidR="00310D63" w:rsidRDefault="00310D63">
    <w:pPr>
      <w:pStyle w:val="Header"/>
    </w:pPr>
    <w:r>
      <w:t>Module 1, Visualization Assignment // Group 5 // Thomas Vo, Duncan Walter, Cait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63"/>
    <w:rsid w:val="0004306A"/>
    <w:rsid w:val="000E2BBD"/>
    <w:rsid w:val="0010120B"/>
    <w:rsid w:val="00111601"/>
    <w:rsid w:val="00180908"/>
    <w:rsid w:val="0019276B"/>
    <w:rsid w:val="0021197C"/>
    <w:rsid w:val="00244260"/>
    <w:rsid w:val="002B2975"/>
    <w:rsid w:val="00310D63"/>
    <w:rsid w:val="00314FD8"/>
    <w:rsid w:val="00316623"/>
    <w:rsid w:val="003A112E"/>
    <w:rsid w:val="00487F4E"/>
    <w:rsid w:val="0050352E"/>
    <w:rsid w:val="005F40CF"/>
    <w:rsid w:val="00626C1E"/>
    <w:rsid w:val="00666D21"/>
    <w:rsid w:val="006E2BD2"/>
    <w:rsid w:val="006F7D79"/>
    <w:rsid w:val="00707982"/>
    <w:rsid w:val="00723F08"/>
    <w:rsid w:val="007842A5"/>
    <w:rsid w:val="00803C55"/>
    <w:rsid w:val="00813A1D"/>
    <w:rsid w:val="0091504B"/>
    <w:rsid w:val="009548CF"/>
    <w:rsid w:val="009610DB"/>
    <w:rsid w:val="00A132AD"/>
    <w:rsid w:val="00A33576"/>
    <w:rsid w:val="00A4760A"/>
    <w:rsid w:val="00A54C00"/>
    <w:rsid w:val="00A950EC"/>
    <w:rsid w:val="00B263C8"/>
    <w:rsid w:val="00B7686B"/>
    <w:rsid w:val="00BC4099"/>
    <w:rsid w:val="00C73234"/>
    <w:rsid w:val="00D27A37"/>
    <w:rsid w:val="00D57CE0"/>
    <w:rsid w:val="00D92671"/>
    <w:rsid w:val="00D94C48"/>
    <w:rsid w:val="00E3571B"/>
    <w:rsid w:val="00E91695"/>
    <w:rsid w:val="00EA08D3"/>
    <w:rsid w:val="00EB6187"/>
    <w:rsid w:val="00EF08EC"/>
    <w:rsid w:val="00F06BA4"/>
    <w:rsid w:val="00F3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083E"/>
  <w15:chartTrackingRefBased/>
  <w15:docId w15:val="{89B0932C-3010-4F8D-A86A-ADBE2506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D63"/>
  </w:style>
  <w:style w:type="paragraph" w:styleId="Footer">
    <w:name w:val="footer"/>
    <w:basedOn w:val="Normal"/>
    <w:link w:val="FooterChar"/>
    <w:uiPriority w:val="99"/>
    <w:unhideWhenUsed/>
    <w:rsid w:val="00310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 SMITH</dc:creator>
  <cp:keywords/>
  <dc:description/>
  <cp:lastModifiedBy>CAIT SMITH</cp:lastModifiedBy>
  <cp:revision>46</cp:revision>
  <dcterms:created xsi:type="dcterms:W3CDTF">2021-01-11T17:45:00Z</dcterms:created>
  <dcterms:modified xsi:type="dcterms:W3CDTF">2021-01-11T18:25:00Z</dcterms:modified>
</cp:coreProperties>
</file>