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776E7" w14:textId="6B33F5BD" w:rsidR="001A560D" w:rsidRDefault="00FE106B">
      <w:pPr>
        <w:rPr>
          <w:rFonts w:ascii="微软雅黑" w:eastAsia="微软雅黑" w:hAnsi="微软雅黑"/>
        </w:rPr>
      </w:pPr>
      <w:r w:rsidRPr="00FE106B">
        <w:rPr>
          <w:rFonts w:ascii="微软雅黑" w:eastAsia="微软雅黑" w:hAnsi="微软雅黑" w:hint="eastAsia"/>
        </w:rPr>
        <w:t>什么是路由？</w:t>
      </w:r>
    </w:p>
    <w:p w14:paraId="436737C4" w14:textId="30219C74" w:rsidR="00FE106B" w:rsidRDefault="00FE10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路由简单的说就是U</w:t>
      </w:r>
      <w:r>
        <w:rPr>
          <w:rFonts w:ascii="微软雅黑" w:eastAsia="微软雅黑" w:hAnsi="微软雅黑"/>
        </w:rPr>
        <w:t>RL</w:t>
      </w:r>
      <w:r>
        <w:rPr>
          <w:rFonts w:ascii="微软雅黑" w:eastAsia="微软雅黑" w:hAnsi="微软雅黑" w:hint="eastAsia"/>
        </w:rPr>
        <w:t>到函数的映射，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he</w:t>
      </w:r>
      <w:r>
        <w:rPr>
          <w:rFonts w:ascii="微软雅黑" w:eastAsia="微软雅黑" w:hAnsi="微软雅黑"/>
        </w:rPr>
        <w:t xml:space="preserve"> router routs you to a rout</w:t>
      </w:r>
      <w:r>
        <w:rPr>
          <w:rFonts w:ascii="微软雅黑" w:eastAsia="微软雅黑" w:hAnsi="微软雅黑" w:hint="eastAsia"/>
        </w:rPr>
        <w:t>。可以简单地把r</w:t>
      </w:r>
      <w:r>
        <w:rPr>
          <w:rFonts w:ascii="微软雅黑" w:eastAsia="微软雅黑" w:hAnsi="微软雅黑"/>
        </w:rPr>
        <w:t>outer</w:t>
      </w:r>
      <w:r>
        <w:rPr>
          <w:rFonts w:ascii="微软雅黑" w:eastAsia="微软雅黑" w:hAnsi="微软雅黑" w:hint="eastAsia"/>
        </w:rPr>
        <w:t>理解为一个容器，或者一种机制，在接收到一个U</w:t>
      </w:r>
      <w:r>
        <w:rPr>
          <w:rFonts w:ascii="微软雅黑" w:eastAsia="微软雅黑" w:hAnsi="微软雅黑"/>
        </w:rPr>
        <w:t>RL</w:t>
      </w:r>
      <w:r>
        <w:rPr>
          <w:rFonts w:ascii="微软雅黑" w:eastAsia="微软雅黑" w:hAnsi="微软雅黑" w:hint="eastAsia"/>
        </w:rPr>
        <w:t>之后，r</w:t>
      </w:r>
      <w:r>
        <w:rPr>
          <w:rFonts w:ascii="微软雅黑" w:eastAsia="微软雅黑" w:hAnsi="微软雅黑"/>
        </w:rPr>
        <w:t>outer</w:t>
      </w:r>
      <w:r>
        <w:rPr>
          <w:rFonts w:ascii="微软雅黑" w:eastAsia="微软雅黑" w:hAnsi="微软雅黑" w:hint="eastAsia"/>
        </w:rPr>
        <w:t>去路由映射表中查找相应的函数。</w:t>
      </w:r>
    </w:p>
    <w:p w14:paraId="147BE0A4" w14:textId="6C0DEDBD" w:rsidR="00FE106B" w:rsidRDefault="00FE10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服务器端路由？</w:t>
      </w:r>
    </w:p>
    <w:p w14:paraId="6D665A1A" w14:textId="732A7997" w:rsidR="00FE106B" w:rsidRDefault="00FE10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当接收到客户端发送过来的H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请求，会根据请求的U</w:t>
      </w:r>
      <w:r>
        <w:rPr>
          <w:rFonts w:ascii="微软雅黑" w:eastAsia="微软雅黑" w:hAnsi="微软雅黑"/>
        </w:rPr>
        <w:t>RL</w:t>
      </w:r>
      <w:r w:rsidR="00FB12B6">
        <w:rPr>
          <w:rFonts w:ascii="微软雅黑" w:eastAsia="微软雅黑" w:hAnsi="微软雅黑" w:hint="eastAsia"/>
        </w:rPr>
        <w:t>，找到相应的映射函数，然后执行该函数，并将函数的返回值发送给客户端。其实就是检查路径。当然，在router匹配route的过程中，不仅会根据U</w:t>
      </w:r>
      <w:r w:rsidR="00FB12B6">
        <w:rPr>
          <w:rFonts w:ascii="微软雅黑" w:eastAsia="微软雅黑" w:hAnsi="微软雅黑"/>
        </w:rPr>
        <w:t>RL</w:t>
      </w:r>
      <w:r w:rsidR="00FB12B6">
        <w:rPr>
          <w:rFonts w:ascii="微软雅黑" w:eastAsia="微软雅黑" w:hAnsi="微软雅黑" w:hint="eastAsia"/>
        </w:rPr>
        <w:t>来匹配，还会根据请求的方式来匹配。</w:t>
      </w:r>
    </w:p>
    <w:p w14:paraId="1C94A961" w14:textId="3ACF1ED3" w:rsidR="00FB12B6" w:rsidRDefault="00FB12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客户端路由</w:t>
      </w:r>
      <w:r w:rsidR="004225A3">
        <w:rPr>
          <w:rFonts w:ascii="微软雅黑" w:eastAsia="微软雅黑" w:hAnsi="微软雅黑" w:hint="eastAsia"/>
        </w:rPr>
        <w:t>?</w:t>
      </w:r>
      <w:bookmarkStart w:id="0" w:name="_GoBack"/>
      <w:bookmarkEnd w:id="0"/>
    </w:p>
    <w:p w14:paraId="14623AFD" w14:textId="104C4CA6" w:rsidR="00FB12B6" w:rsidRDefault="00FB12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客户端路由的映射函数通常就是一些D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的显示与隐藏。访问不同的路径时，会渲染不同的页面组件。</w:t>
      </w:r>
    </w:p>
    <w:p w14:paraId="5A2528F6" w14:textId="37EFA7AF" w:rsidR="004825D5" w:rsidRDefault="004825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Hash的客户端路由？</w:t>
      </w:r>
    </w:p>
    <w:p w14:paraId="0000C1CA" w14:textId="4037B8E8" w:rsidR="004825D5" w:rsidRDefault="004825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原理</w:t>
      </w:r>
      <w:r>
        <w:rPr>
          <w:rFonts w:ascii="微软雅黑" w:eastAsia="微软雅黑" w:hAnsi="微软雅黑"/>
        </w:rPr>
        <w:t>:hash</w:t>
      </w:r>
      <w:r>
        <w:rPr>
          <w:rFonts w:ascii="微软雅黑" w:eastAsia="微软雅黑" w:hAnsi="微软雅黑" w:hint="eastAsia"/>
        </w:rPr>
        <w:t>只是表示客户端的一个状态，当向服务器发送请求的时候hash的部分是不会被发送过去的。即/</w:t>
      </w:r>
      <w:r>
        <w:rPr>
          <w:rFonts w:ascii="微软雅黑" w:eastAsia="微软雅黑" w:hAnsi="微软雅黑"/>
        </w:rPr>
        <w:t>#/footer</w:t>
      </w:r>
      <w:r>
        <w:rPr>
          <w:rFonts w:ascii="微软雅黑" w:eastAsia="微软雅黑" w:hAnsi="微软雅黑" w:hint="eastAsia"/>
        </w:rPr>
        <w:t>和/请求是一样的，但是客户端可以根据这个U</w:t>
      </w:r>
      <w:r>
        <w:rPr>
          <w:rFonts w:ascii="微软雅黑" w:eastAsia="微软雅黑" w:hAnsi="微软雅黑"/>
        </w:rPr>
        <w:t>RL</w:t>
      </w:r>
      <w:r>
        <w:rPr>
          <w:rFonts w:ascii="微软雅黑" w:eastAsia="微软雅黑" w:hAnsi="微软雅黑" w:hint="eastAsia"/>
        </w:rPr>
        <w:t>，监听</w:t>
      </w:r>
      <w:proofErr w:type="spellStart"/>
      <w:r>
        <w:rPr>
          <w:rFonts w:ascii="微软雅黑" w:eastAsia="微软雅黑" w:hAnsi="微软雅黑" w:hint="eastAsia"/>
        </w:rPr>
        <w:t>window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onhashchange</w:t>
      </w:r>
      <w:proofErr w:type="spellEnd"/>
      <w:r>
        <w:rPr>
          <w:rFonts w:ascii="微软雅黑" w:eastAsia="微软雅黑" w:hAnsi="微软雅黑" w:hint="eastAsia"/>
        </w:rPr>
        <w:t>事件(中间使用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ocation.</w:t>
      </w:r>
      <w:r w:rsidR="00D84EF0">
        <w:rPr>
          <w:rFonts w:ascii="微软雅黑" w:eastAsia="微软雅黑" w:hAnsi="微软雅黑"/>
        </w:rPr>
        <w:t>hash</w:t>
      </w:r>
      <w:proofErr w:type="spellEnd"/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。</w:t>
      </w:r>
    </w:p>
    <w:p w14:paraId="076882BA" w14:textId="5CA208B6" w:rsidR="004825D5" w:rsidRDefault="004825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History</w:t>
      </w:r>
      <w:r>
        <w:rPr>
          <w:rFonts w:ascii="微软雅黑" w:eastAsia="微软雅黑" w:hAnsi="微软雅黑"/>
        </w:rPr>
        <w:t xml:space="preserve"> API</w:t>
      </w:r>
      <w:r>
        <w:rPr>
          <w:rFonts w:ascii="微软雅黑" w:eastAsia="微软雅黑" w:hAnsi="微软雅黑" w:hint="eastAsia"/>
        </w:rPr>
        <w:t>的客户端路由？</w:t>
      </w:r>
    </w:p>
    <w:p w14:paraId="4F3526E7" w14:textId="537C62D7" w:rsidR="004825D5" w:rsidRDefault="004825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原理：利用H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，然后监听</w:t>
      </w: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indow.onpopstate</w:t>
      </w:r>
      <w:proofErr w:type="spellEnd"/>
      <w:r>
        <w:rPr>
          <w:rFonts w:ascii="微软雅黑" w:eastAsia="微软雅黑" w:hAnsi="微软雅黑" w:hint="eastAsia"/>
        </w:rPr>
        <w:t>事件（中间使用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ocation.path</w:t>
      </w:r>
      <w:proofErr w:type="spellEnd"/>
      <w:r>
        <w:rPr>
          <w:rFonts w:ascii="微软雅黑" w:eastAsia="微软雅黑" w:hAnsi="微软雅黑" w:hint="eastAsia"/>
        </w:rPr>
        <w:t>）</w:t>
      </w:r>
      <w:r w:rsidR="006E3240">
        <w:rPr>
          <w:rFonts w:ascii="微软雅黑" w:eastAsia="微软雅黑" w:hAnsi="微软雅黑" w:hint="eastAsia"/>
        </w:rPr>
        <w:t>。</w:t>
      </w:r>
    </w:p>
    <w:p w14:paraId="79632343" w14:textId="3E2C6B9A" w:rsidR="00D84EF0" w:rsidRDefault="00D84E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两种方法对比</w:t>
      </w:r>
      <w:r>
        <w:rPr>
          <w:rFonts w:ascii="微软雅黑" w:eastAsia="微软雅黑" w:hAnsi="微软雅黑"/>
        </w:rPr>
        <w:t>?</w:t>
      </w:r>
    </w:p>
    <w:p w14:paraId="20081668" w14:textId="4503A72F" w:rsidR="00D84EF0" w:rsidRDefault="00D84E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ash</w:t>
      </w:r>
      <w:r>
        <w:rPr>
          <w:rFonts w:ascii="微软雅黑" w:eastAsia="微软雅黑" w:hAnsi="微软雅黑" w:hint="eastAsia"/>
        </w:rPr>
        <w:t>兼容性更好，History更加直观和正式。</w:t>
      </w:r>
    </w:p>
    <w:p w14:paraId="38319A8E" w14:textId="69854085" w:rsidR="00D84EF0" w:rsidRDefault="00D84E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基于Hash的不需要对服务器进行配置，但History需要。</w:t>
      </w:r>
    </w:p>
    <w:p w14:paraId="38091C50" w14:textId="30D5C8AB" w:rsidR="00D84EF0" w:rsidRDefault="00D84E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既然是单页应用（S</w:t>
      </w:r>
      <w:r>
        <w:rPr>
          <w:rFonts w:ascii="微软雅黑" w:eastAsia="微软雅黑" w:hAnsi="微软雅黑"/>
        </w:rPr>
        <w:t>PA</w:t>
      </w:r>
      <w:r>
        <w:rPr>
          <w:rFonts w:ascii="微软雅黑" w:eastAsia="微软雅黑" w:hAnsi="微软雅黑" w:hint="eastAsia"/>
        </w:rPr>
        <w:t>），其实最开始只对服务器进行一次的“页面请求”</w:t>
      </w:r>
    </w:p>
    <w:p w14:paraId="14800C9C" w14:textId="6B439AAD" w:rsidR="00D84EF0" w:rsidRDefault="00D84E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http</w:t>
      </w:r>
      <w:r>
        <w:rPr>
          <w:rFonts w:ascii="微软雅黑" w:eastAsia="微软雅黑" w:hAnsi="微软雅黑" w:hint="eastAsia"/>
        </w:rPr>
        <w:t>:/</w:t>
      </w:r>
      <w:r>
        <w:rPr>
          <w:rFonts w:ascii="微软雅黑" w:eastAsia="微软雅黑" w:hAnsi="微软雅黑"/>
        </w:rPr>
        <w:t>/example.com/</w:t>
      </w:r>
    </w:p>
    <w:p w14:paraId="3118188B" w14:textId="0E8FC629" w:rsidR="00D84EF0" w:rsidRDefault="004225A3">
      <w:pPr>
        <w:rPr>
          <w:rFonts w:ascii="微软雅黑" w:eastAsia="微软雅黑" w:hAnsi="微软雅黑"/>
        </w:rPr>
      </w:pPr>
      <w:hyperlink r:id="rId4" w:anchor="/footer" w:history="1">
        <w:r w:rsidR="00D84EF0" w:rsidRPr="005A2719">
          <w:rPr>
            <w:rStyle w:val="a3"/>
            <w:rFonts w:ascii="微软雅黑" w:eastAsia="微软雅黑" w:hAnsi="微软雅黑" w:hint="eastAsia"/>
          </w:rPr>
          <w:t>h</w:t>
        </w:r>
        <w:r w:rsidR="00D84EF0" w:rsidRPr="005A2719">
          <w:rPr>
            <w:rStyle w:val="a3"/>
            <w:rFonts w:ascii="微软雅黑" w:eastAsia="微软雅黑" w:hAnsi="微软雅黑"/>
          </w:rPr>
          <w:t>ttp://example.com/</w:t>
        </w:r>
        <w:r w:rsidR="00D84EF0" w:rsidRPr="005A2719">
          <w:rPr>
            <w:rStyle w:val="a3"/>
            <w:rFonts w:ascii="微软雅黑" w:eastAsia="微软雅黑" w:hAnsi="微软雅黑" w:hint="eastAsia"/>
          </w:rPr>
          <w:t>#/footer</w:t>
        </w:r>
      </w:hyperlink>
    </w:p>
    <w:p w14:paraId="4B9E060D" w14:textId="1D849FDD" w:rsidR="00D84EF0" w:rsidRDefault="00D84E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>
        <w:rPr>
          <w:rFonts w:ascii="微软雅黑" w:eastAsia="微软雅黑" w:hAnsi="微软雅黑"/>
        </w:rPr>
        <w:t>#</w:t>
      </w:r>
      <w:r>
        <w:rPr>
          <w:rFonts w:ascii="微软雅黑" w:eastAsia="微软雅黑" w:hAnsi="微软雅黑" w:hint="eastAsia"/>
        </w:rPr>
        <w:t>后面的不会被发送过去到服务器，所以两个都是一样的请求</w:t>
      </w:r>
      <w:r w:rsidR="006E3240">
        <w:rPr>
          <w:rFonts w:ascii="微软雅黑" w:eastAsia="微软雅黑" w:hAnsi="微软雅黑" w:hint="eastAsia"/>
        </w:rPr>
        <w:t>。</w:t>
      </w:r>
    </w:p>
    <w:p w14:paraId="1C315AD1" w14:textId="77777777" w:rsidR="006E3240" w:rsidRPr="006E3240" w:rsidRDefault="006E3240" w:rsidP="006E324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E3240">
        <w:rPr>
          <w:rFonts w:ascii="Consolas" w:eastAsia="宋体" w:hAnsi="Consolas" w:cs="宋体"/>
          <w:color w:val="1A1A1A"/>
          <w:kern w:val="0"/>
          <w:sz w:val="24"/>
          <w:szCs w:val="24"/>
        </w:rPr>
        <w:t>http://example.com/</w:t>
      </w:r>
    </w:p>
    <w:p w14:paraId="5D278041" w14:textId="1A269391" w:rsidR="006E3240" w:rsidRPr="006E3240" w:rsidRDefault="006E3240" w:rsidP="006E324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E3240">
        <w:rPr>
          <w:rFonts w:ascii="Consolas" w:eastAsia="宋体" w:hAnsi="Consolas" w:cs="宋体"/>
          <w:color w:val="1A1A1A"/>
          <w:kern w:val="0"/>
          <w:sz w:val="24"/>
          <w:szCs w:val="24"/>
        </w:rPr>
        <w:t>http://example.com/foobar</w:t>
      </w:r>
    </w:p>
    <w:p w14:paraId="03F5AB05" w14:textId="68D2B2B9" w:rsidR="006E3240" w:rsidRPr="006E3240" w:rsidRDefault="006E3240">
      <w:pPr>
        <w:rPr>
          <w:rFonts w:ascii="微软雅黑" w:eastAsia="微软雅黑" w:hAnsi="微软雅黑"/>
        </w:rPr>
      </w:pPr>
      <w:r w:rsidRPr="006E3240">
        <w:rPr>
          <w:rFonts w:ascii="微软雅黑" w:eastAsia="微软雅黑" w:hAnsi="微软雅黑" w:hint="eastAsia"/>
        </w:rPr>
        <w:t>但是上面History</w:t>
      </w:r>
      <w:r w:rsidRPr="006E3240">
        <w:rPr>
          <w:rFonts w:ascii="微软雅黑" w:eastAsia="微软雅黑" w:hAnsi="微软雅黑"/>
        </w:rPr>
        <w:t xml:space="preserve"> API</w:t>
      </w:r>
      <w:r w:rsidRPr="006E3240">
        <w:rPr>
          <w:rFonts w:ascii="微软雅黑" w:eastAsia="微软雅黑" w:hAnsi="微软雅黑" w:hint="eastAsia"/>
        </w:rPr>
        <w:t>时，是两个不一样的请求，当访问</w:t>
      </w:r>
      <w:r w:rsidRPr="006E3240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/</w:t>
      </w:r>
      <w:proofErr w:type="spellStart"/>
      <w:r w:rsidRPr="006E3240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foobar</w:t>
      </w:r>
      <w:proofErr w:type="spellEnd"/>
      <w:r w:rsidRPr="006E324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时会出现4</w:t>
      </w:r>
      <w:r w:rsidRPr="006E3240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04</w:t>
      </w:r>
      <w:r w:rsidRPr="006E324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，因此需要后端对此重定向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。</w:t>
      </w:r>
    </w:p>
    <w:p w14:paraId="1DE1EB7F" w14:textId="77777777" w:rsidR="00FE106B" w:rsidRPr="00FE106B" w:rsidRDefault="00FE106B">
      <w:pPr>
        <w:rPr>
          <w:rFonts w:ascii="微软雅黑" w:eastAsia="微软雅黑" w:hAnsi="微软雅黑"/>
        </w:rPr>
      </w:pPr>
    </w:p>
    <w:sectPr w:rsidR="00FE106B" w:rsidRPr="00FE1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37"/>
    <w:rsid w:val="00184C37"/>
    <w:rsid w:val="001A560D"/>
    <w:rsid w:val="00324C16"/>
    <w:rsid w:val="003F7B4C"/>
    <w:rsid w:val="004225A3"/>
    <w:rsid w:val="004825D5"/>
    <w:rsid w:val="006E3240"/>
    <w:rsid w:val="00B2083F"/>
    <w:rsid w:val="00D84EF0"/>
    <w:rsid w:val="00FB12B6"/>
    <w:rsid w:val="00FE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AA5B"/>
  <w15:chartTrackingRefBased/>
  <w15:docId w15:val="{1B9C1B28-621F-4EEB-B400-D123921F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4E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4EF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E3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324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E32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xampl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5</cp:revision>
  <dcterms:created xsi:type="dcterms:W3CDTF">2018-07-12T07:55:00Z</dcterms:created>
  <dcterms:modified xsi:type="dcterms:W3CDTF">2018-07-13T09:05:00Z</dcterms:modified>
</cp:coreProperties>
</file>