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4F68A" w14:textId="23D2CD19" w:rsidR="004F0D36" w:rsidRPr="001A0C98" w:rsidRDefault="00611AD4" w:rsidP="004F0D36">
      <w:pPr>
        <w:pStyle w:val="HTML"/>
        <w:numPr>
          <w:ilvl w:val="0"/>
          <w:numId w:val="1"/>
        </w:numPr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wordWrap w:val="0"/>
        <w:rPr>
          <w:rFonts w:ascii="微软雅黑" w:eastAsia="微软雅黑" w:hAnsi="微软雅黑"/>
          <w:sz w:val="21"/>
          <w:szCs w:val="21"/>
        </w:rPr>
      </w:pPr>
      <w:r w:rsidRPr="001A0C98">
        <w:rPr>
          <w:rFonts w:ascii="微软雅黑" w:eastAsia="微软雅黑" w:hAnsi="微软雅黑"/>
          <w:sz w:val="21"/>
          <w:szCs w:val="21"/>
        </w:rPr>
        <w:t>margin</w:t>
      </w:r>
      <w:r w:rsidRPr="001A0C98">
        <w:rPr>
          <w:rFonts w:ascii="微软雅黑" w:eastAsia="微软雅黑" w:hAnsi="微软雅黑" w:hint="eastAsia"/>
          <w:sz w:val="21"/>
          <w:szCs w:val="21"/>
        </w:rPr>
        <w:t>的百分比值一定是根据父元素的宽度计算，即使是margin-top和margin-bottom。</w:t>
      </w:r>
    </w:p>
    <w:p w14:paraId="70C4691F" w14:textId="773A2D33" w:rsidR="00611AD4" w:rsidRPr="001A0C98" w:rsidRDefault="00611AD4" w:rsidP="004F0D36">
      <w:pPr>
        <w:pStyle w:val="HTML"/>
        <w:numPr>
          <w:ilvl w:val="0"/>
          <w:numId w:val="1"/>
        </w:numPr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wordWrap w:val="0"/>
        <w:rPr>
          <w:rFonts w:ascii="微软雅黑" w:eastAsia="微软雅黑" w:hAnsi="微软雅黑"/>
          <w:color w:val="333333"/>
          <w:sz w:val="21"/>
          <w:szCs w:val="21"/>
        </w:rPr>
      </w:pPr>
      <w:r w:rsidRPr="001A0C98">
        <w:rPr>
          <w:rFonts w:ascii="微软雅黑" w:eastAsia="微软雅黑" w:hAnsi="微软雅黑"/>
          <w:color w:val="333333"/>
          <w:sz w:val="21"/>
          <w:szCs w:val="21"/>
        </w:rPr>
        <w:t>#</w:t>
      </w:r>
      <w:proofErr w:type="gramStart"/>
      <w:r w:rsidRPr="001A0C98">
        <w:rPr>
          <w:rFonts w:ascii="微软雅黑" w:eastAsia="微软雅黑" w:hAnsi="微软雅黑"/>
          <w:color w:val="333333"/>
          <w:sz w:val="21"/>
          <w:szCs w:val="21"/>
        </w:rPr>
        <w:t>demo{</w:t>
      </w:r>
      <w:proofErr w:type="gramEnd"/>
    </w:p>
    <w:p w14:paraId="3A01C18C" w14:textId="77777777" w:rsidR="00611AD4" w:rsidRPr="001A0C98" w:rsidRDefault="00611AD4" w:rsidP="00611AD4">
      <w:pPr>
        <w:widowControl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A0C98">
        <w:rPr>
          <w:rFonts w:ascii="微软雅黑" w:eastAsia="微软雅黑" w:hAnsi="微软雅黑" w:cs="宋体"/>
          <w:color w:val="333333"/>
          <w:kern w:val="0"/>
          <w:szCs w:val="21"/>
        </w:rPr>
        <w:t xml:space="preserve">    width: 1000px;</w:t>
      </w:r>
    </w:p>
    <w:p w14:paraId="706AF84A" w14:textId="77777777" w:rsidR="00611AD4" w:rsidRPr="001A0C98" w:rsidRDefault="00611AD4" w:rsidP="00611AD4">
      <w:pPr>
        <w:widowControl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A0C98">
        <w:rPr>
          <w:rFonts w:ascii="微软雅黑" w:eastAsia="微软雅黑" w:hAnsi="微软雅黑" w:cs="宋体"/>
          <w:color w:val="333333"/>
          <w:kern w:val="0"/>
          <w:szCs w:val="21"/>
        </w:rPr>
        <w:t xml:space="preserve">    height: 600px;</w:t>
      </w:r>
    </w:p>
    <w:p w14:paraId="52C42651" w14:textId="77777777" w:rsidR="00611AD4" w:rsidRPr="001A0C98" w:rsidRDefault="00611AD4" w:rsidP="00611AD4">
      <w:pPr>
        <w:widowControl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A0C98">
        <w:rPr>
          <w:rFonts w:ascii="微软雅黑" w:eastAsia="微软雅黑" w:hAnsi="微软雅黑" w:cs="宋体"/>
          <w:color w:val="333333"/>
          <w:kern w:val="0"/>
          <w:szCs w:val="21"/>
        </w:rPr>
        <w:t>}</w:t>
      </w:r>
    </w:p>
    <w:p w14:paraId="49FEDFF2" w14:textId="77777777" w:rsidR="00611AD4" w:rsidRPr="001A0C98" w:rsidRDefault="00611AD4" w:rsidP="00611AD4">
      <w:pPr>
        <w:widowControl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A0C98">
        <w:rPr>
          <w:rFonts w:ascii="微软雅黑" w:eastAsia="微软雅黑" w:hAnsi="微软雅黑" w:cs="宋体"/>
          <w:color w:val="333333"/>
          <w:kern w:val="0"/>
          <w:szCs w:val="21"/>
        </w:rPr>
        <w:t xml:space="preserve">#demo </w:t>
      </w:r>
      <w:proofErr w:type="gramStart"/>
      <w:r w:rsidRPr="001A0C98">
        <w:rPr>
          <w:rFonts w:ascii="微软雅黑" w:eastAsia="微软雅黑" w:hAnsi="微软雅黑" w:cs="宋体"/>
          <w:color w:val="333333"/>
          <w:kern w:val="0"/>
          <w:szCs w:val="21"/>
        </w:rPr>
        <w:t>p{</w:t>
      </w:r>
      <w:proofErr w:type="gramEnd"/>
    </w:p>
    <w:p w14:paraId="5034647E" w14:textId="0FAE9A7E" w:rsidR="00611AD4" w:rsidRPr="001A0C98" w:rsidRDefault="00611AD4" w:rsidP="00611AD4">
      <w:pPr>
        <w:widowControl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A0C98">
        <w:rPr>
          <w:rFonts w:ascii="微软雅黑" w:eastAsia="微软雅黑" w:hAnsi="微软雅黑" w:cs="宋体"/>
          <w:color w:val="333333"/>
          <w:kern w:val="0"/>
          <w:szCs w:val="21"/>
        </w:rPr>
        <w:t>margin: 10% 5</w:t>
      </w:r>
      <w:proofErr w:type="gramStart"/>
      <w:r w:rsidRPr="001A0C98">
        <w:rPr>
          <w:rFonts w:ascii="微软雅黑" w:eastAsia="微软雅黑" w:hAnsi="微软雅黑" w:cs="宋体"/>
          <w:color w:val="333333"/>
          <w:kern w:val="0"/>
          <w:szCs w:val="21"/>
        </w:rPr>
        <w:t xml:space="preserve">%;   </w:t>
      </w:r>
      <w:proofErr w:type="gramEnd"/>
      <w:r w:rsidRPr="001A0C98">
        <w:rPr>
          <w:rFonts w:ascii="微软雅黑" w:eastAsia="微软雅黑" w:hAnsi="微软雅黑" w:cs="宋体" w:hint="eastAsia"/>
          <w:color w:val="333333"/>
          <w:kern w:val="0"/>
          <w:szCs w:val="21"/>
        </w:rPr>
        <w:t>//100px</w:t>
      </w:r>
      <w:r w:rsidRPr="001A0C98">
        <w:rPr>
          <w:rFonts w:ascii="微软雅黑" w:eastAsia="微软雅黑" w:hAnsi="微软雅黑" w:cs="宋体"/>
          <w:color w:val="333333"/>
          <w:kern w:val="0"/>
          <w:szCs w:val="21"/>
        </w:rPr>
        <w:t xml:space="preserve"> 50px</w:t>
      </w:r>
      <w:r w:rsidRPr="001A0C9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1A0C98">
        <w:rPr>
          <w:rFonts w:ascii="微软雅黑" w:eastAsia="微软雅黑" w:hAnsi="微软雅黑" w:cs="宋体"/>
          <w:color w:val="333333"/>
          <w:kern w:val="0"/>
          <w:szCs w:val="21"/>
        </w:rPr>
        <w:t>100px 50px</w:t>
      </w:r>
    </w:p>
    <w:p w14:paraId="10A7E626" w14:textId="517C5F43" w:rsidR="00611AD4" w:rsidRPr="00611AD4" w:rsidRDefault="00611AD4" w:rsidP="00611AD4">
      <w:pPr>
        <w:widowControl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A0C98">
        <w:rPr>
          <w:rFonts w:ascii="微软雅黑" w:eastAsia="微软雅黑" w:hAnsi="微软雅黑" w:cs="宋体" w:hint="eastAsia"/>
          <w:color w:val="333333"/>
          <w:kern w:val="0"/>
          <w:szCs w:val="21"/>
        </w:rPr>
        <w:t>}</w:t>
      </w:r>
    </w:p>
    <w:p w14:paraId="4ADD7370" w14:textId="771524AE" w:rsidR="001A560D" w:rsidRPr="006443AF" w:rsidRDefault="00BD614C" w:rsidP="0030125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6443AF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在默认的水平文档流方向下，CSS </w:t>
      </w:r>
      <w:r w:rsidRPr="006443AF">
        <w:rPr>
          <w:rStyle w:val="HTML1"/>
          <w:rFonts w:ascii="微软雅黑" w:eastAsia="微软雅黑" w:hAnsi="微软雅黑"/>
          <w:color w:val="333333"/>
          <w:sz w:val="21"/>
          <w:szCs w:val="21"/>
          <w:bdr w:val="single" w:sz="6" w:space="0" w:color="EAEAEA" w:frame="1"/>
          <w:shd w:val="clear" w:color="auto" w:fill="F8F8F8"/>
        </w:rPr>
        <w:t>margin</w:t>
      </w:r>
      <w:r w:rsidRPr="006443AF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和</w:t>
      </w:r>
      <w:r w:rsidRPr="006443AF">
        <w:rPr>
          <w:rStyle w:val="HTML1"/>
          <w:rFonts w:ascii="微软雅黑" w:eastAsia="微软雅黑" w:hAnsi="微软雅黑"/>
          <w:color w:val="333333"/>
          <w:sz w:val="21"/>
          <w:szCs w:val="21"/>
          <w:bdr w:val="single" w:sz="6" w:space="0" w:color="EAEAEA" w:frame="1"/>
          <w:shd w:val="clear" w:color="auto" w:fill="F8F8F8"/>
        </w:rPr>
        <w:t>padding</w:t>
      </w:r>
      <w:r w:rsidRPr="006443AF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属性的垂直方向的百分比值都是相对于宽度计算的，这个和</w:t>
      </w:r>
      <w:r w:rsidRPr="006443AF">
        <w:rPr>
          <w:rStyle w:val="HTML1"/>
          <w:rFonts w:ascii="微软雅黑" w:eastAsia="微软雅黑" w:hAnsi="微软雅黑"/>
          <w:color w:val="333333"/>
          <w:sz w:val="21"/>
          <w:szCs w:val="21"/>
          <w:bdr w:val="single" w:sz="6" w:space="0" w:color="EAEAEA" w:frame="1"/>
          <w:shd w:val="clear" w:color="auto" w:fill="F8F8F8"/>
        </w:rPr>
        <w:t>top</w:t>
      </w:r>
      <w:r w:rsidRPr="006443AF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, </w:t>
      </w:r>
      <w:r w:rsidRPr="006443AF">
        <w:rPr>
          <w:rStyle w:val="HTML1"/>
          <w:rFonts w:ascii="微软雅黑" w:eastAsia="微软雅黑" w:hAnsi="微软雅黑"/>
          <w:color w:val="333333"/>
          <w:sz w:val="21"/>
          <w:szCs w:val="21"/>
          <w:bdr w:val="single" w:sz="6" w:space="0" w:color="EAEAEA" w:frame="1"/>
          <w:shd w:val="clear" w:color="auto" w:fill="F8F8F8"/>
        </w:rPr>
        <w:t>bottom</w:t>
      </w:r>
      <w:r w:rsidRPr="006443AF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等属性的百分比值不一样。</w:t>
      </w:r>
      <w:r w:rsidRPr="006443AF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定位元素的</w:t>
      </w:r>
      <w:r w:rsidRPr="006443AF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Top</w:t>
      </w:r>
      <w:r w:rsidRPr="006443AF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和bottom是根据父元素的高度宽度。</w:t>
      </w:r>
    </w:p>
    <w:p w14:paraId="3D6216E5" w14:textId="7BB78665" w:rsidR="0030125D" w:rsidRDefault="0030125D" w:rsidP="0030125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443AF">
        <w:rPr>
          <w:rFonts w:ascii="微软雅黑" w:eastAsia="微软雅黑" w:hAnsi="微软雅黑" w:hint="eastAsia"/>
          <w:szCs w:val="21"/>
        </w:rPr>
        <w:t>但是元素的高度还是相对父元素的height的一个百分数。</w:t>
      </w:r>
    </w:p>
    <w:p w14:paraId="4AABC55B" w14:textId="4B9C3085" w:rsidR="004E329D" w:rsidRPr="006443AF" w:rsidRDefault="004E329D" w:rsidP="0030125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M</w:t>
      </w:r>
      <w:r>
        <w:rPr>
          <w:rFonts w:ascii="微软雅黑" w:eastAsia="微软雅黑" w:hAnsi="微软雅黑" w:hint="eastAsia"/>
          <w:szCs w:val="21"/>
        </w:rPr>
        <w:t>argin-top和margin-bottom为auto的时候会自动设置为0</w:t>
      </w:r>
      <w:r w:rsidR="00041257">
        <w:rPr>
          <w:rFonts w:ascii="微软雅黑" w:eastAsia="微软雅黑" w:hAnsi="微软雅黑" w:hint="eastAsia"/>
          <w:szCs w:val="21"/>
        </w:rPr>
        <w:t>.但是margin-left和margin-right为auto的时候会计算。</w:t>
      </w:r>
      <w:bookmarkStart w:id="0" w:name="_GoBack"/>
      <w:bookmarkEnd w:id="0"/>
    </w:p>
    <w:p w14:paraId="122BBA4B" w14:textId="77777777" w:rsidR="00F40ED4" w:rsidRPr="006443AF" w:rsidRDefault="00F40ED4">
      <w:pPr>
        <w:rPr>
          <w:rFonts w:ascii="微软雅黑" w:eastAsia="微软雅黑" w:hAnsi="微软雅黑" w:hint="eastAsia"/>
          <w:szCs w:val="21"/>
        </w:rPr>
      </w:pPr>
    </w:p>
    <w:sectPr w:rsidR="00F40ED4" w:rsidRPr="00644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83511"/>
    <w:multiLevelType w:val="hybridMultilevel"/>
    <w:tmpl w:val="6212E55C"/>
    <w:lvl w:ilvl="0" w:tplc="C8BED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E4"/>
    <w:rsid w:val="00041257"/>
    <w:rsid w:val="001A0C98"/>
    <w:rsid w:val="001A560D"/>
    <w:rsid w:val="0030125D"/>
    <w:rsid w:val="004E329D"/>
    <w:rsid w:val="004F0D36"/>
    <w:rsid w:val="00611AD4"/>
    <w:rsid w:val="006443AF"/>
    <w:rsid w:val="00A26DE4"/>
    <w:rsid w:val="00BD614C"/>
    <w:rsid w:val="00F4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1258"/>
  <w15:chartTrackingRefBased/>
  <w15:docId w15:val="{3600C5C8-65A5-4C3B-986D-3F6343A0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11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1AD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11AD4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3012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0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10</cp:revision>
  <dcterms:created xsi:type="dcterms:W3CDTF">2018-08-05T10:50:00Z</dcterms:created>
  <dcterms:modified xsi:type="dcterms:W3CDTF">2018-08-05T11:10:00Z</dcterms:modified>
</cp:coreProperties>
</file>