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F7A9" w14:textId="56DC91D4" w:rsidR="001A560D" w:rsidRDefault="002758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主要区别是mouseover冒泡，</w:t>
      </w:r>
      <w:proofErr w:type="spellStart"/>
      <w:r>
        <w:rPr>
          <w:rFonts w:ascii="微软雅黑" w:eastAsia="微软雅黑" w:hAnsi="微软雅黑" w:hint="eastAsia"/>
        </w:rPr>
        <w:t>mouseenter</w:t>
      </w:r>
      <w:proofErr w:type="spellEnd"/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冒泡。</w:t>
      </w:r>
    </w:p>
    <w:p w14:paraId="5B66D5A8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E13AF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6E13AF">
        <w:rPr>
          <w:rFonts w:ascii="Consolas" w:eastAsia="宋体" w:hAnsi="Consolas" w:cs="宋体"/>
          <w:color w:val="608B4E"/>
          <w:kern w:val="0"/>
          <w:szCs w:val="21"/>
        </w:rPr>
        <w:t>关键点在于判断事件对象</w:t>
      </w:r>
      <w:r w:rsidRPr="006E13AF">
        <w:rPr>
          <w:rFonts w:ascii="Consolas" w:eastAsia="宋体" w:hAnsi="Consolas" w:cs="宋体"/>
          <w:color w:val="608B4E"/>
          <w:kern w:val="0"/>
          <w:szCs w:val="21"/>
        </w:rPr>
        <w:t>event</w:t>
      </w:r>
      <w:r w:rsidRPr="006E13AF">
        <w:rPr>
          <w:rFonts w:ascii="Consolas" w:eastAsia="宋体" w:hAnsi="Consolas" w:cs="宋体"/>
          <w:color w:val="608B4E"/>
          <w:kern w:val="0"/>
          <w:szCs w:val="21"/>
        </w:rPr>
        <w:t>的</w:t>
      </w:r>
      <w:proofErr w:type="spellStart"/>
      <w:r w:rsidRPr="006E13AF">
        <w:rPr>
          <w:rFonts w:ascii="Consolas" w:eastAsia="宋体" w:hAnsi="Consolas" w:cs="宋体"/>
          <w:color w:val="608B4E"/>
          <w:kern w:val="0"/>
          <w:szCs w:val="21"/>
        </w:rPr>
        <w:t>relatedTarget</w:t>
      </w:r>
      <w:proofErr w:type="spellEnd"/>
      <w:r w:rsidRPr="006E13AF">
        <w:rPr>
          <w:rFonts w:ascii="Consolas" w:eastAsia="宋体" w:hAnsi="Consolas" w:cs="宋体"/>
          <w:color w:val="608B4E"/>
          <w:kern w:val="0"/>
          <w:szCs w:val="21"/>
        </w:rPr>
        <w:t>，它不能为自己或者是</w:t>
      </w:r>
      <w:proofErr w:type="gramStart"/>
      <w:r w:rsidRPr="006E13AF">
        <w:rPr>
          <w:rFonts w:ascii="Consolas" w:eastAsia="宋体" w:hAnsi="Consolas" w:cs="宋体"/>
          <w:color w:val="608B4E"/>
          <w:kern w:val="0"/>
          <w:szCs w:val="21"/>
        </w:rPr>
        <w:t>自已</w:t>
      </w:r>
      <w:proofErr w:type="gramEnd"/>
      <w:r w:rsidRPr="006E13AF">
        <w:rPr>
          <w:rFonts w:ascii="Consolas" w:eastAsia="宋体" w:hAnsi="Consolas" w:cs="宋体"/>
          <w:color w:val="608B4E"/>
          <w:kern w:val="0"/>
          <w:szCs w:val="21"/>
        </w:rPr>
        <w:t>的孩子节点</w:t>
      </w:r>
    </w:p>
    <w:p w14:paraId="131F6D31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E13AF">
        <w:rPr>
          <w:rFonts w:ascii="Consolas" w:eastAsia="宋体" w:hAnsi="Consolas" w:cs="宋体"/>
          <w:color w:val="DCDCAA"/>
          <w:kern w:val="0"/>
          <w:szCs w:val="21"/>
        </w:rPr>
        <w:t>childTrue</w:t>
      </w:r>
      <w:proofErr w:type="spellEnd"/>
      <w:r w:rsidRPr="006E1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E13AF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son</w:t>
      </w:r>
      <w:proofErr w:type="spellEnd"/>
      <w:r w:rsidRPr="006E13A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7ACBE81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(son===</w:t>
      </w:r>
      <w:proofErr w:type="gramStart"/>
      <w:r w:rsidRPr="006E13AF">
        <w:rPr>
          <w:rFonts w:ascii="Consolas" w:eastAsia="宋体" w:hAnsi="Consolas" w:cs="宋体"/>
          <w:color w:val="D4D4D4"/>
          <w:kern w:val="0"/>
          <w:szCs w:val="21"/>
        </w:rPr>
        <w:t>parent){</w:t>
      </w:r>
      <w:proofErr w:type="gramEnd"/>
    </w:p>
    <w:p w14:paraId="79151C33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E7B95A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9BE9009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(son</w:t>
      </w:r>
      <w:proofErr w:type="gramStart"/>
      <w:r w:rsidRPr="006E13A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EA850AE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son=</w:t>
      </w:r>
      <w:proofErr w:type="spellStart"/>
      <w:proofErr w:type="gramStart"/>
      <w:r w:rsidRPr="006E13AF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parentNode</w:t>
      </w:r>
      <w:proofErr w:type="spellEnd"/>
      <w:proofErr w:type="gramEnd"/>
      <w:r w:rsidRPr="006E1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C11E1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(parent===</w:t>
      </w:r>
      <w:proofErr w:type="gramStart"/>
      <w:r w:rsidRPr="006E13AF">
        <w:rPr>
          <w:rFonts w:ascii="Consolas" w:eastAsia="宋体" w:hAnsi="Consolas" w:cs="宋体"/>
          <w:color w:val="D4D4D4"/>
          <w:kern w:val="0"/>
          <w:szCs w:val="21"/>
        </w:rPr>
        <w:t>son){</w:t>
      </w:r>
      <w:proofErr w:type="gramEnd"/>
    </w:p>
    <w:p w14:paraId="17B6C985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5DB28E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797D71D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7245217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76E4566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693C6F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E13AF">
        <w:rPr>
          <w:rFonts w:ascii="Consolas" w:eastAsia="宋体" w:hAnsi="Consolas" w:cs="宋体"/>
          <w:color w:val="DCDCAA"/>
          <w:kern w:val="0"/>
          <w:szCs w:val="21"/>
        </w:rPr>
        <w:t>emulateEnter</w:t>
      </w:r>
      <w:proofErr w:type="spellEnd"/>
      <w:r w:rsidRPr="006E13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callback</w:t>
      </w:r>
      <w:proofErr w:type="gramStart"/>
      <w:r w:rsidRPr="006E13A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1C405B1F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6E13A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BF48435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E13A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relatedTarget</w:t>
      </w:r>
      <w:proofErr w:type="spellEnd"/>
      <w:proofErr w:type="gramEnd"/>
      <w:r w:rsidRPr="006E13AF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||</w:t>
      </w:r>
      <w:proofErr w:type="spellStart"/>
      <w:r w:rsidRPr="006E13AF">
        <w:rPr>
          <w:rFonts w:ascii="Consolas" w:eastAsia="宋体" w:hAnsi="Consolas" w:cs="宋体"/>
          <w:color w:val="DCDCAA"/>
          <w:kern w:val="0"/>
          <w:szCs w:val="21"/>
        </w:rPr>
        <w:t>childTrue</w:t>
      </w:r>
      <w:proofErr w:type="spellEnd"/>
      <w:r w:rsidRPr="006E1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13A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3AF">
        <w:rPr>
          <w:rFonts w:ascii="Consolas" w:eastAsia="宋体" w:hAnsi="Consolas" w:cs="宋体"/>
          <w:color w:val="9CDCFE"/>
          <w:kern w:val="0"/>
          <w:szCs w:val="21"/>
        </w:rPr>
        <w:t>relatedTarget</w:t>
      </w:r>
      <w:proofErr w:type="spellEnd"/>
      <w:r w:rsidRPr="006E13AF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1E80DE31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6E13A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50D8B7DF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6E13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E13AF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6E13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512B716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6E13AF">
        <w:rPr>
          <w:rFonts w:ascii="Consolas" w:eastAsia="宋体" w:hAnsi="Consolas" w:cs="宋体"/>
          <w:color w:val="9CDCFE"/>
          <w:kern w:val="0"/>
          <w:szCs w:val="21"/>
        </w:rPr>
        <w:t>callback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13AF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proofErr w:type="gramEnd"/>
      <w:r w:rsidRPr="006E13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E13A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E13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13AF">
        <w:rPr>
          <w:rFonts w:ascii="Consolas" w:eastAsia="宋体" w:hAnsi="Consolas" w:cs="宋体"/>
          <w:color w:val="569CD6"/>
          <w:kern w:val="0"/>
          <w:szCs w:val="21"/>
        </w:rPr>
        <w:t>arguments</w:t>
      </w:r>
      <w:proofErr w:type="spellEnd"/>
      <w:r w:rsidRPr="006E13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068EFF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48A8BBD5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C3AA323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13A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0913781" w14:textId="77777777" w:rsidR="006E13AF" w:rsidRPr="006E13AF" w:rsidRDefault="006E13AF" w:rsidP="006E13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D3627B" w14:textId="2A4F1277" w:rsidR="00DA4052" w:rsidRPr="002758BA" w:rsidRDefault="00DA4052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DA4052" w:rsidRPr="0027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381F" w14:textId="77777777" w:rsidR="00BF726E" w:rsidRDefault="00BF726E" w:rsidP="002758BA">
      <w:r>
        <w:separator/>
      </w:r>
    </w:p>
  </w:endnote>
  <w:endnote w:type="continuationSeparator" w:id="0">
    <w:p w14:paraId="45B86EA0" w14:textId="77777777" w:rsidR="00BF726E" w:rsidRDefault="00BF726E" w:rsidP="0027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D1868" w14:textId="77777777" w:rsidR="00BF726E" w:rsidRDefault="00BF726E" w:rsidP="002758BA">
      <w:r>
        <w:separator/>
      </w:r>
    </w:p>
  </w:footnote>
  <w:footnote w:type="continuationSeparator" w:id="0">
    <w:p w14:paraId="7B55A5E6" w14:textId="77777777" w:rsidR="00BF726E" w:rsidRDefault="00BF726E" w:rsidP="00275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A7"/>
    <w:rsid w:val="001A560D"/>
    <w:rsid w:val="002758BA"/>
    <w:rsid w:val="006E13AF"/>
    <w:rsid w:val="00BF726E"/>
    <w:rsid w:val="00C65CA7"/>
    <w:rsid w:val="00DA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73453"/>
  <w15:chartTrackingRefBased/>
  <w15:docId w15:val="{F150174C-E25E-4ECB-8163-AA1E6ED5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8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2018-08-08T05:43:00Z</dcterms:created>
  <dcterms:modified xsi:type="dcterms:W3CDTF">2018-08-08T06:06:00Z</dcterms:modified>
</cp:coreProperties>
</file>