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980C8" w14:textId="1D483098" w:rsidR="001A560D" w:rsidRPr="00BF04A6" w:rsidRDefault="00BF04A6" w:rsidP="00BF04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F04A6">
        <w:rPr>
          <w:rFonts w:ascii="微软雅黑" w:eastAsia="微软雅黑" w:hAnsi="微软雅黑" w:hint="eastAsia"/>
        </w:rPr>
        <w:t>变量的属性访问方式</w:t>
      </w:r>
      <w:r>
        <w:rPr>
          <w:rFonts w:ascii="微软雅黑" w:eastAsia="微软雅黑" w:hAnsi="微软雅黑"/>
        </w:rPr>
        <w:br/>
        <w:t>ES5</w:t>
      </w:r>
      <w:r>
        <w:rPr>
          <w:rFonts w:ascii="微软雅黑" w:eastAsia="微软雅黑" w:hAnsi="微软雅黑" w:hint="eastAsia"/>
        </w:rPr>
        <w:t>中所有的属性名都是字符串</w:t>
      </w:r>
      <w:r w:rsidR="001051AE">
        <w:rPr>
          <w:rFonts w:ascii="微软雅黑" w:eastAsia="微软雅黑" w:hAnsi="微软雅黑" w:hint="eastAsia"/>
        </w:rPr>
        <w:t>，E</w:t>
      </w:r>
      <w:r w:rsidR="001051AE">
        <w:rPr>
          <w:rFonts w:ascii="微软雅黑" w:eastAsia="微软雅黑" w:hAnsi="微软雅黑"/>
        </w:rPr>
        <w:t>S6</w:t>
      </w:r>
      <w:r w:rsidR="001051AE">
        <w:rPr>
          <w:rFonts w:ascii="微软雅黑" w:eastAsia="微软雅黑" w:hAnsi="微软雅黑" w:hint="eastAsia"/>
        </w:rPr>
        <w:t>才有Symbol的属性名。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.和[</w:t>
      </w:r>
      <w:r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 w:hint="eastAsia"/>
        </w:rPr>
        <w:t>方式。</w:t>
      </w:r>
      <w:proofErr w:type="gramStart"/>
      <w:r>
        <w:rPr>
          <w:rFonts w:ascii="微软雅黑" w:eastAsia="微软雅黑" w:hAnsi="微软雅黑" w:hint="eastAsia"/>
        </w:rPr>
        <w:t>.方式只适用于所要访问的属性名是合法的标识符</w:t>
      </w:r>
      <w:proofErr w:type="gramEnd"/>
      <w:r>
        <w:rPr>
          <w:rFonts w:ascii="微软雅黑" w:eastAsia="微软雅黑" w:hAnsi="微软雅黑" w:hint="eastAsia"/>
        </w:rPr>
        <w:t>，并且要事先知道索要访问的属性的名字。</w:t>
      </w:r>
      <w:r w:rsidR="001051AE">
        <w:rPr>
          <w:rFonts w:ascii="微软雅黑" w:eastAsia="微软雅黑" w:hAnsi="微软雅黑" w:hint="eastAsia"/>
        </w:rPr>
        <w:t>[</w:t>
      </w:r>
      <w:r w:rsidR="001051AE">
        <w:rPr>
          <w:rFonts w:ascii="微软雅黑" w:eastAsia="微软雅黑" w:hAnsi="微软雅黑"/>
        </w:rPr>
        <w:t>]</w:t>
      </w:r>
      <w:r w:rsidR="001051AE">
        <w:rPr>
          <w:rFonts w:ascii="微软雅黑" w:eastAsia="微软雅黑" w:hAnsi="微软雅黑" w:hint="eastAsia"/>
        </w:rPr>
        <w:t>中必须带字符串，不然会被当成表达式进行解析。</w:t>
      </w:r>
    </w:p>
    <w:p w14:paraId="110D963E" w14:textId="0A1E57C8" w:rsidR="00BF04A6" w:rsidRDefault="000229E5" w:rsidP="00BF04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</w:t>
      </w:r>
      <w:r>
        <w:rPr>
          <w:rFonts w:ascii="微软雅黑" w:eastAsia="微软雅黑" w:hAnsi="微软雅黑"/>
        </w:rPr>
        <w:t>S</w:t>
      </w:r>
      <w:r w:rsidR="00A56B13">
        <w:rPr>
          <w:rFonts w:ascii="微软雅黑" w:eastAsia="微软雅黑" w:hAnsi="微软雅黑" w:hint="eastAsia"/>
        </w:rPr>
        <w:t>运算符通常根据需要对操作数进行类型转换。</w:t>
      </w:r>
    </w:p>
    <w:p w14:paraId="491A55D1" w14:textId="5151F970" w:rsidR="00A56B13" w:rsidRDefault="00A56B13" w:rsidP="00BF04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这些运算都希望操作数为</w:t>
      </w:r>
      <w:r w:rsidRPr="00A56B13">
        <w:rPr>
          <w:rFonts w:ascii="微软雅黑" w:eastAsia="微软雅黑" w:hAnsi="微软雅黑" w:hint="eastAsia"/>
          <w:color w:val="FF0000"/>
        </w:rPr>
        <w:t>数字</w:t>
      </w:r>
      <w:r>
        <w:rPr>
          <w:rFonts w:ascii="微软雅黑" w:eastAsia="微软雅黑" w:hAnsi="微软雅黑" w:hint="eastAsia"/>
        </w:rPr>
        <w:t>，无法被转换为数字的会被转换为</w:t>
      </w:r>
      <w:proofErr w:type="spellStart"/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aN</w:t>
      </w:r>
      <w:proofErr w:type="spellEnd"/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结果将会是</w:t>
      </w:r>
      <w:proofErr w:type="spellStart"/>
      <w:r>
        <w:rPr>
          <w:rFonts w:ascii="微软雅黑" w:eastAsia="微软雅黑" w:hAnsi="微软雅黑" w:hint="eastAsia"/>
        </w:rPr>
        <w:t>NaN</w:t>
      </w:r>
      <w:proofErr w:type="spellEnd"/>
      <w:r>
        <w:rPr>
          <w:rFonts w:ascii="微软雅黑" w:eastAsia="微软雅黑" w:hAnsi="微软雅黑"/>
        </w:rPr>
        <w:t>.</w:t>
      </w:r>
    </w:p>
    <w:p w14:paraId="50DB2C5B" w14:textId="0CC4F5AF" w:rsidR="00A56B13" w:rsidRDefault="00A56B13" w:rsidP="00BF04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运算符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加法运算符首先考虑字符串的连接，如果其中一个操作数是</w:t>
      </w:r>
      <w:r w:rsidRPr="00A56B13">
        <w:rPr>
          <w:rFonts w:ascii="微软雅黑" w:eastAsia="微软雅黑" w:hAnsi="微软雅黑" w:hint="eastAsia"/>
          <w:color w:val="FF0000"/>
        </w:rPr>
        <w:t>字符串或者可以转换为字符串的对象</w:t>
      </w:r>
      <w:r>
        <w:rPr>
          <w:rFonts w:ascii="微软雅黑" w:eastAsia="微软雅黑" w:hAnsi="微软雅黑" w:hint="eastAsia"/>
        </w:rPr>
        <w:t>，那么另外一个操作数会被转化为字符串，进行字符串的连接。否则，会进行加法运算。</w:t>
      </w:r>
      <w:r w:rsidR="001B731B">
        <w:rPr>
          <w:rFonts w:ascii="微软雅黑" w:eastAsia="微软雅黑" w:hAnsi="微软雅黑"/>
        </w:rPr>
        <w:br/>
      </w:r>
      <w:proofErr w:type="spellStart"/>
      <w:r w:rsidR="001B731B">
        <w:rPr>
          <w:rFonts w:ascii="微软雅黑" w:eastAsia="微软雅黑" w:hAnsi="微软雅黑" w:hint="eastAsia"/>
        </w:rPr>
        <w:t>true+true</w:t>
      </w:r>
      <w:proofErr w:type="spellEnd"/>
      <w:r w:rsidR="001B731B">
        <w:rPr>
          <w:rFonts w:ascii="微软雅黑" w:eastAsia="微软雅黑" w:hAnsi="微软雅黑" w:hint="eastAsia"/>
        </w:rPr>
        <w:t>=2；</w:t>
      </w:r>
      <w:r w:rsidR="001B731B">
        <w:rPr>
          <w:rFonts w:ascii="微软雅黑" w:eastAsia="微软雅黑" w:hAnsi="微软雅黑"/>
        </w:rPr>
        <w:br/>
      </w:r>
      <w:r w:rsidR="001B731B">
        <w:rPr>
          <w:rFonts w:ascii="微软雅黑" w:eastAsia="微软雅黑" w:hAnsi="微软雅黑" w:hint="eastAsia"/>
        </w:rPr>
        <w:t>2+null=2</w:t>
      </w:r>
      <w:r w:rsidR="001B731B">
        <w:rPr>
          <w:rFonts w:ascii="微软雅黑" w:eastAsia="微软雅黑" w:hAnsi="微软雅黑"/>
        </w:rPr>
        <w:t>;</w:t>
      </w:r>
      <w:r w:rsidR="001B731B">
        <w:rPr>
          <w:rFonts w:ascii="微软雅黑" w:eastAsia="微软雅黑" w:hAnsi="微软雅黑"/>
        </w:rPr>
        <w:br/>
      </w:r>
      <w:r w:rsidR="001B731B">
        <w:rPr>
          <w:rFonts w:ascii="微软雅黑" w:eastAsia="微软雅黑" w:hAnsi="微软雅黑" w:hint="eastAsia"/>
        </w:rPr>
        <w:t>2+undefined=</w:t>
      </w:r>
      <w:proofErr w:type="spellStart"/>
      <w:r w:rsidR="001B731B">
        <w:rPr>
          <w:rFonts w:ascii="微软雅黑" w:eastAsia="微软雅黑" w:hAnsi="微软雅黑"/>
        </w:rPr>
        <w:t>N</w:t>
      </w:r>
      <w:r w:rsidR="001B731B">
        <w:rPr>
          <w:rFonts w:ascii="微软雅黑" w:eastAsia="微软雅黑" w:hAnsi="微软雅黑" w:hint="eastAsia"/>
        </w:rPr>
        <w:t>aN</w:t>
      </w:r>
      <w:proofErr w:type="spellEnd"/>
      <w:r w:rsidR="001B731B">
        <w:rPr>
          <w:rFonts w:ascii="微软雅黑" w:eastAsia="微软雅黑" w:hAnsi="微软雅黑"/>
        </w:rPr>
        <w:t>;</w:t>
      </w:r>
    </w:p>
    <w:p w14:paraId="7E515251" w14:textId="45D9A983" w:rsidR="0071072E" w:rsidRDefault="00AD543C" w:rsidP="00BF04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恒等运算符===</w:t>
      </w:r>
      <w:r>
        <w:rPr>
          <w:rFonts w:ascii="微软雅黑" w:eastAsia="微软雅黑" w:hAnsi="微软雅黑"/>
        </w:rPr>
        <w:br/>
      </w:r>
      <w:proofErr w:type="spellStart"/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aN</w:t>
      </w:r>
      <w:proofErr w:type="spellEnd"/>
      <w:r>
        <w:rPr>
          <w:rFonts w:ascii="微软雅黑" w:eastAsia="微软雅黑" w:hAnsi="微软雅黑" w:hint="eastAsia"/>
        </w:rPr>
        <w:t>！==</w:t>
      </w:r>
      <w:proofErr w:type="spellStart"/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aN</w:t>
      </w:r>
      <w:proofErr w:type="spellEnd"/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可用x！==x来判断x是否为</w:t>
      </w:r>
      <w:proofErr w:type="spellStart"/>
      <w:r>
        <w:rPr>
          <w:rFonts w:ascii="微软雅黑" w:eastAsia="微软雅黑" w:hAnsi="微软雅黑" w:hint="eastAsia"/>
        </w:rPr>
        <w:t>NaN</w:t>
      </w:r>
      <w:proofErr w:type="spellEnd"/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也可以用</w:t>
      </w:r>
      <w:proofErr w:type="spellStart"/>
      <w:r>
        <w:rPr>
          <w:rFonts w:ascii="微软雅黑" w:eastAsia="微软雅黑" w:hAnsi="微软雅黑" w:hint="eastAsia"/>
        </w:rPr>
        <w:t>isNaN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来判断。</w:t>
      </w:r>
    </w:p>
    <w:p w14:paraId="23A9A843" w14:textId="4FA2AE88" w:rsidR="00AD543C" w:rsidRDefault="00AD543C" w:rsidP="00AD543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==运算符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会尝试进行一些类型转换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1.如果两个操作数的类型相同，则会===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2.如果两个操作数的类型不相同，则也有可能==。如undefined==null，数字和字符串比较时会将数字转化为字符串。布尔值一定先转换为数字。对象和字符串或数字比较时，一定先将对象进行转换。</w:t>
      </w:r>
    </w:p>
    <w:p w14:paraId="131F9DDE" w14:textId="240B0B58" w:rsidR="00AD543C" w:rsidRDefault="00AD543C" w:rsidP="00AD543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&gt;</w:t>
      </w:r>
      <w:r>
        <w:rPr>
          <w:rFonts w:ascii="微软雅黑" w:eastAsia="微软雅黑" w:hAnsi="微软雅黑"/>
        </w:rPr>
        <w:t xml:space="preserve"> &lt;</w:t>
      </w:r>
      <w:r>
        <w:rPr>
          <w:rFonts w:ascii="微软雅黑" w:eastAsia="微软雅黑" w:hAnsi="微软雅黑" w:hint="eastAsia"/>
        </w:rPr>
        <w:t>运算符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只有数字和字符串才能真正执行比较，所以</w:t>
      </w:r>
      <w:r w:rsidRPr="00AD543C">
        <w:rPr>
          <w:rFonts w:ascii="微软雅黑" w:eastAsia="微软雅黑" w:hAnsi="微软雅黑" w:hint="eastAsia"/>
          <w:color w:val="FF0000"/>
        </w:rPr>
        <w:t>对象都会转换为数字和字符串</w:t>
      </w:r>
      <w:r>
        <w:rPr>
          <w:rFonts w:ascii="微软雅黑" w:eastAsia="微软雅黑" w:hAnsi="微软雅黑" w:hint="eastAsia"/>
        </w:rPr>
        <w:t>。</w:t>
      </w:r>
      <w:r w:rsidR="002426E2">
        <w:rPr>
          <w:rFonts w:ascii="微软雅黑" w:eastAsia="微软雅黑" w:hAnsi="微软雅黑" w:hint="eastAsia"/>
        </w:rPr>
        <w:t>与“+”加法运算符</w:t>
      </w:r>
      <w:r w:rsidR="001B09BB">
        <w:rPr>
          <w:rFonts w:ascii="微软雅黑" w:eastAsia="微软雅黑" w:hAnsi="微软雅黑" w:hint="eastAsia"/>
        </w:rPr>
        <w:t>不同，比较运算符更喜欢数字，所以当有数字和字符串比较时，会将字符串转换为数字。对于转换为数字的时候，字符串只能转换为</w:t>
      </w:r>
      <w:proofErr w:type="spellStart"/>
      <w:r w:rsidR="001B09BB">
        <w:rPr>
          <w:rFonts w:ascii="微软雅黑" w:eastAsia="微软雅黑" w:hAnsi="微软雅黑" w:hint="eastAsia"/>
        </w:rPr>
        <w:t>NaN</w:t>
      </w:r>
      <w:proofErr w:type="spellEnd"/>
      <w:r w:rsidR="001B09BB">
        <w:rPr>
          <w:rFonts w:ascii="微软雅黑" w:eastAsia="微软雅黑" w:hAnsi="微软雅黑" w:hint="eastAsia"/>
        </w:rPr>
        <w:t>时，均返回false。如：</w:t>
      </w:r>
      <w:r w:rsidR="001B09BB">
        <w:rPr>
          <w:rFonts w:ascii="微软雅黑" w:eastAsia="微软雅黑" w:hAnsi="微软雅黑"/>
        </w:rPr>
        <w:br/>
      </w:r>
      <w:r w:rsidR="001B09BB">
        <w:rPr>
          <w:rFonts w:ascii="微软雅黑" w:eastAsia="微软雅黑" w:hAnsi="微软雅黑" w:hint="eastAsia"/>
        </w:rPr>
        <w:t>“one”&lt;</w:t>
      </w:r>
      <w:r w:rsidR="001B09BB">
        <w:rPr>
          <w:rFonts w:ascii="微软雅黑" w:eastAsia="微软雅黑" w:hAnsi="微软雅黑"/>
        </w:rPr>
        <w:t xml:space="preserve">2  </w:t>
      </w:r>
      <w:r w:rsidR="001B09BB">
        <w:rPr>
          <w:rFonts w:ascii="微软雅黑" w:eastAsia="微软雅黑" w:hAnsi="微软雅黑" w:hint="eastAsia"/>
        </w:rPr>
        <w:t>返回false。</w:t>
      </w:r>
    </w:p>
    <w:p w14:paraId="56BF0057" w14:textId="603DB95F" w:rsidR="001B09BB" w:rsidRPr="00AD543C" w:rsidRDefault="001B09BB" w:rsidP="00AD543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elete运算符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delete是用来删除对象属性或者数组元素的。</w:t>
      </w:r>
      <w:r w:rsidR="00DC3A36">
        <w:rPr>
          <w:rFonts w:ascii="微软雅黑" w:eastAsia="微软雅黑" w:hAnsi="微软雅黑"/>
        </w:rPr>
        <w:br/>
      </w:r>
      <w:r w:rsidR="00DC3A36">
        <w:rPr>
          <w:rFonts w:ascii="微软雅黑" w:eastAsia="微软雅黑" w:hAnsi="微软雅黑" w:hint="eastAsia"/>
        </w:rPr>
        <w:t>E</w:t>
      </w:r>
      <w:r w:rsidR="00DC3A36">
        <w:rPr>
          <w:rFonts w:ascii="微软雅黑" w:eastAsia="微软雅黑" w:hAnsi="微软雅黑"/>
        </w:rPr>
        <w:t>S5</w:t>
      </w:r>
      <w:r w:rsidR="00DC3A36">
        <w:rPr>
          <w:rFonts w:ascii="微软雅黑" w:eastAsia="微软雅黑" w:hAnsi="微软雅黑" w:hint="eastAsia"/>
        </w:rPr>
        <w:t>的非严格模式下，删除一个不可配置的属性时，仅仅是返回false，不会报错。</w:t>
      </w:r>
      <w:r w:rsidR="00DC3A36">
        <w:rPr>
          <w:rFonts w:ascii="微软雅黑" w:eastAsia="微软雅黑" w:hAnsi="微软雅黑"/>
        </w:rPr>
        <w:br/>
      </w:r>
      <w:r w:rsidR="00DC3A36">
        <w:rPr>
          <w:rFonts w:ascii="微软雅黑" w:eastAsia="微软雅黑" w:hAnsi="微软雅黑" w:hint="eastAsia"/>
        </w:rPr>
        <w:t>但在E</w:t>
      </w:r>
      <w:r w:rsidR="00DC3A36">
        <w:rPr>
          <w:rFonts w:ascii="微软雅黑" w:eastAsia="微软雅黑" w:hAnsi="微软雅黑"/>
        </w:rPr>
        <w:t>S5</w:t>
      </w:r>
      <w:r w:rsidR="00DC3A36">
        <w:rPr>
          <w:rFonts w:ascii="微软雅黑" w:eastAsia="微软雅黑" w:hAnsi="微软雅黑" w:hint="eastAsia"/>
        </w:rPr>
        <w:t>严格模式下，删除一个不可配置的属性是，会报</w:t>
      </w:r>
      <w:r w:rsidR="00DC3A36" w:rsidRPr="00DC3A36">
        <w:rPr>
          <w:rFonts w:ascii="微软雅黑" w:eastAsia="微软雅黑" w:hAnsi="微软雅黑" w:hint="eastAsia"/>
          <w:color w:val="FF0000"/>
        </w:rPr>
        <w:t>类型错误异常</w:t>
      </w:r>
      <w:r w:rsidR="00DC3A36">
        <w:rPr>
          <w:rFonts w:ascii="微软雅黑" w:eastAsia="微软雅黑" w:hAnsi="微软雅黑" w:hint="eastAsia"/>
        </w:rPr>
        <w:t>。</w:t>
      </w:r>
      <w:bookmarkStart w:id="0" w:name="_GoBack"/>
      <w:bookmarkEnd w:id="0"/>
    </w:p>
    <w:sectPr w:rsidR="001B09BB" w:rsidRPr="00AD5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D7EE3"/>
    <w:multiLevelType w:val="hybridMultilevel"/>
    <w:tmpl w:val="73086B08"/>
    <w:lvl w:ilvl="0" w:tplc="5C906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CA"/>
    <w:rsid w:val="000229E5"/>
    <w:rsid w:val="001051AE"/>
    <w:rsid w:val="001A560D"/>
    <w:rsid w:val="001B09BB"/>
    <w:rsid w:val="001B731B"/>
    <w:rsid w:val="002426E2"/>
    <w:rsid w:val="005D71CA"/>
    <w:rsid w:val="00632EAE"/>
    <w:rsid w:val="0071072E"/>
    <w:rsid w:val="00714ACB"/>
    <w:rsid w:val="00A56B13"/>
    <w:rsid w:val="00AD543C"/>
    <w:rsid w:val="00BF04A6"/>
    <w:rsid w:val="00C51845"/>
    <w:rsid w:val="00DC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E844"/>
  <w15:chartTrackingRefBased/>
  <w15:docId w15:val="{802AFE84-3AA6-4F65-A863-FA4577D6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4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8</cp:revision>
  <dcterms:created xsi:type="dcterms:W3CDTF">2018-07-21T09:38:00Z</dcterms:created>
  <dcterms:modified xsi:type="dcterms:W3CDTF">2018-07-21T12:35:00Z</dcterms:modified>
</cp:coreProperties>
</file>