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2.xml.rels" ContentType="application/vnd.openxmlformats-package.relationships+xml"/>
  <Override PartName="/word/_rels/document.xml.rels" ContentType="application/vnd.openxmlformats-package.relationships+xml"/>
  <Override PartName="/word/media/image120.png" ContentType="image/png"/>
  <Override PartName="/word/media/image109.wmf" ContentType="image/x-wmf"/>
  <Override PartName="/word/media/image77.wmf" ContentType="image/x-wmf"/>
  <Override PartName="/word/media/image108.wmf" ContentType="image/x-wmf"/>
  <Override PartName="/word/media/image76.wmf" ContentType="image/x-wmf"/>
  <Override PartName="/word/media/image99.wmf" ContentType="image/x-wmf"/>
  <Override PartName="/word/media/image98.wmf" ContentType="image/x-wmf"/>
  <Override PartName="/word/media/image97.wmf" ContentType="image/x-wmf"/>
  <Override PartName="/word/media/image29.wmf" ContentType="image/x-wmf"/>
  <Override PartName="/word/media/image129.wmf" ContentType="image/x-wmf"/>
  <Override PartName="/word/media/image96.wmf" ContentType="image/x-wmf"/>
  <Override PartName="/word/media/image28.wmf" ContentType="image/x-wmf"/>
  <Override PartName="/word/media/image128.wmf" ContentType="image/x-wmf"/>
  <Override PartName="/word/media/image95.wmf" ContentType="image/x-wmf"/>
  <Override PartName="/word/media/image127.wmf" ContentType="image/x-wmf"/>
  <Override PartName="/word/media/image27.wmf" ContentType="image/x-wmf"/>
  <Override PartName="/word/media/image89.wmf" ContentType="image/x-wmf"/>
  <Override PartName="/word/media/image88.wmf" ContentType="image/x-wmf"/>
  <Override PartName="/word/media/image87.wmf" ContentType="image/x-wmf"/>
  <Override PartName="/word/media/image19.wmf" ContentType="image/x-wmf"/>
  <Override PartName="/word/media/image86.wmf" ContentType="image/x-wmf"/>
  <Override PartName="/word/media/image18.wmf" ContentType="image/x-wmf"/>
  <Override PartName="/word/media/image85.wmf" ContentType="image/x-wmf"/>
  <Override PartName="/word/media/image17.wmf" ContentType="image/x-wmf"/>
  <Override PartName="/word/media/image47.wmf" ContentType="image/x-wmf"/>
  <Override PartName="/word/media/image147.wmf" ContentType="image/x-wmf"/>
  <Override PartName="/word/media/image13.wmf" ContentType="image/x-wmf"/>
  <Override PartName="/word/media/image81.wmf" ContentType="image/x-wmf"/>
  <Override PartName="/word/media/image125.png" ContentType="image/png"/>
  <Override PartName="/word/media/image34.wmf" ContentType="image/x-wmf"/>
  <Override PartName="/word/media/image134.wmf" ContentType="image/x-wmf"/>
  <Override PartName="/word/media/image2.wmf" ContentType="image/x-wmf"/>
  <Override PartName="/word/media/image102.png" ContentType="image/png"/>
  <Override PartName="/word/media/image126.png" ContentType="image/png"/>
  <Override PartName="/word/media/image3.wmf" ContentType="image/x-wmf"/>
  <Override PartName="/word/media/image20.wmf" ContentType="image/x-wmf"/>
  <Override PartName="/word/media/image57.wmf" ContentType="image/x-wmf"/>
  <Override PartName="/word/media/image36.wmf" ContentType="image/x-wmf"/>
  <Override PartName="/word/media/image136.wmf" ContentType="image/x-wmf"/>
  <Override PartName="/word/media/image123.png" ContentType="image/png"/>
  <Override PartName="/word/media/image46.wmf" ContentType="image/x-wmf"/>
  <Override PartName="/word/media/image146.wmf" ContentType="image/x-wmf"/>
  <Override PartName="/word/media/image39.wmf" ContentType="image/x-wmf"/>
  <Override PartName="/word/media/image139.wmf" ContentType="image/x-wmf"/>
  <Override PartName="/word/media/image144.wmf" ContentType="image/x-wmf"/>
  <Override PartName="/word/media/image44.wmf" ContentType="image/x-wmf"/>
  <Override PartName="/word/media/image100.wmf" ContentType="image/x-wmf"/>
  <Override PartName="/word/media/image143.wmf" ContentType="image/x-wmf"/>
  <Override PartName="/word/media/image43.wmf" ContentType="image/x-wmf"/>
  <Override PartName="/word/media/image101.wmf" ContentType="image/x-wmf"/>
  <Override PartName="/word/media/image7.wmf" ContentType="image/x-wmf"/>
  <Override PartName="/word/media/image53.wmf" ContentType="image/x-wmf"/>
  <Override PartName="/word/media/image56.wmf" ContentType="image/x-wmf"/>
  <Override PartName="/word/media/image48.wmf" ContentType="image/x-wmf"/>
  <Override PartName="/word/media/image148.wmf" ContentType="image/x-wmf"/>
  <Override PartName="/word/media/image150.png" ContentType="image/png"/>
  <Override PartName="/word/media/image122.png" ContentType="image/png"/>
  <Override PartName="/word/media/image49.wmf" ContentType="image/x-wmf"/>
  <Override PartName="/word/media/image149.wmf" ContentType="image/x-wmf"/>
  <Override PartName="/word/media/image151.png" ContentType="image/png"/>
  <Override PartName="/word/media/image60.wmf" ContentType="image/x-wmf"/>
  <Override PartName="/word/media/image42.wmf" ContentType="image/x-wmf"/>
  <Override PartName="/word/media/image142.wmf" ContentType="image/x-wmf"/>
  <Override PartName="/word/media/image35.wmf" ContentType="image/x-wmf"/>
  <Override PartName="/word/media/image135.wmf" ContentType="image/x-wmf"/>
  <Override PartName="/word/media/image55.wmf" ContentType="image/x-wmf"/>
  <Override PartName="/word/media/image9.wmf" ContentType="image/x-wmf"/>
  <Override PartName="/word/media/image31.wmf" ContentType="image/x-wmf"/>
  <Override PartName="/word/media/image131.wmf" ContentType="image/x-wmf"/>
  <Override PartName="/word/media/image41.wmf" ContentType="image/x-wmf"/>
  <Override PartName="/word/media/image141.wmf" ContentType="image/x-wmf"/>
  <Override PartName="/word/media/image119.png" ContentType="image/png"/>
  <Override PartName="/word/media/image121.png" ContentType="image/png"/>
  <Override PartName="/word/media/image54.wmf" ContentType="image/x-wmf"/>
  <Override PartName="/word/media/image8.wmf" ContentType="image/x-wmf"/>
  <Override PartName="/word/media/image30.wmf" ContentType="image/x-wmf"/>
  <Override PartName="/word/media/image130.wmf" ContentType="image/x-wmf"/>
  <Override PartName="/word/media/image40.wmf" ContentType="image/x-wmf"/>
  <Override PartName="/word/media/image140.wmf" ContentType="image/x-wmf"/>
  <Override PartName="/word/media/image118.png" ContentType="image/png"/>
  <Override PartName="/word/media/image32.wmf" ContentType="image/x-wmf"/>
  <Override PartName="/word/media/image132.wmf" ContentType="image/x-wmf"/>
  <Override PartName="/word/media/image16.wmf" ContentType="image/x-wmf"/>
  <Override PartName="/word/media/image84.wmf" ContentType="image/x-wmf"/>
  <Override PartName="/word/media/image45.wmf" ContentType="image/x-wmf"/>
  <Override PartName="/word/media/image145.wmf" ContentType="image/x-wmf"/>
  <Override PartName="/word/media/image4.wmf" ContentType="image/x-wmf"/>
  <Override PartName="/word/media/image50.wmf" ContentType="image/x-wmf"/>
  <Override PartName="/word/media/image1.wmf" ContentType="image/x-wmf"/>
  <Override PartName="/word/media/image133.wmf" ContentType="image/x-wmf"/>
  <Override PartName="/word/media/image33.wmf" ContentType="image/x-wmf"/>
  <Override PartName="/word/media/image124.png" ContentType="image/png"/>
  <Override PartName="/word/media/image138.wmf" ContentType="image/x-wmf"/>
  <Override PartName="/word/media/image38.wmf" ContentType="image/x-wmf"/>
  <Override PartName="/word/media/image52.wmf" ContentType="image/x-wmf"/>
  <Override PartName="/word/media/image6.wmf" ContentType="image/x-wmf"/>
  <Override PartName="/word/media/image83.wmf" ContentType="image/x-wmf"/>
  <Override PartName="/word/media/image15.wmf" ContentType="image/x-wmf"/>
  <Override PartName="/word/media/image12.wmf" ContentType="image/x-wmf"/>
  <Override PartName="/word/media/image80.wmf" ContentType="image/x-wmf"/>
  <Override PartName="/word/media/image137.wmf" ContentType="image/x-wmf"/>
  <Override PartName="/word/media/image37.wmf" ContentType="image/x-wmf"/>
  <Override PartName="/word/media/image51.wmf" ContentType="image/x-wmf"/>
  <Override PartName="/word/media/image5.wmf" ContentType="image/x-wmf"/>
  <Override PartName="/word/media/image82.wmf" ContentType="image/x-wmf"/>
  <Override PartName="/word/media/image14.wmf" ContentType="image/x-wmf"/>
  <Override PartName="/word/media/image58.wmf" ContentType="image/x-wmf"/>
  <Override PartName="/word/media/image21.wmf" ContentType="image/x-wmf"/>
  <Override PartName="/word/media/image112.png" ContentType="image/png"/>
  <Override PartName="/word/media/image59.wmf" ContentType="image/x-wmf"/>
  <Override PartName="/word/media/image113.png" ContentType="image/png"/>
  <Override PartName="/word/media/image114.png" ContentType="image/png"/>
  <Override PartName="/word/media/image115.png" ContentType="image/png"/>
  <Override PartName="/word/media/image92.wmf" ContentType="image/x-wmf"/>
  <Override PartName="/word/media/image24.wmf" ContentType="image/x-wmf"/>
  <Override PartName="/word/media/image22.wmf" ContentType="image/x-wmf"/>
  <Override PartName="/word/media/image90.wmf" ContentType="image/x-wmf"/>
  <Override PartName="/word/media/image116.png" ContentType="image/png"/>
  <Override PartName="/word/media/image93.wmf" ContentType="image/x-wmf"/>
  <Override PartName="/word/media/image25.wmf" ContentType="image/x-wmf"/>
  <Override PartName="/word/media/image23.wmf" ContentType="image/x-wmf"/>
  <Override PartName="/word/media/image91.wmf" ContentType="image/x-wmf"/>
  <Override PartName="/word/media/image117.png" ContentType="image/png"/>
  <Override PartName="/word/media/image94.wmf" ContentType="image/x-wmf"/>
  <Override PartName="/word/media/image26.wmf" ContentType="image/x-wmf"/>
  <Override PartName="/word/media/image61.wmf" ContentType="image/x-wmf"/>
  <Override PartName="/word/media/image62.wmf" ContentType="image/x-wmf"/>
  <Override PartName="/word/media/image10.wmf" ContentType="image/x-wmf"/>
  <Override PartName="/word/media/image110.wmf" ContentType="image/x-wmf"/>
  <Override PartName="/word/media/image63.wmf" ContentType="image/x-wmf"/>
  <Override PartName="/word/media/image11.wmf" ContentType="image/x-wmf"/>
  <Override PartName="/word/media/image111.wmf" ContentType="image/x-wmf"/>
  <Override PartName="/word/media/image64.wmf" ContentType="image/x-wmf"/>
  <Override PartName="/word/media/image65.wmf" ContentType="image/x-wmf"/>
  <Override PartName="/word/media/image66.wmf" ContentType="image/x-wmf"/>
  <Override PartName="/word/media/image67.wmf" ContentType="image/x-wmf"/>
  <Override PartName="/word/media/image68.wmf" ContentType="image/x-wmf"/>
  <Override PartName="/word/media/image69.wmf" ContentType="image/x-wmf"/>
  <Override PartName="/word/media/image70.wmf" ContentType="image/x-wmf"/>
  <Override PartName="/word/media/image103.wmf" ContentType="image/x-wmf"/>
  <Override PartName="/word/media/image71.wmf" ContentType="image/x-wmf"/>
  <Override PartName="/word/media/image104.wmf" ContentType="image/x-wmf"/>
  <Override PartName="/word/media/image72.wmf" ContentType="image/x-wmf"/>
  <Override PartName="/word/media/image105.wmf" ContentType="image/x-wmf"/>
  <Override PartName="/word/media/image73.wmf" ContentType="image/x-wmf"/>
  <Override PartName="/word/media/image106.wmf" ContentType="image/x-wmf"/>
  <Override PartName="/word/media/image74.wmf" ContentType="image/x-wmf"/>
  <Override PartName="/word/media/image107.wmf" ContentType="image/x-wmf"/>
  <Override PartName="/word/media/image75.wmf" ContentType="image/x-wmf"/>
  <Override PartName="/word/media/image78.wmf" ContentType="image/x-wmf"/>
  <Override PartName="/word/media/image79.wmf" ContentType="image/x-wmf"/>
  <Override PartName="/word/embeddings/oleObject119.bin" ContentType="application/vnd.openxmlformats-officedocument.oleObject"/>
  <Override PartName="/word/embeddings/oleObject48.bin" ContentType="application/vnd.openxmlformats-officedocument.oleObject"/>
  <Override PartName="/word/embeddings/oleObject109.bin" ContentType="application/vnd.openxmlformats-officedocument.oleObject"/>
  <Override PartName="/word/embeddings/oleObject38.bin" ContentType="application/vnd.openxmlformats-officedocument.oleObject"/>
  <Override PartName="/word/embeddings/oleObject99.bin" ContentType="application/vnd.openxmlformats-officedocument.oleObject"/>
  <Override PartName="/word/embeddings/oleObject98.bin" ContentType="application/vnd.openxmlformats-officedocument.oleObject"/>
  <Override PartName="/word/embeddings/oleObject97.bin" ContentType="application/vnd.openxmlformats-officedocument.oleObject"/>
  <Override PartName="/word/embeddings/oleObject29.bin" ContentType="application/vnd.openxmlformats-officedocument.oleObject"/>
  <Override PartName="/word/embeddings/oleObject96.bin" ContentType="application/vnd.openxmlformats-officedocument.oleObject"/>
  <Override PartName="/word/embeddings/oleObject28.bin" ContentType="application/vnd.openxmlformats-officedocument.oleObject"/>
  <Override PartName="/word/embeddings/oleObject95.bin" ContentType="application/vnd.openxmlformats-officedocument.oleObject"/>
  <Override PartName="/word/embeddings/oleObject27.bin" ContentType="application/vnd.openxmlformats-officedocument.oleObject"/>
  <Override PartName="/word/embeddings/oleObject89.bin" ContentType="application/vnd.openxmlformats-officedocument.oleObject"/>
  <Override PartName="/word/embeddings/oleObject88.bin" ContentType="application/vnd.openxmlformats-officedocument.oleObject"/>
  <Override PartName="/word/embeddings/oleObject87.bin" ContentType="application/vnd.openxmlformats-officedocument.oleObject"/>
  <Override PartName="/word/embeddings/oleObject19.bin" ContentType="application/vnd.openxmlformats-officedocument.oleObject"/>
  <Override PartName="/word/embeddings/oleObject86.bin" ContentType="application/vnd.openxmlformats-officedocument.oleObject"/>
  <Override PartName="/word/embeddings/oleObject18.bin" ContentType="application/vnd.openxmlformats-officedocument.oleObject"/>
  <Override PartName="/word/embeddings/oleObject85.bin" ContentType="application/vnd.openxmlformats-officedocument.oleObject"/>
  <Override PartName="/word/embeddings/oleObject17.bin" ContentType="application/vnd.openxmlformats-officedocument.oleObject"/>
  <Override PartName="/word/embeddings/oleObject79.bin" ContentType="application/vnd.openxmlformats-officedocument.oleObject"/>
  <Override PartName="/word/embeddings/oleObject78.bin" ContentType="application/vnd.openxmlformats-officedocument.oleObject"/>
  <Override PartName="/word/embeddings/oleObject149.bin" ContentType="application/vnd.openxmlformats-officedocument.oleObject"/>
  <Override PartName="/word/embeddings/oleObject77.bin" ContentType="application/vnd.openxmlformats-officedocument.oleObject"/>
  <Override PartName="/word/embeddings/oleObject148.bin" ContentType="application/vnd.openxmlformats-officedocument.oleObject"/>
  <Override PartName="/word/embeddings/oleObject76.bin" ContentType="application/vnd.openxmlformats-officedocument.oleObject"/>
  <Override PartName="/word/embeddings/oleObject147.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40.bin" ContentType="application/vnd.openxmlformats-officedocument.oleObject"/>
  <Override PartName="/word/embeddings/oleObject111.bin" ContentType="application/vnd.openxmlformats-officedocument.oleObject"/>
  <Override PartName="/word/embeddings/oleObject42.bin" ContentType="application/vnd.openxmlformats-officedocument.oleObject"/>
  <Override PartName="/word/embeddings/oleObject113.bin" ContentType="application/vnd.openxmlformats-officedocument.oleObject"/>
  <Override PartName="/word/embeddings/oleObject43.bin" ContentType="application/vnd.openxmlformats-officedocument.oleObject"/>
  <Override PartName="/word/embeddings/oleObject114.bin" ContentType="application/vnd.openxmlformats-officedocument.oleObject"/>
  <Override PartName="/word/embeddings/oleObject44.bin" ContentType="application/vnd.openxmlformats-officedocument.oleObject"/>
  <Override PartName="/word/embeddings/oleObject115.bin" ContentType="application/vnd.openxmlformats-officedocument.oleObject"/>
  <Override PartName="/word/embeddings/oleObject45.bin" ContentType="application/vnd.openxmlformats-officedocument.oleObject"/>
  <Override PartName="/word/embeddings/oleObject116.bin" ContentType="application/vnd.openxmlformats-officedocument.oleObject"/>
  <Override PartName="/word/embeddings/oleObject10.bin" ContentType="application/vnd.openxmlformats-officedocument.oleObject"/>
  <Override PartName="/word/embeddings/oleObject47.bin" ContentType="application/vnd.openxmlformats-officedocument.oleObject"/>
  <Override PartName="/word/embeddings/oleObject118.bin" ContentType="application/vnd.openxmlformats-officedocument.oleObject"/>
  <Override PartName="/word/embeddings/oleObject49.bin" ContentType="application/vnd.openxmlformats-officedocument.oleObject"/>
  <Override PartName="/word/embeddings/oleObject46.bin" ContentType="application/vnd.openxmlformats-officedocument.oleObject"/>
  <Override PartName="/word/embeddings/oleObject117.bin" ContentType="application/vnd.openxmlformats-officedocument.oleObject"/>
  <Override PartName="/word/embeddings/oleObject110.bin" ContentType="application/vnd.openxmlformats-officedocument.oleObject"/>
  <Override PartName="/word/embeddings/oleObject112.bin" ContentType="application/vnd.openxmlformats-officedocument.oleObject"/>
  <Override PartName="/word/embeddings/oleObject41.bin" ContentType="application/vnd.openxmlformats-officedocument.oleObject"/>
  <Override PartName="/word/embeddings/oleObject30.bin" ContentType="application/vnd.openxmlformats-officedocument.oleObject"/>
  <Override PartName="/word/embeddings/oleObject101.bin" ContentType="application/vnd.openxmlformats-officedocument.oleObject"/>
  <Override PartName="/word/embeddings/oleObject100.bin" ContentType="application/vnd.openxmlformats-officedocument.oleObject"/>
  <Override PartName="/word/embeddings/oleObject31.bin" ContentType="application/vnd.openxmlformats-officedocument.oleObject"/>
  <Override PartName="/word/embeddings/oleObject102.bin" ContentType="application/vnd.openxmlformats-officedocument.oleObject"/>
  <Override PartName="/word/embeddings/oleObject32.bin" ContentType="application/vnd.openxmlformats-officedocument.oleObject"/>
  <Override PartName="/word/embeddings/oleObject103.bin" ContentType="application/vnd.openxmlformats-officedocument.oleObject"/>
  <Override PartName="/word/embeddings/oleObject9.bin" ContentType="application/vnd.openxmlformats-officedocument.oleObject"/>
  <Override PartName="/word/embeddings/oleObject6.bin" ContentType="application/vnd.openxmlformats-officedocument.oleObject"/>
  <Override PartName="/word/embeddings/oleObject54.bin" ContentType="application/vnd.openxmlformats-officedocument.oleObject"/>
  <Override PartName="/word/embeddings/oleObject125.bin" ContentType="application/vnd.openxmlformats-officedocument.oleObject"/>
  <Override PartName="/word/embeddings/oleObject34.bin" ContentType="application/vnd.openxmlformats-officedocument.oleObject"/>
  <Override PartName="/word/embeddings/oleObject105.bin" ContentType="application/vnd.openxmlformats-officedocument.oleObject"/>
  <Override PartName="/word/embeddings/oleObject7.bin" ContentType="application/vnd.openxmlformats-officedocument.oleObject"/>
  <Override PartName="/word/embeddings/oleObject120.bin" ContentType="application/vnd.openxmlformats-officedocument.oleObject"/>
  <Override PartName="/word/embeddings/oleObject122.bin" ContentType="application/vnd.openxmlformats-officedocument.oleObject"/>
  <Override PartName="/word/embeddings/oleObject51.bin" ContentType="application/vnd.openxmlformats-officedocument.oleObject"/>
  <Override PartName="/word/embeddings/oleObject140.bin" ContentType="application/vnd.openxmlformats-officedocument.oleObject"/>
  <Override PartName="/word/embeddings/oleObject53.bin" ContentType="application/vnd.openxmlformats-officedocument.oleObject"/>
  <Override PartName="/word/embeddings/oleObject124.bin" ContentType="application/vnd.openxmlformats-officedocument.oleObject"/>
  <Override PartName="/word/embeddings/oleObject8.bin" ContentType="application/vnd.openxmlformats-officedocument.oleObject"/>
  <Override PartName="/word/embeddings/oleObject50.bin" ContentType="application/vnd.openxmlformats-officedocument.oleObject"/>
  <Override PartName="/word/embeddings/oleObject121.bin" ContentType="application/vnd.openxmlformats-officedocument.oleObject"/>
  <Override PartName="/word/embeddings/oleObject123.bin" ContentType="application/vnd.openxmlformats-officedocument.oleObject"/>
  <Override PartName="/word/embeddings/oleObject52.bin" ContentType="application/vnd.openxmlformats-officedocument.oleObject"/>
  <Override PartName="/word/embeddings/oleObject33.bin" ContentType="application/vnd.openxmlformats-officedocument.oleObject"/>
  <Override PartName="/word/embeddings/oleObject104.bin" ContentType="application/vnd.openxmlformats-officedocument.oleObject"/>
  <Override PartName="/word/embeddings/oleObject130.bin" ContentType="application/vnd.openxmlformats-officedocument.oleObject"/>
  <Override PartName="/word/embeddings/oleObject39.bin" ContentType="application/vnd.openxmlformats-officedocument.oleObject"/>
  <Override PartName="/word/embeddings/oleObject35.bin" ContentType="application/vnd.openxmlformats-officedocument.oleObject"/>
  <Override PartName="/word/embeddings/oleObject106.bin" ContentType="application/vnd.openxmlformats-officedocument.oleObject"/>
  <Override PartName="/word/embeddings/oleObject108.bin" ContentType="application/vnd.openxmlformats-officedocument.oleObject"/>
  <Override PartName="/word/embeddings/oleObject37.bin" ContentType="application/vnd.openxmlformats-officedocument.oleObject"/>
  <Override PartName="/word/embeddings/oleObject11.bin" ContentType="application/vnd.openxmlformats-officedocument.oleObject"/>
  <Override PartName="/word/embeddings/oleObject150.bin" ContentType="application/vnd.openxmlformats-officedocument.oleObject"/>
  <Override PartName="/word/embeddings/oleObject36.bin" ContentType="application/vnd.openxmlformats-officedocument.oleObject"/>
  <Override PartName="/word/embeddings/oleObject107.bin" ContentType="application/vnd.openxmlformats-officedocument.oleObject"/>
  <Override PartName="/word/embeddings/oleObject2.bin" ContentType="application/vnd.openxmlformats-officedocument.oleObject"/>
  <Override PartName="/word/embeddings/oleObject1.bin" ContentType="application/vnd.openxmlformats-officedocument.oleObject"/>
  <Override PartName="/word/embeddings/oleObject94.bin" ContentType="application/vnd.openxmlformats-officedocument.oleObject"/>
  <Override PartName="/word/embeddings/oleObject26.bin" ContentType="application/vnd.openxmlformats-officedocument.oleObject"/>
  <Override PartName="/word/embeddings/oleObject151.bin" ContentType="application/vnd.openxmlformats-officedocument.oleObject"/>
  <Override PartName="/word/embeddings/oleObject12.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152.bin" ContentType="application/vnd.openxmlformats-officedocument.oleObject"/>
  <Override PartName="/word/embeddings/oleObject13.bin" ContentType="application/vnd.openxmlformats-officedocument.oleObject"/>
  <Override PartName="/word/embeddings/oleObject16.bin" ContentType="application/vnd.openxmlformats-officedocument.oleObject"/>
  <Override PartName="/word/embeddings/oleObject84.bin" ContentType="application/vnd.openxmlformats-officedocument.oleObject"/>
  <Override PartName="/word/embeddings/oleObject82.bin" ContentType="application/vnd.openxmlformats-officedocument.oleObject"/>
  <Override PartName="/word/embeddings/oleObject15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83.bin" ContentType="application/vnd.openxmlformats-officedocument.oleObject"/>
  <Override PartName="/word/embeddings/oleObject154.bin" ContentType="application/vnd.openxmlformats-officedocument.oleObject"/>
  <Override PartName="/word/embeddings/oleObject59.bin" ContentType="application/vnd.openxmlformats-officedocument.oleObject"/>
  <Override PartName="/word/embeddings/oleObject128.bin" ContentType="application/vnd.openxmlformats-officedocument.oleObject"/>
  <Override PartName="/word/embeddings/oleObject57.bin" ContentType="application/vnd.openxmlformats-officedocument.oleObject"/>
  <Override PartName="/word/embeddings/oleObject55.bin" ContentType="application/vnd.openxmlformats-officedocument.oleObject"/>
  <Override PartName="/word/embeddings/oleObject126.bin" ContentType="application/vnd.openxmlformats-officedocument.oleObject"/>
  <Override PartName="/word/embeddings/oleObject20.bin" ContentType="application/vnd.openxmlformats-officedocument.oleObject"/>
  <Override PartName="/word/embeddings/oleObject129.bin" ContentType="application/vnd.openxmlformats-officedocument.oleObject"/>
  <Override PartName="/word/embeddings/oleObject58.bin" ContentType="application/vnd.openxmlformats-officedocument.oleObject"/>
  <Override PartName="/word/embeddings/oleObject56.bin" ContentType="application/vnd.openxmlformats-officedocument.oleObject"/>
  <Override PartName="/word/embeddings/oleObject127.bin" ContentType="application/vnd.openxmlformats-officedocument.oleObject"/>
  <Override PartName="/word/embeddings/oleObject21.bin" ContentType="application/vnd.openxmlformats-officedocument.oleObject"/>
  <Override PartName="/word/embeddings/oleObject91.bin" ContentType="application/vnd.openxmlformats-officedocument.oleObject"/>
  <Override PartName="/word/embeddings/oleObject23.bin" ContentType="application/vnd.openxmlformats-officedocument.oleObject"/>
  <Override PartName="/word/embeddings/oleObject92.bin" ContentType="application/vnd.openxmlformats-officedocument.oleObject"/>
  <Override PartName="/word/embeddings/oleObject24.bin" ContentType="application/vnd.openxmlformats-officedocument.oleObject"/>
  <Override PartName="/word/embeddings/oleObject93.bin" ContentType="application/vnd.openxmlformats-officedocument.oleObject"/>
  <Override PartName="/word/embeddings/oleObject25.bin" ContentType="application/vnd.openxmlformats-officedocument.oleObject"/>
  <Override PartName="/word/embeddings/oleObject90.bin" ContentType="application/vnd.openxmlformats-officedocument.oleObject"/>
  <Override PartName="/word/embeddings/oleObject22.bin" ContentType="application/vnd.openxmlformats-officedocument.oleObject"/>
  <Override PartName="/word/embeddings/oleObject131.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132.bin" ContentType="application/vnd.openxmlformats-officedocument.oleObject"/>
  <Override PartName="/word/embeddings/oleObject62.bin" ContentType="application/vnd.openxmlformats-officedocument.oleObject"/>
  <Override PartName="/word/embeddings/oleObject133.bin" ContentType="application/vnd.openxmlformats-officedocument.oleObject"/>
  <Override PartName="/word/embeddings/oleObject63.bin" ContentType="application/vnd.openxmlformats-officedocument.oleObject"/>
  <Override PartName="/word/embeddings/oleObject134.bin" ContentType="application/vnd.openxmlformats-officedocument.oleObject"/>
  <Override PartName="/word/embeddings/oleObject64.bin" ContentType="application/vnd.openxmlformats-officedocument.oleObject"/>
  <Override PartName="/word/embeddings/oleObject135.bin" ContentType="application/vnd.openxmlformats-officedocument.oleObject"/>
  <Override PartName="/word/embeddings/oleObject65.bin" ContentType="application/vnd.openxmlformats-officedocument.oleObject"/>
  <Override PartName="/word/embeddings/oleObject136.bin" ContentType="application/vnd.openxmlformats-officedocument.oleObject"/>
  <Override PartName="/word/embeddings/oleObject66.bin" ContentType="application/vnd.openxmlformats-officedocument.oleObject"/>
  <Override PartName="/word/embeddings/oleObject137.bin" ContentType="application/vnd.openxmlformats-officedocument.oleObject"/>
  <Override PartName="/word/embeddings/oleObject67.bin" ContentType="application/vnd.openxmlformats-officedocument.oleObject"/>
  <Override PartName="/word/embeddings/oleObject138.bin" ContentType="application/vnd.openxmlformats-officedocument.oleObject"/>
  <Override PartName="/word/embeddings/oleObject69.bin" ContentType="application/vnd.openxmlformats-officedocument.oleObject"/>
  <Override PartName="/word/embeddings/oleObject68.bin" ContentType="application/vnd.openxmlformats-officedocument.oleObject"/>
  <Override PartName="/word/embeddings/oleObject139.bin" ContentType="application/vnd.openxmlformats-officedocument.oleObject"/>
  <Override PartName="/word/embeddings/oleObject141.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142.bin" ContentType="application/vnd.openxmlformats-officedocument.oleObject"/>
  <Override PartName="/word/embeddings/oleObject72.bin" ContentType="application/vnd.openxmlformats-officedocument.oleObject"/>
  <Override PartName="/word/embeddings/oleObject143.bin" ContentType="application/vnd.openxmlformats-officedocument.oleObject"/>
  <Override PartName="/word/embeddings/oleObject73.bin" ContentType="application/vnd.openxmlformats-officedocument.oleObject"/>
  <Override PartName="/word/embeddings/oleObject144.bin" ContentType="application/vnd.openxmlformats-officedocument.oleObject"/>
  <Override PartName="/word/embeddings/oleObject74.bin" ContentType="application/vnd.openxmlformats-officedocument.oleObject"/>
  <Override PartName="/word/embeddings/oleObject145.bin" ContentType="application/vnd.openxmlformats-officedocument.oleObject"/>
  <Override PartName="/word/embeddings/oleObject75.bin" ContentType="application/vnd.openxmlformats-officedocument.oleObject"/>
  <Override PartName="/word/embeddings/oleObject146.bin" ContentType="application/vnd.openxmlformats-officedocument.oleObject"/>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highlight w:val="none"/>
        </w:rPr>
      </w:pPr>
      <w:r>
        <w:rPr/>
        <w:t>Article</w:t>
      </w:r>
    </w:p>
    <w:p>
      <w:pPr>
        <w:pStyle w:val="MDPI12title"/>
        <w:rPr>
          <w:highlight w:val="none"/>
        </w:rPr>
      </w:pPr>
      <w:r>
        <w:rPr/>
        <w:t>An Innovative Differentiated Creative Search Based on Collaborative Development and Population Evaluation</w:t>
      </w:r>
    </w:p>
    <w:p>
      <w:pPr>
        <w:pStyle w:val="MDPI13authornames"/>
        <w:rPr>
          <w:highlight w:val="none"/>
        </w:rPr>
      </w:pPr>
      <w:r>
        <w:rPr>
          <w:lang w:eastAsia="zh-CN"/>
        </w:rPr>
        <w:t>Xinyu Cai</w:t>
      </w:r>
      <w:r>
        <w:rPr/>
        <w:t xml:space="preserve"> </w:t>
      </w:r>
      <w:r>
        <w:rPr>
          <w:vertAlign w:val="superscript"/>
        </w:rPr>
        <w:t>1</w:t>
      </w:r>
      <w:r>
        <w:rPr/>
        <w:t xml:space="preserve">, </w:t>
      </w:r>
      <w:r>
        <w:rPr/>
        <w:t>Chaoyong</w:t>
      </w:r>
      <w:r>
        <w:rPr>
          <w:lang w:eastAsia="zh-CN"/>
        </w:rPr>
        <w:t xml:space="preserve"> </w:t>
      </w:r>
      <w:r>
        <w:rPr/>
        <w:t>Zhang</w:t>
      </w:r>
      <w:r>
        <w:rPr/>
        <w:t xml:space="preserve"> </w:t>
      </w:r>
      <w:r>
        <w:rPr>
          <w:vertAlign w:val="superscript"/>
        </w:rPr>
        <w:t>2,</w:t>
      </w:r>
      <w:r>
        <w:rPr/>
        <w:t>*</w:t>
      </w:r>
    </w:p>
    <w:tbl>
      <w:tblPr>
        <w:tblpPr w:vertAnchor="page" w:horzAnchor="margin" w:tblpXSpec="left" w:rightFromText="198" w:tblpY="11461"/>
        <w:tblW w:w="5000" w:type="pct"/>
        <w:jc w:val="start"/>
        <w:tblInd w:w="0" w:type="dxa"/>
        <w:tblLayout w:type="fixed"/>
        <w:tblCellMar>
          <w:top w:w="0" w:type="dxa"/>
          <w:start w:w="0" w:type="dxa"/>
          <w:bottom w:w="0" w:type="dxa"/>
          <w:end w:w="0" w:type="dxa"/>
        </w:tblCellMar>
      </w:tblPr>
      <w:tblGrid>
        <w:gridCol w:w="2410"/>
      </w:tblGrid>
      <w:tr>
        <w:trPr/>
        <w:tc>
          <w:tcPr>
            <w:tcW w:w="2410" w:type="dxa"/>
            <w:tcBorders/>
          </w:tcPr>
          <w:p>
            <w:pPr>
              <w:pStyle w:val="MDPI15academiceditor"/>
              <w:spacing w:before="0" w:after="120"/>
              <w:rPr>
                <w:highlight w:val="none"/>
              </w:rPr>
            </w:pPr>
            <w:r>
              <w:rPr/>
              <w:t>Academic Editor: Firstname Lastname</w:t>
            </w:r>
          </w:p>
          <w:p>
            <w:pPr>
              <w:pStyle w:val="MDPI14history"/>
              <w:spacing w:before="120" w:after="0"/>
              <w:rPr>
                <w:highlight w:val="none"/>
              </w:rPr>
            </w:pPr>
            <w:r>
              <w:rPr/>
              <w:t>Received: date</w:t>
            </w:r>
          </w:p>
          <w:p>
            <w:pPr>
              <w:pStyle w:val="MDPI14history"/>
              <w:rPr>
                <w:highlight w:val="none"/>
              </w:rPr>
            </w:pPr>
            <w:r>
              <w:rPr/>
              <w:t>Revised: date</w:t>
            </w:r>
          </w:p>
          <w:p>
            <w:pPr>
              <w:pStyle w:val="MDPI14history"/>
              <w:rPr>
                <w:highlight w:val="none"/>
              </w:rPr>
            </w:pPr>
            <w:r>
              <w:rPr/>
              <w:t>Accepted: date</w:t>
            </w:r>
          </w:p>
          <w:p>
            <w:pPr>
              <w:pStyle w:val="MDPI14history"/>
              <w:spacing w:before="0" w:after="120"/>
              <w:rPr>
                <w:highlight w:val="none"/>
              </w:rPr>
            </w:pPr>
            <w:r>
              <w:rPr/>
              <w:t>Published: date</w:t>
            </w:r>
          </w:p>
          <w:p>
            <w:pPr>
              <w:pStyle w:val="MDPI61citation"/>
              <w:rPr>
                <w:highlight w:val="none"/>
                <w:lang w:bidi="en-US"/>
              </w:rPr>
            </w:pPr>
            <w:r>
              <w:rPr>
                <w:b/>
                <w:lang w:bidi="en-US"/>
              </w:rPr>
              <w:t xml:space="preserve">Citation: </w:t>
            </w:r>
            <w:r>
              <w:rPr>
                <w:lang w:bidi="en-US"/>
              </w:rPr>
              <w:t>To be added by editorial staff during production.</w:t>
            </w:r>
          </w:p>
          <w:p>
            <w:pPr>
              <w:pStyle w:val="MDPI72copyright"/>
              <w:rPr>
                <w:rFonts w:eastAsia="等线"/>
                <w:highlight w:val="none"/>
                <w:lang w:bidi="en-US"/>
              </w:rPr>
            </w:pPr>
            <w:r>
              <w:rPr>
                <w:rFonts w:eastAsia="等线"/>
                <w:b/>
                <w:lang w:bidi="en-US"/>
              </w:rPr>
              <w:t>Copyright:</w:t>
            </w:r>
            <w:r>
              <w:rPr>
                <w:rFonts w:eastAsia="等线"/>
                <w:lang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highlight w:val="none"/>
        </w:rPr>
      </w:pPr>
      <w:r/>
      <w:r>
        <w:rPr>
          <w:vertAlign w:val="superscript"/>
        </w:rPr>
        <w:t>1</w:t>
      </w:r>
      <w:r>
        <w:rPr/>
        <w:tab/>
      </w:r>
      <w:r>
        <w:rPr>
          <w:lang w:eastAsia="zh-CN"/>
        </w:rPr>
        <w:t>College of Business, Jiaxing University, Jiaxing 314001, China</w:t>
      </w:r>
      <w:r>
        <w:rPr/>
        <w:t xml:space="preserve">; </w:t>
      </w:r>
      <w:r>
        <w:rPr>
          <w:lang w:eastAsia="zh-CN"/>
        </w:rPr>
        <w:t>caixinyu@zjxu.edu.cn</w:t>
      </w:r>
    </w:p>
    <w:p>
      <w:pPr>
        <w:pStyle w:val="MDPI16affiliation"/>
        <w:rPr>
          <w:rFonts w:eastAsia="等线"/>
          <w:highlight w:val="none"/>
          <w:lang w:eastAsia="zh-CN"/>
        </w:rPr>
      </w:pPr>
      <w:r>
        <w:rPr>
          <w:vertAlign w:val="superscript"/>
        </w:rPr>
        <w:t>2</w:t>
      </w:r>
      <w:r>
        <w:rPr/>
        <w:tab/>
      </w:r>
      <w:r>
        <w:rPr/>
        <w:t>School of Civil Engineering and Architecture, Jiaxing Nanhu University, Jiaxing 314000, China</w:t>
      </w:r>
      <w:r>
        <w:rPr>
          <w:rFonts w:eastAsia="等线"/>
          <w:lang w:eastAsia="zh-CN"/>
        </w:rPr>
        <w:t xml:space="preserve">; </w:t>
      </w:r>
      <w:r>
        <w:rPr>
          <w:rFonts w:eastAsia="等线"/>
          <w:lang w:eastAsia="zh-CN"/>
        </w:rPr>
        <w:t>220028@jxnhu.edu.cn</w:t>
      </w:r>
    </w:p>
    <w:p>
      <w:pPr>
        <w:pStyle w:val="MDPI16affiliation"/>
        <w:rPr>
          <w:highlight w:val="none"/>
        </w:rPr>
      </w:pPr>
      <w:r>
        <w:rPr>
          <w:b/>
        </w:rPr>
        <w:t>*</w:t>
      </w:r>
      <w:r>
        <w:rPr/>
        <w:tab/>
        <w:t xml:space="preserve">Correspondence: </w:t>
      </w:r>
      <w:r>
        <w:rPr/>
        <w:t>220028@jxnhu.edu.cn</w:t>
      </w:r>
    </w:p>
    <w:p>
      <w:pPr>
        <w:pStyle w:val="MDPI17abstract"/>
        <w:rPr>
          <w:szCs w:val="18"/>
          <w:highlight w:val="none"/>
        </w:rPr>
      </w:pPr>
      <w:r>
        <w:rPr>
          <w:b/>
          <w:szCs w:val="18"/>
        </w:rPr>
        <w:t xml:space="preserve">Abstract: </w:t>
      </w:r>
      <w:r>
        <w:rPr>
          <w:szCs w:val="18"/>
        </w:rPr>
        <w:t xml:space="preserve">In </w:t>
      </w:r>
      <w:r>
        <w:rPr>
          <w:rFonts w:eastAsia="等线"/>
          <w:szCs w:val="18"/>
          <w:lang w:eastAsia="zh-CN"/>
        </w:rPr>
        <w:t>real world</w:t>
      </w:r>
      <w:r>
        <w:rPr>
          <w:szCs w:val="18"/>
        </w:rPr>
        <w:t xml:space="preserve"> applications, many complex problems can be formulated as mathematical optimization challenges, and efficiently</w:t>
      </w:r>
      <w:r>
        <w:rPr>
          <w:rFonts w:eastAsia="等线"/>
          <w:szCs w:val="18"/>
          <w:lang w:eastAsia="zh-CN"/>
        </w:rPr>
        <w:t xml:space="preserve"> </w:t>
      </w:r>
      <w:r>
        <w:rPr>
          <w:szCs w:val="18"/>
        </w:rPr>
        <w:t>solving these problems is critical. Metaheuristic algorithms have proven highly effective in addressing a wide range of</w:t>
      </w:r>
      <w:r>
        <w:rPr>
          <w:rFonts w:eastAsia="等线"/>
          <w:szCs w:val="18"/>
          <w:lang w:eastAsia="zh-CN"/>
        </w:rPr>
        <w:t xml:space="preserve"> </w:t>
      </w:r>
      <w:r>
        <w:rPr>
          <w:szCs w:val="18"/>
        </w:rPr>
        <w:t>engineering issues. Differentiated creative search is a recently proposed evolution-based meta-heuristic algorithm with certain advantages. However, it also has limitations, including weakened population diversity, reduced search efficiency, and hindrance of comprehensive exploration of the solution space. To address the shortcomings of the DCS algorithm, this paper proposes a multi-strategy differentiated creative search (MSDCS) based on the collaborative development mechanism and population evaluation strategy. First, this paper proposes a collaborative development mechanism that organically integrates the estimation distribution algorithm and DCS to compensate for the shortcomings of the DCS algorithm's insufficient exploration ability and its tendency to fall into local optimums through the guiding effect of dominant populations, and to improve the quality of the DCS algorithm's search efficiency and solution at the same time. Secondly, a new population evaluation strategy is proposed to realize the coordinated transition between exploitation and exploration through the comprehensive evaluation of fitness and distance. Finally, a linear population size reduction strategy is incorporated into DCS, which significantly improves the overall performance of the algorithm by maintaining a large population size at the initial stage to enhance the exploration capability and extensive search of the solution space, and then gradually decreasing the population size at the later stage to enhance the exploitation capability. A series of validations were conducted on the CEC2018 test set, and the experimental results were analyzed using the Friedman test and Wilcoxon rank sum test. The results show the superior performance of MSDCS in terms of convergence speed, stability and global optimization. In addition, MSDCS is successfully applied to several engineering constrained optimization problems. In all cases, MSDCS outperforms the basic DCS algorithm with fast convergence and strong robustness, emphasizing its superior efficacy in practical applications.</w:t>
      </w:r>
    </w:p>
    <w:p>
      <w:pPr>
        <w:pStyle w:val="MDPI18keywords"/>
        <w:rPr>
          <w:rFonts w:eastAsia="等线"/>
          <w:szCs w:val="18"/>
          <w:highlight w:val="none"/>
          <w:lang w:eastAsia="zh-CN"/>
        </w:rPr>
      </w:pPr>
      <w:r>
        <w:rPr>
          <w:b/>
          <w:szCs w:val="18"/>
        </w:rPr>
        <w:t xml:space="preserve">Keywords: </w:t>
      </w:r>
      <w:r>
        <w:rPr>
          <w:szCs w:val="18"/>
        </w:rPr>
        <w:t>Differentiated creative search; Metaheuristic algorithm; Engineering optimization problems</w:t>
      </w:r>
      <w:r>
        <w:rPr>
          <w:rFonts w:eastAsia="等线"/>
          <w:szCs w:val="18"/>
          <w:lang w:eastAsia="zh-CN"/>
        </w:rPr>
        <w:t>; C</w:t>
      </w:r>
      <w:r>
        <w:rPr>
          <w:rFonts w:eastAsia="等线"/>
          <w:szCs w:val="18"/>
          <w:lang w:eastAsia="zh-CN"/>
        </w:rPr>
        <w:t>ollaborative development mechanism</w:t>
      </w:r>
      <w:r>
        <w:rPr>
          <w:rFonts w:eastAsia="等线"/>
          <w:szCs w:val="18"/>
          <w:lang w:eastAsia="zh-CN"/>
        </w:rPr>
        <w:t xml:space="preserve">; </w:t>
      </w:r>
      <w:r>
        <w:rPr>
          <w:rFonts w:eastAsia="等线"/>
          <w:szCs w:val="18"/>
          <w:lang w:eastAsia="zh-CN"/>
        </w:rPr>
        <w:t xml:space="preserve">Linear </w:t>
      </w:r>
      <w:r>
        <w:rPr>
          <w:rFonts w:eastAsia="等线"/>
          <w:szCs w:val="18"/>
          <w:lang w:eastAsia="zh-CN"/>
        </w:rPr>
        <w:t>p</w:t>
      </w:r>
      <w:r>
        <w:rPr>
          <w:rFonts w:eastAsia="等线"/>
          <w:szCs w:val="18"/>
          <w:lang w:eastAsia="zh-CN"/>
        </w:rPr>
        <w:t xml:space="preserve">opulation </w:t>
      </w:r>
      <w:r>
        <w:rPr>
          <w:rFonts w:eastAsia="等线"/>
          <w:szCs w:val="18"/>
          <w:lang w:eastAsia="zh-CN"/>
        </w:rPr>
        <w:t>s</w:t>
      </w:r>
      <w:r>
        <w:rPr>
          <w:rFonts w:eastAsia="等线"/>
          <w:szCs w:val="18"/>
          <w:lang w:eastAsia="zh-CN"/>
        </w:rPr>
        <w:t xml:space="preserve">ize </w:t>
      </w:r>
      <w:r>
        <w:rPr>
          <w:rFonts w:eastAsia="等线"/>
          <w:szCs w:val="18"/>
          <w:lang w:eastAsia="zh-CN"/>
        </w:rPr>
        <w:t>r</w:t>
      </w:r>
      <w:r>
        <w:rPr>
          <w:rFonts w:eastAsia="等线"/>
          <w:szCs w:val="18"/>
          <w:lang w:eastAsia="zh-CN"/>
        </w:rPr>
        <w:t>eduction</w:t>
      </w:r>
    </w:p>
    <w:p>
      <w:pPr>
        <w:pStyle w:val="MDPI19line"/>
        <w:ind w:start="0" w:end="0"/>
        <w:rPr>
          <w:rFonts w:eastAsia="等线"/>
          <w:szCs w:val="18"/>
          <w:highlight w:val="none"/>
          <w:lang w:eastAsia="zh-CN"/>
        </w:rPr>
      </w:pPr>
      <w:r>
        <w:rPr>
          <w:rFonts w:eastAsia="等线"/>
          <w:szCs w:val="18"/>
          <w:lang w:eastAsia="zh-CN"/>
        </w:rPr>
      </w:r>
    </w:p>
    <w:p>
      <w:pPr>
        <w:pStyle w:val="MDPI21heading1"/>
        <w:rPr>
          <w:highlight w:val="none"/>
        </w:rPr>
      </w:pPr>
      <w:r>
        <w:rPr/>
        <w:t>1. Introduction</w:t>
      </w:r>
    </w:p>
    <w:p>
      <w:pPr>
        <w:pStyle w:val="MDPI31text"/>
        <w:rPr>
          <w:rFonts w:eastAsia="等线"/>
          <w:highlight w:val="none"/>
          <w:lang w:eastAsia="zh-CN"/>
        </w:rPr>
      </w:pPr>
      <w:r>
        <w:rPr/>
        <w:t>With the rapid advancement of society, academic research and engineering applications are increasingly confronted with</w:t>
      </w:r>
      <w:r>
        <w:rPr>
          <w:rFonts w:eastAsia="等线"/>
          <w:lang w:eastAsia="zh-CN"/>
        </w:rPr>
        <w:t xml:space="preserve"> </w:t>
      </w:r>
      <w:r>
        <w:rPr/>
        <w:t>complex optimization problems</w:t>
      </w:r>
      <w:r>
        <w:rPr>
          <w:lang w:val="en-US" w:eastAsia="en-US"/>
        </w:rPr>
        <w:t>[1,2]</w:t>
      </w:r>
      <w:r>
        <w:rPr>
          <w:rFonts w:eastAsia="等线"/>
          <w:lang w:eastAsia="zh-CN"/>
        </w:rPr>
        <w:t xml:space="preserve">. </w:t>
      </w:r>
      <w:r>
        <w:rPr>
          <w:rFonts w:eastAsia="等线"/>
          <w:lang w:eastAsia="zh-CN"/>
        </w:rPr>
        <w:t>Solving an optimization problem is the process of determining the optimal solution from among many feasible solutions in a given problem space</w:t>
      </w:r>
      <w:r>
        <w:rPr>
          <w:rFonts w:eastAsia="等线"/>
          <w:lang w:eastAsia="zh-CN"/>
        </w:rPr>
        <w:t xml:space="preserve"> </w:t>
      </w:r>
      <w:r>
        <w:rPr>
          <w:rFonts w:eastAsia="等线" w:cs="Times New Roman" w:ascii="Times New Roman" w:hAnsi="Times New Roman"/>
          <w:lang w:val="en-US" w:eastAsia="zh-CN"/>
        </w:rPr>
        <w:t>[3]</w:t>
      </w:r>
      <w:r>
        <w:rPr>
          <w:rFonts w:eastAsia="等线"/>
          <w:lang w:eastAsia="zh-CN"/>
        </w:rPr>
        <w:t>.</w:t>
      </w:r>
      <w:r>
        <w:rPr>
          <w:rFonts w:eastAsia="等线"/>
          <w:lang w:eastAsia="zh-CN"/>
        </w:rPr>
        <w:t xml:space="preserve"> </w:t>
      </w:r>
      <w:r>
        <w:rPr>
          <w:rFonts w:eastAsia="等线"/>
          <w:lang w:eastAsia="zh-CN"/>
        </w:rPr>
        <w:t>Optimization problems are centered on maximizing or minimizing one or more dimensional objective functions while satisfying a set of constraints. Such problems are widespread in fields such as engineering, medicine, economics, and agriculture</w:t>
      </w:r>
      <w:r>
        <w:rPr>
          <w:rFonts w:eastAsia="等线"/>
          <w:lang w:val="en-US" w:eastAsia="zh-CN"/>
        </w:rPr>
        <w:t>[4]</w:t>
      </w:r>
      <w:r>
        <w:rPr>
          <w:rFonts w:eastAsia="等线"/>
          <w:lang w:eastAsia="zh-CN"/>
        </w:rPr>
        <w:t>. However, real-world optimization problems are often extremely complicated due to complex properties such as multivariate, multi-objective, multi-constraint, non-linear, multi-peaked and non-differentiable</w:t>
      </w:r>
      <w:r>
        <w:rPr>
          <w:rFonts w:eastAsia="等线"/>
          <w:lang w:val="en-US" w:eastAsia="zh-CN"/>
        </w:rPr>
        <w:t>[5]</w:t>
      </w:r>
      <w:r>
        <w:rPr>
          <w:rFonts w:eastAsia="等线"/>
          <w:lang w:eastAsia="zh-CN"/>
        </w:rPr>
        <w:t>. Mathematically, many optimization problems are classified as NP-hard, which implies that the exact solution is computationally resource intensive and usually cannot be done in polynomial time</w:t>
      </w:r>
      <w:r>
        <w:rPr>
          <w:rFonts w:eastAsia="等线"/>
          <w:lang w:eastAsia="zh-CN"/>
        </w:rPr>
        <w:t xml:space="preserve"> </w:t>
      </w:r>
      <w:r>
        <w:rPr>
          <w:rFonts w:eastAsia="宋体"/>
          <w:szCs w:val="24"/>
          <w:lang w:val="en-US" w:eastAsia="zh-CN"/>
        </w:rPr>
        <w:t>[6,7]</w:t>
      </w:r>
      <w:r>
        <w:rPr>
          <w:rFonts w:eastAsia="等线"/>
          <w:lang w:eastAsia="zh-CN"/>
        </w:rPr>
        <w:t>.</w:t>
      </w:r>
      <w:r>
        <w:rPr>
          <w:rFonts w:eastAsia="等线"/>
          <w:lang w:eastAsia="zh-CN"/>
        </w:rPr>
        <w:t xml:space="preserve"> </w:t>
      </w:r>
      <w:r>
        <w:rPr>
          <w:rFonts w:eastAsia="等线"/>
          <w:lang w:eastAsia="zh-CN"/>
        </w:rPr>
        <w:t>Optimization methods are usually divided into two main categories:</w:t>
      </w:r>
      <w:r>
        <w:rPr>
          <w:rFonts w:eastAsia="等线"/>
          <w:lang w:eastAsia="zh-CN"/>
        </w:rPr>
        <w:t xml:space="preserve"> </w:t>
      </w:r>
      <w:r>
        <w:rPr>
          <w:rFonts w:eastAsia="等线"/>
          <w:lang w:eastAsia="zh-CN"/>
        </w:rPr>
        <w:t>deterministic and stochastic algorithms.</w:t>
      </w:r>
      <w:r>
        <w:rPr>
          <w:rFonts w:eastAsia="等线"/>
          <w:lang w:eastAsia="zh-CN"/>
        </w:rPr>
        <w:t xml:space="preserve"> </w:t>
      </w:r>
      <w:r>
        <w:rPr>
          <w:rFonts w:eastAsia="等线"/>
          <w:lang w:eastAsia="zh-CN"/>
        </w:rPr>
        <w:t>Deterministic algorithms determine the globally optimal solution using rigorous mathematical techniques such as linear programming, nonlinear programming, branch-and-bound and dynamic programming</w:t>
      </w:r>
      <w:r>
        <w:rPr>
          <w:rFonts w:eastAsia="等线"/>
          <w:lang w:eastAsia="zh-CN"/>
        </w:rPr>
        <w:t xml:space="preserve"> </w:t>
      </w:r>
      <w:r>
        <w:rPr>
          <w:rFonts w:eastAsia="等线"/>
          <w:lang w:val="en-US" w:eastAsia="zh-CN"/>
        </w:rPr>
        <w:t>[8]</w:t>
      </w:r>
      <w:r>
        <w:rPr>
          <w:rFonts w:eastAsia="等线"/>
          <w:lang w:eastAsia="zh-CN"/>
        </w:rPr>
        <w:t>.</w:t>
      </w:r>
      <w:r>
        <w:rPr>
          <w:rFonts w:eastAsia="等线"/>
          <w:lang w:eastAsia="zh-CN"/>
        </w:rPr>
        <w:t xml:space="preserve"> </w:t>
      </w:r>
      <w:r>
        <w:rPr>
          <w:rFonts w:eastAsia="等线"/>
          <w:lang w:eastAsia="zh-CN"/>
        </w:rPr>
        <w:t>It always produces the same output for a given input and rigorously searches for an exact solution to the problem. Although such algorithms often produce optimal solutions, they are computationally demanding, especially when applied to large datasets, and often require longer execution times. In addition, they rely on ideal problem conditions such as linearity, convexity, and differentiability</w:t>
      </w:r>
      <w:r>
        <w:rPr>
          <w:rFonts w:eastAsia="等线"/>
          <w:lang w:eastAsia="zh-CN"/>
        </w:rPr>
        <w:t xml:space="preserve"> </w:t>
      </w:r>
      <w:r>
        <w:rPr>
          <w:rFonts w:eastAsia="等线"/>
          <w:lang w:val="en-US" w:eastAsia="zh-CN"/>
        </w:rPr>
        <w:t>[9]</w:t>
      </w:r>
      <w:r>
        <w:rPr>
          <w:rFonts w:eastAsia="等线"/>
          <w:lang w:eastAsia="zh-CN"/>
        </w:rPr>
        <w:t>. When dealing with non-differentiable objective functions or problems with multiple local optima, deterministic algorithms tend to fall into local optimality and thus exhibit limited adaptability</w:t>
      </w:r>
      <w:r>
        <w:rPr>
          <w:rFonts w:eastAsia="等线"/>
          <w:lang w:eastAsia="zh-CN"/>
        </w:rPr>
        <w:t xml:space="preserve"> </w:t>
      </w:r>
      <w:r>
        <w:rPr>
          <w:rFonts w:eastAsia="等线"/>
          <w:lang w:val="en-US" w:eastAsia="zh-CN"/>
        </w:rPr>
        <w:t>[10]</w:t>
      </w:r>
      <w:r>
        <w:rPr>
          <w:rFonts w:eastAsia="等线"/>
          <w:lang w:eastAsia="zh-CN"/>
        </w:rPr>
        <w:t>.</w:t>
      </w:r>
      <w:r>
        <w:rPr>
          <w:rFonts w:eastAsia="等线"/>
          <w:lang w:eastAsia="zh-CN"/>
        </w:rPr>
        <w:t xml:space="preserve"> </w:t>
      </w:r>
      <w:r>
        <w:rPr>
          <w:rFonts w:eastAsia="等线"/>
          <w:lang w:eastAsia="zh-CN"/>
        </w:rPr>
        <w:t xml:space="preserve">Given the increasingly complex and diverse problem space, there is an urgent need for more efficient, stable and highly portable algorithms to overcome these challenges. </w:t>
      </w:r>
      <w:bookmarkStart w:id="0" w:name="_Hlk195882533"/>
      <w:r>
        <w:rPr>
          <w:rFonts w:eastAsia="等线"/>
          <w:lang w:eastAsia="zh-CN"/>
        </w:rPr>
        <w:t>Meta-heuristic algorithms are stochastic algorithms. Unlike traditional optimization methods, metaheuristic algorithms require no precise mathematical properties, such as gradient information. Instead, they utilize probabilistic strategies to iteratively explore and exploit the problem space, incrementally improving the quality of the solution. By balancing global exploration (extensive search in the solution space) with local exploitation (fine-tuning of promising solutions), these algorithms effectively mitigate the risk of premature convergence to suboptimal solutions</w:t>
      </w:r>
      <w:r>
        <w:rPr>
          <w:rFonts w:eastAsia="等线"/>
          <w:lang w:eastAsia="zh-CN"/>
        </w:rPr>
        <w:t xml:space="preserve"> </w:t>
      </w:r>
      <w:r>
        <w:rPr>
          <w:rFonts w:eastAsia="等线"/>
          <w:lang w:val="en-US" w:eastAsia="zh-CN"/>
        </w:rPr>
        <w:t>[11]</w:t>
      </w:r>
      <w:r>
        <w:rPr>
          <w:rFonts w:eastAsia="等线"/>
          <w:lang w:eastAsia="zh-CN"/>
        </w:rPr>
        <w:t>.</w:t>
      </w:r>
      <w:r>
        <w:rPr>
          <w:rFonts w:eastAsia="等线"/>
          <w:lang w:eastAsia="zh-CN"/>
        </w:rPr>
        <w:t xml:space="preserve"> </w:t>
      </w:r>
      <w:r>
        <w:rPr>
          <w:rFonts w:eastAsia="等线"/>
          <w:lang w:eastAsia="zh-CN"/>
        </w:rPr>
        <w:t>In addition, the non-derivative or non-gradient character of metaheuristic algorithms allows these algorithms to be quickly applied to optimization problems in a variety of complex scenarios without paying attention to the specific structure of the problem</w:t>
      </w:r>
      <w:r>
        <w:rPr>
          <w:rFonts w:eastAsia="等线"/>
          <w:lang w:eastAsia="zh-CN"/>
        </w:rPr>
        <w:t xml:space="preserve"> </w:t>
      </w:r>
      <w:r>
        <w:rPr>
          <w:rFonts w:eastAsia="等线"/>
          <w:lang w:val="en-US" w:eastAsia="zh-CN"/>
        </w:rPr>
        <w:t>[12]</w:t>
      </w:r>
      <w:r>
        <w:rPr>
          <w:rFonts w:eastAsia="等线"/>
          <w:lang w:eastAsia="zh-CN"/>
        </w:rPr>
        <w:t>. They can obtain near-optimal solutions while reducing computational resource requirements, making them suitable for complex real-world optimization problems such as path planning</w:t>
      </w:r>
      <w:r>
        <w:rPr>
          <w:rFonts w:eastAsia="等线"/>
          <w:lang w:eastAsia="zh-CN"/>
        </w:rPr>
        <w:t xml:space="preserve"> </w:t>
      </w:r>
      <w:r>
        <w:rPr>
          <w:rFonts w:eastAsia="等线"/>
          <w:lang w:val="en-US" w:eastAsia="zh-CN"/>
        </w:rPr>
        <w:t>[13,14]</w:t>
      </w:r>
      <w:r>
        <w:rPr>
          <w:rFonts w:eastAsia="等线"/>
          <w:lang w:eastAsia="zh-CN"/>
        </w:rPr>
        <w:t>, wireless sensor network coverage</w:t>
      </w:r>
      <w:r>
        <w:rPr>
          <w:rFonts w:eastAsia="等线"/>
          <w:lang w:val="en-US" w:eastAsia="zh-CN"/>
        </w:rPr>
        <w:t>[15,16]</w:t>
      </w:r>
      <w:r>
        <w:rPr>
          <w:rFonts w:eastAsia="等线"/>
          <w:lang w:eastAsia="zh-CN"/>
        </w:rPr>
        <w:t>, image segmentation</w:t>
      </w:r>
      <w:r>
        <w:rPr>
          <w:rFonts w:eastAsia="等线"/>
          <w:lang w:eastAsia="zh-CN"/>
        </w:rPr>
        <w:t xml:space="preserve"> </w:t>
      </w:r>
      <w:r>
        <w:rPr>
          <w:rFonts w:eastAsia="等线"/>
          <w:lang w:val="en-US" w:eastAsia="zh-CN"/>
        </w:rPr>
        <w:t>[17,18]</w:t>
      </w:r>
      <w:r>
        <w:rPr>
          <w:rFonts w:eastAsia="等线"/>
          <w:lang w:eastAsia="zh-CN"/>
        </w:rPr>
        <w:t>, and feature selection</w:t>
      </w:r>
      <w:r>
        <w:rPr>
          <w:rFonts w:eastAsia="等线"/>
          <w:lang w:eastAsia="zh-CN"/>
        </w:rPr>
        <w:t xml:space="preserve"> </w:t>
      </w:r>
      <w:r>
        <w:rPr>
          <w:rFonts w:eastAsia="等线"/>
          <w:lang w:val="en-US" w:eastAsia="zh-CN"/>
        </w:rPr>
        <w:t>[19,20]</w:t>
      </w:r>
      <w:r>
        <w:rPr>
          <w:rFonts w:eastAsia="等线"/>
          <w:lang w:eastAsia="zh-CN"/>
        </w:rPr>
        <w:t>.</w:t>
      </w:r>
      <w:r>
        <w:rPr>
          <w:rFonts w:eastAsia="等线"/>
          <w:lang w:eastAsia="zh-CN"/>
        </w:rPr>
        <w:t xml:space="preserve"> </w:t>
      </w:r>
      <w:bookmarkEnd w:id="0"/>
      <w:r>
        <w:rPr>
          <w:rFonts w:eastAsia="等线"/>
          <w:lang w:eastAsia="zh-CN"/>
        </w:rPr>
        <w:t xml:space="preserve">By drawing inspiration from nature and social systems, metaheuristic algorithms provide diverse and flexible solutions to complex optimization problems. </w:t>
      </w:r>
    </w:p>
    <w:p>
      <w:pPr>
        <w:pStyle w:val="MDPI31text"/>
        <w:rPr>
          <w:rFonts w:eastAsia="等线"/>
          <w:highlight w:val="none"/>
          <w:lang w:eastAsia="zh-CN"/>
        </w:rPr>
      </w:pPr>
      <w:r>
        <w:rPr/>
        <w:t>Metaheuristic algorithms represent a class of stochastic optimization techniques inspired by natural phenomena, physical laws, or human behavior.</w:t>
      </w:r>
      <w:r>
        <w:rPr/>
        <w:t xml:space="preserve"> </w:t>
      </w:r>
      <w:r>
        <w:rPr/>
        <w:t>Metaheuristic algorithms can be categorized into four primary groups based on their inspiration</w:t>
      </w:r>
      <w:r>
        <w:rPr/>
        <w:t xml:space="preserve"> </w:t>
      </w:r>
      <w:r>
        <w:rPr/>
        <w:t>(as shown in Figure 1)</w:t>
      </w:r>
      <w:r>
        <w:rPr/>
        <w:t xml:space="preserve">. </w:t>
      </w:r>
      <w:bookmarkStart w:id="1" w:name="OLE_LINK7"/>
      <w:r>
        <w:rPr/>
        <w:t>Evolution-</w:t>
      </w:r>
      <w:r>
        <w:rPr/>
        <w:t>b</w:t>
      </w:r>
      <w:r>
        <w:rPr/>
        <w:t xml:space="preserve">ased </w:t>
      </w:r>
      <w:r>
        <w:rPr/>
        <w:t>a</w:t>
      </w:r>
      <w:r>
        <w:rPr/>
        <w:t>lgorithm</w:t>
      </w:r>
      <w:bookmarkEnd w:id="1"/>
      <w:r>
        <w:rPr/>
        <w:t>s: These algorithms</w:t>
      </w:r>
      <w:r>
        <w:rPr/>
        <w:t xml:space="preserve"> are</w:t>
      </w:r>
      <w:r>
        <w:rPr/>
        <w:t xml:space="preserve"> inspired by the principles of natural evolution, </w:t>
      </w:r>
      <w:r>
        <w:rPr/>
        <w:t>including</w:t>
      </w:r>
      <w:r>
        <w:rPr/>
        <w:t xml:space="preserve"> selection, mutation, and crossover. These algorithms mimic the process of natural selection, where the fittest individuals are selected to create the next generation.</w:t>
      </w:r>
      <w:r>
        <w:rPr/>
        <w:t xml:space="preserve"> </w:t>
      </w:r>
      <w:r>
        <w:rPr/>
        <w:t>Examples include the</w:t>
      </w:r>
      <w:r>
        <w:rPr/>
        <w:t xml:space="preserve"> </w:t>
      </w:r>
      <w:r>
        <w:rPr/>
        <w:t>Genetic Algorithm (GA)</w:t>
      </w:r>
      <w:r>
        <w:rPr/>
        <w:t xml:space="preserve"> </w:t>
      </w:r>
      <w:r>
        <w:rPr>
          <w:lang w:val="en-US" w:eastAsia="en-US"/>
        </w:rPr>
        <w:t>[21]</w:t>
      </w:r>
      <w:r>
        <w:rPr/>
        <w:t>, Evolutionary Strategy (ES)</w:t>
      </w:r>
      <w:r>
        <w:rPr/>
        <w:t xml:space="preserve"> </w:t>
      </w:r>
      <w:r>
        <w:rPr>
          <w:lang w:val="en-US" w:eastAsia="en-US"/>
        </w:rPr>
        <w:t>[22]</w:t>
      </w:r>
      <w:r>
        <w:rPr/>
        <w:t>, Differential Evolution (DE)</w:t>
      </w:r>
      <w:r>
        <w:rPr/>
        <w:t xml:space="preserve"> </w:t>
      </w:r>
      <w:r>
        <w:rPr>
          <w:lang w:val="en-US" w:eastAsia="en-US"/>
        </w:rPr>
        <w:t>[23]</w:t>
      </w:r>
      <w:r>
        <w:rPr>
          <w:rFonts w:eastAsia="等线"/>
          <w:lang w:eastAsia="zh-CN"/>
        </w:rPr>
        <w:t xml:space="preserve">, </w:t>
      </w:r>
      <w:r>
        <w:rPr/>
        <w:t>Covariance Matrix Adaptive Evolutionary Strategy (CMA-ES)</w:t>
      </w:r>
      <w:r>
        <w:rPr/>
        <w:t xml:space="preserve"> </w:t>
      </w:r>
      <w:r>
        <w:rPr>
          <w:lang w:val="en-US" w:eastAsia="en-US"/>
        </w:rPr>
        <w:t>[24]</w:t>
      </w:r>
      <w:r>
        <w:rPr>
          <w:rFonts w:eastAsia="等线"/>
          <w:lang w:eastAsia="zh-CN"/>
        </w:rPr>
        <w:t xml:space="preserve"> , </w:t>
      </w:r>
      <w:r>
        <w:rPr>
          <w:rFonts w:eastAsia="等线"/>
          <w:lang w:eastAsia="zh-CN"/>
        </w:rPr>
        <w:t>Human Evolutionary Optimization Algorithm</w:t>
      </w:r>
      <w:r>
        <w:rPr>
          <w:rFonts w:eastAsia="等线"/>
          <w:lang w:eastAsia="zh-CN"/>
        </w:rPr>
        <w:t xml:space="preserve"> (HEOA) </w:t>
      </w:r>
      <w:r>
        <w:rPr>
          <w:rFonts w:eastAsia="等线"/>
          <w:lang w:val="en-US" w:eastAsia="zh-CN"/>
        </w:rPr>
        <w:t>[25]</w:t>
      </w:r>
      <w:r>
        <w:rPr>
          <w:rFonts w:eastAsia="等线"/>
          <w:lang w:eastAsia="zh-CN"/>
        </w:rPr>
        <w:t xml:space="preserve"> and </w:t>
      </w:r>
      <w:r>
        <w:rPr>
          <w:rFonts w:eastAsia="等线"/>
          <w:lang w:eastAsia="zh-CN"/>
        </w:rPr>
        <w:t xml:space="preserve">Chaotic </w:t>
      </w:r>
      <w:r>
        <w:rPr>
          <w:rFonts w:eastAsia="等线"/>
          <w:lang w:eastAsia="zh-CN"/>
        </w:rPr>
        <w:t>E</w:t>
      </w:r>
      <w:r>
        <w:rPr>
          <w:rFonts w:eastAsia="等线"/>
          <w:lang w:eastAsia="zh-CN"/>
        </w:rPr>
        <w:t xml:space="preserve">volution </w:t>
      </w:r>
      <w:r>
        <w:rPr>
          <w:rFonts w:eastAsia="等线"/>
          <w:lang w:eastAsia="zh-CN"/>
        </w:rPr>
        <w:t>O</w:t>
      </w:r>
      <w:r>
        <w:rPr>
          <w:rFonts w:eastAsia="等线"/>
          <w:lang w:eastAsia="zh-CN"/>
        </w:rPr>
        <w:t>ptimization</w:t>
      </w:r>
      <w:r>
        <w:rPr>
          <w:rFonts w:eastAsia="等线"/>
          <w:lang w:eastAsia="zh-CN"/>
        </w:rPr>
        <w:t xml:space="preserve"> (CEO) </w:t>
      </w:r>
      <w:r>
        <w:rPr>
          <w:rFonts w:eastAsia="等线"/>
          <w:lang w:val="en-US" w:eastAsia="zh-CN"/>
        </w:rPr>
        <w:t>[26]</w:t>
      </w:r>
      <w:r>
        <w:rPr/>
        <w:t>.</w:t>
      </w:r>
      <w:r>
        <w:rPr>
          <w:rFonts w:eastAsia="等线"/>
          <w:lang w:eastAsia="zh-CN"/>
        </w:rPr>
        <w:t xml:space="preserve"> </w:t>
      </w:r>
      <w:r>
        <w:rPr/>
        <w:t>Physics-based algorithms: drawing on the laws of physics or chemical reaction mechanisms, including Multi-Verse Optimiz</w:t>
      </w:r>
      <w:r>
        <w:rPr/>
        <w:t>er</w:t>
      </w:r>
      <w:r>
        <w:rPr/>
        <w:t xml:space="preserve"> (MVO)</w:t>
      </w:r>
      <w:r>
        <w:rPr>
          <w:rFonts w:eastAsia="等线"/>
          <w:lang w:eastAsia="zh-CN"/>
        </w:rPr>
        <w:t xml:space="preserve"> </w:t>
      </w:r>
      <w:r>
        <w:rPr>
          <w:lang w:val="en-US" w:eastAsia="en-US"/>
        </w:rPr>
        <w:t>[27]</w:t>
      </w:r>
      <w:r>
        <w:rPr/>
        <w:t xml:space="preserve">, Fick’s Law Algorithm </w:t>
      </w:r>
      <w:r>
        <w:rPr>
          <w:rFonts w:eastAsia="等线"/>
          <w:lang w:eastAsia="zh-CN"/>
        </w:rPr>
        <w:t xml:space="preserve">(FLA) </w:t>
      </w:r>
      <w:r>
        <w:rPr>
          <w:rFonts w:eastAsia="等线"/>
          <w:lang w:val="en-US" w:eastAsia="zh-CN"/>
        </w:rPr>
        <w:t>[28]</w:t>
      </w:r>
      <w:r>
        <w:rPr>
          <w:rFonts w:eastAsia="等线"/>
          <w:lang w:eastAsia="zh-CN"/>
        </w:rPr>
        <w:t xml:space="preserve">, </w:t>
      </w:r>
      <w:r>
        <w:rPr/>
        <w:t xml:space="preserve">Snow Ablation Optimization (SAO) </w:t>
      </w:r>
      <w:r>
        <w:rPr>
          <w:lang w:val="en-US" w:eastAsia="en-US"/>
        </w:rPr>
        <w:t>[29]</w:t>
      </w:r>
      <w:r>
        <w:rPr/>
        <w:t xml:space="preserve">, </w:t>
      </w:r>
      <w:r>
        <w:rPr/>
        <w:t>Polar Lights Optimizer (PLO)</w:t>
      </w:r>
      <w:r>
        <w:rPr>
          <w:rFonts w:eastAsia="等线"/>
          <w:lang w:eastAsia="zh-CN"/>
        </w:rPr>
        <w:t xml:space="preserve"> </w:t>
      </w:r>
      <w:r>
        <w:rPr>
          <w:rFonts w:eastAsia="等线"/>
          <w:lang w:val="en-US" w:eastAsia="zh-CN"/>
        </w:rPr>
        <w:t>[30]</w:t>
      </w:r>
      <w:r>
        <w:rPr/>
        <w:t xml:space="preserve">, Special </w:t>
      </w:r>
      <w:r>
        <w:rPr>
          <w:rFonts w:eastAsia="等线"/>
          <w:lang w:eastAsia="zh-CN"/>
        </w:rPr>
        <w:t>R</w:t>
      </w:r>
      <w:r>
        <w:rPr/>
        <w:t xml:space="preserve">elativity </w:t>
      </w:r>
      <w:r>
        <w:rPr>
          <w:rFonts w:eastAsia="等线"/>
          <w:lang w:eastAsia="zh-CN"/>
        </w:rPr>
        <w:t>S</w:t>
      </w:r>
      <w:r>
        <w:rPr/>
        <w:t>earch (</w:t>
      </w:r>
      <w:r>
        <w:rPr>
          <w:rFonts w:eastAsia="等线"/>
          <w:lang w:eastAsia="zh-CN"/>
        </w:rPr>
        <w:t>SRS</w:t>
      </w:r>
      <w:r>
        <w:rPr/>
        <w:t xml:space="preserve">) </w:t>
      </w:r>
      <w:r>
        <w:rPr>
          <w:lang w:val="en-US" w:eastAsia="en-US"/>
        </w:rPr>
        <w:t>[31]</w:t>
      </w:r>
      <w:r>
        <w:rPr>
          <w:rFonts w:eastAsia="等线"/>
          <w:lang w:eastAsia="zh-CN"/>
        </w:rPr>
        <w:t xml:space="preserve">, </w:t>
      </w:r>
      <w:r>
        <w:rPr>
          <w:rFonts w:eastAsia="等线"/>
          <w:lang w:eastAsia="zh-CN"/>
        </w:rPr>
        <w:t xml:space="preserve">Mirage </w:t>
      </w:r>
      <w:r>
        <w:rPr>
          <w:rFonts w:eastAsia="等线"/>
          <w:lang w:eastAsia="zh-CN"/>
        </w:rPr>
        <w:t>S</w:t>
      </w:r>
      <w:r>
        <w:rPr>
          <w:rFonts w:eastAsia="等线"/>
          <w:lang w:eastAsia="zh-CN"/>
        </w:rPr>
        <w:t xml:space="preserve">earch </w:t>
      </w:r>
      <w:r>
        <w:rPr>
          <w:rFonts w:eastAsia="等线"/>
          <w:lang w:eastAsia="zh-CN"/>
        </w:rPr>
        <w:t>O</w:t>
      </w:r>
      <w:r>
        <w:rPr>
          <w:rFonts w:eastAsia="等线"/>
          <w:lang w:eastAsia="zh-CN"/>
        </w:rPr>
        <w:t xml:space="preserve">ptimization </w:t>
      </w:r>
      <w:r>
        <w:rPr>
          <w:rFonts w:eastAsia="等线"/>
          <w:lang w:eastAsia="zh-CN"/>
        </w:rPr>
        <w:t xml:space="preserve">(MSO) </w:t>
      </w:r>
      <w:r>
        <w:rPr>
          <w:rFonts w:eastAsia="等线"/>
          <w:lang w:val="en-US" w:eastAsia="zh-CN"/>
        </w:rPr>
        <w:t>[32]</w:t>
      </w:r>
      <w:r>
        <w:rPr>
          <w:rFonts w:eastAsia="等线"/>
          <w:lang w:eastAsia="zh-CN"/>
        </w:rPr>
        <w:t xml:space="preserve"> </w:t>
      </w:r>
      <w:r>
        <w:rPr/>
        <w:t xml:space="preserve">and Kepler </w:t>
      </w:r>
      <w:r>
        <w:rPr>
          <w:rFonts w:eastAsia="等线"/>
          <w:lang w:eastAsia="zh-CN"/>
        </w:rPr>
        <w:t>O</w:t>
      </w:r>
      <w:r>
        <w:rPr/>
        <w:t xml:space="preserve">ptimization </w:t>
      </w:r>
      <w:r>
        <w:rPr>
          <w:rFonts w:eastAsia="等线"/>
          <w:lang w:eastAsia="zh-CN"/>
        </w:rPr>
        <w:t>A</w:t>
      </w:r>
      <w:r>
        <w:rPr/>
        <w:t>lgorithm (</w:t>
      </w:r>
      <w:r>
        <w:rPr>
          <w:rFonts w:eastAsia="等线"/>
          <w:lang w:eastAsia="zh-CN"/>
        </w:rPr>
        <w:t>KOA</w:t>
      </w:r>
      <w:r>
        <w:rPr/>
        <w:t xml:space="preserve">) </w:t>
      </w:r>
      <w:r>
        <w:rPr>
          <w:lang w:val="en-US" w:eastAsia="en-US"/>
        </w:rPr>
        <w:t>[33]</w:t>
      </w:r>
      <w:r>
        <w:rPr/>
        <w:t>.</w:t>
      </w:r>
      <w:r>
        <w:rPr/>
        <w:t xml:space="preserve"> T</w:t>
      </w:r>
      <w:r>
        <w:rPr/>
        <w:t xml:space="preserve">he </w:t>
      </w:r>
      <w:r>
        <w:rPr/>
        <w:t>third</w:t>
      </w:r>
      <w:r>
        <w:rPr/>
        <w:t xml:space="preserve"> category comprises mathematical based algorithms</w:t>
      </w:r>
      <w:r>
        <w:rPr>
          <w:rFonts w:eastAsia="等线"/>
          <w:lang w:eastAsia="zh-CN"/>
        </w:rPr>
        <w:t xml:space="preserve">, which </w:t>
      </w:r>
      <w:r>
        <w:rPr/>
        <w:t>are inspired by mathematical theories, functions, and formulas, which have demonstrated significant promise in enhancing the computing efficacy of optimization approaches. One of the noteworthy methods in this category is the Sine Cosine Algorithm (SCA)</w:t>
      </w:r>
      <w:r>
        <w:rPr>
          <w:lang w:val="en-US" w:eastAsia="en-US"/>
        </w:rPr>
        <w:t>[34]</w:t>
      </w:r>
      <w:r>
        <w:rPr/>
        <w:t>, which applies the concept of trigonometric functions to create an algorithmic model. Arithmetic Optimization Algorithm (AOA)</w:t>
      </w:r>
      <w:r>
        <w:rPr>
          <w:rFonts w:eastAsia="等线"/>
          <w:lang w:eastAsia="zh-CN"/>
        </w:rPr>
        <w:t xml:space="preserve"> </w:t>
      </w:r>
      <w:r>
        <w:rPr>
          <w:lang w:val="en-US" w:eastAsia="en-US"/>
        </w:rPr>
        <w:t>[35]</w:t>
      </w:r>
      <w:r>
        <w:rPr/>
        <w:t>, Quasi-random Fractal Search (QRFS)</w:t>
      </w:r>
      <w:r>
        <w:rPr>
          <w:rFonts w:eastAsia="等线"/>
          <w:lang w:eastAsia="zh-CN"/>
        </w:rPr>
        <w:t xml:space="preserve"> </w:t>
      </w:r>
      <w:r>
        <w:rPr>
          <w:rFonts w:eastAsia="等线"/>
          <w:lang w:val="en-US" w:eastAsia="zh-CN"/>
        </w:rPr>
        <w:t>[36]</w:t>
      </w:r>
      <w:r>
        <w:rPr/>
        <w:t xml:space="preserve">, Weighted </w:t>
      </w:r>
      <w:r>
        <w:rPr>
          <w:rFonts w:eastAsia="等线"/>
          <w:lang w:eastAsia="zh-CN"/>
        </w:rPr>
        <w:t>A</w:t>
      </w:r>
      <w:r>
        <w:rPr/>
        <w:t xml:space="preserve">verage </w:t>
      </w:r>
      <w:r>
        <w:rPr>
          <w:rFonts w:eastAsia="等线"/>
          <w:lang w:eastAsia="zh-CN"/>
        </w:rPr>
        <w:t>A</w:t>
      </w:r>
      <w:r>
        <w:rPr/>
        <w:t>lgorithm</w:t>
      </w:r>
      <w:r>
        <w:rPr>
          <w:rFonts w:eastAsia="等线"/>
          <w:lang w:eastAsia="zh-CN"/>
        </w:rPr>
        <w:t xml:space="preserve"> (WAA) </w:t>
      </w:r>
      <w:r>
        <w:rPr>
          <w:rFonts w:eastAsia="等线"/>
          <w:lang w:val="en-US" w:eastAsia="zh-CN"/>
        </w:rPr>
        <w:t>[37]</w:t>
      </w:r>
      <w:r>
        <w:rPr/>
        <w:t>, Triangulation Topology Aggregation Optimizer (TTAO)</w:t>
      </w:r>
      <w:r>
        <w:rPr>
          <w:rFonts w:eastAsia="等线"/>
          <w:lang w:eastAsia="zh-CN"/>
        </w:rPr>
        <w:t xml:space="preserve"> </w:t>
      </w:r>
      <w:r>
        <w:rPr>
          <w:lang w:val="en-US" w:eastAsia="en-US"/>
        </w:rPr>
        <w:t>[38]</w:t>
      </w:r>
      <w:r>
        <w:rPr/>
        <w:t xml:space="preserve"> and Exponential-</w:t>
      </w:r>
      <w:r>
        <w:rPr>
          <w:rFonts w:eastAsia="等线"/>
          <w:lang w:eastAsia="zh-CN"/>
        </w:rPr>
        <w:t>T</w:t>
      </w:r>
      <w:r>
        <w:rPr/>
        <w:t xml:space="preserve">rigonometric </w:t>
      </w:r>
      <w:r>
        <w:rPr>
          <w:rFonts w:eastAsia="等线"/>
          <w:lang w:eastAsia="zh-CN"/>
        </w:rPr>
        <w:t>O</w:t>
      </w:r>
      <w:r>
        <w:rPr/>
        <w:t xml:space="preserve">ptimization </w:t>
      </w:r>
      <w:r>
        <w:rPr>
          <w:rFonts w:eastAsia="等线"/>
          <w:lang w:eastAsia="zh-CN"/>
        </w:rPr>
        <w:t>A</w:t>
      </w:r>
      <w:r>
        <w:rPr/>
        <w:t>lgorithm (</w:t>
      </w:r>
      <w:r>
        <w:rPr>
          <w:rFonts w:eastAsia="等线"/>
          <w:lang w:eastAsia="zh-CN"/>
        </w:rPr>
        <w:t>ETOA</w:t>
      </w:r>
      <w:r>
        <w:rPr/>
        <w:t>)</w:t>
      </w:r>
      <w:r>
        <w:rPr>
          <w:rFonts w:eastAsia="等线"/>
          <w:lang w:eastAsia="zh-CN"/>
        </w:rPr>
        <w:t xml:space="preserve"> </w:t>
      </w:r>
      <w:r>
        <w:rPr>
          <w:rFonts w:eastAsia="等线"/>
          <w:lang w:val="en-US" w:eastAsia="zh-CN"/>
        </w:rPr>
        <w:t>[39]</w:t>
      </w:r>
      <w:r>
        <w:rPr/>
        <w:t xml:space="preserve"> are other instances in this category.</w:t>
      </w:r>
      <w:r>
        <w:rPr/>
        <w:t xml:space="preserve"> </w:t>
      </w:r>
      <w:r>
        <w:rPr/>
        <w:t>Swarm-based algorithms focus on group collaboration and information exchange to find global optima</w:t>
      </w:r>
      <w:r>
        <w:rPr>
          <w:rFonts w:eastAsia="等线"/>
          <w:lang w:eastAsia="zh-CN"/>
        </w:rPr>
        <w:t xml:space="preserve">, </w:t>
      </w:r>
      <w:r>
        <w:rPr/>
        <w:t>simulat</w:t>
      </w:r>
      <w:r>
        <w:rPr>
          <w:rFonts w:eastAsia="等线"/>
          <w:lang w:eastAsia="zh-CN"/>
        </w:rPr>
        <w:t>ing</w:t>
      </w:r>
      <w:r>
        <w:rPr/>
        <w:t xml:space="preserve"> the collective social behavior of foraging, reproduction, and avoidance of natural enemies in groups of organisms. Particle Swarm Optimization (PSO)</w:t>
      </w:r>
      <w:r>
        <w:rPr>
          <w:lang w:val="en-US" w:eastAsia="en-US"/>
        </w:rPr>
        <w:t>[40]</w:t>
      </w:r>
      <w:r>
        <w:rPr/>
        <w:t xml:space="preserve"> is one of the classical instances in which the foraging behavioral patterns of bird flocks are simulated to locate the ideal solution. Other prominent algorithms in this category comprise Ant Colony Optimization (ACO)</w:t>
      </w:r>
      <w:r>
        <w:rPr>
          <w:rFonts w:eastAsia="等线"/>
          <w:lang w:eastAsia="zh-CN"/>
        </w:rPr>
        <w:t xml:space="preserve"> </w:t>
      </w:r>
      <w:r>
        <w:rPr>
          <w:lang w:val="en-US" w:eastAsia="en-US"/>
        </w:rPr>
        <w:t>[41]</w:t>
      </w:r>
      <w:r>
        <w:rPr/>
        <w:t>, Grey Wolf Optimizer (GWO)</w:t>
      </w:r>
      <w:r>
        <w:rPr>
          <w:rFonts w:eastAsia="等线"/>
          <w:lang w:eastAsia="zh-CN"/>
        </w:rPr>
        <w:t xml:space="preserve"> </w:t>
      </w:r>
      <w:r>
        <w:rPr>
          <w:lang w:val="en-US" w:eastAsia="en-US"/>
        </w:rPr>
        <w:t>[42]</w:t>
      </w:r>
      <w:r>
        <w:rPr/>
        <w:t xml:space="preserve">, Artificial </w:t>
      </w:r>
      <w:r>
        <w:rPr>
          <w:rFonts w:eastAsia="等线"/>
          <w:lang w:eastAsia="zh-CN"/>
        </w:rPr>
        <w:t>L</w:t>
      </w:r>
      <w:r>
        <w:rPr/>
        <w:t xml:space="preserve">emming </w:t>
      </w:r>
      <w:r>
        <w:rPr>
          <w:rFonts w:eastAsia="等线"/>
          <w:lang w:eastAsia="zh-CN"/>
        </w:rPr>
        <w:t>A</w:t>
      </w:r>
      <w:r>
        <w:rPr/>
        <w:t>lgorithm</w:t>
      </w:r>
      <w:r>
        <w:rPr/>
        <w:t xml:space="preserve"> (</w:t>
      </w:r>
      <w:r>
        <w:rPr>
          <w:rFonts w:eastAsia="等线"/>
          <w:lang w:eastAsia="zh-CN"/>
        </w:rPr>
        <w:t>ALA</w:t>
      </w:r>
      <w:r>
        <w:rPr/>
        <w:t>)</w:t>
      </w:r>
      <w:r>
        <w:rPr>
          <w:rFonts w:eastAsia="等线"/>
          <w:lang w:eastAsia="zh-CN"/>
        </w:rPr>
        <w:t xml:space="preserve"> </w:t>
      </w:r>
      <w:r>
        <w:rPr>
          <w:rFonts w:eastAsia="等线"/>
          <w:lang w:val="en-US" w:eastAsia="zh-CN"/>
        </w:rPr>
        <w:t>[43]</w:t>
      </w:r>
      <w:r>
        <w:rPr/>
        <w:t xml:space="preserve">, </w:t>
      </w:r>
      <w:r>
        <w:rPr/>
        <w:t>Crayfish Optimization Algorithm (COA)</w:t>
      </w:r>
      <w:r>
        <w:rPr>
          <w:rFonts w:eastAsia="等线"/>
          <w:lang w:eastAsia="zh-CN"/>
        </w:rPr>
        <w:t xml:space="preserve"> </w:t>
      </w:r>
      <w:r>
        <w:rPr>
          <w:lang w:val="en-US" w:eastAsia="en-US"/>
        </w:rPr>
        <w:t>[44]</w:t>
      </w:r>
      <w:r>
        <w:rPr>
          <w:rFonts w:eastAsia="等线"/>
          <w:lang w:eastAsia="zh-CN"/>
        </w:rPr>
        <w:t xml:space="preserve">, </w:t>
      </w:r>
      <w:r>
        <w:rPr/>
        <w:t>Dwarf Mongoose Optimization (DMO)</w:t>
      </w:r>
      <w:r>
        <w:rPr>
          <w:rFonts w:eastAsia="等线"/>
          <w:lang w:eastAsia="zh-CN"/>
        </w:rPr>
        <w:t xml:space="preserve"> </w:t>
      </w:r>
      <w:r>
        <w:rPr>
          <w:lang w:val="en-US" w:eastAsia="en-US"/>
        </w:rPr>
        <w:t>[45]</w:t>
      </w:r>
      <w:r>
        <w:rPr/>
        <w:t>, Sled Dog Optimizer</w:t>
      </w:r>
      <w:r>
        <w:rPr/>
        <w:t xml:space="preserve"> (</w:t>
      </w:r>
      <w:r>
        <w:rPr>
          <w:rFonts w:eastAsia="等线"/>
          <w:lang w:eastAsia="zh-CN"/>
        </w:rPr>
        <w:t>SD</w:t>
      </w:r>
      <w:r>
        <w:rPr/>
        <w:t xml:space="preserve">O) </w:t>
      </w:r>
      <w:r>
        <w:rPr>
          <w:lang w:val="en-US" w:eastAsia="en-US"/>
        </w:rPr>
        <w:t>[46]</w:t>
      </w:r>
      <w:r>
        <w:rPr/>
        <w:t xml:space="preserve">, </w:t>
      </w:r>
      <w:r>
        <w:rPr/>
        <w:t>Slime Mould Algorithm (SMA)</w:t>
      </w:r>
      <w:r>
        <w:rPr>
          <w:rFonts w:eastAsia="等线"/>
          <w:lang w:eastAsia="zh-CN"/>
        </w:rPr>
        <w:t xml:space="preserve"> </w:t>
      </w:r>
      <w:r>
        <w:rPr>
          <w:lang w:val="en-US" w:eastAsia="en-US"/>
        </w:rPr>
        <w:t>[47]</w:t>
      </w:r>
      <w:r>
        <w:rPr/>
        <w:t xml:space="preserve">, </w:t>
      </w:r>
      <w:r>
        <w:rPr>
          <w:rFonts w:eastAsia="等线"/>
          <w:lang w:eastAsia="zh-CN"/>
        </w:rPr>
        <w:t>Tuna Swarm Optimization</w:t>
      </w:r>
      <w:r>
        <w:rPr/>
        <w:t xml:space="preserve"> (</w:t>
      </w:r>
      <w:r>
        <w:rPr>
          <w:rFonts w:eastAsia="等线"/>
          <w:lang w:eastAsia="zh-CN"/>
        </w:rPr>
        <w:t>TSO</w:t>
      </w:r>
      <w:r>
        <w:rPr/>
        <w:t xml:space="preserve">) </w:t>
      </w:r>
      <w:r>
        <w:rPr>
          <w:lang w:val="en-US" w:eastAsia="en-US"/>
        </w:rPr>
        <w:t>[48]</w:t>
      </w:r>
      <w:r>
        <w:rPr/>
        <w:t xml:space="preserve"> </w:t>
      </w:r>
      <w:r>
        <w:rPr/>
        <w:t>, Genghis Khan Shark Optimizer (GKSO)</w:t>
      </w:r>
      <w:r>
        <w:rPr>
          <w:lang w:val="en-US" w:eastAsia="en-US"/>
        </w:rPr>
        <w:t>[49]</w:t>
      </w:r>
      <w:r>
        <w:rPr/>
        <w:t>, Prairie Dog Optimization Algorithm (PDOA)</w:t>
      </w:r>
      <w:r>
        <w:rPr>
          <w:rFonts w:eastAsia="等线"/>
          <w:lang w:eastAsia="zh-CN"/>
        </w:rPr>
        <w:t xml:space="preserve"> </w:t>
      </w:r>
      <w:r>
        <w:rPr>
          <w:lang w:val="en-US" w:eastAsia="en-US"/>
        </w:rPr>
        <w:t>[50]</w:t>
      </w:r>
      <w:r>
        <w:rPr/>
        <w:t xml:space="preserve"> and Secretary </w:t>
      </w:r>
      <w:r>
        <w:rPr>
          <w:rFonts w:eastAsia="等线"/>
          <w:lang w:eastAsia="zh-CN"/>
        </w:rPr>
        <w:t>B</w:t>
      </w:r>
      <w:r>
        <w:rPr/>
        <w:t xml:space="preserve">ird </w:t>
      </w:r>
      <w:r>
        <w:rPr>
          <w:rFonts w:eastAsia="等线"/>
          <w:lang w:eastAsia="zh-CN"/>
        </w:rPr>
        <w:t>O</w:t>
      </w:r>
      <w:r>
        <w:rPr/>
        <w:t xml:space="preserve">ptimization </w:t>
      </w:r>
      <w:r>
        <w:rPr>
          <w:rFonts w:eastAsia="等线"/>
          <w:lang w:eastAsia="zh-CN"/>
        </w:rPr>
        <w:t>A</w:t>
      </w:r>
      <w:r>
        <w:rPr/>
        <w:t>lgorithm (</w:t>
      </w:r>
      <w:r>
        <w:rPr>
          <w:rFonts w:eastAsia="等线"/>
          <w:lang w:eastAsia="zh-CN"/>
        </w:rPr>
        <w:t>SB</w:t>
      </w:r>
      <w:r>
        <w:rPr/>
        <w:t>OA)</w:t>
      </w:r>
      <w:r>
        <w:rPr>
          <w:rFonts w:eastAsia="等线"/>
          <w:lang w:eastAsia="zh-CN"/>
        </w:rPr>
        <w:t xml:space="preserve"> </w:t>
      </w:r>
      <w:r>
        <w:rPr>
          <w:lang w:val="en-US" w:eastAsia="en-US"/>
        </w:rPr>
        <w:t>[51]</w:t>
      </w:r>
      <w:r>
        <w:rPr/>
        <w:t>.</w:t>
      </w:r>
    </w:p>
    <w:p>
      <w:pPr>
        <w:pStyle w:val="MDPI31text"/>
        <w:ind w:hanging="0" w:start="0" w:end="0"/>
        <w:jc w:val="center"/>
        <w:rPr>
          <w:rFonts w:eastAsia="等线"/>
          <w:highlight w:val="none"/>
          <w:lang w:eastAsia="zh-CN"/>
        </w:rPr>
      </w:pPr>
      <w:r>
        <w:rPr>
          <w:lang w:val="en-US" w:eastAsia="en-US"/>
        </w:rPr>
        <w:drawing>
          <wp:inline distT="0" distB="0" distL="0" distR="0">
            <wp:extent cx="5302250" cy="5360670"/>
            <wp:effectExtent l="0" t="0" r="0" b="0"/>
            <wp:docPr id="1" name="图片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 title=""/>
                    <pic:cNvPicPr>
                      <a:picLocks noChangeAspect="1" noChangeArrowheads="1"/>
                    </pic:cNvPicPr>
                  </pic:nvPicPr>
                  <pic:blipFill>
                    <a:blip r:embed="rId2"/>
                    <a:srcRect l="-6" t="-5" r="-6" b="-5"/>
                    <a:stretch>
                      <a:fillRect/>
                    </a:stretch>
                  </pic:blipFill>
                  <pic:spPr bwMode="auto">
                    <a:xfrm>
                      <a:off x="0" y="0"/>
                      <a:ext cx="5302250" cy="5360670"/>
                    </a:xfrm>
                    <a:prstGeom prst="rect">
                      <a:avLst/>
                    </a:prstGeom>
                  </pic:spPr>
                </pic:pic>
              </a:graphicData>
            </a:graphic>
          </wp:inline>
        </w:drawing>
      </w:r>
    </w:p>
    <w:p>
      <w:pPr>
        <w:pStyle w:val="MDPI51figurecaption"/>
        <w:ind w:start="0" w:end="0"/>
        <w:jc w:val="center"/>
        <w:rPr>
          <w:rFonts w:eastAsia="等线"/>
          <w:highlight w:val="none"/>
          <w:lang w:eastAsia="zh-CN"/>
        </w:rPr>
      </w:pPr>
      <w:r>
        <w:rPr>
          <w:b/>
        </w:rPr>
        <w:t xml:space="preserve">Figure </w:t>
      </w:r>
      <w:r>
        <w:rPr>
          <w:rFonts w:eastAsia="等线"/>
          <w:b/>
          <w:lang w:eastAsia="zh-CN"/>
        </w:rPr>
        <w:t>1</w:t>
      </w:r>
      <w:r>
        <w:rPr>
          <w:b/>
        </w:rPr>
        <w:t xml:space="preserve">. </w:t>
      </w:r>
      <w:r>
        <w:rPr/>
        <w:t>Classification of Metaheuristic Algorithm</w:t>
      </w:r>
    </w:p>
    <w:p>
      <w:pPr>
        <w:pStyle w:val="MDPI31text"/>
        <w:rPr>
          <w:rFonts w:eastAsia="等线"/>
          <w:highlight w:val="none"/>
          <w:lang w:eastAsia="zh-CN"/>
        </w:rPr>
      </w:pPr>
      <w:bookmarkStart w:id="2" w:name="OLE_LINK8"/>
      <w:bookmarkEnd w:id="2"/>
      <w:r>
        <w:rPr>
          <w:rFonts w:eastAsia="等线"/>
          <w:lang w:eastAsia="zh-CN"/>
        </w:rPr>
        <w:t>Their widespread success across various domains reinforces their standing as a superior alternative to traditional optimization methods. Despite significant progress in various areas, metaheuristic algorithms have encountered challenges and problems. First, metaheuristic algorithms can obtain better solutions, but it is difficult to obtain optimal solutions. Second, metaheuristic algorithms are often difficult to balance between exploitation and exploration, which is related to the adaptive nature of their parameters or the focus of the search strategy. The population will homogenize to a single position at some moment, which causes the algorithm to easily fall into a local optimum.</w:t>
      </w:r>
      <w:r>
        <w:rPr>
          <w:rFonts w:eastAsia="等线"/>
          <w:lang w:eastAsia="zh-CN"/>
        </w:rPr>
        <w:t xml:space="preserve"> </w:t>
      </w:r>
      <w:r>
        <w:rPr>
          <w:rFonts w:eastAsia="等线"/>
          <w:lang w:eastAsia="zh-CN"/>
        </w:rPr>
        <w:t xml:space="preserve">Notably, the no free lunch theorem clearly states that no single algorithm can outperform all other algorithms on all possible optimization problems </w:t>
      </w:r>
      <w:r>
        <w:rPr>
          <w:rFonts w:eastAsia="等线"/>
          <w:lang w:val="en-US" w:eastAsia="zh-CN"/>
        </w:rPr>
        <w:t>[52]</w:t>
      </w:r>
      <w:r>
        <w:rPr>
          <w:rFonts w:eastAsia="等线"/>
          <w:lang w:eastAsia="zh-CN"/>
        </w:rPr>
        <w:t>. In other words, optimization algorithms may perform well on some problems but poorly on others. This forces researchers to design or improve efficient algorithms for specific optimization problems with the aim of providing superior solutions.</w:t>
      </w:r>
    </w:p>
    <w:p>
      <w:pPr>
        <w:pStyle w:val="MDPI31text"/>
        <w:rPr>
          <w:rFonts w:eastAsia="等线"/>
          <w:highlight w:val="none"/>
          <w:lang w:eastAsia="zh-CN"/>
        </w:rPr>
      </w:pPr>
      <w:bookmarkStart w:id="3" w:name="OLE_LINK8"/>
      <w:bookmarkEnd w:id="3"/>
      <w:r>
        <w:rPr>
          <w:rFonts w:eastAsia="等线"/>
          <w:lang w:eastAsia="zh-CN"/>
        </w:rPr>
        <w:t>Differentiated Creative Search (DCS) is an evolution-based meta-heuristic algorithm proposed by Duankhan et al. in 2024</w:t>
      </w:r>
      <w:r>
        <w:rPr>
          <w:rFonts w:eastAsia="等线"/>
          <w:lang w:eastAsia="zh-CN"/>
        </w:rPr>
        <w:t xml:space="preserve"> </w:t>
      </w:r>
      <w:r>
        <w:rPr>
          <w:rFonts w:eastAsia="等线"/>
          <w:lang w:val="en-US" w:eastAsia="zh-CN"/>
        </w:rPr>
        <w:t>[53]</w:t>
      </w:r>
      <w:r>
        <w:rPr>
          <w:rFonts w:eastAsia="等线"/>
          <w:lang w:eastAsia="zh-CN"/>
        </w:rPr>
        <w:t>.</w:t>
      </w:r>
      <w:r>
        <w:rPr>
          <w:rFonts w:eastAsia="等线"/>
          <w:lang w:eastAsia="zh-CN"/>
        </w:rPr>
        <w:t xml:space="preserve"> </w:t>
      </w:r>
      <w:r>
        <w:rPr>
          <w:rFonts w:eastAsia="等线"/>
          <w:lang w:eastAsia="zh-CN"/>
        </w:rPr>
        <w:t>DCS utilizes differential knowledge acquisition and creative realism to model the algorithm and proposes two different search strategies, divergent and convergent thinking, to implement the problem solution. Although DCS has shown great potential as a metaheuristic algorithm, limitations such as insufficient population diversity, unbalanced exploitation and exploration, and weak global search capability hinder its performance in complex optimization scenarios. To address these challenges, several researchers have systematically improved the algorithm.</w:t>
      </w:r>
      <w:r>
        <w:rPr>
          <w:rFonts w:eastAsia="等线"/>
          <w:lang w:eastAsia="zh-CN"/>
        </w:rPr>
        <w:t xml:space="preserve"> </w:t>
      </w:r>
      <w:r>
        <w:rPr>
          <w:rFonts w:eastAsia="等线"/>
          <w:lang w:eastAsia="zh-CN"/>
        </w:rPr>
        <w:t>Chermite et al. designed a hybrid DCS algorithm that utilizes the Newton Raphson method to further improve the quality of the solution and achieve parameter extraction for PV models</w:t>
      </w:r>
      <w:r>
        <w:rPr>
          <w:rFonts w:eastAsia="等线"/>
          <w:lang w:eastAsia="zh-CN"/>
        </w:rPr>
        <w:t xml:space="preserve"> </w:t>
      </w:r>
      <w:r>
        <w:rPr>
          <w:rFonts w:eastAsia="等线"/>
          <w:lang w:val="en-US" w:eastAsia="zh-CN"/>
        </w:rPr>
        <w:t>[54]</w:t>
      </w:r>
      <w:r>
        <w:rPr>
          <w:rFonts w:eastAsia="等线"/>
          <w:lang w:eastAsia="zh-CN"/>
        </w:rPr>
        <w:t>.</w:t>
      </w:r>
      <w:r>
        <w:rPr>
          <w:rFonts w:eastAsia="等线"/>
          <w:lang w:eastAsia="zh-CN"/>
        </w:rPr>
        <w:t xml:space="preserve"> </w:t>
      </w:r>
      <w:r>
        <w:rPr>
          <w:rFonts w:eastAsia="等线"/>
          <w:lang w:eastAsia="zh-CN"/>
        </w:rPr>
        <w:t>Zhang et al. adopted a guided learning strategy to balance the exploitation and exploration of DCS and applied the improved DCS algorithm to optimize the support vector machine model parameters</w:t>
      </w:r>
      <w:r>
        <w:rPr>
          <w:rFonts w:eastAsia="等线"/>
          <w:lang w:eastAsia="zh-CN"/>
        </w:rPr>
        <w:t xml:space="preserve"> </w:t>
      </w:r>
      <w:r>
        <w:rPr>
          <w:rFonts w:eastAsia="等线"/>
          <w:lang w:val="en-US" w:eastAsia="zh-CN"/>
        </w:rPr>
        <w:t>[55]</w:t>
      </w:r>
      <w:r>
        <w:rPr>
          <w:rFonts w:eastAsia="等线"/>
          <w:lang w:eastAsia="zh-CN"/>
        </w:rPr>
        <w:t>.</w:t>
      </w:r>
      <w:r>
        <w:rPr>
          <w:rFonts w:eastAsia="等线"/>
          <w:lang w:eastAsia="zh-CN"/>
        </w:rPr>
        <w:t xml:space="preserve"> </w:t>
      </w:r>
      <w:r>
        <w:rPr>
          <w:rFonts w:eastAsia="等线"/>
          <w:lang w:eastAsia="zh-CN"/>
        </w:rPr>
        <w:t>Liu et al. enhanced the convergence accuracy and the ability to get rid of local optimums by integrating multiple improvement strategies in DCS, and solved the agricultural UAV path planning problem</w:t>
      </w:r>
      <w:r>
        <w:rPr>
          <w:rFonts w:eastAsia="等线"/>
          <w:lang w:eastAsia="zh-CN"/>
        </w:rPr>
        <w:t xml:space="preserve"> </w:t>
      </w:r>
      <w:r>
        <w:rPr>
          <w:rFonts w:eastAsia="等线"/>
          <w:lang w:val="en-US" w:eastAsia="zh-CN"/>
        </w:rPr>
        <w:t>[56]</w:t>
      </w:r>
      <w:r>
        <w:rPr>
          <w:rFonts w:eastAsia="等线"/>
          <w:lang w:eastAsia="zh-CN"/>
        </w:rPr>
        <w:t>.</w:t>
      </w:r>
      <w:r>
        <w:rPr>
          <w:rFonts w:eastAsia="等线"/>
          <w:lang w:eastAsia="zh-CN"/>
        </w:rPr>
        <w:t xml:space="preserve"> </w:t>
      </w:r>
    </w:p>
    <w:p>
      <w:pPr>
        <w:pStyle w:val="MDPI31text"/>
        <w:rPr>
          <w:highlight w:val="none"/>
        </w:rPr>
      </w:pPr>
      <w:r>
        <w:rPr>
          <w:rFonts w:eastAsia="等线"/>
          <w:lang w:eastAsia="zh-CN"/>
        </w:rPr>
        <w:t>The above studies have enhanced the efficiency of DCS through different methods. But the inability of DCS to face complex optimization problems is something that exists objectively. Meanwhile, the theory of no free lunch states that a great algorithm may perform well in solving a specific type of optimization problem, but may be ineffective for other types of problems. Considering the above factors, this paper proposes a new variant of DCS called Multi-Strategy Differentiated Creative Search (MSDCS).</w:t>
      </w:r>
      <w:r>
        <w:rPr>
          <w:rFonts w:eastAsia="等线"/>
          <w:lang w:eastAsia="zh-CN"/>
        </w:rPr>
        <w:t xml:space="preserve"> </w:t>
      </w:r>
      <w:r>
        <w:rPr>
          <w:rFonts w:eastAsia="等线"/>
          <w:lang w:eastAsia="zh-CN"/>
        </w:rPr>
        <w:t xml:space="preserve">MSDCS combines three improvement techniques to realize a leap in performance. First, this paper proposes a </w:t>
      </w:r>
      <w:r>
        <w:rPr>
          <w:szCs w:val="18"/>
        </w:rPr>
        <w:t>collaborative</w:t>
      </w:r>
      <w:r>
        <w:rPr>
          <w:rFonts w:eastAsia="等线"/>
          <w:lang w:eastAsia="zh-CN"/>
        </w:rPr>
        <w:t xml:space="preserve"> development mechanism to organically integrate the estimation distribution algorithm and DCS. The defects of DCS algorithm's insufficient exploration ability and easy to fall into local optimization are compensated by the guiding effect of advantageous populations. At the same time, it improves the search efficiency and the quality of the DCS algorithm. Secondly, a new population evaluation strategy is proposed to realize the coordinated transition between exploitation and exploration through the comprehensive evaluation of fitness and distance. Finally, a linear population size reduction strategy is integrated into DCS, which enhances the exploration capability and searches the solution space extensively by maintaining a large population size at the initial stage. At the later stage, the population size is gradually reduced to enhance the exploitation capability and improve the accuracy and quality of the solution. Meanwhile, the search process is optimized to significantly improve the overall performance of the algorithm. The proposed MSDCS is comprehensively examined on the CEC2018 benchmark test functions and thoroughly compared with different classes of basic and improved algorithms. Statistical tests including Friedman's test and Wilcoxon rank sum test are performed to analyze the differences between MSDCS and other compared algorithms. Engineering constrained optim</w:t>
      </w:r>
      <w:r>
        <w:rPr/>
        <w:t>ization problems confirm the ability of MSDCS to solve realistic optimization problems. The contributions of this paper are as follows.</w:t>
      </w:r>
    </w:p>
    <w:p>
      <w:pPr>
        <w:pStyle w:val="MDPI31text"/>
        <w:rPr>
          <w:highlight w:val="none"/>
        </w:rPr>
      </w:pPr>
      <w:r>
        <w:rPr/>
        <w:t xml:space="preserve">(1) Proposing a </w:t>
      </w:r>
      <w:r>
        <w:rPr/>
        <w:t>DCS</w:t>
      </w:r>
      <w:r>
        <w:rPr/>
        <w:t xml:space="preserve"> variant, </w:t>
      </w:r>
      <w:r>
        <w:rPr/>
        <w:t>MSDCS</w:t>
      </w:r>
      <w:r>
        <w:rPr/>
        <w:t>, that combines three improved techniques.</w:t>
      </w:r>
    </w:p>
    <w:p>
      <w:pPr>
        <w:pStyle w:val="MDPI31text"/>
        <w:rPr>
          <w:highlight w:val="none"/>
        </w:rPr>
      </w:pPr>
      <w:r>
        <w:rPr/>
        <w:t xml:space="preserve">(2) Comprehensively examining the performance of </w:t>
      </w:r>
      <w:r>
        <w:rPr/>
        <w:t>MSDCS</w:t>
      </w:r>
      <w:r>
        <w:rPr/>
        <w:t xml:space="preserve"> using the CEC2018 test </w:t>
      </w:r>
      <w:r>
        <w:rPr/>
        <w:t>suite</w:t>
      </w:r>
      <w:r>
        <w:rPr/>
        <w:t xml:space="preserve"> and confirming its superiority through the Friedman test and the Wilcoxon value sum test.</w:t>
      </w:r>
    </w:p>
    <w:p>
      <w:pPr>
        <w:pStyle w:val="MDPI31text"/>
        <w:rPr>
          <w:highlight w:val="none"/>
        </w:rPr>
      </w:pPr>
      <w:r>
        <w:rPr/>
        <w:t xml:space="preserve">(3) Applying </w:t>
      </w:r>
      <w:r>
        <w:rPr/>
        <w:t>MSDCS</w:t>
      </w:r>
      <w:r>
        <w:rPr/>
        <w:t xml:space="preserve"> successfully to the </w:t>
      </w:r>
      <w:r>
        <w:rPr>
          <w:rFonts w:eastAsia="等线"/>
          <w:lang w:eastAsia="zh-CN"/>
        </w:rPr>
        <w:t>w</w:t>
      </w:r>
      <w:r>
        <w:rPr/>
        <w:t>ireless sensor network coverage problem</w:t>
      </w:r>
      <w:r>
        <w:rPr/>
        <w:t xml:space="preserve"> </w:t>
      </w:r>
      <w:r>
        <w:rPr>
          <w:rFonts w:eastAsia="等线"/>
          <w:lang w:eastAsia="zh-CN"/>
        </w:rPr>
        <w:t xml:space="preserve">and </w:t>
      </w:r>
      <w:r>
        <w:rPr/>
        <w:t>e</w:t>
      </w:r>
      <w:r>
        <w:rPr/>
        <w:t>ngineering constrained optimization problems, showing its adaptability in facing real-world problems.</w:t>
      </w:r>
    </w:p>
    <w:p>
      <w:pPr>
        <w:pStyle w:val="MDPI31text"/>
        <w:rPr>
          <w:highlight w:val="none"/>
        </w:rPr>
      </w:pPr>
      <w:r>
        <w:rPr/>
        <w:t>The structure of this article is as follows: Section 2 delves into the architecture and specifics of the</w:t>
      </w:r>
      <w:r>
        <w:rPr>
          <w:rFonts w:eastAsia="等线"/>
          <w:lang w:eastAsia="zh-CN"/>
        </w:rPr>
        <w:t xml:space="preserve"> DCS </w:t>
      </w:r>
      <w:r>
        <w:rPr/>
        <w:t xml:space="preserve">algorithm. The third chapter </w:t>
      </w:r>
      <w:r>
        <w:rPr>
          <w:rFonts w:eastAsia="等线"/>
          <w:lang w:eastAsia="zh-CN"/>
        </w:rPr>
        <w:t>is</w:t>
      </w:r>
      <w:r>
        <w:rPr/>
        <w:t xml:space="preserve"> the construction of the theoretical framework, </w:t>
      </w:r>
      <w:r>
        <w:rPr>
          <w:rFonts w:eastAsia="等线"/>
          <w:lang w:eastAsia="zh-CN"/>
        </w:rPr>
        <w:t xml:space="preserve">which </w:t>
      </w:r>
      <w:r>
        <w:rPr/>
        <w:t>propos</w:t>
      </w:r>
      <w:r>
        <w:rPr>
          <w:rFonts w:eastAsia="等线"/>
          <w:lang w:eastAsia="zh-CN"/>
        </w:rPr>
        <w:t>es</w:t>
      </w:r>
      <w:r>
        <w:rPr/>
        <w:t xml:space="preserve"> three improvement strategies, including collaborative development mechanism</w:t>
      </w:r>
      <w:r>
        <w:rPr>
          <w:rFonts w:eastAsia="等线"/>
          <w:lang w:eastAsia="zh-CN"/>
        </w:rPr>
        <w:t xml:space="preserve">, </w:t>
      </w:r>
      <w:r>
        <w:rPr>
          <w:rFonts w:eastAsia="等线"/>
          <w:lang w:eastAsia="zh-CN"/>
        </w:rPr>
        <w:t>population evaluation strategy</w:t>
      </w:r>
      <w:r>
        <w:rPr>
          <w:rFonts w:eastAsia="等线"/>
          <w:lang w:eastAsia="zh-CN"/>
        </w:rPr>
        <w:t xml:space="preserve"> and </w:t>
      </w:r>
      <w:r>
        <w:rPr>
          <w:rFonts w:eastAsia="等线"/>
          <w:lang w:eastAsia="zh-CN"/>
        </w:rPr>
        <w:t>linear population size reduction strategy</w:t>
      </w:r>
      <w:r>
        <w:rPr/>
        <w:t>.</w:t>
      </w:r>
      <w:r>
        <w:rPr>
          <w:rFonts w:eastAsia="等线"/>
          <w:lang w:eastAsia="zh-CN"/>
        </w:rPr>
        <w:t xml:space="preserve"> Meanwhile, </w:t>
      </w:r>
      <w:r>
        <w:rPr/>
        <w:t xml:space="preserve">Section </w:t>
      </w:r>
      <w:r>
        <w:rPr>
          <w:rFonts w:eastAsia="等线"/>
          <w:lang w:eastAsia="zh-CN"/>
        </w:rPr>
        <w:t>3</w:t>
      </w:r>
      <w:r>
        <w:rPr/>
        <w:t xml:space="preserve"> provides an in-depth analysis of the algorithmic complexity of </w:t>
      </w:r>
      <w:r>
        <w:rPr>
          <w:rFonts w:eastAsia="等线"/>
          <w:lang w:eastAsia="zh-CN"/>
        </w:rPr>
        <w:t>MSDCS</w:t>
      </w:r>
      <w:r>
        <w:rPr/>
        <w:t>, including both time complexity and space complexity. Section 4</w:t>
      </w:r>
      <w:r>
        <w:rPr>
          <w:rFonts w:eastAsia="等线"/>
          <w:lang w:eastAsia="zh-CN"/>
        </w:rPr>
        <w:t xml:space="preserve"> </w:t>
      </w:r>
      <w:r>
        <w:rPr/>
        <w:t xml:space="preserve">presents ablation experiments on </w:t>
      </w:r>
      <w:r>
        <w:rPr>
          <w:rFonts w:eastAsia="等线"/>
          <w:lang w:eastAsia="zh-CN"/>
        </w:rPr>
        <w:t>MSDCS</w:t>
      </w:r>
      <w:r>
        <w:rPr/>
        <w:t xml:space="preserve">, validating the soundness of its design by testing it on </w:t>
      </w:r>
      <w:r>
        <w:rPr>
          <w:rFonts w:eastAsia="等线"/>
          <w:lang w:eastAsia="zh-CN"/>
        </w:rPr>
        <w:t>CEC2018 test functions</w:t>
      </w:r>
      <w:r>
        <w:rPr/>
        <w:t xml:space="preserve">. Furthermore, </w:t>
      </w:r>
      <w:r>
        <w:rPr>
          <w:rFonts w:eastAsia="等线"/>
          <w:lang w:eastAsia="zh-CN"/>
        </w:rPr>
        <w:t xml:space="preserve">Section </w:t>
      </w:r>
      <w:r>
        <w:rPr>
          <w:rFonts w:eastAsia="等线"/>
          <w:lang w:eastAsia="zh-CN"/>
        </w:rPr>
        <w:t>4</w:t>
      </w:r>
      <w:r>
        <w:rPr>
          <w:rFonts w:eastAsia="等线"/>
          <w:lang w:eastAsia="zh-CN"/>
        </w:rPr>
        <w:t xml:space="preserve"> employs a comprehensive and rigorous evaluation of the </w:t>
      </w:r>
      <w:r>
        <w:rPr>
          <w:rFonts w:eastAsia="等线"/>
          <w:lang w:eastAsia="zh-CN"/>
        </w:rPr>
        <w:t>MSDCS</w:t>
      </w:r>
      <w:r>
        <w:rPr>
          <w:rFonts w:eastAsia="等线"/>
          <w:lang w:eastAsia="zh-CN"/>
        </w:rPr>
        <w:t xml:space="preserve"> algorithm alongside </w:t>
      </w:r>
      <w:r>
        <w:rPr>
          <w:rFonts w:eastAsia="等线"/>
          <w:lang w:eastAsia="zh-CN"/>
        </w:rPr>
        <w:t>nine</w:t>
      </w:r>
      <w:r>
        <w:rPr>
          <w:rFonts w:eastAsia="等线"/>
          <w:lang w:eastAsia="zh-CN"/>
        </w:rPr>
        <w:t xml:space="preserve"> competitive algorithms, utilizing the</w:t>
      </w:r>
      <w:r>
        <w:rPr>
          <w:rFonts w:eastAsia="等线"/>
          <w:lang w:eastAsia="zh-CN"/>
        </w:rPr>
        <w:t xml:space="preserve"> 1</w:t>
      </w:r>
      <w:r>
        <w:rPr>
          <w:rFonts w:eastAsia="等线"/>
          <w:lang w:eastAsia="zh-CN"/>
        </w:rPr>
        <w:t>0-dimensional,</w:t>
      </w:r>
      <w:r>
        <w:rPr>
          <w:rFonts w:eastAsia="等线"/>
          <w:lang w:eastAsia="zh-CN"/>
        </w:rPr>
        <w:t xml:space="preserve"> </w:t>
      </w:r>
      <w:r>
        <w:rPr>
          <w:rFonts w:eastAsia="等线"/>
          <w:lang w:eastAsia="zh-CN"/>
        </w:rPr>
        <w:t>30-dimensional, 50-dimensional, and 100-dimensional CEC-2017 benchmark functions, with a detailed analysis of the experimental results.</w:t>
      </w:r>
      <w:r>
        <w:rPr>
          <w:rFonts w:eastAsia="等线"/>
          <w:lang w:eastAsia="zh-CN"/>
        </w:rPr>
        <w:t xml:space="preserve"> </w:t>
      </w:r>
      <w:r>
        <w:rPr/>
        <w:t xml:space="preserve">Section </w:t>
      </w:r>
      <w:r>
        <w:rPr>
          <w:rFonts w:eastAsia="等线"/>
          <w:lang w:eastAsia="zh-CN"/>
        </w:rPr>
        <w:t>5</w:t>
      </w:r>
      <w:r>
        <w:rPr/>
        <w:t xml:space="preserve"> applies the algorithm to </w:t>
      </w:r>
      <w:r>
        <w:rPr/>
        <w:t>e</w:t>
      </w:r>
      <w:r>
        <w:rPr/>
        <w:t xml:space="preserve">ngineering constrained optimization problems. </w:t>
      </w:r>
      <w:r>
        <w:rPr>
          <w:rFonts w:eastAsia="等线"/>
          <w:lang w:eastAsia="zh-CN"/>
        </w:rPr>
        <w:t>Finally,</w:t>
      </w:r>
      <w:r>
        <w:rPr>
          <w:rFonts w:eastAsia="等线"/>
          <w:lang w:eastAsia="zh-CN"/>
        </w:rPr>
        <w:t xml:space="preserve"> </w:t>
      </w:r>
      <w:r>
        <w:rPr/>
        <w:t xml:space="preserve">Section </w:t>
      </w:r>
      <w:r>
        <w:rPr>
          <w:rFonts w:eastAsia="等线"/>
          <w:lang w:eastAsia="zh-CN"/>
        </w:rPr>
        <w:t>6</w:t>
      </w:r>
      <w:r>
        <w:rPr/>
        <w:t xml:space="preserve"> summarizes the entire work, analyzes the potential limitations of the </w:t>
      </w:r>
      <w:r>
        <w:rPr>
          <w:rFonts w:eastAsia="等线"/>
          <w:lang w:eastAsia="zh-CN"/>
        </w:rPr>
        <w:t>MSDCS</w:t>
      </w:r>
      <w:r>
        <w:rPr/>
        <w:t xml:space="preserve"> algorithm, and outlines future research directions.</w:t>
      </w:r>
    </w:p>
    <w:p>
      <w:pPr>
        <w:pStyle w:val="MDPI21heading1"/>
        <w:rPr>
          <w:rFonts w:eastAsia="等线"/>
          <w:highlight w:val="none"/>
          <w:lang w:eastAsia="zh-CN"/>
        </w:rPr>
      </w:pPr>
      <w:r>
        <w:rPr>
          <w:lang w:eastAsia="zh-CN"/>
        </w:rPr>
        <w:t xml:space="preserve">2. </w:t>
      </w:r>
      <w:r>
        <w:rPr/>
        <w:t>Differentiated Creative Search</w:t>
      </w:r>
    </w:p>
    <w:p>
      <w:pPr>
        <w:pStyle w:val="MDPI31text"/>
        <w:rPr>
          <w:rFonts w:eastAsia="等线"/>
          <w:highlight w:val="none"/>
          <w:lang w:eastAsia="zh-CN"/>
        </w:rPr>
      </w:pPr>
      <w:r>
        <w:rPr>
          <w:rFonts w:eastAsia="等线"/>
          <w:lang w:eastAsia="zh-CN"/>
        </w:rPr>
        <w:t>DCS starts the search from a set of randomly generated solution sets and deepens the search through three different update strategies as well as differentiated knowledge acquisition strategies. When the stopping criteria are satisfied, DCS ends the search and outputs the optimal solution.</w:t>
      </w:r>
      <w:r>
        <w:rPr>
          <w:rFonts w:eastAsia="等线"/>
          <w:lang w:eastAsia="zh-CN"/>
        </w:rPr>
        <w:t xml:space="preserve"> </w:t>
      </w:r>
      <w:r>
        <w:rPr>
          <w:rFonts w:eastAsia="等线"/>
          <w:lang w:eastAsia="zh-CN"/>
        </w:rPr>
        <w:t>The specific structure of DCS is represented as follows.</w:t>
      </w:r>
    </w:p>
    <w:p>
      <w:pPr>
        <w:pStyle w:val="MDPI22heading2"/>
        <w:spacing w:before="240" w:after="60"/>
        <w:rPr>
          <w:rFonts w:eastAsia="等线"/>
          <w:highlight w:val="none"/>
          <w:lang w:val="en-US" w:eastAsia="zh-CN"/>
        </w:rPr>
      </w:pPr>
      <w:r>
        <w:rPr>
          <w:rFonts w:eastAsia="等线"/>
          <w:lang w:val="en-US" w:eastAsia="zh-CN"/>
        </w:rPr>
        <w:t>2</w:t>
      </w:r>
      <w:r>
        <w:rPr/>
        <w:t>.1. Initialization</w:t>
      </w:r>
    </w:p>
    <w:p>
      <w:pPr>
        <w:pStyle w:val="MDPI31text"/>
        <w:rPr>
          <w:rFonts w:eastAsia="等线"/>
          <w:highlight w:val="none"/>
          <w:lang w:eastAsia="zh-CN"/>
        </w:rPr>
      </w:pPr>
      <w:r>
        <w:rPr>
          <w:rFonts w:eastAsia="等线"/>
          <w:lang w:eastAsia="zh-CN"/>
        </w:rPr>
        <w:t xml:space="preserve">The original </w:t>
      </w:r>
      <w:r>
        <w:rPr>
          <w:rFonts w:eastAsia="等线"/>
          <w:lang w:eastAsia="zh-CN"/>
        </w:rPr>
        <w:t>DCS algorithm</w:t>
      </w:r>
      <w:r>
        <w:rPr>
          <w:rFonts w:eastAsia="等线"/>
          <w:lang w:eastAsia="zh-CN"/>
        </w:rPr>
        <w:t xml:space="preserve"> begins by generating a random population with a uniform distribution to initiate the optimization</w:t>
      </w:r>
      <w:r>
        <w:rPr>
          <w:rFonts w:eastAsia="等线"/>
          <w:lang w:eastAsia="zh-CN"/>
        </w:rPr>
        <w:t xml:space="preserve"> </w:t>
      </w:r>
      <w:r>
        <w:rPr>
          <w:rFonts w:eastAsia="等线"/>
          <w:lang w:eastAsia="zh-CN"/>
        </w:rPr>
        <w:t>process. The initial population can be determined using the following equation</w:t>
      </w:r>
      <w:r>
        <w:rPr>
          <w:rFonts w:eastAsia="等线"/>
          <w:lang w:eastAsia="zh-CN"/>
        </w:rPr>
        <w:t>.</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w:r>
              <w:rPr>
                <w:rFonts w:cs="Times New Roman" w:ascii="Times New Roman" w:hAnsi="Times New Roman"/>
              </w:rPr>
              <w:object w:dxaOrig="3940" w:dyaOrig="360">
                <v:shapetype id="_x0000_tole_rId3" coordsize="21600,21600" o:spt="ole_rId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 type="_x0000_tole_rId3" style="width:196.8pt;height:17.8pt" filled="f" o:ole="">
                  <v:imagedata r:id="rId4" o:title=""/>
                </v:shape>
                <o:OLEObject Type="Embed" ProgID="" ShapeID="ole_rId3" DrawAspect="Content" ObjectID="_81093377" r:id="rId3"/>
              </w:object>
            </w:r>
          </w:p>
        </w:tc>
        <w:tc>
          <w:tcPr>
            <w:tcW w:w="431" w:type="dxa"/>
            <w:tcBorders/>
            <w:vAlign w:val="center"/>
          </w:tcPr>
          <w:p>
            <w:pPr>
              <w:pStyle w:val="MDPI3aequationnumber"/>
              <w:spacing w:before="120" w:after="120"/>
              <w:rPr>
                <w:highlight w:val="none"/>
              </w:rPr>
            </w:pPr>
            <w:r>
              <w:rPr/>
              <w:t>(1)</w:t>
            </w:r>
          </w:p>
        </w:tc>
      </w:tr>
    </w:tbl>
    <w:p>
      <w:pPr>
        <w:pStyle w:val="MDPI31text"/>
        <w:rPr>
          <w:rFonts w:eastAsia="等线"/>
          <w:highlight w:val="none"/>
          <w:lang w:eastAsia="zh-CN"/>
        </w:rPr>
      </w:pPr>
      <w:r>
        <w:rPr>
          <w:rFonts w:eastAsia="等线"/>
          <w:lang w:eastAsia="zh-CN"/>
        </w:rPr>
        <w:t>where</w:t>
      </w:r>
      <w:r>
        <w:rPr/>
        <w:t xml:space="preserve"> </w:t>
      </w:r>
      <w:bookmarkStart w:id="4" w:name="MTBlankEqn"/>
      <w:r>
        <w:rPr/>
        <w:object w:dxaOrig="340" w:dyaOrig="299">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6.8pt;height:15pt" filled="f" o:ole="">
            <v:imagedata r:id="rId6" o:title=""/>
          </v:shape>
          <o:OLEObject Type="Embed" ProgID="" ShapeID="ole_rId5" DrawAspect="Content" ObjectID="_483868961" r:id="rId5"/>
        </w:object>
      </w:r>
      <w:bookmarkEnd w:id="4"/>
      <w:r>
        <w:rPr/>
        <w:t xml:space="preserve">denotes </w:t>
      </w:r>
      <w:r>
        <w:rPr>
          <w:rFonts w:eastAsia="等线" w:cs="Times New Roman" w:ascii="Times New Roman" w:hAnsi="Times New Roman"/>
          <w:lang w:eastAsia="zh-CN"/>
        </w:rPr>
        <w:t xml:space="preserve">the </w:t>
      </w:r>
      <w:r>
        <w:rPr>
          <w:rFonts w:eastAsia="等线" w:cs="Times New Roman" w:ascii="Times New Roman" w:hAnsi="Times New Roman"/>
          <w:lang w:eastAsia="zh-CN"/>
        </w:rPr>
        <w:object w:dxaOrig="259" w:dyaOrig="279">
          <v:shapetype id="_x0000_tole_rId7" coordsize="21600,21600" o:spt="ole_rId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 type="_x0000_tole_rId7" style="width:12.9pt;height:13.95pt" filled="f" o:ole="">
            <v:imagedata r:id="rId8" o:title=""/>
          </v:shape>
          <o:OLEObject Type="Embed" ProgID="" ShapeID="ole_rId7" DrawAspect="Content" ObjectID="_1884909494" r:id="rId7"/>
        </w:object>
      </w:r>
      <w:r>
        <w:rPr>
          <w:rFonts w:eastAsia="等线" w:cs="Times New Roman" w:ascii="Times New Roman" w:hAnsi="Times New Roman"/>
          <w:lang w:eastAsia="zh-CN"/>
        </w:rPr>
        <w:t xml:space="preserve"> dimensional position of the </w:t>
      </w:r>
      <w:r>
        <w:rPr>
          <w:rFonts w:eastAsia="等线" w:cs="Times New Roman" w:ascii="Times New Roman" w:hAnsi="Times New Roman"/>
          <w:lang w:eastAsia="zh-CN"/>
        </w:rPr>
        <w:object w:dxaOrig="219" w:dyaOrig="260">
          <v:shapetype id="_x0000_tole_rId9" coordsize="21600,21600" o:spt="ole_rId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width:10.75pt;height:12.9pt" filled="f" o:ole="">
            <v:imagedata r:id="rId10" o:title=""/>
          </v:shape>
          <o:OLEObject Type="Embed" ProgID="" ShapeID="ole_rId9" DrawAspect="Content" ObjectID="_692782861" r:id="rId9"/>
        </w:object>
      </w:r>
      <w:r>
        <w:rPr>
          <w:rFonts w:eastAsia="等线" w:cs="Times New Roman" w:ascii="Times New Roman" w:hAnsi="Times New Roman"/>
          <w:lang w:eastAsia="zh-CN"/>
        </w:rPr>
        <w:t xml:space="preserve"> individual</w:t>
      </w:r>
      <w:r>
        <w:rPr/>
        <w:t xml:space="preserve">, </w:t>
      </w:r>
      <w:r>
        <w:rPr>
          <w:rFonts w:eastAsia="等线"/>
          <w:lang w:eastAsia="zh-CN"/>
        </w:rPr>
        <w:object w:dxaOrig="219" w:dyaOrig="240">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10.75pt;height:12.05pt" filled="f" o:ole="">
            <v:imagedata r:id="rId12" o:title=""/>
          </v:shape>
          <o:OLEObject Type="Embed" ProgID="" ShapeID="ole_rId11" DrawAspect="Content" ObjectID="_1676187893" r:id="rId11"/>
        </w:object>
      </w:r>
      <w:r>
        <w:rPr/>
        <w:t xml:space="preserve"> is a randomly generated number within the range [0, 1]</w:t>
      </w:r>
      <w:r>
        <w:rPr>
          <w:rFonts w:eastAsia="等线"/>
          <w:lang w:eastAsia="zh-CN"/>
        </w:rPr>
        <w:t>.</w:t>
      </w:r>
      <w:r>
        <w:rPr/>
        <w:t xml:space="preserve"> </w:t>
      </w:r>
      <w:r>
        <w:rPr/>
        <w:object w:dxaOrig="320" w:dyaOrig="299">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15.7pt;height:14.95pt" filled="f" o:ole="">
            <v:imagedata r:id="rId14" o:title=""/>
          </v:shape>
          <o:OLEObject Type="Embed" ProgID="" ShapeID="ole_rId13" DrawAspect="Content" ObjectID="_1041923051" r:id="rId13"/>
        </w:object>
      </w:r>
      <w:r>
        <w:rPr>
          <w:rFonts w:eastAsia="等线"/>
          <w:lang w:eastAsia="zh-CN"/>
        </w:rPr>
        <w:t xml:space="preserve"> </w:t>
      </w:r>
      <w:r>
        <w:rPr/>
        <w:t xml:space="preserve">and </w:t>
      </w:r>
      <w:r>
        <w:rPr/>
        <w:object w:dxaOrig="320" w:dyaOrig="299">
          <v:shapetype id="_x0000_tole_rId15" coordsize="21600,21600" o:spt="ole_rId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15.7pt;height:14.95pt" filled="f" o:ole="">
            <v:imagedata r:id="rId16" o:title=""/>
          </v:shape>
          <o:OLEObject Type="Embed" ProgID="" ShapeID="ole_rId15" DrawAspect="Content" ObjectID="_1873186439" r:id="rId15"/>
        </w:object>
      </w:r>
      <w:r>
        <w:rPr/>
        <w:t xml:space="preserve"> represent the minimum and maximum bounds of the problem, respectively.</w:t>
      </w:r>
      <w:r>
        <w:rPr>
          <w:rFonts w:eastAsia="等线"/>
          <w:lang w:eastAsia="zh-CN"/>
        </w:rPr>
        <w:t xml:space="preserve"> </w:t>
      </w:r>
      <w:r>
        <w:rPr/>
        <w:object w:dxaOrig="279" w:dyaOrig="279">
          <v:shapetype id="_x0000_tole_rId17" coordsize="21600,21600" o:spt="ole_rId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13.95pt;height:13.95pt" filled="f" o:ole="">
            <v:imagedata r:id="rId18" o:title=""/>
          </v:shape>
          <o:OLEObject Type="Embed" ProgID="" ShapeID="ole_rId17" DrawAspect="Content" ObjectID="_1223035738" r:id="rId17"/>
        </w:object>
      </w:r>
      <w:r>
        <w:rPr>
          <w:rFonts w:eastAsia="等线"/>
          <w:lang w:eastAsia="zh-CN"/>
        </w:rPr>
        <w:t xml:space="preserve"> is</w:t>
      </w:r>
      <w:r>
        <w:rPr>
          <w:rFonts w:eastAsia="等线"/>
          <w:lang w:eastAsia="zh-CN"/>
        </w:rPr>
        <w:t xml:space="preserve"> the total number of </w:t>
      </w:r>
      <w:r>
        <w:rPr>
          <w:rFonts w:eastAsia="等线"/>
          <w:lang w:eastAsia="zh-CN"/>
        </w:rPr>
        <w:t xml:space="preserve">whole </w:t>
      </w:r>
      <w:r>
        <w:rPr>
          <w:rFonts w:eastAsia="等线"/>
          <w:lang w:eastAsia="zh-CN"/>
        </w:rPr>
        <w:t>individual</w:t>
      </w:r>
      <w:r>
        <w:rPr>
          <w:rFonts w:eastAsia="等线"/>
          <w:lang w:eastAsia="zh-CN"/>
        </w:rPr>
        <w:t xml:space="preserve">s. </w:t>
      </w:r>
      <w:r>
        <w:rPr>
          <w:rFonts w:eastAsia="等线"/>
          <w:lang w:eastAsia="zh-CN"/>
        </w:rPr>
        <w:t>Unlike other metaheuristic algorithms, DCS evaluates all individuals after initialization and ranks them based on their fitness. In this paper, we take the minimization problem as an example, where individuals with smaller fitness are ranked higher.</w:t>
      </w:r>
    </w:p>
    <w:p>
      <w:pPr>
        <w:pStyle w:val="MDPI22heading2"/>
        <w:spacing w:before="240" w:after="60"/>
        <w:rPr>
          <w:rFonts w:eastAsia="等线"/>
          <w:highlight w:val="none"/>
          <w:lang w:val="en-US" w:eastAsia="zh-CN"/>
        </w:rPr>
      </w:pPr>
      <w:r>
        <w:rPr>
          <w:rFonts w:eastAsia="等线"/>
          <w:lang w:val="en-US" w:eastAsia="zh-CN"/>
        </w:rPr>
        <w:t>2</w:t>
      </w:r>
      <w:r>
        <w:rPr/>
        <w:t>.</w:t>
      </w:r>
      <w:r>
        <w:rPr>
          <w:rFonts w:eastAsia="等线"/>
          <w:lang w:val="en-US" w:eastAsia="zh-CN"/>
        </w:rPr>
        <w:t>2</w:t>
      </w:r>
      <w:r>
        <w:rPr/>
        <w:t>. Differentiated knowledge-acquisition</w:t>
      </w:r>
    </w:p>
    <w:p>
      <w:pPr>
        <w:pStyle w:val="MDPI31text"/>
        <w:rPr>
          <w:rFonts w:eastAsia="等线"/>
          <w:highlight w:val="none"/>
          <w:lang w:eastAsia="zh-CN"/>
        </w:rPr>
      </w:pPr>
      <w:r>
        <w:rPr>
          <w:rFonts w:eastAsia="等线"/>
          <w:lang w:eastAsia="zh-CN"/>
        </w:rPr>
        <w:t xml:space="preserve">In the differentiated knowledge-acquisition phase, DCS will calculate the knowledge acquisition rate </w:t>
      </w:r>
      <w:r>
        <w:rPr>
          <w:rFonts w:eastAsia="等线"/>
          <w:lang w:eastAsia="zh-CN"/>
        </w:rPr>
        <w:object w:dxaOrig="219" w:dyaOrig="299">
          <v:shapetype id="_x0000_tole_rId19" coordsize="21600,21600" o:spt="ole_rId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10.75pt;height:14.95pt" filled="f" o:ole="">
            <v:imagedata r:id="rId20" o:title=""/>
          </v:shape>
          <o:OLEObject Type="Embed" ProgID="" ShapeID="ole_rId19" DrawAspect="Content" ObjectID="_602610851" r:id="rId19"/>
        </w:object>
      </w:r>
      <w:r>
        <w:rPr>
          <w:rFonts w:eastAsia="等线"/>
          <w:lang w:eastAsia="zh-CN"/>
        </w:rPr>
        <w:t xml:space="preserve"> at </w:t>
      </w:r>
      <w:r>
        <w:rPr>
          <w:rFonts w:eastAsia="等线"/>
          <w:lang w:eastAsia="zh-CN"/>
        </w:rPr>
        <w:t>the</w:t>
      </w:r>
      <w:r>
        <w:rPr>
          <w:rFonts w:eastAsia="等线"/>
          <w:lang w:eastAsia="zh-CN"/>
        </w:rPr>
        <w:t xml:space="preserve"> </w:t>
      </w:r>
      <w:r>
        <w:rPr>
          <w:rFonts w:eastAsia="等线"/>
          <w:lang w:eastAsia="zh-CN"/>
        </w:rPr>
        <w:object w:dxaOrig="219" w:dyaOrig="260">
          <v:shapetype id="_x0000_tole_rId21" coordsize="21600,21600" o:spt="ole_rId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10.75pt;height:12.9pt" filled="f" o:ole="">
            <v:imagedata r:id="rId22" o:title=""/>
          </v:shape>
          <o:OLEObject Type="Embed" ProgID="" ShapeID="ole_rId21" DrawAspect="Content" ObjectID="_801230181" r:id="rId21"/>
        </w:object>
      </w:r>
      <w:r>
        <w:rPr>
          <w:rFonts w:eastAsia="等线"/>
          <w:lang w:eastAsia="zh-CN"/>
        </w:rPr>
        <w:t xml:space="preserve"> iteration</w:t>
      </w:r>
      <w:r>
        <w:rPr>
          <w:rFonts w:eastAsia="等线"/>
          <w:lang w:eastAsia="zh-CN"/>
        </w:rPr>
        <w:t xml:space="preserve"> </w:t>
      </w:r>
      <w:r>
        <w:rPr>
          <w:rFonts w:eastAsia="等线"/>
          <w:lang w:eastAsia="zh-CN"/>
        </w:rPr>
        <w:t>for each individual.</w:t>
      </w:r>
      <w:r>
        <w:rPr>
          <w:rFonts w:eastAsia="等线"/>
          <w:lang w:eastAsia="zh-CN"/>
        </w:rPr>
        <w:t xml:space="preserve"> </w:t>
      </w:r>
      <w:r>
        <w:rPr>
          <w:rFonts w:eastAsia="等线"/>
          <w:lang w:eastAsia="zh-CN"/>
        </w:rPr>
        <w:t>Th</w:t>
      </w:r>
      <w:r>
        <w:rPr>
          <w:rFonts w:eastAsia="等线"/>
          <w:lang w:eastAsia="zh-CN"/>
        </w:rPr>
        <w:t>e</w:t>
      </w:r>
      <w:r>
        <w:rPr>
          <w:rFonts w:eastAsia="等线"/>
          <w:lang w:eastAsia="zh-CN"/>
        </w:rPr>
        <w:t xml:space="preserve"> </w:t>
      </w:r>
      <w:r>
        <w:rPr>
          <w:rFonts w:eastAsia="等线"/>
          <w:lang w:eastAsia="zh-CN"/>
        </w:rPr>
        <w:object w:dxaOrig="219" w:dyaOrig="299">
          <v:shapetype id="_x0000_tole_rId23" coordsize="21600,21600" o:spt="ole_rId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width:10.75pt;height:14.95pt" filled="f" o:ole="">
            <v:imagedata r:id="rId24" o:title=""/>
          </v:shape>
          <o:OLEObject Type="Embed" ProgID="" ShapeID="ole_rId23" DrawAspect="Content" ObjectID="_2029677160" r:id="rId23"/>
        </w:object>
      </w:r>
      <w:r>
        <w:rPr>
          <w:rFonts w:eastAsia="等线"/>
          <w:lang w:eastAsia="zh-CN"/>
        </w:rPr>
        <w:t xml:space="preserve"> affects the knowledge uptake of each individual in different dimensions, represented as follows.</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w:r>
              <w:rPr>
                <w:rFonts w:cs="Times New Roman" w:ascii="Times New Roman" w:hAnsi="Times New Roman"/>
              </w:rPr>
              <w:object w:dxaOrig="2900" w:dyaOrig="639">
                <v:shapetype id="_x0000_tole_rId25" coordsize="21600,21600" o:spt="ole_rId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144.85pt;height:32pt" filled="f" o:ole="">
                  <v:imagedata r:id="rId26" o:title=""/>
                </v:shape>
                <o:OLEObject Type="Embed" ProgID="" ShapeID="ole_rId25" DrawAspect="Content" ObjectID="_888353713" r:id="rId25"/>
              </w:object>
            </w:r>
          </w:p>
        </w:tc>
        <w:tc>
          <w:tcPr>
            <w:tcW w:w="431" w:type="dxa"/>
            <w:tcBorders/>
            <w:vAlign w:val="center"/>
          </w:tcPr>
          <w:p>
            <w:pPr>
              <w:pStyle w:val="MDPI3aequationnumber"/>
              <w:spacing w:before="120" w:after="120"/>
              <w:rPr>
                <w:highlight w:val="none"/>
              </w:rPr>
            </w:pPr>
            <w:r>
              <w:rPr/>
              <w:t>(</w:t>
            </w:r>
            <w:r>
              <w:rPr>
                <w:rFonts w:eastAsia="等线"/>
                <w:lang w:eastAsia="zh-CN"/>
              </w:rPr>
              <w:t>2</w:t>
            </w:r>
            <w:r>
              <w:rPr/>
              <w:t>)</w:t>
            </w:r>
          </w:p>
        </w:tc>
      </w:tr>
    </w:tbl>
    <w:p>
      <w:pPr>
        <w:pStyle w:val="MDPI31text"/>
        <w:rPr>
          <w:rFonts w:eastAsia="等线"/>
          <w:highlight w:val="none"/>
          <w:lang w:eastAsia="zh-CN"/>
        </w:rPr>
      </w:pPr>
      <w:r>
        <w:rPr>
          <w:rFonts w:eastAsia="等线"/>
          <w:lang w:eastAsia="zh-CN"/>
        </w:rPr>
        <w:t xml:space="preserve">where </w:t>
      </w:r>
      <w:r>
        <w:rPr>
          <w:rFonts w:eastAsia="等线"/>
          <w:lang w:eastAsia="zh-CN"/>
        </w:rPr>
        <w:object w:dxaOrig="739" w:dyaOrig="320">
          <v:shapetype id="_x0000_tole_rId27" coordsize="21600,21600" o:spt="ole_rId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37.05pt;height:15.7pt" filled="f" o:ole="">
            <v:imagedata r:id="rId28" o:title=""/>
          </v:shape>
          <o:OLEObject Type="Embed" ProgID="" ShapeID="ole_rId27" DrawAspect="Content" ObjectID="_1877069962" r:id="rId27"/>
        </w:object>
      </w:r>
      <w:r>
        <w:rPr>
          <w:rFonts w:eastAsia="等线"/>
          <w:lang w:eastAsia="zh-CN"/>
        </w:rPr>
        <w:t xml:space="preserve"> denotes rounding the given value to the nearest integer</w:t>
      </w:r>
      <w:r>
        <w:rPr>
          <w:rFonts w:eastAsia="等线"/>
          <w:lang w:eastAsia="zh-CN"/>
        </w:rPr>
        <w:t xml:space="preserve">. </w:t>
      </w:r>
      <w:r>
        <w:rPr>
          <w:rFonts w:eastAsia="等线"/>
          <w:lang w:eastAsia="zh-CN"/>
        </w:rPr>
        <w:object w:dxaOrig="219" w:dyaOrig="299">
          <v:shapetype id="_x0000_tole_rId29" coordsize="21600,21600" o:spt="ole_rId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10.75pt;height:14.95pt" filled="f" o:ole="">
            <v:imagedata r:id="rId30" o:title=""/>
          </v:shape>
          <o:OLEObject Type="Embed" ProgID="" ShapeID="ole_rId29" DrawAspect="Content" ObjectID="_359880861" r:id="rId29"/>
        </w:object>
      </w:r>
      <w:r>
        <w:rPr>
          <w:rFonts w:eastAsia="等线"/>
          <w:lang w:eastAsia="zh-CN"/>
        </w:rPr>
        <w:t xml:space="preserve"> is a coefficient that describes an individual's knowledge deficit and can be represented as follows, with the higher ranked individual having a smaller </w:t>
      </w:r>
      <w:r>
        <w:rPr>
          <w:rFonts w:eastAsia="等线"/>
          <w:lang w:eastAsia="zh-CN"/>
        </w:rPr>
        <w:object w:dxaOrig="219" w:dyaOrig="299">
          <v:shapetype id="_x0000_tole_rId31" coordsize="21600,21600" o:spt="ole_rId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width:10.75pt;height:14.95pt" filled="f" o:ole="">
            <v:imagedata r:id="rId32" o:title=""/>
          </v:shape>
          <o:OLEObject Type="Embed" ProgID="" ShapeID="ole_rId31" DrawAspect="Content" ObjectID="_159410629" r:id="rId31"/>
        </w:object>
      </w:r>
      <w:r>
        <w:rPr>
          <w:rFonts w:eastAsia="等线"/>
          <w:lang w:eastAsia="zh-CN"/>
        </w:rPr>
        <w:t>.</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w:r>
              <w:rPr>
                <w:rFonts w:cs="Times New Roman" w:ascii="Times New Roman" w:hAnsi="Times New Roman"/>
              </w:rPr>
              <w:object w:dxaOrig="1960" w:dyaOrig="360">
                <v:shapetype id="_x0000_tole_rId33" coordsize="21600,21600" o:spt="ole_rId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width:97.7pt;height:17.8pt" filled="f" o:ole="">
                  <v:imagedata r:id="rId34" o:title=""/>
                </v:shape>
                <o:OLEObject Type="Embed" ProgID="" ShapeID="ole_rId33" DrawAspect="Content" ObjectID="_328045306" r:id="rId33"/>
              </w:object>
            </w:r>
          </w:p>
        </w:tc>
        <w:tc>
          <w:tcPr>
            <w:tcW w:w="431" w:type="dxa"/>
            <w:tcBorders/>
            <w:vAlign w:val="center"/>
          </w:tcPr>
          <w:p>
            <w:pPr>
              <w:pStyle w:val="MDPI3aequationnumber"/>
              <w:spacing w:before="120" w:after="120"/>
              <w:rPr>
                <w:highlight w:val="none"/>
              </w:rPr>
            </w:pPr>
            <w:r>
              <w:rPr/>
              <w:t>(</w:t>
            </w:r>
            <w:r>
              <w:rPr>
                <w:rFonts w:eastAsia="等线"/>
                <w:lang w:eastAsia="zh-CN"/>
              </w:rPr>
              <w:t>3</w:t>
            </w:r>
            <w:r>
              <w:rPr/>
              <w:t>)</w:t>
            </w:r>
          </w:p>
        </w:tc>
      </w:tr>
    </w:tbl>
    <w:p>
      <w:pPr>
        <w:pStyle w:val="MDPI31text"/>
        <w:rPr>
          <w:rFonts w:eastAsia="等线"/>
          <w:highlight w:val="none"/>
          <w:lang w:eastAsia="zh-CN"/>
        </w:rPr>
      </w:pPr>
      <w:r>
        <w:rPr>
          <w:rFonts w:eastAsia="等线"/>
          <w:lang w:eastAsia="zh-CN"/>
        </w:rPr>
        <w:t xml:space="preserve">where </w:t>
      </w:r>
      <w:r>
        <w:rPr>
          <w:rFonts w:eastAsia="等线"/>
          <w:lang w:eastAsia="zh-CN"/>
        </w:rPr>
        <w:object w:dxaOrig="240" w:dyaOrig="299">
          <v:shapetype id="_x0000_tole_rId35" coordsize="21600,21600" o:spt="ole_rId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 type="_x0000_tole_rId35" style="width:12.05pt;height:14.95pt" filled="f" o:ole="">
            <v:imagedata r:id="rId36" o:title=""/>
          </v:shape>
          <o:OLEObject Type="Embed" ProgID="" ShapeID="ole_rId35" DrawAspect="Content" ObjectID="_1475565158" r:id="rId35"/>
        </w:object>
      </w:r>
      <w:r>
        <w:rPr>
          <w:rFonts w:eastAsia="等线"/>
          <w:lang w:eastAsia="zh-CN"/>
        </w:rPr>
        <w:t xml:space="preserve"> </w:t>
      </w:r>
      <w:r>
        <w:rPr>
          <w:rFonts w:eastAsia="等线"/>
          <w:lang w:eastAsia="zh-CN"/>
        </w:rPr>
        <w:t xml:space="preserve">is </w:t>
      </w:r>
      <w:r>
        <w:rPr>
          <w:rFonts w:eastAsia="等线"/>
          <w:lang w:eastAsia="zh-CN"/>
        </w:rPr>
        <w:t>rank</w:t>
      </w:r>
      <w:r>
        <w:rPr>
          <w:rFonts w:eastAsia="等线"/>
          <w:lang w:eastAsia="zh-CN"/>
        </w:rPr>
        <w:t>ing</w:t>
      </w:r>
      <w:r>
        <w:rPr>
          <w:rFonts w:eastAsia="等线"/>
          <w:lang w:eastAsia="zh-CN"/>
        </w:rPr>
        <w:t xml:space="preserve"> of the </w:t>
      </w:r>
      <w:r>
        <w:rPr>
          <w:rFonts w:eastAsia="等线" w:cs="Times New Roman" w:ascii="Times New Roman" w:hAnsi="Times New Roman"/>
          <w:lang w:eastAsia="zh-CN"/>
        </w:rPr>
        <w:object w:dxaOrig="219" w:dyaOrig="260">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10.75pt;height:12.9pt" filled="f" o:ole="">
            <v:imagedata r:id="rId38" o:title=""/>
          </v:shape>
          <o:OLEObject Type="Embed" ProgID="" ShapeID="ole_rId37" DrawAspect="Content" ObjectID="_31515836" r:id="rId37"/>
        </w:object>
      </w:r>
      <w:r>
        <w:rPr>
          <w:rFonts w:eastAsia="等线"/>
          <w:lang w:eastAsia="zh-CN"/>
        </w:rPr>
        <w:t xml:space="preserve"> individual at the </w:t>
      </w:r>
      <w:r>
        <w:rPr>
          <w:rFonts w:eastAsia="等线"/>
          <w:lang w:eastAsia="zh-CN"/>
        </w:rPr>
        <w:object w:dxaOrig="219" w:dyaOrig="260">
          <v:shapetype id="_x0000_tole_rId39" coordsize="21600,21600" o:spt="ole_rId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 type="_x0000_tole_rId39" style="width:10.75pt;height:12.9pt" filled="f" o:ole="">
            <v:imagedata r:id="rId40" o:title=""/>
          </v:shape>
          <o:OLEObject Type="Embed" ProgID="" ShapeID="ole_rId39" DrawAspect="Content" ObjectID="_1489575182" r:id="rId39"/>
        </w:object>
      </w:r>
      <w:r>
        <w:rPr>
          <w:rFonts w:eastAsia="等线"/>
          <w:lang w:eastAsia="zh-CN"/>
        </w:rPr>
        <w:t xml:space="preserve"> iteration.</w:t>
      </w:r>
      <w:r>
        <w:rPr>
          <w:rFonts w:eastAsia="等线"/>
          <w:lang w:eastAsia="zh-CN"/>
        </w:rPr>
        <w:t xml:space="preserve"> </w:t>
      </w:r>
      <w:r>
        <w:rPr>
          <w:rFonts w:eastAsia="等线"/>
          <w:lang w:eastAsia="zh-CN"/>
        </w:rPr>
        <w:t>After obtaining the knowledge acquisition rate of each individual, the following equation calculates whether each individual learns the corresponding dimension or not.</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w:r>
              <w:rPr>
                <w:rFonts w:cs="Times New Roman" w:ascii="Times New Roman" w:hAnsi="Times New Roman"/>
              </w:rPr>
              <w:object w:dxaOrig="2600" w:dyaOrig="620">
                <v:shapetype id="_x0000_tole_rId41" coordsize="21600,21600" o:spt="ole_rId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129.7pt;height:30.7pt" filled="f" o:ole="">
                  <v:imagedata r:id="rId42" o:title=""/>
                </v:shape>
                <o:OLEObject Type="Embed" ProgID="" ShapeID="ole_rId41" DrawAspect="Content" ObjectID="_2049015224" r:id="rId41"/>
              </w:object>
            </w:r>
          </w:p>
        </w:tc>
        <w:tc>
          <w:tcPr>
            <w:tcW w:w="431" w:type="dxa"/>
            <w:tcBorders/>
            <w:vAlign w:val="center"/>
          </w:tcPr>
          <w:p>
            <w:pPr>
              <w:pStyle w:val="MDPI3aequationnumber"/>
              <w:spacing w:before="120" w:after="120"/>
              <w:rPr>
                <w:highlight w:val="none"/>
              </w:rPr>
            </w:pPr>
            <w:r>
              <w:rPr/>
              <w:t>(</w:t>
            </w:r>
            <w:r>
              <w:rPr>
                <w:rFonts w:eastAsia="等线"/>
                <w:lang w:eastAsia="zh-CN"/>
              </w:rPr>
              <w:t>4</w:t>
            </w:r>
            <w:r>
              <w:rPr/>
              <w:t>)</w:t>
            </w:r>
          </w:p>
        </w:tc>
      </w:tr>
      <w:tr>
        <w:trPr/>
        <w:tc>
          <w:tcPr>
            <w:tcW w:w="7428" w:type="dxa"/>
            <w:tcBorders/>
          </w:tcPr>
          <w:p>
            <w:pPr>
              <w:pStyle w:val="MDPI39equation"/>
              <w:spacing w:before="120" w:after="120"/>
              <w:rPr>
                <w:rFonts w:ascii="Times New Roman" w:hAnsi="Times New Roman" w:cs="Times New Roman"/>
                <w:highlight w:val="none"/>
              </w:rPr>
            </w:pPr>
            <w:r>
              <w:rPr/>
              <w:object w:dxaOrig="1520" w:dyaOrig="320">
                <v:shapetype id="_x0000_tole_rId43" coordsize="21600,21600" o:spt="ole_rId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 type="_x0000_tole_rId43" style="width:76.2pt;height:15.7pt" filled="f" o:ole="">
                  <v:imagedata r:id="rId44" o:title=""/>
                </v:shape>
                <o:OLEObject Type="Embed" ProgID="" ShapeID="ole_rId43" DrawAspect="Content" ObjectID="_1462690781" r:id="rId43"/>
              </w:object>
            </w:r>
            <w:r>
              <w:rPr>
                <w:rFonts w:cs="Times New Roman" w:ascii="Times New Roman" w:hAnsi="Times New Roman"/>
              </w:rPr>
              <w:t xml:space="preserve"> </w:t>
            </w:r>
          </w:p>
        </w:tc>
        <w:tc>
          <w:tcPr>
            <w:tcW w:w="431" w:type="dxa"/>
            <w:tcBorders/>
            <w:vAlign w:val="center"/>
          </w:tcPr>
          <w:p>
            <w:pPr>
              <w:pStyle w:val="MDPI3aequationnumber"/>
              <w:spacing w:before="120" w:after="120"/>
              <w:rPr>
                <w:highlight w:val="none"/>
              </w:rPr>
            </w:pPr>
            <w:r>
              <w:rPr/>
              <w:t>(</w:t>
            </w:r>
            <w:r>
              <w:rPr>
                <w:rFonts w:eastAsia="等线"/>
                <w:lang w:eastAsia="zh-CN"/>
              </w:rPr>
              <w:t>5</w:t>
            </w:r>
            <w:r>
              <w:rPr/>
              <w:t>)</w:t>
            </w:r>
          </w:p>
        </w:tc>
      </w:tr>
    </w:tbl>
    <w:p>
      <w:pPr>
        <w:pStyle w:val="MDPI31text"/>
        <w:rPr>
          <w:rFonts w:eastAsia="等线"/>
          <w:highlight w:val="none"/>
          <w:lang w:eastAsia="zh-CN"/>
        </w:rPr>
      </w:pPr>
      <w:r>
        <w:rPr>
          <w:rFonts w:eastAsia="等线"/>
          <w:lang w:eastAsia="zh-CN"/>
        </w:rPr>
        <w:t xml:space="preserve">where </w:t>
      </w:r>
      <w:r>
        <w:rPr/>
        <w:object w:dxaOrig="279" w:dyaOrig="299">
          <v:shapetype id="_x0000_tole_rId45" coordsize="21600,21600" o:spt="ole_rId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 type="_x0000_tole_rId45" style="width:13.95pt;height:15pt" filled="f" o:ole="">
            <v:imagedata r:id="rId46" o:title=""/>
          </v:shape>
          <o:OLEObject Type="Embed" ProgID="" ShapeID="ole_rId45" DrawAspect="Content" ObjectID="_356950383" r:id="rId45"/>
        </w:object>
      </w:r>
      <w:r>
        <w:rPr>
          <w:rFonts w:eastAsia="等线"/>
          <w:lang w:eastAsia="zh-CN"/>
        </w:rPr>
        <w:t xml:space="preserve"> is the </w:t>
      </w:r>
      <w:r>
        <w:rPr>
          <w:rFonts w:eastAsia="等线" w:cs="Times New Roman" w:ascii="Times New Roman" w:hAnsi="Times New Roman"/>
          <w:lang w:eastAsia="zh-CN"/>
        </w:rPr>
        <w:object w:dxaOrig="259" w:dyaOrig="279">
          <v:shapetype id="_x0000_tole_rId47" coordsize="21600,21600" o:spt="ole_rId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 type="_x0000_tole_rId47" style="width:12.9pt;height:13.95pt" filled="f" o:ole="">
            <v:imagedata r:id="rId48" o:title=""/>
          </v:shape>
          <o:OLEObject Type="Embed" ProgID="" ShapeID="ole_rId47" DrawAspect="Content" ObjectID="_1329880160" r:id="rId47"/>
        </w:object>
      </w:r>
      <w:r>
        <w:rPr>
          <w:rFonts w:eastAsia="等线"/>
          <w:lang w:eastAsia="zh-CN"/>
        </w:rPr>
        <w:t xml:space="preserve"> dimensional position of the trial vector for each individual after updating at the </w:t>
      </w:r>
      <w:r>
        <w:rPr>
          <w:rFonts w:eastAsia="等线"/>
          <w:lang w:eastAsia="zh-CN"/>
        </w:rPr>
        <w:object w:dxaOrig="219" w:dyaOrig="260">
          <v:shapetype id="_x0000_tole_rId49" coordsize="21600,21600" o:spt="ole_rId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 type="_x0000_tole_rId49" style="width:10.75pt;height:12.9pt" filled="f" o:ole="">
            <v:imagedata r:id="rId50" o:title=""/>
          </v:shape>
          <o:OLEObject Type="Embed" ProgID="" ShapeID="ole_rId49" DrawAspect="Content" ObjectID="_1789053982" r:id="rId49"/>
        </w:object>
      </w:r>
      <w:r>
        <w:rPr>
          <w:rFonts w:eastAsia="等线"/>
          <w:lang w:eastAsia="zh-CN"/>
        </w:rPr>
        <w:t xml:space="preserve"> i</w:t>
      </w:r>
      <w:r>
        <w:rPr>
          <w:rFonts w:eastAsia="等线"/>
          <w:lang w:eastAsia="zh-CN"/>
        </w:rPr>
        <w:t>teration</w:t>
      </w:r>
      <w:r>
        <w:rPr>
          <w:rFonts w:eastAsia="等线"/>
          <w:lang w:eastAsia="zh-CN"/>
        </w:rPr>
        <w:t xml:space="preserve">. </w:t>
      </w:r>
      <w:r>
        <w:rPr/>
        <w:object w:dxaOrig="599" w:dyaOrig="299">
          <v:shapetype id="_x0000_tole_rId51" coordsize="21600,21600" o:spt="ole_rId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 type="_x0000_tole_rId51" style="width:29.95pt;height:14.95pt" filled="f" o:ole="">
            <v:imagedata r:id="rId52" o:title=""/>
          </v:shape>
          <o:OLEObject Type="Embed" ProgID="" ShapeID="ole_rId51" DrawAspect="Content" ObjectID="_622331942" r:id="rId51"/>
        </w:object>
      </w:r>
      <w:r>
        <w:rPr>
          <w:rFonts w:eastAsia="等线"/>
          <w:lang w:eastAsia="zh-CN"/>
        </w:rPr>
        <w:t xml:space="preserve"> </w:t>
      </w:r>
      <w:r>
        <w:rPr>
          <w:rFonts w:eastAsia="等线"/>
          <w:lang w:eastAsia="zh-CN"/>
        </w:rPr>
        <w:t>is the child individual of each individual after absorbing the knowledge</w:t>
      </w:r>
      <w:r>
        <w:rPr>
          <w:rFonts w:eastAsia="等线"/>
          <w:lang w:eastAsia="zh-CN"/>
        </w:rPr>
        <w:t xml:space="preserve">. </w:t>
      </w:r>
      <w:r>
        <w:rPr/>
        <w:object w:dxaOrig="379" w:dyaOrig="279">
          <v:shapetype id="_x0000_tole_rId53" coordsize="21600,21600" o:spt="ole_rId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 type="_x0000_tole_rId53" style="width:19.2pt;height:13.95pt" filled="f" o:ole="">
            <v:imagedata r:id="rId54" o:title=""/>
          </v:shape>
          <o:OLEObject Type="Embed" ProgID="" ShapeID="ole_rId53" DrawAspect="Content" ObjectID="_817934188" r:id="rId53"/>
        </w:object>
      </w:r>
      <w:r>
        <w:rPr>
          <w:rFonts w:eastAsia="等线"/>
          <w:lang w:eastAsia="zh-CN"/>
        </w:rPr>
        <w:t xml:space="preserve"> </w:t>
      </w:r>
      <w:r>
        <w:rPr>
          <w:rFonts w:eastAsia="等线"/>
          <w:lang w:eastAsia="zh-CN"/>
        </w:rPr>
        <w:t xml:space="preserve">is an integer randomly chosen from 1 to </w:t>
      </w:r>
      <w:r>
        <w:rPr>
          <w:rFonts w:eastAsia="等线"/>
          <w:lang w:eastAsia="zh-CN"/>
        </w:rPr>
        <w:object w:dxaOrig="220" w:dyaOrig="220">
          <v:shapetype id="_x0000_tole_rId55" coordsize="21600,21600" o:spt="ole_rId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 type="_x0000_tole_rId55" style="width:10.7pt;height:10.7pt" filled="f" o:ole="">
            <v:imagedata r:id="rId56" o:title=""/>
          </v:shape>
          <o:OLEObject Type="Embed" ProgID="" ShapeID="ole_rId55" DrawAspect="Content" ObjectID="_631241888" r:id="rId55"/>
        </w:object>
      </w:r>
      <w:r>
        <w:rPr>
          <w:rFonts w:eastAsia="等线"/>
          <w:lang w:eastAsia="zh-CN"/>
        </w:rPr>
        <w:t xml:space="preserve"> and generated once for each i</w:t>
      </w:r>
      <w:r>
        <w:rPr>
          <w:rFonts w:eastAsia="等线"/>
          <w:lang w:eastAsia="zh-CN"/>
        </w:rPr>
        <w:t>teration</w:t>
      </w:r>
      <w:r>
        <w:rPr>
          <w:rFonts w:eastAsia="等线"/>
          <w:lang w:eastAsia="zh-CN"/>
        </w:rPr>
        <w:t>.</w:t>
      </w:r>
      <w:r>
        <w:rPr>
          <w:rFonts w:eastAsia="等线"/>
          <w:lang w:eastAsia="zh-CN"/>
        </w:rPr>
        <w:t xml:space="preserve"> </w:t>
      </w:r>
    </w:p>
    <w:p>
      <w:pPr>
        <w:pStyle w:val="MDPI22heading2"/>
        <w:spacing w:before="240" w:after="60"/>
        <w:rPr>
          <w:rFonts w:eastAsia="等线"/>
          <w:highlight w:val="none"/>
          <w:lang w:val="en-US" w:eastAsia="zh-CN"/>
        </w:rPr>
      </w:pPr>
      <w:r>
        <w:rPr>
          <w:rFonts w:eastAsia="等线"/>
          <w:lang w:val="en-US" w:eastAsia="zh-CN"/>
        </w:rPr>
        <w:t>2</w:t>
      </w:r>
      <w:r>
        <w:rPr/>
        <w:t>.</w:t>
      </w:r>
      <w:r>
        <w:rPr>
          <w:rFonts w:eastAsia="等线"/>
          <w:lang w:val="en-US" w:eastAsia="zh-CN"/>
        </w:rPr>
        <w:t>2</w:t>
      </w:r>
      <w:r>
        <w:rPr/>
        <w:t>. Creative Realism</w:t>
      </w:r>
    </w:p>
    <w:p>
      <w:pPr>
        <w:pStyle w:val="MDPI31text"/>
        <w:rPr>
          <w:rFonts w:eastAsia="等线"/>
          <w:highlight w:val="none"/>
          <w:lang w:eastAsia="zh-CN"/>
        </w:rPr>
      </w:pPr>
      <w:r>
        <w:rPr>
          <w:rFonts w:eastAsia="等线"/>
          <w:lang w:eastAsia="zh-CN"/>
        </w:rPr>
        <w:t xml:space="preserve">DCS divides the population into three segments: a high-level group with good fitness, a medium level general group with intermediate fitness, and the least fit individual. The high-level group contains the top-ranked </w:t>
      </w:r>
      <w:r>
        <w:rPr>
          <w:rFonts w:eastAsia="等线"/>
          <w:lang w:eastAsia="zh-CN"/>
        </w:rPr>
        <w:object w:dxaOrig="259" w:dyaOrig="279">
          <v:shapetype id="_x0000_tole_rId57" coordsize="21600,21600" o:spt="ole_rId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 type="_x0000_tole_rId57" style="width:12.9pt;height:13.95pt" filled="f" o:ole="">
            <v:imagedata r:id="rId58" o:title=""/>
          </v:shape>
          <o:OLEObject Type="Embed" ProgID="" ShapeID="ole_rId57" DrawAspect="Content" ObjectID="_1884432498" r:id="rId57"/>
        </w:object>
      </w:r>
      <w:r>
        <w:rPr>
          <w:rFonts w:eastAsia="等线"/>
          <w:lang w:eastAsia="zh-CN"/>
        </w:rPr>
        <w:t xml:space="preserve"> individuals.</w:t>
      </w:r>
      <w:r>
        <w:rPr>
          <w:rFonts w:eastAsia="等线"/>
          <w:lang w:eastAsia="zh-CN"/>
        </w:rPr>
        <w:t xml:space="preserve"> </w:t>
      </w:r>
      <w:r>
        <w:rPr>
          <w:rFonts w:eastAsia="等线"/>
          <w:lang w:eastAsia="zh-CN"/>
        </w:rPr>
        <w:t xml:space="preserve">Creative realism consists of divergent thinking for the high-level group and convergent thinking for the medium level group. For the normal group, DCS obtains the trial vector </w:t>
      </w:r>
      <w:r>
        <w:rPr>
          <w:rFonts w:eastAsia="等线"/>
          <w:lang w:eastAsia="zh-CN"/>
        </w:rPr>
        <w:object w:dxaOrig="159" w:dyaOrig="200">
          <v:shapetype id="_x0000_tole_rId59" coordsize="21600,21600" o:spt="ole_rId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 type="_x0000_tole_rId59" style="width:7.9pt;height:10pt" filled="f" o:ole="">
            <v:imagedata r:id="rId60" o:title=""/>
          </v:shape>
          <o:OLEObject Type="Embed" ProgID="" ShapeID="ole_rId59" DrawAspect="Content" ObjectID="_879790649" r:id="rId59"/>
        </w:object>
      </w:r>
      <w:r>
        <w:rPr>
          <w:rFonts w:eastAsia="等线"/>
          <w:lang w:eastAsia="zh-CN"/>
        </w:rPr>
        <w:t>based on the optimal individual by drawing on the knowledge of two different individuals, denoted as follows.</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rFonts w:ascii="Times New Roman" w:hAnsi="Times New Roman" w:eastAsia="等线" w:cs="Times New Roman"/>
                <w:highlight w:val="none"/>
                <w:lang w:eastAsia="zh-CN"/>
              </w:rPr>
            </w:pPr>
            <w:r>
              <w:rPr/>
              <w:object w:dxaOrig="5319" w:dyaOrig="360">
                <v:shapetype id="_x0000_tole_rId61" coordsize="21600,21600" o:spt="ole_rId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 type="_x0000_tole_rId61" style="width:265.95pt;height:17.8pt" filled="f" o:ole="">
                  <v:imagedata r:id="rId62" o:title=""/>
                </v:shape>
                <o:OLEObject Type="Embed" ProgID="" ShapeID="ole_rId61" DrawAspect="Content" ObjectID="_1797300393" r:id="rId61"/>
              </w:object>
            </w:r>
          </w:p>
        </w:tc>
        <w:tc>
          <w:tcPr>
            <w:tcW w:w="431" w:type="dxa"/>
            <w:tcBorders/>
            <w:vAlign w:val="center"/>
          </w:tcPr>
          <w:p>
            <w:pPr>
              <w:pStyle w:val="MDPI3aequationnumber"/>
              <w:spacing w:before="120" w:after="120"/>
              <w:rPr>
                <w:highlight w:val="none"/>
              </w:rPr>
            </w:pPr>
            <w:r>
              <w:rPr/>
              <w:t>(</w:t>
            </w:r>
            <w:r>
              <w:rPr>
                <w:rFonts w:eastAsia="等线"/>
                <w:lang w:eastAsia="zh-CN"/>
              </w:rPr>
              <w:t>6</w:t>
            </w:r>
            <w:r>
              <w:rPr/>
              <w:t>)</w:t>
            </w:r>
          </w:p>
        </w:tc>
      </w:tr>
      <w:tr>
        <w:trPr/>
        <w:tc>
          <w:tcPr>
            <w:tcW w:w="7428" w:type="dxa"/>
            <w:tcBorders/>
          </w:tcPr>
          <w:p>
            <w:pPr>
              <w:pStyle w:val="MDPI39equation"/>
              <w:spacing w:before="120" w:after="120"/>
              <w:rPr>
                <w:highlight w:val="none"/>
              </w:rPr>
            </w:pPr>
            <w:r>
              <w:rPr/>
              <w:object w:dxaOrig="2718" w:dyaOrig="400">
                <v:shapetype id="_x0000_tole_rId63" coordsize="21600,21600" o:spt="ole_rId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 type="_x0000_tole_rId63" style="width:136.1pt;height:19.95pt" filled="f" o:ole="">
                  <v:imagedata r:id="rId64" o:title=""/>
                </v:shape>
                <o:OLEObject Type="Embed" ProgID="" ShapeID="ole_rId63" DrawAspect="Content" ObjectID="_1572989469" r:id="rId63"/>
              </w:object>
            </w:r>
            <w:r>
              <w:rPr>
                <w:rFonts w:eastAsia="Palatino Linotype"/>
              </w:rPr>
              <w:t xml:space="preserve"> </w:t>
            </w:r>
          </w:p>
        </w:tc>
        <w:tc>
          <w:tcPr>
            <w:tcW w:w="431" w:type="dxa"/>
            <w:tcBorders/>
            <w:vAlign w:val="center"/>
          </w:tcPr>
          <w:p>
            <w:pPr>
              <w:pStyle w:val="MDPI3aequationnumber"/>
              <w:spacing w:before="120" w:after="120"/>
              <w:rPr>
                <w:highlight w:val="none"/>
              </w:rPr>
            </w:pPr>
            <w:r>
              <w:rPr/>
              <w:t>(</w:t>
            </w:r>
            <w:r>
              <w:rPr>
                <w:rFonts w:eastAsia="等线"/>
                <w:lang w:eastAsia="zh-CN"/>
              </w:rPr>
              <w:t>7</w:t>
            </w:r>
            <w:r>
              <w:rPr/>
              <w:t>)</w:t>
            </w:r>
          </w:p>
        </w:tc>
      </w:tr>
    </w:tbl>
    <w:p>
      <w:pPr>
        <w:pStyle w:val="MDPI31text"/>
        <w:rPr>
          <w:rFonts w:eastAsia="等线"/>
          <w:highlight w:val="none"/>
          <w:lang w:eastAsia="zh-CN"/>
        </w:rPr>
      </w:pPr>
      <w:r>
        <w:rPr>
          <w:rFonts w:eastAsia="等线"/>
          <w:lang w:eastAsia="zh-CN"/>
        </w:rPr>
        <w:t xml:space="preserve">where </w:t>
      </w:r>
      <w:r>
        <w:rPr>
          <w:rFonts w:eastAsia="等线"/>
          <w:lang w:eastAsia="zh-CN"/>
        </w:rPr>
        <w:object w:dxaOrig="480" w:dyaOrig="299">
          <v:shapetype id="_x0000_tole_rId65" coordsize="21600,21600" o:spt="ole_rId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 type="_x0000_tole_rId65" style="width:24.15pt;height:14.95pt" filled="f" o:ole="">
            <v:imagedata r:id="rId66" o:title=""/>
          </v:shape>
          <o:OLEObject Type="Embed" ProgID="" ShapeID="ole_rId65" DrawAspect="Content" ObjectID="_40083130" r:id="rId65"/>
        </w:object>
      </w:r>
      <w:r>
        <w:rPr>
          <w:rFonts w:eastAsia="等线"/>
          <w:lang w:eastAsia="zh-CN"/>
        </w:rPr>
        <w:t xml:space="preserve"> </w:t>
      </w:r>
      <w:r>
        <w:rPr>
          <w:rFonts w:eastAsia="等线"/>
          <w:lang w:eastAsia="zh-CN"/>
        </w:rPr>
        <w:t xml:space="preserve">is the </w:t>
      </w:r>
      <w:r>
        <w:rPr>
          <w:rFonts w:eastAsia="等线" w:cs="Times New Roman" w:ascii="Times New Roman" w:hAnsi="Times New Roman"/>
          <w:lang w:eastAsia="zh-CN"/>
        </w:rPr>
        <w:object w:dxaOrig="259" w:dyaOrig="279">
          <v:shapetype id="_x0000_tole_rId67" coordsize="21600,21600" o:spt="ole_rId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 type="_x0000_tole_rId67" style="width:12.9pt;height:13.95pt" filled="f" o:ole="">
            <v:imagedata r:id="rId68" o:title=""/>
          </v:shape>
          <o:OLEObject Type="Embed" ProgID="" ShapeID="ole_rId67" DrawAspect="Content" ObjectID="_639561857" r:id="rId67"/>
        </w:object>
      </w:r>
      <w:r>
        <w:rPr>
          <w:rFonts w:eastAsia="等线"/>
          <w:lang w:eastAsia="zh-CN"/>
        </w:rPr>
        <w:t xml:space="preserve"> dimensional position of the best individual in the population.</w:t>
      </w:r>
      <w:r>
        <w:rPr>
          <w:rFonts w:eastAsia="等线"/>
          <w:lang w:eastAsia="zh-CN"/>
        </w:rPr>
        <w:t xml:space="preserve"> </w:t>
      </w:r>
      <w:r>
        <w:rPr>
          <w:rFonts w:eastAsia="等线"/>
          <w:lang w:eastAsia="zh-CN"/>
        </w:rPr>
        <w:object w:dxaOrig="400" w:dyaOrig="299">
          <v:shapetype id="_x0000_tole_rId69" coordsize="21600,21600" o:spt="ole_rId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 type="_x0000_tole_rId69" style="width:19.95pt;height:14.95pt" filled="f" o:ole="">
            <v:imagedata r:id="rId70" o:title=""/>
          </v:shape>
          <o:OLEObject Type="Embed" ProgID="" ShapeID="ole_rId69" DrawAspect="Content" ObjectID="_1001298629" r:id="rId69"/>
        </w:object>
      </w:r>
      <w:r>
        <w:rPr>
          <w:rFonts w:eastAsia="等线"/>
          <w:lang w:eastAsia="zh-CN"/>
        </w:rPr>
        <w:t xml:space="preserve"> </w:t>
      </w:r>
      <w:r>
        <w:rPr>
          <w:rFonts w:eastAsia="等线"/>
          <w:lang w:eastAsia="zh-CN"/>
        </w:rPr>
        <w:t xml:space="preserve">is the </w:t>
      </w:r>
      <w:r>
        <w:rPr>
          <w:rFonts w:eastAsia="等线" w:cs="Times New Roman" w:ascii="Times New Roman" w:hAnsi="Times New Roman"/>
          <w:lang w:eastAsia="zh-CN"/>
        </w:rPr>
        <w:object w:dxaOrig="259" w:dyaOrig="279">
          <v:shapetype id="_x0000_tole_rId71" coordsize="21600,21600" o:spt="ole_rId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 type="_x0000_tole_rId71" style="width:12.9pt;height:13.95pt" filled="f" o:ole="">
            <v:imagedata r:id="rId72" o:title=""/>
          </v:shape>
          <o:OLEObject Type="Embed" ProgID="" ShapeID="ole_rId71" DrawAspect="Content" ObjectID="_1989119577" r:id="rId71"/>
        </w:object>
      </w:r>
      <w:r>
        <w:rPr>
          <w:rFonts w:eastAsia="等线"/>
          <w:lang w:eastAsia="zh-CN"/>
        </w:rPr>
        <w:t xml:space="preserve"> dimensional position of a randomly selected individual in the population that is different from </w:t>
      </w:r>
      <w:r>
        <w:rPr>
          <w:rFonts w:eastAsia="等线"/>
          <w:lang w:eastAsia="zh-CN"/>
        </w:rPr>
        <w:object w:dxaOrig="399" w:dyaOrig="279">
          <v:shapetype id="_x0000_tole_rId73" coordsize="21600,21600" o:spt="ole_rId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 type="_x0000_tole_rId73" style="width:19.95pt;height:13.95pt" filled="f" o:ole="">
            <v:imagedata r:id="rId74" o:title=""/>
          </v:shape>
          <o:OLEObject Type="Embed" ProgID="" ShapeID="ole_rId73" DrawAspect="Content" ObjectID="_1439957733" r:id="rId73"/>
        </w:object>
      </w:r>
      <w:r>
        <w:rPr>
          <w:rFonts w:eastAsia="等线"/>
          <w:lang w:eastAsia="zh-CN"/>
        </w:rPr>
        <w:t xml:space="preserve">, </w:t>
      </w:r>
      <w:r>
        <w:rPr>
          <w:rFonts w:eastAsia="等线"/>
          <w:lang w:eastAsia="zh-CN"/>
        </w:rPr>
        <w:object w:dxaOrig="339" w:dyaOrig="279">
          <v:shapetype id="_x0000_tole_rId75" coordsize="21600,21600" o:spt="ole_rId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 type="_x0000_tole_rId75" style="width:17.1pt;height:13.95pt" filled="f" o:ole="">
            <v:imagedata r:id="rId76" o:title=""/>
          </v:shape>
          <o:OLEObject Type="Embed" ProgID="" ShapeID="ole_rId75" DrawAspect="Content" ObjectID="_116726899" r:id="rId75"/>
        </w:object>
      </w:r>
      <w:r>
        <w:rPr>
          <w:rFonts w:eastAsia="等线"/>
          <w:lang w:eastAsia="zh-CN"/>
        </w:rPr>
        <w:t xml:space="preserve"> </w:t>
      </w:r>
      <w:r>
        <w:rPr>
          <w:rFonts w:eastAsia="等线"/>
          <w:lang w:eastAsia="zh-CN"/>
        </w:rPr>
        <w:t>and</w:t>
      </w:r>
      <w:r>
        <w:rPr>
          <w:rFonts w:eastAsia="等线"/>
          <w:lang w:eastAsia="zh-CN"/>
        </w:rPr>
        <w:object w:dxaOrig="259" w:dyaOrig="279">
          <v:shapetype id="_x0000_tole_rId77" coordsize="21600,21600" o:spt="ole_rId7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 type="_x0000_tole_rId77" style="width:12.9pt;height:13.95pt" filled="f" o:ole="">
            <v:imagedata r:id="rId78" o:title=""/>
          </v:shape>
          <o:OLEObject Type="Embed" ProgID="" ShapeID="ole_rId77" DrawAspect="Content" ObjectID="_168686975" r:id="rId77"/>
        </w:object>
      </w:r>
      <w:r>
        <w:rPr>
          <w:rFonts w:eastAsia="等线"/>
          <w:lang w:eastAsia="zh-CN"/>
        </w:rPr>
        <w:t>.</w:t>
      </w:r>
      <w:r>
        <w:rPr>
          <w:rFonts w:eastAsia="等线"/>
          <w:lang w:eastAsia="zh-CN"/>
        </w:rPr>
        <w:t xml:space="preserve"> </w:t>
      </w:r>
      <w:r>
        <w:rPr>
          <w:rFonts w:eastAsia="等线"/>
          <w:lang w:eastAsia="zh-CN"/>
        </w:rPr>
        <w:object w:dxaOrig="420" w:dyaOrig="299">
          <v:shapetype id="_x0000_tole_rId79" coordsize="21600,21600" o:spt="ole_rId7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 type="_x0000_tole_rId79" style="width:20.75pt;height:15pt" filled="f" o:ole="">
            <v:imagedata r:id="rId80" o:title=""/>
          </v:shape>
          <o:OLEObject Type="Embed" ProgID="" ShapeID="ole_rId79" DrawAspect="Content" ObjectID="_1737983061" r:id="rId79"/>
        </w:object>
      </w:r>
      <w:r>
        <w:rPr>
          <w:rFonts w:eastAsia="等线"/>
          <w:lang w:eastAsia="zh-CN"/>
        </w:rPr>
        <w:t xml:space="preserve"> </w:t>
      </w:r>
      <w:r>
        <w:rPr>
          <w:rFonts w:eastAsia="等线"/>
          <w:lang w:eastAsia="zh-CN"/>
        </w:rPr>
        <w:t xml:space="preserve">is the </w:t>
      </w:r>
      <w:r>
        <w:rPr>
          <w:rFonts w:eastAsia="等线" w:cs="Times New Roman" w:ascii="Times New Roman" w:hAnsi="Times New Roman"/>
          <w:lang w:eastAsia="zh-CN"/>
        </w:rPr>
        <w:object w:dxaOrig="259" w:dyaOrig="279">
          <v:shapetype id="_x0000_tole_rId81" coordsize="21600,21600" o:spt="ole_rId8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 type="_x0000_tole_rId81" style="width:12.9pt;height:13.95pt" filled="f" o:ole="">
            <v:imagedata r:id="rId82" o:title=""/>
          </v:shape>
          <o:OLEObject Type="Embed" ProgID="" ShapeID="ole_rId81" DrawAspect="Content" ObjectID="_821960564" r:id="rId81"/>
        </w:object>
      </w:r>
      <w:r>
        <w:rPr>
          <w:rFonts w:eastAsia="等线"/>
          <w:lang w:eastAsia="zh-CN"/>
        </w:rPr>
        <w:t xml:space="preserve"> dimensional position of a randomly selected individual from the medium level population</w:t>
      </w:r>
      <w:r>
        <w:rPr>
          <w:rFonts w:eastAsia="等线"/>
          <w:lang w:eastAsia="zh-CN"/>
        </w:rPr>
        <w:t xml:space="preserve"> and </w:t>
      </w:r>
      <w:r>
        <w:rPr>
          <w:rFonts w:eastAsia="等线"/>
          <w:lang w:eastAsia="zh-CN"/>
        </w:rPr>
        <w:object w:dxaOrig="1659" w:dyaOrig="279">
          <v:shapetype id="_x0000_tole_rId83" coordsize="21600,21600" o:spt="ole_rId8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 type="_x0000_tole_rId83" style="width:82.7pt;height:13.95pt" filled="f" o:ole="">
            <v:imagedata r:id="rId84" o:title=""/>
          </v:shape>
          <o:OLEObject Type="Embed" ProgID="" ShapeID="ole_rId83" DrawAspect="Content" ObjectID="_1027642571" r:id="rId83"/>
        </w:object>
      </w:r>
      <w:r>
        <w:rPr>
          <w:rFonts w:eastAsia="等线"/>
          <w:lang w:eastAsia="zh-CN"/>
        </w:rPr>
        <w:t>.</w:t>
      </w:r>
      <w:r>
        <w:rPr>
          <w:rFonts w:eastAsia="等线"/>
          <w:lang w:eastAsia="zh-CN"/>
        </w:rPr>
        <w:t xml:space="preserve"> </w:t>
      </w:r>
      <w:r>
        <w:rPr>
          <w:rFonts w:eastAsia="等线"/>
          <w:lang w:eastAsia="zh-CN"/>
        </w:rPr>
        <w:object w:dxaOrig="200" w:dyaOrig="200">
          <v:shapetype id="_x0000_tole_rId85" coordsize="21600,21600" o:spt="ole_rId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 type="_x0000_tole_rId85" style="width:10pt;height:10pt" filled="f" o:ole="">
            <v:imagedata r:id="rId86" o:title=""/>
          </v:shape>
          <o:OLEObject Type="Embed" ProgID="" ShapeID="ole_rId85" DrawAspect="Content" ObjectID="_737434740" r:id="rId85"/>
        </w:object>
      </w:r>
      <w:r>
        <w:rPr>
          <w:rFonts w:eastAsia="等线"/>
          <w:lang w:eastAsia="zh-CN"/>
        </w:rPr>
        <w:t xml:space="preserve"> </w:t>
      </w:r>
      <w:r>
        <w:rPr>
          <w:rFonts w:eastAsia="等线"/>
          <w:lang w:eastAsia="zh-CN"/>
        </w:rPr>
        <w:t>is a randomly generated number within the range [0, 1]</w:t>
      </w:r>
      <w:r>
        <w:rPr>
          <w:rFonts w:eastAsia="等线"/>
          <w:lang w:eastAsia="zh-CN"/>
        </w:rPr>
        <w:t xml:space="preserve">. </w:t>
      </w:r>
      <w:r>
        <w:rPr>
          <w:rFonts w:eastAsia="等线"/>
          <w:lang w:eastAsia="zh-CN"/>
        </w:rPr>
        <w:object w:dxaOrig="559" w:dyaOrig="279">
          <v:shapetype id="_x0000_tole_rId87" coordsize="21600,21600" o:spt="ole_rId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 type="_x0000_tole_rId87" style="width:28.1pt;height:13.95pt" filled="f" o:ole="">
            <v:imagedata r:id="rId88" o:title=""/>
          </v:shape>
          <o:OLEObject Type="Embed" ProgID="" ShapeID="ole_rId87" DrawAspect="Content" ObjectID="_999302596" r:id="rId87"/>
        </w:object>
      </w:r>
      <w:r>
        <w:rPr>
          <w:rFonts w:eastAsia="等线"/>
          <w:lang w:eastAsia="zh-CN"/>
        </w:rPr>
        <w:t xml:space="preserve"> </w:t>
      </w:r>
      <w:r>
        <w:rPr>
          <w:rFonts w:eastAsia="等线"/>
          <w:lang w:eastAsia="zh-CN"/>
        </w:rPr>
        <w:t xml:space="preserve">and </w:t>
      </w:r>
      <w:r>
        <w:rPr>
          <w:rFonts w:eastAsia="等线"/>
          <w:lang w:eastAsia="zh-CN"/>
        </w:rPr>
        <w:object w:dxaOrig="379" w:dyaOrig="240">
          <v:shapetype id="_x0000_tole_rId89" coordsize="21600,21600" o:spt="ole_rId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 type="_x0000_tole_rId89" style="width:19.15pt;height:11.75pt" filled="f" o:ole="">
            <v:imagedata r:id="rId90" o:title=""/>
          </v:shape>
          <o:OLEObject Type="Embed" ProgID="" ShapeID="ole_rId89" DrawAspect="Content" ObjectID="_582018811" r:id="rId89"/>
        </w:object>
      </w:r>
      <w:r>
        <w:rPr>
          <w:rFonts w:eastAsia="等线"/>
          <w:lang w:eastAsia="zh-CN"/>
        </w:rPr>
        <w:t xml:space="preserve"> </w:t>
      </w:r>
      <w:r>
        <w:rPr>
          <w:rFonts w:eastAsia="等线"/>
          <w:lang w:eastAsia="zh-CN"/>
        </w:rPr>
        <w:t>denote the maximum number of function evaluations and the current number of function evaluations, respectively.</w:t>
      </w:r>
      <w:r>
        <w:rPr>
          <w:rFonts w:eastAsia="等线"/>
          <w:lang w:eastAsia="zh-CN"/>
        </w:rPr>
        <w:t xml:space="preserve"> </w:t>
      </w:r>
      <w:r>
        <w:rPr>
          <w:rFonts w:eastAsia="等线"/>
          <w:lang w:eastAsia="zh-CN"/>
        </w:rPr>
        <w:t>For high level groups, DCS generates the experiment vectors using an updating method based on the Linnik distribution, denoted as follows.</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w:r>
              <w:rPr/>
              <w:object w:dxaOrig="2620" w:dyaOrig="320">
                <v:shapetype id="_x0000_tole_rId91" coordsize="21600,21600" o:spt="ole_rId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 type="_x0000_tole_rId91" style="width:131.1pt;height:15.7pt" filled="f" o:ole="">
                  <v:imagedata r:id="rId92" o:title=""/>
                </v:shape>
                <o:OLEObject Type="Embed" ProgID="" ShapeID="ole_rId91" DrawAspect="Content" ObjectID="_752134644" r:id="rId91"/>
              </w:object>
            </w:r>
            <w:r>
              <w:rPr>
                <w:rFonts w:eastAsia="Palatino Linotype"/>
              </w:rPr>
              <w:t xml:space="preserve"> </w:t>
            </w:r>
          </w:p>
        </w:tc>
        <w:tc>
          <w:tcPr>
            <w:tcW w:w="431" w:type="dxa"/>
            <w:tcBorders/>
            <w:vAlign w:val="center"/>
          </w:tcPr>
          <w:p>
            <w:pPr>
              <w:pStyle w:val="MDPI3aequationnumber"/>
              <w:spacing w:before="120" w:after="120"/>
              <w:rPr>
                <w:highlight w:val="none"/>
              </w:rPr>
            </w:pPr>
            <w:r>
              <w:rPr/>
              <w:t>(</w:t>
            </w:r>
            <w:r>
              <w:rPr>
                <w:rFonts w:eastAsia="等线"/>
                <w:lang w:eastAsia="zh-CN"/>
              </w:rPr>
              <w:t>8</w:t>
            </w:r>
            <w:r>
              <w:rPr/>
              <w:t>)</w:t>
            </w:r>
          </w:p>
        </w:tc>
      </w:tr>
    </w:tbl>
    <w:p>
      <w:pPr>
        <w:pStyle w:val="MDPI31text"/>
        <w:rPr>
          <w:rFonts w:eastAsia="等线"/>
          <w:highlight w:val="none"/>
          <w:lang w:eastAsia="zh-CN"/>
        </w:rPr>
      </w:pPr>
      <w:r>
        <w:rPr>
          <w:rFonts w:eastAsia="等线"/>
          <w:lang w:eastAsia="zh-CN"/>
        </w:rPr>
        <w:t xml:space="preserve">where </w:t>
      </w:r>
      <w:r>
        <w:rPr>
          <w:rFonts w:eastAsia="等线"/>
          <w:lang w:eastAsia="zh-CN"/>
        </w:rPr>
        <w:object w:dxaOrig="739" w:dyaOrig="320">
          <v:shapetype id="_x0000_tole_rId93" coordsize="21600,21600" o:spt="ole_rId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 type="_x0000_tole_rId93" style="width:37.05pt;height:15.7pt" filled="f" o:ole="">
            <v:imagedata r:id="rId94" o:title=""/>
          </v:shape>
          <o:OLEObject Type="Embed" ProgID="" ShapeID="ole_rId93" DrawAspect="Content" ObjectID="_1303311789" r:id="rId93"/>
        </w:object>
      </w:r>
      <w:r>
        <w:rPr>
          <w:rFonts w:eastAsia="等线"/>
          <w:lang w:eastAsia="zh-CN"/>
        </w:rPr>
        <w:t>symbolizes the Linnik distribution random number</w:t>
      </w:r>
      <w:r>
        <w:rPr>
          <w:rFonts w:eastAsia="等线"/>
          <w:lang w:eastAsia="zh-CN"/>
        </w:rPr>
        <w:t xml:space="preserve"> </w:t>
      </w:r>
      <w:r>
        <w:rPr>
          <w:rFonts w:eastAsia="等线"/>
          <w:lang w:eastAsia="zh-CN"/>
        </w:rPr>
        <w:t xml:space="preserve">generator with control parameters </w:t>
      </w:r>
      <w:r>
        <w:rPr>
          <w:rFonts w:eastAsia="等线"/>
          <w:lang w:eastAsia="zh-CN"/>
        </w:rPr>
        <w:object w:dxaOrig="200" w:dyaOrig="200">
          <v:shapetype id="_x0000_tole_rId95" coordsize="21600,21600" o:spt="ole_rId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 type="_x0000_tole_rId95" style="width:10pt;height:10pt" filled="f" o:ole="">
            <v:imagedata r:id="rId96" o:title=""/>
          </v:shape>
          <o:OLEObject Type="Embed" ProgID="" ShapeID="ole_rId95" DrawAspect="Content" ObjectID="_1790003893" r:id="rId95"/>
        </w:object>
      </w:r>
      <w:r>
        <w:rPr>
          <w:rFonts w:eastAsia="等线"/>
          <w:lang w:eastAsia="zh-CN"/>
        </w:rPr>
        <w:t xml:space="preserve"> and </w:t>
      </w:r>
      <w:r>
        <w:rPr>
          <w:rFonts w:eastAsia="等线"/>
          <w:lang w:eastAsia="zh-CN"/>
        </w:rPr>
        <w:object w:dxaOrig="200" w:dyaOrig="259">
          <v:shapetype id="_x0000_tole_rId97" coordsize="21600,21600" o:spt="ole_rId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 type="_x0000_tole_rId97" style="width:10pt;height:12.9pt" filled="f" o:ole="">
            <v:imagedata r:id="rId98" o:title=""/>
          </v:shape>
          <o:OLEObject Type="Embed" ProgID="" ShapeID="ole_rId97" DrawAspect="Content" ObjectID="_1700787541" r:id="rId97"/>
        </w:object>
      </w:r>
      <w:r>
        <w:rPr>
          <w:rFonts w:eastAsia="等线"/>
          <w:lang w:eastAsia="zh-CN"/>
        </w:rPr>
        <w:t xml:space="preserve">. </w:t>
      </w:r>
      <w:r>
        <w:rPr>
          <w:rFonts w:eastAsia="等线"/>
          <w:lang w:eastAsia="zh-CN"/>
        </w:rPr>
        <w:object w:dxaOrig="420" w:dyaOrig="299">
          <v:shapetype id="_x0000_tole_rId99" coordsize="21600,21600" o:spt="ole_rId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 type="_x0000_tole_rId99" style="width:20.75pt;height:15pt" filled="f" o:ole="">
            <v:imagedata r:id="rId100" o:title=""/>
          </v:shape>
          <o:OLEObject Type="Embed" ProgID="" ShapeID="ole_rId99" DrawAspect="Content" ObjectID="_254622234" r:id="rId99"/>
        </w:object>
      </w:r>
      <w:r>
        <w:rPr>
          <w:rFonts w:eastAsia="等线"/>
          <w:lang w:eastAsia="zh-CN"/>
        </w:rPr>
        <w:t xml:space="preserve"> </w:t>
      </w:r>
      <w:r>
        <w:rPr>
          <w:rFonts w:eastAsia="等线"/>
          <w:lang w:eastAsia="zh-CN"/>
        </w:rPr>
        <w:t xml:space="preserve">is the </w:t>
      </w:r>
      <w:r>
        <w:rPr>
          <w:rFonts w:eastAsia="等线" w:cs="Times New Roman" w:ascii="Times New Roman" w:hAnsi="Times New Roman"/>
          <w:lang w:eastAsia="zh-CN"/>
        </w:rPr>
        <w:object w:dxaOrig="259" w:dyaOrig="279">
          <v:shapetype id="_x0000_tole_rId101" coordsize="21600,21600" o:spt="ole_rId1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 type="_x0000_tole_rId101" style="width:12.9pt;height:13.95pt" filled="f" o:ole="">
            <v:imagedata r:id="rId102" o:title=""/>
          </v:shape>
          <o:OLEObject Type="Embed" ProgID="" ShapeID="ole_rId101" DrawAspect="Content" ObjectID="_1457413144" r:id="rId101"/>
        </w:object>
      </w:r>
      <w:r>
        <w:rPr>
          <w:rFonts w:eastAsia="等线"/>
          <w:lang w:eastAsia="zh-CN"/>
        </w:rPr>
        <w:t xml:space="preserve"> dimensional position of a randomly selected individual from the </w:t>
      </w:r>
      <w:r>
        <w:rPr>
          <w:rFonts w:eastAsia="等线"/>
          <w:lang w:eastAsia="zh-CN"/>
        </w:rPr>
        <w:t>whole</w:t>
      </w:r>
      <w:r>
        <w:rPr>
          <w:rFonts w:eastAsia="等线"/>
          <w:lang w:eastAsia="zh-CN"/>
        </w:rPr>
        <w:t xml:space="preserve"> population</w:t>
      </w:r>
      <w:r>
        <w:rPr>
          <w:rFonts w:eastAsia="等线"/>
          <w:lang w:eastAsia="zh-CN"/>
        </w:rPr>
        <w:t xml:space="preserve"> and </w:t>
      </w:r>
      <w:r>
        <w:rPr>
          <w:rFonts w:eastAsia="等线"/>
          <w:lang w:eastAsia="zh-CN"/>
        </w:rPr>
        <w:object w:dxaOrig="1219" w:dyaOrig="279">
          <v:shapetype id="_x0000_tole_rId103" coordsize="21600,21600" o:spt="ole_rId1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 type="_x0000_tole_rId103" style="width:60.7pt;height:13.95pt" filled="f" o:ole="">
            <v:imagedata r:id="rId104" o:title=""/>
          </v:shape>
          <o:OLEObject Type="Embed" ProgID="" ShapeID="ole_rId103" DrawAspect="Content" ObjectID="_910060627" r:id="rId103"/>
        </w:object>
      </w:r>
      <w:r>
        <w:rPr>
          <w:rFonts w:eastAsia="等线"/>
          <w:lang w:eastAsia="zh-CN"/>
        </w:rPr>
        <w:t>.</w:t>
      </w:r>
      <w:r>
        <w:rPr>
          <w:rFonts w:eastAsia="等线"/>
          <w:lang w:eastAsia="zh-CN"/>
        </w:rPr>
        <w:t xml:space="preserve"> </w:t>
      </w:r>
      <w:r>
        <w:rPr>
          <w:rFonts w:eastAsia="等线"/>
          <w:lang w:eastAsia="zh-CN"/>
        </w:rPr>
        <w:t xml:space="preserve">For the worst individual, DCS generates the trial vector </w:t>
      </w:r>
      <w:r>
        <w:rPr>
          <w:rFonts w:eastAsia="等线"/>
          <w:lang w:eastAsia="zh-CN"/>
        </w:rPr>
        <w:object w:dxaOrig="239" w:dyaOrig="279">
          <v:shapetype id="_x0000_tole_rId105" coordsize="21600,21600" o:spt="ole_rId1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 type="_x0000_tole_rId105" style="width:12.1pt;height:13.95pt" filled="f" o:ole="">
            <v:imagedata r:id="rId106" o:title=""/>
          </v:shape>
          <o:OLEObject Type="Embed" ProgID="" ShapeID="ole_rId105" DrawAspect="Content" ObjectID="_1984754660" r:id="rId105"/>
        </w:object>
      </w:r>
      <w:r>
        <w:rPr>
          <w:rFonts w:eastAsia="等线"/>
          <w:lang w:eastAsia="zh-CN"/>
        </w:rPr>
        <w:t xml:space="preserve"> using the following equation.</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w:r>
              <w:rPr/>
              <w:object w:dxaOrig="3420" w:dyaOrig="320">
                <v:shapetype id="_x0000_tole_rId107" coordsize="21600,21600" o:spt="ole_rId1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 type="_x0000_tole_rId107" style="width:171pt;height:15.7pt" filled="f" o:ole="">
                  <v:imagedata r:id="rId108" o:title=""/>
                </v:shape>
                <o:OLEObject Type="Embed" ProgID="" ShapeID="ole_rId107" DrawAspect="Content" ObjectID="_1652680836" r:id="rId107"/>
              </w:object>
            </w:r>
            <w:r>
              <w:rPr>
                <w:rFonts w:eastAsia="Palatino Linotype"/>
              </w:rPr>
              <w:t xml:space="preserve"> </w:t>
            </w:r>
          </w:p>
        </w:tc>
        <w:tc>
          <w:tcPr>
            <w:tcW w:w="431" w:type="dxa"/>
            <w:tcBorders/>
            <w:vAlign w:val="center"/>
          </w:tcPr>
          <w:p>
            <w:pPr>
              <w:pStyle w:val="MDPI3aequationnumber"/>
              <w:spacing w:before="120" w:after="120"/>
              <w:rPr>
                <w:highlight w:val="none"/>
              </w:rPr>
            </w:pPr>
            <w:r>
              <w:rPr/>
              <w:t>(</w:t>
            </w:r>
            <w:r>
              <w:rPr>
                <w:rFonts w:eastAsia="等线"/>
                <w:lang w:eastAsia="zh-CN"/>
              </w:rPr>
              <w:t>9</w:t>
            </w:r>
            <w:r>
              <w:rPr/>
              <w:t>)</w:t>
            </w:r>
          </w:p>
        </w:tc>
      </w:tr>
    </w:tbl>
    <w:p>
      <w:pPr>
        <w:pStyle w:val="MDPI31text"/>
        <w:rPr>
          <w:rFonts w:eastAsia="等线"/>
          <w:highlight w:val="none"/>
          <w:lang w:eastAsia="zh-CN"/>
        </w:rPr>
      </w:pPr>
      <w:r>
        <w:rPr>
          <w:rFonts w:eastAsia="等线"/>
          <w:lang w:eastAsia="zh-CN"/>
        </w:rPr>
        <w:t xml:space="preserve">where </w:t>
      </w:r>
      <w:r>
        <w:rPr/>
        <w:object w:dxaOrig="239" w:dyaOrig="279">
          <v:shapetype id="_x0000_tole_rId109" coordsize="21600,21600" o:spt="ole_rId1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 type="_x0000_tole_rId109" style="width:12.1pt;height:13.95pt" filled="f" o:ole="">
            <v:imagedata r:id="rId110" o:title=""/>
          </v:shape>
          <o:OLEObject Type="Embed" ProgID="" ShapeID="ole_rId109" DrawAspect="Content" ObjectID="_1599027244" r:id="rId109"/>
        </w:object>
      </w:r>
      <w:r>
        <w:rPr>
          <w:rFonts w:eastAsia="等线"/>
          <w:lang w:eastAsia="zh-CN"/>
        </w:rPr>
        <w:t xml:space="preserve"> </w:t>
      </w:r>
      <w:r>
        <w:rPr>
          <w:rFonts w:eastAsia="等线"/>
          <w:lang w:eastAsia="zh-CN"/>
        </w:rPr>
        <w:t xml:space="preserve">denotes the trial vector of the </w:t>
      </w:r>
      <w:r>
        <w:rPr>
          <w:rFonts w:eastAsia="等线"/>
          <w:lang w:eastAsia="zh-CN"/>
        </w:rPr>
        <w:object w:dxaOrig="319" w:dyaOrig="260">
          <v:shapetype id="_x0000_tole_rId111" coordsize="21600,21600" o:spt="ole_rId1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 type="_x0000_tole_rId111" style="width:15.75pt;height:12.9pt" filled="f" o:ole="">
            <v:imagedata r:id="rId112" o:title=""/>
          </v:shape>
          <o:OLEObject Type="Embed" ProgID="" ShapeID="ole_rId111" DrawAspect="Content" ObjectID="_216079119" r:id="rId111"/>
        </w:object>
      </w:r>
      <w:r>
        <w:rPr>
          <w:rFonts w:eastAsia="等线"/>
          <w:lang w:eastAsia="zh-CN"/>
        </w:rPr>
        <w:t xml:space="preserve"> individual, which is also the trial vector of the worst individual.</w:t>
      </w:r>
      <w:r>
        <w:rPr>
          <w:rFonts w:eastAsia="等线"/>
          <w:lang w:eastAsia="zh-CN"/>
        </w:rPr>
        <w:t xml:space="preserve"> </w:t>
      </w:r>
      <w:r>
        <w:rPr/>
        <w:object w:dxaOrig="239" w:dyaOrig="279">
          <v:shapetype id="_x0000_tole_rId113" coordsize="21600,21600" o:spt="ole_rId1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 type="_x0000_tole_rId113" style="width:12.1pt;height:13.95pt" filled="f" o:ole="">
            <v:imagedata r:id="rId114" o:title=""/>
          </v:shape>
          <o:OLEObject Type="Embed" ProgID="" ShapeID="ole_rId113" DrawAspect="Content" ObjectID="_2118206954" r:id="rId113"/>
        </w:object>
      </w:r>
      <w:r>
        <w:rPr>
          <w:rFonts w:eastAsia="等线"/>
          <w:lang w:eastAsia="zh-CN"/>
        </w:rPr>
        <w:t xml:space="preserve"> </w:t>
      </w:r>
      <w:r>
        <w:rPr>
          <w:rFonts w:eastAsia="等线"/>
          <w:lang w:eastAsia="zh-CN"/>
        </w:rPr>
        <w:t>is a constant with a value of 0.5.</w:t>
      </w:r>
    </w:p>
    <w:p>
      <w:pPr>
        <w:pStyle w:val="MDPI22heading2"/>
        <w:spacing w:before="240" w:after="60"/>
        <w:rPr>
          <w:highlight w:val="none"/>
        </w:rPr>
      </w:pPr>
      <w:r>
        <w:rPr>
          <w:rFonts w:eastAsia="等线"/>
          <w:lang w:val="en-US" w:eastAsia="zh-CN"/>
        </w:rPr>
        <w:t>2</w:t>
      </w:r>
      <w:r>
        <w:rPr/>
        <w:t>.</w:t>
      </w:r>
      <w:r>
        <w:rPr>
          <w:rFonts w:eastAsia="等线"/>
          <w:lang w:val="en-US" w:eastAsia="zh-CN"/>
        </w:rPr>
        <w:t>3</w:t>
      </w:r>
      <w:r>
        <w:rPr/>
        <w:t>. Retrospective assessment</w:t>
      </w:r>
    </w:p>
    <w:p>
      <w:pPr>
        <w:pStyle w:val="MDPI31text"/>
        <w:rPr>
          <w:rFonts w:eastAsia="等线"/>
          <w:highlight w:val="none"/>
          <w:lang w:eastAsia="zh-CN"/>
        </w:rPr>
      </w:pPr>
      <w:r>
        <w:rPr>
          <w:rFonts w:eastAsia="等线"/>
          <w:lang w:eastAsia="zh-CN"/>
        </w:rPr>
        <w:t>After generating the trial vectors and learning based on the knowledge acquisition rate, the DCS evaluates the learned individuals and selects them according to the following equation.</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w:r>
              <w:rPr/>
              <w:object w:dxaOrig="2720" w:dyaOrig="660">
                <v:shapetype id="_x0000_tole_rId115" coordsize="21600,21600" o:spt="ole_rId1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5" type="_x0000_tole_rId115" style="width:136.1pt;height:32.85pt" filled="f" o:ole="">
                  <v:imagedata r:id="rId116" o:title=""/>
                </v:shape>
                <o:OLEObject Type="Embed" ProgID="" ShapeID="ole_rId115" DrawAspect="Content" ObjectID="_1138937737" r:id="rId115"/>
              </w:object>
            </w:r>
            <w:r>
              <w:rPr>
                <w:rFonts w:eastAsia="Palatino Linotype"/>
              </w:rPr>
              <w:t xml:space="preserve"> </w:t>
            </w:r>
          </w:p>
        </w:tc>
        <w:tc>
          <w:tcPr>
            <w:tcW w:w="431" w:type="dxa"/>
            <w:tcBorders/>
            <w:vAlign w:val="center"/>
          </w:tcPr>
          <w:p>
            <w:pPr>
              <w:pStyle w:val="MDPI3aequationnumber"/>
              <w:spacing w:before="120" w:after="120"/>
              <w:rPr>
                <w:highlight w:val="none"/>
              </w:rPr>
            </w:pPr>
            <w:r>
              <w:rPr/>
              <w:t>(</w:t>
            </w:r>
            <w:r>
              <w:rPr>
                <w:rFonts w:eastAsia="等线"/>
                <w:lang w:eastAsia="zh-CN"/>
              </w:rPr>
              <w:t>10</w:t>
            </w:r>
            <w:r>
              <w:rPr/>
              <w:t>)</w:t>
            </w:r>
          </w:p>
        </w:tc>
      </w:tr>
    </w:tbl>
    <w:p>
      <w:pPr>
        <w:pStyle w:val="MDPI31text"/>
        <w:rPr>
          <w:rFonts w:eastAsia="等线"/>
          <w:highlight w:val="none"/>
          <w:lang w:eastAsia="zh-CN"/>
        </w:rPr>
      </w:pPr>
      <w:r>
        <w:rPr>
          <w:rFonts w:eastAsia="等线"/>
          <w:lang w:eastAsia="zh-CN"/>
        </w:rPr>
        <w:t xml:space="preserve">where </w:t>
      </w:r>
      <w:r>
        <w:rPr/>
        <w:object w:dxaOrig="779" w:dyaOrig="319">
          <v:shapetype id="_x0000_tole_rId117" coordsize="21600,21600" o:spt="ole_rId1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7" type="_x0000_tole_rId117" style="width:39.1pt;height:15.75pt" filled="f" o:ole="">
            <v:imagedata r:id="rId118" o:title=""/>
          </v:shape>
          <o:OLEObject Type="Embed" ProgID="" ShapeID="ole_rId117" DrawAspect="Content" ObjectID="_1330433826" r:id="rId117"/>
        </w:object>
      </w:r>
      <w:r>
        <w:rPr>
          <w:rFonts w:eastAsia="等线"/>
          <w:lang w:eastAsia="zh-CN"/>
        </w:rPr>
        <w:t xml:space="preserve"> </w:t>
      </w:r>
      <w:r>
        <w:rPr>
          <w:rFonts w:eastAsia="等线"/>
          <w:lang w:eastAsia="zh-CN"/>
        </w:rPr>
        <w:t xml:space="preserve">and </w:t>
      </w:r>
      <w:r>
        <w:rPr/>
        <w:object w:dxaOrig="580" w:dyaOrig="360">
          <v:shapetype id="_x0000_tole_rId119" coordsize="21600,21600" o:spt="ole_rId1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9" type="_x0000_tole_rId119" style="width:29.15pt;height:17.8pt" filled="f" o:ole="">
            <v:imagedata r:id="rId120" o:title=""/>
          </v:shape>
          <o:OLEObject Type="Embed" ProgID="" ShapeID="ole_rId119" DrawAspect="Content" ObjectID="_582518433" r:id="rId119"/>
        </w:object>
      </w:r>
      <w:r>
        <w:rPr>
          <w:rFonts w:eastAsia="等线"/>
          <w:lang w:eastAsia="zh-CN"/>
        </w:rPr>
        <w:t xml:space="preserve">are </w:t>
      </w:r>
      <w:r>
        <w:rPr>
          <w:rFonts w:eastAsia="等线"/>
          <w:lang w:eastAsia="zh-CN"/>
        </w:rPr>
        <w:t>fitness</w:t>
      </w:r>
      <w:r>
        <w:rPr>
          <w:rFonts w:eastAsia="等线"/>
          <w:lang w:eastAsia="zh-CN"/>
        </w:rPr>
        <w:t xml:space="preserve"> values of </w:t>
      </w:r>
      <w:r>
        <w:rPr/>
        <w:object w:dxaOrig="479" w:dyaOrig="239">
          <v:shapetype id="_x0000_tole_rId121" coordsize="21600,21600" o:spt="ole_rId1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1" type="_x0000_tole_rId121" style="width:24.2pt;height:12.1pt" filled="f" o:ole="">
            <v:imagedata r:id="rId122" o:title=""/>
          </v:shape>
          <o:OLEObject Type="Embed" ProgID="" ShapeID="ole_rId121" DrawAspect="Content" ObjectID="_1188394852" r:id="rId121"/>
        </w:object>
      </w:r>
      <w:r>
        <w:rPr>
          <w:rFonts w:eastAsia="等线"/>
          <w:lang w:eastAsia="zh-CN"/>
        </w:rPr>
        <w:t xml:space="preserve"> </w:t>
      </w:r>
      <w:r>
        <w:rPr>
          <w:rFonts w:eastAsia="等线"/>
          <w:lang w:eastAsia="zh-CN"/>
        </w:rPr>
        <w:t>and</w:t>
      </w:r>
      <w:r>
        <w:rPr/>
        <w:object w:dxaOrig="279" w:dyaOrig="299">
          <v:shapetype id="_x0000_tole_rId123" coordsize="21600,21600" o:spt="ole_rId1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 type="_x0000_tole_rId123" style="width:13.95pt;height:15pt" filled="f" o:ole="">
            <v:imagedata r:id="rId124" o:title=""/>
          </v:shape>
          <o:OLEObject Type="Embed" ProgID="" ShapeID="ole_rId123" DrawAspect="Content" ObjectID="_199460380" r:id="rId123"/>
        </w:object>
      </w:r>
      <w:r>
        <w:rPr>
          <w:rFonts w:eastAsia="等线"/>
          <w:lang w:eastAsia="zh-CN"/>
        </w:rPr>
        <w:t>, respectively.</w:t>
      </w:r>
    </w:p>
    <w:p>
      <w:pPr>
        <w:pStyle w:val="MDPI21heading1"/>
        <w:rPr>
          <w:rFonts w:eastAsia="等线"/>
          <w:highlight w:val="none"/>
          <w:lang w:eastAsia="zh-CN"/>
        </w:rPr>
      </w:pPr>
      <w:r>
        <w:rPr/>
        <w:t>3. Proposed</w:t>
      </w:r>
      <w:r>
        <w:rPr>
          <w:rFonts w:eastAsia="等线"/>
          <w:lang w:eastAsia="zh-CN"/>
        </w:rPr>
        <w:t xml:space="preserve"> </w:t>
      </w:r>
      <w:r>
        <w:rPr>
          <w:rFonts w:eastAsia="等线"/>
          <w:lang w:eastAsia="zh-CN"/>
        </w:rPr>
        <w:t>Multi-Strategy Differentiated Creative Search</w:t>
      </w:r>
    </w:p>
    <w:p>
      <w:pPr>
        <w:pStyle w:val="MDPI31text"/>
        <w:rPr>
          <w:rFonts w:eastAsia="等线"/>
          <w:highlight w:val="none"/>
          <w:lang w:eastAsia="zh-CN"/>
        </w:rPr>
      </w:pPr>
      <w:r>
        <w:rPr/>
        <w:t>Th</w:t>
      </w:r>
      <w:r>
        <w:rPr>
          <w:rFonts w:eastAsia="等线"/>
          <w:lang w:eastAsia="zh-CN"/>
        </w:rPr>
        <w:t xml:space="preserve">e </w:t>
      </w:r>
      <w:r>
        <w:rPr/>
        <w:t xml:space="preserve">DCS </w:t>
      </w:r>
      <w:r>
        <w:rPr>
          <w:rFonts w:eastAsia="等线"/>
          <w:lang w:eastAsia="zh-CN"/>
        </w:rPr>
        <w:t xml:space="preserve">algorithm </w:t>
      </w:r>
      <w:r>
        <w:rPr/>
        <w:t>suffers from some shortcomings limiting its search efficiency. The effective information of the dominant group is ignored throughout the search process, which leads to the evolutionary direction of the population being disordered. In addition, the grouping of DCS is based on the magnitude of fitness, which ignores the factor of distance between different individuals. Fixed population size cannot expand the search in the early stage and narrow the range in the later stage, which weakens the performance of DCS. To overcome these limitations, this paper proposes a multi-strategy DCS algorithm that incorporates three improvement strategies. In this section, the three improvement strategies are described in detail sequentially accompanied by pseudo-code and flow</w:t>
      </w:r>
      <w:r>
        <w:rPr>
          <w:rFonts w:eastAsia="等线"/>
          <w:lang w:eastAsia="zh-CN"/>
        </w:rPr>
        <w:t xml:space="preserve"> </w:t>
      </w:r>
      <w:r>
        <w:rPr/>
        <w:t>chart</w:t>
      </w:r>
      <w:r>
        <w:rPr>
          <w:rFonts w:eastAsia="等线"/>
          <w:lang w:eastAsia="zh-CN"/>
        </w:rPr>
        <w:t xml:space="preserve">. </w:t>
      </w:r>
      <w:r>
        <w:rPr/>
        <w:t>The time complexity and space complexity of MSDCS are also demonstrated in this section.</w:t>
      </w:r>
      <w:r>
        <w:rPr>
          <w:rFonts w:eastAsia="等线"/>
          <w:lang w:eastAsia="zh-CN"/>
        </w:rPr>
        <w:t xml:space="preserve"> </w:t>
      </w:r>
      <w:r>
        <w:rPr/>
        <w:t>collaborative development mechanism</w:t>
      </w:r>
      <w:r>
        <w:rPr>
          <w:rFonts w:eastAsia="等线"/>
          <w:lang w:eastAsia="zh-CN"/>
        </w:rPr>
        <w:t xml:space="preserve">, </w:t>
      </w:r>
      <w:r>
        <w:rPr>
          <w:rFonts w:eastAsia="等线"/>
          <w:lang w:eastAsia="zh-CN"/>
        </w:rPr>
        <w:t>population evaluation strategy</w:t>
      </w:r>
      <w:r>
        <w:rPr>
          <w:rFonts w:eastAsia="等线"/>
          <w:lang w:eastAsia="zh-CN"/>
        </w:rPr>
        <w:t xml:space="preserve"> and </w:t>
      </w:r>
      <w:r>
        <w:rPr>
          <w:rFonts w:eastAsia="等线"/>
          <w:lang w:eastAsia="zh-CN"/>
        </w:rPr>
        <w:t>linear population size reduction strategy</w:t>
      </w:r>
    </w:p>
    <w:p>
      <w:pPr>
        <w:pStyle w:val="MDPI22heading2"/>
        <w:spacing w:before="240" w:after="60"/>
        <w:rPr>
          <w:rFonts w:eastAsia="等线"/>
          <w:highlight w:val="none"/>
          <w:lang w:val="en-US" w:eastAsia="zh-CN"/>
        </w:rPr>
      </w:pPr>
      <w:r>
        <w:rPr/>
        <w:t xml:space="preserve">3.1. </w:t>
      </w:r>
      <w:r>
        <w:rPr>
          <w:rFonts w:eastAsia="等线"/>
          <w:lang w:val="en-US" w:eastAsia="zh-CN"/>
        </w:rPr>
        <w:t>P</w:t>
      </w:r>
      <w:r>
        <w:rPr/>
        <w:t>opulation evaluation strategy</w:t>
      </w:r>
      <w:r>
        <w:rPr>
          <w:rFonts w:eastAsia="等线"/>
          <w:lang w:val="en-US" w:eastAsia="zh-CN"/>
        </w:rPr>
        <w:t xml:space="preserve"> (PES)</w:t>
      </w:r>
    </w:p>
    <w:p>
      <w:pPr>
        <w:pStyle w:val="MDPI31text"/>
        <w:rPr>
          <w:rFonts w:eastAsia="等线"/>
          <w:highlight w:val="none"/>
          <w:lang w:eastAsia="zh-CN"/>
        </w:rPr>
      </w:pPr>
      <w:r>
        <w:rPr/>
        <w:t>The DCS divides the population into three segments based on the fitness ordering, and uses this to calculate the knowledge acquisition rate of different individuals. However, DCS relies only on fitness for grouping and ignores the distance information between individuals, making it difficult to maintain population diversity. In order to enrich the population diversity and promote the wide distribution of populations, this paper proposes a population evaluation strategy (PES). PES can consider both fitness and distance to divide populations, and the detailed steps are shown below.</w:t>
      </w:r>
    </w:p>
    <w:p>
      <w:pPr>
        <w:pStyle w:val="MDPI31text"/>
        <w:rPr>
          <w:rFonts w:eastAsia="等线"/>
          <w:highlight w:val="none"/>
          <w:lang w:eastAsia="zh-CN"/>
        </w:rPr>
      </w:pPr>
      <w:r>
        <w:rPr>
          <w:rFonts w:eastAsia="等线"/>
          <w:lang w:eastAsia="zh-CN"/>
        </w:rPr>
        <w:t>Step 1: Calculate the Euclidean distance between each individual and the optimal individual as in Equation 11.</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w:r>
              <w:rPr/>
              <w:object w:dxaOrig="4599" w:dyaOrig="440">
                <v:shapetype id="_x0000_tole_rId125" coordsize="21600,21600" o:spt="ole_rId1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 type="_x0000_tole_rId125" style="width:229.65pt;height:22pt" filled="f" o:ole="">
                  <v:imagedata r:id="rId126" o:title=""/>
                </v:shape>
                <o:OLEObject Type="Embed" ProgID="" ShapeID="ole_rId125" DrawAspect="Content" ObjectID="_312638807" r:id="rId125"/>
              </w:object>
            </w:r>
            <w:r>
              <w:rPr>
                <w:rFonts w:eastAsia="Palatino Linotype"/>
              </w:rPr>
              <w:t xml:space="preserve"> </w:t>
            </w:r>
          </w:p>
        </w:tc>
        <w:tc>
          <w:tcPr>
            <w:tcW w:w="431" w:type="dxa"/>
            <w:tcBorders/>
            <w:vAlign w:val="center"/>
          </w:tcPr>
          <w:p>
            <w:pPr>
              <w:pStyle w:val="MDPI3aequationnumber"/>
              <w:spacing w:before="120" w:after="120"/>
              <w:rPr>
                <w:highlight w:val="none"/>
              </w:rPr>
            </w:pPr>
            <w:r>
              <w:rPr/>
              <w:t>(</w:t>
            </w:r>
            <w:r>
              <w:rPr>
                <w:rFonts w:eastAsia="等线"/>
                <w:lang w:eastAsia="zh-CN"/>
              </w:rPr>
              <w:t>11</w:t>
            </w:r>
            <w:r>
              <w:rPr/>
              <w:t>)</w:t>
            </w:r>
          </w:p>
        </w:tc>
      </w:tr>
    </w:tbl>
    <w:p>
      <w:pPr>
        <w:pStyle w:val="MDPI31text"/>
        <w:rPr>
          <w:rFonts w:eastAsia="等线"/>
          <w:highlight w:val="none"/>
          <w:lang w:eastAsia="zh-CN"/>
        </w:rPr>
      </w:pPr>
      <w:r>
        <w:rPr>
          <w:rFonts w:eastAsia="等线"/>
          <w:lang w:eastAsia="zh-CN"/>
        </w:rPr>
        <w:t>Step 2: Calculate the score for each individual based on normalized</w:t>
      </w:r>
      <w:r>
        <w:rPr>
          <w:rFonts w:eastAsia="等线"/>
          <w:lang w:eastAsia="zh-CN"/>
        </w:rPr>
        <w:t xml:space="preserve"> </w:t>
      </w:r>
      <w:r>
        <w:rPr>
          <w:rFonts w:eastAsia="等线"/>
          <w:lang w:eastAsia="zh-CN"/>
        </w:rPr>
        <w:t>distance and normalized</w:t>
      </w:r>
      <w:r>
        <w:rPr>
          <w:rFonts w:eastAsia="等线"/>
          <w:lang w:eastAsia="zh-CN"/>
        </w:rPr>
        <w:t xml:space="preserve"> </w:t>
      </w:r>
      <w:r>
        <w:rPr>
          <w:rFonts w:eastAsia="等线"/>
          <w:lang w:eastAsia="zh-CN"/>
        </w:rPr>
        <w:t>fitness as in Equation 1</w:t>
      </w:r>
      <w:r>
        <w:rPr>
          <w:rFonts w:eastAsia="等线"/>
          <w:lang w:eastAsia="zh-CN"/>
        </w:rPr>
        <w:t>2</w:t>
      </w:r>
      <w:r>
        <w:rPr>
          <w:rFonts w:eastAsia="等线"/>
          <w:lang w:eastAsia="zh-CN"/>
        </w:rPr>
        <w:t>.</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highlight w:val="none"/>
              </w:rPr>
            </w:pPr>
            <w:r>
              <w:rPr/>
              <w:object w:dxaOrig="3820" w:dyaOrig="340">
                <v:shapetype id="_x0000_tole_rId127" coordsize="21600,21600" o:spt="ole_rId1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 type="_x0000_tole_rId127" style="width:191pt;height:17.05pt" filled="f" o:ole="">
                  <v:imagedata r:id="rId128" o:title=""/>
                </v:shape>
                <o:OLEObject Type="Embed" ProgID="" ShapeID="ole_rId127" DrawAspect="Content" ObjectID="_1664444971" r:id="rId127"/>
              </w:object>
            </w:r>
            <w:r>
              <w:rPr>
                <w:rFonts w:eastAsia="Palatino Linotype"/>
              </w:rPr>
              <w:t xml:space="preserve"> </w:t>
            </w:r>
          </w:p>
        </w:tc>
        <w:tc>
          <w:tcPr>
            <w:tcW w:w="431" w:type="dxa"/>
            <w:tcBorders/>
            <w:vAlign w:val="center"/>
          </w:tcPr>
          <w:p>
            <w:pPr>
              <w:pStyle w:val="MDPI3aequationnumber"/>
              <w:spacing w:before="120" w:after="120"/>
              <w:rPr>
                <w:highlight w:val="none"/>
              </w:rPr>
            </w:pPr>
            <w:r>
              <w:rPr/>
              <w:t>(</w:t>
            </w:r>
            <w:r>
              <w:rPr>
                <w:rFonts w:eastAsia="等线"/>
                <w:lang w:eastAsia="zh-CN"/>
              </w:rPr>
              <w:t>12</w:t>
            </w:r>
            <w:r>
              <w:rPr/>
              <w:t>)</w:t>
            </w:r>
          </w:p>
        </w:tc>
      </w:tr>
    </w:tbl>
    <w:p>
      <w:pPr>
        <w:pStyle w:val="MDPI31text"/>
        <w:rPr>
          <w:rFonts w:eastAsia="等线"/>
          <w:highlight w:val="none"/>
          <w:lang w:eastAsia="zh-CN"/>
        </w:rPr>
      </w:pPr>
      <w:r>
        <w:rPr>
          <w:rFonts w:eastAsia="等线"/>
          <w:lang w:eastAsia="zh-CN"/>
        </w:rPr>
        <w:t>Step 3: Sort each individual based on their score (minimization problem is descending).</w:t>
      </w:r>
      <w:r>
        <w:rPr>
          <w:rFonts w:eastAsia="等线"/>
          <w:lang w:eastAsia="zh-CN"/>
        </w:rPr>
        <w:t xml:space="preserve"> T</w:t>
      </w:r>
      <w:r>
        <w:rPr>
          <w:rFonts w:eastAsia="等线"/>
          <w:lang w:eastAsia="zh-CN"/>
        </w:rPr>
        <w:t xml:space="preserve">he coefficient </w:t>
      </w:r>
      <w:r>
        <w:rPr>
          <w:rFonts w:eastAsia="等线"/>
          <w:lang w:eastAsia="zh-CN"/>
        </w:rPr>
        <w:object w:dxaOrig="219" w:dyaOrig="279">
          <v:shapetype id="_x0000_tole_rId129" coordsize="21600,21600" o:spt="ole_rId1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9" type="_x0000_tole_rId129" style="width:10.75pt;height:13.95pt" filled="f" o:ole="">
            <v:imagedata r:id="rId130" o:title=""/>
          </v:shape>
          <o:OLEObject Type="Embed" ProgID="" ShapeID="ole_rId129" DrawAspect="Content" ObjectID="_1690011445" r:id="rId129"/>
        </w:object>
      </w:r>
      <w:r>
        <w:rPr>
          <w:rFonts w:eastAsia="等线"/>
          <w:lang w:eastAsia="zh-CN"/>
        </w:rPr>
        <w:t xml:space="preserve"> </w:t>
      </w:r>
      <w:r>
        <w:rPr>
          <w:rFonts w:eastAsia="等线"/>
          <w:lang w:eastAsia="zh-CN"/>
        </w:rPr>
        <w:t xml:space="preserve">determines the extent to which fitness and distance affect the score. In this work, </w:t>
      </w:r>
      <w:r>
        <w:rPr>
          <w:rFonts w:eastAsia="等线"/>
          <w:lang w:eastAsia="zh-CN"/>
        </w:rPr>
        <w:object w:dxaOrig="219" w:dyaOrig="279">
          <v:shapetype id="_x0000_tole_rId131" coordsize="21600,21600" o:spt="ole_rId1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 type="_x0000_tole_rId131" style="width:10.75pt;height:13.95pt" filled="f" o:ole="">
            <v:imagedata r:id="rId132" o:title=""/>
          </v:shape>
          <o:OLEObject Type="Embed" ProgID="" ShapeID="ole_rId131" DrawAspect="Content" ObjectID="_812994886" r:id="rId131"/>
        </w:object>
      </w:r>
      <w:r>
        <w:rPr>
          <w:rFonts w:eastAsia="等线"/>
          <w:lang w:eastAsia="zh-CN"/>
        </w:rPr>
        <w:t xml:space="preserve"> </w:t>
      </w:r>
      <w:r>
        <w:rPr>
          <w:rFonts w:eastAsia="等线"/>
          <w:lang w:eastAsia="zh-CN"/>
        </w:rPr>
        <w:t>is calculated by Equation 13.</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rFonts w:eastAsia="等线"/>
                <w:highlight w:val="none"/>
                <w:lang w:eastAsia="zh-CN"/>
              </w:rPr>
            </w:pPr>
            <w:r>
              <w:rPr/>
              <w:object w:dxaOrig="3360" w:dyaOrig="540">
                <v:shapetype id="_x0000_tole_rId133" coordsize="21600,21600" o:spt="ole_rId1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3" type="_x0000_tole_rId133" style="width:168.15pt;height:27pt" filled="f" o:ole="">
                  <v:imagedata r:id="rId134" o:title=""/>
                </v:shape>
                <o:OLEObject Type="Embed" ProgID="" ShapeID="ole_rId133" DrawAspect="Content" ObjectID="_2101760893" r:id="rId133"/>
              </w:object>
            </w:r>
          </w:p>
        </w:tc>
        <w:tc>
          <w:tcPr>
            <w:tcW w:w="431" w:type="dxa"/>
            <w:tcBorders/>
            <w:vAlign w:val="center"/>
          </w:tcPr>
          <w:p>
            <w:pPr>
              <w:pStyle w:val="MDPI3aequationnumber"/>
              <w:spacing w:before="120" w:after="120"/>
              <w:rPr>
                <w:highlight w:val="none"/>
              </w:rPr>
            </w:pPr>
            <w:r>
              <w:rPr/>
              <w:t>(</w:t>
            </w:r>
            <w:r>
              <w:rPr>
                <w:rFonts w:eastAsia="等线"/>
                <w:lang w:eastAsia="zh-CN"/>
              </w:rPr>
              <w:t>12</w:t>
            </w:r>
            <w:r>
              <w:rPr/>
              <w:t>)</w:t>
            </w:r>
          </w:p>
        </w:tc>
      </w:tr>
    </w:tbl>
    <w:p>
      <w:pPr>
        <w:pStyle w:val="MDPI22heading2"/>
        <w:spacing w:before="240" w:after="60"/>
        <w:rPr>
          <w:rFonts w:eastAsia="等线"/>
          <w:highlight w:val="none"/>
          <w:lang w:val="en-US" w:eastAsia="zh-CN"/>
        </w:rPr>
      </w:pPr>
      <w:r>
        <w:rPr/>
        <w:t>3.2</w:t>
      </w:r>
      <w:r>
        <w:rPr>
          <w:lang w:val="en-US" w:eastAsia="de-DE"/>
        </w:rPr>
        <w:t xml:space="preserve">. </w:t>
      </w:r>
      <w:r>
        <w:rPr>
          <w:rFonts w:eastAsia="等线"/>
          <w:lang w:val="en-US" w:eastAsia="zh-CN"/>
        </w:rPr>
        <w:t>L</w:t>
      </w:r>
      <w:r>
        <w:rPr>
          <w:lang w:val="en-US" w:eastAsia="de-DE"/>
        </w:rPr>
        <w:t>inear population size reduction strategy</w:t>
      </w:r>
      <w:r>
        <w:rPr>
          <w:rFonts w:eastAsia="等线"/>
          <w:lang w:val="en-US" w:eastAsia="zh-CN"/>
        </w:rPr>
        <w:t xml:space="preserve"> (LPSR)</w:t>
      </w:r>
    </w:p>
    <w:p>
      <w:pPr>
        <w:pStyle w:val="MDPI31text"/>
        <w:rPr>
          <w:rFonts w:eastAsia="等线"/>
          <w:highlight w:val="none"/>
          <w:lang w:eastAsia="zh-CN"/>
        </w:rPr>
      </w:pPr>
      <w:r>
        <w:rPr>
          <w:rFonts w:eastAsia="等线"/>
          <w:lang w:eastAsia="zh-CN"/>
        </w:rPr>
        <w:t>The size of the population affects the performance of an algorithm. At the initial stage of the algorithm, a larger population size contributes to the population diversity and enhances the exploration capability, enabling the algorithm to search the solution space more extensively and find potential high-quality solution regions. With the gradual reduction of the population size, the exploitation ability of the algorithm is enhanced, and it can focus more on the promising regions to improve the accuracy and quality of the solution, thus effectively balancing the exploration and exploitation ability, and making the algorithm converge to the global optimal solution more efficiently and stably. Linear population size reduction strategy (LPSR) is a successful population size adjustment strategy that has been applied in algorithms such as LSHADE. In order to improve the performance of the DCS algorithm, this paper integrates the LPSR strategy into the DCS algorithm.</w:t>
      </w:r>
      <w:r>
        <w:rPr>
          <w:rFonts w:eastAsia="等线"/>
          <w:lang w:eastAsia="zh-CN"/>
        </w:rPr>
        <w:t xml:space="preserve"> </w:t>
      </w:r>
      <w:r>
        <w:rPr>
          <w:rFonts w:eastAsia="等线"/>
          <w:lang w:eastAsia="zh-CN"/>
        </w:rPr>
        <w:t>The LPSR strategy is described as follows.</w:t>
      </w:r>
    </w:p>
    <w:tbl>
      <w:tblPr>
        <w:tblW w:w="7859" w:type="dxa"/>
        <w:jc w:val="start"/>
        <w:tblInd w:w="2608" w:type="dxa"/>
        <w:tblLayout w:type="fixed"/>
        <w:tblCellMar>
          <w:top w:w="0" w:type="dxa"/>
          <w:start w:w="0" w:type="dxa"/>
          <w:bottom w:w="0" w:type="dxa"/>
          <w:end w:w="0" w:type="dxa"/>
        </w:tblCellMar>
      </w:tblPr>
      <w:tblGrid>
        <w:gridCol w:w="7428"/>
        <w:gridCol w:w="431"/>
      </w:tblGrid>
      <w:tr>
        <w:trPr/>
        <w:tc>
          <w:tcPr>
            <w:tcW w:w="7428" w:type="dxa"/>
            <w:tcBorders/>
          </w:tcPr>
          <w:p>
            <w:pPr>
              <w:pStyle w:val="MDPI39equation"/>
              <w:spacing w:before="120" w:after="120"/>
              <w:rPr>
                <w:rFonts w:eastAsia="等线"/>
                <w:highlight w:val="none"/>
                <w:lang w:eastAsia="zh-CN"/>
              </w:rPr>
            </w:pPr>
            <w:r>
              <w:rPr/>
              <w:object w:dxaOrig="3220" w:dyaOrig="600">
                <v:shapetype id="_x0000_tole_rId135" coordsize="21600,21600" o:spt="ole_rId1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5" type="_x0000_tole_rId135" style="width:161.15pt;height:29.95pt" filled="f" o:ole="">
                  <v:imagedata r:id="rId136" o:title=""/>
                </v:shape>
                <o:OLEObject Type="Embed" ProgID="" ShapeID="ole_rId135" DrawAspect="Content" ObjectID="_664614922" r:id="rId135"/>
              </w:object>
            </w:r>
          </w:p>
        </w:tc>
        <w:tc>
          <w:tcPr>
            <w:tcW w:w="431" w:type="dxa"/>
            <w:tcBorders/>
            <w:vAlign w:val="center"/>
          </w:tcPr>
          <w:p>
            <w:pPr>
              <w:pStyle w:val="MDPI3aequationnumber"/>
              <w:spacing w:before="120" w:after="120"/>
              <w:rPr>
                <w:highlight w:val="none"/>
              </w:rPr>
            </w:pPr>
            <w:r>
              <w:rPr/>
              <w:t>(</w:t>
            </w:r>
            <w:r>
              <w:rPr>
                <w:rFonts w:eastAsia="等线"/>
                <w:lang w:eastAsia="zh-CN"/>
              </w:rPr>
              <w:t>13</w:t>
            </w:r>
            <w:r>
              <w:rPr/>
              <w:t>)</w:t>
            </w:r>
          </w:p>
        </w:tc>
      </w:tr>
    </w:tbl>
    <w:p>
      <w:pPr>
        <w:pStyle w:val="MDPI31text"/>
        <w:rPr>
          <w:rFonts w:eastAsia="等线"/>
          <w:highlight w:val="none"/>
          <w:lang w:eastAsia="zh-CN"/>
        </w:rPr>
      </w:pPr>
      <w:r>
        <w:rPr>
          <w:rFonts w:eastAsia="等线"/>
          <w:lang w:eastAsia="zh-CN"/>
        </w:rPr>
        <w:t xml:space="preserve">where </w:t>
      </w:r>
      <w:r>
        <w:rPr/>
        <w:object w:dxaOrig="339" w:dyaOrig="279">
          <v:shapetype id="_x0000_tole_rId137" coordsize="21600,21600" o:spt="ole_rId1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7" type="_x0000_tole_rId137" style="width:17.1pt;height:13.95pt" filled="f" o:ole="">
            <v:imagedata r:id="rId138" o:title=""/>
          </v:shape>
          <o:OLEObject Type="Embed" ProgID="" ShapeID="ole_rId137" DrawAspect="Content" ObjectID="_1910946793" r:id="rId137"/>
        </w:object>
      </w:r>
      <w:r>
        <w:rPr>
          <w:rFonts w:eastAsia="等线"/>
          <w:lang w:eastAsia="zh-CN"/>
        </w:rPr>
        <w:t xml:space="preserve"> </w:t>
      </w:r>
      <w:r>
        <w:rPr>
          <w:rFonts w:eastAsia="等线"/>
          <w:lang w:eastAsia="zh-CN"/>
        </w:rPr>
        <w:t xml:space="preserve">is the initial population size and </w:t>
      </w:r>
      <w:r>
        <w:rPr/>
        <w:object w:dxaOrig="379" w:dyaOrig="279">
          <v:shapetype id="_x0000_tole_rId139" coordsize="21600,21600" o:spt="ole_rId1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9" type="_x0000_tole_rId139" style="width:19.2pt;height:13.95pt" filled="f" o:ole="">
            <v:imagedata r:id="rId140" o:title=""/>
          </v:shape>
          <o:OLEObject Type="Embed" ProgID="" ShapeID="ole_rId139" DrawAspect="Content" ObjectID="_223226376" r:id="rId139"/>
        </w:object>
      </w:r>
      <w:r>
        <w:rPr>
          <w:rFonts w:eastAsia="等线"/>
          <w:lang w:eastAsia="zh-CN"/>
        </w:rPr>
        <w:t xml:space="preserve"> </w:t>
      </w:r>
      <w:r>
        <w:rPr>
          <w:rFonts w:eastAsia="等线"/>
          <w:lang w:eastAsia="zh-CN"/>
        </w:rPr>
        <w:t xml:space="preserve">is the final population size. When the new population size </w:t>
      </w:r>
      <w:r>
        <w:rPr/>
        <w:object w:dxaOrig="379" w:dyaOrig="279">
          <v:shapetype id="_x0000_tole_rId141" coordsize="21600,21600" o:spt="ole_rId1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1" type="_x0000_tole_rId141" style="width:19.2pt;height:13.95pt" filled="f" o:ole="">
            <v:imagedata r:id="rId142" o:title=""/>
          </v:shape>
          <o:OLEObject Type="Embed" ProgID="" ShapeID="ole_rId141" DrawAspect="Content" ObjectID="_914850302" r:id="rId141"/>
        </w:object>
      </w:r>
      <w:r>
        <w:rPr>
          <w:rFonts w:eastAsia="等线"/>
          <w:lang w:eastAsia="zh-CN"/>
        </w:rPr>
        <w:t xml:space="preserve"> </w:t>
      </w:r>
      <w:r>
        <w:rPr>
          <w:rFonts w:eastAsia="等线"/>
          <w:lang w:eastAsia="zh-CN"/>
        </w:rPr>
        <w:t>is smaller than the current population size</w:t>
      </w:r>
      <w:r>
        <w:rPr>
          <w:rFonts w:eastAsia="等线"/>
          <w:lang w:eastAsia="zh-CN"/>
        </w:rPr>
        <w:t xml:space="preserve"> </w:t>
      </w:r>
      <w:r>
        <w:rPr/>
        <w:object w:dxaOrig="219" w:dyaOrig="240">
          <v:shapetype id="_x0000_tole_rId143" coordsize="21600,21600" o:spt="ole_rId1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3" type="_x0000_tole_rId143" style="width:10.75pt;height:12.05pt" filled="f" o:ole="">
            <v:imagedata r:id="rId144" o:title=""/>
          </v:shape>
          <o:OLEObject Type="Embed" ProgID="" ShapeID="ole_rId143" DrawAspect="Content" ObjectID="_1447754857" r:id="rId143"/>
        </w:object>
      </w:r>
      <w:r>
        <w:rPr>
          <w:rFonts w:eastAsia="等线"/>
          <w:lang w:eastAsia="zh-CN"/>
        </w:rPr>
        <w:t xml:space="preserve">, the population is sorted according to the value of the objective function and the worst </w:t>
      </w:r>
      <w:r>
        <w:rPr/>
        <w:object w:dxaOrig="859" w:dyaOrig="319">
          <v:shapetype id="_x0000_tole_rId145" coordsize="21600,21600" o:spt="ole_rId1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5" type="_x0000_tole_rId145" style="width:42.85pt;height:15.75pt" filled="f" o:ole="">
            <v:imagedata r:id="rId146" o:title=""/>
          </v:shape>
          <o:OLEObject Type="Embed" ProgID="" ShapeID="ole_rId145" DrawAspect="Content" ObjectID="_1570091483" r:id="rId145"/>
        </w:object>
      </w:r>
      <w:r>
        <w:rPr>
          <w:rFonts w:eastAsia="等线"/>
          <w:lang w:eastAsia="zh-CN"/>
        </w:rPr>
        <w:t xml:space="preserve"> </w:t>
      </w:r>
      <w:r>
        <w:rPr>
          <w:rFonts w:eastAsia="等线"/>
          <w:lang w:eastAsia="zh-CN"/>
        </w:rPr>
        <w:t>individuals are discarded.</w:t>
      </w:r>
    </w:p>
    <w:p>
      <w:pPr>
        <w:pStyle w:val="MDPI22heading2"/>
        <w:spacing w:before="240" w:after="60"/>
        <w:rPr>
          <w:rFonts w:eastAsia="等线"/>
          <w:highlight w:val="none"/>
          <w:lang w:val="en-US" w:eastAsia="zh-CN"/>
        </w:rPr>
      </w:pPr>
      <w:r>
        <w:rPr/>
        <w:t xml:space="preserve">3.3. </w:t>
      </w:r>
      <w:r>
        <w:rPr>
          <w:rFonts w:eastAsia="等线"/>
          <w:lang w:val="en-US" w:eastAsia="zh-CN"/>
        </w:rPr>
        <w:t>C</w:t>
      </w:r>
      <w:r>
        <w:rPr/>
        <w:t>ollaborative development mechanism</w:t>
      </w:r>
      <w:r>
        <w:rPr>
          <w:rFonts w:eastAsia="等线"/>
          <w:lang w:val="en-US" w:eastAsia="zh-CN"/>
        </w:rPr>
        <w:t xml:space="preserve"> </w:t>
      </w:r>
      <w:r>
        <w:rPr>
          <w:rFonts w:eastAsia="等线"/>
          <w:lang w:val="en-US" w:eastAsia="zh-CN"/>
        </w:rPr>
        <w:t>(CDM)</w:t>
      </w:r>
    </w:p>
    <w:p>
      <w:pPr>
        <w:pStyle w:val="MDPI31text"/>
        <w:rPr>
          <w:rFonts w:eastAsia="等线"/>
          <w:highlight w:val="none"/>
          <w:lang w:eastAsia="zh-CN"/>
        </w:rPr>
      </w:pPr>
      <w:r>
        <w:rPr>
          <w:rFonts w:eastAsia="等线"/>
          <w:lang w:eastAsia="zh-CN"/>
        </w:rPr>
        <w:t>DCS ignores the guiding effect of the dominant population throughout the search process, which causes the algorithm to fall into local optima more easily, making it difficult to provide high-quality solutions. In order to enhance the global search capability of the DCS algorithm, this paper incorporates the estimation distribution algorithm into DCS. Since the estimated distribution algorithm depends not on an individual but updates the population by virtue of the information of the dominant group, this enables the EDA to have a powerful exploration capability, which is lacking in the DCS algorithm.</w:t>
      </w:r>
      <w:r>
        <w:rPr>
          <w:rFonts w:eastAsia="等线"/>
          <w:lang w:eastAsia="zh-CN"/>
        </w:rPr>
        <w:t xml:space="preserve"> </w:t>
      </w:r>
      <w:r>
        <w:rPr>
          <w:rFonts w:eastAsia="等线"/>
          <w:lang w:eastAsia="zh-CN"/>
        </w:rPr>
        <w:t>EDA algorithms can be divided into three phases: selection phase, modeling phase and generation phase. In the selection phase, EDA ranks the individuals according to the size of the fitness and selects the top fifty percent to form the dominant group</w:t>
      </w:r>
      <w:r>
        <w:rPr>
          <w:rFonts w:eastAsia="等线"/>
          <w:lang w:eastAsia="zh-CN"/>
        </w:rPr>
        <w:t xml:space="preserve"> </w:t>
      </w:r>
      <w:r>
        <w:rPr>
          <w:rFonts w:eastAsia="等线"/>
          <w:lang w:eastAsia="zh-CN"/>
        </w:rPr>
        <w:object w:dxaOrig="239" w:dyaOrig="279">
          <v:shapetype id="_x0000_tole_rId147" coordsize="21600,21600" o:spt="ole_rId1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7" type="_x0000_tole_rId147" style="width:12.1pt;height:13.95pt" filled="f" o:ole="">
            <v:imagedata r:id="rId148" o:title=""/>
          </v:shape>
          <o:OLEObject Type="Embed" ProgID="" ShapeID="ole_rId147" DrawAspect="Content" ObjectID="_1801623728" r:id="rId147"/>
        </w:object>
      </w:r>
      <w:r>
        <w:rPr>
          <w:rFonts w:eastAsia="等线"/>
          <w:lang w:eastAsia="zh-CN"/>
        </w:rPr>
        <w:t>. Then, a Gaussian probability distribution model based on the dominant group is established. Finally, new individuals are generated based on the Gaussian probability distribution model.</w:t>
      </w:r>
      <w:r>
        <w:rPr>
          <w:rFonts w:eastAsia="等线"/>
          <w:lang w:eastAsia="zh-CN"/>
        </w:rPr>
        <w:t xml:space="preserve"> </w:t>
      </w:r>
      <w:r>
        <w:rPr>
          <w:rFonts w:eastAsia="等线"/>
          <w:lang w:eastAsia="zh-CN"/>
        </w:rPr>
        <w:t xml:space="preserve">The mean </w:t>
      </w:r>
      <w:r>
        <w:rPr>
          <w:rFonts w:eastAsia="等线"/>
          <w:lang w:eastAsia="zh-CN"/>
        </w:rPr>
        <w:object w:dxaOrig="200" w:dyaOrig="219">
          <v:shapetype id="_x0000_tole_rId149" coordsize="21600,21600" o:spt="ole_rId1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9" type="_x0000_tole_rId149" style="width:10pt;height:10.75pt" filled="f" o:ole="">
            <v:imagedata r:id="rId150" o:title=""/>
          </v:shape>
          <o:OLEObject Type="Embed" ProgID="" ShapeID="ole_rId149" DrawAspect="Content" ObjectID="_1339547810" r:id="rId149"/>
        </w:object>
      </w:r>
      <w:r>
        <w:rPr>
          <w:rFonts w:eastAsia="等线"/>
          <w:lang w:eastAsia="zh-CN"/>
        </w:rPr>
        <w:t xml:space="preserve"> and the covariance matrix </w:t>
      </w:r>
      <w:r>
        <w:rPr>
          <w:rFonts w:eastAsia="等线"/>
          <w:lang w:eastAsia="zh-CN"/>
        </w:rPr>
        <w:object w:dxaOrig="200" w:dyaOrig="239">
          <v:shapetype id="_x0000_tole_rId151" coordsize="21600,21600" o:spt="ole_rId1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1" type="_x0000_tole_rId151" style="width:10pt;height:12.1pt" filled="f" o:ole="">
            <v:imagedata r:id="rId152" o:title=""/>
          </v:shape>
          <o:OLEObject Type="Embed" ProgID="" ShapeID="ole_rId151" DrawAspect="Content" ObjectID="_1668965390" r:id="rId151"/>
        </w:object>
      </w:r>
      <w:r>
        <w:rPr>
          <w:rFonts w:eastAsia="等线"/>
          <w:lang w:eastAsia="zh-CN"/>
        </w:rPr>
        <w:t xml:space="preserve"> of the Gaussian probability distribution model are calculated as </w:t>
      </w:r>
      <w:r>
        <w:rPr>
          <w:rFonts w:eastAsia="等线"/>
          <w:lang w:eastAsia="zh-CN"/>
        </w:rPr>
        <w:t>Equation 14 and Equation 15</w:t>
      </w:r>
      <w:r>
        <w:rPr>
          <w:rFonts w:eastAsia="等线"/>
          <w:lang w:eastAsia="zh-CN"/>
        </w:rPr>
        <w:t>.</w:t>
      </w:r>
      <w:r>
        <w:rPr>
          <w:rFonts w:eastAsia="等线"/>
          <w:lang w:eastAsia="zh-CN"/>
        </w:rPr>
        <w:t xml:space="preserve"> </w:t>
      </w:r>
      <w:r>
        <w:rPr>
          <w:rFonts w:eastAsia="等线"/>
          <w:lang w:eastAsia="zh-CN"/>
        </w:rPr>
        <w:t>Equation 1</w:t>
      </w:r>
      <w:r>
        <w:rPr>
          <w:rFonts w:eastAsia="等线"/>
          <w:lang w:eastAsia="zh-CN"/>
        </w:rPr>
        <w:t>6</w:t>
      </w:r>
      <w:r>
        <w:rPr>
          <w:rFonts w:eastAsia="等线"/>
          <w:lang w:eastAsia="zh-CN"/>
        </w:rPr>
        <w:t xml:space="preserve"> represents the approach to the new individual generated by the EDA</w:t>
      </w:r>
    </w:p>
    <w:tbl>
      <w:tblPr>
        <w:tblW w:w="7883" w:type="dxa"/>
        <w:jc w:val="start"/>
        <w:tblInd w:w="2608" w:type="dxa"/>
        <w:tblLayout w:type="fixed"/>
        <w:tblCellMar>
          <w:top w:w="0" w:type="dxa"/>
          <w:start w:w="0" w:type="dxa"/>
          <w:bottom w:w="0" w:type="dxa"/>
          <w:end w:w="0" w:type="dxa"/>
        </w:tblCellMar>
      </w:tblPr>
      <w:tblGrid>
        <w:gridCol w:w="7549"/>
        <w:gridCol w:w="334"/>
      </w:tblGrid>
      <w:tr>
        <w:trPr/>
        <w:tc>
          <w:tcPr>
            <w:tcW w:w="7549" w:type="dxa"/>
            <w:tcBorders/>
          </w:tcPr>
          <w:p>
            <w:pPr>
              <w:pStyle w:val="MDPI39equation"/>
              <w:spacing w:before="120" w:after="120"/>
              <w:rPr>
                <w:rFonts w:ascii="Times New Roman" w:hAnsi="Times New Roman" w:cs="Times New Roman"/>
                <w:highlight w:val="none"/>
              </w:rPr>
            </w:pPr>
            <w:r>
              <w:rPr>
                <w:rFonts w:cs="Times New Roman" w:ascii="Times New Roman" w:hAnsi="Times New Roman"/>
              </w:rPr>
              <w:object w:dxaOrig="1779" w:dyaOrig="599">
                <v:shapetype id="_x0000_tole_rId153" coordsize="21600,21600" o:spt="ole_rId1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3" type="_x0000_tole_rId153" style="width:88.8pt;height:29.95pt" filled="f" o:ole="">
                  <v:imagedata r:id="rId154" o:title=""/>
                </v:shape>
                <o:OLEObject Type="Embed" ProgID="" ShapeID="ole_rId153" DrawAspect="Content" ObjectID="_613895088" r:id="rId153"/>
              </w:object>
            </w:r>
          </w:p>
        </w:tc>
        <w:tc>
          <w:tcPr>
            <w:tcW w:w="334" w:type="dxa"/>
            <w:tcBorders/>
            <w:vAlign w:val="center"/>
          </w:tcPr>
          <w:p>
            <w:pPr>
              <w:pStyle w:val="MDPI3aequationnumber"/>
              <w:spacing w:before="120" w:after="120"/>
              <w:rPr>
                <w:highlight w:val="none"/>
              </w:rPr>
            </w:pPr>
            <w:r>
              <w:rPr/>
              <w:t>(</w:t>
            </w:r>
            <w:r>
              <w:rPr>
                <w:rFonts w:eastAsia="等线"/>
                <w:lang w:eastAsia="zh-CN"/>
              </w:rPr>
              <w:t>14</w:t>
            </w:r>
            <w:r>
              <w:rPr/>
              <w:t>)</w:t>
            </w:r>
          </w:p>
        </w:tc>
      </w:tr>
      <w:tr>
        <w:trPr/>
        <w:tc>
          <w:tcPr>
            <w:tcW w:w="7549" w:type="dxa"/>
            <w:tcBorders/>
          </w:tcPr>
          <w:p>
            <w:pPr>
              <w:pStyle w:val="MDPI39equation"/>
              <w:spacing w:before="120" w:after="120"/>
              <w:rPr>
                <w:rFonts w:ascii="Times New Roman" w:hAnsi="Times New Roman" w:cs="Times New Roman"/>
                <w:highlight w:val="none"/>
              </w:rPr>
            </w:pPr>
            <w:r>
              <w:rPr>
                <w:rFonts w:cs="Times New Roman" w:ascii="Times New Roman" w:hAnsi="Times New Roman"/>
              </w:rPr>
              <w:object w:dxaOrig="3080" w:dyaOrig="600">
                <v:shapetype id="_x0000_tole_rId155" coordsize="21600,21600" o:spt="ole_rId1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5" type="_x0000_tole_rId155" style="width:154.3pt;height:29.95pt" filled="f" o:ole="">
                  <v:imagedata r:id="rId156" o:title=""/>
                </v:shape>
                <o:OLEObject Type="Embed" ProgID="" ShapeID="ole_rId155" DrawAspect="Content" ObjectID="_729698711" r:id="rId155"/>
              </w:object>
            </w:r>
          </w:p>
        </w:tc>
        <w:tc>
          <w:tcPr>
            <w:tcW w:w="334" w:type="dxa"/>
            <w:tcBorders/>
            <w:vAlign w:val="center"/>
          </w:tcPr>
          <w:p>
            <w:pPr>
              <w:pStyle w:val="MDPI3aequationnumber"/>
              <w:spacing w:before="120" w:after="120"/>
              <w:rPr>
                <w:highlight w:val="none"/>
              </w:rPr>
            </w:pPr>
            <w:r>
              <w:rPr/>
              <w:t>(</w:t>
            </w:r>
            <w:r>
              <w:rPr/>
              <w:t>1</w:t>
            </w:r>
            <w:r>
              <w:rPr>
                <w:rFonts w:eastAsia="等线"/>
                <w:lang w:eastAsia="zh-CN"/>
              </w:rPr>
              <w:t>5</w:t>
            </w:r>
            <w:r>
              <w:rPr/>
              <w:t>)</w:t>
            </w:r>
          </w:p>
        </w:tc>
      </w:tr>
      <w:tr>
        <w:trPr/>
        <w:tc>
          <w:tcPr>
            <w:tcW w:w="7549" w:type="dxa"/>
            <w:tcBorders/>
          </w:tcPr>
          <w:p>
            <w:pPr>
              <w:pStyle w:val="MDPI39equation"/>
              <w:spacing w:before="120" w:after="120"/>
              <w:rPr>
                <w:rFonts w:ascii="Times New Roman" w:hAnsi="Times New Roman" w:cs="Times New Roman"/>
                <w:highlight w:val="none"/>
              </w:rPr>
            </w:pPr>
            <w:r>
              <w:rPr>
                <w:rFonts w:cs="Times New Roman" w:ascii="Times New Roman" w:hAnsi="Times New Roman"/>
              </w:rPr>
              <w:object w:dxaOrig="2040" w:dyaOrig="320">
                <v:shapetype id="_x0000_tole_rId157" coordsize="21600,21600" o:spt="ole_rId1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7" type="_x0000_tole_rId157" style="width:102pt;height:15.7pt" filled="f" o:ole="">
                  <v:imagedata r:id="rId158" o:title=""/>
                </v:shape>
                <o:OLEObject Type="Embed" ProgID="" ShapeID="ole_rId157" DrawAspect="Content" ObjectID="_939327643" r:id="rId157"/>
              </w:object>
            </w:r>
          </w:p>
        </w:tc>
        <w:tc>
          <w:tcPr>
            <w:tcW w:w="334" w:type="dxa"/>
            <w:tcBorders/>
            <w:vAlign w:val="center"/>
          </w:tcPr>
          <w:p>
            <w:pPr>
              <w:pStyle w:val="MDPI3aequationnumber"/>
              <w:spacing w:before="120" w:after="120"/>
              <w:rPr>
                <w:highlight w:val="none"/>
              </w:rPr>
            </w:pPr>
            <w:r>
              <w:rPr/>
              <w:t>(</w:t>
            </w:r>
            <w:r>
              <w:rPr/>
              <w:t>1</w:t>
            </w:r>
            <w:r>
              <w:rPr>
                <w:rFonts w:eastAsia="等线"/>
                <w:lang w:eastAsia="zh-CN"/>
              </w:rPr>
              <w:t>6</w:t>
            </w:r>
            <w:r>
              <w:rPr/>
              <w:t>)</w:t>
            </w:r>
          </w:p>
        </w:tc>
      </w:tr>
    </w:tbl>
    <w:p>
      <w:pPr>
        <w:pStyle w:val="MDPI31text"/>
        <w:rPr>
          <w:rFonts w:eastAsia="等线"/>
          <w:highlight w:val="none"/>
          <w:lang w:eastAsia="zh-CN"/>
        </w:rPr>
      </w:pPr>
      <w:r>
        <w:rPr>
          <w:rFonts w:eastAsia="等线"/>
          <w:lang w:eastAsia="zh-CN"/>
        </w:rPr>
        <w:t xml:space="preserve">where </w:t>
      </w:r>
      <w:r>
        <w:rPr/>
        <w:object w:dxaOrig="319" w:dyaOrig="319">
          <v:shapetype id="_x0000_tole_rId159" coordsize="21600,21600" o:spt="ole_rId1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9" type="_x0000_tole_rId159" style="width:16.05pt;height:15.75pt" filled="f" o:ole="">
            <v:imagedata r:id="rId160" o:title=""/>
          </v:shape>
          <o:OLEObject Type="Embed" ProgID="" ShapeID="ole_rId159" DrawAspect="Content" ObjectID="_2111111879" r:id="rId159"/>
        </w:object>
      </w:r>
      <w:r>
        <w:rPr>
          <w:rFonts w:eastAsia="等线"/>
          <w:lang w:eastAsia="zh-CN"/>
        </w:rPr>
        <w:t xml:space="preserve"> is the number of </w:t>
      </w:r>
      <w:r>
        <w:rPr>
          <w:rFonts w:eastAsia="等线"/>
          <w:lang w:eastAsia="zh-CN"/>
        </w:rPr>
        <w:t>dominant groups</w:t>
      </w:r>
      <w:r>
        <w:rPr>
          <w:rFonts w:eastAsia="等线"/>
          <w:lang w:eastAsia="zh-CN"/>
        </w:rPr>
        <w:t xml:space="preserve">. </w:t>
      </w:r>
      <w:r>
        <w:rPr>
          <w:rFonts w:eastAsia="等线"/>
          <w:lang w:eastAsia="zh-CN"/>
        </w:rPr>
        <w:t>Common integration methods include two categories. One category is to replace the original search strategy with a new one. The other category is where the two methods are randomly selected according to probability. These two types of integration methods are difficult to utilize the existing search strategies at the same time. For this reason, this paper proposes a collaborative development mechanism</w:t>
      </w:r>
      <w:r>
        <w:rPr>
          <w:rFonts w:eastAsia="等线"/>
          <w:lang w:eastAsia="zh-CN"/>
        </w:rPr>
        <w:t xml:space="preserve"> (CDM)</w:t>
      </w:r>
      <w:r>
        <w:rPr>
          <w:rFonts w:eastAsia="等线"/>
          <w:lang w:eastAsia="zh-CN"/>
        </w:rPr>
        <w:t xml:space="preserve"> to realize the coexistence of the original and new strategies.</w:t>
      </w:r>
      <w:r>
        <w:rPr/>
        <w:t xml:space="preserve"> </w:t>
      </w:r>
      <w:r>
        <w:rPr>
          <w:rFonts w:eastAsia="等线"/>
          <w:lang w:eastAsia="zh-CN"/>
        </w:rPr>
        <w:t>The process of the collaborative development mechanism is shown in Figure 2.</w:t>
      </w:r>
      <w:r>
        <w:rPr>
          <w:rFonts w:eastAsia="等线"/>
          <w:lang w:eastAsia="zh-CN"/>
        </w:rPr>
        <w:t xml:space="preserve"> </w:t>
      </w:r>
      <w:r>
        <w:rPr>
          <w:rFonts w:eastAsia="等线"/>
          <w:lang w:eastAsia="zh-CN"/>
        </w:rPr>
        <w:t>Specifically, the EDA algorithm models the probability distribution using the population generated by the DCS algorithm, and generates new individuals accordingly. the DCS utilizes a greedy strategy to select the offspring individuals from the new individuals provided by itself and those generated by the EDA. The individuals used by the DCS may contain individuals generated by the EDA based on the dominant population's guidance, which allows the DCS approach to utilize the dominant population's guidance as well. The EDA method utilizes individuals that are not exclusively self-provided, which mitigates the weakening of population diversity.</w:t>
      </w:r>
    </w:p>
    <w:p>
      <w:pPr>
        <w:pStyle w:val="MDPI31text"/>
        <w:ind w:hanging="0" w:start="0" w:end="0"/>
        <w:rPr>
          <w:rFonts w:eastAsia="等线"/>
          <w:highlight w:val="none"/>
          <w:lang w:eastAsia="zh-CN"/>
        </w:rPr>
      </w:pPr>
      <w:r>
        <w:rPr>
          <w:lang w:val="en-US" w:eastAsia="en-US"/>
        </w:rPr>
        <w:drawing>
          <wp:inline distT="0" distB="0" distL="0" distR="0">
            <wp:extent cx="6645910" cy="5406390"/>
            <wp:effectExtent l="0" t="0" r="0" b="0"/>
            <wp:docPr id="2" name="图片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 title=""/>
                    <pic:cNvPicPr>
                      <a:picLocks noChangeAspect="1" noChangeArrowheads="1"/>
                    </pic:cNvPicPr>
                  </pic:nvPicPr>
                  <pic:blipFill>
                    <a:blip r:embed="rId161"/>
                    <a:srcRect l="-6" t="-7" r="-6" b="-7"/>
                    <a:stretch>
                      <a:fillRect/>
                    </a:stretch>
                  </pic:blipFill>
                  <pic:spPr bwMode="auto">
                    <a:xfrm>
                      <a:off x="0" y="0"/>
                      <a:ext cx="6645910" cy="5406390"/>
                    </a:xfrm>
                    <a:prstGeom prst="rect">
                      <a:avLst/>
                    </a:prstGeom>
                  </pic:spPr>
                </pic:pic>
              </a:graphicData>
            </a:graphic>
          </wp:inline>
        </w:drawing>
      </w:r>
    </w:p>
    <w:p>
      <w:pPr>
        <w:pStyle w:val="MDPI51figurecaption"/>
        <w:ind w:start="0" w:end="0"/>
        <w:jc w:val="center"/>
        <w:rPr>
          <w:rFonts w:eastAsia="等线"/>
          <w:highlight w:val="none"/>
          <w:lang w:eastAsia="zh-CN"/>
        </w:rPr>
      </w:pPr>
      <w:r>
        <w:rPr>
          <w:b/>
        </w:rPr>
        <w:t xml:space="preserve">Figure </w:t>
      </w:r>
      <w:r>
        <w:rPr>
          <w:rFonts w:eastAsia="等线"/>
          <w:b/>
          <w:lang w:eastAsia="zh-CN"/>
        </w:rPr>
        <w:t>2</w:t>
      </w:r>
      <w:r>
        <w:rPr>
          <w:b/>
        </w:rPr>
        <w:t xml:space="preserve">. </w:t>
      </w:r>
      <w:r>
        <w:rPr/>
        <w:t xml:space="preserve">Sketch for </w:t>
      </w:r>
      <w:r>
        <w:rPr>
          <w:rFonts w:eastAsia="等线"/>
          <w:lang w:eastAsia="zh-CN"/>
        </w:rPr>
        <w:t>collaborative development mechanism</w:t>
      </w:r>
    </w:p>
    <w:p>
      <w:pPr>
        <w:pStyle w:val="MDPI22heading2"/>
        <w:spacing w:before="240" w:after="60"/>
        <w:rPr>
          <w:rFonts w:eastAsia="等线"/>
          <w:highlight w:val="none"/>
          <w:lang w:val="en-US" w:eastAsia="zh-CN"/>
        </w:rPr>
      </w:pPr>
      <w:r>
        <w:rPr/>
        <w:t>3.</w:t>
      </w:r>
      <w:r>
        <w:rPr>
          <w:rFonts w:eastAsia="等线"/>
          <w:lang w:val="en-US" w:eastAsia="zh-CN"/>
        </w:rPr>
        <w:t>4</w:t>
      </w:r>
      <w:r>
        <w:rPr/>
        <w:t xml:space="preserve">. The framework of </w:t>
      </w:r>
      <w:r>
        <w:rPr>
          <w:rFonts w:eastAsia="等线"/>
          <w:lang w:val="en-US" w:eastAsia="zh-CN"/>
        </w:rPr>
        <w:t>MSDCS</w:t>
      </w:r>
    </w:p>
    <w:p>
      <w:pPr>
        <w:pStyle w:val="MDPI31text"/>
        <w:spacing w:before="0" w:after="163"/>
        <w:rPr>
          <w:rFonts w:eastAsia="等线"/>
          <w:highlight w:val="none"/>
          <w:lang w:eastAsia="zh-CN"/>
        </w:rPr>
      </w:pPr>
      <w:r>
        <w:rPr>
          <w:rFonts w:eastAsia="等线"/>
          <w:lang w:eastAsia="zh-CN"/>
        </w:rPr>
        <w:t>The MSDCS algorithm is obtained by integrating three improvement strategies into the basic DCS algorithm. PES is designed to sort the populations. LPSR adjusts the number of populations participating in the next iteration at the end of each iteration. CDM replenishes the populations with high-quality individuals. To facilitate the understanding of the execution steps of MSDCS, the corresponding pseudo-code is described in detail in Algorithm 1. In addition, a flowchart depicting the MSDCS algorithm is provided in Figure 3.</w:t>
      </w:r>
    </w:p>
    <w:tbl>
      <w:tblPr>
        <w:tblW w:w="6295" w:type="dxa"/>
        <w:jc w:val="center"/>
        <w:tblInd w:w="0" w:type="dxa"/>
        <w:tblLayout w:type="fixed"/>
        <w:tblCellMar>
          <w:top w:w="0" w:type="dxa"/>
          <w:start w:w="108" w:type="dxa"/>
          <w:bottom w:w="0" w:type="dxa"/>
          <w:end w:w="108" w:type="dxa"/>
        </w:tblCellMar>
      </w:tblPr>
      <w:tblGrid>
        <w:gridCol w:w="6295"/>
      </w:tblGrid>
      <w:tr>
        <w:trPr>
          <w:trHeight w:val="340" w:hRule="atLeast"/>
        </w:trPr>
        <w:tc>
          <w:tcPr>
            <w:tcW w:w="6295" w:type="dxa"/>
            <w:tcBorders>
              <w:top w:val="single" w:sz="8" w:space="0" w:color="000000"/>
              <w:bottom w:val="single" w:sz="4" w:space="0" w:color="000000"/>
            </w:tcBorders>
            <w:vAlign w:val="center"/>
          </w:tcPr>
          <w:p>
            <w:pPr>
              <w:pStyle w:val="Normal"/>
              <w:snapToGrid w:val="false"/>
              <w:spacing w:before="0" w:after="0"/>
              <w:textAlignment w:val="center"/>
              <w:rPr>
                <w:b/>
                <w:color w:val="121212"/>
                <w:position w:val="-10"/>
                <w:sz w:val="16"/>
                <w:szCs w:val="15"/>
                <w:highlight w:val="none"/>
                <w:shd w:fill="FFFFFF" w:val="clear"/>
              </w:rPr>
            </w:pPr>
            <w:r>
              <w:rPr>
                <w:b/>
                <w:color w:val="121212"/>
                <w:position w:val="-10"/>
                <w:sz w:val="16"/>
                <w:szCs w:val="15"/>
                <w:shd w:fill="FFFFFF" w:val="clear"/>
              </w:rPr>
              <w:t xml:space="preserve">Algorithm </w:t>
            </w:r>
            <w:r>
              <w:rPr>
                <w:b/>
                <w:color w:val="121212"/>
                <w:position w:val="-10"/>
                <w:sz w:val="16"/>
                <w:szCs w:val="15"/>
                <w:shd w:fill="FFFFFF" w:val="clear"/>
              </w:rPr>
              <w:t>1</w:t>
            </w:r>
            <w:r>
              <w:rPr>
                <w:b/>
                <w:color w:val="121212"/>
                <w:position w:val="-10"/>
                <w:sz w:val="16"/>
                <w:szCs w:val="15"/>
                <w:shd w:fill="FFFFFF" w:val="clear"/>
              </w:rPr>
              <w:t xml:space="preserve"> </w:t>
            </w:r>
            <w:r>
              <w:rPr>
                <w:b/>
                <w:color w:val="121212"/>
                <w:position w:val="-10"/>
                <w:sz w:val="16"/>
                <w:szCs w:val="15"/>
                <w:shd w:fill="FFFFFF" w:val="clear"/>
              </w:rPr>
              <w:t xml:space="preserve">Multi Strategy </w:t>
            </w:r>
            <w:r>
              <w:rPr>
                <w:b/>
                <w:color w:val="121212"/>
                <w:position w:val="-10"/>
                <w:sz w:val="16"/>
                <w:szCs w:val="15"/>
                <w:shd w:fill="FFFFFF" w:val="clear"/>
              </w:rPr>
              <w:t>Differentiated Creative Search (</w:t>
            </w:r>
            <w:r>
              <w:rPr>
                <w:b/>
                <w:color w:val="121212"/>
                <w:position w:val="-10"/>
                <w:sz w:val="16"/>
                <w:szCs w:val="15"/>
                <w:shd w:fill="FFFFFF" w:val="clear"/>
              </w:rPr>
              <w:t>MSDCS</w:t>
            </w:r>
            <w:r>
              <w:rPr>
                <w:b/>
                <w:color w:val="121212"/>
                <w:position w:val="-10"/>
                <w:sz w:val="16"/>
                <w:szCs w:val="15"/>
                <w:shd w:fill="FFFFFF" w:val="clear"/>
              </w:rPr>
              <w:t>)</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1</w:t>
            </w:r>
            <w:r>
              <w:rPr>
                <w:color w:val="121212"/>
                <w:position w:val="-10"/>
                <w:sz w:val="16"/>
                <w:szCs w:val="15"/>
                <w:shd w:fill="FFFFFF" w:val="clear"/>
              </w:rPr>
              <w:t>：</w:t>
            </w:r>
            <w:r>
              <w:rPr>
                <w:color w:val="121212"/>
                <w:position w:val="-10"/>
                <w:sz w:val="16"/>
                <w:szCs w:val="15"/>
                <w:shd w:fill="FFFFFF" w:val="clear"/>
              </w:rPr>
              <w:t>Initialization</w:t>
            </w:r>
            <w:r>
              <w:rPr>
                <w:color w:val="121212"/>
                <w:position w:val="-10"/>
                <w:sz w:val="16"/>
                <w:szCs w:val="15"/>
                <w:shd w:fill="FFFFFF" w:val="clear"/>
              </w:rPr>
              <w:t>：</w:t>
            </w:r>
            <w:r>
              <w:rPr>
                <w:i/>
                <w:iCs/>
                <w:color w:val="121212"/>
                <w:position w:val="-10"/>
                <w:sz w:val="16"/>
                <w:szCs w:val="15"/>
                <w:shd w:fill="FFFFFF" w:val="clear"/>
              </w:rPr>
              <w:t>Xi</w:t>
            </w:r>
            <w:r>
              <w:rPr>
                <w:color w:val="121212"/>
                <w:position w:val="-10"/>
                <w:sz w:val="16"/>
                <w:szCs w:val="15"/>
                <w:shd w:fill="FFFFFF" w:val="clear"/>
              </w:rPr>
              <w:t>(</w:t>
            </w:r>
            <w:r>
              <w:rPr>
                <w:i/>
                <w:iCs/>
                <w:color w:val="121212"/>
                <w:position w:val="-10"/>
                <w:sz w:val="16"/>
                <w:szCs w:val="15"/>
                <w:shd w:fill="FFFFFF" w:val="clear"/>
              </w:rPr>
              <w:t>i</w:t>
            </w:r>
            <w:r>
              <w:rPr>
                <w:color w:val="121212"/>
                <w:position w:val="-10"/>
                <w:sz w:val="16"/>
                <w:szCs w:val="15"/>
                <w:shd w:fill="FFFFFF" w:val="clear"/>
              </w:rPr>
              <w:t>=1,2,3,....,</w:t>
            </w:r>
            <w:r>
              <w:rPr>
                <w:i/>
                <w:iCs/>
                <w:color w:val="121212"/>
                <w:position w:val="-10"/>
                <w:sz w:val="16"/>
                <w:szCs w:val="15"/>
                <w:shd w:fill="FFFFFF" w:val="clear"/>
              </w:rPr>
              <w:t>N</w:t>
            </w:r>
            <w:r>
              <w:rPr>
                <w:i/>
                <w:iCs/>
                <w:color w:val="121212"/>
                <w:position w:val="-10"/>
                <w:sz w:val="16"/>
                <w:szCs w:val="15"/>
                <w:shd w:fill="FFFFFF" w:val="clear"/>
              </w:rPr>
              <w:t>P</w:t>
            </w:r>
            <w:r>
              <w:rPr>
                <w:color w:val="121212"/>
                <w:position w:val="-10"/>
                <w:sz w:val="16"/>
                <w:szCs w:val="15"/>
                <w:shd w:fill="FFFFFF" w:val="clear"/>
              </w:rPr>
              <w:t xml:space="preserve">), </w:t>
            </w:r>
            <w:r>
              <w:rPr>
                <w:i/>
                <w:iCs/>
                <w:color w:val="121212"/>
                <w:position w:val="-10"/>
                <w:sz w:val="16"/>
                <w:szCs w:val="15"/>
                <w:shd w:fill="FFFFFF" w:val="clear"/>
              </w:rPr>
              <w:t>FEs</w:t>
            </w:r>
            <w:r>
              <w:rPr>
                <w:color w:val="121212"/>
                <w:position w:val="-10"/>
                <w:sz w:val="16"/>
                <w:szCs w:val="15"/>
                <w:shd w:fill="FFFFFF" w:val="clear"/>
              </w:rPr>
              <w:t xml:space="preserve"> = 0</w:t>
            </w:r>
            <w:r>
              <w:rPr>
                <w:color w:val="121212"/>
                <w:position w:val="-10"/>
                <w:sz w:val="16"/>
                <w:szCs w:val="15"/>
                <w:shd w:fill="FFFFFF" w:val="clear"/>
              </w:rPr>
              <w:t xml:space="preserve">, </w:t>
            </w:r>
            <w:r>
              <w:rPr>
                <w:i/>
                <w:iCs/>
                <w:color w:val="121212"/>
                <w:position w:val="-10"/>
                <w:sz w:val="16"/>
                <w:szCs w:val="15"/>
                <w:shd w:fill="FFFFFF" w:val="clear"/>
              </w:rPr>
              <w:t>FEsmax</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2</w:t>
            </w:r>
            <w:r>
              <w:rPr>
                <w:color w:val="121212"/>
                <w:position w:val="-10"/>
                <w:sz w:val="16"/>
                <w:szCs w:val="15"/>
                <w:shd w:fill="FFFFFF" w:val="clear"/>
              </w:rPr>
              <w:t>：</w:t>
            </w:r>
            <w:r>
              <w:rPr>
                <w:color w:val="121212"/>
                <w:position w:val="-10"/>
                <w:sz w:val="16"/>
                <w:szCs w:val="15"/>
                <w:shd w:fill="FFFFFF" w:val="clear"/>
              </w:rPr>
              <w:t xml:space="preserve">Evaluate the </w:t>
            </w:r>
            <w:r>
              <w:rPr>
                <w:color w:val="121212"/>
                <w:position w:val="-10"/>
                <w:sz w:val="16"/>
                <w:szCs w:val="15"/>
                <w:shd w:fill="FFFFFF" w:val="clear"/>
              </w:rPr>
              <w:t>fitness</w:t>
            </w:r>
            <w:r>
              <w:rPr>
                <w:color w:val="121212"/>
                <w:position w:val="-10"/>
                <w:sz w:val="16"/>
                <w:szCs w:val="15"/>
                <w:shd w:fill="FFFFFF" w:val="clear"/>
              </w:rPr>
              <w:t xml:space="preserve"> values of the initial population </w:t>
            </w:r>
            <w:r>
              <w:rPr>
                <w:i/>
                <w:iCs/>
                <w:color w:val="121212"/>
                <w:position w:val="-10"/>
                <w:sz w:val="16"/>
                <w:szCs w:val="15"/>
                <w:shd w:fill="FFFFFF" w:val="clear"/>
              </w:rPr>
              <w:t>X</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3</w:t>
            </w:r>
            <w:r>
              <w:rPr>
                <w:color w:val="121212"/>
                <w:position w:val="-10"/>
                <w:sz w:val="16"/>
                <w:szCs w:val="15"/>
                <w:shd w:fill="FFFFFF" w:val="clear"/>
              </w:rPr>
              <w:t>：</w:t>
            </w:r>
            <w:r>
              <w:rPr>
                <w:color w:val="121212"/>
                <w:position w:val="-10"/>
                <w:sz w:val="16"/>
                <w:szCs w:val="15"/>
                <w:shd w:fill="FFFFFF" w:val="clear"/>
              </w:rPr>
              <w:t>while (</w:t>
            </w:r>
            <w:r>
              <w:rPr>
                <w:i/>
                <w:iCs/>
                <w:color w:val="121212"/>
                <w:position w:val="-10"/>
                <w:sz w:val="16"/>
                <w:szCs w:val="15"/>
                <w:shd w:fill="FFFFFF" w:val="clear"/>
              </w:rPr>
              <w:t>FEs</w:t>
            </w:r>
            <w:r>
              <w:rPr>
                <w:color w:val="121212"/>
                <w:position w:val="-10"/>
                <w:sz w:val="16"/>
                <w:szCs w:val="15"/>
                <w:shd w:fill="FFFFFF" w:val="clear"/>
              </w:rPr>
              <w:t xml:space="preserve"> &lt;</w:t>
            </w:r>
            <w:r>
              <w:rPr>
                <w:i/>
                <w:iCs/>
                <w:color w:val="121212"/>
                <w:position w:val="-10"/>
                <w:sz w:val="16"/>
                <w:szCs w:val="15"/>
                <w:shd w:fill="FFFFFF" w:val="clear"/>
              </w:rPr>
              <w:t xml:space="preserve"> FEsmax</w:t>
            </w:r>
            <w:r>
              <w:rPr>
                <w:color w:val="121212"/>
                <w:position w:val="-10"/>
                <w:sz w:val="16"/>
                <w:szCs w:val="15"/>
                <w:shd w:fill="FFFFFF" w:val="clear"/>
              </w:rPr>
              <w:t>) do</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4</w:t>
            </w:r>
            <w:r>
              <w:rPr>
                <w:color w:val="121212"/>
                <w:position w:val="-10"/>
                <w:sz w:val="16"/>
                <w:szCs w:val="15"/>
                <w:shd w:fill="FFFFFF" w:val="clear"/>
              </w:rPr>
              <w:t>：</w:t>
            </w:r>
            <w:r>
              <w:rPr>
                <w:color w:val="121212"/>
                <w:position w:val="-10"/>
                <w:sz w:val="16"/>
                <w:szCs w:val="15"/>
                <w:shd w:fill="FFFFFF" w:val="clear"/>
              </w:rPr>
              <w:t xml:space="preserve">Calculate </w:t>
            </w:r>
            <w:r>
              <w:rPr>
                <w:color w:val="121212"/>
                <w:sz w:val="16"/>
                <w:szCs w:val="15"/>
                <w:shd w:fill="FFFFFF" w:val="clear"/>
              </w:rPr>
              <w:object w:dxaOrig="499" w:dyaOrig="239">
                <v:shapetype id="_x0000_tole_rId162" coordsize="21600,21600" o:spt="ole_rId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24.95pt;height:12.1pt" filled="f" o:ole="">
                  <v:imagedata r:id="rId163" o:title=""/>
                </v:shape>
                <o:OLEObject Type="Embed" ProgID="" ShapeID="ole_rId162" DrawAspect="Content" ObjectID="_366004408" r:id="rId162"/>
              </w:object>
            </w:r>
            <w:r>
              <w:rPr>
                <w:color w:val="121212"/>
                <w:position w:val="-10"/>
                <w:sz w:val="16"/>
                <w:szCs w:val="15"/>
                <w:shd w:fill="FFFFFF" w:val="clear"/>
              </w:rPr>
              <w:t xml:space="preserve"> </w:t>
            </w:r>
            <w:r>
              <w:rPr>
                <w:color w:val="121212"/>
                <w:position w:val="-10"/>
                <w:sz w:val="16"/>
                <w:szCs w:val="15"/>
                <w:shd w:fill="FFFFFF" w:val="clear"/>
              </w:rPr>
              <w:t xml:space="preserve">of each </w:t>
            </w:r>
            <w:r>
              <w:rPr>
                <w:color w:val="121212"/>
                <w:position w:val="-10"/>
                <w:sz w:val="16"/>
                <w:szCs w:val="15"/>
                <w:shd w:fill="FFFFFF" w:val="clear"/>
              </w:rPr>
              <w:t>individual</w:t>
            </w:r>
            <w:r>
              <w:rPr>
                <w:color w:val="121212"/>
                <w:position w:val="-10"/>
                <w:sz w:val="16"/>
                <w:szCs w:val="15"/>
                <w:shd w:fill="FFFFFF" w:val="clear"/>
              </w:rPr>
              <w:t xml:space="preserve"> using Eq. (12) //</w:t>
            </w:r>
            <w:r>
              <w:rPr>
                <w:b/>
                <w:bCs/>
                <w:color w:val="121212"/>
                <w:position w:val="-10"/>
                <w:sz w:val="16"/>
                <w:szCs w:val="15"/>
                <w:shd w:fill="FFFFFF" w:val="clear"/>
              </w:rPr>
              <w:t>PES</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5</w:t>
            </w:r>
            <w:r>
              <w:rPr>
                <w:color w:val="121212"/>
                <w:position w:val="-10"/>
                <w:sz w:val="16"/>
                <w:szCs w:val="15"/>
                <w:shd w:fill="FFFFFF" w:val="clear"/>
              </w:rPr>
              <w:t>：</w:t>
            </w:r>
            <w:r>
              <w:rPr>
                <w:color w:val="121212"/>
                <w:position w:val="-10"/>
                <w:sz w:val="16"/>
                <w:szCs w:val="15"/>
                <w:shd w:fill="FFFFFF" w:val="clear"/>
              </w:rPr>
              <w:t xml:space="preserve">Sort the population in ascending order of </w:t>
            </w:r>
            <w:r>
              <w:rPr>
                <w:color w:val="121212"/>
                <w:sz w:val="16"/>
                <w:szCs w:val="15"/>
                <w:shd w:fill="FFFFFF" w:val="clear"/>
              </w:rPr>
              <w:object w:dxaOrig="499" w:dyaOrig="239">
                <v:shapetype id="_x0000_tole_rId164" coordsize="21600,21600" o:spt="ole_rId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24.95pt;height:12.1pt" filled="f" o:ole="">
                  <v:imagedata r:id="rId165" o:title=""/>
                </v:shape>
                <o:OLEObject Type="Embed" ProgID="" ShapeID="ole_rId164" DrawAspect="Content" ObjectID="_1105290560" r:id="rId164"/>
              </w:objec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6</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color w:val="121212"/>
                <w:position w:val="-10"/>
                <w:sz w:val="16"/>
                <w:szCs w:val="15"/>
                <w:shd w:fill="FFFFFF" w:val="clear"/>
              </w:rPr>
              <w:t>for every individual, do</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7</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color w:val="121212"/>
                <w:position w:val="-10"/>
                <w:sz w:val="16"/>
                <w:szCs w:val="15"/>
                <w:shd w:fill="FFFFFF" w:val="clear"/>
              </w:rPr>
              <w:t xml:space="preserve">Calculate </w:t>
            </w:r>
            <w:r>
              <w:rPr>
                <w:color w:val="121212"/>
                <w:position w:val="-10"/>
                <w:sz w:val="16"/>
                <w:szCs w:val="15"/>
                <w:shd w:fill="FFFFFF" w:val="clear"/>
              </w:rPr>
              <w:t xml:space="preserve">the </w:t>
            </w:r>
            <w:r>
              <w:rPr>
                <w:rFonts w:eastAsia="等线"/>
              </w:rPr>
              <w:object w:dxaOrig="219" w:dyaOrig="299">
                <v:shapetype id="_x0000_tole_rId166" coordsize="21600,21600" o:spt="ole_rId1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 type="_x0000_tole_rId166" style="width:10.75pt;height:14.95pt" filled="f" o:ole="">
                  <v:imagedata r:id="rId167" o:title=""/>
                </v:shape>
                <o:OLEObject Type="Embed" ProgID="" ShapeID="ole_rId166" DrawAspect="Content" ObjectID="_625462147" r:id="rId166"/>
              </w:object>
            </w:r>
            <w:r>
              <w:rPr>
                <w:color w:val="121212"/>
                <w:position w:val="-10"/>
                <w:sz w:val="16"/>
                <w:szCs w:val="15"/>
                <w:shd w:fill="FFFFFF" w:val="clear"/>
              </w:rPr>
              <w:t xml:space="preserve"> and </w:t>
            </w:r>
            <w:r>
              <w:rPr/>
              <w:object w:dxaOrig="219" w:dyaOrig="299">
                <v:shapetype id="_x0000_tole_rId168" coordsize="21600,21600" o:spt="ole_rId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 type="_x0000_tole_rId168" style="width:10.75pt;height:14.95pt" filled="f" o:ole="">
                  <v:imagedata r:id="rId169" o:title=""/>
                </v:shape>
                <o:OLEObject Type="Embed" ProgID="" ShapeID="ole_rId168" DrawAspect="Content" ObjectID="_1191931262" r:id="rId168"/>
              </w:object>
            </w:r>
            <w:r>
              <w:rPr>
                <w:color w:val="121212"/>
                <w:position w:val="-10"/>
                <w:sz w:val="16"/>
                <w:szCs w:val="15"/>
                <w:shd w:fill="FFFFFF" w:val="clear"/>
              </w:rPr>
              <w:t xml:space="preserve"> using Eq. (2)-Eq. (3)</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8</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color w:val="121212"/>
                <w:position w:val="-10"/>
                <w:sz w:val="16"/>
                <w:szCs w:val="15"/>
                <w:shd w:fill="FFFFFF" w:val="clear"/>
              </w:rPr>
              <w:t>Randomly select</w:t>
            </w:r>
            <w:r>
              <w:rPr>
                <w:color w:val="121212"/>
                <w:position w:val="-10"/>
                <w:sz w:val="16"/>
                <w:szCs w:val="15"/>
                <w:shd w:fill="FFFFFF" w:val="clear"/>
              </w:rPr>
              <w:t xml:space="preserve"> </w:t>
            </w:r>
            <w:r>
              <w:rPr/>
              <w:object w:dxaOrig="379" w:dyaOrig="279">
                <v:shapetype id="_x0000_tole_rId170" coordsize="21600,21600" o:spt="ole_rId1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 type="_x0000_tole_rId170" style="width:19.2pt;height:13.95pt" filled="f" o:ole="">
                  <v:imagedata r:id="rId171" o:title=""/>
                </v:shape>
                <o:OLEObject Type="Embed" ProgID="" ShapeID="ole_rId170" DrawAspect="Content" ObjectID="_1835358032" r:id="rId170"/>
              </w:object>
            </w:r>
            <w:r>
              <w:rPr>
                <w:color w:val="121212"/>
                <w:position w:val="-10"/>
                <w:sz w:val="16"/>
                <w:szCs w:val="15"/>
                <w:shd w:fill="FFFFFF" w:val="clear"/>
              </w:rPr>
              <w:t xml:space="preserve"> using Eq. (5)</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9</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color w:val="121212"/>
                <w:position w:val="-10"/>
                <w:sz w:val="16"/>
                <w:szCs w:val="15"/>
                <w:shd w:fill="FFFFFF" w:val="clear"/>
              </w:rPr>
              <w:t xml:space="preserve">if </w:t>
            </w:r>
            <w:r>
              <w:rPr>
                <w:i/>
                <w:iCs/>
                <w:color w:val="121212"/>
                <w:position w:val="-10"/>
                <w:sz w:val="16"/>
                <w:szCs w:val="15"/>
                <w:shd w:fill="FFFFFF" w:val="clear"/>
              </w:rPr>
              <w:t xml:space="preserve">i==N </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10</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color w:val="121212"/>
                <w:position w:val="-10"/>
                <w:sz w:val="16"/>
                <w:szCs w:val="15"/>
                <w:shd w:fill="FFFFFF" w:val="clear"/>
              </w:rPr>
              <w:t xml:space="preserve">Update the </w:t>
            </w:r>
            <w:r>
              <w:rPr/>
              <w:object w:dxaOrig="239" w:dyaOrig="279">
                <v:shapetype id="_x0000_tole_rId172" coordsize="21600,21600" o:spt="ole_rId1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2" type="_x0000_tole_rId172" style="width:12.1pt;height:13.95pt" filled="f" o:ole="">
                  <v:imagedata r:id="rId173" o:title=""/>
                </v:shape>
                <o:OLEObject Type="Embed" ProgID="" ShapeID="ole_rId172" DrawAspect="Content" ObjectID="_240890833" r:id="rId172"/>
              </w:object>
            </w:r>
            <w:r>
              <w:rPr>
                <w:color w:val="121212"/>
                <w:position w:val="-10"/>
                <w:sz w:val="16"/>
                <w:szCs w:val="15"/>
                <w:shd w:fill="FFFFFF" w:val="clear"/>
              </w:rPr>
              <w:t xml:space="preserve"> using </w:t>
            </w:r>
            <w:r>
              <w:rPr>
                <w:color w:val="121212"/>
                <w:position w:val="-10"/>
                <w:sz w:val="16"/>
                <w:szCs w:val="15"/>
                <w:shd w:fill="FFFFFF" w:val="clear"/>
              </w:rPr>
              <w:t>Eq. (9)</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11</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color w:val="121212"/>
                <w:position w:val="-10"/>
                <w:sz w:val="16"/>
                <w:szCs w:val="15"/>
                <w:shd w:fill="FFFFFF" w:val="clear"/>
              </w:rPr>
              <w:t>else</w:t>
            </w:r>
            <w:r>
              <w:rPr>
                <w:color w:val="121212"/>
                <w:position w:val="-10"/>
                <w:sz w:val="16"/>
                <w:szCs w:val="15"/>
                <w:shd w:fill="FFFFFF" w:val="clear"/>
              </w:rPr>
              <w:t xml:space="preserve"> if </w:t>
            </w:r>
            <w:r>
              <w:rPr>
                <w:color w:val="121212"/>
                <w:sz w:val="16"/>
                <w:szCs w:val="15"/>
                <w:shd w:fill="FFFFFF" w:val="clear"/>
              </w:rPr>
              <w:object w:dxaOrig="499" w:dyaOrig="279">
                <v:shapetype id="_x0000_tole_rId174" coordsize="21600,21600" o:spt="ole_rId1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4" type="_x0000_tole_rId174" style="width:24.95pt;height:13.95pt" filled="f" o:ole="">
                  <v:imagedata r:id="rId175" o:title=""/>
                </v:shape>
                <o:OLEObject Type="Embed" ProgID="" ShapeID="ole_rId174" DrawAspect="Content" ObjectID="_1160742384" r:id="rId174"/>
              </w:objec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12</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color w:val="121212"/>
                <w:position w:val="-10"/>
                <w:sz w:val="16"/>
                <w:szCs w:val="15"/>
                <w:shd w:fill="FFFFFF" w:val="clear"/>
              </w:rPr>
              <w:t xml:space="preserve">Update the </w:t>
            </w:r>
            <w:r>
              <w:rPr/>
              <w:object w:dxaOrig="279" w:dyaOrig="299">
                <v:shapetype id="_x0000_tole_rId176" coordsize="21600,21600" o:spt="ole_rId1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6" type="_x0000_tole_rId176" style="width:13.95pt;height:15pt" filled="f" o:ole="">
                  <v:imagedata r:id="rId177" o:title=""/>
                </v:shape>
                <o:OLEObject Type="Embed" ProgID="" ShapeID="ole_rId176" DrawAspect="Content" ObjectID="_1463219851" r:id="rId176"/>
              </w:object>
            </w:r>
            <w:r>
              <w:rPr>
                <w:color w:val="121212"/>
                <w:position w:val="-10"/>
                <w:sz w:val="16"/>
                <w:szCs w:val="15"/>
                <w:shd w:fill="FFFFFF" w:val="clear"/>
              </w:rPr>
              <w:t xml:space="preserve"> using </w:t>
            </w:r>
            <w:r>
              <w:rPr>
                <w:color w:val="121212"/>
                <w:position w:val="-10"/>
                <w:sz w:val="16"/>
                <w:szCs w:val="15"/>
                <w:shd w:fill="FFFFFF" w:val="clear"/>
              </w:rPr>
              <w:t>Eq. (8)</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13</w:t>
            </w:r>
            <w:r>
              <w:rPr>
                <w:color w:val="121212"/>
                <w:position w:val="-10"/>
                <w:sz w:val="16"/>
                <w:szCs w:val="15"/>
                <w:shd w:fill="FFFFFF" w:val="clear"/>
              </w:rPr>
              <w:t xml:space="preserve">     </w:t>
            </w:r>
            <w:r>
              <w:rPr>
                <w:color w:val="121212"/>
                <w:position w:val="-10"/>
                <w:sz w:val="16"/>
                <w:szCs w:val="15"/>
                <w:shd w:fill="FFFFFF" w:val="clear"/>
              </w:rPr>
              <w:t xml:space="preserve">    else                </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1</w:t>
            </w:r>
            <w:r>
              <w:rPr>
                <w:color w:val="121212"/>
                <w:position w:val="-10"/>
                <w:sz w:val="16"/>
                <w:szCs w:val="15"/>
                <w:shd w:fill="FFFFFF" w:val="clear"/>
              </w:rPr>
              <w:t>4</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rFonts w:eastAsia="Palatino Linotype"/>
                <w:color w:val="121212"/>
                <w:position w:val="-10"/>
                <w:sz w:val="16"/>
                <w:szCs w:val="15"/>
                <w:shd w:fill="FFFFFF" w:val="clear"/>
              </w:rPr>
              <w:t xml:space="preserve">       </w:t>
            </w:r>
            <w:r>
              <w:rPr>
                <w:color w:val="121212"/>
                <w:position w:val="-10"/>
                <w:sz w:val="16"/>
                <w:szCs w:val="15"/>
                <w:shd w:fill="FFFFFF" w:val="clear"/>
              </w:rPr>
              <w:t xml:space="preserve">Update the </w:t>
            </w:r>
            <w:r>
              <w:rPr/>
              <w:object w:dxaOrig="279" w:dyaOrig="299">
                <v:shapetype id="_x0000_tole_rId178" coordsize="21600,21600" o:spt="ole_rId1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8" type="_x0000_tole_rId178" style="width:13.95pt;height:15pt" filled="f" o:ole="">
                  <v:imagedata r:id="rId179" o:title=""/>
                </v:shape>
                <o:OLEObject Type="Embed" ProgID="" ShapeID="ole_rId178" DrawAspect="Content" ObjectID="_1143544898" r:id="rId178"/>
              </w:object>
            </w:r>
            <w:r>
              <w:rPr>
                <w:color w:val="121212"/>
                <w:position w:val="-10"/>
                <w:sz w:val="16"/>
                <w:szCs w:val="15"/>
                <w:shd w:fill="FFFFFF" w:val="clear"/>
              </w:rPr>
              <w:t xml:space="preserve"> using </w:t>
            </w:r>
            <w:r>
              <w:rPr>
                <w:color w:val="121212"/>
                <w:position w:val="-10"/>
                <w:sz w:val="16"/>
                <w:szCs w:val="15"/>
                <w:shd w:fill="FFFFFF" w:val="clear"/>
              </w:rPr>
              <w:t>Eq. (6)</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1</w:t>
            </w:r>
            <w:r>
              <w:rPr>
                <w:color w:val="121212"/>
                <w:position w:val="-10"/>
                <w:sz w:val="16"/>
                <w:szCs w:val="15"/>
                <w:shd w:fill="FFFFFF" w:val="clear"/>
              </w:rPr>
              <w:t>5</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color w:val="121212"/>
                <w:position w:val="-10"/>
                <w:sz w:val="16"/>
                <w:szCs w:val="15"/>
                <w:shd w:fill="FFFFFF" w:val="clear"/>
              </w:rPr>
              <w:t>end</w:t>
            </w:r>
            <w:r>
              <w:rPr>
                <w:color w:val="121212"/>
                <w:position w:val="-10"/>
                <w:sz w:val="16"/>
                <w:szCs w:val="15"/>
                <w:shd w:fill="FFFFFF" w:val="clear"/>
              </w:rPr>
              <w:t xml:space="preserve"> if</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16</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color w:val="121212"/>
                <w:position w:val="-10"/>
                <w:sz w:val="16"/>
                <w:szCs w:val="15"/>
                <w:shd w:fill="FFFFFF" w:val="clear"/>
              </w:rPr>
              <w:t xml:space="preserve">Update the </w:t>
            </w:r>
            <w:r>
              <w:rPr>
                <w:i/>
                <w:iCs/>
                <w:color w:val="121212"/>
                <w:position w:val="-10"/>
                <w:sz w:val="16"/>
                <w:szCs w:val="15"/>
                <w:shd w:fill="FFFFFF" w:val="clear"/>
              </w:rPr>
              <w:t>Xnew</w:t>
            </w:r>
            <w:r>
              <w:rPr>
                <w:color w:val="121212"/>
                <w:position w:val="-10"/>
                <w:sz w:val="16"/>
                <w:szCs w:val="15"/>
                <w:shd w:fill="FFFFFF" w:val="clear"/>
              </w:rPr>
              <w:t>i</w:t>
            </w:r>
            <w:r>
              <w:rPr>
                <w:i/>
                <w:iCs/>
                <w:color w:val="121212"/>
                <w:position w:val="-10"/>
                <w:sz w:val="16"/>
                <w:szCs w:val="15"/>
                <w:shd w:fill="FFFFFF" w:val="clear"/>
              </w:rPr>
              <w:t xml:space="preserve"> </w:t>
            </w:r>
            <w:r>
              <w:rPr>
                <w:color w:val="121212"/>
                <w:position w:val="-10"/>
                <w:sz w:val="16"/>
                <w:szCs w:val="15"/>
                <w:shd w:fill="FFFFFF" w:val="clear"/>
              </w:rPr>
              <w:t xml:space="preserve">using </w:t>
            </w:r>
            <w:r>
              <w:rPr>
                <w:color w:val="121212"/>
                <w:position w:val="-10"/>
                <w:sz w:val="16"/>
                <w:szCs w:val="15"/>
                <w:shd w:fill="FFFFFF" w:val="clear"/>
              </w:rPr>
              <w:t>Eq. (4)</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1</w:t>
            </w:r>
            <w:r>
              <w:rPr>
                <w:color w:val="121212"/>
                <w:position w:val="-10"/>
                <w:sz w:val="16"/>
                <w:szCs w:val="15"/>
                <w:shd w:fill="FFFFFF" w:val="clear"/>
              </w:rPr>
              <w:t>7</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i/>
                <w:iCs/>
                <w:color w:val="121212"/>
                <w:position w:val="-10"/>
                <w:sz w:val="16"/>
                <w:szCs w:val="15"/>
                <w:shd w:fill="FFFFFF" w:val="clear"/>
              </w:rPr>
              <w:t>FEs</w:t>
            </w:r>
            <w:r>
              <w:rPr>
                <w:color w:val="121212"/>
                <w:position w:val="-10"/>
                <w:sz w:val="16"/>
                <w:szCs w:val="15"/>
                <w:shd w:fill="FFFFFF" w:val="clear"/>
              </w:rPr>
              <w:t>=</w:t>
            </w:r>
            <w:r>
              <w:rPr>
                <w:i/>
                <w:iCs/>
                <w:color w:val="121212"/>
                <w:position w:val="-10"/>
                <w:sz w:val="16"/>
                <w:szCs w:val="15"/>
                <w:shd w:fill="FFFFFF" w:val="clear"/>
              </w:rPr>
              <w:t>F</w:t>
            </w:r>
            <w:r>
              <w:rPr>
                <w:i/>
                <w:iCs/>
                <w:color w:val="121212"/>
                <w:position w:val="-10"/>
                <w:sz w:val="16"/>
                <w:szCs w:val="15"/>
                <w:shd w:fill="FFFFFF" w:val="clear"/>
              </w:rPr>
              <w:t>e</w:t>
            </w:r>
            <w:r>
              <w:rPr>
                <w:i/>
                <w:iCs/>
                <w:color w:val="121212"/>
                <w:position w:val="-10"/>
                <w:sz w:val="16"/>
                <w:szCs w:val="15"/>
                <w:shd w:fill="FFFFFF" w:val="clear"/>
              </w:rPr>
              <w:t>s</w:t>
            </w:r>
            <w:r>
              <w:rPr>
                <w:color w:val="121212"/>
                <w:position w:val="-10"/>
                <w:sz w:val="16"/>
                <w:szCs w:val="15"/>
                <w:shd w:fill="FFFFFF" w:val="clear"/>
              </w:rPr>
              <w:t>+1</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1</w:t>
            </w:r>
            <w:r>
              <w:rPr>
                <w:color w:val="121212"/>
                <w:position w:val="-10"/>
                <w:sz w:val="16"/>
                <w:szCs w:val="15"/>
                <w:shd w:fill="FFFFFF" w:val="clear"/>
              </w:rPr>
              <w:t>8</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rFonts w:eastAsia="Palatino Linotype"/>
                <w:color w:val="121212"/>
                <w:position w:val="-10"/>
                <w:sz w:val="16"/>
                <w:szCs w:val="15"/>
                <w:shd w:fill="FFFFFF" w:val="clear"/>
              </w:rPr>
              <w:t xml:space="preserve"> </w:t>
            </w:r>
            <w:r>
              <w:rPr>
                <w:color w:val="121212"/>
                <w:position w:val="-10"/>
                <w:sz w:val="16"/>
                <w:szCs w:val="15"/>
                <w:shd w:fill="FFFFFF" w:val="clear"/>
              </w:rPr>
              <w:t>end for</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1</w:t>
            </w:r>
            <w:r>
              <w:rPr>
                <w:color w:val="121212"/>
                <w:position w:val="-10"/>
                <w:sz w:val="16"/>
                <w:szCs w:val="15"/>
                <w:shd w:fill="FFFFFF" w:val="clear"/>
              </w:rPr>
              <w:t>9</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color w:val="121212"/>
                <w:position w:val="-10"/>
                <w:sz w:val="16"/>
                <w:szCs w:val="15"/>
                <w:shd w:fill="FFFFFF" w:val="clear"/>
              </w:rPr>
              <w:t xml:space="preserve">Calculate </w:t>
            </w:r>
            <w:r>
              <w:rPr>
                <w:rFonts w:eastAsia="等线"/>
              </w:rPr>
              <w:object w:dxaOrig="200" w:dyaOrig="219">
                <v:shapetype id="_x0000_tole_rId180" coordsize="21600,21600" o:spt="ole_rId1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0" type="_x0000_tole_rId180" style="width:10pt;height:10.75pt" filled="f" o:ole="">
                  <v:imagedata r:id="rId181" o:title=""/>
                </v:shape>
                <o:OLEObject Type="Embed" ProgID="" ShapeID="ole_rId180" DrawAspect="Content" ObjectID="_361886930" r:id="rId180"/>
              </w:object>
            </w:r>
            <w:r>
              <w:rPr>
                <w:i/>
                <w:iCs/>
                <w:color w:val="121212"/>
                <w:position w:val="-10"/>
                <w:sz w:val="16"/>
                <w:szCs w:val="15"/>
                <w:shd w:fill="FFFFFF" w:val="clear"/>
              </w:rPr>
              <w:t xml:space="preserve"> </w:t>
            </w:r>
            <w:r>
              <w:rPr>
                <w:color w:val="121212"/>
                <w:position w:val="-10"/>
                <w:sz w:val="16"/>
                <w:szCs w:val="15"/>
                <w:shd w:fill="FFFFFF" w:val="clear"/>
              </w:rPr>
              <w:t>and</w:t>
            </w:r>
            <w:r>
              <w:rPr>
                <w:i/>
                <w:iCs/>
                <w:color w:val="121212"/>
                <w:position w:val="-10"/>
                <w:sz w:val="16"/>
                <w:szCs w:val="15"/>
                <w:shd w:fill="FFFFFF" w:val="clear"/>
              </w:rPr>
              <w:t xml:space="preserve"> </w:t>
            </w:r>
            <w:r>
              <w:rPr>
                <w:i/>
                <w:iCs/>
                <w:color w:val="121212"/>
                <w:sz w:val="16"/>
                <w:szCs w:val="15"/>
                <w:shd w:fill="FFFFFF" w:val="clear"/>
              </w:rPr>
              <w:object w:dxaOrig="200" w:dyaOrig="239">
                <v:shapetype id="_x0000_tole_rId182" coordsize="21600,21600" o:spt="ole_rId1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2" type="_x0000_tole_rId182" style="width:10pt;height:12.1pt" filled="f" o:ole="">
                  <v:imagedata r:id="rId183" o:title=""/>
                </v:shape>
                <o:OLEObject Type="Embed" ProgID="" ShapeID="ole_rId182" DrawAspect="Content" ObjectID="_983790434" r:id="rId182"/>
              </w:object>
            </w:r>
            <w:r>
              <w:rPr>
                <w:i/>
                <w:iCs/>
                <w:color w:val="121212"/>
                <w:position w:val="-10"/>
                <w:sz w:val="16"/>
                <w:szCs w:val="15"/>
                <w:shd w:fill="FFFFFF" w:val="clear"/>
              </w:rPr>
              <w:t xml:space="preserve"> </w:t>
            </w:r>
            <w:r>
              <w:rPr>
                <w:color w:val="121212"/>
                <w:position w:val="-10"/>
                <w:sz w:val="16"/>
                <w:szCs w:val="15"/>
                <w:shd w:fill="FFFFFF" w:val="clear"/>
              </w:rPr>
              <w:t xml:space="preserve">using </w:t>
            </w:r>
            <w:r>
              <w:rPr>
                <w:color w:val="121212"/>
                <w:position w:val="-10"/>
                <w:sz w:val="16"/>
                <w:szCs w:val="15"/>
                <w:shd w:fill="FFFFFF" w:val="clear"/>
              </w:rPr>
              <w:t>Eq. (14)-Eq. (15) //</w:t>
            </w:r>
            <w:r>
              <w:rPr>
                <w:b/>
                <w:bCs/>
                <w:color w:val="121212"/>
                <w:position w:val="-10"/>
                <w:sz w:val="16"/>
                <w:szCs w:val="15"/>
                <w:shd w:fill="FFFFFF" w:val="clear"/>
              </w:rPr>
              <w:t>CDM</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20</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color w:val="121212"/>
                <w:position w:val="-10"/>
                <w:sz w:val="16"/>
                <w:szCs w:val="15"/>
                <w:shd w:fill="FFFFFF" w:val="clear"/>
              </w:rPr>
              <w:t xml:space="preserve">Generate </w:t>
            </w:r>
            <w:r>
              <w:rPr>
                <w:color w:val="121212"/>
                <w:sz w:val="16"/>
                <w:szCs w:val="15"/>
                <w:shd w:fill="FFFFFF" w:val="clear"/>
              </w:rPr>
              <w:object w:dxaOrig="259" w:dyaOrig="279">
                <v:shapetype id="_x0000_tole_rId184" coordsize="21600,21600" o:spt="ole_rId1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4" type="_x0000_tole_rId184" style="width:12.9pt;height:13.95pt" filled="f" o:ole="">
                  <v:imagedata r:id="rId185" o:title=""/>
                </v:shape>
                <o:OLEObject Type="Embed" ProgID="" ShapeID="ole_rId184" DrawAspect="Content" ObjectID="_883578807" r:id="rId184"/>
              </w:object>
            </w:r>
            <w:r>
              <w:rPr>
                <w:color w:val="121212"/>
                <w:position w:val="-10"/>
                <w:sz w:val="16"/>
                <w:szCs w:val="15"/>
                <w:shd w:fill="FFFFFF" w:val="clear"/>
              </w:rPr>
              <w:t xml:space="preserve"> </w:t>
            </w:r>
            <w:r>
              <w:rPr>
                <w:color w:val="121212"/>
                <w:position w:val="-10"/>
                <w:sz w:val="16"/>
                <w:szCs w:val="15"/>
                <w:shd w:fill="FFFFFF" w:val="clear"/>
              </w:rPr>
              <w:t xml:space="preserve">new individuals </w:t>
            </w:r>
            <w:r>
              <w:rPr>
                <w:color w:val="121212"/>
                <w:position w:val="-10"/>
                <w:sz w:val="16"/>
                <w:szCs w:val="15"/>
                <w:shd w:fill="FFFFFF" w:val="clear"/>
              </w:rPr>
              <w:t xml:space="preserve">using </w:t>
            </w:r>
            <w:r>
              <w:rPr>
                <w:color w:val="121212"/>
                <w:position w:val="-10"/>
                <w:sz w:val="16"/>
                <w:szCs w:val="15"/>
                <w:shd w:fill="FFFFFF" w:val="clear"/>
              </w:rPr>
              <w:t>Eq. (16) //</w:t>
            </w:r>
            <w:r>
              <w:rPr>
                <w:b/>
                <w:bCs/>
                <w:color w:val="121212"/>
                <w:position w:val="-10"/>
                <w:sz w:val="16"/>
                <w:szCs w:val="15"/>
                <w:shd w:fill="FFFFFF" w:val="clear"/>
              </w:rPr>
              <w:t>CDM</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21</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i/>
                <w:iCs/>
                <w:color w:val="121212"/>
                <w:position w:val="-10"/>
                <w:sz w:val="16"/>
                <w:szCs w:val="15"/>
                <w:shd w:fill="FFFFFF" w:val="clear"/>
              </w:rPr>
              <w:t>FEs</w:t>
            </w:r>
            <w:r>
              <w:rPr>
                <w:color w:val="121212"/>
                <w:position w:val="-10"/>
                <w:sz w:val="16"/>
                <w:szCs w:val="15"/>
                <w:shd w:fill="FFFFFF" w:val="clear"/>
              </w:rPr>
              <w:t>=</w:t>
            </w:r>
            <w:r>
              <w:rPr>
                <w:i/>
                <w:iCs/>
                <w:color w:val="121212"/>
                <w:position w:val="-10"/>
                <w:sz w:val="16"/>
                <w:szCs w:val="15"/>
                <w:shd w:fill="FFFFFF" w:val="clear"/>
              </w:rPr>
              <w:t>F</w:t>
            </w:r>
            <w:r>
              <w:rPr>
                <w:i/>
                <w:iCs/>
                <w:color w:val="121212"/>
                <w:position w:val="-10"/>
                <w:sz w:val="16"/>
                <w:szCs w:val="15"/>
                <w:shd w:fill="FFFFFF" w:val="clear"/>
              </w:rPr>
              <w:t>e</w:t>
            </w:r>
            <w:r>
              <w:rPr>
                <w:i/>
                <w:iCs/>
                <w:color w:val="121212"/>
                <w:position w:val="-10"/>
                <w:sz w:val="16"/>
                <w:szCs w:val="15"/>
                <w:shd w:fill="FFFFFF" w:val="clear"/>
              </w:rPr>
              <w:t>s</w:t>
            </w:r>
            <w:r>
              <w:rPr>
                <w:color w:val="121212"/>
                <w:position w:val="-10"/>
                <w:sz w:val="16"/>
                <w:szCs w:val="15"/>
                <w:shd w:fill="FFFFFF" w:val="clear"/>
              </w:rPr>
              <w:t>+</w:t>
            </w:r>
            <w:r>
              <w:rPr>
                <w:i/>
                <w:iCs/>
                <w:color w:val="121212"/>
                <w:position w:val="-10"/>
                <w:sz w:val="16"/>
                <w:szCs w:val="15"/>
                <w:shd w:fill="FFFFFF" w:val="clear"/>
              </w:rPr>
              <w:t>N</w:t>
            </w:r>
            <w:r>
              <w:rPr>
                <w:color w:val="121212"/>
                <w:position w:val="-10"/>
                <w:sz w:val="16"/>
                <w:szCs w:val="15"/>
                <w:shd w:fill="FFFFFF" w:val="clear"/>
              </w:rPr>
              <w:t>c</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22</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rFonts w:eastAsia="Palatino Linotype"/>
                <w:color w:val="121212"/>
                <w:position w:val="-10"/>
                <w:sz w:val="16"/>
                <w:szCs w:val="15"/>
                <w:shd w:fill="FFFFFF" w:val="clear"/>
              </w:rPr>
              <w:t xml:space="preserve"> </w:t>
            </w:r>
            <w:r>
              <w:rPr>
                <w:rFonts w:eastAsia="Palatino Linotype"/>
                <w:color w:val="121212"/>
                <w:position w:val="-10"/>
                <w:sz w:val="16"/>
                <w:szCs w:val="15"/>
                <w:shd w:fill="FFFFFF" w:val="clear"/>
              </w:rPr>
              <w:t xml:space="preserve"> </w:t>
            </w:r>
            <w:r>
              <w:rPr>
                <w:color w:val="121212"/>
                <w:position w:val="-10"/>
                <w:sz w:val="16"/>
                <w:szCs w:val="15"/>
                <w:shd w:fill="FFFFFF" w:val="clear"/>
              </w:rPr>
              <w:t xml:space="preserve">Calculate the </w:t>
            </w:r>
            <w:r>
              <w:rPr>
                <w:i/>
                <w:iCs/>
                <w:color w:val="121212"/>
                <w:position w:val="-10"/>
                <w:sz w:val="16"/>
                <w:szCs w:val="15"/>
                <w:shd w:fill="FFFFFF" w:val="clear"/>
              </w:rPr>
              <w:t xml:space="preserve">Nnew </w:t>
            </w:r>
            <w:r>
              <w:rPr>
                <w:color w:val="121212"/>
                <w:position w:val="-10"/>
                <w:sz w:val="16"/>
                <w:szCs w:val="15"/>
                <w:shd w:fill="FFFFFF" w:val="clear"/>
              </w:rPr>
              <w:t xml:space="preserve">using </w:t>
            </w:r>
            <w:r>
              <w:rPr>
                <w:color w:val="121212"/>
                <w:position w:val="-10"/>
                <w:sz w:val="16"/>
                <w:szCs w:val="15"/>
                <w:shd w:fill="FFFFFF" w:val="clear"/>
              </w:rPr>
              <w:t>Eq. (13) //</w:t>
            </w:r>
            <w:r>
              <w:rPr>
                <w:b/>
                <w:bCs/>
                <w:color w:val="121212"/>
                <w:position w:val="-10"/>
                <w:sz w:val="16"/>
                <w:szCs w:val="15"/>
                <w:shd w:fill="FFFFFF" w:val="clear"/>
              </w:rPr>
              <w:t>LPSR</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23</w:t>
            </w:r>
            <w:r>
              <w:rPr>
                <w:color w:val="121212"/>
                <w:position w:val="-10"/>
                <w:sz w:val="16"/>
                <w:szCs w:val="15"/>
                <w:shd w:fill="FFFFFF" w:val="clear"/>
              </w:rPr>
              <w:t>：</w:t>
            </w:r>
            <w:r>
              <w:rPr>
                <w:rFonts w:eastAsia="Palatino Linotype"/>
                <w:color w:val="121212"/>
                <w:position w:val="-10"/>
                <w:sz w:val="16"/>
                <w:szCs w:val="15"/>
                <w:shd w:fill="FFFFFF" w:val="clear"/>
              </w:rPr>
              <w:t xml:space="preserve">    </w:t>
            </w:r>
            <w:r>
              <w:rPr>
                <w:color w:val="121212"/>
                <w:position w:val="-10"/>
                <w:sz w:val="16"/>
                <w:szCs w:val="15"/>
                <w:shd w:fill="FFFFFF" w:val="clear"/>
              </w:rPr>
              <w:t xml:space="preserve">Shrinking </w:t>
            </w:r>
            <w:r>
              <w:rPr>
                <w:color w:val="121212"/>
                <w:position w:val="-10"/>
                <w:sz w:val="16"/>
                <w:szCs w:val="15"/>
                <w:shd w:fill="FFFFFF" w:val="clear"/>
              </w:rPr>
              <w:t>X</w:t>
            </w:r>
            <w:r>
              <w:rPr>
                <w:color w:val="121212"/>
                <w:position w:val="-10"/>
                <w:sz w:val="16"/>
                <w:szCs w:val="15"/>
                <w:shd w:fill="FFFFFF" w:val="clear"/>
              </w:rPr>
              <w:t xml:space="preserve"> by discarding the worst solutions</w:t>
            </w:r>
          </w:p>
        </w:tc>
      </w:tr>
      <w:tr>
        <w:trPr>
          <w:trHeight w:val="340" w:hRule="atLeast"/>
        </w:trPr>
        <w:tc>
          <w:tcPr>
            <w:tcW w:w="6295" w:type="dxa"/>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24</w:t>
            </w:r>
            <w:r>
              <w:rPr>
                <w:color w:val="121212"/>
                <w:position w:val="-10"/>
                <w:sz w:val="16"/>
                <w:szCs w:val="15"/>
                <w:shd w:fill="FFFFFF" w:val="clear"/>
              </w:rPr>
              <w:t>：</w:t>
            </w:r>
            <w:r>
              <w:rPr>
                <w:color w:val="121212"/>
                <w:position w:val="-10"/>
                <w:sz w:val="16"/>
                <w:szCs w:val="15"/>
                <w:shd w:fill="FFFFFF" w:val="clear"/>
              </w:rPr>
              <w:t>end while</w:t>
            </w:r>
          </w:p>
        </w:tc>
      </w:tr>
      <w:tr>
        <w:trPr>
          <w:trHeight w:val="340" w:hRule="atLeast"/>
        </w:trPr>
        <w:tc>
          <w:tcPr>
            <w:tcW w:w="6295" w:type="dxa"/>
            <w:tcBorders>
              <w:bottom w:val="single" w:sz="8" w:space="0" w:color="000000"/>
            </w:tcBorders>
            <w:vAlign w:val="center"/>
          </w:tcPr>
          <w:p>
            <w:pPr>
              <w:pStyle w:val="Normal"/>
              <w:snapToGrid w:val="false"/>
              <w:spacing w:before="0" w:after="0"/>
              <w:textAlignment w:val="center"/>
              <w:rPr>
                <w:color w:val="121212"/>
                <w:position w:val="-10"/>
                <w:sz w:val="16"/>
                <w:szCs w:val="15"/>
                <w:highlight w:val="none"/>
                <w:shd w:fill="FFFFFF" w:val="clear"/>
              </w:rPr>
            </w:pPr>
            <w:r>
              <w:rPr>
                <w:color w:val="121212"/>
                <w:position w:val="-10"/>
                <w:sz w:val="16"/>
                <w:szCs w:val="15"/>
                <w:shd w:fill="FFFFFF" w:val="clear"/>
              </w:rPr>
              <w:t>25</w:t>
            </w:r>
            <w:r>
              <w:rPr>
                <w:color w:val="121212"/>
                <w:position w:val="-10"/>
                <w:sz w:val="16"/>
                <w:szCs w:val="15"/>
                <w:shd w:fill="FFFFFF" w:val="clear"/>
              </w:rPr>
              <w:t>：</w:t>
            </w:r>
            <w:r>
              <w:rPr>
                <w:color w:val="121212"/>
                <w:position w:val="-10"/>
                <w:sz w:val="16"/>
                <w:szCs w:val="15"/>
                <w:shd w:fill="FFFFFF" w:val="clear"/>
              </w:rPr>
              <w:t xml:space="preserve">Return </w:t>
            </w:r>
            <w:r>
              <w:rPr>
                <w:color w:val="121212"/>
                <w:position w:val="-10"/>
                <w:sz w:val="16"/>
                <w:szCs w:val="15"/>
                <w:shd w:fill="FFFFFF" w:val="clear"/>
              </w:rPr>
              <w:t>best individual</w:t>
            </w:r>
          </w:p>
        </w:tc>
      </w:tr>
    </w:tbl>
    <w:p>
      <w:pPr>
        <w:pStyle w:val="MDPI31text"/>
        <w:rPr>
          <w:rFonts w:eastAsia="等线"/>
          <w:highlight w:val="none"/>
          <w:lang w:eastAsia="zh-CN"/>
        </w:rPr>
      </w:pPr>
      <w:r>
        <w:rPr>
          <w:rFonts w:eastAsia="等线"/>
          <w:lang w:eastAsia="zh-CN"/>
        </w:rPr>
      </w:r>
    </w:p>
    <w:p>
      <w:pPr>
        <w:pStyle w:val="MDPI31text"/>
        <w:ind w:hanging="0" w:start="0" w:end="0"/>
        <w:rPr>
          <w:rFonts w:eastAsia="等线"/>
          <w:highlight w:val="none"/>
          <w:lang w:eastAsia="zh-CN"/>
        </w:rPr>
      </w:pPr>
      <w:r>
        <w:rPr>
          <w:lang w:val="en-US" w:eastAsia="en-US"/>
        </w:rPr>
        <w:drawing>
          <wp:inline distT="0" distB="0" distL="0" distR="0">
            <wp:extent cx="6647180" cy="3236595"/>
            <wp:effectExtent l="0" t="0" r="0" b="0"/>
            <wp:docPr id="3"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title=""/>
                    <pic:cNvPicPr>
                      <a:picLocks noChangeAspect="1" noChangeArrowheads="1"/>
                    </pic:cNvPicPr>
                  </pic:nvPicPr>
                  <pic:blipFill>
                    <a:blip r:embed="rId186"/>
                    <a:srcRect l="-5" t="-10" r="-5" b="-10"/>
                    <a:stretch>
                      <a:fillRect/>
                    </a:stretch>
                  </pic:blipFill>
                  <pic:spPr bwMode="auto">
                    <a:xfrm>
                      <a:off x="0" y="0"/>
                      <a:ext cx="6647180" cy="3236595"/>
                    </a:xfrm>
                    <a:prstGeom prst="rect">
                      <a:avLst/>
                    </a:prstGeom>
                  </pic:spPr>
                </pic:pic>
              </a:graphicData>
            </a:graphic>
          </wp:inline>
        </w:drawing>
      </w:r>
    </w:p>
    <w:p>
      <w:pPr>
        <w:pStyle w:val="MDPI51figurecaption"/>
        <w:ind w:start="0" w:end="0"/>
        <w:jc w:val="center"/>
        <w:rPr>
          <w:rFonts w:eastAsia="等线"/>
          <w:highlight w:val="none"/>
          <w:lang w:eastAsia="zh-CN"/>
        </w:rPr>
      </w:pPr>
      <w:r>
        <w:rPr>
          <w:b/>
        </w:rPr>
        <w:t xml:space="preserve">Figure </w:t>
      </w:r>
      <w:r>
        <w:rPr>
          <w:rFonts w:eastAsia="等线"/>
          <w:b/>
          <w:lang w:eastAsia="zh-CN"/>
        </w:rPr>
        <w:t>3</w:t>
      </w:r>
      <w:r>
        <w:rPr>
          <w:b/>
        </w:rPr>
        <w:t xml:space="preserve">. </w:t>
      </w:r>
      <w:r>
        <w:rPr/>
        <w:t xml:space="preserve">The flowchart of </w:t>
      </w:r>
      <w:r>
        <w:rPr>
          <w:rFonts w:eastAsia="等线"/>
          <w:lang w:eastAsia="zh-CN"/>
        </w:rPr>
        <w:t>MSDCS</w:t>
      </w:r>
    </w:p>
    <w:p>
      <w:pPr>
        <w:pStyle w:val="MDPI22heading2"/>
        <w:spacing w:before="240" w:after="60"/>
        <w:rPr>
          <w:rFonts w:eastAsia="等线"/>
          <w:highlight w:val="none"/>
          <w:lang w:val="en-US" w:eastAsia="zh-CN"/>
        </w:rPr>
      </w:pPr>
      <w:r>
        <w:rPr/>
        <w:t>3.</w:t>
      </w:r>
      <w:r>
        <w:rPr>
          <w:rFonts w:eastAsia="等线"/>
          <w:lang w:val="en-US" w:eastAsia="zh-CN"/>
        </w:rPr>
        <w:t>5</w:t>
      </w:r>
      <w:r>
        <w:rPr/>
        <w:t xml:space="preserve">. Complexity </w:t>
      </w:r>
      <w:r>
        <w:rPr>
          <w:rFonts w:eastAsia="等线"/>
          <w:lang w:val="en-US" w:eastAsia="zh-CN"/>
        </w:rPr>
        <w:t>a</w:t>
      </w:r>
      <w:r>
        <w:rPr/>
        <w:t>nalysis</w:t>
      </w:r>
      <w:r>
        <w:rPr>
          <w:rFonts w:eastAsia="等线"/>
          <w:lang w:val="en-US" w:eastAsia="zh-CN"/>
        </w:rPr>
        <w:t xml:space="preserve"> of MSDCS</w:t>
      </w:r>
    </w:p>
    <w:p>
      <w:pPr>
        <w:pStyle w:val="MDPI31text"/>
        <w:rPr>
          <w:rFonts w:eastAsia="等线"/>
          <w:highlight w:val="none"/>
          <w:lang w:eastAsia="zh-CN"/>
        </w:rPr>
      </w:pPr>
      <w:r>
        <w:rPr/>
        <w:t xml:space="preserve">In this section, we analyze the time complexity and space complexity of </w:t>
      </w:r>
      <w:r>
        <w:rPr>
          <w:rFonts w:eastAsia="等线"/>
          <w:lang w:eastAsia="zh-CN"/>
        </w:rPr>
        <w:t>MSDCS</w:t>
      </w:r>
      <w:r>
        <w:rPr/>
        <w:t>. Time complexity measures the rate at which the algorithm’s execution time increases as the input size grows. It indicates the order of magnitude of the time required as the problem size expands. On the other hand, space complexity measures the rate at which the amount of memory required by the algorithm grows as the input size increases, reflecting the algorithm’s demand for memory resources. Both time complexity and space complexity are critical metrics for evaluating the efficiency of an algorithm.</w:t>
      </w:r>
    </w:p>
    <w:p>
      <w:pPr>
        <w:pStyle w:val="MDPI31text"/>
        <w:rPr>
          <w:rFonts w:eastAsia="等线"/>
          <w:highlight w:val="none"/>
          <w:lang w:eastAsia="zh-CN"/>
        </w:rPr>
      </w:pPr>
      <w:r>
        <w:rPr>
          <w:rFonts w:eastAsia="等线"/>
          <w:lang w:eastAsia="zh-CN"/>
        </w:rPr>
        <w:t xml:space="preserve">For the basic DCS algorithm, the time complexity and space complexity of DCS are </w:t>
      </w:r>
      <w:r>
        <w:rPr>
          <w:rFonts w:eastAsia="等线"/>
          <w:lang w:eastAsia="zh-CN"/>
        </w:rPr>
        <w:object w:dxaOrig="1059" w:dyaOrig="320">
          <v:shapetype id="_x0000_tole_rId187" coordsize="21600,21600" o:spt="ole_rId1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7" type="_x0000_tole_rId187" style="width:52.75pt;height:15.7pt" filled="f" o:ole="">
            <v:imagedata r:id="rId188" o:title=""/>
          </v:shape>
          <o:OLEObject Type="Embed" ProgID="" ShapeID="ole_rId187" DrawAspect="Content" ObjectID="_1640056196" r:id="rId187"/>
        </w:object>
      </w:r>
      <w:r>
        <w:rPr>
          <w:rFonts w:eastAsia="等线"/>
          <w:lang w:eastAsia="zh-CN"/>
        </w:rPr>
        <w:t xml:space="preserve"> and </w:t>
      </w:r>
      <w:r>
        <w:rPr>
          <w:rFonts w:eastAsia="等线"/>
          <w:lang w:eastAsia="zh-CN"/>
        </w:rPr>
        <w:object w:dxaOrig="799" w:dyaOrig="320">
          <v:shapetype id="_x0000_tole_rId189" coordsize="21600,21600" o:spt="ole_rId1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9" type="_x0000_tole_rId189" style="width:39.95pt;height:15.7pt" filled="f" o:ole="">
            <v:imagedata r:id="rId190" o:title=""/>
          </v:shape>
          <o:OLEObject Type="Embed" ProgID="" ShapeID="ole_rId189" DrawAspect="Content" ObjectID="_741293096" r:id="rId189"/>
        </w:object>
      </w:r>
      <w:r>
        <w:rPr>
          <w:rFonts w:eastAsia="等线"/>
          <w:lang w:eastAsia="zh-CN"/>
        </w:rPr>
        <w:t xml:space="preserve">, respectively, according to </w:t>
      </w:r>
      <w:r>
        <w:rPr>
          <w:rFonts w:eastAsia="等线"/>
          <w:lang w:eastAsia="zh-CN"/>
        </w:rPr>
        <w:t>its original li</w:t>
      </w:r>
      <w:r>
        <w:rPr>
          <w:rFonts w:eastAsia="等线"/>
          <w:lang w:eastAsia="zh-CN"/>
        </w:rPr>
        <w:t>terature.</w:t>
      </w:r>
      <w:r>
        <w:rPr>
          <w:rFonts w:eastAsia="等线"/>
          <w:lang w:eastAsia="zh-CN"/>
        </w:rPr>
        <w:t xml:space="preserve"> In this subsection,</w:t>
      </w:r>
      <w:r>
        <w:rPr>
          <w:rFonts w:eastAsia="等线"/>
          <w:lang w:eastAsia="zh-CN"/>
        </w:rPr>
        <w:t xml:space="preserve"> </w:t>
      </w:r>
      <w:r>
        <w:rPr>
          <w:rFonts w:eastAsia="等线"/>
          <w:lang w:eastAsia="zh-CN"/>
        </w:rPr>
        <w:object w:dxaOrig="200" w:dyaOrig="219">
          <v:shapetype id="_x0000_tole_rId191" coordsize="21600,21600" o:spt="ole_rId19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1" type="_x0000_tole_rId191" style="width:10pt;height:10.75pt" filled="f" o:ole="">
            <v:imagedata r:id="rId192" o:title=""/>
          </v:shape>
          <o:OLEObject Type="Embed" ProgID="" ShapeID="ole_rId191" DrawAspect="Content" ObjectID="_1575910261" r:id="rId191"/>
        </w:object>
      </w:r>
      <w:r>
        <w:rPr>
          <w:rFonts w:eastAsia="等线"/>
          <w:lang w:eastAsia="zh-CN"/>
        </w:rPr>
        <w:t xml:space="preserve"> denotes the number of iterations, </w:t>
      </w:r>
      <w:r>
        <w:rPr>
          <w:rFonts w:eastAsia="等线"/>
          <w:lang w:eastAsia="zh-CN"/>
        </w:rPr>
        <w:object w:dxaOrig="219" w:dyaOrig="240">
          <v:shapetype id="_x0000_tole_rId193" coordsize="21600,21600" o:spt="ole_rId19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3" type="_x0000_tole_rId193" style="width:10.75pt;height:12.05pt" filled="f" o:ole="">
            <v:imagedata r:id="rId194" o:title=""/>
          </v:shape>
          <o:OLEObject Type="Embed" ProgID="" ShapeID="ole_rId193" DrawAspect="Content" ObjectID="_976291205" r:id="rId193"/>
        </w:object>
      </w:r>
      <w:r>
        <w:rPr>
          <w:rFonts w:eastAsia="等线"/>
          <w:lang w:eastAsia="zh-CN"/>
        </w:rPr>
        <w:t xml:space="preserve"> represents the population size, and </w:t>
      </w:r>
      <w:r>
        <w:rPr>
          <w:rFonts w:eastAsia="等线"/>
          <w:lang w:eastAsia="zh-CN"/>
        </w:rPr>
        <w:object w:dxaOrig="220" w:dyaOrig="220">
          <v:shapetype id="_x0000_tole_rId195" coordsize="21600,21600" o:spt="ole_rId19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5" type="_x0000_tole_rId195" style="width:10.7pt;height:10.7pt" filled="f" o:ole="">
            <v:imagedata r:id="rId196" o:title=""/>
          </v:shape>
          <o:OLEObject Type="Embed" ProgID="" ShapeID="ole_rId195" DrawAspect="Content" ObjectID="_1827950771" r:id="rId195"/>
        </w:object>
      </w:r>
      <w:r>
        <w:rPr>
          <w:rFonts w:eastAsia="等线"/>
          <w:lang w:eastAsia="zh-CN"/>
        </w:rPr>
        <w:t xml:space="preserve">  is the dimensionality of the search space.</w:t>
      </w:r>
    </w:p>
    <w:p>
      <w:pPr>
        <w:pStyle w:val="MDPI31text"/>
        <w:rPr>
          <w:rFonts w:eastAsia="等线"/>
          <w:highlight w:val="none"/>
          <w:lang w:eastAsia="zh-CN"/>
        </w:rPr>
      </w:pPr>
      <w:r>
        <w:rPr>
          <w:rFonts w:eastAsia="等线"/>
          <w:lang w:eastAsia="zh-CN"/>
        </w:rPr>
        <w:t>For the proposed MSDCS, t</w:t>
      </w:r>
      <w:r>
        <w:rPr>
          <w:rFonts w:eastAsia="等线"/>
          <w:lang w:eastAsia="zh-CN"/>
        </w:rPr>
        <w:t>he three improved strategies do not add an initialization step, so the time complexity of population initialization remains unchanged. In the whole optimization process, the PES strategy does not involve population updating and fitness calculation, which has no effect on the time complexity.</w:t>
      </w:r>
      <w:r>
        <w:rPr>
          <w:rFonts w:eastAsia="等线"/>
          <w:lang w:eastAsia="zh-CN"/>
        </w:rPr>
        <w:t xml:space="preserve"> </w:t>
      </w:r>
      <w:r>
        <w:rPr>
          <w:rFonts w:eastAsia="等线"/>
          <w:lang w:eastAsia="zh-CN"/>
        </w:rPr>
        <w:t xml:space="preserve">The CDM strategy additionally generates </w:t>
      </w:r>
      <w:r>
        <w:rPr>
          <w:rFonts w:eastAsia="等线"/>
          <w:lang w:eastAsia="zh-CN"/>
        </w:rPr>
        <w:object w:dxaOrig="259" w:dyaOrig="279">
          <v:shapetype id="_x0000_tole_rId197" coordsize="21600,21600" o:spt="ole_rId19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7" type="_x0000_tole_rId197" style="width:12.9pt;height:13.95pt" filled="f" o:ole="">
            <v:imagedata r:id="rId198" o:title=""/>
          </v:shape>
          <o:OLEObject Type="Embed" ProgID="" ShapeID="ole_rId197" DrawAspect="Content" ObjectID="_1450767106" r:id="rId197"/>
        </w:object>
      </w:r>
      <w:r>
        <w:rPr>
          <w:rFonts w:eastAsia="等线"/>
          <w:lang w:eastAsia="zh-CN"/>
        </w:rPr>
        <w:t xml:space="preserve"> individuals, and the time complexity of this part is </w:t>
      </w:r>
      <w:r>
        <w:rPr>
          <w:rFonts w:eastAsia="等线"/>
          <w:lang w:eastAsia="zh-CN"/>
        </w:rPr>
        <w:object w:dxaOrig="1119" w:dyaOrig="320">
          <v:shapetype id="_x0000_tole_rId199" coordsize="21600,21600" o:spt="ole_rId19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9" type="_x0000_tole_rId199" style="width:56.2pt;height:15.7pt" filled="f" o:ole="">
            <v:imagedata r:id="rId200" o:title=""/>
          </v:shape>
          <o:OLEObject Type="Embed" ProgID="" ShapeID="ole_rId199" DrawAspect="Content" ObjectID="_552613285" r:id="rId199"/>
        </w:object>
      </w:r>
      <w:r>
        <w:rPr>
          <w:rFonts w:eastAsia="等线"/>
          <w:lang w:eastAsia="zh-CN"/>
        </w:rPr>
        <w:t xml:space="preserve">. The LPSR strategy ensures that the number of evaluations </w:t>
      </w:r>
      <w:r>
        <w:rPr>
          <w:rFonts w:eastAsia="等线"/>
          <w:lang w:eastAsia="zh-CN"/>
        </w:rPr>
        <w:object w:dxaOrig="279" w:dyaOrig="279">
          <v:shapetype id="_x0000_tole_rId201" coordsize="21600,21600" o:spt="ole_rId20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1" type="_x0000_tole_rId201" style="width:13.95pt;height:13.95pt" filled="f" o:ole="">
            <v:imagedata r:id="rId202" o:title=""/>
          </v:shape>
          <o:OLEObject Type="Embed" ProgID="" ShapeID="ole_rId201" DrawAspect="Content" ObjectID="_1571031659" r:id="rId201"/>
        </w:object>
      </w:r>
      <w:r>
        <w:rPr>
          <w:rFonts w:eastAsia="等线"/>
          <w:lang w:eastAsia="zh-CN"/>
        </w:rPr>
        <w:t xml:space="preserve"> </w:t>
      </w:r>
      <w:r>
        <w:rPr>
          <w:rFonts w:eastAsia="等线"/>
          <w:lang w:eastAsia="zh-CN"/>
        </w:rPr>
        <w:t xml:space="preserve">per iteration is less than </w:t>
      </w:r>
      <w:r>
        <w:rPr>
          <w:rFonts w:eastAsia="等线"/>
          <w:lang w:eastAsia="zh-CN"/>
        </w:rPr>
        <w:object w:dxaOrig="219" w:dyaOrig="240">
          <v:shapetype id="_x0000_tole_rId203" coordsize="21600,21600" o:spt="ole_rId20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3" type="_x0000_tole_rId203" style="width:10.75pt;height:12.05pt" filled="f" o:ole="">
            <v:imagedata r:id="rId204" o:title=""/>
          </v:shape>
          <o:OLEObject Type="Embed" ProgID="" ShapeID="ole_rId203" DrawAspect="Content" ObjectID="_800414208" r:id="rId203"/>
        </w:object>
      </w:r>
      <w:r>
        <w:rPr>
          <w:rFonts w:eastAsia="等线"/>
          <w:lang w:eastAsia="zh-CN"/>
        </w:rPr>
        <w:t xml:space="preserve">, which means that the time complexity is reduced. Therefore, the time complexity of MSDCS is </w:t>
      </w:r>
      <w:r>
        <w:rPr>
          <w:rFonts w:eastAsia="等线"/>
          <w:lang w:eastAsia="zh-CN"/>
        </w:rPr>
        <w:object w:dxaOrig="2079" w:dyaOrig="320">
          <v:shapetype id="_x0000_tole_rId205" coordsize="21600,21600" o:spt="ole_rId20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5" type="_x0000_tole_rId205" style="width:104.05pt;height:15.7pt" filled="f" o:ole="">
            <v:imagedata r:id="rId206" o:title=""/>
          </v:shape>
          <o:OLEObject Type="Embed" ProgID="" ShapeID="ole_rId205" DrawAspect="Content" ObjectID="_215881878" r:id="rId205"/>
        </w:object>
      </w:r>
      <w:r>
        <w:rPr>
          <w:rFonts w:eastAsia="等线"/>
          <w:lang w:eastAsia="zh-CN"/>
        </w:rPr>
        <w:t>.</w:t>
      </w:r>
      <w:r>
        <w:rPr>
          <w:rFonts w:eastAsia="等线"/>
          <w:lang w:eastAsia="zh-CN"/>
        </w:rPr>
        <w:t xml:space="preserve"> </w:t>
      </w:r>
      <w:r>
        <w:rPr>
          <w:rFonts w:eastAsia="等线"/>
          <w:lang w:eastAsia="zh-CN"/>
        </w:rPr>
        <w:t xml:space="preserve">The space complexity of </w:t>
      </w:r>
      <w:r>
        <w:rPr>
          <w:rFonts w:eastAsia="等线"/>
          <w:lang w:eastAsia="zh-CN"/>
        </w:rPr>
        <w:t>MSDCS</w:t>
      </w:r>
      <w:r>
        <w:rPr>
          <w:rFonts w:eastAsia="等线"/>
          <w:lang w:eastAsia="zh-CN"/>
        </w:rPr>
        <w:t xml:space="preserve"> can be analyzed based on the main data structures and variables involved in storing the information. The most important variables in the algorithm are the particle position matrix </w:t>
      </w:r>
      <w:r>
        <w:rPr>
          <w:rFonts w:eastAsia="等线"/>
          <w:lang w:eastAsia="zh-CN"/>
        </w:rPr>
        <w:object w:dxaOrig="240" w:dyaOrig="219">
          <v:shapetype id="_x0000_tole_rId207" coordsize="21600,21600" o:spt="ole_rId20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7" type="_x0000_tole_rId207" style="width:12.05pt;height:10.75pt" filled="f" o:ole="">
            <v:imagedata r:id="rId208" o:title=""/>
          </v:shape>
          <o:OLEObject Type="Embed" ProgID="" ShapeID="ole_rId207" DrawAspect="Content" ObjectID="_1951047167" r:id="rId207"/>
        </w:object>
      </w:r>
      <w:r>
        <w:rPr>
          <w:rFonts w:eastAsia="等线"/>
          <w:lang w:eastAsia="zh-CN"/>
        </w:rPr>
        <w:t xml:space="preserve"> and the particle fitness matrix fitness. This matrix stores the coordinates of each particle, so its space complexity is </w:t>
      </w:r>
      <w:r>
        <w:rPr>
          <w:rFonts w:eastAsia="等线"/>
          <w:lang w:eastAsia="zh-CN"/>
        </w:rPr>
        <w:object w:dxaOrig="799" w:dyaOrig="320">
          <v:shapetype id="_x0000_tole_rId209" coordsize="21600,21600" o:spt="ole_rId20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9" type="_x0000_tole_rId209" style="width:39.95pt;height:15.7pt" filled="f" o:ole="">
            <v:imagedata r:id="rId210" o:title=""/>
          </v:shape>
          <o:OLEObject Type="Embed" ProgID="" ShapeID="ole_rId209" DrawAspect="Content" ObjectID="_39349645" r:id="rId209"/>
        </w:object>
      </w:r>
      <w:r>
        <w:rPr>
          <w:rFonts w:eastAsia="等线"/>
          <w:lang w:eastAsia="zh-CN"/>
        </w:rPr>
        <w:t>.</w:t>
      </w:r>
      <w:r>
        <w:rPr>
          <w:rFonts w:eastAsia="等线"/>
          <w:lang w:eastAsia="zh-CN"/>
        </w:rPr>
        <w:t xml:space="preserve"> </w:t>
      </w:r>
      <w:r>
        <w:rPr>
          <w:rFonts w:eastAsia="等线"/>
          <w:lang w:eastAsia="zh-CN"/>
        </w:rPr>
        <w:t xml:space="preserve">Other parts of the algorithm, such as the </w:t>
      </w:r>
      <w:r>
        <w:rPr>
          <w:rFonts w:eastAsia="等线"/>
          <w:lang w:eastAsia="zh-CN"/>
        </w:rPr>
        <w:t>PES</w:t>
      </w:r>
      <w:r>
        <w:rPr>
          <w:rFonts w:eastAsia="等线"/>
          <w:lang w:eastAsia="zh-CN"/>
        </w:rPr>
        <w:t xml:space="preserve">, </w:t>
      </w:r>
      <w:r>
        <w:rPr>
          <w:rFonts w:eastAsia="等线"/>
          <w:lang w:eastAsia="zh-CN"/>
        </w:rPr>
        <w:t>CDM</w:t>
      </w:r>
      <w:r>
        <w:rPr>
          <w:rFonts w:eastAsia="等线"/>
          <w:lang w:eastAsia="zh-CN"/>
        </w:rPr>
        <w:t xml:space="preserve">, while updating the </w:t>
      </w:r>
      <w:r>
        <w:rPr>
          <w:rFonts w:eastAsia="等线"/>
          <w:lang w:eastAsia="zh-CN"/>
        </w:rPr>
        <w:t>individual</w:t>
      </w:r>
      <w:r>
        <w:rPr>
          <w:rFonts w:eastAsia="等线"/>
          <w:lang w:eastAsia="zh-CN"/>
        </w:rPr>
        <w:t xml:space="preserve"> positions, only require temporary variables to store intermediate results. These operations do not contribute additional space complexity. Therefore, the extra memory required for intermediate calculations does not exceed </w:t>
      </w:r>
      <w:r>
        <w:rPr>
          <w:rFonts w:eastAsia="等线"/>
          <w:lang w:eastAsia="zh-CN"/>
        </w:rPr>
        <w:object w:dxaOrig="799" w:dyaOrig="320">
          <v:shapetype id="_x0000_tole_rId211" coordsize="21600,21600" o:spt="ole_rId2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1" type="_x0000_tole_rId211" style="width:39.95pt;height:15.7pt" filled="f" o:ole="">
            <v:imagedata r:id="rId212" o:title=""/>
          </v:shape>
          <o:OLEObject Type="Embed" ProgID="" ShapeID="ole_rId211" DrawAspect="Content" ObjectID="_2022661486" r:id="rId211"/>
        </w:object>
      </w:r>
      <w:r>
        <w:rPr>
          <w:rFonts w:eastAsia="等线"/>
          <w:lang w:eastAsia="zh-CN"/>
        </w:rPr>
        <w:t>.</w:t>
      </w:r>
      <w:r>
        <w:rPr>
          <w:rFonts w:eastAsia="等线"/>
          <w:lang w:eastAsia="zh-CN"/>
        </w:rPr>
        <w:t xml:space="preserve"> </w:t>
      </w:r>
      <w:r>
        <w:rPr>
          <w:rFonts w:eastAsia="等线"/>
          <w:lang w:eastAsia="zh-CN"/>
        </w:rPr>
        <w:t>In conclusion</w:t>
      </w:r>
      <w:r>
        <w:rPr>
          <w:rFonts w:eastAsia="等线"/>
          <w:lang w:eastAsia="zh-CN"/>
        </w:rPr>
        <w:t xml:space="preserve">, </w:t>
      </w:r>
      <w:r>
        <w:rPr>
          <w:rFonts w:eastAsia="等线"/>
          <w:lang w:eastAsia="zh-CN"/>
        </w:rPr>
        <w:t xml:space="preserve">The overall space complexity </w:t>
      </w:r>
      <w:r>
        <w:rPr>
          <w:rFonts w:eastAsia="等线"/>
          <w:lang w:eastAsia="zh-CN"/>
        </w:rPr>
        <w:t xml:space="preserve">of MSDCS </w:t>
      </w:r>
      <w:r>
        <w:rPr>
          <w:rFonts w:eastAsia="等线"/>
          <w:lang w:eastAsia="zh-CN"/>
        </w:rPr>
        <w:t xml:space="preserve">is </w:t>
      </w:r>
      <w:r>
        <w:rPr>
          <w:rFonts w:eastAsia="等线"/>
          <w:lang w:eastAsia="zh-CN"/>
        </w:rPr>
        <w:object w:dxaOrig="799" w:dyaOrig="320">
          <v:shapetype id="_x0000_tole_rId213" coordsize="21600,21600" o:spt="ole_rId2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3" type="_x0000_tole_rId213" style="width:39.95pt;height:15.7pt" filled="f" o:ole="">
            <v:imagedata r:id="rId214" o:title=""/>
          </v:shape>
          <o:OLEObject Type="Embed" ProgID="" ShapeID="ole_rId213" DrawAspect="Content" ObjectID="_840487751" r:id="rId213"/>
        </w:object>
      </w:r>
      <w:r>
        <w:rPr>
          <w:rFonts w:eastAsia="等线"/>
          <w:lang w:eastAsia="zh-CN"/>
        </w:rPr>
        <w:t>.</w:t>
      </w:r>
    </w:p>
    <w:p>
      <w:pPr>
        <w:pStyle w:val="MDPI21heading1"/>
        <w:rPr>
          <w:rFonts w:eastAsia="等线"/>
          <w:highlight w:val="none"/>
          <w:lang w:eastAsia="zh-CN"/>
        </w:rPr>
      </w:pPr>
      <w:r>
        <w:rPr/>
        <w:t>4. Numerical experiments</w:t>
      </w:r>
      <w:r>
        <w:rPr>
          <w:rFonts w:eastAsia="等线"/>
          <w:lang w:eastAsia="zh-CN"/>
        </w:rPr>
        <w:t xml:space="preserve"> using CEC 2017 test suite</w:t>
      </w:r>
    </w:p>
    <w:p>
      <w:pPr>
        <w:pStyle w:val="MDPI31text"/>
        <w:rPr>
          <w:rFonts w:eastAsia="等线"/>
          <w:highlight w:val="none"/>
          <w:lang w:eastAsia="zh-CN"/>
        </w:rPr>
      </w:pPr>
      <w:r>
        <w:rPr/>
        <w:t>In this section, we focus on the performance of the proposed MSDCS algorithm on the CEC2018 test suite with the aim of evaluating its capability in dealing with complex test functions. Section 4.1 describes the CEC2018 benchmark test functions in detail and provides a description of the parameters for the comparison algorithms. In addition, this subsection describes the hardware and software configurations of the experimental platform. Sections 4.2 and 4.3 show the results of the parameter sensitivity analysis and ablation experiments, respectively, which provide insights into the effects of different parameter settings and strategies on the performance of MSDCS. Finally, in Section 4.4, we provide a comprehensive performance comparison analysis of MSDCS with other comparative algorithms to further validate its effectiveness.</w:t>
      </w:r>
    </w:p>
    <w:p>
      <w:pPr>
        <w:pStyle w:val="MDPI22heading2"/>
        <w:spacing w:before="240" w:after="60"/>
        <w:rPr>
          <w:rFonts w:eastAsia="等线"/>
          <w:highlight w:val="none"/>
          <w:lang w:val="en-US" w:eastAsia="zh-CN"/>
        </w:rPr>
      </w:pPr>
      <w:r>
        <w:rPr>
          <w:rFonts w:eastAsia="等线"/>
          <w:lang w:val="en-US" w:eastAsia="zh-CN"/>
        </w:rPr>
        <w:t>4</w:t>
      </w:r>
      <w:r>
        <w:rPr/>
        <w:t>.</w:t>
      </w:r>
      <w:r>
        <w:rPr>
          <w:rFonts w:eastAsia="等线"/>
          <w:lang w:val="en-US" w:eastAsia="zh-CN"/>
        </w:rPr>
        <w:t>1</w:t>
      </w:r>
      <w:r>
        <w:rPr/>
        <w:t>. Experiment setting and performance metrics</w:t>
      </w:r>
    </w:p>
    <w:p>
      <w:pPr>
        <w:pStyle w:val="MDPI31text"/>
        <w:rPr>
          <w:rFonts w:eastAsia="等线"/>
          <w:highlight w:val="none"/>
          <w:lang w:eastAsia="zh-CN"/>
        </w:rPr>
      </w:pPr>
      <w:r>
        <w:rPr>
          <w:rFonts w:eastAsia="等线"/>
          <w:lang w:eastAsia="zh-CN"/>
        </w:rPr>
        <w:t>The hardware configuration</w:t>
      </w:r>
      <w:r>
        <w:rPr>
          <w:rFonts w:eastAsia="等线"/>
          <w:lang w:eastAsia="zh-CN"/>
        </w:rPr>
        <w:t xml:space="preserve"> </w:t>
      </w:r>
      <w:r>
        <w:rPr>
          <w:rFonts w:eastAsia="等线"/>
          <w:lang w:eastAsia="zh-CN"/>
        </w:rPr>
        <w:t>used in this experiment includes an</w:t>
      </w:r>
      <w:r>
        <w:rPr/>
        <w:t xml:space="preserve"> AMD R9 7945HX, </w:t>
      </w:r>
      <w:r>
        <w:rPr>
          <w:rFonts w:eastAsia="宋体"/>
          <w:lang w:eastAsia="zh-CN"/>
        </w:rPr>
        <w:t>2</w:t>
      </w:r>
      <w:r>
        <w:rPr/>
        <w:t>.</w:t>
      </w:r>
      <w:r>
        <w:rPr>
          <w:rFonts w:eastAsia="宋体"/>
          <w:lang w:eastAsia="zh-CN"/>
        </w:rPr>
        <w:t>5</w:t>
      </w:r>
      <w:r>
        <w:rPr/>
        <w:t>Ghz</w:t>
      </w:r>
      <w:r>
        <w:rPr>
          <w:rFonts w:eastAsia="等线"/>
          <w:lang w:eastAsia="zh-CN"/>
        </w:rPr>
        <w:t xml:space="preserve"> CPU, 32GB of memory, and a 40</w:t>
      </w:r>
      <w:r>
        <w:rPr>
          <w:rFonts w:eastAsia="等线"/>
          <w:lang w:eastAsia="zh-CN"/>
        </w:rPr>
        <w:t>6</w:t>
      </w:r>
      <w:r>
        <w:rPr>
          <w:rFonts w:eastAsia="等线"/>
          <w:lang w:eastAsia="zh-CN"/>
        </w:rPr>
        <w:t>0 GPU. The software configuration</w:t>
      </w:r>
      <w:r>
        <w:rPr>
          <w:rFonts w:eastAsia="等线"/>
          <w:lang w:eastAsia="zh-CN"/>
        </w:rPr>
        <w:t xml:space="preserve"> </w:t>
      </w:r>
      <w:r>
        <w:rPr>
          <w:rFonts w:eastAsia="等线"/>
          <w:lang w:eastAsia="zh-CN"/>
        </w:rPr>
        <w:t>consists of the Windows 1</w:t>
      </w:r>
      <w:r>
        <w:rPr>
          <w:rFonts w:eastAsia="等线"/>
          <w:lang w:eastAsia="zh-CN"/>
        </w:rPr>
        <w:t>1</w:t>
      </w:r>
      <w:r>
        <w:rPr>
          <w:rFonts w:eastAsia="等线"/>
          <w:lang w:eastAsia="zh-CN"/>
        </w:rPr>
        <w:t xml:space="preserve"> operating system and MATLAB 2023a.</w:t>
      </w:r>
    </w:p>
    <w:p>
      <w:pPr>
        <w:pStyle w:val="MDPI31text"/>
        <w:rPr>
          <w:rFonts w:eastAsia="等线"/>
          <w:highlight w:val="none"/>
          <w:lang w:eastAsia="zh-CN"/>
        </w:rPr>
      </w:pPr>
      <w:r>
        <w:rPr>
          <w:rFonts w:eastAsia="等线"/>
          <w:lang w:eastAsia="zh-CN"/>
        </w:rPr>
        <w:t xml:space="preserve">To test the performance of </w:t>
      </w:r>
      <w:r>
        <w:rPr>
          <w:rFonts w:eastAsia="等线"/>
          <w:lang w:eastAsia="zh-CN"/>
        </w:rPr>
        <w:t>MSDCS</w:t>
      </w:r>
      <w:r>
        <w:rPr>
          <w:rFonts w:eastAsia="等线"/>
          <w:lang w:eastAsia="zh-CN"/>
        </w:rPr>
        <w:t>, IEEE CEC 20</w:t>
      </w:r>
      <w:r>
        <w:rPr>
          <w:rFonts w:eastAsia="等线"/>
          <w:lang w:eastAsia="zh-CN"/>
        </w:rPr>
        <w:t>18</w:t>
      </w:r>
      <w:r>
        <w:rPr>
          <w:rFonts w:eastAsia="等线"/>
          <w:lang w:eastAsia="zh-CN"/>
        </w:rPr>
        <w:t xml:space="preserve"> test suit is selected, it has </w:t>
      </w:r>
      <w:r>
        <w:rPr>
          <w:rFonts w:eastAsia="等线"/>
          <w:lang w:eastAsia="zh-CN"/>
        </w:rPr>
        <w:t>29</w:t>
      </w:r>
      <w:r>
        <w:rPr>
          <w:rFonts w:eastAsia="等线"/>
          <w:lang w:eastAsia="zh-CN"/>
        </w:rPr>
        <w:t xml:space="preserve"> test functions, in which F1 is unimodal function, F</w:t>
      </w:r>
      <w:r>
        <w:rPr>
          <w:rFonts w:eastAsia="等线"/>
          <w:lang w:eastAsia="zh-CN"/>
        </w:rPr>
        <w:t>3</w:t>
      </w:r>
      <w:r>
        <w:rPr>
          <w:rFonts w:eastAsia="等线"/>
          <w:lang w:eastAsia="zh-CN"/>
        </w:rPr>
        <w:t>–F</w:t>
      </w:r>
      <w:r>
        <w:rPr>
          <w:rFonts w:eastAsia="等线"/>
          <w:lang w:eastAsia="zh-CN"/>
        </w:rPr>
        <w:t>9</w:t>
      </w:r>
      <w:r>
        <w:rPr>
          <w:rFonts w:eastAsia="等线"/>
          <w:lang w:eastAsia="zh-CN"/>
        </w:rPr>
        <w:t xml:space="preserve"> are </w:t>
      </w:r>
      <w:r>
        <w:rPr>
          <w:rFonts w:eastAsia="等线"/>
          <w:lang w:eastAsia="zh-CN"/>
        </w:rPr>
        <w:t>m</w:t>
      </w:r>
      <w:r>
        <w:rPr>
          <w:rFonts w:eastAsia="等线"/>
          <w:lang w:eastAsia="zh-CN"/>
        </w:rPr>
        <w:t>ultimodal functions, F</w:t>
      </w:r>
      <w:r>
        <w:rPr>
          <w:rFonts w:eastAsia="等线"/>
          <w:lang w:eastAsia="zh-CN"/>
        </w:rPr>
        <w:t>10</w:t>
      </w:r>
      <w:r>
        <w:rPr>
          <w:rFonts w:eastAsia="等线"/>
          <w:lang w:eastAsia="zh-CN"/>
        </w:rPr>
        <w:t>–F</w:t>
      </w:r>
      <w:r>
        <w:rPr>
          <w:rFonts w:eastAsia="等线"/>
          <w:lang w:eastAsia="zh-CN"/>
        </w:rPr>
        <w:t>19</w:t>
      </w:r>
      <w:r>
        <w:rPr>
          <w:rFonts w:eastAsia="等线"/>
          <w:lang w:eastAsia="zh-CN"/>
        </w:rPr>
        <w:t xml:space="preserve"> are hybrid functions, and F</w:t>
      </w:r>
      <w:r>
        <w:rPr>
          <w:rFonts w:eastAsia="等线"/>
          <w:lang w:eastAsia="zh-CN"/>
        </w:rPr>
        <w:t>20</w:t>
      </w:r>
      <w:r>
        <w:rPr>
          <w:rFonts w:eastAsia="等线"/>
          <w:lang w:eastAsia="zh-CN"/>
        </w:rPr>
        <w:t>–F</w:t>
      </w:r>
      <w:r>
        <w:rPr>
          <w:rFonts w:eastAsia="等线"/>
          <w:lang w:eastAsia="zh-CN"/>
        </w:rPr>
        <w:t>29</w:t>
      </w:r>
      <w:r>
        <w:rPr>
          <w:rFonts w:eastAsia="等线"/>
          <w:lang w:eastAsia="zh-CN"/>
        </w:rPr>
        <w:t xml:space="preserve"> are composi</w:t>
      </w:r>
      <w:r>
        <w:rPr>
          <w:rFonts w:eastAsia="等线"/>
          <w:lang w:eastAsia="zh-CN"/>
        </w:rPr>
        <w:t>te</w:t>
      </w:r>
      <w:r>
        <w:rPr>
          <w:rFonts w:eastAsia="等线"/>
          <w:lang w:eastAsia="zh-CN"/>
        </w:rPr>
        <w:t xml:space="preserve"> functions. The unimodal function with a unique global optimal solution is mainly used to evaluate the convergence accuracy and speed of the algorithm in basic optimization scenarios. Multi-peak functions contain multiple local extremes and are used to test the algorithm's ability to find the global optimal solution as well as its ability to jump out of the local optimum. Hybrid functions, on the other hand, combine multiple local optima and global optima, through which the balance between the algorithm's ability to explore globally and exploit locally in a complex search space can be tested. Composite functions further increase the complexity and difficulty of the problem and are used to test the algorithm's ability to solve highly complex and comprehensive problems. In this work, the maximum number of function evaluations is used instead of the maximum number of iterations as a stopping criterion to fairly compare the performance of each algorithm. The dimensions are 10D</w:t>
      </w:r>
      <w:r>
        <w:rPr>
          <w:rFonts w:eastAsia="等线"/>
          <w:lang w:eastAsia="zh-CN"/>
        </w:rPr>
        <w:t>, 30D, 50D</w:t>
      </w:r>
      <w:r>
        <w:rPr>
          <w:rFonts w:eastAsia="等线"/>
          <w:lang w:eastAsia="zh-CN"/>
        </w:rPr>
        <w:t xml:space="preserve"> and </w:t>
      </w:r>
      <w:r>
        <w:rPr>
          <w:rFonts w:eastAsia="等线"/>
          <w:lang w:eastAsia="zh-CN"/>
        </w:rPr>
        <w:t>10</w:t>
      </w:r>
      <w:r>
        <w:rPr>
          <w:rFonts w:eastAsia="等线"/>
          <w:lang w:eastAsia="zh-CN"/>
        </w:rPr>
        <w:t>0D</w:t>
      </w:r>
      <w:r>
        <w:rPr>
          <w:rFonts w:eastAsia="等线"/>
          <w:lang w:eastAsia="zh-CN"/>
        </w:rPr>
        <w:t xml:space="preserve"> and </w:t>
      </w:r>
      <w:r>
        <w:rPr>
          <w:rFonts w:eastAsia="等线"/>
          <w:lang w:eastAsia="zh-CN"/>
        </w:rPr>
        <w:t>the search range is [−100, 100]</w:t>
      </w:r>
      <w:r>
        <w:rPr>
          <w:rFonts w:eastAsia="等线"/>
          <w:i/>
          <w:iCs/>
          <w:vertAlign w:val="superscript"/>
          <w:lang w:eastAsia="zh-CN"/>
        </w:rPr>
        <w:t>D</w:t>
      </w:r>
      <w:r>
        <w:rPr>
          <w:rFonts w:eastAsia="等线"/>
          <w:lang w:eastAsia="zh-CN"/>
        </w:rPr>
        <w:t xml:space="preserve">. </w:t>
      </w:r>
      <w:r>
        <w:rPr>
          <w:rFonts w:eastAsia="等线"/>
          <w:lang w:eastAsia="zh-CN"/>
        </w:rPr>
        <w:t xml:space="preserve">The </w:t>
      </w:r>
      <w:r>
        <w:rPr>
          <w:rFonts w:eastAsia="等线"/>
          <w:lang w:eastAsia="zh-CN"/>
        </w:rPr>
        <w:object w:dxaOrig="559" w:dyaOrig="279">
          <v:shapetype id="_x0000_tole_rId215" coordsize="21600,21600" o:spt="ole_rId2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5" type="_x0000_tole_rId215" style="width:28.1pt;height:13.95pt" filled="f" o:ole="">
            <v:imagedata r:id="rId216" o:title=""/>
          </v:shape>
          <o:OLEObject Type="Embed" ProgID="" ShapeID="ole_rId215" DrawAspect="Content" ObjectID="_663974315" r:id="rId215"/>
        </w:object>
      </w:r>
      <w:r>
        <w:rPr>
          <w:rFonts w:eastAsia="等线"/>
          <w:lang w:eastAsia="zh-CN"/>
        </w:rPr>
        <w:t xml:space="preserve"> </w:t>
      </w:r>
      <w:r>
        <w:rPr>
          <w:rFonts w:eastAsia="等线"/>
          <w:lang w:eastAsia="zh-CN"/>
        </w:rPr>
        <w:t xml:space="preserve">is the </w:t>
      </w:r>
      <w:r>
        <w:rPr>
          <w:rFonts w:eastAsia="宋体"/>
          <w:lang w:eastAsia="zh-CN"/>
        </w:rPr>
        <w:t>1</w:t>
      </w:r>
      <w:r>
        <w:rPr>
          <w:rFonts w:eastAsia="宋体"/>
          <w:lang w:eastAsia="zh-CN"/>
        </w:rPr>
        <w:t>000 times the number of dimensions</w:t>
      </w:r>
      <w:r>
        <w:rPr>
          <w:rFonts w:eastAsia="宋体"/>
          <w:lang w:eastAsia="zh-CN"/>
        </w:rPr>
        <w:t>, which is</w:t>
      </w:r>
      <w:r>
        <w:rPr>
          <w:rFonts w:eastAsia="宋体"/>
          <w:lang w:eastAsia="zh-CN"/>
        </w:rPr>
        <w:t xml:space="preserve"> set to </w:t>
      </w:r>
      <w:r>
        <w:rPr>
          <w:rFonts w:eastAsia="宋体"/>
          <w:lang w:eastAsia="zh-CN"/>
        </w:rPr>
        <w:t>1</w:t>
      </w:r>
      <w:r>
        <w:rPr>
          <w:rFonts w:eastAsia="宋体"/>
          <w:lang w:eastAsia="zh-CN"/>
        </w:rPr>
        <w:t xml:space="preserve">0,000, </w:t>
      </w:r>
      <w:r>
        <w:rPr>
          <w:rFonts w:eastAsia="宋体"/>
          <w:lang w:eastAsia="zh-CN"/>
        </w:rPr>
        <w:t>3</w:t>
      </w:r>
      <w:r>
        <w:rPr>
          <w:rFonts w:eastAsia="宋体"/>
          <w:lang w:eastAsia="zh-CN"/>
        </w:rPr>
        <w:t xml:space="preserve">0,000, </w:t>
      </w:r>
      <w:r>
        <w:rPr>
          <w:rFonts w:eastAsia="宋体"/>
          <w:lang w:eastAsia="zh-CN"/>
        </w:rPr>
        <w:t>9</w:t>
      </w:r>
      <w:r>
        <w:rPr>
          <w:rFonts w:eastAsia="宋体"/>
          <w:lang w:eastAsia="zh-CN"/>
        </w:rPr>
        <w:t xml:space="preserve">0,000, and </w:t>
      </w:r>
      <w:r>
        <w:rPr>
          <w:rFonts w:eastAsia="宋体"/>
          <w:lang w:eastAsia="zh-CN"/>
        </w:rPr>
        <w:t>10</w:t>
      </w:r>
      <w:r>
        <w:rPr>
          <w:rFonts w:eastAsia="宋体"/>
          <w:lang w:eastAsia="zh-CN"/>
        </w:rPr>
        <w:t>0,000, respectively.</w:t>
      </w:r>
      <w:r>
        <w:rPr>
          <w:rFonts w:eastAsia="宋体"/>
          <w:lang w:eastAsia="zh-CN"/>
        </w:rPr>
        <w:t xml:space="preserve"> </w:t>
      </w:r>
      <w:r>
        <w:rPr>
          <w:rFonts w:eastAsia="等线"/>
          <w:lang w:eastAsia="zh-CN"/>
        </w:rPr>
        <w:t>All experimental results are obtained by running each algorithm independently for 30 times.</w:t>
      </w:r>
      <w:r>
        <w:rPr>
          <w:rFonts w:eastAsia="等线"/>
          <w:lang w:eastAsia="zh-CN"/>
        </w:rPr>
        <w:t xml:space="preserve"> </w:t>
      </w:r>
      <w:r>
        <w:rPr>
          <w:rFonts w:eastAsia="等线"/>
          <w:lang w:eastAsia="zh-CN"/>
        </w:rPr>
        <w:t>The optimum, mean, and standard deviation of all experiments were recorded and the data were analyzed using the Friedman test and Wilcoxon rank sum test.</w:t>
      </w:r>
    </w:p>
    <w:p>
      <w:pPr>
        <w:pStyle w:val="MDPI31text"/>
        <w:rPr>
          <w:rFonts w:eastAsia="等线"/>
          <w:highlight w:val="none"/>
          <w:lang w:eastAsia="zh-CN"/>
        </w:rPr>
      </w:pPr>
      <w:r>
        <w:rPr>
          <w:rFonts w:eastAsia="等线"/>
          <w:lang w:eastAsia="zh-CN"/>
        </w:rPr>
        <w:t xml:space="preserve">To rigorously assess the performance of the </w:t>
      </w:r>
      <w:r>
        <w:rPr>
          <w:rFonts w:eastAsia="等线"/>
          <w:lang w:eastAsia="zh-CN"/>
        </w:rPr>
        <w:t>MSDCS</w:t>
      </w:r>
      <w:r>
        <w:rPr>
          <w:rFonts w:eastAsia="等线"/>
          <w:lang w:eastAsia="zh-CN"/>
        </w:rPr>
        <w:t xml:space="preserve"> algorithm, it was compared against several </w:t>
      </w:r>
      <w:r>
        <w:rPr>
          <w:rFonts w:eastAsia="等线"/>
          <w:lang w:eastAsia="zh-CN"/>
        </w:rPr>
        <w:t>advanced</w:t>
      </w:r>
      <w:r>
        <w:rPr>
          <w:rFonts w:eastAsia="等线"/>
          <w:lang w:eastAsia="zh-CN"/>
        </w:rPr>
        <w:t xml:space="preserve"> </w:t>
      </w:r>
      <w:r>
        <w:rPr>
          <w:rFonts w:eastAsia="等线"/>
          <w:lang w:eastAsia="zh-CN"/>
        </w:rPr>
        <w:t xml:space="preserve">basic and improved </w:t>
      </w:r>
      <w:r>
        <w:rPr>
          <w:rFonts w:eastAsia="等线"/>
          <w:lang w:eastAsia="zh-CN"/>
        </w:rPr>
        <w:t>algorithms</w:t>
      </w:r>
      <w:r>
        <w:rPr>
          <w:rFonts w:eastAsia="等线"/>
          <w:lang w:eastAsia="zh-CN"/>
        </w:rPr>
        <w:t xml:space="preserve">, </w:t>
      </w:r>
      <w:r>
        <w:rPr>
          <w:rFonts w:eastAsia="等线"/>
          <w:lang w:eastAsia="zh-CN"/>
        </w:rPr>
        <w:t>including (1) Evolution-based algorithms: AE</w:t>
      </w:r>
      <w:r>
        <w:rPr>
          <w:rFonts w:eastAsia="等线"/>
          <w:lang w:val="en-US" w:eastAsia="zh-CN"/>
        </w:rPr>
        <w:t>[57]</w:t>
      </w:r>
      <w:r>
        <w:rPr>
          <w:rFonts w:eastAsia="等线"/>
          <w:lang w:eastAsia="zh-CN"/>
        </w:rPr>
        <w:t xml:space="preserve">, </w:t>
      </w:r>
      <w:r>
        <w:rPr>
          <w:rFonts w:eastAsia="等线"/>
          <w:lang w:eastAsia="zh-CN"/>
        </w:rPr>
        <w:t>LSHADE</w:t>
      </w:r>
      <w:r>
        <w:rPr>
          <w:rFonts w:eastAsia="等线"/>
          <w:lang w:val="en-US" w:eastAsia="zh-CN"/>
        </w:rPr>
        <w:t>[58]</w:t>
      </w:r>
      <w:r>
        <w:rPr>
          <w:rFonts w:eastAsia="等线"/>
          <w:lang w:eastAsia="zh-CN"/>
        </w:rPr>
        <w:t xml:space="preserve">, </w:t>
      </w:r>
      <w:r>
        <w:rPr>
          <w:rFonts w:eastAsia="等线"/>
          <w:lang w:eastAsia="zh-CN"/>
        </w:rPr>
        <w:t>APSM-jSO</w:t>
      </w:r>
      <w:r>
        <w:rPr>
          <w:rFonts w:eastAsia="等线"/>
          <w:lang w:val="en-US" w:eastAsia="zh-CN"/>
        </w:rPr>
        <w:t>[59]</w:t>
      </w:r>
      <w:r>
        <w:rPr>
          <w:rFonts w:eastAsia="等线"/>
          <w:lang w:eastAsia="zh-CN"/>
        </w:rPr>
        <w:t>. (2)</w:t>
      </w:r>
      <w:r>
        <w:rPr>
          <w:rFonts w:eastAsia="等线"/>
          <w:lang w:eastAsia="zh-CN"/>
        </w:rPr>
        <w:t>Physics-based algorithms: RIME</w:t>
      </w:r>
      <w:r>
        <w:rPr>
          <w:rFonts w:eastAsia="等线"/>
          <w:lang w:val="en-US" w:eastAsia="zh-CN"/>
        </w:rPr>
        <w:t>[60]</w:t>
      </w:r>
      <w:r>
        <w:rPr>
          <w:rFonts w:eastAsia="等线"/>
          <w:lang w:eastAsia="zh-CN"/>
        </w:rPr>
        <w:t xml:space="preserve">, </w:t>
      </w:r>
      <w:r>
        <w:rPr>
          <w:rFonts w:eastAsia="等线"/>
          <w:lang w:eastAsia="zh-CN"/>
        </w:rPr>
        <w:t>RDGMVO</w:t>
      </w:r>
      <w:r>
        <w:rPr>
          <w:rFonts w:eastAsia="等线"/>
          <w:lang w:val="en-US" w:eastAsia="zh-CN"/>
        </w:rPr>
        <w:t>[61]</w:t>
      </w:r>
      <w:r>
        <w:rPr>
          <w:rFonts w:eastAsia="等线"/>
          <w:lang w:eastAsia="zh-CN"/>
        </w:rPr>
        <w:t>. (</w:t>
      </w:r>
      <w:r>
        <w:rPr>
          <w:rFonts w:eastAsia="等线"/>
          <w:lang w:eastAsia="zh-CN"/>
        </w:rPr>
        <w:t>3</w:t>
      </w:r>
      <w:r>
        <w:rPr>
          <w:rFonts w:eastAsia="等线"/>
          <w:lang w:eastAsia="zh-CN"/>
        </w:rPr>
        <w:t>) Mathematics-based algorithms: QIO</w:t>
      </w:r>
      <w:r>
        <w:rPr>
          <w:rFonts w:eastAsia="等线"/>
          <w:lang w:val="en-US" w:eastAsia="zh-CN"/>
        </w:rPr>
        <w:t>[62]</w:t>
      </w:r>
      <w:r>
        <w:rPr>
          <w:rFonts w:eastAsia="等线"/>
          <w:lang w:eastAsia="zh-CN"/>
        </w:rPr>
        <w:t>, MTVSCA</w:t>
      </w:r>
      <w:r>
        <w:rPr>
          <w:rFonts w:eastAsia="等线"/>
          <w:lang w:val="en-US" w:eastAsia="zh-CN"/>
        </w:rPr>
        <w:t>[63]</w:t>
      </w:r>
      <w:r>
        <w:rPr>
          <w:rFonts w:eastAsia="等线"/>
          <w:lang w:eastAsia="zh-CN"/>
        </w:rPr>
        <w:t>. (</w:t>
      </w:r>
      <w:r>
        <w:rPr>
          <w:rFonts w:eastAsia="等线"/>
          <w:lang w:eastAsia="zh-CN"/>
        </w:rPr>
        <w:t>4</w:t>
      </w:r>
      <w:r>
        <w:rPr>
          <w:rFonts w:eastAsia="等线"/>
          <w:lang w:eastAsia="zh-CN"/>
        </w:rPr>
        <w:t>) Swarm-based algorithms: MRFO</w:t>
      </w:r>
      <w:r>
        <w:rPr>
          <w:rFonts w:eastAsia="等线"/>
          <w:lang w:val="en-US" w:eastAsia="zh-CN"/>
        </w:rPr>
        <w:t>[64]</w:t>
      </w:r>
      <w:r>
        <w:rPr>
          <w:rFonts w:eastAsia="等线"/>
          <w:lang w:eastAsia="zh-CN"/>
        </w:rPr>
        <w:t>, EOSMA</w:t>
      </w:r>
      <w:r>
        <w:rPr>
          <w:rFonts w:eastAsia="等线"/>
          <w:lang w:val="en-US" w:eastAsia="zh-CN"/>
        </w:rPr>
        <w:t>[65]</w:t>
      </w:r>
      <w:r>
        <w:rPr>
          <w:rFonts w:eastAsia="等线"/>
          <w:lang w:eastAsia="zh-CN"/>
        </w:rPr>
        <w:t xml:space="preserve">. Table </w:t>
      </w:r>
      <w:r>
        <w:rPr>
          <w:rFonts w:eastAsia="等线"/>
          <w:lang w:eastAsia="zh-CN"/>
        </w:rPr>
        <w:t>1</w:t>
      </w:r>
      <w:r>
        <w:rPr>
          <w:rFonts w:eastAsia="等线"/>
          <w:lang w:eastAsia="zh-CN"/>
        </w:rPr>
        <w:t xml:space="preserve"> provides the detailed parameter settings of these comparative algorithms, derived from the respective original literature.</w:t>
      </w:r>
    </w:p>
    <w:p>
      <w:pPr>
        <w:pStyle w:val="MDPI41tablecaption"/>
        <w:spacing w:before="163" w:after="0"/>
        <w:ind w:start="0" w:end="0"/>
        <w:jc w:val="center"/>
        <w:rPr>
          <w:rFonts w:cs="Times New Roman"/>
          <w:b/>
          <w:sz w:val="20"/>
          <w:szCs w:val="24"/>
          <w:highlight w:val="none"/>
        </w:rPr>
      </w:pPr>
      <w:bookmarkStart w:id="5" w:name="_Hlk190713956"/>
      <w:bookmarkEnd w:id="5"/>
      <w:r>
        <w:rPr>
          <w:rFonts w:cs="Times New Roman"/>
          <w:b/>
          <w:sz w:val="20"/>
          <w:szCs w:val="24"/>
        </w:rPr>
        <w:t xml:space="preserve">Table </w:t>
      </w:r>
      <w:r>
        <w:rPr>
          <w:rFonts w:eastAsia="等线" w:cs="Times New Roman"/>
          <w:b/>
          <w:sz w:val="20"/>
          <w:szCs w:val="24"/>
          <w:lang w:eastAsia="zh-CN"/>
        </w:rPr>
        <w:t>1</w:t>
      </w:r>
      <w:r>
        <w:rPr>
          <w:rFonts w:cs="Times New Roman"/>
          <w:b/>
          <w:sz w:val="20"/>
          <w:szCs w:val="24"/>
        </w:rPr>
        <w:t xml:space="preserve">. </w:t>
      </w:r>
      <w:r>
        <w:rPr>
          <w:rFonts w:cs="Times New Roman"/>
          <w:b/>
          <w:bCs/>
          <w:sz w:val="20"/>
          <w:szCs w:val="24"/>
        </w:rPr>
        <w:t xml:space="preserve">Parameters setting of </w:t>
      </w:r>
      <w:r>
        <w:rPr>
          <w:rFonts w:eastAsia="宋体" w:cs="Times New Roman"/>
          <w:b/>
          <w:bCs/>
          <w:sz w:val="20"/>
          <w:szCs w:val="24"/>
          <w:lang w:eastAsia="zh-CN"/>
        </w:rPr>
        <w:t>MSDCS</w:t>
      </w:r>
      <w:r>
        <w:rPr>
          <w:rFonts w:cs="Times New Roman"/>
          <w:b/>
          <w:bCs/>
          <w:sz w:val="20"/>
          <w:szCs w:val="24"/>
        </w:rPr>
        <w:t xml:space="preserve"> and other selected algorithms</w:t>
      </w:r>
    </w:p>
    <w:tbl>
      <w:tblPr>
        <w:tblW w:w="5884" w:type="dxa"/>
        <w:jc w:val="center"/>
        <w:tblInd w:w="0" w:type="dxa"/>
        <w:tblLayout w:type="fixed"/>
        <w:tblCellMar>
          <w:top w:w="0" w:type="dxa"/>
          <w:start w:w="108" w:type="dxa"/>
          <w:bottom w:w="0" w:type="dxa"/>
          <w:end w:w="108" w:type="dxa"/>
        </w:tblCellMar>
      </w:tblPr>
      <w:tblGrid>
        <w:gridCol w:w="1392"/>
        <w:gridCol w:w="4492"/>
      </w:tblGrid>
      <w:tr>
        <w:trPr>
          <w:trHeight w:val="344" w:hRule="atLeast"/>
        </w:trPr>
        <w:tc>
          <w:tcPr>
            <w:tcW w:w="1392" w:type="dxa"/>
            <w:tcBorders>
              <w:top w:val="single" w:sz="12" w:space="0" w:color="000000"/>
              <w:bottom w:val="single" w:sz="4" w:space="0" w:color="000000"/>
            </w:tcBorders>
            <w:vAlign w:val="center"/>
          </w:tcPr>
          <w:p>
            <w:pPr>
              <w:pStyle w:val="MDPI42tablebody"/>
              <w:spacing w:lineRule="auto" w:line="240"/>
              <w:jc w:val="both"/>
              <w:rPr>
                <w:rFonts w:eastAsia="宋体"/>
                <w:sz w:val="15"/>
                <w:szCs w:val="15"/>
                <w:highlight w:val="none"/>
                <w:lang w:eastAsia="zh-CN"/>
              </w:rPr>
            </w:pPr>
            <w:r>
              <w:rPr>
                <w:rFonts w:eastAsia="宋体"/>
                <w:sz w:val="15"/>
                <w:szCs w:val="15"/>
                <w:lang w:eastAsia="zh-CN"/>
              </w:rPr>
              <w:t>Algorithm</w:t>
            </w:r>
          </w:p>
        </w:tc>
        <w:tc>
          <w:tcPr>
            <w:tcW w:w="4492" w:type="dxa"/>
            <w:tcBorders>
              <w:top w:val="single" w:sz="12" w:space="0" w:color="000000"/>
              <w:bottom w:val="single" w:sz="4" w:space="0" w:color="000000"/>
            </w:tcBorders>
            <w:vAlign w:val="center"/>
          </w:tcPr>
          <w:p>
            <w:pPr>
              <w:pStyle w:val="MDPI42tablebody"/>
              <w:spacing w:lineRule="auto" w:line="240"/>
              <w:ind w:firstLine="27" w:end="0"/>
              <w:jc w:val="both"/>
              <w:rPr>
                <w:sz w:val="15"/>
                <w:szCs w:val="15"/>
                <w:highlight w:val="none"/>
              </w:rPr>
            </w:pPr>
            <w:r>
              <w:rPr>
                <w:sz w:val="15"/>
                <w:szCs w:val="15"/>
              </w:rPr>
              <w:t>Parameters setting</w:t>
            </w:r>
          </w:p>
        </w:tc>
      </w:tr>
      <w:tr>
        <w:trPr>
          <w:trHeight w:val="344" w:hRule="atLeast"/>
        </w:trPr>
        <w:tc>
          <w:tcPr>
            <w:tcW w:w="1392" w:type="dxa"/>
            <w:tcBorders/>
            <w:vAlign w:val="center"/>
          </w:tcPr>
          <w:p>
            <w:pPr>
              <w:pStyle w:val="MDPI42tablebody"/>
              <w:spacing w:lineRule="auto" w:line="240"/>
              <w:jc w:val="both"/>
              <w:rPr>
                <w:rFonts w:eastAsia="宋体"/>
                <w:sz w:val="15"/>
                <w:szCs w:val="15"/>
                <w:highlight w:val="none"/>
                <w:lang w:eastAsia="zh-CN"/>
              </w:rPr>
            </w:pPr>
            <w:r>
              <w:rPr>
                <w:rFonts w:eastAsia="宋体"/>
                <w:sz w:val="15"/>
                <w:szCs w:val="15"/>
                <w:lang w:eastAsia="zh-CN"/>
              </w:rPr>
              <w:t>MSDCS</w:t>
            </w:r>
          </w:p>
        </w:tc>
        <w:tc>
          <w:tcPr>
            <w:tcW w:w="4492" w:type="dxa"/>
            <w:tcBorders/>
            <w:vAlign w:val="center"/>
          </w:tcPr>
          <w:p>
            <w:pPr>
              <w:pStyle w:val="MDPI42tablebody"/>
              <w:spacing w:lineRule="auto" w:line="240"/>
              <w:jc w:val="both"/>
              <w:rPr>
                <w:rFonts w:eastAsia="等线"/>
                <w:sz w:val="15"/>
                <w:szCs w:val="15"/>
                <w:highlight w:val="none"/>
                <w:lang w:eastAsia="zh-CN"/>
              </w:rPr>
            </w:pPr>
            <w:r>
              <w:rPr>
                <w:sz w:val="15"/>
                <w:szCs w:val="15"/>
              </w:rPr>
              <w:object w:dxaOrig="3560" w:dyaOrig="920">
                <v:shapetype id="_x0000_tole_rId217" coordsize="21600,21600" o:spt="ole_rId2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7" type="_x0000_tole_rId217" style="width:178.85pt;height:45.4pt" filled="f" o:ole="">
                  <v:imagedata r:id="rId218" o:title=""/>
                </v:shape>
                <o:OLEObject Type="Embed" ProgID="" ShapeID="ole_rId217" DrawAspect="Content" ObjectID="_1500122005" r:id="rId217"/>
              </w:object>
            </w:r>
          </w:p>
        </w:tc>
      </w:tr>
      <w:tr>
        <w:trPr>
          <w:trHeight w:val="344" w:hRule="atLeast"/>
        </w:trPr>
        <w:tc>
          <w:tcPr>
            <w:tcW w:w="1392" w:type="dxa"/>
            <w:tcBorders/>
            <w:vAlign w:val="center"/>
          </w:tcPr>
          <w:p>
            <w:pPr>
              <w:pStyle w:val="MDPI42tablebody"/>
              <w:spacing w:lineRule="auto" w:line="240"/>
              <w:jc w:val="both"/>
              <w:rPr>
                <w:rFonts w:eastAsia="宋体"/>
                <w:sz w:val="15"/>
                <w:szCs w:val="15"/>
                <w:highlight w:val="none"/>
                <w:lang w:eastAsia="zh-CN"/>
              </w:rPr>
            </w:pPr>
            <w:r>
              <w:rPr>
                <w:rFonts w:eastAsia="宋体"/>
                <w:sz w:val="15"/>
                <w:szCs w:val="15"/>
                <w:lang w:eastAsia="zh-CN"/>
              </w:rPr>
              <w:t>DCS</w:t>
            </w:r>
          </w:p>
        </w:tc>
        <w:tc>
          <w:tcPr>
            <w:tcW w:w="4492" w:type="dxa"/>
            <w:tcBorders/>
            <w:vAlign w:val="center"/>
          </w:tcPr>
          <w:p>
            <w:pPr>
              <w:pStyle w:val="MDPI42tablebody"/>
              <w:spacing w:lineRule="auto" w:line="240"/>
              <w:jc w:val="both"/>
              <w:rPr>
                <w:sz w:val="15"/>
                <w:szCs w:val="15"/>
                <w:highlight w:val="none"/>
              </w:rPr>
            </w:pPr>
            <w:r>
              <w:rPr>
                <w:sz w:val="15"/>
                <w:szCs w:val="15"/>
              </w:rPr>
              <w:object w:dxaOrig="479" w:dyaOrig="239">
                <v:shapetype id="_x0000_tole_rId219" coordsize="21600,21600" o:spt="ole_rId2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9" type="_x0000_tole_rId219" style="width:23.9pt;height:12.1pt" filled="f" o:ole="">
                  <v:imagedata r:id="rId220" o:title=""/>
                </v:shape>
                <o:OLEObject Type="Embed" ProgID="" ShapeID="ole_rId219" DrawAspect="Content" ObjectID="_85022745" r:id="rId219"/>
              </w:object>
            </w:r>
          </w:p>
        </w:tc>
      </w:tr>
      <w:tr>
        <w:trPr>
          <w:trHeight w:val="344" w:hRule="atLeast"/>
        </w:trPr>
        <w:tc>
          <w:tcPr>
            <w:tcW w:w="1392" w:type="dxa"/>
            <w:tcBorders/>
            <w:vAlign w:val="center"/>
          </w:tcPr>
          <w:p>
            <w:pPr>
              <w:pStyle w:val="MDPI42tablebody"/>
              <w:spacing w:lineRule="auto" w:line="240"/>
              <w:jc w:val="both"/>
              <w:rPr>
                <w:rFonts w:eastAsia="宋体"/>
                <w:sz w:val="15"/>
                <w:szCs w:val="15"/>
                <w:highlight w:val="none"/>
                <w:lang w:eastAsia="zh-CN"/>
              </w:rPr>
            </w:pPr>
            <w:r>
              <w:rPr>
                <w:rFonts w:eastAsia="宋体"/>
                <w:sz w:val="15"/>
                <w:szCs w:val="15"/>
                <w:lang w:eastAsia="zh-CN"/>
              </w:rPr>
              <w:t>AE</w:t>
            </w:r>
            <w:r>
              <w:rPr>
                <w:rFonts w:eastAsia="等线"/>
                <w:sz w:val="15"/>
                <w:szCs w:val="15"/>
                <w:lang w:val="en-US" w:eastAsia="zh-CN"/>
              </w:rPr>
              <w:t>[57]</w:t>
            </w:r>
          </w:p>
        </w:tc>
        <w:tc>
          <w:tcPr>
            <w:tcW w:w="4492" w:type="dxa"/>
            <w:tcBorders/>
            <w:vAlign w:val="center"/>
          </w:tcPr>
          <w:p>
            <w:pPr>
              <w:pStyle w:val="MDPI42tablebody"/>
              <w:spacing w:lineRule="auto" w:line="240"/>
              <w:jc w:val="both"/>
              <w:rPr>
                <w:sz w:val="15"/>
                <w:szCs w:val="15"/>
                <w:highlight w:val="none"/>
              </w:rPr>
            </w:pPr>
            <w:r>
              <w:rPr>
                <w:sz w:val="15"/>
                <w:szCs w:val="15"/>
              </w:rPr>
              <w:object w:dxaOrig="479" w:dyaOrig="239">
                <v:shapetype id="_x0000_tole_rId221" coordsize="21600,21600" o:spt="ole_rId2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1" type="_x0000_tole_rId221" style="width:23.9pt;height:12.1pt" filled="f" o:ole="">
                  <v:imagedata r:id="rId222" o:title=""/>
                </v:shape>
                <o:OLEObject Type="Embed" ProgID="" ShapeID="ole_rId221" DrawAspect="Content" ObjectID="_731140645" r:id="rId221"/>
              </w:object>
            </w:r>
            <w:r>
              <w:rPr>
                <w:rFonts w:eastAsia="Palatino Linotype"/>
                <w:sz w:val="15"/>
                <w:szCs w:val="15"/>
              </w:rPr>
              <w:t xml:space="preserve"> </w:t>
            </w:r>
          </w:p>
        </w:tc>
      </w:tr>
      <w:tr>
        <w:trPr>
          <w:trHeight w:val="344" w:hRule="atLeast"/>
        </w:trPr>
        <w:tc>
          <w:tcPr>
            <w:tcW w:w="1392" w:type="dxa"/>
            <w:tcBorders/>
            <w:vAlign w:val="center"/>
          </w:tcPr>
          <w:p>
            <w:pPr>
              <w:pStyle w:val="MDPI42tablebody"/>
              <w:spacing w:lineRule="auto" w:line="240"/>
              <w:jc w:val="both"/>
              <w:rPr>
                <w:rFonts w:eastAsia="宋体"/>
                <w:sz w:val="15"/>
                <w:szCs w:val="15"/>
                <w:highlight w:val="none"/>
                <w:lang w:eastAsia="zh-CN"/>
              </w:rPr>
            </w:pPr>
            <w:r>
              <w:rPr>
                <w:rFonts w:eastAsia="宋体"/>
                <w:sz w:val="15"/>
                <w:szCs w:val="15"/>
                <w:lang w:eastAsia="zh-CN"/>
              </w:rPr>
              <w:t>LSHADE</w:t>
            </w:r>
            <w:r>
              <w:rPr>
                <w:rFonts w:eastAsia="等线"/>
                <w:sz w:val="15"/>
                <w:szCs w:val="15"/>
                <w:lang w:val="en-US" w:eastAsia="zh-CN"/>
              </w:rPr>
              <w:t>[58]</w:t>
            </w:r>
          </w:p>
        </w:tc>
        <w:tc>
          <w:tcPr>
            <w:tcW w:w="4492" w:type="dxa"/>
            <w:tcBorders/>
            <w:vAlign w:val="center"/>
          </w:tcPr>
          <w:p>
            <w:pPr>
              <w:pStyle w:val="MDPI42tablebody"/>
              <w:spacing w:lineRule="auto" w:line="240"/>
              <w:jc w:val="both"/>
              <w:rPr>
                <w:sz w:val="15"/>
                <w:szCs w:val="15"/>
                <w:highlight w:val="none"/>
              </w:rPr>
            </w:pPr>
            <w:r>
              <w:rPr>
                <w:sz w:val="15"/>
                <w:szCs w:val="15"/>
              </w:rPr>
              <w:object w:dxaOrig="2479" w:dyaOrig="279">
                <v:shapetype id="_x0000_tole_rId223" coordsize="21600,21600" o:spt="ole_rId2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3" type="_x0000_tole_rId223" style="width:124pt;height:13.95pt" filled="f" o:ole="">
                  <v:imagedata r:id="rId224" o:title=""/>
                </v:shape>
                <o:OLEObject Type="Embed" ProgID="" ShapeID="ole_rId223" DrawAspect="Content" ObjectID="_528519431" r:id="rId223"/>
              </w:object>
            </w:r>
          </w:p>
        </w:tc>
      </w:tr>
      <w:tr>
        <w:trPr>
          <w:trHeight w:val="344" w:hRule="atLeast"/>
        </w:trPr>
        <w:tc>
          <w:tcPr>
            <w:tcW w:w="1392" w:type="dxa"/>
            <w:tcBorders/>
            <w:vAlign w:val="center"/>
          </w:tcPr>
          <w:p>
            <w:pPr>
              <w:pStyle w:val="MDPI42tablebody"/>
              <w:spacing w:lineRule="auto" w:line="240"/>
              <w:jc w:val="both"/>
              <w:rPr>
                <w:rFonts w:eastAsia="宋体"/>
                <w:sz w:val="15"/>
                <w:szCs w:val="15"/>
                <w:highlight w:val="none"/>
                <w:lang w:eastAsia="zh-CN"/>
              </w:rPr>
            </w:pPr>
            <w:r>
              <w:rPr>
                <w:rFonts w:eastAsia="宋体"/>
                <w:sz w:val="15"/>
                <w:szCs w:val="15"/>
                <w:lang w:eastAsia="zh-CN"/>
              </w:rPr>
              <w:t>APSM-jSO</w:t>
            </w:r>
            <w:r>
              <w:rPr>
                <w:rFonts w:eastAsia="等线"/>
                <w:sz w:val="15"/>
                <w:szCs w:val="15"/>
                <w:lang w:val="en-US" w:eastAsia="zh-CN"/>
              </w:rPr>
              <w:t>[59]</w:t>
            </w:r>
          </w:p>
        </w:tc>
        <w:tc>
          <w:tcPr>
            <w:tcW w:w="4492" w:type="dxa"/>
            <w:tcBorders/>
            <w:vAlign w:val="center"/>
          </w:tcPr>
          <w:p>
            <w:pPr>
              <w:pStyle w:val="MDPI42tablebody"/>
              <w:spacing w:lineRule="auto" w:line="240"/>
              <w:jc w:val="both"/>
              <w:rPr>
                <w:sz w:val="15"/>
                <w:szCs w:val="15"/>
                <w:highlight w:val="none"/>
              </w:rPr>
            </w:pPr>
            <w:r>
              <w:rPr>
                <w:sz w:val="15"/>
                <w:szCs w:val="15"/>
              </w:rPr>
              <w:object w:dxaOrig="2219" w:dyaOrig="260">
                <v:shapetype id="_x0000_tole_rId225" coordsize="21600,21600" o:spt="ole_rId2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5" type="_x0000_tole_rId225" style="width:110.9pt;height:12.85pt" filled="f" o:ole="">
                  <v:imagedata r:id="rId226" o:title=""/>
                </v:shape>
                <o:OLEObject Type="Embed" ProgID="" ShapeID="ole_rId225" DrawAspect="Content" ObjectID="_742941032" r:id="rId225"/>
              </w:object>
            </w:r>
            <w:r>
              <w:rPr>
                <w:rFonts w:eastAsia="Palatino Linotype"/>
                <w:sz w:val="15"/>
                <w:szCs w:val="15"/>
              </w:rPr>
              <w:t xml:space="preserve"> </w:t>
            </w:r>
          </w:p>
        </w:tc>
      </w:tr>
      <w:tr>
        <w:trPr>
          <w:trHeight w:val="344" w:hRule="atLeast"/>
        </w:trPr>
        <w:tc>
          <w:tcPr>
            <w:tcW w:w="1392" w:type="dxa"/>
            <w:tcBorders/>
            <w:vAlign w:val="center"/>
          </w:tcPr>
          <w:p>
            <w:pPr>
              <w:pStyle w:val="MDPI42tablebody"/>
              <w:spacing w:lineRule="auto" w:line="240"/>
              <w:jc w:val="both"/>
              <w:rPr>
                <w:rFonts w:eastAsia="宋体"/>
                <w:sz w:val="15"/>
                <w:szCs w:val="15"/>
                <w:highlight w:val="none"/>
                <w:lang w:eastAsia="zh-CN"/>
              </w:rPr>
            </w:pPr>
            <w:r>
              <w:rPr>
                <w:rFonts w:eastAsia="宋体"/>
                <w:sz w:val="15"/>
                <w:szCs w:val="15"/>
                <w:lang w:eastAsia="zh-CN"/>
              </w:rPr>
              <w:t>RIME</w:t>
            </w:r>
            <w:r>
              <w:rPr>
                <w:rFonts w:eastAsia="等线"/>
                <w:sz w:val="15"/>
                <w:szCs w:val="15"/>
                <w:lang w:val="en-US" w:eastAsia="zh-CN"/>
              </w:rPr>
              <w:t>[60]</w:t>
            </w:r>
          </w:p>
        </w:tc>
        <w:tc>
          <w:tcPr>
            <w:tcW w:w="4492" w:type="dxa"/>
            <w:tcBorders/>
            <w:vAlign w:val="center"/>
          </w:tcPr>
          <w:p>
            <w:pPr>
              <w:pStyle w:val="MDPI42tablebody"/>
              <w:spacing w:lineRule="auto" w:line="240"/>
              <w:jc w:val="both"/>
              <w:rPr>
                <w:sz w:val="15"/>
                <w:szCs w:val="15"/>
                <w:highlight w:val="none"/>
              </w:rPr>
            </w:pPr>
            <w:r>
              <w:rPr>
                <w:sz w:val="15"/>
                <w:szCs w:val="15"/>
              </w:rPr>
              <w:object w:dxaOrig="499" w:dyaOrig="239">
                <v:shapetype id="_x0000_tole_rId227" coordsize="21600,21600" o:spt="ole_rId2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7" type="_x0000_tole_rId227" style="width:24.95pt;height:12.1pt" filled="f" o:ole="">
                  <v:imagedata r:id="rId228" o:title=""/>
                </v:shape>
                <o:OLEObject Type="Embed" ProgID="" ShapeID="ole_rId227" DrawAspect="Content" ObjectID="_1805109944" r:id="rId227"/>
              </w:object>
            </w:r>
            <w:r>
              <w:rPr>
                <w:rFonts w:eastAsia="Palatino Linotype"/>
                <w:sz w:val="15"/>
                <w:szCs w:val="15"/>
              </w:rPr>
              <w:t xml:space="preserve"> </w:t>
            </w:r>
          </w:p>
        </w:tc>
      </w:tr>
      <w:tr>
        <w:trPr>
          <w:trHeight w:val="344" w:hRule="atLeast"/>
        </w:trPr>
        <w:tc>
          <w:tcPr>
            <w:tcW w:w="1392" w:type="dxa"/>
            <w:tcBorders/>
            <w:vAlign w:val="center"/>
          </w:tcPr>
          <w:p>
            <w:pPr>
              <w:pStyle w:val="MDPI42tablebody"/>
              <w:spacing w:lineRule="auto" w:line="240"/>
              <w:jc w:val="both"/>
              <w:rPr>
                <w:rFonts w:eastAsia="等线"/>
                <w:sz w:val="15"/>
                <w:szCs w:val="15"/>
                <w:highlight w:val="none"/>
                <w:lang w:eastAsia="zh-CN"/>
              </w:rPr>
            </w:pPr>
            <w:r>
              <w:rPr>
                <w:rFonts w:eastAsia="等线"/>
                <w:sz w:val="15"/>
                <w:szCs w:val="15"/>
                <w:lang w:eastAsia="zh-CN"/>
              </w:rPr>
              <w:t>RDGMVO</w:t>
            </w:r>
            <w:r>
              <w:rPr>
                <w:rFonts w:eastAsia="等线"/>
                <w:sz w:val="15"/>
                <w:szCs w:val="15"/>
                <w:lang w:val="en-US" w:eastAsia="zh-CN"/>
              </w:rPr>
              <w:t>[61]</w:t>
            </w:r>
          </w:p>
        </w:tc>
        <w:tc>
          <w:tcPr>
            <w:tcW w:w="4492" w:type="dxa"/>
            <w:tcBorders/>
            <w:vAlign w:val="center"/>
          </w:tcPr>
          <w:p>
            <w:pPr>
              <w:pStyle w:val="MDPI42tablebody"/>
              <w:spacing w:lineRule="auto" w:line="240"/>
              <w:jc w:val="both"/>
              <w:rPr>
                <w:sz w:val="15"/>
                <w:szCs w:val="15"/>
                <w:highlight w:val="none"/>
              </w:rPr>
            </w:pPr>
            <w:r>
              <w:rPr>
                <w:sz w:val="15"/>
                <w:szCs w:val="15"/>
              </w:rPr>
              <w:object w:dxaOrig="2559" w:dyaOrig="279">
                <v:shapetype id="_x0000_tole_rId229" coordsize="21600,21600" o:spt="ole_rId2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9" type="_x0000_tole_rId229" style="width:128pt;height:13.95pt" filled="f" o:ole="">
                  <v:imagedata r:id="rId230" o:title=""/>
                </v:shape>
                <o:OLEObject Type="Embed" ProgID="" ShapeID="ole_rId229" DrawAspect="Content" ObjectID="_440774403" r:id="rId229"/>
              </w:object>
            </w:r>
            <w:r>
              <w:rPr>
                <w:rFonts w:eastAsia="Palatino Linotype"/>
                <w:sz w:val="15"/>
                <w:szCs w:val="15"/>
              </w:rPr>
              <w:t xml:space="preserve"> </w:t>
            </w:r>
          </w:p>
        </w:tc>
      </w:tr>
      <w:tr>
        <w:trPr>
          <w:trHeight w:val="344" w:hRule="atLeast"/>
        </w:trPr>
        <w:tc>
          <w:tcPr>
            <w:tcW w:w="1392" w:type="dxa"/>
            <w:tcBorders/>
            <w:vAlign w:val="center"/>
          </w:tcPr>
          <w:p>
            <w:pPr>
              <w:pStyle w:val="MDPI42tablebody"/>
              <w:spacing w:lineRule="auto" w:line="240"/>
              <w:jc w:val="both"/>
              <w:rPr>
                <w:rFonts w:eastAsia="宋体"/>
                <w:sz w:val="15"/>
                <w:szCs w:val="15"/>
                <w:highlight w:val="none"/>
                <w:lang w:eastAsia="zh-CN"/>
              </w:rPr>
            </w:pPr>
            <w:r>
              <w:rPr>
                <w:rFonts w:eastAsia="宋体"/>
                <w:sz w:val="15"/>
                <w:szCs w:val="15"/>
                <w:lang w:eastAsia="zh-CN"/>
              </w:rPr>
              <w:t>QIO</w:t>
            </w:r>
            <w:r>
              <w:rPr>
                <w:rFonts w:eastAsia="等线"/>
                <w:sz w:val="15"/>
                <w:szCs w:val="15"/>
                <w:lang w:val="en-US" w:eastAsia="zh-CN"/>
              </w:rPr>
              <w:t>[62]</w:t>
            </w:r>
          </w:p>
        </w:tc>
        <w:tc>
          <w:tcPr>
            <w:tcW w:w="4492" w:type="dxa"/>
            <w:tcBorders/>
            <w:vAlign w:val="center"/>
          </w:tcPr>
          <w:p>
            <w:pPr>
              <w:pStyle w:val="MDPI42tablebody"/>
              <w:spacing w:lineRule="auto" w:line="240"/>
              <w:jc w:val="both"/>
              <w:rPr>
                <w:sz w:val="15"/>
                <w:szCs w:val="15"/>
                <w:highlight w:val="none"/>
              </w:rPr>
            </w:pPr>
            <w:r>
              <w:rPr>
                <w:sz w:val="15"/>
                <w:szCs w:val="15"/>
              </w:rPr>
              <w:object w:dxaOrig="1839" w:dyaOrig="279">
                <v:shapetype id="_x0000_tole_rId231" coordsize="21600,21600" o:spt="ole_rId2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1" type="_x0000_tole_rId231" style="width:91.9pt;height:13.95pt" filled="f" o:ole="">
                  <v:imagedata r:id="rId232" o:title=""/>
                </v:shape>
                <o:OLEObject Type="Embed" ProgID="" ShapeID="ole_rId231" DrawAspect="Content" ObjectID="_1046954120" r:id="rId231"/>
              </w:object>
            </w:r>
            <w:r>
              <w:rPr>
                <w:rFonts w:eastAsia="Palatino Linotype"/>
                <w:sz w:val="15"/>
                <w:szCs w:val="15"/>
              </w:rPr>
              <w:t xml:space="preserve"> </w:t>
            </w:r>
          </w:p>
        </w:tc>
      </w:tr>
      <w:tr>
        <w:trPr>
          <w:trHeight w:val="344" w:hRule="atLeast"/>
        </w:trPr>
        <w:tc>
          <w:tcPr>
            <w:tcW w:w="1392" w:type="dxa"/>
            <w:tcBorders/>
            <w:vAlign w:val="center"/>
          </w:tcPr>
          <w:p>
            <w:pPr>
              <w:pStyle w:val="MDPI42tablebody"/>
              <w:spacing w:lineRule="auto" w:line="240"/>
              <w:jc w:val="both"/>
              <w:rPr>
                <w:sz w:val="15"/>
                <w:szCs w:val="15"/>
                <w:highlight w:val="none"/>
              </w:rPr>
            </w:pPr>
            <w:r>
              <w:rPr>
                <w:sz w:val="15"/>
                <w:szCs w:val="15"/>
              </w:rPr>
              <w:t>MTVSCA</w:t>
            </w:r>
            <w:r>
              <w:rPr>
                <w:rFonts w:eastAsia="等线"/>
                <w:sz w:val="15"/>
                <w:szCs w:val="15"/>
                <w:lang w:val="en-US" w:eastAsia="zh-CN"/>
              </w:rPr>
              <w:t>[63]</w:t>
            </w:r>
          </w:p>
        </w:tc>
        <w:tc>
          <w:tcPr>
            <w:tcW w:w="4492" w:type="dxa"/>
            <w:tcBorders/>
            <w:vAlign w:val="center"/>
          </w:tcPr>
          <w:p>
            <w:pPr>
              <w:pStyle w:val="MDPI42tablebody"/>
              <w:spacing w:lineRule="auto" w:line="240"/>
              <w:jc w:val="both"/>
              <w:rPr>
                <w:rFonts w:eastAsia="等线"/>
                <w:sz w:val="15"/>
                <w:szCs w:val="15"/>
                <w:highlight w:val="none"/>
                <w:lang w:eastAsia="zh-CN"/>
              </w:rPr>
            </w:pPr>
            <w:r>
              <w:rPr>
                <w:sz w:val="15"/>
                <w:szCs w:val="15"/>
              </w:rPr>
              <w:object w:dxaOrig="1619" w:dyaOrig="260">
                <v:shapetype id="_x0000_tole_rId233" coordsize="21600,21600" o:spt="ole_rId2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3" type="_x0000_tole_rId233" style="width:80.9pt;height:12.85pt" filled="f" o:ole="">
                  <v:imagedata r:id="rId234" o:title=""/>
                </v:shape>
                <o:OLEObject Type="Embed" ProgID="" ShapeID="ole_rId233" DrawAspect="Content" ObjectID="_421106641" r:id="rId233"/>
              </w:object>
            </w:r>
          </w:p>
        </w:tc>
      </w:tr>
      <w:tr>
        <w:trPr>
          <w:trHeight w:val="344" w:hRule="atLeast"/>
        </w:trPr>
        <w:tc>
          <w:tcPr>
            <w:tcW w:w="1392" w:type="dxa"/>
            <w:tcBorders/>
            <w:vAlign w:val="center"/>
          </w:tcPr>
          <w:p>
            <w:pPr>
              <w:pStyle w:val="MDPI42tablebody"/>
              <w:spacing w:lineRule="auto" w:line="240"/>
              <w:jc w:val="both"/>
              <w:rPr>
                <w:sz w:val="15"/>
                <w:szCs w:val="15"/>
                <w:highlight w:val="none"/>
              </w:rPr>
            </w:pPr>
            <w:r>
              <w:rPr>
                <w:rFonts w:eastAsia="宋体"/>
                <w:sz w:val="15"/>
                <w:szCs w:val="15"/>
                <w:lang w:eastAsia="zh-CN"/>
              </w:rPr>
              <w:t>MRFO</w:t>
            </w:r>
            <w:r>
              <w:rPr>
                <w:rFonts w:eastAsia="等线"/>
                <w:sz w:val="15"/>
                <w:szCs w:val="15"/>
                <w:lang w:val="en-US" w:eastAsia="zh-CN"/>
              </w:rPr>
              <w:t>[64]</w:t>
            </w:r>
          </w:p>
        </w:tc>
        <w:tc>
          <w:tcPr>
            <w:tcW w:w="4492" w:type="dxa"/>
            <w:tcBorders/>
            <w:vAlign w:val="center"/>
          </w:tcPr>
          <w:p>
            <w:pPr>
              <w:pStyle w:val="MDPI42tablebody"/>
              <w:spacing w:lineRule="auto" w:line="240"/>
              <w:jc w:val="both"/>
              <w:rPr>
                <w:rFonts w:eastAsia="等线"/>
                <w:sz w:val="15"/>
                <w:szCs w:val="15"/>
                <w:highlight w:val="none"/>
                <w:lang w:eastAsia="zh-CN"/>
              </w:rPr>
            </w:pPr>
            <w:r>
              <w:rPr>
                <w:sz w:val="15"/>
                <w:szCs w:val="15"/>
              </w:rPr>
              <w:object w:dxaOrig="460" w:dyaOrig="240">
                <v:shapetype id="_x0000_tole_rId235" coordsize="21600,21600" o:spt="ole_rId2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5" type="_x0000_tole_rId235" style="width:22.85pt;height:12.05pt" filled="f" o:ole="">
                  <v:imagedata r:id="rId236" o:title=""/>
                </v:shape>
                <o:OLEObject Type="Embed" ProgID="" ShapeID="ole_rId235" DrawAspect="Content" ObjectID="_1589326555" r:id="rId235"/>
              </w:object>
            </w:r>
          </w:p>
        </w:tc>
      </w:tr>
      <w:tr>
        <w:trPr>
          <w:trHeight w:val="344" w:hRule="atLeast"/>
        </w:trPr>
        <w:tc>
          <w:tcPr>
            <w:tcW w:w="1392" w:type="dxa"/>
            <w:tcBorders>
              <w:bottom w:val="single" w:sz="12" w:space="0" w:color="000000"/>
            </w:tcBorders>
            <w:vAlign w:val="center"/>
          </w:tcPr>
          <w:p>
            <w:pPr>
              <w:pStyle w:val="MDPI42tablebody"/>
              <w:spacing w:lineRule="auto" w:line="240"/>
              <w:jc w:val="both"/>
              <w:rPr>
                <w:sz w:val="15"/>
                <w:szCs w:val="15"/>
                <w:highlight w:val="none"/>
              </w:rPr>
            </w:pPr>
            <w:r>
              <w:rPr>
                <w:sz w:val="15"/>
                <w:szCs w:val="15"/>
              </w:rPr>
              <w:t>EOSMA</w:t>
            </w:r>
            <w:r>
              <w:rPr>
                <w:rFonts w:eastAsia="等线"/>
                <w:sz w:val="15"/>
                <w:szCs w:val="15"/>
                <w:lang w:val="en-US" w:eastAsia="zh-CN"/>
              </w:rPr>
              <w:t>[65]</w:t>
            </w:r>
          </w:p>
        </w:tc>
        <w:tc>
          <w:tcPr>
            <w:tcW w:w="4492" w:type="dxa"/>
            <w:tcBorders>
              <w:bottom w:val="single" w:sz="12" w:space="0" w:color="000000"/>
            </w:tcBorders>
            <w:vAlign w:val="center"/>
          </w:tcPr>
          <w:p>
            <w:pPr>
              <w:pStyle w:val="MDPI42tablebody"/>
              <w:spacing w:lineRule="auto" w:line="240"/>
              <w:jc w:val="both"/>
              <w:rPr>
                <w:sz w:val="15"/>
                <w:szCs w:val="15"/>
                <w:highlight w:val="none"/>
              </w:rPr>
            </w:pPr>
            <w:r>
              <w:rPr>
                <w:sz w:val="15"/>
                <w:szCs w:val="15"/>
              </w:rPr>
              <w:object w:dxaOrig="3198" w:dyaOrig="279">
                <v:shapetype id="_x0000_tole_rId237" coordsize="21600,21600" o:spt="ole_rId2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7" type="_x0000_tole_rId237" style="width:160pt;height:13.95pt" filled="f" o:ole="">
                  <v:imagedata r:id="rId238" o:title=""/>
                </v:shape>
                <o:OLEObject Type="Embed" ProgID="" ShapeID="ole_rId237" DrawAspect="Content" ObjectID="_1016676042" r:id="rId237"/>
              </w:object>
            </w:r>
            <w:r>
              <w:rPr>
                <w:rFonts w:eastAsia="Palatino Linotype"/>
                <w:sz w:val="15"/>
                <w:szCs w:val="15"/>
              </w:rPr>
              <w:t xml:space="preserve"> </w:t>
            </w:r>
          </w:p>
        </w:tc>
      </w:tr>
    </w:tbl>
    <w:p>
      <w:pPr>
        <w:pStyle w:val="MDPI22heading2"/>
        <w:spacing w:before="240" w:after="60"/>
        <w:rPr>
          <w:rFonts w:eastAsia="等线"/>
          <w:highlight w:val="none"/>
          <w:lang w:val="en-US" w:eastAsia="zh-CN"/>
        </w:rPr>
      </w:pPr>
      <w:bookmarkStart w:id="6" w:name="_Hlk190713956"/>
      <w:bookmarkEnd w:id="6"/>
      <w:r>
        <w:rPr>
          <w:rFonts w:eastAsia="等线"/>
          <w:lang w:val="en-US" w:eastAsia="zh-CN"/>
        </w:rPr>
        <w:t>4</w:t>
      </w:r>
      <w:r>
        <w:rPr/>
        <w:t>.</w:t>
      </w:r>
      <w:r>
        <w:rPr>
          <w:rFonts w:eastAsia="等线"/>
          <w:lang w:val="en-US" w:eastAsia="zh-CN"/>
        </w:rPr>
        <w:t>2</w:t>
      </w:r>
      <w:r>
        <w:rPr/>
        <w:t xml:space="preserve">. </w:t>
      </w:r>
      <w:r>
        <w:rPr>
          <w:rFonts w:eastAsia="等线"/>
          <w:lang w:val="en-US" w:eastAsia="zh-CN"/>
        </w:rPr>
        <w:t>Parameter sensitivity analysis</w:t>
      </w:r>
    </w:p>
    <w:p>
      <w:pPr>
        <w:pStyle w:val="MDPI31text"/>
        <w:rPr>
          <w:rFonts w:eastAsia="等线"/>
          <w:highlight w:val="none"/>
          <w:lang w:eastAsia="zh-CN"/>
        </w:rPr>
      </w:pPr>
      <w:r>
        <w:rPr>
          <w:rFonts w:eastAsia="等线"/>
          <w:lang w:eastAsia="zh-CN"/>
        </w:rPr>
        <w:t xml:space="preserve">The parameter settings have a great impact on the search efficiency of the metaheuristic algorithm. Two important parameters that affect the performance of MSDCS are the minimum population </w:t>
      </w:r>
      <w:r>
        <w:rPr/>
        <w:object w:dxaOrig="379" w:dyaOrig="279">
          <v:shapetype id="_x0000_tole_rId239" coordsize="21600,21600" o:spt="ole_rId2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9" type="_x0000_tole_rId239" style="width:18.9pt;height:13.95pt" filled="f" o:ole="">
            <v:imagedata r:id="rId240" o:title=""/>
          </v:shape>
          <o:OLEObject Type="Embed" ProgID="" ShapeID="ole_rId239" DrawAspect="Content" ObjectID="_1876471037" r:id="rId239"/>
        </w:object>
      </w:r>
      <w:r>
        <w:rPr>
          <w:rFonts w:eastAsia="等线"/>
          <w:lang w:eastAsia="zh-CN"/>
        </w:rPr>
        <w:t xml:space="preserve"> </w:t>
      </w:r>
      <w:r>
        <w:rPr>
          <w:rFonts w:eastAsia="等线"/>
          <w:lang w:eastAsia="zh-CN"/>
        </w:rPr>
        <w:t xml:space="preserve">for the LPSR strategy and the population </w:t>
      </w:r>
      <w:r>
        <w:rPr/>
        <w:object w:dxaOrig="259" w:dyaOrig="279">
          <v:shapetype id="_x0000_tole_rId241" coordsize="21600,21600" o:spt="ole_rId2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1" type="_x0000_tole_rId241" style="width:12.9pt;height:13.95pt" filled="f" o:ole="">
            <v:imagedata r:id="rId242" o:title=""/>
          </v:shape>
          <o:OLEObject Type="Embed" ProgID="" ShapeID="ole_rId241" DrawAspect="Content" ObjectID="_274682047" r:id="rId241"/>
        </w:object>
      </w:r>
      <w:r>
        <w:rPr>
          <w:rFonts w:eastAsia="等线"/>
          <w:lang w:eastAsia="zh-CN"/>
        </w:rPr>
        <w:t xml:space="preserve"> </w:t>
      </w:r>
      <w:r>
        <w:rPr>
          <w:rFonts w:eastAsia="等线"/>
          <w:lang w:eastAsia="zh-CN"/>
        </w:rPr>
        <w:t>for the CDM strategy.</w:t>
      </w:r>
      <w:r>
        <w:rPr>
          <w:rFonts w:eastAsia="等线"/>
          <w:lang w:eastAsia="zh-CN"/>
        </w:rPr>
        <w:t xml:space="preserve"> </w:t>
      </w:r>
      <w:r>
        <w:rPr>
          <w:rFonts w:eastAsia="等线"/>
          <w:lang w:eastAsia="zh-CN"/>
        </w:rPr>
        <w:t>Parameter sensitivity is analyzed on the CEC2017 test set with the goal of finding a parameter setting with a relatively high average ranking. Note that the experimental results in this section are based on 30 separate runs.</w:t>
      </w:r>
      <w:r>
        <w:rPr>
          <w:rFonts w:eastAsia="等线"/>
          <w:lang w:eastAsia="zh-CN"/>
        </w:rPr>
        <w:t xml:space="preserve"> </w:t>
      </w:r>
      <w:r>
        <w:rPr>
          <w:rFonts w:eastAsia="等线"/>
          <w:lang w:eastAsia="zh-CN"/>
        </w:rPr>
        <w:t>The grid search is conducted.</w:t>
      </w:r>
      <w:r>
        <w:rPr>
          <w:rFonts w:eastAsia="等线"/>
          <w:lang w:eastAsia="zh-CN"/>
        </w:rPr>
        <w:t xml:space="preserve"> The </w:t>
      </w:r>
      <w:r>
        <w:rPr/>
        <w:object w:dxaOrig="379" w:dyaOrig="279">
          <v:shapetype id="_x0000_tole_rId243" coordsize="21600,21600" o:spt="ole_rId2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3" type="_x0000_tole_rId243" style="width:18.9pt;height:13.95pt" filled="f" o:ole="">
            <v:imagedata r:id="rId244" o:title=""/>
          </v:shape>
          <o:OLEObject Type="Embed" ProgID="" ShapeID="ole_rId243" DrawAspect="Content" ObjectID="_2087813702" r:id="rId243"/>
        </w:object>
      </w:r>
      <w:r>
        <w:rPr>
          <w:rFonts w:eastAsia="等线"/>
          <w:lang w:eastAsia="zh-CN"/>
        </w:rPr>
        <w:t xml:space="preserve"> is searched from 0.1</w:t>
      </w:r>
      <w:r>
        <w:rPr>
          <w:rFonts w:eastAsia="等线"/>
          <w:i/>
          <w:iCs/>
          <w:lang w:eastAsia="zh-CN"/>
        </w:rPr>
        <w:t>N</w:t>
      </w:r>
      <w:r>
        <w:rPr>
          <w:rFonts w:eastAsia="等线"/>
          <w:lang w:eastAsia="zh-CN"/>
        </w:rPr>
        <w:t xml:space="preserve"> to 0.9</w:t>
      </w:r>
      <w:r>
        <w:rPr>
          <w:rFonts w:eastAsia="等线"/>
          <w:i/>
          <w:iCs/>
          <w:lang w:eastAsia="zh-CN"/>
        </w:rPr>
        <w:t>N</w:t>
      </w:r>
      <w:r>
        <w:rPr>
          <w:rFonts w:eastAsia="等线"/>
          <w:lang w:eastAsia="zh-CN"/>
        </w:rPr>
        <w:t xml:space="preserve"> with a value interval of 0.1</w:t>
      </w:r>
      <w:r>
        <w:rPr>
          <w:rFonts w:eastAsia="等线"/>
          <w:i/>
          <w:iCs/>
          <w:lang w:eastAsia="zh-CN"/>
        </w:rPr>
        <w:t>N</w:t>
      </w:r>
      <w:r>
        <w:rPr>
          <w:rFonts w:eastAsia="等线"/>
          <w:lang w:eastAsia="zh-CN"/>
        </w:rPr>
        <w:t>.</w:t>
      </w:r>
      <w:r>
        <w:rPr/>
        <w:t xml:space="preserve"> </w:t>
      </w:r>
      <w:r>
        <w:rPr>
          <w:rFonts w:eastAsia="等线"/>
          <w:lang w:eastAsia="zh-CN"/>
        </w:rPr>
        <w:t xml:space="preserve">The </w:t>
      </w:r>
      <w:r>
        <w:rPr/>
        <w:object w:dxaOrig="259" w:dyaOrig="279">
          <v:shapetype id="_x0000_tole_rId245" coordsize="21600,21600" o:spt="ole_rId2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5" type="_x0000_tole_rId245" style="width:12.9pt;height:13.95pt" filled="f" o:ole="">
            <v:imagedata r:id="rId246" o:title=""/>
          </v:shape>
          <o:OLEObject Type="Embed" ProgID="" ShapeID="ole_rId245" DrawAspect="Content" ObjectID="_940362584" r:id="rId245"/>
        </w:object>
      </w:r>
      <w:r>
        <w:rPr>
          <w:rFonts w:eastAsia="等线"/>
          <w:lang w:eastAsia="zh-CN"/>
        </w:rPr>
        <w:t xml:space="preserve"> is searched from 0.1</w:t>
      </w:r>
      <w:r>
        <w:rPr>
          <w:rFonts w:eastAsia="等线"/>
          <w:i/>
          <w:iCs/>
          <w:lang w:eastAsia="zh-CN"/>
        </w:rPr>
        <w:t>N</w:t>
      </w:r>
      <w:r>
        <w:rPr>
          <w:rFonts w:eastAsia="等线"/>
          <w:lang w:eastAsia="zh-CN"/>
        </w:rPr>
        <w:t xml:space="preserve"> to 1.0</w:t>
      </w:r>
      <w:r>
        <w:rPr>
          <w:rFonts w:eastAsia="等线"/>
          <w:i/>
          <w:iCs/>
          <w:lang w:eastAsia="zh-CN"/>
        </w:rPr>
        <w:t>N</w:t>
      </w:r>
      <w:r>
        <w:rPr>
          <w:rFonts w:eastAsia="等线"/>
          <w:lang w:eastAsia="zh-CN"/>
        </w:rPr>
        <w:t xml:space="preserve"> with a value interval of 0.1</w:t>
      </w:r>
      <w:r>
        <w:rPr>
          <w:rFonts w:eastAsia="等线"/>
          <w:i/>
          <w:iCs/>
          <w:lang w:eastAsia="zh-CN"/>
        </w:rPr>
        <w:t>N</w:t>
      </w:r>
      <w:r>
        <w:rPr>
          <w:rFonts w:eastAsia="等线"/>
          <w:lang w:eastAsia="zh-CN"/>
        </w:rPr>
        <w:t>.</w:t>
      </w:r>
      <w:r>
        <w:rPr/>
        <w:t xml:space="preserve"> </w:t>
      </w:r>
      <w:r>
        <w:rPr>
          <w:rFonts w:eastAsia="等线"/>
          <w:lang w:eastAsia="zh-CN"/>
        </w:rPr>
        <w:t xml:space="preserve">Table 2 and Table 3 show the statistical results of Friedman's test using </w:t>
      </w:r>
      <w:r>
        <w:rPr>
          <w:rFonts w:eastAsia="等线" w:cs="Cambria Math" w:ascii="Cambria Math" w:hAnsi="Cambria Math"/>
          <w:lang w:eastAsia="zh-CN"/>
        </w:rPr>
        <w:t>𝛼</w:t>
      </w:r>
      <w:r>
        <w:rPr>
          <w:rFonts w:eastAsia="等线"/>
          <w:lang w:eastAsia="zh-CN"/>
        </w:rPr>
        <w:t xml:space="preserve"> = 0.05 significance level for </w:t>
      </w:r>
      <w:r>
        <w:rPr/>
        <w:object w:dxaOrig="379" w:dyaOrig="279">
          <v:shapetype id="_x0000_tole_rId247" coordsize="21600,21600" o:spt="ole_rId2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7" type="_x0000_tole_rId247" style="width:18.9pt;height:13.95pt" filled="f" o:ole="">
            <v:imagedata r:id="rId248" o:title=""/>
          </v:shape>
          <o:OLEObject Type="Embed" ProgID="" ShapeID="ole_rId247" DrawAspect="Content" ObjectID="_1264301774" r:id="rId247"/>
        </w:object>
      </w:r>
      <w:r>
        <w:rPr>
          <w:rFonts w:eastAsia="等线"/>
          <w:lang w:eastAsia="zh-CN"/>
        </w:rPr>
        <w:t xml:space="preserve"> and </w:t>
      </w:r>
      <w:r>
        <w:rPr/>
        <w:object w:dxaOrig="259" w:dyaOrig="279">
          <v:shapetype id="_x0000_tole_rId249" coordsize="21600,21600" o:spt="ole_rId2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9" type="_x0000_tole_rId249" style="width:12.9pt;height:13.95pt" filled="f" o:ole="">
            <v:imagedata r:id="rId250" o:title=""/>
          </v:shape>
          <o:OLEObject Type="Embed" ProgID="" ShapeID="ole_rId249" DrawAspect="Content" ObjectID="_526644652" r:id="rId249"/>
        </w:object>
      </w:r>
      <w:r>
        <w:rPr>
          <w:rFonts w:eastAsia="等线"/>
          <w:lang w:eastAsia="zh-CN"/>
        </w:rPr>
        <w:t>, respectively</w:t>
      </w:r>
      <w:r>
        <w:rPr>
          <w:rFonts w:eastAsia="等线"/>
          <w:lang w:eastAsia="zh-CN"/>
        </w:rPr>
        <w:t xml:space="preserve">, </w:t>
      </w:r>
      <w:r>
        <w:rPr>
          <w:rFonts w:eastAsia="等线"/>
          <w:lang w:eastAsia="zh-CN"/>
        </w:rPr>
        <w:t>and the best ranking is bold. Figure 4 and Figure 5 show the rankings for different parameter settings.</w:t>
      </w:r>
    </w:p>
    <w:p>
      <w:pPr>
        <w:pStyle w:val="MDPI41tablecaption"/>
        <w:spacing w:before="163" w:after="0"/>
        <w:ind w:start="0" w:end="0"/>
        <w:jc w:val="center"/>
        <w:rPr>
          <w:rFonts w:eastAsia="等线"/>
          <w:highlight w:val="none"/>
          <w:lang w:eastAsia="zh-CN"/>
        </w:rPr>
      </w:pPr>
      <w:r>
        <w:rPr>
          <w:rFonts w:eastAsia="等线" w:cs="Times New Roman"/>
          <w:b/>
          <w:sz w:val="20"/>
          <w:szCs w:val="24"/>
          <w:lang w:eastAsia="zh-CN"/>
        </w:rPr>
        <w:t>Table 2.</w:t>
      </w:r>
      <w:r>
        <w:rPr>
          <w:rFonts w:eastAsia="等线"/>
          <w:lang w:eastAsia="zh-CN"/>
        </w:rPr>
        <w:t xml:space="preserve"> Rankings of MSDCS with different </w:t>
      </w:r>
      <w:r>
        <w:rPr>
          <w:rFonts w:eastAsia="等线"/>
          <w:lang w:eastAsia="zh-CN"/>
        </w:rPr>
        <w:object w:dxaOrig="379" w:dyaOrig="279">
          <v:shapetype id="_x0000_tole_rId251" coordsize="21600,21600" o:spt="ole_rId2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1" type="_x0000_tole_rId251" style="width:18.9pt;height:13.95pt" filled="f" o:ole="">
            <v:imagedata r:id="rId252" o:title=""/>
          </v:shape>
          <o:OLEObject Type="Embed" ProgID="" ShapeID="ole_rId251" DrawAspect="Content" ObjectID="_1889583169" r:id="rId251"/>
        </w:object>
      </w:r>
      <w:r>
        <w:rPr>
          <w:rFonts w:eastAsia="等线"/>
          <w:lang w:eastAsia="zh-CN"/>
        </w:rPr>
        <w:t>(α=0.05)</w:t>
      </w:r>
    </w:p>
    <w:tbl>
      <w:tblPr>
        <w:tblW w:w="7653" w:type="dxa"/>
        <w:jc w:val="center"/>
        <w:tblInd w:w="0" w:type="dxa"/>
        <w:tblLayout w:type="fixed"/>
        <w:tblCellMar>
          <w:top w:w="0" w:type="dxa"/>
          <w:start w:w="108" w:type="dxa"/>
          <w:bottom w:w="0" w:type="dxa"/>
          <w:end w:w="108" w:type="dxa"/>
        </w:tblCellMar>
      </w:tblPr>
      <w:tblGrid>
        <w:gridCol w:w="1470"/>
        <w:gridCol w:w="693"/>
        <w:gridCol w:w="610"/>
        <w:gridCol w:w="610"/>
        <w:gridCol w:w="610"/>
        <w:gridCol w:w="610"/>
        <w:gridCol w:w="610"/>
        <w:gridCol w:w="610"/>
        <w:gridCol w:w="610"/>
        <w:gridCol w:w="610"/>
        <w:gridCol w:w="610"/>
      </w:tblGrid>
      <w:tr>
        <w:trPr>
          <w:trHeight w:val="287" w:hRule="atLeast"/>
        </w:trPr>
        <w:tc>
          <w:tcPr>
            <w:tcW w:w="1470"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Dimension</w:t>
            </w:r>
          </w:p>
        </w:tc>
        <w:tc>
          <w:tcPr>
            <w:tcW w:w="693"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DCS</w:t>
            </w:r>
          </w:p>
        </w:tc>
        <w:tc>
          <w:tcPr>
            <w:tcW w:w="610"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0.1N</w:t>
            </w:r>
          </w:p>
        </w:tc>
        <w:tc>
          <w:tcPr>
            <w:tcW w:w="610"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0.2N</w:t>
            </w:r>
          </w:p>
        </w:tc>
        <w:tc>
          <w:tcPr>
            <w:tcW w:w="610"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0.3N</w:t>
            </w:r>
          </w:p>
        </w:tc>
        <w:tc>
          <w:tcPr>
            <w:tcW w:w="610"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0.4N</w:t>
            </w:r>
          </w:p>
        </w:tc>
        <w:tc>
          <w:tcPr>
            <w:tcW w:w="610"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0.5N</w:t>
            </w:r>
          </w:p>
        </w:tc>
        <w:tc>
          <w:tcPr>
            <w:tcW w:w="610"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0.6N</w:t>
            </w:r>
          </w:p>
        </w:tc>
        <w:tc>
          <w:tcPr>
            <w:tcW w:w="610"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0.7N</w:t>
            </w:r>
          </w:p>
        </w:tc>
        <w:tc>
          <w:tcPr>
            <w:tcW w:w="610"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0.8N</w:t>
            </w:r>
          </w:p>
        </w:tc>
        <w:tc>
          <w:tcPr>
            <w:tcW w:w="610"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0.9N</w:t>
            </w:r>
          </w:p>
        </w:tc>
      </w:tr>
      <w:tr>
        <w:trPr>
          <w:trHeight w:val="287" w:hRule="atLeast"/>
        </w:trPr>
        <w:tc>
          <w:tcPr>
            <w:tcW w:w="147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D=10</w:t>
            </w:r>
          </w:p>
        </w:tc>
        <w:tc>
          <w:tcPr>
            <w:tcW w:w="693" w:type="dxa"/>
            <w:tcBorders/>
            <w:vAlign w:val="center"/>
          </w:tcPr>
          <w:p>
            <w:pPr>
              <w:pStyle w:val="Normal"/>
              <w:snapToGrid w:val="false"/>
              <w:spacing w:lineRule="auto" w:line="240"/>
              <w:jc w:val="center"/>
              <w:rPr>
                <w:rFonts w:eastAsia="等线" w:cs="宋体"/>
                <w:b/>
                <w:bCs/>
                <w:sz w:val="15"/>
                <w:szCs w:val="15"/>
                <w:highlight w:val="none"/>
                <w:lang w:val="en-US" w:eastAsia="zh-CN"/>
              </w:rPr>
            </w:pPr>
            <w:r>
              <w:rPr>
                <w:rFonts w:eastAsia="等线" w:cs="宋体"/>
                <w:b/>
                <w:bCs/>
                <w:sz w:val="15"/>
                <w:szCs w:val="15"/>
                <w:lang w:val="en-US" w:eastAsia="zh-CN"/>
              </w:rPr>
              <w:t>10.000</w:t>
            </w:r>
          </w:p>
        </w:tc>
        <w:tc>
          <w:tcPr>
            <w:tcW w:w="610" w:type="dxa"/>
            <w:tcBorders/>
            <w:vAlign w:val="center"/>
          </w:tcPr>
          <w:p>
            <w:pPr>
              <w:pStyle w:val="Normal"/>
              <w:snapToGrid w:val="false"/>
              <w:spacing w:lineRule="auto" w:line="240"/>
              <w:jc w:val="center"/>
              <w:rPr>
                <w:rFonts w:eastAsia="等线" w:cs="宋体"/>
                <w:b/>
                <w:bCs/>
                <w:sz w:val="15"/>
                <w:szCs w:val="15"/>
                <w:highlight w:val="none"/>
                <w:lang w:val="en-US" w:eastAsia="zh-CN"/>
              </w:rPr>
            </w:pPr>
            <w:r>
              <w:rPr>
                <w:rFonts w:eastAsia="等线" w:cs="宋体"/>
                <w:b/>
                <w:bCs/>
                <w:sz w:val="15"/>
                <w:szCs w:val="15"/>
                <w:lang w:val="en-US" w:eastAsia="zh-CN"/>
              </w:rPr>
              <w:t>2.379</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2.379</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2.897</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4.172</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4.552</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5.966</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6.586</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7.310</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7.759</w:t>
            </w:r>
          </w:p>
        </w:tc>
      </w:tr>
      <w:tr>
        <w:trPr>
          <w:trHeight w:val="287" w:hRule="atLeast"/>
        </w:trPr>
        <w:tc>
          <w:tcPr>
            <w:tcW w:w="147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D=30</w:t>
            </w:r>
          </w:p>
        </w:tc>
        <w:tc>
          <w:tcPr>
            <w:tcW w:w="693" w:type="dxa"/>
            <w:tcBorders/>
            <w:vAlign w:val="center"/>
          </w:tcPr>
          <w:p>
            <w:pPr>
              <w:pStyle w:val="Normal"/>
              <w:snapToGrid w:val="false"/>
              <w:spacing w:lineRule="auto" w:line="240"/>
              <w:jc w:val="center"/>
              <w:rPr>
                <w:rFonts w:eastAsia="等线" w:cs="宋体"/>
                <w:b/>
                <w:bCs/>
                <w:sz w:val="15"/>
                <w:szCs w:val="15"/>
                <w:highlight w:val="none"/>
                <w:lang w:val="en-US" w:eastAsia="zh-CN"/>
              </w:rPr>
            </w:pPr>
            <w:r>
              <w:rPr>
                <w:rFonts w:eastAsia="等线" w:cs="宋体"/>
                <w:b/>
                <w:bCs/>
                <w:sz w:val="15"/>
                <w:szCs w:val="15"/>
                <w:lang w:val="en-US" w:eastAsia="zh-CN"/>
              </w:rPr>
              <w:t>10.000</w:t>
            </w:r>
          </w:p>
        </w:tc>
        <w:tc>
          <w:tcPr>
            <w:tcW w:w="610" w:type="dxa"/>
            <w:tcBorders/>
            <w:vAlign w:val="center"/>
          </w:tcPr>
          <w:p>
            <w:pPr>
              <w:pStyle w:val="Normal"/>
              <w:snapToGrid w:val="false"/>
              <w:spacing w:lineRule="auto" w:line="240"/>
              <w:jc w:val="center"/>
              <w:rPr>
                <w:rFonts w:eastAsia="等线" w:cs="宋体"/>
                <w:b/>
                <w:bCs/>
                <w:sz w:val="15"/>
                <w:szCs w:val="15"/>
                <w:highlight w:val="none"/>
                <w:lang w:val="en-US" w:eastAsia="zh-CN"/>
              </w:rPr>
            </w:pPr>
            <w:r>
              <w:rPr>
                <w:rFonts w:eastAsia="等线" w:cs="宋体"/>
                <w:b/>
                <w:bCs/>
                <w:sz w:val="15"/>
                <w:szCs w:val="15"/>
                <w:lang w:val="en-US" w:eastAsia="zh-CN"/>
              </w:rPr>
              <w:t>1.931</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1.931</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2.241</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3.379</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5.069</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5.897</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6.828</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8.103</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8.621</w:t>
            </w:r>
          </w:p>
        </w:tc>
      </w:tr>
      <w:tr>
        <w:trPr>
          <w:trHeight w:val="287" w:hRule="atLeast"/>
        </w:trPr>
        <w:tc>
          <w:tcPr>
            <w:tcW w:w="147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D=50</w:t>
            </w:r>
          </w:p>
        </w:tc>
        <w:tc>
          <w:tcPr>
            <w:tcW w:w="693" w:type="dxa"/>
            <w:tcBorders/>
            <w:vAlign w:val="center"/>
          </w:tcPr>
          <w:p>
            <w:pPr>
              <w:pStyle w:val="Normal"/>
              <w:snapToGrid w:val="false"/>
              <w:spacing w:lineRule="auto" w:line="240"/>
              <w:jc w:val="center"/>
              <w:rPr>
                <w:rFonts w:eastAsia="等线" w:cs="宋体"/>
                <w:b/>
                <w:bCs/>
                <w:sz w:val="15"/>
                <w:szCs w:val="15"/>
                <w:highlight w:val="none"/>
                <w:lang w:val="en-US" w:eastAsia="zh-CN"/>
              </w:rPr>
            </w:pPr>
            <w:r>
              <w:rPr>
                <w:rFonts w:eastAsia="等线" w:cs="宋体"/>
                <w:b/>
                <w:bCs/>
                <w:sz w:val="15"/>
                <w:szCs w:val="15"/>
                <w:lang w:val="en-US" w:eastAsia="zh-CN"/>
              </w:rPr>
              <w:t>10.000</w:t>
            </w:r>
          </w:p>
        </w:tc>
        <w:tc>
          <w:tcPr>
            <w:tcW w:w="610" w:type="dxa"/>
            <w:tcBorders/>
            <w:vAlign w:val="center"/>
          </w:tcPr>
          <w:p>
            <w:pPr>
              <w:pStyle w:val="Normal"/>
              <w:snapToGrid w:val="false"/>
              <w:spacing w:lineRule="auto" w:line="240"/>
              <w:jc w:val="center"/>
              <w:rPr>
                <w:rFonts w:eastAsia="等线" w:cs="宋体"/>
                <w:b/>
                <w:bCs/>
                <w:sz w:val="15"/>
                <w:szCs w:val="15"/>
                <w:highlight w:val="none"/>
                <w:lang w:val="en-US" w:eastAsia="zh-CN"/>
              </w:rPr>
            </w:pPr>
            <w:r>
              <w:rPr>
                <w:rFonts w:eastAsia="等线" w:cs="宋体"/>
                <w:b/>
                <w:bCs/>
                <w:sz w:val="15"/>
                <w:szCs w:val="15"/>
                <w:lang w:val="en-US" w:eastAsia="zh-CN"/>
              </w:rPr>
              <w:t>1.828</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1.828</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2.517</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3.759</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4.931</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5.621</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7.000</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7.690</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8.828</w:t>
            </w:r>
          </w:p>
        </w:tc>
      </w:tr>
      <w:tr>
        <w:trPr>
          <w:trHeight w:val="287" w:hRule="atLeast"/>
        </w:trPr>
        <w:tc>
          <w:tcPr>
            <w:tcW w:w="147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D=100</w:t>
            </w:r>
          </w:p>
        </w:tc>
        <w:tc>
          <w:tcPr>
            <w:tcW w:w="693" w:type="dxa"/>
            <w:tcBorders/>
            <w:vAlign w:val="center"/>
          </w:tcPr>
          <w:p>
            <w:pPr>
              <w:pStyle w:val="Normal"/>
              <w:snapToGrid w:val="false"/>
              <w:spacing w:lineRule="auto" w:line="240"/>
              <w:jc w:val="center"/>
              <w:rPr>
                <w:rFonts w:eastAsia="等线" w:cs="宋体"/>
                <w:b/>
                <w:bCs/>
                <w:sz w:val="15"/>
                <w:szCs w:val="15"/>
                <w:highlight w:val="none"/>
                <w:lang w:val="en-US" w:eastAsia="zh-CN"/>
              </w:rPr>
            </w:pPr>
            <w:r>
              <w:rPr>
                <w:rFonts w:eastAsia="等线" w:cs="宋体"/>
                <w:b/>
                <w:bCs/>
                <w:sz w:val="15"/>
                <w:szCs w:val="15"/>
                <w:lang w:val="en-US" w:eastAsia="zh-CN"/>
              </w:rPr>
              <w:t>10.000</w:t>
            </w:r>
          </w:p>
        </w:tc>
        <w:tc>
          <w:tcPr>
            <w:tcW w:w="610" w:type="dxa"/>
            <w:tcBorders/>
            <w:vAlign w:val="center"/>
          </w:tcPr>
          <w:p>
            <w:pPr>
              <w:pStyle w:val="Normal"/>
              <w:snapToGrid w:val="false"/>
              <w:spacing w:lineRule="auto" w:line="240"/>
              <w:jc w:val="center"/>
              <w:rPr>
                <w:rFonts w:eastAsia="等线" w:cs="宋体"/>
                <w:b/>
                <w:bCs/>
                <w:sz w:val="15"/>
                <w:szCs w:val="15"/>
                <w:highlight w:val="none"/>
                <w:lang w:val="en-US" w:eastAsia="zh-CN"/>
              </w:rPr>
            </w:pPr>
            <w:r>
              <w:rPr>
                <w:rFonts w:eastAsia="等线" w:cs="宋体"/>
                <w:b/>
                <w:bCs/>
                <w:sz w:val="15"/>
                <w:szCs w:val="15"/>
                <w:lang w:val="en-US" w:eastAsia="zh-CN"/>
              </w:rPr>
              <w:t>1.931</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1.931</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2.621</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3.345</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4.724</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5.655</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6.966</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8.069</w:t>
            </w:r>
          </w:p>
        </w:tc>
        <w:tc>
          <w:tcPr>
            <w:tcW w:w="610"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8.759</w:t>
            </w:r>
          </w:p>
        </w:tc>
      </w:tr>
      <w:tr>
        <w:trPr>
          <w:trHeight w:val="287" w:hRule="atLeast"/>
        </w:trPr>
        <w:tc>
          <w:tcPr>
            <w:tcW w:w="1470"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Average ranking</w:t>
            </w:r>
          </w:p>
        </w:tc>
        <w:tc>
          <w:tcPr>
            <w:tcW w:w="693" w:type="dxa"/>
            <w:tcBorders>
              <w:bottom w:val="single" w:sz="8" w:space="0" w:color="000000"/>
            </w:tcBorders>
            <w:vAlign w:val="center"/>
          </w:tcPr>
          <w:p>
            <w:pPr>
              <w:pStyle w:val="Normal"/>
              <w:snapToGrid w:val="false"/>
              <w:spacing w:lineRule="auto" w:line="240"/>
              <w:jc w:val="center"/>
              <w:rPr>
                <w:rFonts w:eastAsia="等线" w:cs="宋体"/>
                <w:b/>
                <w:bCs/>
                <w:sz w:val="15"/>
                <w:szCs w:val="15"/>
                <w:highlight w:val="none"/>
                <w:lang w:val="en-US" w:eastAsia="zh-CN"/>
              </w:rPr>
            </w:pPr>
            <w:r>
              <w:rPr>
                <w:rFonts w:eastAsia="等线" w:cs="宋体"/>
                <w:b/>
                <w:bCs/>
                <w:sz w:val="15"/>
                <w:szCs w:val="15"/>
                <w:lang w:val="en-US" w:eastAsia="zh-CN"/>
              </w:rPr>
              <w:t>10.000</w:t>
            </w:r>
          </w:p>
        </w:tc>
        <w:tc>
          <w:tcPr>
            <w:tcW w:w="610" w:type="dxa"/>
            <w:tcBorders>
              <w:bottom w:val="single" w:sz="8" w:space="0" w:color="000000"/>
            </w:tcBorders>
            <w:vAlign w:val="center"/>
          </w:tcPr>
          <w:p>
            <w:pPr>
              <w:pStyle w:val="Normal"/>
              <w:snapToGrid w:val="false"/>
              <w:spacing w:lineRule="auto" w:line="240"/>
              <w:jc w:val="center"/>
              <w:rPr>
                <w:rFonts w:eastAsia="等线" w:cs="宋体"/>
                <w:b/>
                <w:bCs/>
                <w:sz w:val="15"/>
                <w:szCs w:val="15"/>
                <w:highlight w:val="none"/>
                <w:lang w:val="en-US" w:eastAsia="zh-CN"/>
              </w:rPr>
            </w:pPr>
            <w:r>
              <w:rPr>
                <w:rFonts w:eastAsia="等线" w:cs="宋体"/>
                <w:b/>
                <w:bCs/>
                <w:sz w:val="15"/>
                <w:szCs w:val="15"/>
                <w:lang w:val="en-US" w:eastAsia="zh-CN"/>
              </w:rPr>
              <w:t>2.017</w:t>
            </w:r>
          </w:p>
        </w:tc>
        <w:tc>
          <w:tcPr>
            <w:tcW w:w="610"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2.017</w:t>
            </w:r>
          </w:p>
        </w:tc>
        <w:tc>
          <w:tcPr>
            <w:tcW w:w="610"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2.569</w:t>
            </w:r>
          </w:p>
        </w:tc>
        <w:tc>
          <w:tcPr>
            <w:tcW w:w="610"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3.664</w:t>
            </w:r>
          </w:p>
        </w:tc>
        <w:tc>
          <w:tcPr>
            <w:tcW w:w="610"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4.819</w:t>
            </w:r>
          </w:p>
        </w:tc>
        <w:tc>
          <w:tcPr>
            <w:tcW w:w="610"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5.784</w:t>
            </w:r>
          </w:p>
        </w:tc>
        <w:tc>
          <w:tcPr>
            <w:tcW w:w="610"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6.845</w:t>
            </w:r>
          </w:p>
        </w:tc>
        <w:tc>
          <w:tcPr>
            <w:tcW w:w="610"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7.793</w:t>
            </w:r>
          </w:p>
        </w:tc>
        <w:tc>
          <w:tcPr>
            <w:tcW w:w="610"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8.491</w:t>
            </w:r>
          </w:p>
        </w:tc>
      </w:tr>
    </w:tbl>
    <w:p>
      <w:pPr>
        <w:pStyle w:val="MDPI51figurecaption"/>
        <w:ind w:start="0" w:end="0"/>
        <w:jc w:val="center"/>
        <w:rPr>
          <w:rFonts w:eastAsia="等线"/>
          <w:b/>
          <w:highlight w:val="none"/>
          <w:lang w:eastAsia="zh-CN"/>
        </w:rPr>
      </w:pPr>
      <w:r>
        <w:rPr>
          <w:lang w:val="en-US" w:eastAsia="en-US"/>
        </w:rPr>
        <w:drawing>
          <wp:inline distT="0" distB="0" distL="0" distR="0">
            <wp:extent cx="5400675" cy="216027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253"/>
                    <a:srcRect l="-3" t="-8" r="-3" b="-8"/>
                    <a:stretch>
                      <a:fillRect/>
                    </a:stretch>
                  </pic:blipFill>
                  <pic:spPr bwMode="auto">
                    <a:xfrm>
                      <a:off x="0" y="0"/>
                      <a:ext cx="5400675" cy="2160270"/>
                    </a:xfrm>
                    <a:prstGeom prst="rect">
                      <a:avLst/>
                    </a:prstGeom>
                  </pic:spPr>
                </pic:pic>
              </a:graphicData>
            </a:graphic>
          </wp:inline>
        </w:drawing>
      </w:r>
    </w:p>
    <w:p>
      <w:pPr>
        <w:pStyle w:val="MDPI51figurecaption"/>
        <w:ind w:start="0" w:end="0"/>
        <w:jc w:val="center"/>
        <w:rPr>
          <w:rFonts w:eastAsia="等线"/>
          <w:highlight w:val="none"/>
          <w:lang w:eastAsia="zh-CN"/>
        </w:rPr>
      </w:pPr>
      <w:r>
        <w:rPr>
          <w:b/>
        </w:rPr>
        <w:t xml:space="preserve">Figure </w:t>
      </w:r>
      <w:r>
        <w:rPr>
          <w:rFonts w:eastAsia="等线"/>
          <w:b/>
          <w:lang w:eastAsia="zh-CN"/>
        </w:rPr>
        <w:t>4</w:t>
      </w:r>
      <w:r>
        <w:rPr>
          <w:b/>
        </w:rPr>
        <w:t xml:space="preserve">. </w:t>
      </w:r>
      <w:r>
        <w:rPr>
          <w:rFonts w:eastAsia="等线"/>
          <w:bCs/>
          <w:lang w:eastAsia="zh-CN"/>
        </w:rPr>
        <w:t>Friedman</w:t>
      </w:r>
      <w:r>
        <w:rPr>
          <w:rFonts w:eastAsia="等线"/>
          <w:b/>
          <w:lang w:eastAsia="zh-CN"/>
        </w:rPr>
        <w:t xml:space="preserve"> </w:t>
      </w:r>
      <w:r>
        <w:rPr>
          <w:rFonts w:eastAsia="等线"/>
          <w:lang w:eastAsia="zh-CN"/>
        </w:rPr>
        <w:t xml:space="preserve">Rankings of </w:t>
      </w:r>
      <w:r>
        <w:rPr>
          <w:rFonts w:eastAsia="等线"/>
          <w:lang w:eastAsia="zh-CN"/>
        </w:rPr>
        <w:t>MSDCS</w:t>
      </w:r>
      <w:r>
        <w:rPr>
          <w:rFonts w:eastAsia="等线"/>
          <w:lang w:eastAsia="zh-CN"/>
        </w:rPr>
        <w:t xml:space="preserve"> with different </w:t>
      </w:r>
      <w:r>
        <w:rPr/>
        <w:object w:dxaOrig="379" w:dyaOrig="279">
          <v:shapetype id="_x0000_tole_rId254" coordsize="21600,21600" o:spt="ole_rId2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4" type="_x0000_tole_rId254" style="width:18.9pt;height:13.95pt" filled="f" o:ole="">
            <v:imagedata r:id="rId255" o:title=""/>
          </v:shape>
          <o:OLEObject Type="Embed" ProgID="" ShapeID="ole_rId254" DrawAspect="Content" ObjectID="_1917769908" r:id="rId254"/>
        </w:object>
      </w:r>
      <w:r>
        <w:rPr/>
        <w:t>(α=0.05)</w:t>
      </w:r>
    </w:p>
    <w:p>
      <w:pPr>
        <w:pStyle w:val="MDPI31text"/>
        <w:rPr>
          <w:rFonts w:eastAsia="等线"/>
          <w:highlight w:val="none"/>
          <w:lang w:eastAsia="zh-CN"/>
        </w:rPr>
      </w:pPr>
      <w:r>
        <w:rPr>
          <w:rFonts w:eastAsia="等线"/>
          <w:lang w:eastAsia="zh-CN"/>
        </w:rPr>
        <w:t xml:space="preserve">For </w:t>
      </w:r>
      <w:r>
        <w:rPr/>
        <w:object w:dxaOrig="379" w:dyaOrig="279">
          <v:shapetype id="_x0000_tole_rId256" coordsize="21600,21600" o:spt="ole_rId2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6" type="_x0000_tole_rId256" style="width:18.9pt;height:13.95pt" filled="f" o:ole="">
            <v:imagedata r:id="rId257" o:title=""/>
          </v:shape>
          <o:OLEObject Type="Embed" ProgID="" ShapeID="ole_rId256" DrawAspect="Content" ObjectID="_1238203044" r:id="rId256"/>
        </w:object>
      </w:r>
      <w:r>
        <w:rPr>
          <w:rFonts w:eastAsia="等线"/>
          <w:lang w:eastAsia="zh-CN"/>
        </w:rPr>
        <w:t xml:space="preserve">, we can see that MSDCS achieves the best average ranking when </w:t>
      </w:r>
      <w:r>
        <w:rPr/>
        <w:object w:dxaOrig="939" w:dyaOrig="279">
          <v:shapetype id="_x0000_tole_rId258" coordsize="21600,21600" o:spt="ole_rId2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8" type="_x0000_tole_rId258" style="width:47pt;height:13.95pt" filled="f" o:ole="">
            <v:imagedata r:id="rId259" o:title=""/>
          </v:shape>
          <o:OLEObject Type="Embed" ProgID="" ShapeID="ole_rId258" DrawAspect="Content" ObjectID="_1595313779" r:id="rId258"/>
        </w:object>
      </w:r>
      <w:r>
        <w:rPr>
          <w:rFonts w:eastAsia="等线"/>
          <w:lang w:eastAsia="zh-CN"/>
        </w:rPr>
        <w:t xml:space="preserve"> or </w:t>
      </w:r>
      <w:r>
        <w:rPr/>
        <w:object w:dxaOrig="959" w:dyaOrig="279">
          <v:shapetype id="_x0000_tole_rId260" coordsize="21600,21600" o:spt="ole_rId2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0" type="_x0000_tole_rId260" style="width:48.05pt;height:13.95pt" filled="f" o:ole="">
            <v:imagedata r:id="rId261" o:title=""/>
          </v:shape>
          <o:OLEObject Type="Embed" ProgID="" ShapeID="ole_rId260" DrawAspect="Content" ObjectID="_1260619480" r:id="rId260"/>
        </w:object>
      </w:r>
      <w:r>
        <w:rPr>
          <w:rFonts w:eastAsia="等线"/>
          <w:lang w:eastAsia="zh-CN"/>
        </w:rPr>
        <w:t xml:space="preserve">. Moreover, as </w:t>
      </w:r>
      <w:r>
        <w:rPr>
          <w:rFonts w:eastAsia="等线"/>
          <w:lang w:eastAsia="zh-CN"/>
        </w:rPr>
        <w:object w:dxaOrig="379" w:dyaOrig="279">
          <v:shapetype id="_x0000_tole_rId262" coordsize="21600,21600" o:spt="ole_rId2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2" type="_x0000_tole_rId262" style="width:18.9pt;height:13.95pt" filled="f" o:ole="">
            <v:imagedata r:id="rId263" o:title=""/>
          </v:shape>
          <o:OLEObject Type="Embed" ProgID="" ShapeID="ole_rId262" DrawAspect="Content" ObjectID="_1129671133" r:id="rId262"/>
        </w:object>
      </w:r>
      <w:r>
        <w:rPr>
          <w:rFonts w:eastAsia="等线"/>
          <w:lang w:eastAsia="zh-CN"/>
        </w:rPr>
        <w:t xml:space="preserve"> decreases, the corresponding rankings are increasing. This shows that the L</w:t>
      </w:r>
      <w:r>
        <w:rPr>
          <w:rFonts w:eastAsia="等线"/>
          <w:lang w:eastAsia="zh-CN"/>
        </w:rPr>
        <w:t>PSR</w:t>
      </w:r>
      <w:r>
        <w:rPr>
          <w:rFonts w:eastAsia="等线"/>
          <w:lang w:eastAsia="zh-CN"/>
        </w:rPr>
        <w:t xml:space="preserve"> strategy can improve the algorithm performance by dynamically adjusting the population size. It should be noted that the value of n chosen in this paper is </w:t>
      </w:r>
      <w:r>
        <w:rPr/>
        <w:object w:dxaOrig="460" w:dyaOrig="240">
          <v:shapetype id="_x0000_tole_rId264" coordsize="21600,21600" o:spt="ole_rId2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4" type="_x0000_tole_rId264" style="width:23.05pt;height:12.05pt" filled="f" o:ole="">
            <v:imagedata r:id="rId265" o:title=""/>
          </v:shape>
          <o:OLEObject Type="Embed" ProgID="" ShapeID="ole_rId264" DrawAspect="Content" ObjectID="_1092437112" r:id="rId264"/>
        </w:object>
      </w:r>
      <w:r>
        <w:rPr>
          <w:rFonts w:eastAsia="等线"/>
          <w:lang w:eastAsia="zh-CN"/>
        </w:rPr>
        <w:t>, which is because the CDM strategy needs to model the probability distribution through a sufficiently large number of populations, and too small a number cannot represent the population evolutionary trend.</w:t>
      </w:r>
    </w:p>
    <w:p>
      <w:pPr>
        <w:pStyle w:val="MDPI31text"/>
        <w:rPr>
          <w:rFonts w:eastAsia="等线"/>
          <w:highlight w:val="none"/>
          <w:lang w:eastAsia="zh-CN"/>
        </w:rPr>
      </w:pPr>
      <w:r>
        <w:rPr>
          <w:rFonts w:eastAsia="等线"/>
          <w:lang w:eastAsia="zh-CN"/>
        </w:rPr>
        <w:t xml:space="preserve">For </w:t>
      </w:r>
      <w:r>
        <w:rPr>
          <w:rFonts w:cs="Times New Roman" w:ascii="Times New Roman" w:hAnsi="Times New Roman"/>
          <w:bCs/>
          <w:szCs w:val="24"/>
        </w:rPr>
        <w:object w:dxaOrig="259" w:dyaOrig="279">
          <v:shapetype id="_x0000_tole_rId266" coordsize="21600,21600" o:spt="ole_rId2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6" type="_x0000_tole_rId266" style="width:12.9pt;height:13.95pt" filled="f" o:ole="">
            <v:imagedata r:id="rId267" o:title=""/>
          </v:shape>
          <o:OLEObject Type="Embed" ProgID="" ShapeID="ole_rId266" DrawAspect="Content" ObjectID="_1102015412" r:id="rId266"/>
        </w:object>
      </w:r>
      <w:r>
        <w:rPr>
          <w:rFonts w:eastAsia="等线"/>
          <w:lang w:eastAsia="zh-CN"/>
        </w:rPr>
        <w:t xml:space="preserve">, MSDCS with </w:t>
      </w:r>
      <w:r>
        <w:rPr>
          <w:rFonts w:cs="Times New Roman" w:ascii="Times New Roman" w:hAnsi="Times New Roman"/>
          <w:bCs/>
          <w:szCs w:val="24"/>
        </w:rPr>
        <w:object w:dxaOrig="839" w:dyaOrig="279">
          <v:shapetype id="_x0000_tole_rId268" coordsize="21600,21600" o:spt="ole_rId2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8" type="_x0000_tole_rId268" style="width:42pt;height:13.95pt" filled="f" o:ole="">
            <v:imagedata r:id="rId269" o:title=""/>
          </v:shape>
          <o:OLEObject Type="Embed" ProgID="" ShapeID="ole_rId268" DrawAspect="Content" ObjectID="_1923497129" r:id="rId268"/>
        </w:object>
      </w:r>
      <w:r>
        <w:rPr>
          <w:rFonts w:eastAsia="等线"/>
          <w:lang w:eastAsia="zh-CN"/>
        </w:rPr>
        <w:t xml:space="preserve"> achieved the best average ranking on 10D. The setting of </w:t>
      </w:r>
      <w:r>
        <w:rPr>
          <w:rFonts w:cs="Times New Roman" w:ascii="Times New Roman" w:hAnsi="Times New Roman"/>
          <w:bCs/>
          <w:szCs w:val="24"/>
        </w:rPr>
        <w:object w:dxaOrig="839" w:dyaOrig="279">
          <v:shapetype id="_x0000_tole_rId270" coordsize="21600,21600" o:spt="ole_rId2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0" type="_x0000_tole_rId270" style="width:42pt;height:13.95pt" filled="f" o:ole="">
            <v:imagedata r:id="rId271" o:title=""/>
          </v:shape>
          <o:OLEObject Type="Embed" ProgID="" ShapeID="ole_rId270" DrawAspect="Content" ObjectID="_1157878690" r:id="rId270"/>
        </w:object>
      </w:r>
      <w:r>
        <w:rPr>
          <w:rFonts w:eastAsia="等线"/>
          <w:lang w:eastAsia="zh-CN"/>
        </w:rPr>
        <w:t xml:space="preserve"> allowed MSDCS to reach the best Friedman ranking on 30D. For 50D and 100D, MSDCS performed best overall when </w:t>
      </w:r>
      <w:r>
        <w:rPr>
          <w:rFonts w:cs="Times New Roman" w:ascii="Times New Roman" w:hAnsi="Times New Roman"/>
          <w:bCs/>
          <w:szCs w:val="24"/>
        </w:rPr>
        <w:object w:dxaOrig="839" w:dyaOrig="279">
          <v:shapetype id="_x0000_tole_rId272" coordsize="21600,21600" o:spt="ole_rId2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2" type="_x0000_tole_rId272" style="width:42pt;height:13.95pt" filled="f" o:ole="">
            <v:imagedata r:id="rId273" o:title=""/>
          </v:shape>
          <o:OLEObject Type="Embed" ProgID="" ShapeID="ole_rId272" DrawAspect="Content" ObjectID="_346294002" r:id="rId272"/>
        </w:object>
      </w:r>
      <w:r>
        <w:rPr>
          <w:rFonts w:eastAsia="等线"/>
          <w:lang w:eastAsia="zh-CN"/>
        </w:rPr>
        <w:t xml:space="preserve">. When all four dimensions are considered together, the parameter setting of </w:t>
      </w:r>
      <w:r>
        <w:rPr>
          <w:rFonts w:cs="Times New Roman" w:ascii="Times New Roman" w:hAnsi="Times New Roman"/>
          <w:bCs/>
          <w:szCs w:val="24"/>
        </w:rPr>
        <w:object w:dxaOrig="839" w:dyaOrig="279">
          <v:shapetype id="_x0000_tole_rId274" coordsize="21600,21600" o:spt="ole_rId2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4" type="_x0000_tole_rId274" style="width:42pt;height:13.95pt" filled="f" o:ole="">
            <v:imagedata r:id="rId275" o:title=""/>
          </v:shape>
          <o:OLEObject Type="Embed" ProgID="" ShapeID="ole_rId274" DrawAspect="Content" ObjectID="_681451057" r:id="rId274"/>
        </w:object>
      </w:r>
      <w:r>
        <w:rPr>
          <w:rFonts w:eastAsia="等线"/>
          <w:lang w:eastAsia="zh-CN"/>
        </w:rPr>
        <w:t xml:space="preserve"> ensures that MSDCS has the highest overall average ranking. In conclusion, the parameter settings we chose for MSDCS were </w:t>
      </w:r>
      <w:r>
        <w:rPr/>
        <w:object w:dxaOrig="959" w:dyaOrig="279">
          <v:shapetype id="_x0000_tole_rId276" coordsize="21600,21600" o:spt="ole_rId2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6" type="_x0000_tole_rId276" style="width:48.05pt;height:13.95pt" filled="f" o:ole="">
            <v:imagedata r:id="rId277" o:title=""/>
          </v:shape>
          <o:OLEObject Type="Embed" ProgID="" ShapeID="ole_rId276" DrawAspect="Content" ObjectID="_519583951" r:id="rId276"/>
        </w:object>
      </w:r>
      <w:r>
        <w:rPr>
          <w:rFonts w:eastAsia="等线"/>
          <w:lang w:eastAsia="zh-CN"/>
        </w:rPr>
        <w:t>,</w:t>
      </w:r>
      <w:r>
        <w:rPr>
          <w:rFonts w:eastAsia="等线"/>
          <w:lang w:eastAsia="zh-CN"/>
        </w:rPr>
        <w:t xml:space="preserve"> </w:t>
      </w:r>
      <w:r>
        <w:rPr>
          <w:rFonts w:cs="Times New Roman" w:ascii="Times New Roman" w:hAnsi="Times New Roman"/>
          <w:bCs/>
          <w:szCs w:val="24"/>
        </w:rPr>
        <w:object w:dxaOrig="839" w:dyaOrig="279">
          <v:shapetype id="_x0000_tole_rId278" coordsize="21600,21600" o:spt="ole_rId2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8" type="_x0000_tole_rId278" style="width:42pt;height:13.95pt" filled="f" o:ole="">
            <v:imagedata r:id="rId279" o:title=""/>
          </v:shape>
          <o:OLEObject Type="Embed" ProgID="" ShapeID="ole_rId278" DrawAspect="Content" ObjectID="_778006346" r:id="rId278"/>
        </w:object>
      </w:r>
      <w:r>
        <w:rPr>
          <w:rFonts w:eastAsia="等线"/>
          <w:lang w:eastAsia="zh-CN"/>
        </w:rPr>
        <w:t>.</w:t>
      </w:r>
    </w:p>
    <w:p>
      <w:pPr>
        <w:pStyle w:val="MDPI41tablecaption"/>
        <w:spacing w:before="163" w:after="0"/>
        <w:ind w:start="0" w:end="0"/>
        <w:jc w:val="center"/>
        <w:rPr>
          <w:rFonts w:cs="Times New Roman"/>
          <w:bCs/>
          <w:szCs w:val="18"/>
          <w:highlight w:val="none"/>
        </w:rPr>
      </w:pPr>
      <w:bookmarkStart w:id="7" w:name="_Hlk194413036"/>
      <w:r>
        <w:rPr>
          <w:rFonts w:cs="Times New Roman"/>
          <w:b/>
          <w:bCs/>
          <w:szCs w:val="18"/>
        </w:rPr>
        <w:t xml:space="preserve">Table 3. </w:t>
      </w:r>
      <w:r>
        <w:rPr>
          <w:rFonts w:cs="Times New Roman"/>
          <w:bCs/>
          <w:szCs w:val="18"/>
        </w:rPr>
        <w:t xml:space="preserve">Rankings of MSDCS with different </w:t>
      </w:r>
      <w:r>
        <w:rPr>
          <w:rFonts w:cs="Times New Roman"/>
          <w:bCs/>
          <w:szCs w:val="18"/>
        </w:rPr>
        <w:object w:dxaOrig="259" w:dyaOrig="279">
          <v:shapetype id="_x0000_tole_rId280" coordsize="21600,21600" o:spt="ole_rId2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0" type="_x0000_tole_rId280" style="width:12.9pt;height:13.95pt" filled="f" o:ole="">
            <v:imagedata r:id="rId281" o:title=""/>
          </v:shape>
          <o:OLEObject Type="Embed" ProgID="" ShapeID="ole_rId280" DrawAspect="Content" ObjectID="_788590171" r:id="rId280"/>
        </w:object>
      </w:r>
      <w:r>
        <w:rPr>
          <w:rFonts w:cs="Times New Roman"/>
          <w:bCs/>
          <w:szCs w:val="18"/>
        </w:rPr>
        <w:t xml:space="preserve"> (α=0.05)</w:t>
      </w:r>
      <w:bookmarkEnd w:id="7"/>
    </w:p>
    <w:tbl>
      <w:tblPr>
        <w:tblW w:w="8417" w:type="dxa"/>
        <w:jc w:val="center"/>
        <w:tblInd w:w="0" w:type="dxa"/>
        <w:tblLayout w:type="fixed"/>
        <w:tblCellMar>
          <w:top w:w="0" w:type="dxa"/>
          <w:start w:w="108" w:type="dxa"/>
          <w:bottom w:w="0" w:type="dxa"/>
          <w:end w:w="108" w:type="dxa"/>
        </w:tblCellMar>
      </w:tblPr>
      <w:tblGrid>
        <w:gridCol w:w="1488"/>
        <w:gridCol w:w="701"/>
        <w:gridCol w:w="617"/>
        <w:gridCol w:w="617"/>
        <w:gridCol w:w="617"/>
        <w:gridCol w:w="617"/>
        <w:gridCol w:w="617"/>
        <w:gridCol w:w="617"/>
        <w:gridCol w:w="617"/>
        <w:gridCol w:w="617"/>
        <w:gridCol w:w="618"/>
        <w:gridCol w:w="674"/>
      </w:tblGrid>
      <w:tr>
        <w:trPr>
          <w:trHeight w:val="332" w:hRule="atLeast"/>
        </w:trPr>
        <w:tc>
          <w:tcPr>
            <w:tcW w:w="148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Dimension</w:t>
            </w:r>
          </w:p>
        </w:tc>
        <w:tc>
          <w:tcPr>
            <w:tcW w:w="70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DCS</w:t>
            </w:r>
          </w:p>
        </w:tc>
        <w:tc>
          <w:tcPr>
            <w:tcW w:w="617"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0.1N</w:t>
            </w:r>
          </w:p>
        </w:tc>
        <w:tc>
          <w:tcPr>
            <w:tcW w:w="617"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0.2N</w:t>
            </w:r>
          </w:p>
        </w:tc>
        <w:tc>
          <w:tcPr>
            <w:tcW w:w="617"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0.3N</w:t>
            </w:r>
          </w:p>
        </w:tc>
        <w:tc>
          <w:tcPr>
            <w:tcW w:w="617"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0.4N</w:t>
            </w:r>
          </w:p>
        </w:tc>
        <w:tc>
          <w:tcPr>
            <w:tcW w:w="617"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0.5N</w:t>
            </w:r>
          </w:p>
        </w:tc>
        <w:tc>
          <w:tcPr>
            <w:tcW w:w="617"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0.6N</w:t>
            </w:r>
          </w:p>
        </w:tc>
        <w:tc>
          <w:tcPr>
            <w:tcW w:w="617"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0.7N</w:t>
            </w:r>
          </w:p>
        </w:tc>
        <w:tc>
          <w:tcPr>
            <w:tcW w:w="617"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0.8N</w:t>
            </w:r>
          </w:p>
        </w:tc>
        <w:tc>
          <w:tcPr>
            <w:tcW w:w="61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0.9N</w:t>
            </w:r>
          </w:p>
        </w:tc>
        <w:tc>
          <w:tcPr>
            <w:tcW w:w="674"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5"/>
                <w:szCs w:val="15"/>
                <w:highlight w:val="none"/>
                <w:lang w:val="en-US" w:eastAsia="zh-CN"/>
              </w:rPr>
            </w:pPr>
            <w:r>
              <w:rPr>
                <w:rFonts w:eastAsia="等线" w:cs="宋体"/>
                <w:b/>
                <w:sz w:val="15"/>
                <w:szCs w:val="15"/>
                <w:lang w:val="en-US" w:eastAsia="zh-CN"/>
              </w:rPr>
              <w:t>0.10N</w:t>
            </w:r>
          </w:p>
        </w:tc>
      </w:tr>
      <w:tr>
        <w:trPr>
          <w:trHeight w:val="332" w:hRule="atLeast"/>
        </w:trPr>
        <w:tc>
          <w:tcPr>
            <w:tcW w:w="1488"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D=10</w:t>
            </w:r>
          </w:p>
        </w:tc>
        <w:tc>
          <w:tcPr>
            <w:tcW w:w="701"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11.000</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6.862</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5.310</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5.103</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5.414</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5.483</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4.966</w:t>
            </w:r>
          </w:p>
        </w:tc>
        <w:tc>
          <w:tcPr>
            <w:tcW w:w="617" w:type="dxa"/>
            <w:tcBorders/>
            <w:vAlign w:val="center"/>
          </w:tcPr>
          <w:p>
            <w:pPr>
              <w:pStyle w:val="Normal"/>
              <w:snapToGrid w:val="false"/>
              <w:spacing w:lineRule="auto" w:line="240"/>
              <w:jc w:val="center"/>
              <w:rPr>
                <w:rFonts w:eastAsia="等线" w:cs="宋体"/>
                <w:b/>
                <w:bCs/>
                <w:sz w:val="15"/>
                <w:szCs w:val="15"/>
                <w:highlight w:val="none"/>
                <w:lang w:val="en-US" w:eastAsia="zh-CN"/>
              </w:rPr>
            </w:pPr>
            <w:r>
              <w:rPr>
                <w:rFonts w:eastAsia="等线" w:cs="宋体"/>
                <w:b/>
                <w:bCs/>
                <w:sz w:val="15"/>
                <w:szCs w:val="15"/>
                <w:lang w:val="en-US" w:eastAsia="zh-CN"/>
              </w:rPr>
              <w:t>4.931</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5.345</w:t>
            </w:r>
          </w:p>
        </w:tc>
        <w:tc>
          <w:tcPr>
            <w:tcW w:w="618"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5.655</w:t>
            </w:r>
          </w:p>
        </w:tc>
        <w:tc>
          <w:tcPr>
            <w:tcW w:w="674"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5.931</w:t>
            </w:r>
          </w:p>
        </w:tc>
      </w:tr>
      <w:tr>
        <w:trPr>
          <w:trHeight w:val="332" w:hRule="atLeast"/>
        </w:trPr>
        <w:tc>
          <w:tcPr>
            <w:tcW w:w="1488"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D=30</w:t>
            </w:r>
          </w:p>
        </w:tc>
        <w:tc>
          <w:tcPr>
            <w:tcW w:w="701"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11.000</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7.724</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6.000</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5.448</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5.276</w:t>
            </w:r>
          </w:p>
        </w:tc>
        <w:tc>
          <w:tcPr>
            <w:tcW w:w="617" w:type="dxa"/>
            <w:tcBorders/>
            <w:vAlign w:val="center"/>
          </w:tcPr>
          <w:p>
            <w:pPr>
              <w:pStyle w:val="Normal"/>
              <w:snapToGrid w:val="false"/>
              <w:spacing w:lineRule="auto" w:line="240"/>
              <w:jc w:val="center"/>
              <w:rPr>
                <w:rFonts w:eastAsia="等线" w:cs="宋体"/>
                <w:b/>
                <w:bCs/>
                <w:sz w:val="15"/>
                <w:szCs w:val="15"/>
                <w:highlight w:val="none"/>
                <w:lang w:val="en-US" w:eastAsia="zh-CN"/>
              </w:rPr>
            </w:pPr>
            <w:r>
              <w:rPr>
                <w:rFonts w:eastAsia="等线" w:cs="宋体"/>
                <w:b/>
                <w:bCs/>
                <w:sz w:val="15"/>
                <w:szCs w:val="15"/>
                <w:lang w:val="en-US" w:eastAsia="zh-CN"/>
              </w:rPr>
              <w:t>4.276</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4.552</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5.172</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4.759</w:t>
            </w:r>
          </w:p>
        </w:tc>
        <w:tc>
          <w:tcPr>
            <w:tcW w:w="618"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5.414</w:t>
            </w:r>
          </w:p>
        </w:tc>
        <w:tc>
          <w:tcPr>
            <w:tcW w:w="674"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6.379</w:t>
            </w:r>
          </w:p>
        </w:tc>
      </w:tr>
      <w:tr>
        <w:trPr>
          <w:trHeight w:val="332" w:hRule="atLeast"/>
        </w:trPr>
        <w:tc>
          <w:tcPr>
            <w:tcW w:w="1488"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D=50</w:t>
            </w:r>
          </w:p>
        </w:tc>
        <w:tc>
          <w:tcPr>
            <w:tcW w:w="701"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11.000</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6.552</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5.276</w:t>
            </w:r>
          </w:p>
        </w:tc>
        <w:tc>
          <w:tcPr>
            <w:tcW w:w="617" w:type="dxa"/>
            <w:tcBorders/>
            <w:vAlign w:val="center"/>
          </w:tcPr>
          <w:p>
            <w:pPr>
              <w:pStyle w:val="Normal"/>
              <w:snapToGrid w:val="false"/>
              <w:spacing w:lineRule="auto" w:line="240"/>
              <w:jc w:val="center"/>
              <w:rPr>
                <w:rFonts w:eastAsia="等线" w:cs="宋体"/>
                <w:b/>
                <w:bCs/>
                <w:sz w:val="15"/>
                <w:szCs w:val="15"/>
                <w:highlight w:val="none"/>
                <w:lang w:val="en-US" w:eastAsia="zh-CN"/>
              </w:rPr>
            </w:pPr>
            <w:r>
              <w:rPr>
                <w:rFonts w:eastAsia="等线" w:cs="宋体"/>
                <w:b/>
                <w:bCs/>
                <w:sz w:val="15"/>
                <w:szCs w:val="15"/>
                <w:lang w:val="en-US" w:eastAsia="zh-CN"/>
              </w:rPr>
              <w:t>4.414</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4.517</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4.724</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5.241</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5.897</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5.414</w:t>
            </w:r>
          </w:p>
        </w:tc>
        <w:tc>
          <w:tcPr>
            <w:tcW w:w="618"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6.103</w:t>
            </w:r>
          </w:p>
        </w:tc>
        <w:tc>
          <w:tcPr>
            <w:tcW w:w="674"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6.862</w:t>
            </w:r>
          </w:p>
        </w:tc>
      </w:tr>
      <w:tr>
        <w:trPr>
          <w:trHeight w:val="332" w:hRule="atLeast"/>
        </w:trPr>
        <w:tc>
          <w:tcPr>
            <w:tcW w:w="1488"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D=100</w:t>
            </w:r>
          </w:p>
        </w:tc>
        <w:tc>
          <w:tcPr>
            <w:tcW w:w="701"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11.000</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5.552</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4.414</w:t>
            </w:r>
          </w:p>
        </w:tc>
        <w:tc>
          <w:tcPr>
            <w:tcW w:w="617" w:type="dxa"/>
            <w:tcBorders/>
            <w:vAlign w:val="center"/>
          </w:tcPr>
          <w:p>
            <w:pPr>
              <w:pStyle w:val="Normal"/>
              <w:snapToGrid w:val="false"/>
              <w:spacing w:lineRule="auto" w:line="240"/>
              <w:jc w:val="center"/>
              <w:rPr>
                <w:rFonts w:eastAsia="等线" w:cs="宋体"/>
                <w:b/>
                <w:bCs/>
                <w:sz w:val="15"/>
                <w:szCs w:val="15"/>
                <w:highlight w:val="none"/>
                <w:lang w:val="en-US" w:eastAsia="zh-CN"/>
              </w:rPr>
            </w:pPr>
            <w:r>
              <w:rPr>
                <w:rFonts w:eastAsia="等线" w:cs="宋体"/>
                <w:b/>
                <w:bCs/>
                <w:sz w:val="15"/>
                <w:szCs w:val="15"/>
                <w:lang w:val="en-US" w:eastAsia="zh-CN"/>
              </w:rPr>
              <w:t>4.276</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4.414</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4.655</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5.621</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5.414</w:t>
            </w:r>
          </w:p>
        </w:tc>
        <w:tc>
          <w:tcPr>
            <w:tcW w:w="617"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6.069</w:t>
            </w:r>
          </w:p>
        </w:tc>
        <w:tc>
          <w:tcPr>
            <w:tcW w:w="618"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7.000</w:t>
            </w:r>
          </w:p>
        </w:tc>
        <w:tc>
          <w:tcPr>
            <w:tcW w:w="674" w:type="dxa"/>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7.586</w:t>
            </w:r>
          </w:p>
        </w:tc>
      </w:tr>
      <w:tr>
        <w:trPr>
          <w:trHeight w:val="332" w:hRule="atLeast"/>
        </w:trPr>
        <w:tc>
          <w:tcPr>
            <w:tcW w:w="1488"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Average ranking</w:t>
            </w:r>
          </w:p>
        </w:tc>
        <w:tc>
          <w:tcPr>
            <w:tcW w:w="701"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11.000</w:t>
            </w:r>
          </w:p>
        </w:tc>
        <w:tc>
          <w:tcPr>
            <w:tcW w:w="617"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6.672</w:t>
            </w:r>
          </w:p>
        </w:tc>
        <w:tc>
          <w:tcPr>
            <w:tcW w:w="617"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5.250</w:t>
            </w:r>
          </w:p>
        </w:tc>
        <w:tc>
          <w:tcPr>
            <w:tcW w:w="617"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4.810</w:t>
            </w:r>
          </w:p>
        </w:tc>
        <w:tc>
          <w:tcPr>
            <w:tcW w:w="617"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4.905</w:t>
            </w:r>
          </w:p>
        </w:tc>
        <w:tc>
          <w:tcPr>
            <w:tcW w:w="617" w:type="dxa"/>
            <w:tcBorders>
              <w:bottom w:val="single" w:sz="8" w:space="0" w:color="000000"/>
            </w:tcBorders>
            <w:vAlign w:val="center"/>
          </w:tcPr>
          <w:p>
            <w:pPr>
              <w:pStyle w:val="Normal"/>
              <w:snapToGrid w:val="false"/>
              <w:spacing w:lineRule="auto" w:line="240"/>
              <w:jc w:val="center"/>
              <w:rPr>
                <w:rFonts w:eastAsia="等线" w:cs="宋体"/>
                <w:b/>
                <w:bCs/>
                <w:sz w:val="15"/>
                <w:szCs w:val="15"/>
                <w:highlight w:val="none"/>
                <w:lang w:val="en-US" w:eastAsia="zh-CN"/>
              </w:rPr>
            </w:pPr>
            <w:r>
              <w:rPr>
                <w:rFonts w:eastAsia="等线" w:cs="宋体"/>
                <w:b/>
                <w:bCs/>
                <w:sz w:val="15"/>
                <w:szCs w:val="15"/>
                <w:lang w:val="en-US" w:eastAsia="zh-CN"/>
              </w:rPr>
              <w:t>4.784</w:t>
            </w:r>
          </w:p>
        </w:tc>
        <w:tc>
          <w:tcPr>
            <w:tcW w:w="617"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5.095</w:t>
            </w:r>
          </w:p>
        </w:tc>
        <w:tc>
          <w:tcPr>
            <w:tcW w:w="617"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5.353</w:t>
            </w:r>
          </w:p>
        </w:tc>
        <w:tc>
          <w:tcPr>
            <w:tcW w:w="617"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5.397</w:t>
            </w:r>
          </w:p>
        </w:tc>
        <w:tc>
          <w:tcPr>
            <w:tcW w:w="618"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6.043</w:t>
            </w:r>
          </w:p>
        </w:tc>
        <w:tc>
          <w:tcPr>
            <w:tcW w:w="674" w:type="dxa"/>
            <w:tcBorders>
              <w:bottom w:val="single" w:sz="8" w:space="0" w:color="000000"/>
            </w:tcBorders>
            <w:vAlign w:val="center"/>
          </w:tcPr>
          <w:p>
            <w:pPr>
              <w:pStyle w:val="Normal"/>
              <w:snapToGrid w:val="false"/>
              <w:spacing w:lineRule="auto" w:line="240"/>
              <w:jc w:val="center"/>
              <w:rPr>
                <w:rFonts w:eastAsia="等线" w:cs="宋体"/>
                <w:sz w:val="15"/>
                <w:szCs w:val="15"/>
                <w:highlight w:val="none"/>
                <w:lang w:val="en-US" w:eastAsia="zh-CN"/>
              </w:rPr>
            </w:pPr>
            <w:r>
              <w:rPr>
                <w:rFonts w:eastAsia="等线" w:cs="宋体"/>
                <w:sz w:val="15"/>
                <w:szCs w:val="15"/>
                <w:lang w:val="en-US" w:eastAsia="zh-CN"/>
              </w:rPr>
              <w:t>6.690</w:t>
            </w:r>
          </w:p>
        </w:tc>
      </w:tr>
    </w:tbl>
    <w:p>
      <w:pPr>
        <w:pStyle w:val="MDPI41tablecaption"/>
        <w:spacing w:before="163" w:after="0"/>
        <w:ind w:start="0" w:end="0"/>
        <w:jc w:val="center"/>
        <w:rPr>
          <w:rFonts w:ascii="Times New Roman" w:hAnsi="Times New Roman" w:eastAsia="等线" w:cs="Times New Roman"/>
          <w:b/>
          <w:sz w:val="20"/>
          <w:szCs w:val="24"/>
          <w:highlight w:val="none"/>
          <w:lang w:eastAsia="zh-CN"/>
        </w:rPr>
      </w:pPr>
      <w:r>
        <w:rPr>
          <w:lang w:val="en-US" w:eastAsia="en-US"/>
        </w:rPr>
        <w:drawing>
          <wp:inline distT="0" distB="0" distL="0" distR="0">
            <wp:extent cx="5400675" cy="2160270"/>
            <wp:effectExtent l="0" t="0" r="0" b="0"/>
            <wp:docPr id="5" name="图片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 title=""/>
                    <pic:cNvPicPr>
                      <a:picLocks noChangeAspect="1" noChangeArrowheads="1"/>
                    </pic:cNvPicPr>
                  </pic:nvPicPr>
                  <pic:blipFill>
                    <a:blip r:embed="rId282"/>
                    <a:srcRect l="-3" t="-8" r="-3" b="-8"/>
                    <a:stretch>
                      <a:fillRect/>
                    </a:stretch>
                  </pic:blipFill>
                  <pic:spPr bwMode="auto">
                    <a:xfrm>
                      <a:off x="0" y="0"/>
                      <a:ext cx="5400675" cy="2160270"/>
                    </a:xfrm>
                    <a:prstGeom prst="rect">
                      <a:avLst/>
                    </a:prstGeom>
                  </pic:spPr>
                </pic:pic>
              </a:graphicData>
            </a:graphic>
          </wp:inline>
        </w:drawing>
      </w:r>
    </w:p>
    <w:p>
      <w:pPr>
        <w:pStyle w:val="MDPI51figurecaption"/>
        <w:ind w:start="0" w:end="0"/>
        <w:jc w:val="center"/>
        <w:rPr>
          <w:rFonts w:eastAsia="等线"/>
          <w:highlight w:val="none"/>
          <w:lang w:eastAsia="zh-CN"/>
        </w:rPr>
      </w:pPr>
      <w:r>
        <w:rPr>
          <w:b/>
        </w:rPr>
        <w:t xml:space="preserve">Figure </w:t>
      </w:r>
      <w:r>
        <w:rPr>
          <w:rFonts w:eastAsia="等线"/>
          <w:b/>
          <w:lang w:eastAsia="zh-CN"/>
        </w:rPr>
        <w:t>5</w:t>
      </w:r>
      <w:r>
        <w:rPr>
          <w:b/>
        </w:rPr>
        <w:t xml:space="preserve">. </w:t>
      </w:r>
      <w:r>
        <w:rPr>
          <w:rFonts w:eastAsia="等线"/>
          <w:bCs/>
          <w:lang w:eastAsia="zh-CN"/>
        </w:rPr>
        <w:t>Friedman</w:t>
      </w:r>
      <w:r>
        <w:rPr>
          <w:rFonts w:eastAsia="等线"/>
          <w:b/>
          <w:lang w:eastAsia="zh-CN"/>
        </w:rPr>
        <w:t xml:space="preserve"> </w:t>
      </w:r>
      <w:r>
        <w:rPr>
          <w:rFonts w:eastAsia="等线"/>
          <w:lang w:eastAsia="zh-CN"/>
        </w:rPr>
        <w:t xml:space="preserve">Rankings of </w:t>
      </w:r>
      <w:r>
        <w:rPr>
          <w:rFonts w:eastAsia="等线"/>
          <w:lang w:eastAsia="zh-CN"/>
        </w:rPr>
        <w:t>MSDCS</w:t>
      </w:r>
      <w:r>
        <w:rPr>
          <w:rFonts w:eastAsia="等线"/>
          <w:lang w:eastAsia="zh-CN"/>
        </w:rPr>
        <w:t xml:space="preserve"> with different </w:t>
      </w:r>
      <w:r>
        <w:rPr/>
        <w:object w:dxaOrig="259" w:dyaOrig="279">
          <v:shapetype id="_x0000_tole_rId283" coordsize="21600,21600" o:spt="ole_rId28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3" type="_x0000_tole_rId283" style="width:12.9pt;height:13.95pt" filled="f" o:ole="">
            <v:imagedata r:id="rId284" o:title=""/>
          </v:shape>
          <o:OLEObject Type="Embed" ProgID="" ShapeID="ole_rId283" DrawAspect="Content" ObjectID="_1794588127" r:id="rId283"/>
        </w:object>
      </w:r>
      <w:r>
        <w:rPr>
          <w:rFonts w:eastAsia="等线"/>
          <w:lang w:eastAsia="zh-CN"/>
        </w:rPr>
        <w:t xml:space="preserve"> </w:t>
      </w:r>
      <w:r>
        <w:rPr>
          <w:rFonts w:eastAsia="等线"/>
          <w:lang w:eastAsia="zh-CN"/>
        </w:rPr>
        <w:t>(α=0.05)</w:t>
      </w:r>
    </w:p>
    <w:p>
      <w:pPr>
        <w:pStyle w:val="MDPI22heading2"/>
        <w:spacing w:before="240" w:after="60"/>
        <w:rPr>
          <w:rFonts w:eastAsia="等线"/>
          <w:highlight w:val="none"/>
          <w:lang w:val="en-US" w:eastAsia="zh-CN"/>
        </w:rPr>
      </w:pPr>
      <w:r>
        <w:rPr>
          <w:rFonts w:eastAsia="等线"/>
          <w:lang w:val="en-US" w:eastAsia="zh-CN"/>
        </w:rPr>
        <w:t>4</w:t>
      </w:r>
      <w:r>
        <w:rPr/>
        <w:t>.</w:t>
      </w:r>
      <w:r>
        <w:rPr>
          <w:rFonts w:eastAsia="等线"/>
          <w:lang w:val="en-US" w:eastAsia="zh-CN"/>
        </w:rPr>
        <w:t>3</w:t>
      </w:r>
      <w:r>
        <w:rPr/>
        <w:t xml:space="preserve">. </w:t>
      </w:r>
      <w:r>
        <w:rPr>
          <w:rFonts w:eastAsia="等线"/>
          <w:lang w:val="en-US" w:eastAsia="zh-CN"/>
        </w:rPr>
        <w:t>A</w:t>
      </w:r>
      <w:r>
        <w:rPr/>
        <w:t>blation experiment</w:t>
      </w:r>
    </w:p>
    <w:p>
      <w:pPr>
        <w:pStyle w:val="MDPI31text"/>
        <w:rPr>
          <w:rFonts w:eastAsia="等线"/>
          <w:highlight w:val="none"/>
          <w:lang w:eastAsia="zh-CN"/>
        </w:rPr>
      </w:pPr>
      <w:r>
        <w:rPr>
          <w:rFonts w:eastAsia="等线"/>
          <w:lang w:eastAsia="zh-CN"/>
        </w:rPr>
        <w:t>This subsection discusses the effects of PES, LPSR, and CDM on MSDCM performance. Three MSDCS variants combining single improvement strategy were developed as shown in Table 4.</w:t>
      </w:r>
      <w:r>
        <w:rPr>
          <w:rFonts w:eastAsia="等线"/>
          <w:lang w:eastAsia="zh-CN"/>
        </w:rPr>
        <w:t xml:space="preserve"> </w:t>
      </w:r>
      <w:r>
        <w:rPr>
          <w:rFonts w:eastAsia="等线"/>
          <w:lang w:eastAsia="zh-CN"/>
        </w:rPr>
        <w:t>DCS-PES, DCS-LPSR and DCS-CDM can be compared with the basic DCS to demonstrate the effectiveness of each strategy.</w:t>
      </w:r>
      <w:r>
        <w:rPr>
          <w:rFonts w:eastAsia="等线"/>
          <w:lang w:eastAsia="zh-CN"/>
        </w:rPr>
        <w:t xml:space="preserve"> </w:t>
      </w:r>
      <w:r>
        <w:rPr>
          <w:rFonts w:eastAsia="等线"/>
          <w:lang w:eastAsia="zh-CN"/>
        </w:rPr>
        <w:t>Comparison of DCS-PES, DCS-LPSR, DCS-CDM and MSDCS can be further verified to the promotion between the improvement strategies.</w:t>
      </w:r>
      <w:r>
        <w:rPr>
          <w:rFonts w:eastAsia="等线"/>
          <w:lang w:eastAsia="zh-CN"/>
        </w:rPr>
        <w:t xml:space="preserve"> </w:t>
      </w:r>
    </w:p>
    <w:p>
      <w:pPr>
        <w:pStyle w:val="MDPI31text"/>
        <w:rPr>
          <w:rFonts w:eastAsia="等线"/>
          <w:highlight w:val="none"/>
          <w:lang w:eastAsia="zh-CN"/>
        </w:rPr>
      </w:pPr>
      <w:r>
        <w:rPr>
          <w:rFonts w:eastAsia="等线"/>
          <w:lang w:eastAsia="zh-CN"/>
        </w:rPr>
        <w:t>DCS,</w:t>
      </w:r>
      <w:r>
        <w:rPr>
          <w:rFonts w:eastAsia="等线"/>
          <w:lang w:eastAsia="zh-CN"/>
        </w:rPr>
        <w:t xml:space="preserve"> </w:t>
      </w:r>
      <w:r>
        <w:rPr>
          <w:rFonts w:eastAsia="等线"/>
          <w:lang w:eastAsia="zh-CN"/>
        </w:rPr>
        <w:t>DCS-PES, DCS-LPSR,</w:t>
      </w:r>
      <w:r>
        <w:rPr>
          <w:rFonts w:eastAsia="等线"/>
          <w:lang w:eastAsia="zh-CN"/>
        </w:rPr>
        <w:t xml:space="preserve"> </w:t>
      </w:r>
      <w:r>
        <w:rPr>
          <w:rFonts w:eastAsia="等线"/>
          <w:lang w:eastAsia="zh-CN"/>
        </w:rPr>
        <w:t>DCS-CDM and MSDCS were run independently 30 times in the four-dimensional settings of the CEC2017 test suite and the results were analyzed using Friedman's tes</w:t>
      </w:r>
      <w:r>
        <w:rPr>
          <w:rFonts w:eastAsia="等线"/>
          <w:lang w:eastAsia="zh-CN"/>
        </w:rPr>
        <w:t>t</w:t>
      </w:r>
      <w:r>
        <w:rPr>
          <w:rFonts w:eastAsia="等线"/>
          <w:lang w:eastAsia="zh-CN"/>
        </w:rPr>
        <w:t>. The original data containing the optimum values, mean values, and standard deviations can be found in Table A1-Table A4 in the Appendix file.</w:t>
      </w:r>
      <w:r>
        <w:rPr>
          <w:rFonts w:eastAsia="等线"/>
          <w:lang w:eastAsia="zh-CN"/>
        </w:rPr>
        <w:t xml:space="preserve"> </w:t>
      </w:r>
      <w:r>
        <w:rPr>
          <w:rFonts w:eastAsia="等线"/>
          <w:lang w:eastAsia="zh-CN"/>
        </w:rPr>
        <w:t>Table 5 summarizes the Friedman rankings for DCS,</w:t>
      </w:r>
      <w:r>
        <w:rPr>
          <w:rFonts w:eastAsia="等线"/>
          <w:lang w:eastAsia="zh-CN"/>
        </w:rPr>
        <w:t xml:space="preserve"> </w:t>
      </w:r>
      <w:r>
        <w:rPr>
          <w:rFonts w:eastAsia="等线"/>
          <w:lang w:eastAsia="zh-CN"/>
        </w:rPr>
        <w:t>DCS-PES, DCS-LPSR,</w:t>
      </w:r>
      <w:r>
        <w:rPr>
          <w:rFonts w:eastAsia="等线"/>
          <w:lang w:eastAsia="zh-CN"/>
        </w:rPr>
        <w:t xml:space="preserve"> </w:t>
      </w:r>
      <w:r>
        <w:rPr>
          <w:rFonts w:eastAsia="等线"/>
          <w:lang w:eastAsia="zh-CN"/>
        </w:rPr>
        <w:t>DCS-CDM and MSDCS and is visualized in Figure 6.</w:t>
      </w:r>
      <w:r>
        <w:rPr>
          <w:rFonts w:eastAsia="等线"/>
          <w:lang w:eastAsia="zh-CN"/>
        </w:rPr>
        <w:t xml:space="preserve"> </w:t>
      </w:r>
      <w:r>
        <w:rPr>
          <w:rFonts w:eastAsia="等线"/>
          <w:lang w:eastAsia="zh-CN"/>
        </w:rPr>
        <w:t xml:space="preserve">The Friedman test is a nonparametric statistical test used to compare the overall performance of multiple algorithms for significant differences. It determines the performance of an algorithm by ranking its performance on the test set and calculating the average ranking. </w:t>
      </w:r>
    </w:p>
    <w:p>
      <w:pPr>
        <w:pStyle w:val="MDPI31text"/>
        <w:rPr>
          <w:rFonts w:eastAsia="等线"/>
          <w:highlight w:val="none"/>
          <w:lang w:eastAsia="zh-CN"/>
        </w:rPr>
      </w:pPr>
      <w:r>
        <w:rPr>
          <w:rFonts w:eastAsia="等线"/>
          <w:lang w:eastAsia="zh-CN"/>
        </w:rPr>
        <w:t>According to Table 5, the p-value for all four cases is less than 0.05, which indicates that there is a significant difference between DCS,</w:t>
      </w:r>
      <w:r>
        <w:rPr>
          <w:rFonts w:eastAsia="等线"/>
          <w:lang w:eastAsia="zh-CN"/>
        </w:rPr>
        <w:t xml:space="preserve"> </w:t>
      </w:r>
      <w:r>
        <w:rPr>
          <w:rFonts w:eastAsia="等线"/>
          <w:lang w:eastAsia="zh-CN"/>
        </w:rPr>
        <w:t>DCS-PES, DCS-LPSR,</w:t>
      </w:r>
      <w:r>
        <w:rPr>
          <w:rFonts w:eastAsia="等线"/>
          <w:lang w:eastAsia="zh-CN"/>
        </w:rPr>
        <w:t xml:space="preserve"> </w:t>
      </w:r>
      <w:r>
        <w:rPr>
          <w:rFonts w:eastAsia="等线"/>
          <w:lang w:eastAsia="zh-CN"/>
        </w:rPr>
        <w:t>DCS-CDM and MSDCS. Based on Table 5 and Figure 6, the discussion is as follows.</w:t>
      </w:r>
      <w:r>
        <w:rPr>
          <w:rFonts w:eastAsia="等线"/>
          <w:lang w:eastAsia="zh-CN"/>
        </w:rPr>
        <w:t xml:space="preserve"> </w:t>
      </w:r>
      <w:r>
        <w:rPr>
          <w:rFonts w:eastAsia="等线"/>
          <w:lang w:eastAsia="zh-CN"/>
        </w:rPr>
        <w:t>MSDCS ranks first in all four cases with an overall average ranking of 1.431, followed by DCS-CDM,</w:t>
      </w:r>
      <w:r>
        <w:rPr>
          <w:rFonts w:eastAsia="等线"/>
          <w:lang w:eastAsia="zh-CN"/>
        </w:rPr>
        <w:t xml:space="preserve"> </w:t>
      </w:r>
      <w:r>
        <w:rPr>
          <w:rFonts w:eastAsia="等线"/>
          <w:lang w:eastAsia="zh-CN"/>
        </w:rPr>
        <w:t>DCS-PES and DCS-LPSR in that order, with the basic DCS coming last. The average ranking of the three DCS variants incorporating single improvement strategy is better than that of the basic DCS, indicating that the single improvement strategy is effective in enhancing the DCS performance.</w:t>
      </w:r>
      <w:r>
        <w:rPr>
          <w:rFonts w:eastAsia="等线"/>
          <w:lang w:eastAsia="zh-CN"/>
        </w:rPr>
        <w:t xml:space="preserve"> </w:t>
      </w:r>
      <w:r>
        <w:rPr>
          <w:rFonts w:eastAsia="等线"/>
          <w:lang w:eastAsia="zh-CN"/>
        </w:rPr>
        <w:t>The enhancement of DCS by PES and CDM is similar at 10D,30D and 50D, but CDM enhances the DCS performance more at 100D. The effects of the three strategies on DCS performance are CDM &gt; PES &gt; LPSR in descending order.</w:t>
      </w:r>
      <w:r>
        <w:rPr>
          <w:rFonts w:eastAsia="等线"/>
          <w:lang w:eastAsia="zh-CN"/>
        </w:rPr>
        <w:t xml:space="preserve"> </w:t>
      </w:r>
      <w:r>
        <w:rPr>
          <w:rFonts w:eastAsia="等线"/>
          <w:lang w:eastAsia="zh-CN"/>
        </w:rPr>
        <w:t>The MSDCS incorporating the three improvement strategies outperforms the DCS variant incorporating a single improvement strategy, which indicates that the three improvement strategies can enhance each other to further enhance the DCS performance.</w:t>
      </w:r>
    </w:p>
    <w:p>
      <w:pPr>
        <w:pStyle w:val="MDPI31text"/>
        <w:rPr>
          <w:rFonts w:eastAsia="等线"/>
          <w:highlight w:val="none"/>
          <w:lang w:eastAsia="zh-CN"/>
        </w:rPr>
      </w:pPr>
      <w:bookmarkStart w:id="8" w:name="_Hlk195885785"/>
      <w:bookmarkEnd w:id="8"/>
      <w:r>
        <w:rPr>
          <w:rFonts w:eastAsia="等线"/>
          <w:lang w:eastAsia="zh-CN"/>
        </w:rPr>
        <w:t>The excellent performance of the DCS-CDM algorithm is attributed to the guidance of the CDM strategy, which calculates the distribution trend of the dominant population through a Gaussian probability distribution model, and thus guides the evolution of the entire population. In addition, the CDM strategy enriches the population diversity by adding individuals to the population that are not new individuals generated based on a single old individual.</w:t>
      </w:r>
      <w:r>
        <w:rPr>
          <w:rFonts w:eastAsia="等线"/>
          <w:lang w:eastAsia="zh-CN"/>
        </w:rPr>
        <w:t xml:space="preserve"> </w:t>
      </w:r>
      <w:r>
        <w:rPr>
          <w:rFonts w:eastAsia="等线"/>
          <w:lang w:eastAsia="zh-CN"/>
        </w:rPr>
        <w:t>The PES strategy selects agents by comprehensively evaluating fitness and distance, which allows for a better balance between exploitation and exploration. However, since it does not implement a new search strategy, it does not improve the performance of the DCS as much as the CDM strategy.</w:t>
      </w:r>
      <w:r>
        <w:rPr>
          <w:rFonts w:eastAsia="等线"/>
          <w:lang w:eastAsia="zh-CN"/>
        </w:rPr>
        <w:t xml:space="preserve"> </w:t>
      </w:r>
      <w:r>
        <w:rPr>
          <w:rFonts w:eastAsia="等线"/>
          <w:lang w:eastAsia="zh-CN"/>
        </w:rPr>
        <w:t>The LPSR strategy ensures that convergence can be accelerated at a later stage by shrinking the population, but at the same time this measure somewhat weakens the population diversity. Each of the three strategies has its own focus and at the same time complements each other to realize the enhancement of MSDCS.</w:t>
      </w:r>
    </w:p>
    <w:p>
      <w:pPr>
        <w:pStyle w:val="MDPI41tablecaption"/>
        <w:spacing w:before="163" w:after="0"/>
        <w:ind w:start="0" w:end="0"/>
        <w:jc w:val="center"/>
        <w:rPr>
          <w:rFonts w:cs="Times New Roman"/>
          <w:b/>
          <w:szCs w:val="18"/>
          <w:highlight w:val="none"/>
        </w:rPr>
      </w:pPr>
      <w:bookmarkStart w:id="9" w:name="_Hlk195885785"/>
      <w:bookmarkEnd w:id="9"/>
      <w:r>
        <w:rPr>
          <w:rFonts w:cs="Times New Roman"/>
          <w:b/>
          <w:szCs w:val="18"/>
        </w:rPr>
        <w:t xml:space="preserve">Table </w:t>
      </w:r>
      <w:r>
        <w:rPr>
          <w:rFonts w:eastAsia="等线" w:cs="Times New Roman"/>
          <w:b/>
          <w:szCs w:val="18"/>
          <w:lang w:eastAsia="zh-CN"/>
        </w:rPr>
        <w:t>4</w:t>
      </w:r>
      <w:r>
        <w:rPr>
          <w:rFonts w:cs="Times New Roman"/>
          <w:b/>
          <w:szCs w:val="18"/>
        </w:rPr>
        <w:t xml:space="preserve">. </w:t>
      </w:r>
      <w:r>
        <w:rPr>
          <w:rFonts w:cs="Times New Roman"/>
          <w:b/>
          <w:bCs/>
          <w:szCs w:val="18"/>
        </w:rPr>
        <w:t>Descriptions of MSDCS with different strategy</w:t>
      </w:r>
    </w:p>
    <w:tbl>
      <w:tblPr>
        <w:tblW w:w="6518" w:type="dxa"/>
        <w:jc w:val="center"/>
        <w:tblInd w:w="0" w:type="dxa"/>
        <w:tblLayout w:type="fixed"/>
        <w:tblCellMar>
          <w:top w:w="0" w:type="dxa"/>
          <w:start w:w="108" w:type="dxa"/>
          <w:bottom w:w="0" w:type="dxa"/>
          <w:end w:w="108" w:type="dxa"/>
        </w:tblCellMar>
      </w:tblPr>
      <w:tblGrid>
        <w:gridCol w:w="1086"/>
        <w:gridCol w:w="1086"/>
        <w:gridCol w:w="1087"/>
        <w:gridCol w:w="1086"/>
        <w:gridCol w:w="1086"/>
        <w:gridCol w:w="1087"/>
      </w:tblGrid>
      <w:tr>
        <w:trPr>
          <w:trHeight w:val="340" w:hRule="atLeast"/>
        </w:trPr>
        <w:tc>
          <w:tcPr>
            <w:tcW w:w="1086" w:type="dxa"/>
            <w:tcBorders>
              <w:top w:val="single" w:sz="8" w:space="0" w:color="000000"/>
              <w:bottom w:val="single" w:sz="4" w:space="0" w:color="000000"/>
            </w:tcBorders>
            <w:vAlign w:val="center"/>
          </w:tcPr>
          <w:p>
            <w:pPr>
              <w:pStyle w:val="MDPI31text"/>
              <w:ind w:hanging="0" w:start="0" w:end="0"/>
              <w:jc w:val="center"/>
              <w:textAlignment w:val="center"/>
              <w:rPr>
                <w:rFonts w:eastAsia="等线"/>
                <w:b/>
                <w:sz w:val="16"/>
                <w:szCs w:val="16"/>
                <w:highlight w:val="none"/>
                <w:lang w:eastAsia="zh-CN"/>
              </w:rPr>
            </w:pPr>
            <w:r>
              <w:rPr>
                <w:rFonts w:eastAsia="等线"/>
                <w:b/>
                <w:sz w:val="16"/>
                <w:szCs w:val="16"/>
                <w:lang w:eastAsia="zh-CN"/>
              </w:rPr>
              <w:t>Strategy</w:t>
            </w:r>
          </w:p>
        </w:tc>
        <w:tc>
          <w:tcPr>
            <w:tcW w:w="1086" w:type="dxa"/>
            <w:tcBorders>
              <w:top w:val="single" w:sz="8" w:space="0" w:color="000000"/>
              <w:bottom w:val="single" w:sz="4" w:space="0" w:color="000000"/>
            </w:tcBorders>
            <w:vAlign w:val="center"/>
          </w:tcPr>
          <w:p>
            <w:pPr>
              <w:pStyle w:val="MDPI31text"/>
              <w:ind w:hanging="0" w:start="0" w:end="0"/>
              <w:jc w:val="center"/>
              <w:textAlignment w:val="center"/>
              <w:rPr>
                <w:rFonts w:eastAsia="等线"/>
                <w:b/>
                <w:sz w:val="16"/>
                <w:szCs w:val="16"/>
                <w:highlight w:val="none"/>
                <w:lang w:eastAsia="zh-CN"/>
              </w:rPr>
            </w:pPr>
            <w:r>
              <w:rPr>
                <w:rFonts w:eastAsia="等线"/>
                <w:b/>
                <w:sz w:val="16"/>
                <w:szCs w:val="16"/>
                <w:lang w:eastAsia="zh-CN"/>
              </w:rPr>
              <w:t>DCS</w:t>
            </w:r>
          </w:p>
        </w:tc>
        <w:tc>
          <w:tcPr>
            <w:tcW w:w="1087" w:type="dxa"/>
            <w:tcBorders>
              <w:top w:val="single" w:sz="8" w:space="0" w:color="000000"/>
              <w:bottom w:val="single" w:sz="4" w:space="0" w:color="000000"/>
            </w:tcBorders>
            <w:vAlign w:val="center"/>
          </w:tcPr>
          <w:p>
            <w:pPr>
              <w:pStyle w:val="MDPI31text"/>
              <w:ind w:hanging="0" w:start="0" w:end="0"/>
              <w:jc w:val="center"/>
              <w:textAlignment w:val="center"/>
              <w:rPr>
                <w:rFonts w:eastAsia="等线"/>
                <w:b/>
                <w:sz w:val="16"/>
                <w:szCs w:val="16"/>
                <w:highlight w:val="none"/>
                <w:lang w:eastAsia="zh-CN"/>
              </w:rPr>
            </w:pPr>
            <w:r>
              <w:rPr>
                <w:rFonts w:eastAsia="等线"/>
                <w:b/>
                <w:sz w:val="16"/>
                <w:szCs w:val="16"/>
                <w:lang w:eastAsia="zh-CN"/>
              </w:rPr>
              <w:t>DCS-PES</w:t>
            </w:r>
          </w:p>
        </w:tc>
        <w:tc>
          <w:tcPr>
            <w:tcW w:w="1086" w:type="dxa"/>
            <w:tcBorders>
              <w:top w:val="single" w:sz="8" w:space="0" w:color="000000"/>
              <w:bottom w:val="single" w:sz="4" w:space="0" w:color="000000"/>
            </w:tcBorders>
            <w:vAlign w:val="center"/>
          </w:tcPr>
          <w:p>
            <w:pPr>
              <w:pStyle w:val="MDPI31text"/>
              <w:ind w:hanging="0" w:start="0" w:end="0"/>
              <w:jc w:val="center"/>
              <w:textAlignment w:val="center"/>
              <w:rPr>
                <w:rFonts w:eastAsia="等线"/>
                <w:b/>
                <w:sz w:val="16"/>
                <w:szCs w:val="16"/>
                <w:highlight w:val="none"/>
                <w:lang w:eastAsia="zh-CN"/>
              </w:rPr>
            </w:pPr>
            <w:r>
              <w:rPr>
                <w:rFonts w:eastAsia="等线"/>
                <w:b/>
                <w:sz w:val="16"/>
                <w:szCs w:val="16"/>
                <w:lang w:eastAsia="zh-CN"/>
              </w:rPr>
              <w:t>DCS-LPSR</w:t>
            </w:r>
          </w:p>
        </w:tc>
        <w:tc>
          <w:tcPr>
            <w:tcW w:w="1086" w:type="dxa"/>
            <w:tcBorders>
              <w:top w:val="single" w:sz="8" w:space="0" w:color="000000"/>
              <w:bottom w:val="single" w:sz="4" w:space="0" w:color="000000"/>
            </w:tcBorders>
            <w:vAlign w:val="center"/>
          </w:tcPr>
          <w:p>
            <w:pPr>
              <w:pStyle w:val="MDPI31text"/>
              <w:ind w:hanging="0" w:start="0" w:end="0"/>
              <w:jc w:val="center"/>
              <w:textAlignment w:val="center"/>
              <w:rPr>
                <w:rFonts w:eastAsia="等线"/>
                <w:b/>
                <w:sz w:val="16"/>
                <w:szCs w:val="16"/>
                <w:highlight w:val="none"/>
                <w:lang w:eastAsia="zh-CN"/>
              </w:rPr>
            </w:pPr>
            <w:r>
              <w:rPr>
                <w:rFonts w:eastAsia="等线"/>
                <w:b/>
                <w:sz w:val="16"/>
                <w:szCs w:val="16"/>
                <w:lang w:eastAsia="zh-CN"/>
              </w:rPr>
              <w:t>DCS-CDM</w:t>
            </w:r>
          </w:p>
        </w:tc>
        <w:tc>
          <w:tcPr>
            <w:tcW w:w="1087" w:type="dxa"/>
            <w:tcBorders>
              <w:top w:val="single" w:sz="8" w:space="0" w:color="000000"/>
              <w:bottom w:val="single" w:sz="4" w:space="0" w:color="000000"/>
            </w:tcBorders>
            <w:vAlign w:val="center"/>
          </w:tcPr>
          <w:p>
            <w:pPr>
              <w:pStyle w:val="MDPI31text"/>
              <w:ind w:hanging="0" w:start="0" w:end="0"/>
              <w:jc w:val="center"/>
              <w:textAlignment w:val="center"/>
              <w:rPr>
                <w:rFonts w:eastAsia="等线"/>
                <w:b/>
                <w:sz w:val="16"/>
                <w:szCs w:val="16"/>
                <w:highlight w:val="none"/>
                <w:lang w:eastAsia="zh-CN"/>
              </w:rPr>
            </w:pPr>
            <w:r>
              <w:rPr>
                <w:rFonts w:eastAsia="等线"/>
                <w:b/>
                <w:sz w:val="16"/>
                <w:szCs w:val="16"/>
                <w:lang w:eastAsia="zh-CN"/>
              </w:rPr>
              <w:t>MSDCS</w:t>
            </w:r>
          </w:p>
        </w:tc>
      </w:tr>
      <w:tr>
        <w:trPr>
          <w:trHeight w:val="340" w:hRule="atLeast"/>
        </w:trPr>
        <w:tc>
          <w:tcPr>
            <w:tcW w:w="1086" w:type="dxa"/>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PES</w:t>
            </w:r>
          </w:p>
        </w:tc>
        <w:tc>
          <w:tcPr>
            <w:tcW w:w="1086" w:type="dxa"/>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No</w:t>
            </w:r>
          </w:p>
        </w:tc>
        <w:tc>
          <w:tcPr>
            <w:tcW w:w="1087" w:type="dxa"/>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Yes</w:t>
            </w:r>
          </w:p>
        </w:tc>
        <w:tc>
          <w:tcPr>
            <w:tcW w:w="1086" w:type="dxa"/>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No</w:t>
            </w:r>
          </w:p>
        </w:tc>
        <w:tc>
          <w:tcPr>
            <w:tcW w:w="1086" w:type="dxa"/>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No</w:t>
            </w:r>
          </w:p>
        </w:tc>
        <w:tc>
          <w:tcPr>
            <w:tcW w:w="1087" w:type="dxa"/>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Yes</w:t>
            </w:r>
          </w:p>
        </w:tc>
      </w:tr>
      <w:tr>
        <w:trPr>
          <w:trHeight w:val="340" w:hRule="atLeast"/>
        </w:trPr>
        <w:tc>
          <w:tcPr>
            <w:tcW w:w="1086" w:type="dxa"/>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LPSR</w:t>
            </w:r>
          </w:p>
        </w:tc>
        <w:tc>
          <w:tcPr>
            <w:tcW w:w="1086" w:type="dxa"/>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No</w:t>
            </w:r>
          </w:p>
        </w:tc>
        <w:tc>
          <w:tcPr>
            <w:tcW w:w="1087" w:type="dxa"/>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No</w:t>
            </w:r>
          </w:p>
        </w:tc>
        <w:tc>
          <w:tcPr>
            <w:tcW w:w="1086" w:type="dxa"/>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Yes</w:t>
            </w:r>
          </w:p>
        </w:tc>
        <w:tc>
          <w:tcPr>
            <w:tcW w:w="1086" w:type="dxa"/>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No</w:t>
            </w:r>
          </w:p>
        </w:tc>
        <w:tc>
          <w:tcPr>
            <w:tcW w:w="1087" w:type="dxa"/>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Yes</w:t>
            </w:r>
          </w:p>
        </w:tc>
      </w:tr>
      <w:tr>
        <w:trPr>
          <w:trHeight w:val="340" w:hRule="atLeast"/>
        </w:trPr>
        <w:tc>
          <w:tcPr>
            <w:tcW w:w="1086" w:type="dxa"/>
            <w:tcBorders>
              <w:bottom w:val="single" w:sz="8" w:space="0" w:color="000000"/>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CDM</w:t>
            </w:r>
          </w:p>
        </w:tc>
        <w:tc>
          <w:tcPr>
            <w:tcW w:w="1086" w:type="dxa"/>
            <w:tcBorders>
              <w:bottom w:val="single" w:sz="8" w:space="0" w:color="000000"/>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No</w:t>
            </w:r>
          </w:p>
        </w:tc>
        <w:tc>
          <w:tcPr>
            <w:tcW w:w="1087" w:type="dxa"/>
            <w:tcBorders>
              <w:bottom w:val="single" w:sz="8" w:space="0" w:color="000000"/>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No</w:t>
            </w:r>
          </w:p>
        </w:tc>
        <w:tc>
          <w:tcPr>
            <w:tcW w:w="1086" w:type="dxa"/>
            <w:tcBorders>
              <w:bottom w:val="single" w:sz="8" w:space="0" w:color="000000"/>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No</w:t>
            </w:r>
          </w:p>
        </w:tc>
        <w:tc>
          <w:tcPr>
            <w:tcW w:w="1086" w:type="dxa"/>
            <w:tcBorders>
              <w:bottom w:val="single" w:sz="8" w:space="0" w:color="000000"/>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Yes</w:t>
            </w:r>
          </w:p>
        </w:tc>
        <w:tc>
          <w:tcPr>
            <w:tcW w:w="1087" w:type="dxa"/>
            <w:tcBorders>
              <w:bottom w:val="single" w:sz="8" w:space="0" w:color="000000"/>
            </w:tcBorders>
            <w:vAlign w:val="center"/>
          </w:tcPr>
          <w:p>
            <w:pPr>
              <w:pStyle w:val="MDPI31text"/>
              <w:ind w:hanging="0" w:start="0" w:end="0"/>
              <w:jc w:val="center"/>
              <w:textAlignment w:val="center"/>
              <w:rPr>
                <w:rFonts w:eastAsia="等线"/>
                <w:sz w:val="16"/>
                <w:szCs w:val="16"/>
                <w:highlight w:val="none"/>
                <w:lang w:eastAsia="zh-CN"/>
              </w:rPr>
            </w:pPr>
            <w:r>
              <w:rPr>
                <w:rFonts w:eastAsia="等线"/>
                <w:sz w:val="16"/>
                <w:szCs w:val="16"/>
                <w:lang w:eastAsia="zh-CN"/>
              </w:rPr>
              <w:t>Yes</w:t>
            </w:r>
          </w:p>
        </w:tc>
      </w:tr>
    </w:tbl>
    <w:p>
      <w:pPr>
        <w:pStyle w:val="MDPI41tablecaption"/>
        <w:spacing w:before="163" w:after="0"/>
        <w:ind w:start="0" w:end="0"/>
        <w:jc w:val="center"/>
        <w:rPr>
          <w:rFonts w:eastAsia="等线" w:cs="Times New Roman"/>
          <w:b/>
          <w:szCs w:val="18"/>
          <w:highlight w:val="none"/>
          <w:lang w:eastAsia="zh-CN"/>
        </w:rPr>
      </w:pPr>
      <w:r>
        <w:rPr>
          <w:rFonts w:eastAsia="等线" w:cs="Times New Roman"/>
          <w:b/>
          <w:szCs w:val="18"/>
          <w:lang w:eastAsia="zh-CN"/>
        </w:rPr>
        <w:t xml:space="preserve">Table 5. </w:t>
      </w:r>
      <w:r>
        <w:rPr>
          <w:rFonts w:eastAsia="等线" w:cs="Times New Roman"/>
          <w:b/>
          <w:bCs/>
          <w:szCs w:val="18"/>
          <w:lang w:eastAsia="zh-CN"/>
        </w:rPr>
        <w:t xml:space="preserve">Rankings of MSDCS with different strategy </w:t>
      </w:r>
      <w:r>
        <w:rPr>
          <w:rFonts w:eastAsia="等线" w:cs="Times New Roman"/>
          <w:b/>
          <w:szCs w:val="18"/>
          <w:lang w:eastAsia="zh-CN"/>
        </w:rPr>
        <w:t>(α=0.05)</w:t>
      </w:r>
    </w:p>
    <w:tbl>
      <w:tblPr>
        <w:tblW w:w="8446" w:type="dxa"/>
        <w:jc w:val="center"/>
        <w:tblInd w:w="0" w:type="dxa"/>
        <w:tblLayout w:type="fixed"/>
        <w:tblCellMar>
          <w:top w:w="0" w:type="dxa"/>
          <w:start w:w="108" w:type="dxa"/>
          <w:bottom w:w="0" w:type="dxa"/>
          <w:end w:w="108" w:type="dxa"/>
        </w:tblCellMar>
      </w:tblPr>
      <w:tblGrid>
        <w:gridCol w:w="1108"/>
        <w:gridCol w:w="1240"/>
        <w:gridCol w:w="1016"/>
        <w:gridCol w:w="1016"/>
        <w:gridCol w:w="1017"/>
        <w:gridCol w:w="1016"/>
        <w:gridCol w:w="1016"/>
        <w:gridCol w:w="1017"/>
      </w:tblGrid>
      <w:tr>
        <w:trPr>
          <w:trHeight w:val="340" w:hRule="atLeast"/>
        </w:trPr>
        <w:tc>
          <w:tcPr>
            <w:tcW w:w="110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rFonts w:eastAsia="等线" w:cs="宋体"/>
                <w:b/>
                <w:sz w:val="13"/>
                <w:szCs w:val="13"/>
                <w:lang w:val="en-US" w:eastAsia="zh-CN"/>
              </w:rPr>
              <w:t>Test suite</w:t>
            </w:r>
          </w:p>
        </w:tc>
        <w:tc>
          <w:tcPr>
            <w:tcW w:w="1240"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rFonts w:eastAsia="等线" w:cs="宋体"/>
                <w:b/>
                <w:sz w:val="13"/>
                <w:szCs w:val="13"/>
                <w:lang w:val="en-US" w:eastAsia="zh-CN"/>
              </w:rPr>
              <w:t>Dimension</w:t>
            </w:r>
          </w:p>
        </w:tc>
        <w:tc>
          <w:tcPr>
            <w:tcW w:w="101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rFonts w:eastAsia="等线" w:cs="宋体"/>
                <w:b/>
                <w:sz w:val="13"/>
                <w:szCs w:val="13"/>
                <w:lang w:val="en-US" w:eastAsia="zh-CN"/>
              </w:rPr>
              <w:t>DCS</w:t>
            </w:r>
          </w:p>
        </w:tc>
        <w:tc>
          <w:tcPr>
            <w:tcW w:w="101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b/>
                <w:sz w:val="13"/>
                <w:szCs w:val="13"/>
              </w:rPr>
              <w:t>DCS-PES</w:t>
            </w:r>
          </w:p>
        </w:tc>
        <w:tc>
          <w:tcPr>
            <w:tcW w:w="1017"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b/>
                <w:sz w:val="13"/>
                <w:szCs w:val="13"/>
              </w:rPr>
              <w:t>DCS-LPSR</w:t>
            </w:r>
          </w:p>
        </w:tc>
        <w:tc>
          <w:tcPr>
            <w:tcW w:w="101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b/>
                <w:sz w:val="13"/>
                <w:szCs w:val="13"/>
              </w:rPr>
              <w:t>DCS-CDM</w:t>
            </w:r>
          </w:p>
        </w:tc>
        <w:tc>
          <w:tcPr>
            <w:tcW w:w="101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rFonts w:eastAsia="等线" w:cs="宋体"/>
                <w:b/>
                <w:sz w:val="13"/>
                <w:szCs w:val="13"/>
                <w:lang w:val="en-US" w:eastAsia="zh-CN"/>
              </w:rPr>
              <w:t>MSDCS</w:t>
            </w:r>
          </w:p>
        </w:tc>
        <w:tc>
          <w:tcPr>
            <w:tcW w:w="1017"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rFonts w:eastAsia="等线" w:cs="宋体"/>
                <w:b/>
                <w:sz w:val="13"/>
                <w:szCs w:val="13"/>
                <w:lang w:val="en-US" w:eastAsia="zh-CN"/>
              </w:rPr>
              <w:t>P-value</w:t>
            </w:r>
          </w:p>
        </w:tc>
      </w:tr>
      <w:tr>
        <w:trPr>
          <w:trHeight w:val="340" w:hRule="atLeast"/>
        </w:trPr>
        <w:tc>
          <w:tcPr>
            <w:tcW w:w="1108" w:type="dxa"/>
            <w:vMerge w:val="restart"/>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CEC 2017</w:t>
            </w:r>
          </w:p>
        </w:tc>
        <w:tc>
          <w:tcPr>
            <w:tcW w:w="124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10</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5.000</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2.483</w:t>
            </w:r>
          </w:p>
        </w:tc>
        <w:tc>
          <w:tcPr>
            <w:tcW w:w="1017"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3.655</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2.276</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1.586</w:t>
            </w:r>
          </w:p>
        </w:tc>
        <w:tc>
          <w:tcPr>
            <w:tcW w:w="1017"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2.79E-17</w:t>
            </w:r>
          </w:p>
        </w:tc>
      </w:tr>
      <w:tr>
        <w:trPr>
          <w:trHeight w:val="340" w:hRule="atLeast"/>
        </w:trPr>
        <w:tc>
          <w:tcPr>
            <w:tcW w:w="1108" w:type="dxa"/>
            <w:vMerge w:val="continue"/>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r>
          </w:p>
        </w:tc>
        <w:tc>
          <w:tcPr>
            <w:tcW w:w="124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30</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5.000</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2.448</w:t>
            </w:r>
          </w:p>
        </w:tc>
        <w:tc>
          <w:tcPr>
            <w:tcW w:w="1017"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3.897</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2.379</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1.276</w:t>
            </w:r>
          </w:p>
        </w:tc>
        <w:tc>
          <w:tcPr>
            <w:tcW w:w="1017"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2.37E-20</w:t>
            </w:r>
          </w:p>
        </w:tc>
      </w:tr>
      <w:tr>
        <w:trPr>
          <w:trHeight w:val="340" w:hRule="atLeast"/>
        </w:trPr>
        <w:tc>
          <w:tcPr>
            <w:tcW w:w="1108" w:type="dxa"/>
            <w:vMerge w:val="continue"/>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r>
          </w:p>
        </w:tc>
        <w:tc>
          <w:tcPr>
            <w:tcW w:w="124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50</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5.000</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2.483</w:t>
            </w:r>
          </w:p>
        </w:tc>
        <w:tc>
          <w:tcPr>
            <w:tcW w:w="1017"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3.862</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2.207</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1.448</w:t>
            </w:r>
          </w:p>
        </w:tc>
        <w:tc>
          <w:tcPr>
            <w:tcW w:w="1017"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2.55E-19</w:t>
            </w:r>
          </w:p>
        </w:tc>
      </w:tr>
      <w:tr>
        <w:trPr>
          <w:trHeight w:val="340" w:hRule="atLeast"/>
        </w:trPr>
        <w:tc>
          <w:tcPr>
            <w:tcW w:w="1108" w:type="dxa"/>
            <w:vMerge w:val="continue"/>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r>
          </w:p>
        </w:tc>
        <w:tc>
          <w:tcPr>
            <w:tcW w:w="124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100</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5.000</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2.759</w:t>
            </w:r>
          </w:p>
        </w:tc>
        <w:tc>
          <w:tcPr>
            <w:tcW w:w="1017"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3.931</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1.897</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1.414</w:t>
            </w:r>
          </w:p>
        </w:tc>
        <w:tc>
          <w:tcPr>
            <w:tcW w:w="1017"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7.92E-21</w:t>
            </w:r>
          </w:p>
        </w:tc>
      </w:tr>
      <w:tr>
        <w:trPr>
          <w:trHeight w:val="340" w:hRule="atLeast"/>
        </w:trPr>
        <w:tc>
          <w:tcPr>
            <w:tcW w:w="2348" w:type="dxa"/>
            <w:gridSpan w:val="2"/>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Average ranking</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5.000</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2.543</w:t>
            </w:r>
          </w:p>
        </w:tc>
        <w:tc>
          <w:tcPr>
            <w:tcW w:w="1017"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3.836</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2.190</w:t>
            </w:r>
          </w:p>
        </w:tc>
        <w:tc>
          <w:tcPr>
            <w:tcW w:w="10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1.431</w:t>
            </w:r>
          </w:p>
        </w:tc>
        <w:tc>
          <w:tcPr>
            <w:tcW w:w="1017"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N/A</w:t>
            </w:r>
          </w:p>
        </w:tc>
      </w:tr>
      <w:tr>
        <w:trPr>
          <w:trHeight w:val="340" w:hRule="atLeast"/>
        </w:trPr>
        <w:tc>
          <w:tcPr>
            <w:tcW w:w="2348" w:type="dxa"/>
            <w:gridSpan w:val="2"/>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Ranking</w:t>
            </w:r>
          </w:p>
        </w:tc>
        <w:tc>
          <w:tcPr>
            <w:tcW w:w="1016"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w:t>
            </w:r>
          </w:p>
        </w:tc>
        <w:tc>
          <w:tcPr>
            <w:tcW w:w="1016"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3</w:t>
            </w:r>
          </w:p>
        </w:tc>
        <w:tc>
          <w:tcPr>
            <w:tcW w:w="1017"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4</w:t>
            </w:r>
          </w:p>
        </w:tc>
        <w:tc>
          <w:tcPr>
            <w:tcW w:w="1016"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w:t>
            </w:r>
          </w:p>
        </w:tc>
        <w:tc>
          <w:tcPr>
            <w:tcW w:w="1016"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w:t>
            </w:r>
          </w:p>
        </w:tc>
        <w:tc>
          <w:tcPr>
            <w:tcW w:w="1017"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N/A</w:t>
            </w:r>
          </w:p>
        </w:tc>
      </w:tr>
    </w:tbl>
    <w:p>
      <w:pPr>
        <w:pStyle w:val="MDPI51figurecaption"/>
        <w:ind w:start="0" w:end="0"/>
        <w:jc w:val="center"/>
        <w:rPr>
          <w:rFonts w:eastAsia="等线"/>
          <w:b/>
          <w:highlight w:val="none"/>
          <w:lang w:eastAsia="zh-CN"/>
        </w:rPr>
      </w:pPr>
      <w:r>
        <w:rPr>
          <w:lang w:val="en-US" w:eastAsia="en-US"/>
        </w:rPr>
        <w:drawing>
          <wp:inline distT="0" distB="0" distL="0" distR="0">
            <wp:extent cx="5400675" cy="2160270"/>
            <wp:effectExtent l="0" t="0" r="0" b="0"/>
            <wp:docPr id="6" name="图片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 title=""/>
                    <pic:cNvPicPr>
                      <a:picLocks noChangeAspect="1" noChangeArrowheads="1"/>
                    </pic:cNvPicPr>
                  </pic:nvPicPr>
                  <pic:blipFill>
                    <a:blip r:embed="rId285"/>
                    <a:srcRect l="-3" t="-8" r="-3" b="-8"/>
                    <a:stretch>
                      <a:fillRect/>
                    </a:stretch>
                  </pic:blipFill>
                  <pic:spPr bwMode="auto">
                    <a:xfrm>
                      <a:off x="0" y="0"/>
                      <a:ext cx="5400675" cy="2160270"/>
                    </a:xfrm>
                    <a:prstGeom prst="rect">
                      <a:avLst/>
                    </a:prstGeom>
                  </pic:spPr>
                </pic:pic>
              </a:graphicData>
            </a:graphic>
          </wp:inline>
        </w:drawing>
      </w:r>
    </w:p>
    <w:p>
      <w:pPr>
        <w:pStyle w:val="MDPI51figurecaption"/>
        <w:ind w:start="0" w:end="0"/>
        <w:jc w:val="center"/>
        <w:rPr>
          <w:rFonts w:eastAsia="等线"/>
          <w:highlight w:val="none"/>
          <w:lang w:eastAsia="zh-CN"/>
        </w:rPr>
      </w:pPr>
      <w:r>
        <w:rPr>
          <w:b/>
        </w:rPr>
        <w:t xml:space="preserve">Figure </w:t>
      </w:r>
      <w:r>
        <w:rPr>
          <w:rFonts w:eastAsia="等线"/>
          <w:b/>
          <w:lang w:eastAsia="zh-CN"/>
        </w:rPr>
        <w:t>6</w:t>
      </w:r>
      <w:r>
        <w:rPr>
          <w:b/>
        </w:rPr>
        <w:t xml:space="preserve">. </w:t>
      </w:r>
      <w:r>
        <w:rPr>
          <w:rFonts w:eastAsia="等线"/>
          <w:bCs/>
          <w:lang w:eastAsia="zh-CN"/>
        </w:rPr>
        <w:t>Friedman</w:t>
      </w:r>
      <w:r>
        <w:rPr>
          <w:rFonts w:eastAsia="等线"/>
          <w:b/>
          <w:lang w:eastAsia="zh-CN"/>
        </w:rPr>
        <w:t xml:space="preserve"> </w:t>
      </w:r>
      <w:r>
        <w:rPr>
          <w:rFonts w:eastAsia="等线"/>
          <w:lang w:eastAsia="zh-CN"/>
        </w:rPr>
        <w:t xml:space="preserve">Rankings of </w:t>
      </w:r>
      <w:r>
        <w:rPr>
          <w:rFonts w:eastAsia="等线"/>
          <w:lang w:eastAsia="zh-CN"/>
        </w:rPr>
        <w:t>MSDCS</w:t>
      </w:r>
      <w:r>
        <w:rPr>
          <w:rFonts w:eastAsia="等线"/>
          <w:lang w:eastAsia="zh-CN"/>
        </w:rPr>
        <w:t xml:space="preserve"> with different </w:t>
      </w:r>
      <w:r>
        <w:rPr>
          <w:rFonts w:cs="Times New Roman" w:ascii="Times New Roman" w:hAnsi="Times New Roman"/>
          <w:bCs/>
          <w:sz w:val="20"/>
          <w:szCs w:val="24"/>
        </w:rPr>
        <w:t>strategy</w:t>
      </w:r>
      <w:r>
        <w:rPr>
          <w:rFonts w:eastAsia="等线"/>
          <w:lang w:eastAsia="zh-CN"/>
        </w:rPr>
        <w:t xml:space="preserve"> (α=0.05)</w:t>
      </w:r>
    </w:p>
    <w:p>
      <w:pPr>
        <w:pStyle w:val="MDPI22heading2"/>
        <w:spacing w:before="240" w:after="60"/>
        <w:rPr>
          <w:rFonts w:eastAsia="等线"/>
          <w:highlight w:val="none"/>
          <w:lang w:val="en-US" w:eastAsia="zh-CN"/>
        </w:rPr>
      </w:pPr>
      <w:r>
        <w:rPr>
          <w:rFonts w:eastAsia="等线"/>
          <w:lang w:val="en-US" w:eastAsia="zh-CN"/>
        </w:rPr>
        <w:t>4</w:t>
      </w:r>
      <w:r>
        <w:rPr/>
        <w:t>.</w:t>
      </w:r>
      <w:r>
        <w:rPr>
          <w:rFonts w:eastAsia="等线"/>
          <w:lang w:val="en-US" w:eastAsia="zh-CN"/>
        </w:rPr>
        <w:t>4</w:t>
      </w:r>
      <w:r>
        <w:rPr/>
        <w:t xml:space="preserve">. Comparison with </w:t>
      </w:r>
      <w:r>
        <w:rPr>
          <w:rFonts w:eastAsia="等线" w:cs="Times New Roman" w:ascii="Times New Roman" w:hAnsi="Times New Roman"/>
          <w:lang w:val="en-US" w:eastAsia="zh-CN"/>
        </w:rPr>
        <w:t xml:space="preserve">other </w:t>
      </w:r>
      <w:r>
        <w:rPr>
          <w:rFonts w:eastAsia="等线" w:cs="Times New Roman" w:ascii="Times New Roman" w:hAnsi="Times New Roman"/>
          <w:lang w:val="en-US" w:eastAsia="zh-CN"/>
        </w:rPr>
        <w:t>advanced</w:t>
      </w:r>
      <w:r>
        <w:rPr/>
        <w:t xml:space="preserve"> algorithms</w:t>
      </w:r>
    </w:p>
    <w:p>
      <w:pPr>
        <w:pStyle w:val="MDPI31text"/>
        <w:rPr>
          <w:rFonts w:eastAsia="等线"/>
          <w:highlight w:val="none"/>
          <w:lang w:eastAsia="zh-CN"/>
        </w:rPr>
      </w:pPr>
      <w:r>
        <w:rPr>
          <w:rFonts w:eastAsia="等线"/>
          <w:lang w:eastAsia="zh-CN"/>
        </w:rPr>
        <w:t>After the parameter sensitivity analysis and ablation experiments, we further perform a full comparison using the advanced improved and basic algorithms and the proposed MSDCS in the CEC2017 test set. In this subsection, this paper mainly analyzes the experimental results using the Friedman test and Wilcoxon rank sum test.</w:t>
      </w:r>
      <w:r>
        <w:rPr>
          <w:rFonts w:eastAsia="等线"/>
          <w:lang w:eastAsia="zh-CN"/>
        </w:rPr>
        <w:t xml:space="preserve"> </w:t>
      </w:r>
      <w:r>
        <w:rPr>
          <w:rFonts w:eastAsia="等线"/>
          <w:lang w:eastAsia="zh-CN"/>
        </w:rPr>
        <w:t>The complete experimental results obtained by MSDCS and the comparison algorithms are summarized in Table A5-Table A8 in Appendix A, including the best value (Best), the average value (Ave), the standard deviation (Std)</w:t>
      </w:r>
      <w:r>
        <w:rPr>
          <w:rFonts w:eastAsia="等线"/>
          <w:lang w:eastAsia="zh-CN"/>
        </w:rPr>
        <w:t xml:space="preserve"> and rank</w:t>
      </w:r>
      <w:r>
        <w:rPr>
          <w:rFonts w:eastAsia="等线"/>
          <w:lang w:eastAsia="zh-CN"/>
        </w:rPr>
        <w:t>.</w:t>
      </w:r>
      <w:r>
        <w:rPr>
          <w:rFonts w:eastAsia="等线"/>
          <w:lang w:eastAsia="zh-CN"/>
        </w:rPr>
        <w:t xml:space="preserve"> </w:t>
      </w:r>
      <w:r>
        <w:rPr>
          <w:rFonts w:eastAsia="等线"/>
          <w:lang w:eastAsia="zh-CN"/>
        </w:rPr>
        <w:t>As the Friedman test and Wilcoxon test analyze the performance of MSDCS and the comparison algorithms as a whole, this paper uses heat maps to initially show the mean-based rankings of MSDCS and the competition algorithms on each function.</w:t>
      </w:r>
      <w:r>
        <w:rPr>
          <w:rFonts w:eastAsia="等线"/>
          <w:lang w:eastAsia="zh-CN"/>
        </w:rPr>
        <w:t xml:space="preserve"> </w:t>
      </w:r>
    </w:p>
    <w:p>
      <w:pPr>
        <w:pStyle w:val="MDPI31text"/>
        <w:rPr>
          <w:rFonts w:eastAsia="等线"/>
          <w:highlight w:val="none"/>
          <w:lang w:eastAsia="zh-CN"/>
        </w:rPr>
      </w:pPr>
      <w:r>
        <w:rPr>
          <w:rFonts w:eastAsia="等线"/>
          <w:lang w:eastAsia="zh-CN"/>
        </w:rPr>
        <w:t>The ranking of MSDCS and the comparison algorithms on each function in different dimensions is visualized in Figure 7.</w:t>
      </w:r>
      <w:r>
        <w:rPr>
          <w:rFonts w:eastAsia="等线"/>
          <w:lang w:eastAsia="zh-CN"/>
        </w:rPr>
        <w:t xml:space="preserve"> </w:t>
      </w:r>
      <w:r>
        <w:rPr>
          <w:rFonts w:eastAsia="等线"/>
          <w:lang w:eastAsia="zh-CN"/>
        </w:rPr>
        <w:t>In Fig</w:t>
      </w:r>
      <w:r>
        <w:rPr>
          <w:rFonts w:eastAsia="等线"/>
          <w:lang w:eastAsia="zh-CN"/>
        </w:rPr>
        <w:t>ure</w:t>
      </w:r>
      <w:r>
        <w:rPr>
          <w:rFonts w:eastAsia="等线"/>
          <w:lang w:eastAsia="zh-CN"/>
        </w:rPr>
        <w:t xml:space="preserve"> 7, MSDCS ranks first with 22 functions on 10D, performs best with 18 functions on 30D, provides the best solution with 15 functions on 50D, and achieves the top ranking with 16 functions on 100D.</w:t>
      </w:r>
      <w:r>
        <w:rPr>
          <w:rFonts w:eastAsia="等线"/>
          <w:lang w:eastAsia="zh-CN"/>
        </w:rPr>
        <w:t xml:space="preserve"> </w:t>
      </w:r>
      <w:r>
        <w:rPr>
          <w:rFonts w:eastAsia="等线"/>
          <w:lang w:eastAsia="zh-CN"/>
        </w:rPr>
        <w:t>That is, MSDCS achieved the best rankings in more than half of the 29 CEC2017 test functions under different dimensions, which tentatively shows the superiority of MSDCS.</w:t>
      </w:r>
    </w:p>
    <w:tbl>
      <w:tblPr>
        <w:tblW w:w="10569" w:type="dxa"/>
        <w:jc w:val="center"/>
        <w:tblInd w:w="0" w:type="dxa"/>
        <w:tblLayout w:type="fixed"/>
        <w:tblCellMar>
          <w:top w:w="0" w:type="dxa"/>
          <w:start w:w="108" w:type="dxa"/>
          <w:bottom w:w="0" w:type="dxa"/>
          <w:end w:w="108" w:type="dxa"/>
        </w:tblCellMar>
      </w:tblPr>
      <w:tblGrid>
        <w:gridCol w:w="5341"/>
        <w:gridCol w:w="5228"/>
      </w:tblGrid>
      <w:tr>
        <w:trPr>
          <w:trHeight w:val="1247" w:hRule="atLeast"/>
        </w:trPr>
        <w:tc>
          <w:tcPr>
            <w:tcW w:w="5341"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highlight w:val="none"/>
                <w:lang w:eastAsia="zh-CN"/>
              </w:rPr>
            </w:pPr>
            <w:r>
              <w:rPr>
                <w:lang w:val="en-US" w:eastAsia="en-US"/>
              </w:rPr>
              <w:drawing>
                <wp:inline distT="0" distB="0" distL="0" distR="0">
                  <wp:extent cx="3131185" cy="1369060"/>
                  <wp:effectExtent l="0" t="0" r="0" b="0"/>
                  <wp:docPr id="7" name="图片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 title=""/>
                          <pic:cNvPicPr>
                            <a:picLocks noChangeAspect="1" noChangeArrowheads="1"/>
                          </pic:cNvPicPr>
                        </pic:nvPicPr>
                        <pic:blipFill>
                          <a:blip r:embed="rId286"/>
                          <a:srcRect l="-3" t="-8" r="-3" b="-8"/>
                          <a:stretch>
                            <a:fillRect/>
                          </a:stretch>
                        </pic:blipFill>
                        <pic:spPr bwMode="auto">
                          <a:xfrm>
                            <a:off x="0" y="0"/>
                            <a:ext cx="3131185" cy="1369060"/>
                          </a:xfrm>
                          <a:prstGeom prst="rect">
                            <a:avLst/>
                          </a:prstGeom>
                        </pic:spPr>
                      </pic:pic>
                    </a:graphicData>
                  </a:graphic>
                </wp:inline>
              </w:drawing>
            </w:r>
          </w:p>
          <w:p>
            <w:pPr>
              <w:pStyle w:val="BodyText"/>
              <w:spacing w:lineRule="auto" w:line="240" w:before="0" w:after="0"/>
              <w:jc w:val="center"/>
              <w:rPr>
                <w:highlight w:val="none"/>
                <w:lang w:eastAsia="zh-CN"/>
              </w:rPr>
            </w:pPr>
            <w:r>
              <w:rPr>
                <w:sz w:val="16"/>
                <w:szCs w:val="15"/>
                <w:lang w:eastAsia="zh-CN"/>
              </w:rPr>
              <w:t>(a) CEC2017 10D</w:t>
            </w:r>
          </w:p>
        </w:tc>
        <w:tc>
          <w:tcPr>
            <w:tcW w:w="5228"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highlight w:val="none"/>
                <w:lang w:eastAsia="zh-CN"/>
              </w:rPr>
            </w:pPr>
            <w:r>
              <w:rPr>
                <w:lang w:val="en-US" w:eastAsia="en-US"/>
              </w:rPr>
              <w:drawing>
                <wp:inline distT="0" distB="0" distL="0" distR="0">
                  <wp:extent cx="3182620" cy="1391920"/>
                  <wp:effectExtent l="0" t="0" r="0" b="0"/>
                  <wp:docPr id="8" name="图片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 title=""/>
                          <pic:cNvPicPr>
                            <a:picLocks noChangeAspect="1" noChangeArrowheads="1"/>
                          </pic:cNvPicPr>
                        </pic:nvPicPr>
                        <pic:blipFill>
                          <a:blip r:embed="rId287"/>
                          <a:srcRect l="-3" t="-8" r="-3" b="-8"/>
                          <a:stretch>
                            <a:fillRect/>
                          </a:stretch>
                        </pic:blipFill>
                        <pic:spPr bwMode="auto">
                          <a:xfrm>
                            <a:off x="0" y="0"/>
                            <a:ext cx="3182620" cy="1391920"/>
                          </a:xfrm>
                          <a:prstGeom prst="rect">
                            <a:avLst/>
                          </a:prstGeom>
                        </pic:spPr>
                      </pic:pic>
                    </a:graphicData>
                  </a:graphic>
                </wp:inline>
              </w:drawing>
            </w:r>
          </w:p>
          <w:p>
            <w:pPr>
              <w:pStyle w:val="BodyText"/>
              <w:spacing w:lineRule="auto" w:line="240" w:before="0" w:after="0"/>
              <w:jc w:val="center"/>
              <w:rPr>
                <w:highlight w:val="none"/>
                <w:lang w:eastAsia="zh-CN"/>
              </w:rPr>
            </w:pPr>
            <w:r>
              <w:rPr>
                <w:sz w:val="16"/>
                <w:szCs w:val="15"/>
                <w:lang w:eastAsia="zh-CN"/>
              </w:rPr>
              <w:t>(b) CEC2017 30D</w:t>
            </w:r>
          </w:p>
        </w:tc>
      </w:tr>
      <w:tr>
        <w:trPr/>
        <w:tc>
          <w:tcPr>
            <w:tcW w:w="5341"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highlight w:val="none"/>
                <w:lang w:eastAsia="zh-CN"/>
              </w:rPr>
            </w:pPr>
            <w:r>
              <w:rPr>
                <w:lang w:val="en-US" w:eastAsia="en-US"/>
              </w:rPr>
              <w:drawing>
                <wp:inline distT="0" distB="0" distL="0" distR="0">
                  <wp:extent cx="3182620" cy="1391920"/>
                  <wp:effectExtent l="0" t="0" r="0" b="0"/>
                  <wp:docPr id="9"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title=""/>
                          <pic:cNvPicPr>
                            <a:picLocks noChangeAspect="1" noChangeArrowheads="1"/>
                          </pic:cNvPicPr>
                        </pic:nvPicPr>
                        <pic:blipFill>
                          <a:blip r:embed="rId288"/>
                          <a:srcRect l="-3" t="-8" r="-3" b="-8"/>
                          <a:stretch>
                            <a:fillRect/>
                          </a:stretch>
                        </pic:blipFill>
                        <pic:spPr bwMode="auto">
                          <a:xfrm>
                            <a:off x="0" y="0"/>
                            <a:ext cx="3182620" cy="1391920"/>
                          </a:xfrm>
                          <a:prstGeom prst="rect">
                            <a:avLst/>
                          </a:prstGeom>
                        </pic:spPr>
                      </pic:pic>
                    </a:graphicData>
                  </a:graphic>
                </wp:inline>
              </w:drawing>
            </w:r>
          </w:p>
          <w:p>
            <w:pPr>
              <w:pStyle w:val="BodyText"/>
              <w:spacing w:lineRule="auto" w:line="240" w:before="0" w:after="0"/>
              <w:jc w:val="center"/>
              <w:rPr>
                <w:highlight w:val="none"/>
                <w:lang w:eastAsia="zh-CN"/>
              </w:rPr>
            </w:pPr>
            <w:r>
              <w:rPr>
                <w:sz w:val="16"/>
                <w:szCs w:val="15"/>
                <w:lang w:eastAsia="zh-CN"/>
              </w:rPr>
              <w:t>(c) CEC2017 50D</w:t>
            </w:r>
          </w:p>
        </w:tc>
        <w:tc>
          <w:tcPr>
            <w:tcW w:w="5228" w:type="dxa"/>
            <w:tcBorders>
              <w:top w:val="single" w:sz="4" w:space="0" w:color="000000"/>
              <w:start w:val="single" w:sz="4" w:space="0" w:color="000000"/>
              <w:bottom w:val="single" w:sz="4" w:space="0" w:color="000000"/>
              <w:end w:val="single" w:sz="4" w:space="0" w:color="000000"/>
            </w:tcBorders>
            <w:vAlign w:val="center"/>
          </w:tcPr>
          <w:p>
            <w:pPr>
              <w:pStyle w:val="BodyText"/>
              <w:spacing w:lineRule="auto" w:line="240" w:before="0" w:after="0"/>
              <w:jc w:val="center"/>
              <w:rPr>
                <w:highlight w:val="none"/>
                <w:lang w:eastAsia="zh-CN"/>
              </w:rPr>
            </w:pPr>
            <w:r>
              <w:rPr>
                <w:lang w:val="en-US" w:eastAsia="en-US"/>
              </w:rPr>
              <w:drawing>
                <wp:inline distT="0" distB="0" distL="0" distR="0">
                  <wp:extent cx="3182620" cy="1391920"/>
                  <wp:effectExtent l="0" t="0" r="0" b="0"/>
                  <wp:docPr id="10"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title=""/>
                          <pic:cNvPicPr>
                            <a:picLocks noChangeAspect="1" noChangeArrowheads="1"/>
                          </pic:cNvPicPr>
                        </pic:nvPicPr>
                        <pic:blipFill>
                          <a:blip r:embed="rId289"/>
                          <a:srcRect l="-3" t="-8" r="-3" b="-8"/>
                          <a:stretch>
                            <a:fillRect/>
                          </a:stretch>
                        </pic:blipFill>
                        <pic:spPr bwMode="auto">
                          <a:xfrm>
                            <a:off x="0" y="0"/>
                            <a:ext cx="3182620" cy="1391920"/>
                          </a:xfrm>
                          <a:prstGeom prst="rect">
                            <a:avLst/>
                          </a:prstGeom>
                        </pic:spPr>
                      </pic:pic>
                    </a:graphicData>
                  </a:graphic>
                </wp:inline>
              </w:drawing>
            </w:r>
          </w:p>
          <w:p>
            <w:pPr>
              <w:pStyle w:val="BodyText"/>
              <w:spacing w:lineRule="auto" w:line="240" w:before="0" w:after="0"/>
              <w:jc w:val="center"/>
              <w:rPr>
                <w:highlight w:val="none"/>
                <w:lang w:eastAsia="zh-CN"/>
              </w:rPr>
            </w:pPr>
            <w:r>
              <w:rPr>
                <w:sz w:val="16"/>
                <w:szCs w:val="15"/>
                <w:lang w:eastAsia="zh-CN"/>
              </w:rPr>
              <w:t>(d) CEC2017 100D</w:t>
            </w:r>
          </w:p>
        </w:tc>
      </w:tr>
    </w:tbl>
    <w:p>
      <w:pPr>
        <w:pStyle w:val="MDPI51figurecaption"/>
        <w:ind w:start="0" w:end="0"/>
        <w:jc w:val="center"/>
        <w:rPr>
          <w:rFonts w:eastAsia="等线"/>
          <w:bCs/>
          <w:highlight w:val="none"/>
          <w:lang w:eastAsia="zh-CN"/>
        </w:rPr>
      </w:pPr>
      <w:r>
        <w:rPr>
          <w:b/>
        </w:rPr>
        <w:t xml:space="preserve">Figure </w:t>
      </w:r>
      <w:r>
        <w:rPr>
          <w:rFonts w:eastAsia="等线"/>
          <w:b/>
          <w:lang w:eastAsia="zh-CN"/>
        </w:rPr>
        <w:t>7</w:t>
      </w:r>
      <w:r>
        <w:rPr>
          <w:b/>
        </w:rPr>
        <w:t xml:space="preserve">. </w:t>
      </w:r>
      <w:r>
        <w:rPr>
          <w:bCs/>
        </w:rPr>
        <w:t>The r</w:t>
      </w:r>
      <w:r>
        <w:rPr>
          <w:bCs/>
        </w:rPr>
        <w:t xml:space="preserve">anking </w:t>
      </w:r>
      <w:r>
        <w:rPr>
          <w:bCs/>
        </w:rPr>
        <w:t>heatmaps</w:t>
      </w:r>
      <w:r>
        <w:rPr>
          <w:bCs/>
        </w:rPr>
        <w:t xml:space="preserve"> of MSDCS and comparison algorithms</w:t>
      </w:r>
      <w:r>
        <w:rPr>
          <w:rFonts w:eastAsia="等线"/>
          <w:bCs/>
          <w:lang w:eastAsia="zh-CN"/>
        </w:rPr>
        <w:t xml:space="preserve"> solving CEC2017 test suite</w:t>
      </w:r>
    </w:p>
    <w:p>
      <w:pPr>
        <w:pStyle w:val="MDPI31text"/>
        <w:rPr>
          <w:rFonts w:eastAsia="等线"/>
          <w:highlight w:val="none"/>
          <w:lang w:eastAsia="zh-CN"/>
        </w:rPr>
      </w:pPr>
      <w:r>
        <w:rPr>
          <w:rFonts w:eastAsia="等线"/>
          <w:lang w:eastAsia="zh-CN"/>
        </w:rPr>
        <w:t>Table 6 summarizes the Friedman test results for MSDCS, DCS,</w:t>
      </w:r>
      <w:r>
        <w:rPr>
          <w:rFonts w:eastAsia="等线"/>
          <w:lang w:eastAsia="zh-CN"/>
        </w:rPr>
        <w:t xml:space="preserve"> </w:t>
      </w:r>
      <w:r>
        <w:rPr>
          <w:rFonts w:eastAsia="等线"/>
          <w:lang w:eastAsia="zh-CN"/>
        </w:rPr>
        <w:t>AE, LSHADE, APSM-jSO, RIME, RDGMVO, QIO, MTVSCA, MRFO, and EOSMA, and the corresponding rankings are displayed in Figure 8.</w:t>
      </w:r>
      <w:r>
        <w:rPr>
          <w:rFonts w:eastAsia="等线"/>
          <w:lang w:eastAsia="zh-CN"/>
        </w:rPr>
        <w:t xml:space="preserve"> </w:t>
      </w:r>
      <w:r>
        <w:rPr>
          <w:rFonts w:eastAsia="等线"/>
          <w:lang w:eastAsia="zh-CN"/>
        </w:rPr>
        <w:t>In Figure 8, the rankings of all the algorithms are kept stable across dimensions, which suggests that the algorithms that participate in the experiments have good robustness. The proposed MSDCS is ranked first in all 4 cases and DCS is ranked last. This fully reflects the advantage of MSDCS over DCS. MSDCS and RDGMVO are ranked similarly on 50D and 100D, which is consistent with the analysis results in Figure 7. According to Table 6, the Friedman p-value for all four dimensions is less than 0.05, which means that there is a significant difference between MSDCS and DCS,</w:t>
      </w:r>
      <w:r>
        <w:rPr>
          <w:rFonts w:eastAsia="等线"/>
          <w:lang w:eastAsia="zh-CN"/>
        </w:rPr>
        <w:t xml:space="preserve"> </w:t>
      </w:r>
      <w:r>
        <w:rPr>
          <w:rFonts w:eastAsia="等线"/>
          <w:lang w:eastAsia="zh-CN"/>
        </w:rPr>
        <w:t>AE, LSHADE, APSM-jSO, RIME, RDGMVO, QIO, MTVSCA, MRFO,</w:t>
      </w:r>
      <w:r>
        <w:rPr>
          <w:rFonts w:eastAsia="等线"/>
          <w:lang w:eastAsia="zh-CN"/>
        </w:rPr>
        <w:t xml:space="preserve"> </w:t>
      </w:r>
      <w:r>
        <w:rPr>
          <w:rFonts w:eastAsia="等线"/>
          <w:lang w:eastAsia="zh-CN"/>
        </w:rPr>
        <w:t>EOSMA.</w:t>
      </w:r>
      <w:r>
        <w:rPr>
          <w:rFonts w:eastAsia="等线"/>
          <w:lang w:eastAsia="zh-CN"/>
        </w:rPr>
        <w:t xml:space="preserve"> </w:t>
      </w:r>
      <w:r>
        <w:rPr>
          <w:rFonts w:eastAsia="等线"/>
          <w:lang w:eastAsia="zh-CN"/>
        </w:rPr>
        <w:t>The following provides specific Friedman test results</w:t>
      </w:r>
      <w:r>
        <w:rPr>
          <w:rFonts w:eastAsia="等线"/>
          <w:lang w:eastAsia="zh-CN"/>
        </w:rPr>
        <w:t xml:space="preserve"> form</w:t>
      </w:r>
      <w:r>
        <w:rPr>
          <w:rFonts w:eastAsia="等线"/>
          <w:lang w:eastAsia="zh-CN"/>
        </w:rPr>
        <w:t xml:space="preserve"> Table </w:t>
      </w:r>
      <w:r>
        <w:rPr>
          <w:rFonts w:eastAsia="等线"/>
          <w:lang w:eastAsia="zh-CN"/>
        </w:rPr>
        <w:t>6.</w:t>
      </w:r>
    </w:p>
    <w:p>
      <w:pPr>
        <w:pStyle w:val="MDPI31text"/>
        <w:rPr>
          <w:rFonts w:eastAsia="等线"/>
          <w:highlight w:val="none"/>
          <w:lang w:eastAsia="zh-CN"/>
        </w:rPr>
      </w:pPr>
      <w:r>
        <w:rPr>
          <w:rFonts w:eastAsia="等线"/>
          <w:lang w:eastAsia="zh-CN"/>
        </w:rPr>
        <w:t>For CEC2017 10D, MS</w:t>
      </w:r>
      <w:r>
        <w:rPr>
          <w:rFonts w:eastAsia="等线"/>
          <w:lang w:eastAsia="zh-CN"/>
        </w:rPr>
        <w:t>DCS</w:t>
      </w:r>
      <w:r>
        <w:rPr>
          <w:rFonts w:eastAsia="等线"/>
          <w:lang w:eastAsia="zh-CN"/>
        </w:rPr>
        <w:t xml:space="preserve"> ranks in the first place followed by </w:t>
      </w:r>
      <w:r>
        <w:rPr>
          <w:rFonts w:eastAsia="等线"/>
          <w:lang w:eastAsia="zh-CN"/>
        </w:rPr>
        <w:t>APSM-jSO</w:t>
      </w:r>
      <w:r>
        <w:rPr>
          <w:rFonts w:eastAsia="等线"/>
          <w:lang w:eastAsia="zh-CN"/>
        </w:rPr>
        <w:t xml:space="preserve">, </w:t>
      </w:r>
      <w:r>
        <w:rPr>
          <w:rFonts w:eastAsia="等线"/>
          <w:lang w:eastAsia="zh-CN"/>
        </w:rPr>
        <w:t>QIO</w:t>
      </w:r>
      <w:r>
        <w:rPr>
          <w:rFonts w:eastAsia="等线"/>
          <w:lang w:eastAsia="zh-CN"/>
        </w:rPr>
        <w:t xml:space="preserve">, </w:t>
      </w:r>
      <w:r>
        <w:rPr>
          <w:rFonts w:eastAsia="等线"/>
          <w:lang w:eastAsia="zh-CN"/>
        </w:rPr>
        <w:t>RDGMVO</w:t>
      </w:r>
      <w:r>
        <w:rPr>
          <w:rFonts w:eastAsia="等线"/>
          <w:lang w:eastAsia="zh-CN"/>
        </w:rPr>
        <w:t xml:space="preserve">, </w:t>
      </w:r>
      <w:r>
        <w:rPr>
          <w:rFonts w:eastAsia="等线"/>
          <w:lang w:eastAsia="zh-CN"/>
        </w:rPr>
        <w:t>RIME</w:t>
      </w:r>
      <w:r>
        <w:rPr>
          <w:rFonts w:eastAsia="等线"/>
          <w:lang w:eastAsia="zh-CN"/>
        </w:rPr>
        <w:t xml:space="preserve">, </w:t>
      </w:r>
      <w:r>
        <w:rPr>
          <w:rFonts w:eastAsia="等线"/>
          <w:lang w:eastAsia="zh-CN"/>
        </w:rPr>
        <w:t>MRFO, EOSMA, LSHADE, AE, MTVSCA</w:t>
      </w:r>
      <w:r>
        <w:rPr>
          <w:rFonts w:eastAsia="等线"/>
          <w:lang w:eastAsia="zh-CN"/>
        </w:rPr>
        <w:t xml:space="preserve"> and </w:t>
      </w:r>
      <w:r>
        <w:rPr>
          <w:rFonts w:eastAsia="等线"/>
          <w:lang w:eastAsia="zh-CN"/>
        </w:rPr>
        <w:t>DCS</w:t>
      </w:r>
      <w:r>
        <w:rPr>
          <w:rFonts w:eastAsia="等线"/>
          <w:lang w:eastAsia="zh-CN"/>
        </w:rPr>
        <w:t>. This shows that MS</w:t>
      </w:r>
      <w:r>
        <w:rPr>
          <w:rFonts w:eastAsia="等线"/>
          <w:lang w:eastAsia="zh-CN"/>
        </w:rPr>
        <w:t>DCS</w:t>
      </w:r>
      <w:r>
        <w:rPr>
          <w:rFonts w:eastAsia="等线"/>
          <w:lang w:eastAsia="zh-CN"/>
        </w:rPr>
        <w:t xml:space="preserve"> is outpacing the competition </w:t>
      </w:r>
      <w:r>
        <w:rPr>
          <w:rFonts w:eastAsia="等线"/>
          <w:lang w:eastAsia="zh-CN"/>
        </w:rPr>
        <w:t>algorithm when solving</w:t>
      </w:r>
      <w:r>
        <w:rPr>
          <w:rFonts w:eastAsia="等线"/>
          <w:lang w:eastAsia="zh-CN"/>
        </w:rPr>
        <w:t xml:space="preserve"> CEC2017 10D</w:t>
      </w:r>
      <w:r>
        <w:rPr>
          <w:rFonts w:eastAsia="等线"/>
          <w:lang w:eastAsia="zh-CN"/>
        </w:rPr>
        <w:t xml:space="preserve"> functions</w:t>
      </w:r>
      <w:r>
        <w:rPr>
          <w:rFonts w:eastAsia="等线"/>
          <w:lang w:eastAsia="zh-CN"/>
        </w:rPr>
        <w:t>.</w:t>
      </w:r>
    </w:p>
    <w:p>
      <w:pPr>
        <w:pStyle w:val="MDPI31text"/>
        <w:rPr>
          <w:rFonts w:eastAsia="等线"/>
          <w:highlight w:val="none"/>
          <w:lang w:eastAsia="zh-CN"/>
        </w:rPr>
      </w:pPr>
      <w:r>
        <w:rPr>
          <w:rFonts w:eastAsia="等线"/>
          <w:lang w:eastAsia="zh-CN"/>
        </w:rPr>
        <w:t xml:space="preserve">For CEC2017 </w:t>
      </w:r>
      <w:r>
        <w:rPr>
          <w:rFonts w:eastAsia="等线"/>
          <w:lang w:eastAsia="zh-CN"/>
        </w:rPr>
        <w:t>3</w:t>
      </w:r>
      <w:r>
        <w:rPr>
          <w:rFonts w:eastAsia="等线"/>
          <w:lang w:eastAsia="zh-CN"/>
        </w:rPr>
        <w:t>0D, MS</w:t>
      </w:r>
      <w:r>
        <w:rPr>
          <w:rFonts w:eastAsia="等线"/>
          <w:lang w:eastAsia="zh-CN"/>
        </w:rPr>
        <w:t>DCS</w:t>
      </w:r>
      <w:r>
        <w:rPr>
          <w:rFonts w:eastAsia="等线"/>
          <w:lang w:eastAsia="zh-CN"/>
        </w:rPr>
        <w:t xml:space="preserve"> ranks in the first place followed by </w:t>
      </w:r>
      <w:r>
        <w:rPr>
          <w:rFonts w:eastAsia="等线"/>
          <w:lang w:eastAsia="zh-CN"/>
        </w:rPr>
        <w:t>RDGMVO, APSM-jSO</w:t>
      </w:r>
      <w:r>
        <w:rPr>
          <w:rFonts w:eastAsia="等线"/>
          <w:lang w:eastAsia="zh-CN"/>
        </w:rPr>
        <w:t xml:space="preserve">, </w:t>
      </w:r>
      <w:r>
        <w:rPr>
          <w:rFonts w:eastAsia="等线"/>
          <w:lang w:eastAsia="zh-CN"/>
        </w:rPr>
        <w:t>RIME, LSHADE, QIO</w:t>
      </w:r>
      <w:r>
        <w:rPr>
          <w:rFonts w:eastAsia="等线"/>
          <w:lang w:eastAsia="zh-CN"/>
        </w:rPr>
        <w:t xml:space="preserve">, </w:t>
      </w:r>
      <w:r>
        <w:rPr>
          <w:rFonts w:eastAsia="等线"/>
          <w:lang w:eastAsia="zh-CN"/>
        </w:rPr>
        <w:t>MRFO, EOSMA, AE, MTVSCA</w:t>
      </w:r>
      <w:r>
        <w:rPr>
          <w:rFonts w:eastAsia="等线"/>
          <w:lang w:eastAsia="zh-CN"/>
        </w:rPr>
        <w:t xml:space="preserve"> and </w:t>
      </w:r>
      <w:r>
        <w:rPr>
          <w:rFonts w:eastAsia="等线"/>
          <w:lang w:eastAsia="zh-CN"/>
        </w:rPr>
        <w:t>DCS</w:t>
      </w:r>
      <w:r>
        <w:rPr>
          <w:rFonts w:eastAsia="等线"/>
          <w:lang w:eastAsia="zh-CN"/>
        </w:rPr>
        <w:t>. This shows that MS</w:t>
      </w:r>
      <w:r>
        <w:rPr>
          <w:rFonts w:eastAsia="等线"/>
          <w:lang w:eastAsia="zh-CN"/>
        </w:rPr>
        <w:t>DCS</w:t>
      </w:r>
      <w:r>
        <w:rPr>
          <w:rFonts w:eastAsia="等线"/>
          <w:lang w:eastAsia="zh-CN"/>
        </w:rPr>
        <w:t xml:space="preserve"> is outpacing the competition </w:t>
      </w:r>
      <w:r>
        <w:rPr>
          <w:rFonts w:eastAsia="等线"/>
          <w:lang w:eastAsia="zh-CN"/>
        </w:rPr>
        <w:t>algorithm when solving</w:t>
      </w:r>
      <w:r>
        <w:rPr>
          <w:rFonts w:eastAsia="等线"/>
          <w:lang w:eastAsia="zh-CN"/>
        </w:rPr>
        <w:t xml:space="preserve"> CEC2017 </w:t>
      </w:r>
      <w:r>
        <w:rPr>
          <w:rFonts w:eastAsia="等线"/>
          <w:lang w:eastAsia="zh-CN"/>
        </w:rPr>
        <w:t>5</w:t>
      </w:r>
      <w:r>
        <w:rPr>
          <w:rFonts w:eastAsia="等线"/>
          <w:lang w:eastAsia="zh-CN"/>
        </w:rPr>
        <w:t>0D</w:t>
      </w:r>
      <w:r>
        <w:rPr>
          <w:rFonts w:eastAsia="等线"/>
          <w:lang w:eastAsia="zh-CN"/>
        </w:rPr>
        <w:t xml:space="preserve"> functions</w:t>
      </w:r>
      <w:r>
        <w:rPr>
          <w:rFonts w:eastAsia="等线"/>
          <w:lang w:eastAsia="zh-CN"/>
        </w:rPr>
        <w:t>.</w:t>
      </w:r>
    </w:p>
    <w:p>
      <w:pPr>
        <w:pStyle w:val="MDPI31text"/>
        <w:rPr>
          <w:rFonts w:eastAsia="等线"/>
          <w:highlight w:val="none"/>
          <w:lang w:eastAsia="zh-CN"/>
        </w:rPr>
      </w:pPr>
      <w:r>
        <w:rPr>
          <w:rFonts w:eastAsia="等线"/>
          <w:lang w:eastAsia="zh-CN"/>
        </w:rPr>
        <w:t xml:space="preserve">For CEC2017 </w:t>
      </w:r>
      <w:r>
        <w:rPr>
          <w:rFonts w:eastAsia="等线"/>
          <w:lang w:eastAsia="zh-CN"/>
        </w:rPr>
        <w:t>5</w:t>
      </w:r>
      <w:r>
        <w:rPr>
          <w:rFonts w:eastAsia="等线"/>
          <w:lang w:eastAsia="zh-CN"/>
        </w:rPr>
        <w:t>0D, MS</w:t>
      </w:r>
      <w:r>
        <w:rPr>
          <w:rFonts w:eastAsia="等线"/>
          <w:lang w:eastAsia="zh-CN"/>
        </w:rPr>
        <w:t>DCS</w:t>
      </w:r>
      <w:r>
        <w:rPr>
          <w:rFonts w:eastAsia="等线"/>
          <w:lang w:eastAsia="zh-CN"/>
        </w:rPr>
        <w:t xml:space="preserve"> ranks in the first place followed by </w:t>
      </w:r>
      <w:r>
        <w:rPr>
          <w:rFonts w:eastAsia="等线"/>
          <w:lang w:eastAsia="zh-CN"/>
        </w:rPr>
        <w:t>RDGMVO</w:t>
      </w:r>
      <w:r>
        <w:rPr>
          <w:rFonts w:eastAsia="等线"/>
          <w:lang w:eastAsia="zh-CN"/>
        </w:rPr>
        <w:t xml:space="preserve">, </w:t>
      </w:r>
      <w:r>
        <w:rPr>
          <w:rFonts w:eastAsia="等线"/>
          <w:lang w:eastAsia="zh-CN"/>
        </w:rPr>
        <w:t>APSM-jSO</w:t>
      </w:r>
      <w:r>
        <w:rPr>
          <w:rFonts w:eastAsia="等线"/>
          <w:lang w:eastAsia="zh-CN"/>
        </w:rPr>
        <w:t xml:space="preserve">, </w:t>
      </w:r>
      <w:r>
        <w:rPr>
          <w:rFonts w:eastAsia="等线"/>
          <w:lang w:eastAsia="zh-CN"/>
        </w:rPr>
        <w:t>LSHADE</w:t>
      </w:r>
      <w:r>
        <w:rPr>
          <w:rFonts w:eastAsia="等线"/>
          <w:lang w:eastAsia="zh-CN"/>
        </w:rPr>
        <w:t xml:space="preserve">, </w:t>
      </w:r>
      <w:r>
        <w:rPr>
          <w:rFonts w:eastAsia="等线"/>
          <w:lang w:eastAsia="zh-CN"/>
        </w:rPr>
        <w:t>RIME</w:t>
      </w:r>
      <w:r>
        <w:rPr>
          <w:rFonts w:eastAsia="等线"/>
          <w:lang w:eastAsia="zh-CN"/>
        </w:rPr>
        <w:t xml:space="preserve">, </w:t>
      </w:r>
      <w:r>
        <w:rPr>
          <w:rFonts w:eastAsia="等线"/>
          <w:lang w:eastAsia="zh-CN"/>
        </w:rPr>
        <w:t>QIO, EOSMA, MRFO, AE, MTVSCA</w:t>
      </w:r>
      <w:r>
        <w:rPr>
          <w:rFonts w:eastAsia="等线"/>
          <w:lang w:eastAsia="zh-CN"/>
        </w:rPr>
        <w:t xml:space="preserve"> and </w:t>
      </w:r>
      <w:r>
        <w:rPr>
          <w:rFonts w:eastAsia="等线"/>
          <w:lang w:eastAsia="zh-CN"/>
        </w:rPr>
        <w:t>DCS</w:t>
      </w:r>
      <w:r>
        <w:rPr>
          <w:rFonts w:eastAsia="等线"/>
          <w:lang w:eastAsia="zh-CN"/>
        </w:rPr>
        <w:t>. This shows that MS</w:t>
      </w:r>
      <w:r>
        <w:rPr>
          <w:rFonts w:eastAsia="等线"/>
          <w:lang w:eastAsia="zh-CN"/>
        </w:rPr>
        <w:t>DCS</w:t>
      </w:r>
      <w:r>
        <w:rPr>
          <w:rFonts w:eastAsia="等线"/>
          <w:lang w:eastAsia="zh-CN"/>
        </w:rPr>
        <w:t xml:space="preserve"> is outpacing the competition </w:t>
      </w:r>
      <w:r>
        <w:rPr>
          <w:rFonts w:eastAsia="等线"/>
          <w:lang w:eastAsia="zh-CN"/>
        </w:rPr>
        <w:t>algorithm when solving</w:t>
      </w:r>
      <w:r>
        <w:rPr>
          <w:rFonts w:eastAsia="等线"/>
          <w:lang w:eastAsia="zh-CN"/>
        </w:rPr>
        <w:t xml:space="preserve"> CEC2017 </w:t>
      </w:r>
      <w:r>
        <w:rPr>
          <w:rFonts w:eastAsia="等线"/>
          <w:lang w:eastAsia="zh-CN"/>
        </w:rPr>
        <w:t>5</w:t>
      </w:r>
      <w:r>
        <w:rPr>
          <w:rFonts w:eastAsia="等线"/>
          <w:lang w:eastAsia="zh-CN"/>
        </w:rPr>
        <w:t>0D</w:t>
      </w:r>
      <w:r>
        <w:rPr>
          <w:rFonts w:eastAsia="等线"/>
          <w:lang w:eastAsia="zh-CN"/>
        </w:rPr>
        <w:t xml:space="preserve"> functions</w:t>
      </w:r>
      <w:r>
        <w:rPr>
          <w:rFonts w:eastAsia="等线"/>
          <w:lang w:eastAsia="zh-CN"/>
        </w:rPr>
        <w:t>.</w:t>
      </w:r>
    </w:p>
    <w:p>
      <w:pPr>
        <w:pStyle w:val="MDPI31text"/>
        <w:rPr>
          <w:rFonts w:eastAsia="等线"/>
          <w:highlight w:val="none"/>
          <w:lang w:eastAsia="zh-CN"/>
        </w:rPr>
      </w:pPr>
      <w:r>
        <w:rPr>
          <w:rFonts w:eastAsia="等线"/>
          <w:lang w:eastAsia="zh-CN"/>
        </w:rPr>
        <w:t>For CEC2017 1</w:t>
      </w:r>
      <w:r>
        <w:rPr>
          <w:rFonts w:eastAsia="等线"/>
          <w:lang w:eastAsia="zh-CN"/>
        </w:rPr>
        <w:t>0</w:t>
      </w:r>
      <w:r>
        <w:rPr>
          <w:rFonts w:eastAsia="等线"/>
          <w:lang w:eastAsia="zh-CN"/>
        </w:rPr>
        <w:t>0D, MS</w:t>
      </w:r>
      <w:r>
        <w:rPr>
          <w:rFonts w:eastAsia="等线"/>
          <w:lang w:eastAsia="zh-CN"/>
        </w:rPr>
        <w:t>DCS</w:t>
      </w:r>
      <w:r>
        <w:rPr>
          <w:rFonts w:eastAsia="等线"/>
          <w:lang w:eastAsia="zh-CN"/>
        </w:rPr>
        <w:t xml:space="preserve"> ranks in the first place followed by </w:t>
      </w:r>
      <w:r>
        <w:rPr>
          <w:rFonts w:eastAsia="等线"/>
          <w:lang w:eastAsia="zh-CN"/>
        </w:rPr>
        <w:t>RDGMVO, LSHADE, APSM-jSO</w:t>
      </w:r>
      <w:r>
        <w:rPr>
          <w:rFonts w:eastAsia="等线"/>
          <w:lang w:eastAsia="zh-CN"/>
        </w:rPr>
        <w:t xml:space="preserve">, </w:t>
      </w:r>
      <w:r>
        <w:rPr>
          <w:rFonts w:eastAsia="等线"/>
          <w:lang w:eastAsia="zh-CN"/>
        </w:rPr>
        <w:t>RIME</w:t>
      </w:r>
      <w:r>
        <w:rPr>
          <w:rFonts w:eastAsia="等线"/>
          <w:lang w:eastAsia="zh-CN"/>
        </w:rPr>
        <w:t xml:space="preserve">, </w:t>
      </w:r>
      <w:r>
        <w:rPr>
          <w:rFonts w:eastAsia="等线"/>
          <w:lang w:eastAsia="zh-CN"/>
        </w:rPr>
        <w:t>QIO, EOSMA, MRFO, AE, MTVSCA</w:t>
      </w:r>
      <w:r>
        <w:rPr>
          <w:rFonts w:eastAsia="等线"/>
          <w:lang w:eastAsia="zh-CN"/>
        </w:rPr>
        <w:t xml:space="preserve"> and </w:t>
      </w:r>
      <w:r>
        <w:rPr>
          <w:rFonts w:eastAsia="等线"/>
          <w:lang w:eastAsia="zh-CN"/>
        </w:rPr>
        <w:t>DCS</w:t>
      </w:r>
      <w:r>
        <w:rPr>
          <w:rFonts w:eastAsia="等线"/>
          <w:lang w:eastAsia="zh-CN"/>
        </w:rPr>
        <w:t>. This shows that MS</w:t>
      </w:r>
      <w:r>
        <w:rPr>
          <w:rFonts w:eastAsia="等线"/>
          <w:lang w:eastAsia="zh-CN"/>
        </w:rPr>
        <w:t>DCS</w:t>
      </w:r>
      <w:r>
        <w:rPr>
          <w:rFonts w:eastAsia="等线"/>
          <w:lang w:eastAsia="zh-CN"/>
        </w:rPr>
        <w:t xml:space="preserve"> is outpacing the competition </w:t>
      </w:r>
      <w:r>
        <w:rPr>
          <w:rFonts w:eastAsia="等线"/>
          <w:lang w:eastAsia="zh-CN"/>
        </w:rPr>
        <w:t>algorithm when solving</w:t>
      </w:r>
      <w:r>
        <w:rPr>
          <w:rFonts w:eastAsia="等线"/>
          <w:lang w:eastAsia="zh-CN"/>
        </w:rPr>
        <w:t xml:space="preserve"> CEC2017 1</w:t>
      </w:r>
      <w:r>
        <w:rPr>
          <w:rFonts w:eastAsia="等线"/>
          <w:lang w:eastAsia="zh-CN"/>
        </w:rPr>
        <w:t>0</w:t>
      </w:r>
      <w:r>
        <w:rPr>
          <w:rFonts w:eastAsia="等线"/>
          <w:lang w:eastAsia="zh-CN"/>
        </w:rPr>
        <w:t>0D</w:t>
      </w:r>
      <w:r>
        <w:rPr>
          <w:rFonts w:eastAsia="等线"/>
          <w:lang w:eastAsia="zh-CN"/>
        </w:rPr>
        <w:t xml:space="preserve"> functions</w:t>
      </w:r>
      <w:r>
        <w:rPr>
          <w:rFonts w:eastAsia="等线"/>
          <w:lang w:eastAsia="zh-CN"/>
        </w:rPr>
        <w:t>.</w:t>
      </w:r>
    </w:p>
    <w:p>
      <w:pPr>
        <w:pStyle w:val="MDPI41tablecaption"/>
        <w:spacing w:before="163" w:after="0"/>
        <w:ind w:start="0" w:end="0"/>
        <w:jc w:val="center"/>
        <w:rPr>
          <w:rFonts w:eastAsia="等线" w:cs="Times New Roman"/>
          <w:szCs w:val="18"/>
          <w:highlight w:val="none"/>
          <w:lang w:eastAsia="zh-CN"/>
        </w:rPr>
      </w:pPr>
      <w:r>
        <w:rPr>
          <w:rFonts w:eastAsia="等线" w:cs="Times New Roman"/>
          <w:b/>
          <w:szCs w:val="18"/>
          <w:lang w:eastAsia="zh-CN"/>
        </w:rPr>
        <w:t xml:space="preserve">Table </w:t>
      </w:r>
      <w:r>
        <w:rPr>
          <w:rFonts w:eastAsia="等线" w:cs="Times New Roman"/>
          <w:b/>
          <w:szCs w:val="18"/>
          <w:lang w:eastAsia="zh-CN"/>
        </w:rPr>
        <w:t>6</w:t>
      </w:r>
      <w:r>
        <w:rPr>
          <w:rFonts w:eastAsia="等线" w:cs="Times New Roman"/>
          <w:b/>
          <w:szCs w:val="18"/>
          <w:lang w:eastAsia="zh-CN"/>
        </w:rPr>
        <w:t xml:space="preserve">. </w:t>
      </w:r>
      <w:r>
        <w:rPr>
          <w:rFonts w:eastAsia="等线" w:cs="Times New Roman"/>
          <w:bCs/>
          <w:szCs w:val="18"/>
          <w:lang w:eastAsia="zh-CN"/>
        </w:rPr>
        <w:t xml:space="preserve">Rankings of MSDCS and comparison algorithms </w:t>
      </w:r>
      <w:r>
        <w:rPr>
          <w:rFonts w:eastAsia="等线" w:cs="Times New Roman"/>
          <w:szCs w:val="18"/>
          <w:lang w:eastAsia="zh-CN"/>
        </w:rPr>
        <w:t>(α=0.05)</w:t>
      </w:r>
    </w:p>
    <w:tbl>
      <w:tblPr>
        <w:tblW w:w="7087" w:type="dxa"/>
        <w:jc w:val="center"/>
        <w:tblInd w:w="0" w:type="dxa"/>
        <w:tblLayout w:type="fixed"/>
        <w:tblCellMar>
          <w:top w:w="0" w:type="dxa"/>
          <w:start w:w="108" w:type="dxa"/>
          <w:bottom w:w="0" w:type="dxa"/>
          <w:end w:w="108" w:type="dxa"/>
        </w:tblCellMar>
      </w:tblPr>
      <w:tblGrid>
        <w:gridCol w:w="1539"/>
        <w:gridCol w:w="861"/>
        <w:gridCol w:w="861"/>
        <w:gridCol w:w="861"/>
        <w:gridCol w:w="861"/>
        <w:gridCol w:w="1466"/>
        <w:gridCol w:w="638"/>
      </w:tblGrid>
      <w:tr>
        <w:trPr>
          <w:trHeight w:val="23" w:hRule="atLeast"/>
        </w:trPr>
        <w:tc>
          <w:tcPr>
            <w:tcW w:w="1539" w:type="dxa"/>
            <w:vMerge w:val="restart"/>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rFonts w:eastAsia="等线" w:cs="宋体"/>
                <w:b/>
                <w:sz w:val="13"/>
                <w:szCs w:val="13"/>
                <w:lang w:val="en-US" w:eastAsia="zh-CN"/>
              </w:rPr>
              <w:t>Algorithm</w:t>
            </w:r>
          </w:p>
        </w:tc>
        <w:tc>
          <w:tcPr>
            <w:tcW w:w="5548" w:type="dxa"/>
            <w:gridSpan w:val="6"/>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rFonts w:eastAsia="等线" w:cs="宋体"/>
                <w:b/>
                <w:sz w:val="13"/>
                <w:szCs w:val="13"/>
                <w:lang w:val="en-US" w:eastAsia="zh-CN"/>
              </w:rPr>
              <w:t>CEC-2017 test suite</w:t>
            </w:r>
          </w:p>
        </w:tc>
      </w:tr>
      <w:tr>
        <w:trPr>
          <w:trHeight w:val="23" w:hRule="atLeast"/>
        </w:trPr>
        <w:tc>
          <w:tcPr>
            <w:tcW w:w="1539" w:type="dxa"/>
            <w:vMerge w:val="continue"/>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rFonts w:eastAsia="等线" w:cs="宋体"/>
                <w:b/>
                <w:sz w:val="13"/>
                <w:szCs w:val="13"/>
                <w:lang w:val="en-US" w:eastAsia="zh-CN"/>
              </w:rPr>
            </w:r>
          </w:p>
        </w:tc>
        <w:tc>
          <w:tcPr>
            <w:tcW w:w="861" w:type="dxa"/>
            <w:tcBorders>
              <w:bottom w:val="single" w:sz="4"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10D</w:t>
            </w:r>
          </w:p>
        </w:tc>
        <w:tc>
          <w:tcPr>
            <w:tcW w:w="861" w:type="dxa"/>
            <w:tcBorders>
              <w:bottom w:val="single" w:sz="4"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30D</w:t>
            </w:r>
          </w:p>
        </w:tc>
        <w:tc>
          <w:tcPr>
            <w:tcW w:w="861" w:type="dxa"/>
            <w:tcBorders>
              <w:bottom w:val="single" w:sz="4"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50D</w:t>
            </w:r>
          </w:p>
        </w:tc>
        <w:tc>
          <w:tcPr>
            <w:tcW w:w="861" w:type="dxa"/>
            <w:tcBorders>
              <w:bottom w:val="single" w:sz="4"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100D</w:t>
            </w:r>
          </w:p>
        </w:tc>
        <w:tc>
          <w:tcPr>
            <w:tcW w:w="1466" w:type="dxa"/>
            <w:tcBorders>
              <w:bottom w:val="single" w:sz="4"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Average ranking</w:t>
            </w:r>
          </w:p>
        </w:tc>
        <w:tc>
          <w:tcPr>
            <w:tcW w:w="638" w:type="dxa"/>
            <w:tcBorders>
              <w:bottom w:val="single" w:sz="4"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Rank</w:t>
            </w:r>
          </w:p>
        </w:tc>
      </w:tr>
      <w:tr>
        <w:trPr>
          <w:trHeight w:val="23" w:hRule="atLeast"/>
        </w:trPr>
        <w:tc>
          <w:tcPr>
            <w:tcW w:w="1539" w:type="dxa"/>
            <w:tcBorders>
              <w:top w:val="single" w:sz="4"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MSDCS</w:t>
            </w:r>
          </w:p>
        </w:tc>
        <w:tc>
          <w:tcPr>
            <w:tcW w:w="861" w:type="dxa"/>
            <w:tcBorders>
              <w:top w:val="single" w:sz="4"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1.621</w:t>
            </w:r>
          </w:p>
        </w:tc>
        <w:tc>
          <w:tcPr>
            <w:tcW w:w="861" w:type="dxa"/>
            <w:tcBorders>
              <w:top w:val="single" w:sz="4"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1.690</w:t>
            </w:r>
          </w:p>
        </w:tc>
        <w:tc>
          <w:tcPr>
            <w:tcW w:w="861" w:type="dxa"/>
            <w:tcBorders>
              <w:top w:val="single" w:sz="4"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2.310</w:t>
            </w:r>
          </w:p>
        </w:tc>
        <w:tc>
          <w:tcPr>
            <w:tcW w:w="861" w:type="dxa"/>
            <w:tcBorders>
              <w:top w:val="single" w:sz="4"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2.276</w:t>
            </w:r>
          </w:p>
        </w:tc>
        <w:tc>
          <w:tcPr>
            <w:tcW w:w="1466" w:type="dxa"/>
            <w:tcBorders>
              <w:top w:val="single" w:sz="4"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1.974</w:t>
            </w:r>
          </w:p>
        </w:tc>
        <w:tc>
          <w:tcPr>
            <w:tcW w:w="638" w:type="dxa"/>
            <w:tcBorders>
              <w:top w:val="single" w:sz="4"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w:t>
            </w:r>
          </w:p>
        </w:tc>
      </w:tr>
      <w:tr>
        <w:trPr>
          <w:trHeight w:val="23" w:hRule="atLeast"/>
        </w:trPr>
        <w:tc>
          <w:tcPr>
            <w:tcW w:w="1539"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DCS</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11.000</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11.000</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10.931</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10.793</w:t>
            </w:r>
          </w:p>
        </w:tc>
        <w:tc>
          <w:tcPr>
            <w:tcW w:w="146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10.931</w:t>
            </w:r>
          </w:p>
        </w:tc>
        <w:tc>
          <w:tcPr>
            <w:tcW w:w="63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11</w:t>
            </w:r>
          </w:p>
        </w:tc>
      </w:tr>
      <w:tr>
        <w:trPr>
          <w:trHeight w:val="23" w:hRule="atLeast"/>
        </w:trPr>
        <w:tc>
          <w:tcPr>
            <w:tcW w:w="1539"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AE</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8.172</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7.931</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7.793</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7.138</w:t>
            </w:r>
          </w:p>
        </w:tc>
        <w:tc>
          <w:tcPr>
            <w:tcW w:w="146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7.759</w:t>
            </w:r>
          </w:p>
        </w:tc>
        <w:tc>
          <w:tcPr>
            <w:tcW w:w="63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9</w:t>
            </w:r>
          </w:p>
        </w:tc>
      </w:tr>
      <w:tr>
        <w:trPr>
          <w:trHeight w:val="23" w:hRule="atLeast"/>
        </w:trPr>
        <w:tc>
          <w:tcPr>
            <w:tcW w:w="1539"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LSHADE</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6.034</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5.310</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4.828</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4.069</w:t>
            </w:r>
          </w:p>
        </w:tc>
        <w:tc>
          <w:tcPr>
            <w:tcW w:w="146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5.060</w:t>
            </w:r>
          </w:p>
        </w:tc>
        <w:tc>
          <w:tcPr>
            <w:tcW w:w="63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4</w:t>
            </w:r>
          </w:p>
        </w:tc>
      </w:tr>
      <w:tr>
        <w:trPr>
          <w:trHeight w:val="23" w:hRule="atLeast"/>
        </w:trPr>
        <w:tc>
          <w:tcPr>
            <w:tcW w:w="1539"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APSM-jSO</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4.379</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4.448</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4.517</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4.414</w:t>
            </w:r>
          </w:p>
        </w:tc>
        <w:tc>
          <w:tcPr>
            <w:tcW w:w="146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4.440</w:t>
            </w:r>
          </w:p>
        </w:tc>
        <w:tc>
          <w:tcPr>
            <w:tcW w:w="63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3</w:t>
            </w:r>
          </w:p>
        </w:tc>
      </w:tr>
      <w:tr>
        <w:trPr>
          <w:trHeight w:val="23" w:hRule="atLeast"/>
        </w:trPr>
        <w:tc>
          <w:tcPr>
            <w:tcW w:w="1539"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RIME</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5.172</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5.069</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4.931</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5.379</w:t>
            </w:r>
          </w:p>
        </w:tc>
        <w:tc>
          <w:tcPr>
            <w:tcW w:w="146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5.138</w:t>
            </w:r>
          </w:p>
        </w:tc>
        <w:tc>
          <w:tcPr>
            <w:tcW w:w="63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w:t>
            </w:r>
          </w:p>
        </w:tc>
      </w:tr>
      <w:tr>
        <w:trPr>
          <w:trHeight w:val="23" w:hRule="atLeast"/>
        </w:trPr>
        <w:tc>
          <w:tcPr>
            <w:tcW w:w="1539"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RDGMVO</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4.862</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3.276</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2.759</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2.517</w:t>
            </w:r>
          </w:p>
        </w:tc>
        <w:tc>
          <w:tcPr>
            <w:tcW w:w="146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3.353</w:t>
            </w:r>
          </w:p>
        </w:tc>
        <w:tc>
          <w:tcPr>
            <w:tcW w:w="63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w:t>
            </w:r>
          </w:p>
        </w:tc>
      </w:tr>
      <w:tr>
        <w:trPr>
          <w:trHeight w:val="23" w:hRule="atLeast"/>
        </w:trPr>
        <w:tc>
          <w:tcPr>
            <w:tcW w:w="1539"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QIO</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4.483</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5.414</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5.552</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6.207</w:t>
            </w:r>
          </w:p>
        </w:tc>
        <w:tc>
          <w:tcPr>
            <w:tcW w:w="146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5.414</w:t>
            </w:r>
          </w:p>
        </w:tc>
        <w:tc>
          <w:tcPr>
            <w:tcW w:w="63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6</w:t>
            </w:r>
          </w:p>
        </w:tc>
      </w:tr>
      <w:tr>
        <w:trPr>
          <w:trHeight w:val="23" w:hRule="atLeast"/>
        </w:trPr>
        <w:tc>
          <w:tcPr>
            <w:tcW w:w="1539"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MTVSCA</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8.862</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9.724</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9.897</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9.724</w:t>
            </w:r>
          </w:p>
        </w:tc>
        <w:tc>
          <w:tcPr>
            <w:tcW w:w="146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9.552</w:t>
            </w:r>
          </w:p>
        </w:tc>
        <w:tc>
          <w:tcPr>
            <w:tcW w:w="63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10</w:t>
            </w:r>
          </w:p>
        </w:tc>
      </w:tr>
      <w:tr>
        <w:trPr>
          <w:trHeight w:val="23" w:hRule="atLeast"/>
        </w:trPr>
        <w:tc>
          <w:tcPr>
            <w:tcW w:w="1539"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MRFO</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5.690</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6.000</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6.310</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6.759</w:t>
            </w:r>
          </w:p>
        </w:tc>
        <w:tc>
          <w:tcPr>
            <w:tcW w:w="146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6.190</w:t>
            </w:r>
          </w:p>
        </w:tc>
        <w:tc>
          <w:tcPr>
            <w:tcW w:w="63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7</w:t>
            </w:r>
          </w:p>
        </w:tc>
      </w:tr>
      <w:tr>
        <w:trPr>
          <w:trHeight w:val="23" w:hRule="atLeast"/>
        </w:trPr>
        <w:tc>
          <w:tcPr>
            <w:tcW w:w="1539"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EOSMA</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5.724</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6.138</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6.172</w:t>
            </w:r>
          </w:p>
        </w:tc>
        <w:tc>
          <w:tcPr>
            <w:tcW w:w="861"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6.724</w:t>
            </w:r>
          </w:p>
        </w:tc>
        <w:tc>
          <w:tcPr>
            <w:tcW w:w="146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6.190</w:t>
            </w:r>
          </w:p>
        </w:tc>
        <w:tc>
          <w:tcPr>
            <w:tcW w:w="63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7</w:t>
            </w:r>
          </w:p>
        </w:tc>
      </w:tr>
      <w:tr>
        <w:trPr>
          <w:trHeight w:val="23" w:hRule="atLeast"/>
        </w:trPr>
        <w:tc>
          <w:tcPr>
            <w:tcW w:w="1539"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Friedman P-value</w:t>
            </w:r>
          </w:p>
        </w:tc>
        <w:tc>
          <w:tcPr>
            <w:tcW w:w="861"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4.10E-31</w:t>
            </w:r>
          </w:p>
        </w:tc>
        <w:tc>
          <w:tcPr>
            <w:tcW w:w="861"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8.69E-36</w:t>
            </w:r>
          </w:p>
        </w:tc>
        <w:tc>
          <w:tcPr>
            <w:tcW w:w="861"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2.49E-35</w:t>
            </w:r>
          </w:p>
        </w:tc>
        <w:tc>
          <w:tcPr>
            <w:tcW w:w="861"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2.39E-35</w:t>
            </w:r>
          </w:p>
        </w:tc>
        <w:tc>
          <w:tcPr>
            <w:tcW w:w="1466"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N/A</w:t>
            </w:r>
          </w:p>
        </w:tc>
        <w:tc>
          <w:tcPr>
            <w:tcW w:w="638"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N/A</w:t>
            </w:r>
          </w:p>
        </w:tc>
      </w:tr>
    </w:tbl>
    <w:p>
      <w:pPr>
        <w:pStyle w:val="MDPI51figurecaption"/>
        <w:ind w:start="0" w:end="0"/>
        <w:jc w:val="center"/>
        <w:rPr>
          <w:rFonts w:eastAsia="等线"/>
          <w:b/>
          <w:highlight w:val="none"/>
          <w:lang w:eastAsia="zh-CN"/>
        </w:rPr>
      </w:pPr>
      <w:r>
        <w:rPr>
          <w:lang w:val="en-US" w:eastAsia="en-US"/>
        </w:rPr>
        <w:drawing>
          <wp:inline distT="0" distB="0" distL="0" distR="0">
            <wp:extent cx="5400675" cy="2160270"/>
            <wp:effectExtent l="0" t="0" r="0" b="0"/>
            <wp:docPr id="11"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title=""/>
                    <pic:cNvPicPr>
                      <a:picLocks noChangeAspect="1" noChangeArrowheads="1"/>
                    </pic:cNvPicPr>
                  </pic:nvPicPr>
                  <pic:blipFill>
                    <a:blip r:embed="rId290"/>
                    <a:srcRect l="-3" t="-8" r="-3" b="-8"/>
                    <a:stretch>
                      <a:fillRect/>
                    </a:stretch>
                  </pic:blipFill>
                  <pic:spPr bwMode="auto">
                    <a:xfrm>
                      <a:off x="0" y="0"/>
                      <a:ext cx="5400675" cy="2160270"/>
                    </a:xfrm>
                    <a:prstGeom prst="rect">
                      <a:avLst/>
                    </a:prstGeom>
                  </pic:spPr>
                </pic:pic>
              </a:graphicData>
            </a:graphic>
          </wp:inline>
        </w:drawing>
      </w:r>
      <w:r>
        <w:rPr>
          <w:rFonts w:eastAsia="Palatino Linotype"/>
          <w:lang w:val="en-US" w:eastAsia="en-US"/>
        </w:rPr>
        <w:t xml:space="preserve"> </w:t>
      </w:r>
    </w:p>
    <w:p>
      <w:pPr>
        <w:pStyle w:val="MDPI51figurecaption"/>
        <w:ind w:start="0" w:end="0"/>
        <w:jc w:val="center"/>
        <w:rPr>
          <w:rFonts w:eastAsia="等线"/>
          <w:highlight w:val="none"/>
          <w:lang w:eastAsia="zh-CN"/>
        </w:rPr>
      </w:pPr>
      <w:r>
        <w:rPr>
          <w:b/>
        </w:rPr>
        <w:t xml:space="preserve">Figure </w:t>
      </w:r>
      <w:r>
        <w:rPr>
          <w:rFonts w:eastAsia="等线"/>
          <w:b/>
          <w:lang w:eastAsia="zh-CN"/>
        </w:rPr>
        <w:t>8</w:t>
      </w:r>
      <w:r>
        <w:rPr>
          <w:b/>
        </w:rPr>
        <w:t xml:space="preserve">. </w:t>
      </w:r>
      <w:r>
        <w:rPr>
          <w:rFonts w:eastAsia="等线"/>
          <w:bCs/>
          <w:lang w:eastAsia="zh-CN"/>
        </w:rPr>
        <w:t>Friedman</w:t>
      </w:r>
      <w:r>
        <w:rPr>
          <w:rFonts w:eastAsia="等线"/>
          <w:b/>
          <w:lang w:eastAsia="zh-CN"/>
        </w:rPr>
        <w:t xml:space="preserve"> </w:t>
      </w:r>
      <w:r>
        <w:rPr>
          <w:rFonts w:eastAsia="等线"/>
          <w:lang w:eastAsia="zh-CN"/>
        </w:rPr>
        <w:t xml:space="preserve">Rankings of </w:t>
      </w:r>
      <w:r>
        <w:rPr>
          <w:rFonts w:eastAsia="等线"/>
          <w:lang w:eastAsia="zh-CN"/>
        </w:rPr>
        <w:t>MSDCS</w:t>
      </w:r>
      <w:r>
        <w:rPr>
          <w:rFonts w:eastAsia="等线"/>
          <w:lang w:eastAsia="zh-CN"/>
        </w:rPr>
        <w:t xml:space="preserve"> </w:t>
      </w:r>
      <w:r>
        <w:rPr>
          <w:bCs/>
        </w:rPr>
        <w:t>and comparison algorithms</w:t>
      </w:r>
      <w:r>
        <w:rPr>
          <w:rFonts w:eastAsia="等线"/>
          <w:lang w:eastAsia="zh-CN"/>
        </w:rPr>
        <w:t xml:space="preserve"> (α=0.05)</w:t>
      </w:r>
    </w:p>
    <w:p>
      <w:pPr>
        <w:pStyle w:val="MDPI31text"/>
        <w:rPr>
          <w:rFonts w:eastAsia="等线"/>
          <w:highlight w:val="none"/>
          <w:lang w:eastAsia="zh-CN"/>
        </w:rPr>
      </w:pPr>
      <w:r>
        <w:rPr>
          <w:rFonts w:eastAsia="等线"/>
          <w:lang w:eastAsia="zh-CN"/>
        </w:rPr>
        <w:t>The Friedman test only indicates whether there is a difference between MSDCS and the comparison algorithms, but it does not formalize the difference between MSDCS and each algorithm. Based on the results of the Friedman test, the Nemenyi test was used as a post hoc test. Figure 1 illustrates the magnitude of the differences between MSDCS and the comparison algorithms, where the algorithms that are connected by lines indicate that there are no significant differences between them.</w:t>
      </w:r>
      <w:r>
        <w:rPr>
          <w:rFonts w:eastAsia="等线"/>
          <w:lang w:eastAsia="zh-CN"/>
        </w:rPr>
        <w:t xml:space="preserve"> </w:t>
      </w:r>
      <w:r>
        <w:rPr>
          <w:rFonts w:eastAsia="等线"/>
          <w:lang w:eastAsia="zh-CN"/>
        </w:rPr>
        <w:t>From Figure 9, MSDCS differs from all comparison algorithms on 10D. As for RDGMVO, MSDCS has no significant difference on the remaining three dimensions. For APSM-jSO and LSHADE, MSDCS differs on 30D and has no difference on 50D and 100D. For all other algorithms, MSDCS shows significant superiority. In conclusion, MSDCS has significant advantages and is a promising DCS variant.</w:t>
      </w:r>
    </w:p>
    <w:tbl>
      <w:tblPr>
        <w:tblW w:w="10456" w:type="dxa"/>
        <w:jc w:val="start"/>
        <w:tblInd w:w="108" w:type="dxa"/>
        <w:tblLayout w:type="fixed"/>
        <w:tblCellMar>
          <w:top w:w="0" w:type="dxa"/>
          <w:start w:w="108" w:type="dxa"/>
          <w:bottom w:w="0" w:type="dxa"/>
          <w:end w:w="108" w:type="dxa"/>
        </w:tblCellMar>
      </w:tblPr>
      <w:tblGrid>
        <w:gridCol w:w="5228"/>
        <w:gridCol w:w="5228"/>
      </w:tblGrid>
      <w:tr>
        <w:trPr/>
        <w:tc>
          <w:tcPr>
            <w:tcW w:w="5228" w:type="dxa"/>
            <w:tcBorders/>
            <w:vAlign w:val="center"/>
          </w:tcPr>
          <w:p>
            <w:pPr>
              <w:pStyle w:val="BodyText"/>
              <w:spacing w:lineRule="auto" w:line="240" w:before="0" w:after="0"/>
              <w:jc w:val="center"/>
              <w:rPr>
                <w:highlight w:val="none"/>
                <w:lang w:eastAsia="zh-CN"/>
              </w:rPr>
            </w:pPr>
            <w:r>
              <w:rPr>
                <w:lang w:val="en-US" w:eastAsia="en-US"/>
              </w:rPr>
              <w:drawing>
                <wp:inline distT="0" distB="0" distL="0" distR="0">
                  <wp:extent cx="3184525" cy="907415"/>
                  <wp:effectExtent l="0" t="0" r="0" b="0"/>
                  <wp:docPr id="12"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title=""/>
                          <pic:cNvPicPr>
                            <a:picLocks noChangeAspect="1" noChangeArrowheads="1"/>
                          </pic:cNvPicPr>
                        </pic:nvPicPr>
                        <pic:blipFill>
                          <a:blip r:embed="rId291"/>
                          <a:srcRect l="-4" t="-12" r="-4" b="-12"/>
                          <a:stretch>
                            <a:fillRect/>
                          </a:stretch>
                        </pic:blipFill>
                        <pic:spPr bwMode="auto">
                          <a:xfrm>
                            <a:off x="0" y="0"/>
                            <a:ext cx="3184525" cy="907415"/>
                          </a:xfrm>
                          <a:prstGeom prst="rect">
                            <a:avLst/>
                          </a:prstGeom>
                        </pic:spPr>
                      </pic:pic>
                    </a:graphicData>
                  </a:graphic>
                </wp:inline>
              </w:drawing>
            </w:r>
          </w:p>
          <w:p>
            <w:pPr>
              <w:pStyle w:val="BodyText"/>
              <w:spacing w:lineRule="auto" w:line="240" w:before="0" w:after="0"/>
              <w:jc w:val="center"/>
              <w:rPr>
                <w:highlight w:val="none"/>
                <w:lang w:eastAsia="zh-CN"/>
              </w:rPr>
            </w:pPr>
            <w:r>
              <w:rPr>
                <w:sz w:val="16"/>
                <w:szCs w:val="15"/>
                <w:lang w:eastAsia="zh-CN"/>
              </w:rPr>
              <w:t>(a) CEC2017 10D</w:t>
            </w:r>
          </w:p>
        </w:tc>
        <w:tc>
          <w:tcPr>
            <w:tcW w:w="5228" w:type="dxa"/>
            <w:tcBorders/>
            <w:vAlign w:val="center"/>
          </w:tcPr>
          <w:p>
            <w:pPr>
              <w:pStyle w:val="BodyText"/>
              <w:spacing w:lineRule="auto" w:line="240" w:before="0" w:after="0"/>
              <w:jc w:val="center"/>
              <w:rPr>
                <w:highlight w:val="none"/>
                <w:lang w:eastAsia="zh-CN"/>
              </w:rPr>
            </w:pPr>
            <w:r>
              <w:rPr>
                <w:lang w:val="en-US" w:eastAsia="en-US"/>
              </w:rPr>
              <w:drawing>
                <wp:inline distT="0" distB="0" distL="0" distR="0">
                  <wp:extent cx="3184525" cy="907415"/>
                  <wp:effectExtent l="0" t="0" r="0" b="0"/>
                  <wp:docPr id="13"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descr="" title=""/>
                          <pic:cNvPicPr>
                            <a:picLocks noChangeAspect="1" noChangeArrowheads="1"/>
                          </pic:cNvPicPr>
                        </pic:nvPicPr>
                        <pic:blipFill>
                          <a:blip r:embed="rId292"/>
                          <a:srcRect l="-4" t="-12" r="-4" b="-12"/>
                          <a:stretch>
                            <a:fillRect/>
                          </a:stretch>
                        </pic:blipFill>
                        <pic:spPr bwMode="auto">
                          <a:xfrm>
                            <a:off x="0" y="0"/>
                            <a:ext cx="3184525" cy="907415"/>
                          </a:xfrm>
                          <a:prstGeom prst="rect">
                            <a:avLst/>
                          </a:prstGeom>
                        </pic:spPr>
                      </pic:pic>
                    </a:graphicData>
                  </a:graphic>
                </wp:inline>
              </w:drawing>
            </w:r>
          </w:p>
          <w:p>
            <w:pPr>
              <w:pStyle w:val="BodyText"/>
              <w:spacing w:lineRule="auto" w:line="240" w:before="0" w:after="0"/>
              <w:jc w:val="center"/>
              <w:rPr>
                <w:highlight w:val="none"/>
                <w:lang w:eastAsia="zh-CN"/>
              </w:rPr>
            </w:pPr>
            <w:r>
              <w:rPr>
                <w:sz w:val="16"/>
                <w:szCs w:val="15"/>
                <w:lang w:eastAsia="zh-CN"/>
              </w:rPr>
              <w:t>(b) CEC2017 30D</w:t>
            </w:r>
          </w:p>
        </w:tc>
      </w:tr>
      <w:tr>
        <w:trPr/>
        <w:tc>
          <w:tcPr>
            <w:tcW w:w="5228" w:type="dxa"/>
            <w:tcBorders/>
            <w:vAlign w:val="center"/>
          </w:tcPr>
          <w:p>
            <w:pPr>
              <w:pStyle w:val="BodyText"/>
              <w:spacing w:lineRule="auto" w:line="240" w:before="0" w:after="0"/>
              <w:jc w:val="center"/>
              <w:rPr>
                <w:highlight w:val="none"/>
                <w:lang w:eastAsia="zh-CN"/>
              </w:rPr>
            </w:pPr>
            <w:r>
              <w:rPr>
                <w:lang w:val="en-US" w:eastAsia="en-US"/>
              </w:rPr>
              <w:drawing>
                <wp:inline distT="0" distB="0" distL="0" distR="0">
                  <wp:extent cx="3184525" cy="907415"/>
                  <wp:effectExtent l="0" t="0" r="0" b="0"/>
                  <wp:docPr id="14" name="图片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 title=""/>
                          <pic:cNvPicPr>
                            <a:picLocks noChangeAspect="1" noChangeArrowheads="1"/>
                          </pic:cNvPicPr>
                        </pic:nvPicPr>
                        <pic:blipFill>
                          <a:blip r:embed="rId293"/>
                          <a:srcRect l="-4" t="-12" r="-4" b="-12"/>
                          <a:stretch>
                            <a:fillRect/>
                          </a:stretch>
                        </pic:blipFill>
                        <pic:spPr bwMode="auto">
                          <a:xfrm>
                            <a:off x="0" y="0"/>
                            <a:ext cx="3184525" cy="907415"/>
                          </a:xfrm>
                          <a:prstGeom prst="rect">
                            <a:avLst/>
                          </a:prstGeom>
                        </pic:spPr>
                      </pic:pic>
                    </a:graphicData>
                  </a:graphic>
                </wp:inline>
              </w:drawing>
            </w:r>
          </w:p>
          <w:p>
            <w:pPr>
              <w:pStyle w:val="BodyText"/>
              <w:spacing w:lineRule="auto" w:line="240" w:before="0" w:after="0"/>
              <w:jc w:val="center"/>
              <w:rPr>
                <w:highlight w:val="none"/>
                <w:lang w:eastAsia="zh-CN"/>
              </w:rPr>
            </w:pPr>
            <w:r>
              <w:rPr>
                <w:sz w:val="16"/>
                <w:szCs w:val="15"/>
                <w:lang w:eastAsia="zh-CN"/>
              </w:rPr>
              <w:t>(c) CEC2017 50D</w:t>
            </w:r>
          </w:p>
        </w:tc>
        <w:tc>
          <w:tcPr>
            <w:tcW w:w="5228" w:type="dxa"/>
            <w:tcBorders/>
            <w:vAlign w:val="center"/>
          </w:tcPr>
          <w:p>
            <w:pPr>
              <w:pStyle w:val="BodyText"/>
              <w:spacing w:lineRule="auto" w:line="240" w:before="0" w:after="0"/>
              <w:jc w:val="center"/>
              <w:rPr>
                <w:highlight w:val="none"/>
                <w:lang w:eastAsia="zh-CN"/>
              </w:rPr>
            </w:pPr>
            <w:r>
              <w:rPr>
                <w:lang w:val="en-US" w:eastAsia="en-US"/>
              </w:rPr>
              <w:drawing>
                <wp:inline distT="0" distB="0" distL="0" distR="0">
                  <wp:extent cx="3184525" cy="907415"/>
                  <wp:effectExtent l="0" t="0" r="0" b="0"/>
                  <wp:docPr id="15" name="图片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descr="" title=""/>
                          <pic:cNvPicPr>
                            <a:picLocks noChangeAspect="1" noChangeArrowheads="1"/>
                          </pic:cNvPicPr>
                        </pic:nvPicPr>
                        <pic:blipFill>
                          <a:blip r:embed="rId294"/>
                          <a:srcRect l="-4" t="-12" r="-4" b="-12"/>
                          <a:stretch>
                            <a:fillRect/>
                          </a:stretch>
                        </pic:blipFill>
                        <pic:spPr bwMode="auto">
                          <a:xfrm>
                            <a:off x="0" y="0"/>
                            <a:ext cx="3184525" cy="907415"/>
                          </a:xfrm>
                          <a:prstGeom prst="rect">
                            <a:avLst/>
                          </a:prstGeom>
                        </pic:spPr>
                      </pic:pic>
                    </a:graphicData>
                  </a:graphic>
                </wp:inline>
              </w:drawing>
            </w:r>
          </w:p>
          <w:p>
            <w:pPr>
              <w:pStyle w:val="BodyText"/>
              <w:spacing w:lineRule="auto" w:line="240" w:before="0" w:after="0"/>
              <w:jc w:val="center"/>
              <w:rPr>
                <w:highlight w:val="none"/>
                <w:lang w:eastAsia="zh-CN"/>
              </w:rPr>
            </w:pPr>
            <w:r>
              <w:rPr>
                <w:sz w:val="16"/>
                <w:szCs w:val="15"/>
                <w:lang w:eastAsia="zh-CN"/>
              </w:rPr>
              <w:t>(d) CEC2017 100D</w:t>
            </w:r>
          </w:p>
        </w:tc>
      </w:tr>
    </w:tbl>
    <w:p>
      <w:pPr>
        <w:pStyle w:val="MDPI51figurecaption"/>
        <w:ind w:start="0" w:end="0"/>
        <w:jc w:val="center"/>
        <w:rPr>
          <w:bCs/>
          <w:highlight w:val="none"/>
        </w:rPr>
      </w:pPr>
      <w:r>
        <w:rPr>
          <w:b/>
        </w:rPr>
        <w:t xml:space="preserve">Figure </w:t>
      </w:r>
      <w:r>
        <w:rPr>
          <w:rFonts w:eastAsia="等线"/>
          <w:b/>
          <w:lang w:eastAsia="zh-CN"/>
        </w:rPr>
        <w:t>9</w:t>
      </w:r>
      <w:r>
        <w:rPr>
          <w:b/>
        </w:rPr>
        <w:t xml:space="preserve">. </w:t>
      </w:r>
      <w:r>
        <w:rPr>
          <w:bCs/>
        </w:rPr>
        <w:t xml:space="preserve">The </w:t>
      </w:r>
      <w:r>
        <w:rPr>
          <w:bCs/>
        </w:rPr>
        <w:t>Nemenyi</w:t>
      </w:r>
      <w:r>
        <w:rPr>
          <w:bCs/>
        </w:rPr>
        <w:t xml:space="preserve"> test results of </w:t>
      </w:r>
      <w:r>
        <w:rPr>
          <w:bCs/>
        </w:rPr>
        <w:t>MSEDO</w:t>
      </w:r>
      <w:r>
        <w:rPr>
          <w:bCs/>
        </w:rPr>
        <w:t xml:space="preserve"> and</w:t>
      </w:r>
      <w:r>
        <w:rPr>
          <w:rFonts w:eastAsia="等线"/>
          <w:bCs/>
          <w:lang w:eastAsia="zh-CN"/>
        </w:rPr>
        <w:t xml:space="preserve"> </w:t>
      </w:r>
      <w:r>
        <w:rPr>
          <w:bCs/>
        </w:rPr>
        <w:t>comparison algorithms</w:t>
      </w:r>
    </w:p>
    <w:p>
      <w:pPr>
        <w:pStyle w:val="MDPI31text"/>
        <w:rPr>
          <w:rFonts w:eastAsia="等线"/>
          <w:highlight w:val="none"/>
          <w:lang w:eastAsia="zh-CN"/>
        </w:rPr>
      </w:pPr>
      <w:r>
        <w:rPr>
          <w:rFonts w:eastAsia="等线"/>
          <w:lang w:eastAsia="zh-CN"/>
        </w:rPr>
        <w:t>This was followed by a Wilcoxon rank sum test to examine the differences between MSDCS and all comparison algorithms for each function. Table 7 summarizes the statistics for MSDCS, DCS, AE, LSHADE, APSM-jSO, RIME, RDGMVO, QIO, MTVSCA, MRFO, and EOSMA, where the number of symbols “+” denotes the number of functions for which MSDCS outperforms the comparative algorithms. The number of symbols “-” indicates the number of functions for which MSDCS is inferior to the comparison algorithm. The number of “=” indicates the number of functions for which MSDCS and the comparison algorithm have similar performance. Figure 10 shows the number of functions for which MSDCS is better/similar/inferior to the comparison algorithm.</w:t>
      </w:r>
      <w:r>
        <w:rPr>
          <w:rFonts w:eastAsia="等线"/>
          <w:lang w:eastAsia="zh-CN"/>
        </w:rPr>
        <w:t xml:space="preserve"> </w:t>
      </w:r>
      <w:r>
        <w:rPr>
          <w:rFonts w:eastAsia="等线"/>
          <w:lang w:eastAsia="zh-CN"/>
        </w:rPr>
        <w:t>From the “Total” in the last column of Table 7, it can be seen that MSDCS significantly outperforms at least half of the functions when comparing with different algorithms, which indicates that the overall performance of MSDCS is better than that of other comparative algorithms. In 10D, MSDCS only underperforms the other algorithms when comparing with APSM-jSO, RIME, RDGMVO, and EOSMA, but at least 19 functions are better than these algorithms. In 30D, MSDCS only loses to RIME, RDGMVO, and QIO in some of the functions, but outperforms each other in more functions (at least 18). In higher dimensional functions (50D/100D), MSDCS performance drops slightly. MSDCS scores against each other in comparisons with APSM-jSO, RIME, RDGMVO, and QIO. For 50D, MSDCS achieves fewer “+” than “-” in the comparison with RDGMVO.</w:t>
      </w:r>
      <w:r>
        <w:rPr>
          <w:rFonts w:eastAsia="等线"/>
          <w:lang w:eastAsia="zh-CN"/>
        </w:rPr>
        <w:t xml:space="preserve"> </w:t>
      </w:r>
      <w:r>
        <w:rPr>
          <w:rFonts w:eastAsia="等线"/>
          <w:lang w:eastAsia="zh-CN"/>
        </w:rPr>
        <w:t>However, combining the Friedman test and heat map analysis, MSDCS is the better performer in all three functions in which MSDCS and RDGMVO perform similarly. Therefore, we can still conclude that the overall performance of MSDCS is superior to that of RDGMVO for the 50D functions. notably, MSDCS achieves the success of all the functions under all four dimensions in the comparison with DCS.</w:t>
      </w:r>
      <w:r>
        <w:rPr>
          <w:rFonts w:eastAsia="等线"/>
          <w:lang w:eastAsia="zh-CN"/>
        </w:rPr>
        <w:t xml:space="preserve"> </w:t>
      </w:r>
      <w:r>
        <w:rPr>
          <w:rFonts w:eastAsia="等线"/>
          <w:lang w:eastAsia="zh-CN"/>
        </w:rPr>
        <w:t>In conclusion, the Wilcoxon rank sum test reconfirms the great performance of MSDCS.</w:t>
      </w:r>
    </w:p>
    <w:p>
      <w:pPr>
        <w:pStyle w:val="MDPI41tablecaption"/>
        <w:spacing w:before="163" w:after="0"/>
        <w:ind w:start="0" w:end="0"/>
        <w:jc w:val="center"/>
        <w:rPr>
          <w:rFonts w:eastAsia="等线" w:cs="Times New Roman"/>
          <w:szCs w:val="18"/>
          <w:highlight w:val="none"/>
          <w:lang w:eastAsia="zh-CN"/>
        </w:rPr>
      </w:pPr>
      <w:r>
        <w:rPr>
          <w:rFonts w:eastAsia="等线" w:cs="Times New Roman"/>
          <w:b/>
          <w:szCs w:val="18"/>
          <w:lang w:eastAsia="zh-CN"/>
        </w:rPr>
        <w:t xml:space="preserve">Table </w:t>
      </w:r>
      <w:r>
        <w:rPr>
          <w:rFonts w:eastAsia="等线" w:cs="Times New Roman"/>
          <w:b/>
          <w:szCs w:val="18"/>
          <w:lang w:eastAsia="zh-CN"/>
        </w:rPr>
        <w:t>7</w:t>
      </w:r>
      <w:r>
        <w:rPr>
          <w:rFonts w:eastAsia="等线" w:cs="Times New Roman"/>
          <w:b/>
          <w:szCs w:val="18"/>
          <w:lang w:eastAsia="zh-CN"/>
        </w:rPr>
        <w:t xml:space="preserve">. </w:t>
      </w:r>
      <w:r>
        <w:rPr>
          <w:rFonts w:eastAsia="等线" w:cs="Times New Roman"/>
          <w:bCs/>
          <w:szCs w:val="18"/>
          <w:lang w:eastAsia="zh-CN"/>
        </w:rPr>
        <w:t xml:space="preserve">The </w:t>
      </w:r>
      <w:r>
        <w:rPr>
          <w:rFonts w:eastAsia="等线" w:cs="Times New Roman"/>
          <w:bCs/>
          <w:szCs w:val="18"/>
          <w:lang w:eastAsia="zh-CN"/>
        </w:rPr>
        <w:t>Wilcoxon</w:t>
      </w:r>
      <w:r>
        <w:rPr>
          <w:rFonts w:eastAsia="等线" w:cs="Times New Roman"/>
          <w:bCs/>
          <w:szCs w:val="18"/>
          <w:lang w:eastAsia="zh-CN"/>
        </w:rPr>
        <w:t xml:space="preserve"> rank sum test results</w:t>
      </w:r>
      <w:r>
        <w:rPr>
          <w:rFonts w:eastAsia="等线" w:cs="Times New Roman"/>
          <w:bCs/>
          <w:szCs w:val="18"/>
          <w:lang w:eastAsia="zh-CN"/>
        </w:rPr>
        <w:t xml:space="preserve"> of MSDCS and comparison algorithms </w:t>
      </w:r>
      <w:r>
        <w:rPr>
          <w:rFonts w:eastAsia="等线" w:cs="Times New Roman"/>
          <w:szCs w:val="18"/>
          <w:lang w:eastAsia="zh-CN"/>
        </w:rPr>
        <w:t>(α=0.05)</w:t>
      </w:r>
    </w:p>
    <w:tbl>
      <w:tblPr>
        <w:tblW w:w="6856" w:type="dxa"/>
        <w:jc w:val="center"/>
        <w:tblInd w:w="0" w:type="dxa"/>
        <w:tblLayout w:type="fixed"/>
        <w:tblCellMar>
          <w:top w:w="0" w:type="dxa"/>
          <w:start w:w="108" w:type="dxa"/>
          <w:bottom w:w="0" w:type="dxa"/>
          <w:end w:w="108" w:type="dxa"/>
        </w:tblCellMar>
      </w:tblPr>
      <w:tblGrid>
        <w:gridCol w:w="1008"/>
        <w:gridCol w:w="1100"/>
        <w:gridCol w:w="1100"/>
        <w:gridCol w:w="1216"/>
        <w:gridCol w:w="1216"/>
        <w:gridCol w:w="1216"/>
      </w:tblGrid>
      <w:tr>
        <w:trPr>
          <w:trHeight w:val="250" w:hRule="atLeast"/>
        </w:trPr>
        <w:tc>
          <w:tcPr>
            <w:tcW w:w="100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rFonts w:eastAsia="等线" w:cs="宋体"/>
                <w:b/>
                <w:sz w:val="13"/>
                <w:szCs w:val="13"/>
                <w:lang w:val="en-US" w:eastAsia="zh-CN"/>
              </w:rPr>
              <w:t>MSDCS vs.</w:t>
            </w:r>
          </w:p>
        </w:tc>
        <w:tc>
          <w:tcPr>
            <w:tcW w:w="1100"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rFonts w:eastAsia="等线" w:cs="宋体"/>
                <w:b/>
                <w:sz w:val="13"/>
                <w:szCs w:val="13"/>
                <w:lang w:val="en-US" w:eastAsia="zh-CN"/>
              </w:rPr>
              <w:t>10D</w:t>
            </w:r>
            <w:r>
              <w:rPr>
                <w:rFonts w:eastAsia="等线" w:cs="宋体"/>
                <w:b/>
                <w:sz w:val="13"/>
                <w:szCs w:val="13"/>
                <w:lang w:val="en-US" w:eastAsia="zh-CN"/>
              </w:rPr>
              <w:t xml:space="preserve"> (</w:t>
            </w:r>
            <w:r>
              <w:rPr>
                <w:rFonts w:eastAsia="等线" w:cs="宋体"/>
                <w:b/>
                <w:sz w:val="13"/>
                <w:szCs w:val="13"/>
                <w:lang w:val="en-US" w:eastAsia="zh-CN"/>
              </w:rPr>
              <w:t>+/=/-</w:t>
            </w:r>
            <w:r>
              <w:rPr>
                <w:rFonts w:eastAsia="等线" w:cs="宋体"/>
                <w:b/>
                <w:sz w:val="13"/>
                <w:szCs w:val="13"/>
                <w:lang w:val="en-US" w:eastAsia="zh-CN"/>
              </w:rPr>
              <w:t>)</w:t>
            </w:r>
          </w:p>
        </w:tc>
        <w:tc>
          <w:tcPr>
            <w:tcW w:w="1100"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rFonts w:eastAsia="等线" w:cs="宋体"/>
                <w:b/>
                <w:sz w:val="13"/>
                <w:szCs w:val="13"/>
                <w:lang w:val="en-US" w:eastAsia="zh-CN"/>
              </w:rPr>
              <w:t>30D</w:t>
            </w:r>
            <w:r>
              <w:rPr>
                <w:rFonts w:eastAsia="等线" w:cs="宋体"/>
                <w:b/>
                <w:sz w:val="13"/>
                <w:szCs w:val="13"/>
                <w:lang w:val="en-US" w:eastAsia="zh-CN"/>
              </w:rPr>
              <w:t xml:space="preserve"> (</w:t>
            </w:r>
            <w:r>
              <w:rPr>
                <w:rFonts w:eastAsia="等线" w:cs="宋体"/>
                <w:b/>
                <w:sz w:val="13"/>
                <w:szCs w:val="13"/>
                <w:lang w:val="en-US" w:eastAsia="zh-CN"/>
              </w:rPr>
              <w:t>+/=/-</w:t>
            </w:r>
            <w:r>
              <w:rPr>
                <w:rFonts w:eastAsia="等线" w:cs="宋体"/>
                <w:b/>
                <w:sz w:val="13"/>
                <w:szCs w:val="13"/>
                <w:lang w:val="en-US" w:eastAsia="zh-CN"/>
              </w:rPr>
              <w:t>)</w:t>
            </w:r>
          </w:p>
        </w:tc>
        <w:tc>
          <w:tcPr>
            <w:tcW w:w="121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rFonts w:eastAsia="等线" w:cs="宋体"/>
                <w:b/>
                <w:sz w:val="13"/>
                <w:szCs w:val="13"/>
                <w:lang w:val="en-US" w:eastAsia="zh-CN"/>
              </w:rPr>
              <w:t>50D</w:t>
            </w:r>
            <w:r>
              <w:rPr>
                <w:rFonts w:eastAsia="等线" w:cs="宋体"/>
                <w:b/>
                <w:sz w:val="13"/>
                <w:szCs w:val="13"/>
                <w:lang w:val="en-US" w:eastAsia="zh-CN"/>
              </w:rPr>
              <w:t xml:space="preserve"> (</w:t>
            </w:r>
            <w:r>
              <w:rPr>
                <w:rFonts w:eastAsia="等线" w:cs="宋体"/>
                <w:b/>
                <w:sz w:val="13"/>
                <w:szCs w:val="13"/>
                <w:lang w:val="en-US" w:eastAsia="zh-CN"/>
              </w:rPr>
              <w:t>+/=/-</w:t>
            </w:r>
            <w:r>
              <w:rPr>
                <w:rFonts w:eastAsia="等线" w:cs="宋体"/>
                <w:b/>
                <w:sz w:val="13"/>
                <w:szCs w:val="13"/>
                <w:lang w:val="en-US" w:eastAsia="zh-CN"/>
              </w:rPr>
              <w:t>)</w:t>
            </w:r>
          </w:p>
        </w:tc>
        <w:tc>
          <w:tcPr>
            <w:tcW w:w="121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rFonts w:eastAsia="等线" w:cs="宋体"/>
                <w:b/>
                <w:sz w:val="13"/>
                <w:szCs w:val="13"/>
                <w:lang w:val="en-US" w:eastAsia="zh-CN"/>
              </w:rPr>
              <w:t>100D</w:t>
            </w:r>
            <w:r>
              <w:rPr>
                <w:rFonts w:eastAsia="等线" w:cs="宋体"/>
                <w:b/>
                <w:sz w:val="13"/>
                <w:szCs w:val="13"/>
                <w:lang w:val="en-US" w:eastAsia="zh-CN"/>
              </w:rPr>
              <w:t xml:space="preserve"> (</w:t>
            </w:r>
            <w:r>
              <w:rPr>
                <w:rFonts w:eastAsia="等线" w:cs="宋体"/>
                <w:b/>
                <w:sz w:val="13"/>
                <w:szCs w:val="13"/>
                <w:lang w:val="en-US" w:eastAsia="zh-CN"/>
              </w:rPr>
              <w:t>+/=/-</w:t>
            </w:r>
            <w:r>
              <w:rPr>
                <w:rFonts w:eastAsia="等线" w:cs="宋体"/>
                <w:b/>
                <w:sz w:val="13"/>
                <w:szCs w:val="13"/>
                <w:lang w:val="en-US" w:eastAsia="zh-CN"/>
              </w:rPr>
              <w:t>)</w:t>
            </w:r>
          </w:p>
        </w:tc>
        <w:tc>
          <w:tcPr>
            <w:tcW w:w="121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3"/>
                <w:szCs w:val="13"/>
                <w:highlight w:val="none"/>
                <w:lang w:val="en-US" w:eastAsia="zh-CN"/>
              </w:rPr>
            </w:pPr>
            <w:r>
              <w:rPr>
                <w:rFonts w:eastAsia="等线" w:cs="宋体"/>
                <w:b/>
                <w:sz w:val="13"/>
                <w:szCs w:val="13"/>
                <w:lang w:val="en-US" w:eastAsia="zh-CN"/>
              </w:rPr>
              <w:t>Total (</w:t>
            </w:r>
            <w:r>
              <w:rPr>
                <w:rFonts w:eastAsia="等线" w:cs="宋体"/>
                <w:b/>
                <w:sz w:val="13"/>
                <w:szCs w:val="13"/>
                <w:lang w:val="en-US" w:eastAsia="zh-CN"/>
              </w:rPr>
              <w:t>+/=/-</w:t>
            </w:r>
            <w:r>
              <w:rPr>
                <w:rFonts w:eastAsia="等线" w:cs="宋体"/>
                <w:b/>
                <w:sz w:val="13"/>
                <w:szCs w:val="13"/>
                <w:lang w:val="en-US" w:eastAsia="zh-CN"/>
              </w:rPr>
              <w:t>)</w:t>
            </w:r>
          </w:p>
        </w:tc>
      </w:tr>
      <w:tr>
        <w:trPr>
          <w:trHeight w:val="280" w:hRule="atLeast"/>
        </w:trPr>
        <w:tc>
          <w:tcPr>
            <w:tcW w:w="100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DCS</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29/0/0</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29/0/0</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29/0/0</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29/0/0</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116</w:t>
            </w:r>
            <w:r>
              <w:rPr>
                <w:rFonts w:eastAsia="等线" w:cs="宋体"/>
                <w:sz w:val="13"/>
                <w:szCs w:val="13"/>
                <w:lang w:val="en-US" w:eastAsia="zh-CN"/>
              </w:rPr>
              <w:t>/0/0</w:t>
            </w:r>
          </w:p>
        </w:tc>
      </w:tr>
      <w:tr>
        <w:trPr>
          <w:trHeight w:val="280" w:hRule="atLeast"/>
        </w:trPr>
        <w:tc>
          <w:tcPr>
            <w:tcW w:w="100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AE</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29/0/0</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29/0/0</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29/0/0</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29/0/0</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116</w:t>
            </w:r>
            <w:r>
              <w:rPr>
                <w:rFonts w:eastAsia="等线" w:cs="宋体"/>
                <w:sz w:val="13"/>
                <w:szCs w:val="13"/>
                <w:lang w:val="en-US" w:eastAsia="zh-CN"/>
              </w:rPr>
              <w:t>/0/0</w:t>
            </w:r>
          </w:p>
        </w:tc>
      </w:tr>
      <w:tr>
        <w:trPr>
          <w:trHeight w:val="280" w:hRule="atLeast"/>
        </w:trPr>
        <w:tc>
          <w:tcPr>
            <w:tcW w:w="100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LSHADE</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28/1/0</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29/0/0</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29/0/0</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22/7/0</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108</w:t>
            </w:r>
            <w:r>
              <w:rPr>
                <w:rFonts w:eastAsia="等线" w:cs="宋体"/>
                <w:sz w:val="13"/>
                <w:szCs w:val="13"/>
                <w:lang w:val="en-US" w:eastAsia="zh-CN"/>
              </w:rPr>
              <w:t>/</w:t>
            </w:r>
            <w:r>
              <w:rPr>
                <w:rFonts w:eastAsia="等线" w:cs="宋体"/>
                <w:sz w:val="13"/>
                <w:szCs w:val="13"/>
                <w:lang w:val="en-US" w:eastAsia="zh-CN"/>
              </w:rPr>
              <w:t>8</w:t>
            </w:r>
            <w:r>
              <w:rPr>
                <w:rFonts w:eastAsia="等线" w:cs="宋体"/>
                <w:sz w:val="13"/>
                <w:szCs w:val="13"/>
                <w:lang w:val="en-US" w:eastAsia="zh-CN"/>
              </w:rPr>
              <w:t>/0</w:t>
            </w:r>
          </w:p>
        </w:tc>
      </w:tr>
      <w:tr>
        <w:trPr>
          <w:trHeight w:val="280" w:hRule="atLeast"/>
        </w:trPr>
        <w:tc>
          <w:tcPr>
            <w:tcW w:w="100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APSM-</w:t>
            </w:r>
            <w:r>
              <w:rPr>
                <w:rFonts w:eastAsia="等线" w:cs="宋体"/>
                <w:sz w:val="13"/>
                <w:szCs w:val="13"/>
                <w:lang w:val="en-US" w:eastAsia="zh-CN"/>
              </w:rPr>
              <w:t>jSO</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26/1/2</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29/0/0</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28/0/1</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27/1/1</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108</w:t>
            </w:r>
            <w:r>
              <w:rPr>
                <w:rFonts w:eastAsia="等线" w:cs="宋体"/>
                <w:sz w:val="13"/>
                <w:szCs w:val="13"/>
                <w:lang w:val="en-US" w:eastAsia="zh-CN"/>
              </w:rPr>
              <w:t>/</w:t>
            </w:r>
            <w:r>
              <w:rPr>
                <w:rFonts w:eastAsia="等线" w:cs="宋体"/>
                <w:sz w:val="13"/>
                <w:szCs w:val="13"/>
                <w:lang w:val="en-US" w:eastAsia="zh-CN"/>
              </w:rPr>
              <w:t>2</w:t>
            </w:r>
            <w:r>
              <w:rPr>
                <w:rFonts w:eastAsia="等线" w:cs="宋体"/>
                <w:sz w:val="13"/>
                <w:szCs w:val="13"/>
                <w:lang w:val="en-US" w:eastAsia="zh-CN"/>
              </w:rPr>
              <w:t>/</w:t>
            </w:r>
            <w:r>
              <w:rPr>
                <w:rFonts w:eastAsia="等线" w:cs="宋体"/>
                <w:sz w:val="13"/>
                <w:szCs w:val="13"/>
                <w:lang w:val="en-US" w:eastAsia="zh-CN"/>
              </w:rPr>
              <w:t>4</w:t>
            </w:r>
          </w:p>
        </w:tc>
      </w:tr>
      <w:tr>
        <w:trPr>
          <w:trHeight w:val="280" w:hRule="atLeast"/>
        </w:trPr>
        <w:tc>
          <w:tcPr>
            <w:tcW w:w="100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RIME</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22/4/3</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20/2/7</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18/2/9</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20/0/9</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80</w:t>
            </w:r>
            <w:r>
              <w:rPr>
                <w:rFonts w:eastAsia="等线" w:cs="宋体"/>
                <w:sz w:val="13"/>
                <w:szCs w:val="13"/>
                <w:lang w:val="en-US" w:eastAsia="zh-CN"/>
              </w:rPr>
              <w:t>/</w:t>
            </w:r>
            <w:r>
              <w:rPr>
                <w:rFonts w:eastAsia="等线" w:cs="宋体"/>
                <w:sz w:val="13"/>
                <w:szCs w:val="13"/>
                <w:lang w:val="en-US" w:eastAsia="zh-CN"/>
              </w:rPr>
              <w:t>8</w:t>
            </w:r>
            <w:r>
              <w:rPr>
                <w:rFonts w:eastAsia="等线" w:cs="宋体"/>
                <w:sz w:val="13"/>
                <w:szCs w:val="13"/>
                <w:lang w:val="en-US" w:eastAsia="zh-CN"/>
              </w:rPr>
              <w:t>/</w:t>
            </w:r>
            <w:r>
              <w:rPr>
                <w:rFonts w:eastAsia="等线" w:cs="宋体"/>
                <w:sz w:val="13"/>
                <w:szCs w:val="13"/>
                <w:lang w:val="en-US" w:eastAsia="zh-CN"/>
              </w:rPr>
              <w:t>28</w:t>
            </w:r>
          </w:p>
        </w:tc>
      </w:tr>
      <w:tr>
        <w:trPr>
          <w:trHeight w:val="280" w:hRule="atLeast"/>
        </w:trPr>
        <w:tc>
          <w:tcPr>
            <w:tcW w:w="100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RDGMVO</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19/5/5</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18/4/7</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12/3/14</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13/4/12</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62</w:t>
            </w:r>
            <w:r>
              <w:rPr>
                <w:rFonts w:eastAsia="等线" w:cs="宋体"/>
                <w:sz w:val="13"/>
                <w:szCs w:val="13"/>
                <w:lang w:val="en-US" w:eastAsia="zh-CN"/>
              </w:rPr>
              <w:t>/</w:t>
            </w:r>
            <w:r>
              <w:rPr>
                <w:rFonts w:eastAsia="等线" w:cs="宋体"/>
                <w:sz w:val="13"/>
                <w:szCs w:val="13"/>
                <w:lang w:val="en-US" w:eastAsia="zh-CN"/>
              </w:rPr>
              <w:t>16</w:t>
            </w:r>
            <w:r>
              <w:rPr>
                <w:rFonts w:eastAsia="等线" w:cs="宋体"/>
                <w:sz w:val="13"/>
                <w:szCs w:val="13"/>
                <w:lang w:val="en-US" w:eastAsia="zh-CN"/>
              </w:rPr>
              <w:t>/</w:t>
            </w:r>
            <w:r>
              <w:rPr>
                <w:rFonts w:eastAsia="等线" w:cs="宋体"/>
                <w:sz w:val="13"/>
                <w:szCs w:val="13"/>
                <w:lang w:val="en-US" w:eastAsia="zh-CN"/>
              </w:rPr>
              <w:t>38</w:t>
            </w:r>
          </w:p>
        </w:tc>
      </w:tr>
      <w:tr>
        <w:trPr>
          <w:trHeight w:val="280" w:hRule="atLeast"/>
        </w:trPr>
        <w:tc>
          <w:tcPr>
            <w:tcW w:w="100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QIO</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27/2/0</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25/3/1</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23/3/3</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26/1/2</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101</w:t>
            </w:r>
            <w:r>
              <w:rPr>
                <w:rFonts w:eastAsia="等线" w:cs="宋体"/>
                <w:sz w:val="13"/>
                <w:szCs w:val="13"/>
                <w:lang w:val="en-US" w:eastAsia="zh-CN"/>
              </w:rPr>
              <w:t>/</w:t>
            </w:r>
            <w:r>
              <w:rPr>
                <w:rFonts w:eastAsia="等线" w:cs="宋体"/>
                <w:sz w:val="13"/>
                <w:szCs w:val="13"/>
                <w:lang w:val="en-US" w:eastAsia="zh-CN"/>
              </w:rPr>
              <w:t>9</w:t>
            </w:r>
            <w:r>
              <w:rPr>
                <w:rFonts w:eastAsia="等线" w:cs="宋体"/>
                <w:sz w:val="13"/>
                <w:szCs w:val="13"/>
                <w:lang w:val="en-US" w:eastAsia="zh-CN"/>
              </w:rPr>
              <w:t>/</w:t>
            </w:r>
            <w:r>
              <w:rPr>
                <w:rFonts w:eastAsia="等线" w:cs="宋体"/>
                <w:sz w:val="13"/>
                <w:szCs w:val="13"/>
                <w:lang w:val="en-US" w:eastAsia="zh-CN"/>
              </w:rPr>
              <w:t>6</w:t>
            </w:r>
          </w:p>
        </w:tc>
      </w:tr>
      <w:tr>
        <w:trPr>
          <w:trHeight w:val="280" w:hRule="atLeast"/>
        </w:trPr>
        <w:tc>
          <w:tcPr>
            <w:tcW w:w="100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MTVSCA</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29/0/0</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29/0/0</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29/0/0</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29/0/0</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116</w:t>
            </w:r>
            <w:r>
              <w:rPr>
                <w:rFonts w:eastAsia="等线" w:cs="宋体"/>
                <w:sz w:val="13"/>
                <w:szCs w:val="13"/>
                <w:lang w:val="en-US" w:eastAsia="zh-CN"/>
              </w:rPr>
              <w:t>/0/0</w:t>
            </w:r>
          </w:p>
        </w:tc>
      </w:tr>
      <w:tr>
        <w:trPr>
          <w:trHeight w:val="280" w:hRule="atLeast"/>
        </w:trPr>
        <w:tc>
          <w:tcPr>
            <w:tcW w:w="1008"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MRFO</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27/2/0</w:t>
            </w:r>
          </w:p>
        </w:tc>
        <w:tc>
          <w:tcPr>
            <w:tcW w:w="1100"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24/5/0</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23/2/4</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24/0/5</w:t>
            </w:r>
          </w:p>
        </w:tc>
        <w:tc>
          <w:tcPr>
            <w:tcW w:w="1216" w:type="dxa"/>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95</w:t>
            </w:r>
            <w:r>
              <w:rPr>
                <w:rFonts w:eastAsia="等线" w:cs="宋体"/>
                <w:sz w:val="13"/>
                <w:szCs w:val="13"/>
                <w:lang w:val="en-US" w:eastAsia="zh-CN"/>
              </w:rPr>
              <w:t>/</w:t>
            </w:r>
            <w:r>
              <w:rPr>
                <w:rFonts w:eastAsia="等线" w:cs="宋体"/>
                <w:sz w:val="13"/>
                <w:szCs w:val="13"/>
                <w:lang w:val="en-US" w:eastAsia="zh-CN"/>
              </w:rPr>
              <w:t>9</w:t>
            </w:r>
            <w:r>
              <w:rPr>
                <w:rFonts w:eastAsia="等线" w:cs="宋体"/>
                <w:sz w:val="13"/>
                <w:szCs w:val="13"/>
                <w:lang w:val="en-US" w:eastAsia="zh-CN"/>
              </w:rPr>
              <w:t>/</w:t>
            </w:r>
            <w:r>
              <w:rPr>
                <w:rFonts w:eastAsia="等线" w:cs="宋体"/>
                <w:sz w:val="13"/>
                <w:szCs w:val="13"/>
                <w:lang w:val="en-US" w:eastAsia="zh-CN"/>
              </w:rPr>
              <w:t>9</w:t>
            </w:r>
          </w:p>
        </w:tc>
      </w:tr>
      <w:tr>
        <w:trPr>
          <w:trHeight w:val="280" w:hRule="atLeast"/>
        </w:trPr>
        <w:tc>
          <w:tcPr>
            <w:tcW w:w="1008"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EOSMA</w:t>
            </w:r>
          </w:p>
        </w:tc>
        <w:tc>
          <w:tcPr>
            <w:tcW w:w="1100"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27/1/1</w:t>
            </w:r>
          </w:p>
        </w:tc>
        <w:tc>
          <w:tcPr>
            <w:tcW w:w="1100"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27/2/0</w:t>
            </w:r>
          </w:p>
        </w:tc>
        <w:tc>
          <w:tcPr>
            <w:tcW w:w="1216"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25/1/3</w:t>
            </w:r>
          </w:p>
        </w:tc>
        <w:tc>
          <w:tcPr>
            <w:tcW w:w="1216"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25/1/3</w:t>
            </w:r>
          </w:p>
        </w:tc>
        <w:tc>
          <w:tcPr>
            <w:tcW w:w="1216" w:type="dxa"/>
            <w:tcBorders>
              <w:bottom w:val="single" w:sz="8" w:space="0" w:color="000000"/>
            </w:tcBorders>
            <w:vAlign w:val="center"/>
          </w:tcPr>
          <w:p>
            <w:pPr>
              <w:pStyle w:val="Normal"/>
              <w:snapToGrid w:val="false"/>
              <w:spacing w:lineRule="auto" w:line="240"/>
              <w:jc w:val="center"/>
              <w:rPr>
                <w:rFonts w:eastAsia="等线" w:cs="宋体"/>
                <w:sz w:val="13"/>
                <w:szCs w:val="13"/>
                <w:highlight w:val="none"/>
                <w:lang w:val="en-US" w:eastAsia="zh-CN"/>
              </w:rPr>
            </w:pPr>
            <w:r>
              <w:rPr>
                <w:rFonts w:eastAsia="等线" w:cs="宋体"/>
                <w:sz w:val="13"/>
                <w:szCs w:val="13"/>
                <w:lang w:val="en-US" w:eastAsia="zh-CN"/>
              </w:rPr>
              <w:t>104</w:t>
            </w:r>
            <w:r>
              <w:rPr>
                <w:rFonts w:eastAsia="等线" w:cs="宋体"/>
                <w:sz w:val="13"/>
                <w:szCs w:val="13"/>
                <w:lang w:val="en-US" w:eastAsia="zh-CN"/>
              </w:rPr>
              <w:t>/</w:t>
            </w:r>
            <w:r>
              <w:rPr>
                <w:rFonts w:eastAsia="等线" w:cs="宋体"/>
                <w:sz w:val="13"/>
                <w:szCs w:val="13"/>
                <w:lang w:val="en-US" w:eastAsia="zh-CN"/>
              </w:rPr>
              <w:t>5</w:t>
            </w:r>
            <w:r>
              <w:rPr>
                <w:rFonts w:eastAsia="等线" w:cs="宋体"/>
                <w:sz w:val="13"/>
                <w:szCs w:val="13"/>
                <w:lang w:val="en-US" w:eastAsia="zh-CN"/>
              </w:rPr>
              <w:t>/</w:t>
            </w:r>
            <w:r>
              <w:rPr>
                <w:rFonts w:eastAsia="等线" w:cs="宋体"/>
                <w:sz w:val="13"/>
                <w:szCs w:val="13"/>
                <w:lang w:val="en-US" w:eastAsia="zh-CN"/>
              </w:rPr>
              <w:t>7</w:t>
            </w:r>
          </w:p>
        </w:tc>
      </w:tr>
    </w:tbl>
    <w:p>
      <w:pPr>
        <w:pStyle w:val="MDPI31text"/>
        <w:rPr>
          <w:rFonts w:eastAsia="等线"/>
          <w:highlight w:val="none"/>
          <w:lang w:eastAsia="zh-CN"/>
        </w:rPr>
      </w:pPr>
      <w:r>
        <w:rPr>
          <w:rFonts w:eastAsia="等线"/>
          <w:lang w:eastAsia="zh-CN"/>
        </w:rPr>
      </w:r>
    </w:p>
    <w:tbl>
      <w:tblPr>
        <w:tblW w:w="10456" w:type="dxa"/>
        <w:jc w:val="start"/>
        <w:tblInd w:w="108" w:type="dxa"/>
        <w:tblLayout w:type="fixed"/>
        <w:tblCellMar>
          <w:top w:w="0" w:type="dxa"/>
          <w:start w:w="108" w:type="dxa"/>
          <w:bottom w:w="0" w:type="dxa"/>
          <w:end w:w="108" w:type="dxa"/>
        </w:tblCellMar>
      </w:tblPr>
      <w:tblGrid>
        <w:gridCol w:w="5228"/>
        <w:gridCol w:w="5228"/>
      </w:tblGrid>
      <w:tr>
        <w:trPr/>
        <w:tc>
          <w:tcPr>
            <w:tcW w:w="5228" w:type="dxa"/>
            <w:tcBorders/>
            <w:vAlign w:val="center"/>
          </w:tcPr>
          <w:p>
            <w:pPr>
              <w:pStyle w:val="BodyText"/>
              <w:spacing w:lineRule="auto" w:line="240" w:before="0" w:after="0"/>
              <w:jc w:val="center"/>
              <w:rPr>
                <w:highlight w:val="none"/>
                <w:lang w:eastAsia="zh-CN"/>
              </w:rPr>
            </w:pPr>
            <w:r>
              <w:rPr>
                <w:lang w:val="en-US" w:eastAsia="en-US"/>
              </w:rPr>
              <w:drawing>
                <wp:inline distT="0" distB="0" distL="0" distR="0">
                  <wp:extent cx="3181985" cy="1414145"/>
                  <wp:effectExtent l="0" t="0" r="0" b="0"/>
                  <wp:docPr id="16" name="图片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descr="" title=""/>
                          <pic:cNvPicPr>
                            <a:picLocks noChangeAspect="1" noChangeArrowheads="1"/>
                          </pic:cNvPicPr>
                        </pic:nvPicPr>
                        <pic:blipFill>
                          <a:blip r:embed="rId295"/>
                          <a:srcRect l="-6" t="-12" r="-6" b="-12"/>
                          <a:stretch>
                            <a:fillRect/>
                          </a:stretch>
                        </pic:blipFill>
                        <pic:spPr bwMode="auto">
                          <a:xfrm>
                            <a:off x="0" y="0"/>
                            <a:ext cx="3181985" cy="1414145"/>
                          </a:xfrm>
                          <a:prstGeom prst="rect">
                            <a:avLst/>
                          </a:prstGeom>
                        </pic:spPr>
                      </pic:pic>
                    </a:graphicData>
                  </a:graphic>
                </wp:inline>
              </w:drawing>
            </w:r>
          </w:p>
          <w:p>
            <w:pPr>
              <w:pStyle w:val="BodyText"/>
              <w:spacing w:lineRule="auto" w:line="240" w:before="0" w:after="0"/>
              <w:jc w:val="center"/>
              <w:rPr>
                <w:highlight w:val="none"/>
                <w:lang w:eastAsia="zh-CN"/>
              </w:rPr>
            </w:pPr>
            <w:r>
              <w:rPr>
                <w:sz w:val="16"/>
                <w:szCs w:val="15"/>
                <w:lang w:eastAsia="zh-CN"/>
              </w:rPr>
              <w:t>(a) CEC2017 10D</w:t>
            </w:r>
          </w:p>
        </w:tc>
        <w:tc>
          <w:tcPr>
            <w:tcW w:w="5228" w:type="dxa"/>
            <w:tcBorders/>
            <w:vAlign w:val="center"/>
          </w:tcPr>
          <w:p>
            <w:pPr>
              <w:pStyle w:val="BodyText"/>
              <w:spacing w:lineRule="auto" w:line="240" w:before="0" w:after="0"/>
              <w:jc w:val="center"/>
              <w:rPr>
                <w:highlight w:val="none"/>
                <w:lang w:eastAsia="zh-CN"/>
              </w:rPr>
            </w:pPr>
            <w:r>
              <w:rPr>
                <w:lang w:val="en-US" w:eastAsia="en-US"/>
              </w:rPr>
              <w:drawing>
                <wp:inline distT="0" distB="0" distL="0" distR="0">
                  <wp:extent cx="3181985" cy="1414145"/>
                  <wp:effectExtent l="0" t="0" r="0" b="0"/>
                  <wp:docPr id="17" name="图片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descr="" title=""/>
                          <pic:cNvPicPr>
                            <a:picLocks noChangeAspect="1" noChangeArrowheads="1"/>
                          </pic:cNvPicPr>
                        </pic:nvPicPr>
                        <pic:blipFill>
                          <a:blip r:embed="rId296"/>
                          <a:srcRect l="-6" t="-12" r="-6" b="-12"/>
                          <a:stretch>
                            <a:fillRect/>
                          </a:stretch>
                        </pic:blipFill>
                        <pic:spPr bwMode="auto">
                          <a:xfrm>
                            <a:off x="0" y="0"/>
                            <a:ext cx="3181985" cy="1414145"/>
                          </a:xfrm>
                          <a:prstGeom prst="rect">
                            <a:avLst/>
                          </a:prstGeom>
                        </pic:spPr>
                      </pic:pic>
                    </a:graphicData>
                  </a:graphic>
                </wp:inline>
              </w:drawing>
            </w:r>
          </w:p>
          <w:p>
            <w:pPr>
              <w:pStyle w:val="BodyText"/>
              <w:spacing w:lineRule="auto" w:line="240" w:before="0" w:after="0"/>
              <w:jc w:val="center"/>
              <w:rPr>
                <w:highlight w:val="none"/>
                <w:lang w:eastAsia="zh-CN"/>
              </w:rPr>
            </w:pPr>
            <w:r>
              <w:rPr>
                <w:sz w:val="16"/>
                <w:szCs w:val="15"/>
                <w:lang w:eastAsia="zh-CN"/>
              </w:rPr>
              <w:t>(b) CEC2017 30D</w:t>
            </w:r>
          </w:p>
        </w:tc>
      </w:tr>
      <w:tr>
        <w:trPr/>
        <w:tc>
          <w:tcPr>
            <w:tcW w:w="5228" w:type="dxa"/>
            <w:tcBorders/>
            <w:vAlign w:val="center"/>
          </w:tcPr>
          <w:p>
            <w:pPr>
              <w:pStyle w:val="BodyText"/>
              <w:spacing w:lineRule="auto" w:line="240" w:before="0" w:after="0"/>
              <w:jc w:val="center"/>
              <w:rPr>
                <w:highlight w:val="none"/>
                <w:lang w:eastAsia="zh-CN"/>
              </w:rPr>
            </w:pPr>
            <w:r>
              <w:rPr>
                <w:lang w:val="en-US" w:eastAsia="en-US"/>
              </w:rPr>
              <w:drawing>
                <wp:inline distT="0" distB="0" distL="0" distR="0">
                  <wp:extent cx="3181985" cy="1414145"/>
                  <wp:effectExtent l="0" t="0" r="0" b="0"/>
                  <wp:docPr id="18" name="图片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 title=""/>
                          <pic:cNvPicPr>
                            <a:picLocks noChangeAspect="1" noChangeArrowheads="1"/>
                          </pic:cNvPicPr>
                        </pic:nvPicPr>
                        <pic:blipFill>
                          <a:blip r:embed="rId297"/>
                          <a:srcRect l="-6" t="-12" r="-6" b="-12"/>
                          <a:stretch>
                            <a:fillRect/>
                          </a:stretch>
                        </pic:blipFill>
                        <pic:spPr bwMode="auto">
                          <a:xfrm>
                            <a:off x="0" y="0"/>
                            <a:ext cx="3181985" cy="1414145"/>
                          </a:xfrm>
                          <a:prstGeom prst="rect">
                            <a:avLst/>
                          </a:prstGeom>
                        </pic:spPr>
                      </pic:pic>
                    </a:graphicData>
                  </a:graphic>
                </wp:inline>
              </w:drawing>
            </w:r>
          </w:p>
          <w:p>
            <w:pPr>
              <w:pStyle w:val="BodyText"/>
              <w:spacing w:lineRule="auto" w:line="240" w:before="0" w:after="0"/>
              <w:jc w:val="center"/>
              <w:rPr>
                <w:highlight w:val="none"/>
                <w:lang w:eastAsia="zh-CN"/>
              </w:rPr>
            </w:pPr>
            <w:r>
              <w:rPr>
                <w:sz w:val="16"/>
                <w:szCs w:val="15"/>
                <w:lang w:eastAsia="zh-CN"/>
              </w:rPr>
              <w:t>(c) CEC2017 50D</w:t>
            </w:r>
          </w:p>
        </w:tc>
        <w:tc>
          <w:tcPr>
            <w:tcW w:w="5228" w:type="dxa"/>
            <w:tcBorders/>
            <w:vAlign w:val="center"/>
          </w:tcPr>
          <w:p>
            <w:pPr>
              <w:pStyle w:val="BodyText"/>
              <w:spacing w:lineRule="auto" w:line="240" w:before="0" w:after="0"/>
              <w:jc w:val="center"/>
              <w:rPr>
                <w:highlight w:val="none"/>
                <w:lang w:eastAsia="zh-CN"/>
              </w:rPr>
            </w:pPr>
            <w:r>
              <w:rPr>
                <w:lang w:val="en-US" w:eastAsia="en-US"/>
              </w:rPr>
              <w:drawing>
                <wp:inline distT="0" distB="0" distL="0" distR="0">
                  <wp:extent cx="3181985" cy="1414145"/>
                  <wp:effectExtent l="0" t="0" r="0" b="0"/>
                  <wp:docPr id="19" name="图片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descr="" title=""/>
                          <pic:cNvPicPr>
                            <a:picLocks noChangeAspect="1" noChangeArrowheads="1"/>
                          </pic:cNvPicPr>
                        </pic:nvPicPr>
                        <pic:blipFill>
                          <a:blip r:embed="rId298"/>
                          <a:srcRect l="-6" t="-12" r="-6" b="-12"/>
                          <a:stretch>
                            <a:fillRect/>
                          </a:stretch>
                        </pic:blipFill>
                        <pic:spPr bwMode="auto">
                          <a:xfrm>
                            <a:off x="0" y="0"/>
                            <a:ext cx="3181985" cy="1414145"/>
                          </a:xfrm>
                          <a:prstGeom prst="rect">
                            <a:avLst/>
                          </a:prstGeom>
                        </pic:spPr>
                      </pic:pic>
                    </a:graphicData>
                  </a:graphic>
                </wp:inline>
              </w:drawing>
            </w:r>
          </w:p>
          <w:p>
            <w:pPr>
              <w:pStyle w:val="BodyText"/>
              <w:spacing w:lineRule="auto" w:line="240" w:before="0" w:after="0"/>
              <w:jc w:val="center"/>
              <w:rPr>
                <w:highlight w:val="none"/>
                <w:lang w:eastAsia="zh-CN"/>
              </w:rPr>
            </w:pPr>
            <w:r>
              <w:rPr>
                <w:sz w:val="16"/>
                <w:szCs w:val="15"/>
                <w:lang w:eastAsia="zh-CN"/>
              </w:rPr>
              <w:t>(d) CEC2017 100D</w:t>
            </w:r>
          </w:p>
        </w:tc>
      </w:tr>
      <w:tr>
        <w:trPr/>
        <w:tc>
          <w:tcPr>
            <w:tcW w:w="10456" w:type="dxa"/>
            <w:gridSpan w:val="2"/>
            <w:tcBorders/>
            <w:vAlign w:val="center"/>
          </w:tcPr>
          <w:p>
            <w:pPr>
              <w:pStyle w:val="BodyText"/>
              <w:spacing w:lineRule="auto" w:line="240" w:before="0" w:after="0"/>
              <w:jc w:val="center"/>
              <w:rPr>
                <w:highlight w:val="none"/>
                <w:lang w:val="en-US" w:eastAsia="en-US"/>
              </w:rPr>
            </w:pPr>
            <w:r>
              <w:rPr>
                <w:lang w:val="en-US" w:eastAsia="en-US"/>
              </w:rPr>
              <w:drawing>
                <wp:inline distT="0" distB="0" distL="0" distR="0">
                  <wp:extent cx="1889125" cy="252730"/>
                  <wp:effectExtent l="0" t="0" r="0" b="0"/>
                  <wp:docPr id="20" name="图片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descr="" title=""/>
                          <pic:cNvPicPr>
                            <a:picLocks noChangeAspect="1" noChangeArrowheads="1"/>
                          </pic:cNvPicPr>
                        </pic:nvPicPr>
                        <pic:blipFill>
                          <a:blip r:embed="rId299"/>
                          <a:srcRect l="30933" t="67303" r="26950" b="19970"/>
                          <a:stretch>
                            <a:fillRect/>
                          </a:stretch>
                        </pic:blipFill>
                        <pic:spPr bwMode="auto">
                          <a:xfrm>
                            <a:off x="0" y="0"/>
                            <a:ext cx="1889125" cy="252730"/>
                          </a:xfrm>
                          <a:prstGeom prst="rect">
                            <a:avLst/>
                          </a:prstGeom>
                        </pic:spPr>
                      </pic:pic>
                    </a:graphicData>
                  </a:graphic>
                </wp:inline>
              </w:drawing>
            </w:r>
          </w:p>
        </w:tc>
      </w:tr>
    </w:tbl>
    <w:p>
      <w:pPr>
        <w:pStyle w:val="MDPI51figurecaption"/>
        <w:ind w:start="0" w:end="0"/>
        <w:jc w:val="center"/>
        <w:rPr>
          <w:rFonts w:eastAsia="等线"/>
          <w:bCs/>
          <w:highlight w:val="none"/>
          <w:lang w:eastAsia="zh-CN"/>
        </w:rPr>
      </w:pPr>
      <w:r>
        <w:rPr>
          <w:b/>
        </w:rPr>
        <w:t xml:space="preserve">Figure </w:t>
      </w:r>
      <w:r>
        <w:rPr>
          <w:rFonts w:eastAsia="等线"/>
          <w:b/>
          <w:lang w:eastAsia="zh-CN"/>
        </w:rPr>
        <w:t>10</w:t>
      </w:r>
      <w:r>
        <w:rPr>
          <w:b/>
        </w:rPr>
        <w:t xml:space="preserve">. </w:t>
      </w:r>
      <w:r>
        <w:rPr>
          <w:bCs/>
        </w:rPr>
        <w:t xml:space="preserve">The visualization of </w:t>
      </w:r>
      <w:r>
        <w:rPr>
          <w:rFonts w:eastAsia="等线"/>
          <w:bCs/>
          <w:szCs w:val="18"/>
          <w:lang w:eastAsia="zh-CN"/>
        </w:rPr>
        <w:t>Wilcoxon</w:t>
      </w:r>
      <w:r>
        <w:rPr>
          <w:rFonts w:eastAsia="等线"/>
          <w:bCs/>
          <w:szCs w:val="18"/>
          <w:lang w:eastAsia="zh-CN"/>
        </w:rPr>
        <w:t xml:space="preserve"> rank sum</w:t>
      </w:r>
      <w:r>
        <w:rPr>
          <w:bCs/>
        </w:rPr>
        <w:t xml:space="preserve"> test results of </w:t>
      </w:r>
      <w:r>
        <w:rPr>
          <w:bCs/>
        </w:rPr>
        <w:t>MS</w:t>
      </w:r>
      <w:r>
        <w:rPr>
          <w:rFonts w:eastAsia="等线"/>
          <w:bCs/>
          <w:lang w:eastAsia="zh-CN"/>
        </w:rPr>
        <w:t>DCS</w:t>
      </w:r>
      <w:r>
        <w:rPr>
          <w:bCs/>
        </w:rPr>
        <w:t xml:space="preserve"> and</w:t>
      </w:r>
      <w:r>
        <w:rPr>
          <w:rFonts w:eastAsia="等线"/>
          <w:bCs/>
          <w:lang w:eastAsia="zh-CN"/>
        </w:rPr>
        <w:t xml:space="preserve"> </w:t>
      </w:r>
      <w:r>
        <w:rPr>
          <w:bCs/>
        </w:rPr>
        <w:t>comparison algorithms</w:t>
      </w:r>
      <w:r>
        <w:rPr>
          <w:rFonts w:eastAsia="等线"/>
          <w:bCs/>
          <w:lang w:eastAsia="zh-CN"/>
        </w:rPr>
        <w:t xml:space="preserve"> </w:t>
      </w:r>
      <w:r>
        <w:rPr>
          <w:rFonts w:eastAsia="等线"/>
          <w:szCs w:val="18"/>
          <w:lang w:eastAsia="zh-CN"/>
        </w:rPr>
        <w:t>(α=0.05)</w:t>
      </w:r>
    </w:p>
    <w:p>
      <w:pPr>
        <w:pStyle w:val="MDPI21heading1"/>
        <w:rPr>
          <w:highlight w:val="none"/>
        </w:rPr>
      </w:pPr>
      <w:r>
        <w:rPr/>
        <w:t>5. Numerical experiments</w:t>
      </w:r>
      <w:r>
        <w:rPr>
          <w:rFonts w:eastAsia="等线"/>
          <w:lang w:eastAsia="zh-CN"/>
        </w:rPr>
        <w:t xml:space="preserve"> using </w:t>
      </w:r>
      <w:r>
        <w:rPr/>
        <w:t>engineering optimization problem</w:t>
      </w:r>
    </w:p>
    <w:p>
      <w:pPr>
        <w:pStyle w:val="MDPI31text"/>
        <w:rPr>
          <w:rFonts w:eastAsia="等线"/>
          <w:highlight w:val="none"/>
          <w:lang w:eastAsia="zh-CN"/>
        </w:rPr>
      </w:pPr>
      <w:r>
        <w:rPr/>
        <w:t>In this section, we apply MSDCS to solve engineering optimization problems with the aim of evaluating its potential for solving real-world optimization problems. The engineering optimization problems contain the wireless sensor network coverage problem and the pressure vessel design problem.</w:t>
      </w:r>
      <w:r>
        <w:rPr>
          <w:rFonts w:eastAsia="等线"/>
          <w:lang w:eastAsia="zh-CN"/>
        </w:rPr>
        <w:t xml:space="preserve"> </w:t>
      </w:r>
      <w:bookmarkStart w:id="10" w:name="_Hlk195885892"/>
      <w:r>
        <w:rPr>
          <w:rFonts w:eastAsia="等线"/>
          <w:lang w:eastAsia="zh-CN"/>
        </w:rPr>
        <w:t>The parameter settings for all algorithms involved in the following experiments of this section are the same as in Table 1.</w:t>
      </w:r>
    </w:p>
    <w:p>
      <w:pPr>
        <w:pStyle w:val="MDPI22heading2"/>
        <w:spacing w:before="240" w:after="60"/>
        <w:rPr>
          <w:rFonts w:eastAsia="等线"/>
          <w:highlight w:val="none"/>
          <w:lang w:val="en-US" w:eastAsia="zh-CN"/>
        </w:rPr>
      </w:pPr>
      <w:bookmarkEnd w:id="10"/>
      <w:r>
        <w:rPr>
          <w:rFonts w:eastAsia="等线"/>
          <w:lang w:val="en-US" w:eastAsia="zh-CN"/>
        </w:rPr>
        <w:t>5</w:t>
      </w:r>
      <w:r>
        <w:rPr/>
        <w:t>.</w:t>
      </w:r>
      <w:r>
        <w:rPr>
          <w:rFonts w:eastAsia="等线"/>
          <w:lang w:val="en-US" w:eastAsia="zh-CN"/>
        </w:rPr>
        <w:t>1</w:t>
      </w:r>
      <w:r>
        <w:rPr/>
        <w:t xml:space="preserve">. </w:t>
      </w:r>
      <w:r>
        <w:rPr>
          <w:rFonts w:eastAsia="等线"/>
          <w:lang w:val="en-US" w:eastAsia="zh-CN"/>
        </w:rPr>
        <w:t>W</w:t>
      </w:r>
      <w:r>
        <w:rPr/>
        <w:t>ireless sensor network coverage problem</w:t>
      </w:r>
    </w:p>
    <w:p>
      <w:pPr>
        <w:pStyle w:val="MDPI31text"/>
        <w:rPr>
          <w:rFonts w:eastAsia="等线"/>
          <w:highlight w:val="none"/>
        </w:rPr>
      </w:pPr>
      <w:r>
        <w:rPr>
          <w:rFonts w:eastAsia="等线"/>
          <w:lang w:eastAsia="zh-CN"/>
        </w:rPr>
        <w:t>W</w:t>
      </w:r>
      <w:r>
        <w:rPr>
          <w:rFonts w:eastAsia="等线"/>
          <w:lang w:eastAsia="zh-CN"/>
        </w:rPr>
        <w:t>ireless sensor networks (WSNs) have become more popular than ever. WSNs represent an emerging computing and</w:t>
      </w:r>
      <w:r>
        <w:rPr>
          <w:rFonts w:eastAsia="等线"/>
          <w:lang w:eastAsia="zh-CN"/>
        </w:rPr>
        <w:t xml:space="preserve"> </w:t>
      </w:r>
      <w:r>
        <w:rPr>
          <w:rFonts w:eastAsia="等线"/>
          <w:lang w:eastAsia="zh-CN"/>
        </w:rPr>
        <w:t>networking paradigm that can be defined as networks composed of miniature, small, inexpensive, and highly intelligent devices</w:t>
      </w:r>
      <w:r>
        <w:rPr>
          <w:rFonts w:eastAsia="等线"/>
          <w:lang w:eastAsia="zh-CN"/>
        </w:rPr>
        <w:t xml:space="preserve"> </w:t>
      </w:r>
      <w:r>
        <w:rPr>
          <w:rFonts w:eastAsia="等线"/>
          <w:lang w:eastAsia="zh-CN"/>
        </w:rPr>
        <w:t xml:space="preserve">known as sensor nodes. In </w:t>
      </w:r>
      <w:r>
        <w:rPr>
          <w:rFonts w:eastAsia="等线"/>
          <w:lang w:eastAsia="zh-CN"/>
        </w:rPr>
        <w:t>w</w:t>
      </w:r>
      <w:r>
        <w:rPr>
          <w:rFonts w:eastAsia="等线"/>
          <w:lang w:eastAsia="zh-CN"/>
        </w:rPr>
        <w:t>ireless sensor network node deployment,</w:t>
      </w:r>
      <w:r>
        <w:rPr>
          <w:rFonts w:eastAsia="等线"/>
          <w:lang w:eastAsia="zh-CN"/>
        </w:rPr>
        <w:t xml:space="preserve"> w</w:t>
      </w:r>
      <w:r>
        <w:rPr>
          <w:rFonts w:eastAsia="等线"/>
          <w:lang w:eastAsia="zh-CN"/>
        </w:rPr>
        <w:t xml:space="preserve">e deploy </w:t>
      </w:r>
      <w:r>
        <w:rPr>
          <w:rFonts w:eastAsia="等线"/>
          <w:lang w:eastAsia="zh-CN"/>
        </w:rPr>
        <w:object w:dxaOrig="219" w:dyaOrig="240">
          <v:shapetype id="_x0000_tole_rId300" coordsize="21600,21600" o:spt="ole_rId3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0" type="_x0000_tole_rId300" style="width:11pt;height:12.05pt" filled="f" o:ole="">
            <v:imagedata r:id="rId301" o:title=""/>
          </v:shape>
          <o:OLEObject Type="Embed" ProgID="" ShapeID="ole_rId300" DrawAspect="Content" ObjectID="_1201746505" r:id="rId300"/>
        </w:object>
      </w:r>
      <w:r>
        <w:rPr>
          <w:rFonts w:eastAsia="等线"/>
          <w:lang w:eastAsia="zh-CN"/>
        </w:rPr>
        <w:t xml:space="preserve"> </w:t>
      </w:r>
      <w:r>
        <w:rPr>
          <w:rFonts w:eastAsia="等线"/>
          <w:lang w:eastAsia="zh-CN"/>
        </w:rPr>
        <w:t>wireless sensor nodes in a two-dimensional</w:t>
      </w:r>
      <w:r>
        <w:rPr>
          <w:rFonts w:eastAsia="等线"/>
          <w:lang w:eastAsia="zh-CN"/>
        </w:rPr>
        <w:t xml:space="preserve"> </w:t>
      </w:r>
      <w:r>
        <w:rPr>
          <w:rFonts w:eastAsia="等线"/>
          <w:lang w:eastAsia="zh-CN"/>
        </w:rPr>
        <w:t>planar regio</w:t>
      </w:r>
      <w:r>
        <w:rPr>
          <w:rFonts w:eastAsia="等线"/>
          <w:lang w:eastAsia="zh-CN"/>
        </w:rPr>
        <w:t>n</w:t>
      </w:r>
      <w:r>
        <w:rPr>
          <w:rFonts w:eastAsia="等线"/>
          <w:lang w:eastAsia="zh-CN"/>
        </w:rPr>
        <w:t xml:space="preserve">. </w:t>
      </w:r>
      <w:r>
        <w:rPr>
          <w:rFonts w:eastAsia="等线"/>
          <w:lang w:eastAsia="zh-CN"/>
        </w:rPr>
        <w:t>T</w:t>
      </w:r>
      <w:r>
        <w:rPr>
          <w:rFonts w:eastAsia="等线"/>
        </w:rPr>
        <w:t xml:space="preserve">he set of homogeneous wireless sensor nodes is </w:t>
      </w:r>
      <w:r>
        <w:rPr>
          <w:rFonts w:eastAsia="等线"/>
        </w:rPr>
        <w:object w:dxaOrig="2060" w:dyaOrig="300">
          <v:shapetype id="_x0000_tole_rId302" coordsize="21600,21600" o:spt="ole_rId3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2" type="_x0000_tole_rId302" style="width:103.2pt;height:14.95pt" filled="f" o:ole="">
            <v:imagedata r:id="rId303" o:title=""/>
          </v:shape>
          <o:OLEObject Type="Embed" ProgID="" ShapeID="ole_rId302" DrawAspect="Content" ObjectID="_1222596024" r:id="rId302"/>
        </w:object>
      </w:r>
      <w:r>
        <w:rPr>
          <w:rFonts w:eastAsia="等线"/>
          <w:lang w:eastAsia="zh-CN"/>
        </w:rPr>
        <w:t>.</w:t>
      </w:r>
      <w:r>
        <w:rPr>
          <w:rFonts w:eastAsia="等线"/>
          <w:lang w:eastAsia="zh-CN"/>
        </w:rPr>
        <w:t xml:space="preserve">Each node can obtain its position and has an identical sensing radius </w:t>
      </w:r>
      <w:r>
        <w:rPr>
          <w:rFonts w:eastAsia="等线"/>
        </w:rPr>
        <w:object w:dxaOrig="260" w:dyaOrig="299">
          <v:shapetype id="_x0000_tole_rId304" coordsize="21600,21600" o:spt="ole_rId3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4" type="_x0000_tole_rId304" style="width:13.15pt;height:15pt" filled="f" o:ole="">
            <v:imagedata r:id="rId305" o:title=""/>
          </v:shape>
          <o:OLEObject Type="Embed" ProgID="" ShapeID="ole_rId304" DrawAspect="Content" ObjectID="_1534012876" r:id="rId304"/>
        </w:object>
      </w:r>
      <w:r>
        <w:rPr>
          <w:rFonts w:eastAsia="等线"/>
          <w:lang w:eastAsia="zh-CN"/>
        </w:rPr>
        <w:t xml:space="preserve">. </w:t>
      </w:r>
      <w:r>
        <w:rPr>
          <w:rFonts w:eastAsia="等线"/>
        </w:rPr>
        <w:t>We a</w:t>
      </w:r>
      <w:r>
        <w:rPr>
          <w:rFonts w:eastAsia="等线"/>
        </w:rPr>
        <w:t xml:space="preserve">ssume the monitoring area is a </w:t>
      </w:r>
      <w:r>
        <w:rPr>
          <w:rFonts w:eastAsia="等线"/>
        </w:rPr>
        <w:t xml:space="preserve">2D </w:t>
      </w:r>
      <w:r>
        <w:rPr>
          <w:rFonts w:eastAsia="等线"/>
        </w:rPr>
        <w:t xml:space="preserve">rectangular area of </w:t>
      </w:r>
      <w:r>
        <w:rPr>
          <w:rFonts w:eastAsia="等线"/>
        </w:rPr>
        <w:object w:dxaOrig="540" w:dyaOrig="240">
          <v:shapetype id="_x0000_tole_rId306" coordsize="21600,21600" o:spt="ole_rId3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6" type="_x0000_tole_rId306" style="width:27.05pt;height:12.55pt" filled="f" o:ole="">
            <v:imagedata r:id="rId307" o:title=""/>
          </v:shape>
          <o:OLEObject Type="Embed" ProgID="" ShapeID="ole_rId306" DrawAspect="Content" ObjectID="_2143134440" r:id="rId306"/>
        </w:object>
      </w:r>
      <w:r>
        <w:rPr>
          <w:rFonts w:eastAsia="等线"/>
        </w:rPr>
        <w:t>.</w:t>
      </w:r>
      <w:r>
        <w:rPr>
          <w:rFonts w:eastAsia="等线"/>
        </w:rPr>
        <w:t xml:space="preserve"> </w:t>
      </w:r>
      <w:r>
        <w:rPr>
          <w:rFonts w:eastAsia="等线"/>
        </w:rPr>
        <w:t xml:space="preserve">The set of monitoring nodes is </w:t>
      </w:r>
      <w:r>
        <w:rPr>
          <w:rFonts w:eastAsia="等线"/>
        </w:rPr>
        <w:object w:dxaOrig="2699" w:dyaOrig="340">
          <v:shapetype id="_x0000_tole_rId308" coordsize="21600,21600" o:spt="ole_rId3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8" type="_x0000_tole_rId308" style="width:135.4pt;height:16.75pt" filled="f" o:ole="">
            <v:imagedata r:id="rId309" o:title=""/>
          </v:shape>
          <o:OLEObject Type="Embed" ProgID="" ShapeID="ole_rId308" DrawAspect="Content" ObjectID="_1134995333" r:id="rId308"/>
        </w:object>
      </w:r>
      <w:r>
        <w:rPr>
          <w:rFonts w:eastAsia="等线"/>
        </w:rPr>
        <w:t xml:space="preserve">. </w:t>
      </w:r>
      <w:r>
        <w:rPr>
          <w:rFonts w:eastAsia="等线"/>
        </w:rPr>
        <w:object w:dxaOrig="599" w:dyaOrig="299">
          <v:shapetype id="_x0000_tole_rId310" coordsize="21600,21600" o:spt="ole_rId3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0" type="_x0000_tole_rId310" style="width:29.95pt;height:14.95pt" filled="f" o:ole="">
            <v:imagedata r:id="rId311" o:title=""/>
          </v:shape>
          <o:OLEObject Type="Embed" ProgID="" ShapeID="ole_rId310" DrawAspect="Content" ObjectID="_2077505188" r:id="rId310"/>
        </w:object>
      </w:r>
      <w:r>
        <w:rPr>
          <w:rFonts w:eastAsia="等线"/>
        </w:rPr>
        <w:t xml:space="preserve"> </w:t>
      </w:r>
      <w:r>
        <w:rPr>
          <w:rFonts w:eastAsia="等线"/>
        </w:rPr>
        <w:t xml:space="preserve">denotes the </w:t>
      </w:r>
      <w:r>
        <w:rPr>
          <w:rFonts w:eastAsia="等线"/>
        </w:rPr>
        <w:t>coordinates of each sensor node</w:t>
      </w:r>
      <w:r>
        <w:rPr>
          <w:rFonts w:eastAsia="等线"/>
        </w:rPr>
        <w:t xml:space="preserve"> </w:t>
      </w:r>
      <w:r>
        <w:rPr>
          <w:rFonts w:eastAsia="等线"/>
        </w:rPr>
        <w:object w:dxaOrig="200" w:dyaOrig="299">
          <v:shapetype id="_x0000_tole_rId312" coordsize="21600,21600" o:spt="ole_rId3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2" type="_x0000_tole_rId312" style="width:9.95pt;height:15pt" filled="f" o:ole="">
            <v:imagedata r:id="rId313" o:title=""/>
          </v:shape>
          <o:OLEObject Type="Embed" ProgID="" ShapeID="ole_rId312" DrawAspect="Content" ObjectID="_1035967146" r:id="rId312"/>
        </w:object>
      </w:r>
      <w:r>
        <w:rPr>
          <w:rFonts w:eastAsia="等线"/>
        </w:rPr>
        <w:t>.</w:t>
      </w:r>
      <w:r>
        <w:rPr>
          <w:rFonts w:eastAsia="等线"/>
        </w:rPr>
        <w:t xml:space="preserve"> </w:t>
      </w:r>
      <w:r>
        <w:rPr>
          <w:rFonts w:eastAsia="等线"/>
        </w:rPr>
        <w:object w:dxaOrig="659" w:dyaOrig="340">
          <v:shapetype id="_x0000_tole_rId314" coordsize="21600,21600" o:spt="ole_rId3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4" type="_x0000_tole_rId314" style="width:32.85pt;height:17.1pt" filled="f" o:ole="">
            <v:imagedata r:id="rId315" o:title=""/>
          </v:shape>
          <o:OLEObject Type="Embed" ProgID="" ShapeID="ole_rId314" DrawAspect="Content" ObjectID="_1248312019" r:id="rId314"/>
        </w:object>
      </w:r>
      <w:r>
        <w:rPr>
          <w:rFonts w:eastAsia="等线"/>
        </w:rPr>
        <w:t xml:space="preserve"> </w:t>
      </w:r>
      <w:r>
        <w:rPr>
          <w:rFonts w:eastAsia="等线"/>
        </w:rPr>
        <w:t xml:space="preserve">denotes the </w:t>
      </w:r>
      <w:r>
        <w:rPr>
          <w:rFonts w:eastAsia="等线"/>
        </w:rPr>
        <w:t>coordinates of each monitoring node</w:t>
      </w:r>
      <w:r>
        <w:rPr>
          <w:rFonts w:eastAsia="等线"/>
        </w:rPr>
        <w:t xml:space="preserve"> </w:t>
      </w:r>
      <w:r>
        <w:rPr>
          <w:rFonts w:eastAsia="等线"/>
        </w:rPr>
        <w:object w:dxaOrig="279" w:dyaOrig="339">
          <v:shapetype id="_x0000_tole_rId316" coordsize="21600,21600" o:spt="ole_rId3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6" type="_x0000_tole_rId316" style="width:13.95pt;height:17.1pt" filled="f" o:ole="">
            <v:imagedata r:id="rId317" o:title=""/>
          </v:shape>
          <o:OLEObject Type="Embed" ProgID="" ShapeID="ole_rId316" DrawAspect="Content" ObjectID="_1911678106" r:id="rId316"/>
        </w:object>
      </w:r>
      <w:r>
        <w:rPr>
          <w:rFonts w:eastAsia="等线"/>
        </w:rPr>
        <w:t>.</w:t>
      </w:r>
      <w:r>
        <w:rPr>
          <w:rFonts w:eastAsia="等线"/>
        </w:rPr>
        <w:t xml:space="preserve"> The Euclidean distance between the two nodes is as below:</w:t>
      </w:r>
    </w:p>
    <w:tbl>
      <w:tblPr>
        <w:tblW w:w="7883" w:type="dxa"/>
        <w:jc w:val="start"/>
        <w:tblInd w:w="2608" w:type="dxa"/>
        <w:tblLayout w:type="fixed"/>
        <w:tblCellMar>
          <w:top w:w="0" w:type="dxa"/>
          <w:start w:w="0" w:type="dxa"/>
          <w:bottom w:w="0" w:type="dxa"/>
          <w:end w:w="0" w:type="dxa"/>
        </w:tblCellMar>
      </w:tblPr>
      <w:tblGrid>
        <w:gridCol w:w="7549"/>
        <w:gridCol w:w="334"/>
      </w:tblGrid>
      <w:tr>
        <w:trPr/>
        <w:tc>
          <w:tcPr>
            <w:tcW w:w="7549" w:type="dxa"/>
            <w:tcBorders/>
          </w:tcPr>
          <w:p>
            <w:pPr>
              <w:pStyle w:val="MDPI39equation"/>
              <w:spacing w:before="120" w:after="120"/>
              <w:rPr>
                <w:rFonts w:ascii="Times New Roman" w:hAnsi="Times New Roman" w:cs="Times New Roman"/>
                <w:highlight w:val="none"/>
              </w:rPr>
            </w:pPr>
            <w:r>
              <w:rPr/>
              <w:object w:dxaOrig="2820" w:dyaOrig="420">
                <v:shapetype id="_x0000_tole_rId318" coordsize="21600,21600" o:spt="ole_rId3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8" type="_x0000_tole_rId318" style="width:141.25pt;height:21.25pt" filled="f" o:ole="">
                  <v:imagedata r:id="rId319" o:title=""/>
                </v:shape>
                <o:OLEObject Type="Embed" ProgID="" ShapeID="ole_rId318" DrawAspect="Content" ObjectID="_947159197" r:id="rId318"/>
              </w:object>
            </w:r>
          </w:p>
        </w:tc>
        <w:tc>
          <w:tcPr>
            <w:tcW w:w="334" w:type="dxa"/>
            <w:tcBorders/>
            <w:vAlign w:val="center"/>
          </w:tcPr>
          <w:p>
            <w:pPr>
              <w:pStyle w:val="MDPI3aequationnumber"/>
              <w:spacing w:before="120" w:after="120"/>
              <w:rPr>
                <w:highlight w:val="none"/>
              </w:rPr>
            </w:pPr>
            <w:r>
              <w:rPr/>
              <w:t>(</w:t>
            </w:r>
            <w:r>
              <w:rPr>
                <w:rFonts w:eastAsia="等线"/>
                <w:lang w:eastAsia="zh-CN"/>
              </w:rPr>
              <w:t>17</w:t>
            </w:r>
            <w:r>
              <w:rPr/>
              <w:t>)</w:t>
            </w:r>
          </w:p>
        </w:tc>
      </w:tr>
    </w:tbl>
    <w:p>
      <w:pPr>
        <w:pStyle w:val="MDPI31text"/>
        <w:rPr>
          <w:rFonts w:eastAsia="等线"/>
          <w:highlight w:val="none"/>
        </w:rPr>
      </w:pPr>
      <w:r>
        <w:rPr>
          <w:rFonts w:eastAsia="等线"/>
        </w:rPr>
        <w:t>In this paper, we use Boolean 0-1 model to determine whether a sensor node can detect a monitoring node or not.</w:t>
      </w:r>
      <w:r>
        <w:rPr>
          <w:rFonts w:eastAsia="等线"/>
        </w:rPr>
        <w:t xml:space="preserve"> </w:t>
      </w:r>
      <w:r>
        <w:rPr>
          <w:rFonts w:eastAsia="等线"/>
        </w:rPr>
        <w:t xml:space="preserve">The probability of monitoring point </w:t>
      </w:r>
      <w:r>
        <w:rPr>
          <w:rFonts w:eastAsia="等线"/>
        </w:rPr>
        <w:object w:dxaOrig="279" w:dyaOrig="339">
          <v:shapetype id="_x0000_tole_rId320" coordsize="21600,21600" o:spt="ole_rId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0" type="_x0000_tole_rId320" style="width:13.95pt;height:16.8pt" filled="f" o:ole="">
            <v:imagedata r:id="rId321" o:title=""/>
          </v:shape>
          <o:OLEObject Type="Embed" ProgID="" ShapeID="ole_rId320" DrawAspect="Content" ObjectID="_254021575" r:id="rId320"/>
        </w:object>
      </w:r>
      <w:r>
        <w:rPr>
          <w:rFonts w:eastAsia="等线"/>
        </w:rPr>
        <w:t xml:space="preserve"> being sensed by node </w:t>
      </w:r>
      <w:r>
        <w:rPr>
          <w:rFonts w:eastAsia="等线"/>
        </w:rPr>
        <w:object w:dxaOrig="200" w:dyaOrig="299">
          <v:shapetype id="_x0000_tole_rId322" coordsize="21600,21600" o:spt="ole_rId3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2" type="_x0000_tole_rId322" style="width:9.45pt;height:15pt" filled="f" o:ole="">
            <v:imagedata r:id="rId323" o:title=""/>
          </v:shape>
          <o:OLEObject Type="Embed" ProgID="" ShapeID="ole_rId322" DrawAspect="Content" ObjectID="_1352206012" r:id="rId322"/>
        </w:object>
      </w:r>
      <w:r>
        <w:rPr>
          <w:rFonts w:eastAsia="等线"/>
        </w:rPr>
        <w:t xml:space="preserve"> is defined as:</w:t>
      </w:r>
    </w:p>
    <w:tbl>
      <w:tblPr>
        <w:tblW w:w="7883" w:type="dxa"/>
        <w:jc w:val="start"/>
        <w:tblInd w:w="2608" w:type="dxa"/>
        <w:tblLayout w:type="fixed"/>
        <w:tblCellMar>
          <w:top w:w="0" w:type="dxa"/>
          <w:start w:w="0" w:type="dxa"/>
          <w:bottom w:w="0" w:type="dxa"/>
          <w:end w:w="0" w:type="dxa"/>
        </w:tblCellMar>
      </w:tblPr>
      <w:tblGrid>
        <w:gridCol w:w="7549"/>
        <w:gridCol w:w="334"/>
      </w:tblGrid>
      <w:tr>
        <w:trPr/>
        <w:tc>
          <w:tcPr>
            <w:tcW w:w="7549" w:type="dxa"/>
            <w:tcBorders/>
          </w:tcPr>
          <w:p>
            <w:pPr>
              <w:pStyle w:val="MDPI39equation"/>
              <w:spacing w:before="120" w:after="120"/>
              <w:rPr>
                <w:rFonts w:ascii="Times New Roman" w:hAnsi="Times New Roman" w:cs="Times New Roman"/>
                <w:highlight w:val="none"/>
              </w:rPr>
            </w:pPr>
            <w:r>
              <w:rPr/>
              <w:object w:dxaOrig="2720" w:dyaOrig="660">
                <v:shapetype id="_x0000_tole_rId324" coordsize="21600,21600" o:spt="ole_rId3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4" type="_x0000_tole_rId324" style="width:135.85pt;height:32.55pt" filled="f" o:ole="">
                  <v:imagedata r:id="rId325" o:title=""/>
                </v:shape>
                <o:OLEObject Type="Embed" ProgID="" ShapeID="ole_rId324" DrawAspect="Content" ObjectID="_1654506668" r:id="rId324"/>
              </w:object>
            </w:r>
          </w:p>
        </w:tc>
        <w:tc>
          <w:tcPr>
            <w:tcW w:w="334" w:type="dxa"/>
            <w:tcBorders/>
            <w:vAlign w:val="center"/>
          </w:tcPr>
          <w:p>
            <w:pPr>
              <w:pStyle w:val="MDPI3aequationnumber"/>
              <w:spacing w:before="120" w:after="120"/>
              <w:rPr>
                <w:highlight w:val="none"/>
              </w:rPr>
            </w:pPr>
            <w:r>
              <w:rPr/>
              <w:t>(</w:t>
            </w:r>
            <w:r>
              <w:rPr>
                <w:rFonts w:eastAsia="等线"/>
                <w:lang w:eastAsia="zh-CN"/>
              </w:rPr>
              <w:t>18</w:t>
            </w:r>
            <w:r>
              <w:rPr/>
              <w:t>)</w:t>
            </w:r>
          </w:p>
        </w:tc>
      </w:tr>
    </w:tbl>
    <w:p>
      <w:pPr>
        <w:pStyle w:val="MDPI31text"/>
        <w:rPr>
          <w:rFonts w:eastAsia="等线"/>
          <w:highlight w:val="none"/>
        </w:rPr>
      </w:pPr>
      <w:r>
        <w:rPr>
          <w:rFonts w:eastAsia="等线"/>
        </w:rPr>
        <w:t xml:space="preserve">The all-sensor coverage rate </w:t>
      </w:r>
      <w:r>
        <w:rPr>
          <w:rFonts w:eastAsia="等线"/>
        </w:rPr>
        <w:object w:dxaOrig="260" w:dyaOrig="299">
          <v:shapetype id="_x0000_tole_rId326" coordsize="21600,21600" o:spt="ole_rId3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6" type="_x0000_tole_rId326" style="width:12.9pt;height:15pt" filled="f" o:ole="">
            <v:imagedata r:id="rId327" o:title=""/>
          </v:shape>
          <o:OLEObject Type="Embed" ProgID="" ShapeID="ole_rId326" DrawAspect="Content" ObjectID="_1817156784" r:id="rId326"/>
        </w:object>
      </w:r>
      <w:r>
        <w:rPr>
          <w:rFonts w:eastAsia="等线"/>
        </w:rPr>
        <w:t xml:space="preserve"> </w:t>
      </w:r>
      <w:r>
        <w:rPr>
          <w:rFonts w:eastAsia="等线"/>
        </w:rPr>
        <w:t xml:space="preserve">can be obtained from Equation </w:t>
      </w:r>
      <w:r>
        <w:rPr>
          <w:rFonts w:eastAsia="等线"/>
          <w:lang w:eastAsia="zh-CN"/>
        </w:rPr>
        <w:t>19</w:t>
      </w:r>
      <w:r>
        <w:rPr>
          <w:rFonts w:eastAsia="等线"/>
        </w:rPr>
        <w:t>.</w:t>
      </w:r>
    </w:p>
    <w:tbl>
      <w:tblPr>
        <w:tblW w:w="7883" w:type="dxa"/>
        <w:jc w:val="start"/>
        <w:tblInd w:w="2608" w:type="dxa"/>
        <w:tblLayout w:type="fixed"/>
        <w:tblCellMar>
          <w:top w:w="0" w:type="dxa"/>
          <w:start w:w="0" w:type="dxa"/>
          <w:bottom w:w="0" w:type="dxa"/>
          <w:end w:w="0" w:type="dxa"/>
        </w:tblCellMar>
      </w:tblPr>
      <w:tblGrid>
        <w:gridCol w:w="7549"/>
        <w:gridCol w:w="334"/>
      </w:tblGrid>
      <w:tr>
        <w:trPr/>
        <w:tc>
          <w:tcPr>
            <w:tcW w:w="7549" w:type="dxa"/>
            <w:tcBorders/>
          </w:tcPr>
          <w:p>
            <w:pPr>
              <w:pStyle w:val="MDPI39equation"/>
              <w:spacing w:before="120" w:after="120"/>
              <w:rPr>
                <w:rFonts w:ascii="Times New Roman" w:hAnsi="Times New Roman" w:cs="Times New Roman"/>
                <w:highlight w:val="none"/>
              </w:rPr>
            </w:pPr>
            <w:r>
              <w:rPr/>
              <w:object w:dxaOrig="1619" w:dyaOrig="899">
                <v:shapetype id="_x0000_tole_rId328" coordsize="21600,21600" o:spt="ole_rId3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8" type="_x0000_tole_rId328" style="width:81.15pt;height:44.95pt" filled="f" o:ole="">
                  <v:imagedata r:id="rId329" o:title=""/>
                </v:shape>
                <o:OLEObject Type="Embed" ProgID="" ShapeID="ole_rId328" DrawAspect="Content" ObjectID="_1976041941" r:id="rId328"/>
              </w:object>
            </w:r>
          </w:p>
        </w:tc>
        <w:tc>
          <w:tcPr>
            <w:tcW w:w="334" w:type="dxa"/>
            <w:tcBorders/>
            <w:vAlign w:val="center"/>
          </w:tcPr>
          <w:p>
            <w:pPr>
              <w:pStyle w:val="MDPI3aequationnumber"/>
              <w:spacing w:before="120" w:after="120"/>
              <w:rPr>
                <w:highlight w:val="none"/>
              </w:rPr>
            </w:pPr>
            <w:r>
              <w:rPr/>
              <w:t>(</w:t>
            </w:r>
            <w:r>
              <w:rPr>
                <w:rFonts w:eastAsia="等线"/>
                <w:lang w:eastAsia="zh-CN"/>
              </w:rPr>
              <w:t>19</w:t>
            </w:r>
            <w:r>
              <w:rPr/>
              <w:t>)</w:t>
            </w:r>
          </w:p>
        </w:tc>
      </w:tr>
    </w:tbl>
    <w:p>
      <w:pPr>
        <w:pStyle w:val="MDPI31text"/>
        <w:rPr>
          <w:rFonts w:eastAsia="等线"/>
          <w:highlight w:val="none"/>
          <w:lang w:eastAsia="zh-CN"/>
        </w:rPr>
      </w:pPr>
      <w:r>
        <w:rPr>
          <w:rFonts w:eastAsia="等线"/>
          <w:lang w:eastAsia="zh-CN"/>
        </w:rPr>
        <w:t>Figure 1</w:t>
      </w:r>
      <w:r>
        <w:rPr>
          <w:rFonts w:eastAsia="等线"/>
          <w:lang w:eastAsia="zh-CN"/>
        </w:rPr>
        <w:t>1</w:t>
      </w:r>
      <w:r>
        <w:rPr>
          <w:rFonts w:eastAsia="等线"/>
          <w:lang w:eastAsia="zh-CN"/>
        </w:rPr>
        <w:t xml:space="preserve"> presents the visual representation of the coverage area for different algorithms in solving the wireless network coverage problem. Figure 1</w:t>
      </w:r>
      <w:r>
        <w:rPr>
          <w:rFonts w:eastAsia="等线"/>
          <w:lang w:eastAsia="zh-CN"/>
        </w:rPr>
        <w:t>2</w:t>
      </w:r>
      <w:r>
        <w:rPr>
          <w:rFonts w:eastAsia="等线"/>
          <w:lang w:eastAsia="zh-CN"/>
        </w:rPr>
        <w:t xml:space="preserve"> displays the convergence curves </w:t>
      </w:r>
      <w:r>
        <w:rPr>
          <w:rFonts w:eastAsia="等线"/>
          <w:lang w:eastAsia="zh-CN"/>
        </w:rPr>
        <w:t xml:space="preserve">and boxplots </w:t>
      </w:r>
      <w:r>
        <w:rPr>
          <w:rFonts w:eastAsia="等线"/>
          <w:lang w:eastAsia="zh-CN"/>
        </w:rPr>
        <w:t xml:space="preserve">for the same problem, showing the coverage area for different algorithms. It is evident that </w:t>
      </w:r>
      <w:r>
        <w:rPr>
          <w:rFonts w:eastAsia="等线"/>
          <w:lang w:eastAsia="zh-CN"/>
        </w:rPr>
        <w:t>MSDCS</w:t>
      </w:r>
      <w:r>
        <w:rPr>
          <w:rFonts w:eastAsia="等线"/>
          <w:lang w:eastAsia="zh-CN"/>
        </w:rPr>
        <w:t xml:space="preserve"> achieves the largest network coverage area, outperforming the </w:t>
      </w:r>
      <w:r>
        <w:rPr>
          <w:rFonts w:eastAsia="等线"/>
          <w:lang w:eastAsia="zh-CN"/>
        </w:rPr>
        <w:t>DCS, RDGMVO and APSM-jSO</w:t>
      </w:r>
      <w:r>
        <w:rPr>
          <w:rFonts w:eastAsia="等线"/>
          <w:lang w:eastAsia="zh-CN"/>
        </w:rPr>
        <w:t>.</w:t>
      </w:r>
      <w:r>
        <w:rPr>
          <w:rFonts w:eastAsia="等线"/>
          <w:lang w:eastAsia="zh-CN"/>
        </w:rPr>
        <w:t xml:space="preserve"> </w:t>
      </w:r>
      <w:r>
        <w:rPr>
          <w:rFonts w:eastAsia="等线"/>
          <w:lang w:eastAsia="zh-CN"/>
        </w:rPr>
        <w:t xml:space="preserve">The experimental results presented in Table </w:t>
      </w:r>
      <w:r>
        <w:rPr>
          <w:rFonts w:eastAsia="等线"/>
          <w:lang w:eastAsia="zh-CN"/>
        </w:rPr>
        <w:t>8</w:t>
      </w:r>
      <w:r>
        <w:rPr>
          <w:rFonts w:eastAsia="等线"/>
          <w:lang w:eastAsia="zh-CN"/>
        </w:rPr>
        <w:t xml:space="preserve"> compare the performance of various algorithms in optimizing sensor wireless network coverage. The </w:t>
      </w:r>
      <w:r>
        <w:rPr>
          <w:rFonts w:eastAsia="等线"/>
          <w:lang w:eastAsia="zh-CN"/>
        </w:rPr>
        <w:t>MSDCS</w:t>
      </w:r>
      <w:r>
        <w:rPr>
          <w:rFonts w:eastAsia="等线"/>
          <w:lang w:eastAsia="zh-CN"/>
        </w:rPr>
        <w:t xml:space="preserve"> algorithm achieves the highest coverage value of 85.95%, demonstrating its superior ability to maximize sensor coverage. This result highlights </w:t>
      </w:r>
      <w:r>
        <w:rPr>
          <w:rFonts w:eastAsia="等线"/>
          <w:lang w:eastAsia="zh-CN"/>
        </w:rPr>
        <w:t>MSDCS</w:t>
      </w:r>
      <w:r>
        <w:rPr>
          <w:rFonts w:eastAsia="等线"/>
          <w:lang w:eastAsia="zh-CN"/>
        </w:rPr>
        <w:t xml:space="preserve">’s exceptional efficiency in optimizing network coverage compared to other algorithms. The RDGMVO algorithm follows closely behind with a value of 80.99%, showing competitive performance in terms of coverage efficiency. The APSM-jSO algorithm achieves a coverage value of 71.90%, performing slightly better than the </w:t>
      </w:r>
      <w:r>
        <w:rPr>
          <w:rFonts w:eastAsia="等线"/>
          <w:lang w:eastAsia="zh-CN"/>
        </w:rPr>
        <w:t>DCS</w:t>
      </w:r>
      <w:r>
        <w:rPr>
          <w:rFonts w:eastAsia="等线"/>
          <w:lang w:eastAsia="zh-CN"/>
        </w:rPr>
        <w:t xml:space="preserve"> algorithm, which achieved a value of 64.46%. The convergence curves show that the MSDCS algorithm is able to find the best coverage scheme quickly. The box plot shows that MSDCS has the best robustness and provides a more centralized distribution of solutions. These results confirm that the proposed MSDCS is the most efficient approach to solving the sensor network coverage problem, outperforming other compared algorithms.</w:t>
      </w:r>
    </w:p>
    <w:p>
      <w:pPr>
        <w:pStyle w:val="MDPI41tablecaption"/>
        <w:ind w:start="0" w:end="0"/>
        <w:jc w:val="center"/>
        <w:rPr>
          <w:rFonts w:eastAsia="等线"/>
          <w:bCs/>
          <w:highlight w:val="none"/>
          <w:lang w:eastAsia="zh-CN"/>
        </w:rPr>
      </w:pPr>
      <w:r>
        <w:rPr>
          <w:rFonts w:eastAsia="等线"/>
          <w:b/>
          <w:bCs/>
          <w:lang w:eastAsia="zh-CN"/>
        </w:rPr>
        <w:t xml:space="preserve">Table </w:t>
      </w:r>
      <w:r>
        <w:rPr>
          <w:rFonts w:eastAsia="等线"/>
          <w:b/>
          <w:bCs/>
          <w:lang w:eastAsia="zh-CN"/>
        </w:rPr>
        <w:t>8</w:t>
      </w:r>
      <w:r>
        <w:rPr>
          <w:rFonts w:eastAsia="等线"/>
          <w:b/>
          <w:bCs/>
          <w:lang w:eastAsia="zh-CN"/>
        </w:rPr>
        <w:t xml:space="preserve"> </w:t>
      </w:r>
      <w:r>
        <w:rPr>
          <w:rFonts w:eastAsia="等线"/>
          <w:bCs/>
          <w:lang w:eastAsia="zh-CN"/>
        </w:rPr>
        <w:t xml:space="preserve">The statistics results of MSDCS </w:t>
      </w:r>
      <w:r>
        <w:rPr>
          <w:rFonts w:eastAsia="等线"/>
          <w:bCs/>
          <w:lang w:eastAsia="zh-CN"/>
        </w:rPr>
        <w:t>and competition algorithms</w:t>
      </w:r>
      <w:r>
        <w:rPr>
          <w:rFonts w:eastAsia="等线"/>
          <w:bCs/>
          <w:lang w:eastAsia="zh-CN"/>
        </w:rPr>
        <w:t xml:space="preserve"> solving </w:t>
      </w:r>
      <w:r>
        <w:rPr>
          <w:rFonts w:eastAsia="等线"/>
          <w:bCs/>
          <w:lang w:eastAsia="zh-CN"/>
        </w:rPr>
        <w:t>WSN</w:t>
      </w:r>
    </w:p>
    <w:tbl>
      <w:tblPr>
        <w:tblW w:w="4160" w:type="dxa"/>
        <w:jc w:val="center"/>
        <w:tblInd w:w="0" w:type="dxa"/>
        <w:tblLayout w:type="fixed"/>
        <w:tblCellMar>
          <w:top w:w="0" w:type="dxa"/>
          <w:start w:w="108" w:type="dxa"/>
          <w:bottom w:w="0" w:type="dxa"/>
          <w:end w:w="108" w:type="dxa"/>
        </w:tblCellMar>
      </w:tblPr>
      <w:tblGrid>
        <w:gridCol w:w="1040"/>
        <w:gridCol w:w="1040"/>
        <w:gridCol w:w="1040"/>
        <w:gridCol w:w="1040"/>
      </w:tblGrid>
      <w:tr>
        <w:trPr>
          <w:trHeight w:val="280" w:hRule="atLeast"/>
        </w:trPr>
        <w:tc>
          <w:tcPr>
            <w:tcW w:w="1040" w:type="dxa"/>
            <w:tcBorders>
              <w:top w:val="single" w:sz="8" w:space="0" w:color="000000"/>
              <w:bottom w:val="single" w:sz="4" w:space="0" w:color="000000"/>
            </w:tcBorders>
            <w:vAlign w:val="center"/>
          </w:tcPr>
          <w:p>
            <w:pPr>
              <w:pStyle w:val="Normal"/>
              <w:snapToGrid w:val="false"/>
              <w:spacing w:lineRule="auto" w:line="240"/>
              <w:jc w:val="center"/>
              <w:rPr>
                <w:rFonts w:ascii="Times New Roman" w:hAnsi="Times New Roman" w:cs="Times New Roman"/>
                <w:b/>
                <w:color w:val="000000"/>
                <w:sz w:val="16"/>
                <w:szCs w:val="16"/>
                <w:highlight w:val="none"/>
                <w:lang w:val="en-US" w:eastAsia="zh-CN"/>
              </w:rPr>
            </w:pPr>
            <w:r>
              <w:rPr>
                <w:rFonts w:eastAsia="等线" w:cs="Times New Roman" w:ascii="Times New Roman" w:hAnsi="Times New Roman"/>
                <w:b/>
                <w:sz w:val="16"/>
                <w:szCs w:val="16"/>
              </w:rPr>
              <w:t>Algorithm</w:t>
            </w:r>
          </w:p>
        </w:tc>
        <w:tc>
          <w:tcPr>
            <w:tcW w:w="1040" w:type="dxa"/>
            <w:tcBorders>
              <w:top w:val="single" w:sz="8" w:space="0" w:color="000000"/>
              <w:bottom w:val="single" w:sz="4" w:space="0" w:color="000000"/>
            </w:tcBorders>
            <w:vAlign w:val="center"/>
          </w:tcPr>
          <w:p>
            <w:pPr>
              <w:pStyle w:val="Normal"/>
              <w:snapToGrid w:val="false"/>
              <w:spacing w:lineRule="auto" w:line="240"/>
              <w:jc w:val="center"/>
              <w:rPr>
                <w:rFonts w:ascii="Times New Roman" w:hAnsi="Times New Roman" w:eastAsia="等线" w:cs="Times New Roman"/>
                <w:b/>
                <w:sz w:val="16"/>
                <w:szCs w:val="16"/>
                <w:highlight w:val="none"/>
                <w:lang w:val="en-US" w:eastAsia="zh-CN"/>
              </w:rPr>
            </w:pPr>
            <w:r>
              <w:rPr>
                <w:rFonts w:eastAsia="等线" w:cs="Times New Roman" w:ascii="Times New Roman" w:hAnsi="Times New Roman"/>
                <w:b/>
                <w:sz w:val="16"/>
                <w:szCs w:val="16"/>
              </w:rPr>
              <w:t>Best</w:t>
            </w:r>
          </w:p>
        </w:tc>
        <w:tc>
          <w:tcPr>
            <w:tcW w:w="1040" w:type="dxa"/>
            <w:tcBorders>
              <w:top w:val="single" w:sz="8" w:space="0" w:color="000000"/>
              <w:bottom w:val="single" w:sz="4" w:space="0" w:color="000000"/>
            </w:tcBorders>
            <w:vAlign w:val="center"/>
          </w:tcPr>
          <w:p>
            <w:pPr>
              <w:pStyle w:val="Normal"/>
              <w:snapToGrid w:val="false"/>
              <w:spacing w:lineRule="auto" w:line="240"/>
              <w:jc w:val="center"/>
              <w:rPr>
                <w:rFonts w:ascii="Times New Roman" w:hAnsi="Times New Roman" w:eastAsia="等线" w:cs="Times New Roman"/>
                <w:b/>
                <w:sz w:val="16"/>
                <w:szCs w:val="16"/>
                <w:highlight w:val="none"/>
                <w:lang w:val="en-US" w:eastAsia="zh-CN"/>
              </w:rPr>
            </w:pPr>
            <w:r>
              <w:rPr>
                <w:rFonts w:eastAsia="等线" w:cs="Times New Roman" w:ascii="Times New Roman" w:hAnsi="Times New Roman"/>
                <w:b/>
                <w:sz w:val="16"/>
                <w:szCs w:val="16"/>
              </w:rPr>
              <w:t>Mean</w:t>
            </w:r>
          </w:p>
        </w:tc>
        <w:tc>
          <w:tcPr>
            <w:tcW w:w="1040" w:type="dxa"/>
            <w:tcBorders>
              <w:top w:val="single" w:sz="8" w:space="0" w:color="000000"/>
              <w:bottom w:val="single" w:sz="4" w:space="0" w:color="000000"/>
            </w:tcBorders>
            <w:vAlign w:val="center"/>
          </w:tcPr>
          <w:p>
            <w:pPr>
              <w:pStyle w:val="Normal"/>
              <w:snapToGrid w:val="false"/>
              <w:spacing w:lineRule="auto" w:line="240"/>
              <w:jc w:val="center"/>
              <w:rPr>
                <w:rFonts w:ascii="Times New Roman" w:hAnsi="Times New Roman" w:eastAsia="等线" w:cs="Times New Roman"/>
                <w:b/>
                <w:sz w:val="16"/>
                <w:szCs w:val="16"/>
                <w:highlight w:val="none"/>
                <w:lang w:val="en-US" w:eastAsia="zh-CN"/>
              </w:rPr>
            </w:pPr>
            <w:r>
              <w:rPr>
                <w:rFonts w:eastAsia="等线" w:cs="Times New Roman" w:ascii="Times New Roman" w:hAnsi="Times New Roman"/>
                <w:b/>
                <w:sz w:val="16"/>
                <w:szCs w:val="16"/>
              </w:rPr>
              <w:t>Std</w:t>
            </w:r>
          </w:p>
        </w:tc>
      </w:tr>
      <w:tr>
        <w:trPr>
          <w:trHeight w:val="280" w:hRule="atLeast"/>
        </w:trPr>
        <w:tc>
          <w:tcPr>
            <w:tcW w:w="1040" w:type="dxa"/>
            <w:tcBorders/>
            <w:vAlign w:val="center"/>
          </w:tcPr>
          <w:p>
            <w:pPr>
              <w:pStyle w:val="Normal"/>
              <w:snapToGrid w:val="false"/>
              <w:spacing w:lineRule="auto" w:line="240"/>
              <w:jc w:val="center"/>
              <w:rPr>
                <w:rFonts w:ascii="Times New Roman" w:hAnsi="Times New Roman" w:eastAsia="等线" w:cs="Times New Roman"/>
                <w:sz w:val="16"/>
                <w:szCs w:val="16"/>
                <w:highlight w:val="none"/>
                <w:lang w:val="en-US" w:eastAsia="zh-CN"/>
              </w:rPr>
            </w:pPr>
            <w:r>
              <w:rPr>
                <w:rFonts w:eastAsia="等线" w:cs="Times New Roman" w:ascii="Times New Roman" w:hAnsi="Times New Roman"/>
                <w:sz w:val="16"/>
                <w:szCs w:val="16"/>
              </w:rPr>
              <w:t>MSDCS</w:t>
            </w:r>
          </w:p>
        </w:tc>
        <w:tc>
          <w:tcPr>
            <w:tcW w:w="1040" w:type="dxa"/>
            <w:tcBorders/>
            <w:vAlign w:val="center"/>
          </w:tcPr>
          <w:p>
            <w:pPr>
              <w:pStyle w:val="Normal"/>
              <w:snapToGrid w:val="false"/>
              <w:spacing w:lineRule="auto" w:line="240"/>
              <w:jc w:val="center"/>
              <w:rPr>
                <w:rFonts w:ascii="Times New Roman" w:hAnsi="Times New Roman" w:eastAsia="等线" w:cs="Times New Roman"/>
                <w:sz w:val="16"/>
                <w:szCs w:val="16"/>
                <w:highlight w:val="none"/>
                <w:lang w:val="en-US" w:eastAsia="zh-CN"/>
              </w:rPr>
            </w:pPr>
            <w:r>
              <w:rPr>
                <w:rFonts w:eastAsia="等线" w:cs="Times New Roman" w:ascii="Times New Roman" w:hAnsi="Times New Roman"/>
                <w:sz w:val="16"/>
                <w:szCs w:val="16"/>
              </w:rPr>
              <w:t>85.95%</w:t>
            </w:r>
          </w:p>
        </w:tc>
        <w:tc>
          <w:tcPr>
            <w:tcW w:w="1040" w:type="dxa"/>
            <w:tcBorders/>
            <w:vAlign w:val="center"/>
          </w:tcPr>
          <w:p>
            <w:pPr>
              <w:pStyle w:val="Normal"/>
              <w:snapToGrid w:val="false"/>
              <w:spacing w:lineRule="auto" w:line="240"/>
              <w:jc w:val="center"/>
              <w:rPr>
                <w:rFonts w:ascii="Times New Roman" w:hAnsi="Times New Roman" w:eastAsia="等线" w:cs="Times New Roman"/>
                <w:sz w:val="16"/>
                <w:szCs w:val="16"/>
                <w:highlight w:val="none"/>
                <w:lang w:val="en-US" w:eastAsia="zh-CN"/>
              </w:rPr>
            </w:pPr>
            <w:r>
              <w:rPr>
                <w:rFonts w:eastAsia="等线" w:cs="Times New Roman" w:ascii="Times New Roman" w:hAnsi="Times New Roman"/>
                <w:sz w:val="16"/>
                <w:szCs w:val="16"/>
              </w:rPr>
              <w:t>83.64%</w:t>
            </w:r>
          </w:p>
        </w:tc>
        <w:tc>
          <w:tcPr>
            <w:tcW w:w="1040" w:type="dxa"/>
            <w:tcBorders/>
            <w:vAlign w:val="center"/>
          </w:tcPr>
          <w:p>
            <w:pPr>
              <w:pStyle w:val="Normal"/>
              <w:snapToGrid w:val="false"/>
              <w:spacing w:lineRule="auto" w:line="240"/>
              <w:jc w:val="center"/>
              <w:rPr>
                <w:rFonts w:ascii="Times New Roman" w:hAnsi="Times New Roman" w:eastAsia="等线" w:cs="Times New Roman"/>
                <w:sz w:val="16"/>
                <w:szCs w:val="16"/>
                <w:highlight w:val="none"/>
                <w:lang w:val="en-US" w:eastAsia="zh-CN"/>
              </w:rPr>
            </w:pPr>
            <w:r>
              <w:rPr>
                <w:rFonts w:eastAsia="等线" w:cs="Times New Roman" w:ascii="Times New Roman" w:hAnsi="Times New Roman"/>
                <w:sz w:val="16"/>
                <w:szCs w:val="16"/>
              </w:rPr>
              <w:t xml:space="preserve">0.026 </w:t>
            </w:r>
          </w:p>
        </w:tc>
      </w:tr>
      <w:tr>
        <w:trPr>
          <w:trHeight w:val="280" w:hRule="atLeast"/>
        </w:trPr>
        <w:tc>
          <w:tcPr>
            <w:tcW w:w="1040" w:type="dxa"/>
            <w:tcBorders/>
            <w:vAlign w:val="center"/>
          </w:tcPr>
          <w:p>
            <w:pPr>
              <w:pStyle w:val="Normal"/>
              <w:snapToGrid w:val="false"/>
              <w:spacing w:lineRule="auto" w:line="240"/>
              <w:jc w:val="center"/>
              <w:rPr>
                <w:rFonts w:ascii="Times New Roman" w:hAnsi="Times New Roman" w:eastAsia="等线" w:cs="Times New Roman"/>
                <w:sz w:val="16"/>
                <w:szCs w:val="16"/>
                <w:highlight w:val="none"/>
                <w:lang w:val="en-US" w:eastAsia="zh-CN"/>
              </w:rPr>
            </w:pPr>
            <w:r>
              <w:rPr>
                <w:rFonts w:eastAsia="等线" w:cs="Times New Roman" w:ascii="Times New Roman" w:hAnsi="Times New Roman"/>
                <w:sz w:val="16"/>
                <w:szCs w:val="16"/>
              </w:rPr>
              <w:t>DCS</w:t>
            </w:r>
          </w:p>
        </w:tc>
        <w:tc>
          <w:tcPr>
            <w:tcW w:w="1040" w:type="dxa"/>
            <w:tcBorders/>
            <w:vAlign w:val="center"/>
          </w:tcPr>
          <w:p>
            <w:pPr>
              <w:pStyle w:val="Normal"/>
              <w:snapToGrid w:val="false"/>
              <w:spacing w:lineRule="auto" w:line="240"/>
              <w:jc w:val="center"/>
              <w:rPr>
                <w:rFonts w:ascii="Times New Roman" w:hAnsi="Times New Roman" w:eastAsia="等线" w:cs="Times New Roman"/>
                <w:sz w:val="16"/>
                <w:szCs w:val="16"/>
                <w:highlight w:val="none"/>
                <w:lang w:val="en-US" w:eastAsia="zh-CN"/>
              </w:rPr>
            </w:pPr>
            <w:r>
              <w:rPr>
                <w:rFonts w:eastAsia="等线" w:cs="Times New Roman" w:ascii="Times New Roman" w:hAnsi="Times New Roman"/>
                <w:sz w:val="16"/>
                <w:szCs w:val="16"/>
              </w:rPr>
              <w:t>64.46%</w:t>
            </w:r>
          </w:p>
        </w:tc>
        <w:tc>
          <w:tcPr>
            <w:tcW w:w="1040" w:type="dxa"/>
            <w:tcBorders/>
            <w:vAlign w:val="center"/>
          </w:tcPr>
          <w:p>
            <w:pPr>
              <w:pStyle w:val="Normal"/>
              <w:snapToGrid w:val="false"/>
              <w:spacing w:lineRule="auto" w:line="240"/>
              <w:jc w:val="center"/>
              <w:rPr>
                <w:rFonts w:ascii="Times New Roman" w:hAnsi="Times New Roman" w:eastAsia="等线" w:cs="Times New Roman"/>
                <w:sz w:val="16"/>
                <w:szCs w:val="16"/>
                <w:highlight w:val="none"/>
                <w:lang w:val="en-US" w:eastAsia="zh-CN"/>
              </w:rPr>
            </w:pPr>
            <w:r>
              <w:rPr>
                <w:rFonts w:eastAsia="等线" w:cs="Times New Roman" w:ascii="Times New Roman" w:hAnsi="Times New Roman"/>
                <w:sz w:val="16"/>
                <w:szCs w:val="16"/>
              </w:rPr>
              <w:t>60.08%</w:t>
            </w:r>
          </w:p>
        </w:tc>
        <w:tc>
          <w:tcPr>
            <w:tcW w:w="1040" w:type="dxa"/>
            <w:tcBorders/>
            <w:vAlign w:val="center"/>
          </w:tcPr>
          <w:p>
            <w:pPr>
              <w:pStyle w:val="Normal"/>
              <w:snapToGrid w:val="false"/>
              <w:spacing w:lineRule="auto" w:line="240"/>
              <w:jc w:val="center"/>
              <w:rPr>
                <w:rFonts w:ascii="Times New Roman" w:hAnsi="Times New Roman" w:eastAsia="等线" w:cs="Times New Roman"/>
                <w:sz w:val="16"/>
                <w:szCs w:val="16"/>
                <w:highlight w:val="none"/>
                <w:lang w:val="en-US" w:eastAsia="zh-CN"/>
              </w:rPr>
            </w:pPr>
            <w:r>
              <w:rPr>
                <w:rFonts w:eastAsia="等线" w:cs="Times New Roman" w:ascii="Times New Roman" w:hAnsi="Times New Roman"/>
                <w:sz w:val="16"/>
                <w:szCs w:val="16"/>
              </w:rPr>
              <w:t xml:space="preserve">0.025 </w:t>
            </w:r>
          </w:p>
        </w:tc>
      </w:tr>
      <w:tr>
        <w:trPr>
          <w:trHeight w:val="280" w:hRule="atLeast"/>
        </w:trPr>
        <w:tc>
          <w:tcPr>
            <w:tcW w:w="1040" w:type="dxa"/>
            <w:tcBorders/>
            <w:vAlign w:val="center"/>
          </w:tcPr>
          <w:p>
            <w:pPr>
              <w:pStyle w:val="Normal"/>
              <w:snapToGrid w:val="false"/>
              <w:spacing w:lineRule="auto" w:line="240"/>
              <w:jc w:val="center"/>
              <w:rPr>
                <w:rFonts w:ascii="Times New Roman" w:hAnsi="Times New Roman" w:eastAsia="等线" w:cs="Times New Roman"/>
                <w:sz w:val="16"/>
                <w:szCs w:val="16"/>
                <w:highlight w:val="none"/>
                <w:lang w:val="en-US" w:eastAsia="zh-CN"/>
              </w:rPr>
            </w:pPr>
            <w:r>
              <w:rPr>
                <w:rFonts w:eastAsia="等线" w:cs="Times New Roman" w:ascii="Times New Roman" w:hAnsi="Times New Roman"/>
                <w:sz w:val="16"/>
                <w:szCs w:val="16"/>
              </w:rPr>
              <w:t>RDGMVO</w:t>
            </w:r>
          </w:p>
        </w:tc>
        <w:tc>
          <w:tcPr>
            <w:tcW w:w="1040" w:type="dxa"/>
            <w:tcBorders/>
            <w:vAlign w:val="center"/>
          </w:tcPr>
          <w:p>
            <w:pPr>
              <w:pStyle w:val="Normal"/>
              <w:snapToGrid w:val="false"/>
              <w:spacing w:lineRule="auto" w:line="240"/>
              <w:jc w:val="center"/>
              <w:rPr>
                <w:rFonts w:ascii="Times New Roman" w:hAnsi="Times New Roman" w:eastAsia="等线" w:cs="Times New Roman"/>
                <w:sz w:val="16"/>
                <w:szCs w:val="16"/>
                <w:highlight w:val="none"/>
                <w:lang w:val="en-US" w:eastAsia="zh-CN"/>
              </w:rPr>
            </w:pPr>
            <w:r>
              <w:rPr>
                <w:rFonts w:eastAsia="等线" w:cs="Times New Roman" w:ascii="Times New Roman" w:hAnsi="Times New Roman"/>
                <w:sz w:val="16"/>
                <w:szCs w:val="16"/>
              </w:rPr>
              <w:t>80.99%</w:t>
            </w:r>
          </w:p>
        </w:tc>
        <w:tc>
          <w:tcPr>
            <w:tcW w:w="1040" w:type="dxa"/>
            <w:tcBorders/>
            <w:vAlign w:val="center"/>
          </w:tcPr>
          <w:p>
            <w:pPr>
              <w:pStyle w:val="Normal"/>
              <w:snapToGrid w:val="false"/>
              <w:spacing w:lineRule="auto" w:line="240"/>
              <w:jc w:val="center"/>
              <w:rPr>
                <w:rFonts w:ascii="Times New Roman" w:hAnsi="Times New Roman" w:eastAsia="等线" w:cs="Times New Roman"/>
                <w:sz w:val="16"/>
                <w:szCs w:val="16"/>
                <w:highlight w:val="none"/>
                <w:lang w:val="en-US" w:eastAsia="zh-CN"/>
              </w:rPr>
            </w:pPr>
            <w:r>
              <w:rPr>
                <w:rFonts w:eastAsia="等线" w:cs="Times New Roman" w:ascii="Times New Roman" w:hAnsi="Times New Roman"/>
                <w:sz w:val="16"/>
                <w:szCs w:val="16"/>
              </w:rPr>
              <w:t>78.93%</w:t>
            </w:r>
          </w:p>
        </w:tc>
        <w:tc>
          <w:tcPr>
            <w:tcW w:w="1040" w:type="dxa"/>
            <w:tcBorders/>
            <w:vAlign w:val="center"/>
          </w:tcPr>
          <w:p>
            <w:pPr>
              <w:pStyle w:val="Normal"/>
              <w:snapToGrid w:val="false"/>
              <w:spacing w:lineRule="auto" w:line="240"/>
              <w:jc w:val="center"/>
              <w:rPr>
                <w:rFonts w:ascii="Times New Roman" w:hAnsi="Times New Roman" w:eastAsia="等线" w:cs="Times New Roman"/>
                <w:sz w:val="16"/>
                <w:szCs w:val="16"/>
                <w:highlight w:val="none"/>
                <w:lang w:val="en-US" w:eastAsia="zh-CN"/>
              </w:rPr>
            </w:pPr>
            <w:r>
              <w:rPr>
                <w:rFonts w:eastAsia="等线" w:cs="Times New Roman" w:ascii="Times New Roman" w:hAnsi="Times New Roman"/>
                <w:sz w:val="16"/>
                <w:szCs w:val="16"/>
              </w:rPr>
              <w:t xml:space="preserve">0.018 </w:t>
            </w:r>
          </w:p>
        </w:tc>
      </w:tr>
      <w:tr>
        <w:trPr>
          <w:trHeight w:val="280" w:hRule="atLeast"/>
        </w:trPr>
        <w:tc>
          <w:tcPr>
            <w:tcW w:w="1040" w:type="dxa"/>
            <w:tcBorders>
              <w:bottom w:val="single" w:sz="8" w:space="0" w:color="000000"/>
            </w:tcBorders>
            <w:vAlign w:val="center"/>
          </w:tcPr>
          <w:p>
            <w:pPr>
              <w:pStyle w:val="Normal"/>
              <w:snapToGrid w:val="false"/>
              <w:spacing w:lineRule="auto" w:line="240"/>
              <w:jc w:val="center"/>
              <w:rPr>
                <w:rFonts w:ascii="Times New Roman" w:hAnsi="Times New Roman" w:eastAsia="等线" w:cs="Times New Roman"/>
                <w:sz w:val="16"/>
                <w:szCs w:val="16"/>
                <w:highlight w:val="none"/>
                <w:lang w:val="en-US" w:eastAsia="zh-CN"/>
              </w:rPr>
            </w:pPr>
            <w:r>
              <w:rPr>
                <w:rFonts w:eastAsia="等线" w:cs="Times New Roman" w:ascii="Times New Roman" w:hAnsi="Times New Roman"/>
                <w:sz w:val="16"/>
                <w:szCs w:val="16"/>
              </w:rPr>
              <w:t>APSM-jSO</w:t>
            </w:r>
          </w:p>
        </w:tc>
        <w:tc>
          <w:tcPr>
            <w:tcW w:w="1040" w:type="dxa"/>
            <w:tcBorders>
              <w:bottom w:val="single" w:sz="8" w:space="0" w:color="000000"/>
            </w:tcBorders>
            <w:vAlign w:val="center"/>
          </w:tcPr>
          <w:p>
            <w:pPr>
              <w:pStyle w:val="Normal"/>
              <w:snapToGrid w:val="false"/>
              <w:spacing w:lineRule="auto" w:line="240"/>
              <w:jc w:val="center"/>
              <w:rPr>
                <w:rFonts w:ascii="Times New Roman" w:hAnsi="Times New Roman" w:eastAsia="等线" w:cs="Times New Roman"/>
                <w:sz w:val="16"/>
                <w:szCs w:val="16"/>
                <w:highlight w:val="none"/>
                <w:lang w:val="en-US" w:eastAsia="zh-CN"/>
              </w:rPr>
            </w:pPr>
            <w:r>
              <w:rPr>
                <w:rFonts w:eastAsia="等线" w:cs="Times New Roman" w:ascii="Times New Roman" w:hAnsi="Times New Roman"/>
                <w:sz w:val="16"/>
                <w:szCs w:val="16"/>
              </w:rPr>
              <w:t>71.90%</w:t>
            </w:r>
          </w:p>
        </w:tc>
        <w:tc>
          <w:tcPr>
            <w:tcW w:w="1040" w:type="dxa"/>
            <w:tcBorders>
              <w:bottom w:val="single" w:sz="8" w:space="0" w:color="000000"/>
            </w:tcBorders>
            <w:vAlign w:val="center"/>
          </w:tcPr>
          <w:p>
            <w:pPr>
              <w:pStyle w:val="Normal"/>
              <w:snapToGrid w:val="false"/>
              <w:spacing w:lineRule="auto" w:line="240"/>
              <w:jc w:val="center"/>
              <w:rPr>
                <w:rFonts w:ascii="Times New Roman" w:hAnsi="Times New Roman" w:eastAsia="等线" w:cs="Times New Roman"/>
                <w:sz w:val="16"/>
                <w:szCs w:val="16"/>
                <w:highlight w:val="none"/>
                <w:lang w:val="en-US" w:eastAsia="zh-CN"/>
              </w:rPr>
            </w:pPr>
            <w:r>
              <w:rPr>
                <w:rFonts w:eastAsia="等线" w:cs="Times New Roman" w:ascii="Times New Roman" w:hAnsi="Times New Roman"/>
                <w:sz w:val="16"/>
                <w:szCs w:val="16"/>
              </w:rPr>
              <w:t>68.51%</w:t>
            </w:r>
          </w:p>
        </w:tc>
        <w:tc>
          <w:tcPr>
            <w:tcW w:w="1040" w:type="dxa"/>
            <w:tcBorders>
              <w:bottom w:val="single" w:sz="8" w:space="0" w:color="000000"/>
            </w:tcBorders>
            <w:vAlign w:val="center"/>
          </w:tcPr>
          <w:p>
            <w:pPr>
              <w:pStyle w:val="Normal"/>
              <w:snapToGrid w:val="false"/>
              <w:spacing w:lineRule="auto" w:line="240"/>
              <w:jc w:val="center"/>
              <w:rPr>
                <w:rFonts w:ascii="Times New Roman" w:hAnsi="Times New Roman" w:eastAsia="等线" w:cs="Times New Roman"/>
                <w:sz w:val="16"/>
                <w:szCs w:val="16"/>
                <w:highlight w:val="none"/>
                <w:lang w:val="en-US" w:eastAsia="zh-CN"/>
              </w:rPr>
            </w:pPr>
            <w:r>
              <w:rPr>
                <w:rFonts w:eastAsia="等线" w:cs="Times New Roman" w:ascii="Times New Roman" w:hAnsi="Times New Roman"/>
                <w:sz w:val="16"/>
                <w:szCs w:val="16"/>
              </w:rPr>
              <w:t xml:space="preserve">0.022 </w:t>
            </w:r>
          </w:p>
        </w:tc>
      </w:tr>
    </w:tbl>
    <w:p>
      <w:pPr>
        <w:pStyle w:val="Normal"/>
        <w:rPr>
          <w:vanish/>
          <w:highlight w:val="none"/>
        </w:rPr>
      </w:pPr>
      <w:r>
        <w:rPr>
          <w:vanish/>
        </w:rPr>
      </w:r>
    </w:p>
    <w:tbl>
      <w:tblPr>
        <w:tblW w:w="10682" w:type="dxa"/>
        <w:jc w:val="start"/>
        <w:tblInd w:w="108" w:type="dxa"/>
        <w:tblLayout w:type="fixed"/>
        <w:tblCellMar>
          <w:top w:w="0" w:type="dxa"/>
          <w:start w:w="108" w:type="dxa"/>
          <w:bottom w:w="0" w:type="dxa"/>
          <w:end w:w="108" w:type="dxa"/>
        </w:tblCellMar>
      </w:tblPr>
      <w:tblGrid>
        <w:gridCol w:w="5341"/>
        <w:gridCol w:w="5341"/>
      </w:tblGrid>
      <w:tr>
        <w:trPr/>
        <w:tc>
          <w:tcPr>
            <w:tcW w:w="5341" w:type="dxa"/>
            <w:tcBorders/>
          </w:tcPr>
          <w:p>
            <w:pPr>
              <w:pStyle w:val="MDPI51figurecaption"/>
              <w:spacing w:lineRule="auto" w:line="240" w:before="0" w:after="0"/>
              <w:ind w:start="0" w:end="0"/>
              <w:jc w:val="center"/>
              <w:rPr>
                <w:rFonts w:eastAsia="等线"/>
                <w:b/>
                <w:highlight w:val="none"/>
                <w:lang w:eastAsia="zh-CN"/>
              </w:rPr>
            </w:pPr>
            <w:r>
              <w:rPr>
                <w:rFonts w:eastAsia="等线"/>
                <w:b/>
                <w:lang w:val="en-US" w:eastAsia="zh-CN"/>
              </w:rPr>
              <w:drawing>
                <wp:inline distT="0" distB="0" distL="0" distR="0">
                  <wp:extent cx="3249930" cy="2435860"/>
                  <wp:effectExtent l="0" t="0" r="0" b="0"/>
                  <wp:docPr id="21"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descr="" title=""/>
                          <pic:cNvPicPr>
                            <a:picLocks noChangeAspect="1" noChangeArrowheads="1"/>
                          </pic:cNvPicPr>
                        </pic:nvPicPr>
                        <pic:blipFill>
                          <a:blip r:embed="rId330"/>
                          <a:srcRect l="-9" t="-12" r="-9" b="-12"/>
                          <a:stretch>
                            <a:fillRect/>
                          </a:stretch>
                        </pic:blipFill>
                        <pic:spPr bwMode="auto">
                          <a:xfrm>
                            <a:off x="0" y="0"/>
                            <a:ext cx="3249930" cy="2435860"/>
                          </a:xfrm>
                          <a:prstGeom prst="rect">
                            <a:avLst/>
                          </a:prstGeom>
                        </pic:spPr>
                      </pic:pic>
                    </a:graphicData>
                  </a:graphic>
                </wp:inline>
              </w:drawing>
            </w:r>
          </w:p>
        </w:tc>
        <w:tc>
          <w:tcPr>
            <w:tcW w:w="5341" w:type="dxa"/>
            <w:tcBorders/>
          </w:tcPr>
          <w:p>
            <w:pPr>
              <w:pStyle w:val="MDPI51figurecaption"/>
              <w:spacing w:lineRule="auto" w:line="240" w:before="0" w:after="0"/>
              <w:ind w:start="0" w:end="0"/>
              <w:jc w:val="center"/>
              <w:rPr>
                <w:rFonts w:eastAsia="等线"/>
                <w:b/>
                <w:highlight w:val="none"/>
                <w:lang w:eastAsia="zh-CN"/>
              </w:rPr>
            </w:pPr>
            <w:r>
              <w:rPr>
                <w:rFonts w:eastAsia="等线"/>
                <w:b/>
                <w:lang w:val="en-US" w:eastAsia="zh-CN"/>
              </w:rPr>
              <w:drawing>
                <wp:inline distT="0" distB="0" distL="0" distR="0">
                  <wp:extent cx="3249930" cy="2435860"/>
                  <wp:effectExtent l="0" t="0" r="0" b="0"/>
                  <wp:docPr id="22"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descr="" title=""/>
                          <pic:cNvPicPr>
                            <a:picLocks noChangeAspect="1" noChangeArrowheads="1"/>
                          </pic:cNvPicPr>
                        </pic:nvPicPr>
                        <pic:blipFill>
                          <a:blip r:embed="rId331"/>
                          <a:srcRect l="-9" t="-12" r="-9" b="-12"/>
                          <a:stretch>
                            <a:fillRect/>
                          </a:stretch>
                        </pic:blipFill>
                        <pic:spPr bwMode="auto">
                          <a:xfrm>
                            <a:off x="0" y="0"/>
                            <a:ext cx="3249930" cy="2435860"/>
                          </a:xfrm>
                          <a:prstGeom prst="rect">
                            <a:avLst/>
                          </a:prstGeom>
                        </pic:spPr>
                      </pic:pic>
                    </a:graphicData>
                  </a:graphic>
                </wp:inline>
              </w:drawing>
            </w:r>
          </w:p>
        </w:tc>
      </w:tr>
      <w:tr>
        <w:trPr/>
        <w:tc>
          <w:tcPr>
            <w:tcW w:w="5341" w:type="dxa"/>
            <w:tcBorders/>
          </w:tcPr>
          <w:p>
            <w:pPr>
              <w:pStyle w:val="MDPI51figurecaption"/>
              <w:spacing w:lineRule="auto" w:line="240" w:before="0" w:after="0"/>
              <w:ind w:start="0" w:end="0"/>
              <w:jc w:val="center"/>
              <w:rPr>
                <w:rFonts w:eastAsia="等线"/>
                <w:b/>
                <w:highlight w:val="none"/>
                <w:lang w:eastAsia="zh-CN"/>
              </w:rPr>
            </w:pPr>
            <w:r>
              <w:rPr>
                <w:rFonts w:eastAsia="等线"/>
                <w:b/>
                <w:lang w:val="en-US" w:eastAsia="zh-CN"/>
              </w:rPr>
              <w:drawing>
                <wp:inline distT="0" distB="0" distL="0" distR="0">
                  <wp:extent cx="3249930" cy="2435860"/>
                  <wp:effectExtent l="0" t="0" r="0" b="0"/>
                  <wp:docPr id="23"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 descr="" title=""/>
                          <pic:cNvPicPr>
                            <a:picLocks noChangeAspect="1" noChangeArrowheads="1"/>
                          </pic:cNvPicPr>
                        </pic:nvPicPr>
                        <pic:blipFill>
                          <a:blip r:embed="rId332"/>
                          <a:srcRect l="-9" t="-12" r="-9" b="-12"/>
                          <a:stretch>
                            <a:fillRect/>
                          </a:stretch>
                        </pic:blipFill>
                        <pic:spPr bwMode="auto">
                          <a:xfrm>
                            <a:off x="0" y="0"/>
                            <a:ext cx="3249930" cy="2435860"/>
                          </a:xfrm>
                          <a:prstGeom prst="rect">
                            <a:avLst/>
                          </a:prstGeom>
                        </pic:spPr>
                      </pic:pic>
                    </a:graphicData>
                  </a:graphic>
                </wp:inline>
              </w:drawing>
            </w:r>
          </w:p>
        </w:tc>
        <w:tc>
          <w:tcPr>
            <w:tcW w:w="5341" w:type="dxa"/>
            <w:tcBorders/>
          </w:tcPr>
          <w:p>
            <w:pPr>
              <w:pStyle w:val="MDPI51figurecaption"/>
              <w:spacing w:lineRule="auto" w:line="240" w:before="0" w:after="0"/>
              <w:ind w:start="0" w:end="0"/>
              <w:jc w:val="center"/>
              <w:rPr>
                <w:rFonts w:eastAsia="等线"/>
                <w:b/>
                <w:highlight w:val="none"/>
                <w:lang w:eastAsia="zh-CN"/>
              </w:rPr>
            </w:pPr>
            <w:r>
              <w:rPr>
                <w:rFonts w:eastAsia="等线"/>
                <w:b/>
                <w:lang w:val="en-US" w:eastAsia="zh-CN"/>
              </w:rPr>
              <w:drawing>
                <wp:inline distT="0" distB="0" distL="0" distR="0">
                  <wp:extent cx="3249930" cy="2435860"/>
                  <wp:effectExtent l="0" t="0" r="0" b="0"/>
                  <wp:docPr id="24"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 descr="" title=""/>
                          <pic:cNvPicPr>
                            <a:picLocks noChangeAspect="1" noChangeArrowheads="1"/>
                          </pic:cNvPicPr>
                        </pic:nvPicPr>
                        <pic:blipFill>
                          <a:blip r:embed="rId333"/>
                          <a:srcRect l="-9" t="-12" r="-9" b="-12"/>
                          <a:stretch>
                            <a:fillRect/>
                          </a:stretch>
                        </pic:blipFill>
                        <pic:spPr bwMode="auto">
                          <a:xfrm>
                            <a:off x="0" y="0"/>
                            <a:ext cx="3249930" cy="2435860"/>
                          </a:xfrm>
                          <a:prstGeom prst="rect">
                            <a:avLst/>
                          </a:prstGeom>
                        </pic:spPr>
                      </pic:pic>
                    </a:graphicData>
                  </a:graphic>
                </wp:inline>
              </w:drawing>
            </w:r>
          </w:p>
        </w:tc>
      </w:tr>
    </w:tbl>
    <w:p>
      <w:pPr>
        <w:pStyle w:val="MDPI51figurecaption"/>
        <w:ind w:start="0" w:end="0"/>
        <w:jc w:val="center"/>
        <w:rPr>
          <w:rFonts w:eastAsia="等线"/>
          <w:highlight w:val="none"/>
          <w:lang w:eastAsia="zh-CN"/>
        </w:rPr>
      </w:pPr>
      <w:r>
        <w:rPr>
          <w:rFonts w:eastAsia="等线"/>
          <w:b/>
          <w:lang w:eastAsia="zh-CN"/>
        </w:rPr>
        <w:t xml:space="preserve">Figure </w:t>
      </w:r>
      <w:r>
        <w:rPr>
          <w:rFonts w:eastAsia="等线"/>
          <w:b/>
          <w:lang w:eastAsia="zh-CN"/>
        </w:rPr>
        <w:t>11</w:t>
      </w:r>
      <w:r>
        <w:rPr>
          <w:rFonts w:eastAsia="等线"/>
          <w:b/>
          <w:lang w:eastAsia="zh-CN"/>
        </w:rPr>
        <w:t xml:space="preserve">. </w:t>
      </w:r>
      <w:r>
        <w:rPr>
          <w:rFonts w:eastAsia="等线"/>
          <w:lang w:eastAsia="zh-CN"/>
        </w:rPr>
        <w:t xml:space="preserve">Node deployment of </w:t>
      </w:r>
      <w:r>
        <w:rPr>
          <w:rFonts w:eastAsia="等线"/>
          <w:lang w:eastAsia="zh-CN"/>
        </w:rPr>
        <w:t>MSDCS</w:t>
      </w:r>
      <w:r>
        <w:rPr>
          <w:rFonts w:eastAsia="等线"/>
          <w:lang w:eastAsia="zh-CN"/>
        </w:rPr>
        <w:t xml:space="preserve"> and its </w:t>
      </w:r>
      <w:r>
        <w:rPr>
          <w:rFonts w:eastAsia="等线"/>
          <w:lang w:eastAsia="zh-CN"/>
        </w:rPr>
        <w:t>competitors</w:t>
      </w:r>
    </w:p>
    <w:tbl>
      <w:tblPr>
        <w:tblW w:w="10466" w:type="dxa"/>
        <w:jc w:val="start"/>
        <w:tblInd w:w="108" w:type="dxa"/>
        <w:tblLayout w:type="fixed"/>
        <w:tblCellMar>
          <w:top w:w="0" w:type="dxa"/>
          <w:start w:w="108" w:type="dxa"/>
          <w:bottom w:w="0" w:type="dxa"/>
          <w:end w:w="108" w:type="dxa"/>
        </w:tblCellMar>
      </w:tblPr>
      <w:tblGrid>
        <w:gridCol w:w="5208"/>
        <w:gridCol w:w="5258"/>
      </w:tblGrid>
      <w:tr>
        <w:trPr>
          <w:trHeight w:val="3640" w:hRule="atLeast"/>
        </w:trPr>
        <w:tc>
          <w:tcPr>
            <w:tcW w:w="5208" w:type="dxa"/>
            <w:tcBorders/>
            <w:vAlign w:val="center"/>
          </w:tcPr>
          <w:p>
            <w:pPr>
              <w:pStyle w:val="MDPI51figurecaption"/>
              <w:spacing w:before="120" w:after="240"/>
              <w:ind w:start="0" w:end="0"/>
              <w:jc w:val="center"/>
              <w:rPr>
                <w:rFonts w:eastAsia="等线"/>
                <w:highlight w:val="none"/>
                <w:lang w:eastAsia="zh-CN"/>
              </w:rPr>
            </w:pPr>
            <w:r>
              <w:rPr>
                <w:rFonts w:eastAsia="等线"/>
                <w:lang w:val="en-US" w:eastAsia="zh-CN"/>
              </w:rPr>
              <w:drawing>
                <wp:inline distT="0" distB="0" distL="0" distR="0">
                  <wp:extent cx="2615565" cy="1960880"/>
                  <wp:effectExtent l="0" t="0" r="0" b="0"/>
                  <wp:docPr id="25"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2" descr="" title=""/>
                          <pic:cNvPicPr>
                            <a:picLocks noChangeAspect="1" noChangeArrowheads="1"/>
                          </pic:cNvPicPr>
                        </pic:nvPicPr>
                        <pic:blipFill>
                          <a:blip r:embed="rId334"/>
                          <a:srcRect l="-9" t="-12" r="-9" b="-12"/>
                          <a:stretch>
                            <a:fillRect/>
                          </a:stretch>
                        </pic:blipFill>
                        <pic:spPr bwMode="auto">
                          <a:xfrm>
                            <a:off x="0" y="0"/>
                            <a:ext cx="2615565" cy="1960880"/>
                          </a:xfrm>
                          <a:prstGeom prst="rect">
                            <a:avLst/>
                          </a:prstGeom>
                        </pic:spPr>
                      </pic:pic>
                    </a:graphicData>
                  </a:graphic>
                </wp:inline>
              </w:drawing>
            </w:r>
          </w:p>
        </w:tc>
        <w:tc>
          <w:tcPr>
            <w:tcW w:w="5258" w:type="dxa"/>
            <w:tcBorders/>
            <w:vAlign w:val="center"/>
          </w:tcPr>
          <w:p>
            <w:pPr>
              <w:pStyle w:val="MDPI51figurecaption"/>
              <w:spacing w:before="120" w:after="240"/>
              <w:ind w:start="0" w:end="0"/>
              <w:jc w:val="center"/>
              <w:rPr>
                <w:rFonts w:eastAsia="等线"/>
                <w:highlight w:val="none"/>
                <w:lang w:eastAsia="zh-CN"/>
              </w:rPr>
            </w:pPr>
            <w:r>
              <w:rPr>
                <w:rFonts w:eastAsia="等线"/>
                <w:lang w:val="en-US" w:eastAsia="zh-CN"/>
              </w:rPr>
              <w:drawing>
                <wp:inline distT="0" distB="0" distL="0" distR="0">
                  <wp:extent cx="2908935" cy="2176145"/>
                  <wp:effectExtent l="0" t="0" r="0" b="0"/>
                  <wp:docPr id="26"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 descr="" title=""/>
                          <pic:cNvPicPr>
                            <a:picLocks noChangeAspect="1" noChangeArrowheads="1"/>
                          </pic:cNvPicPr>
                        </pic:nvPicPr>
                        <pic:blipFill>
                          <a:blip r:embed="rId335"/>
                          <a:srcRect l="-9" t="-12" r="-9" b="-12"/>
                          <a:stretch>
                            <a:fillRect/>
                          </a:stretch>
                        </pic:blipFill>
                        <pic:spPr bwMode="auto">
                          <a:xfrm>
                            <a:off x="0" y="0"/>
                            <a:ext cx="2908935" cy="2176145"/>
                          </a:xfrm>
                          <a:prstGeom prst="rect">
                            <a:avLst/>
                          </a:prstGeom>
                        </pic:spPr>
                      </pic:pic>
                    </a:graphicData>
                  </a:graphic>
                </wp:inline>
              </w:drawing>
            </w:r>
          </w:p>
        </w:tc>
      </w:tr>
    </w:tbl>
    <w:p>
      <w:pPr>
        <w:pStyle w:val="MDPI51figurecaption"/>
        <w:ind w:start="0" w:end="0"/>
        <w:jc w:val="center"/>
        <w:rPr>
          <w:rFonts w:eastAsia="等线"/>
          <w:highlight w:val="none"/>
          <w:lang w:eastAsia="zh-CN"/>
        </w:rPr>
      </w:pPr>
      <w:r>
        <w:rPr>
          <w:b/>
        </w:rPr>
        <w:t xml:space="preserve">Figure </w:t>
      </w:r>
      <w:r>
        <w:rPr>
          <w:rFonts w:eastAsia="等线"/>
          <w:b/>
          <w:lang w:eastAsia="zh-CN"/>
        </w:rPr>
        <w:t>12</w:t>
      </w:r>
      <w:r>
        <w:rPr>
          <w:b/>
        </w:rPr>
        <w:t xml:space="preserve">. </w:t>
      </w:r>
      <w:r>
        <w:rPr/>
        <w:t xml:space="preserve">Convergence graph </w:t>
      </w:r>
      <w:r>
        <w:rPr>
          <w:rFonts w:eastAsia="等线"/>
          <w:lang w:eastAsia="zh-CN"/>
        </w:rPr>
        <w:t xml:space="preserve">and boxplots of MSDCS and </w:t>
      </w:r>
      <w:r>
        <w:rPr/>
        <w:t xml:space="preserve">its </w:t>
      </w:r>
      <w:r>
        <w:rPr>
          <w:rFonts w:eastAsia="等线"/>
          <w:lang w:eastAsia="zh-CN"/>
        </w:rPr>
        <w:t>competitors</w:t>
      </w:r>
    </w:p>
    <w:p>
      <w:pPr>
        <w:pStyle w:val="MDPI22heading2"/>
        <w:spacing w:before="240" w:after="60"/>
        <w:rPr>
          <w:rFonts w:eastAsia="等线"/>
          <w:highlight w:val="none"/>
          <w:lang w:val="en-US" w:eastAsia="zh-CN"/>
        </w:rPr>
      </w:pPr>
      <w:r>
        <w:rPr>
          <w:rFonts w:eastAsia="等线"/>
          <w:lang w:val="en-US" w:eastAsia="zh-CN"/>
        </w:rPr>
        <w:t>5</w:t>
      </w:r>
      <w:r>
        <w:rPr/>
        <w:t>.</w:t>
      </w:r>
      <w:r>
        <w:rPr>
          <w:rFonts w:eastAsia="等线"/>
          <w:lang w:val="en-US" w:eastAsia="zh-CN"/>
        </w:rPr>
        <w:t>2</w:t>
      </w:r>
      <w:r>
        <w:rPr/>
        <w:t xml:space="preserve">. </w:t>
      </w:r>
      <w:r>
        <w:rPr>
          <w:rFonts w:eastAsia="等线"/>
          <w:lang w:val="en-US" w:eastAsia="zh-CN"/>
        </w:rPr>
        <w:t>C</w:t>
      </w:r>
      <w:r>
        <w:rPr>
          <w:rFonts w:eastAsia="等线"/>
          <w:lang w:val="en-US" w:eastAsia="zh-CN"/>
        </w:rPr>
        <w:t>onstrained engineering optimization</w:t>
      </w:r>
    </w:p>
    <w:p>
      <w:pPr>
        <w:pStyle w:val="MDPI31text"/>
        <w:rPr>
          <w:rFonts w:eastAsia="等线"/>
          <w:highlight w:val="none"/>
          <w:lang w:eastAsia="zh-CN"/>
        </w:rPr>
      </w:pPr>
      <w:r>
        <w:rPr>
          <w:rFonts w:eastAsia="等线"/>
          <w:lang w:eastAsia="zh-CN"/>
        </w:rPr>
        <w:t xml:space="preserve">In this subsection, we verify the performance of MSDCS through 10 constrained optimization problems. The details of these constrained problems are displayed in Table 9. </w:t>
      </w:r>
      <w:bookmarkStart w:id="11" w:name="_Hlk195885831"/>
      <w:r>
        <w:rPr>
          <w:rFonts w:eastAsia="等线"/>
          <w:lang w:eastAsia="zh-CN"/>
        </w:rPr>
        <w:t>When applying meta-heuristic algorithms to solve constrained optimization problems, the handling of constraints is crucial. Commonly used methods include penalty function method, repair strategy, and rule-based constraint processing. The penalty function method converts the degree of constraint violation into a penalty term to be added to the objective function; the repair strategy repairs the infeasible solution into a feasible solution; and the rule-based constraint processing utilizes the problem rules to filter or adjust the solution.</w:t>
      </w:r>
      <w:r>
        <w:rPr>
          <w:rFonts w:eastAsia="等线"/>
          <w:lang w:eastAsia="zh-CN"/>
        </w:rPr>
        <w:t xml:space="preserve"> </w:t>
      </w:r>
      <w:r>
        <w:rPr>
          <w:rFonts w:eastAsia="等线"/>
          <w:lang w:eastAsia="zh-CN"/>
        </w:rPr>
        <w:t>This paper adopts the penalty function method to convert a constrained optimization problem into an unconstrained optimization problem. That is, a large penalty value is imposed on the solution when it violates the constraints.</w:t>
      </w:r>
      <w:bookmarkEnd w:id="11"/>
      <w:r>
        <w:rPr>
          <w:rFonts w:eastAsia="等线"/>
          <w:lang w:eastAsia="zh-CN"/>
        </w:rPr>
        <w:t xml:space="preserve"> Table 10 summarizes the results obtained by MSDCS, DCS, AE, LSHADE, APSM-jSO, RIME, RDGMVO, QIO, MTVSCA, MRFO, and EOSMA for solving the constrained optimization problems and visualizes the ranking based on the average values as shown in Figure 13.</w:t>
      </w:r>
      <w:r>
        <w:rPr>
          <w:rFonts w:eastAsia="等线"/>
          <w:lang w:eastAsia="zh-CN"/>
        </w:rPr>
        <w:t xml:space="preserve"> </w:t>
      </w:r>
      <w:r>
        <w:rPr>
          <w:rFonts w:eastAsia="等线"/>
          <w:lang w:eastAsia="zh-CN"/>
        </w:rPr>
        <w:t>According to Figure 13, MSEDO provided the best solution on seven constraint problems and the second-best solution on three constraint problems. In sharp contrast, DCS ranks last on all problems. This indicates that the proposed improvement strategies are effective in enhancing the performance of DCS and providing MSEDO with the ability to solve real-world problems.</w:t>
      </w:r>
    </w:p>
    <w:p>
      <w:pPr>
        <w:pStyle w:val="MDPI41tablecaption"/>
        <w:ind w:start="0" w:end="0"/>
        <w:jc w:val="center"/>
        <w:rPr>
          <w:rFonts w:eastAsia="等线"/>
          <w:bCs/>
          <w:highlight w:val="none"/>
          <w:lang w:eastAsia="zh-CN"/>
        </w:rPr>
      </w:pPr>
      <w:r>
        <w:rPr>
          <w:rFonts w:eastAsia="等线"/>
          <w:b/>
          <w:bCs/>
          <w:lang w:eastAsia="zh-CN"/>
        </w:rPr>
        <w:t xml:space="preserve">Table </w:t>
      </w:r>
      <w:r>
        <w:rPr>
          <w:rFonts w:eastAsia="等线"/>
          <w:b/>
          <w:bCs/>
          <w:lang w:eastAsia="zh-CN"/>
        </w:rPr>
        <w:t>9</w:t>
      </w:r>
      <w:r>
        <w:rPr>
          <w:rFonts w:eastAsia="等线"/>
          <w:b/>
          <w:bCs/>
          <w:lang w:eastAsia="zh-CN"/>
        </w:rPr>
        <w:t xml:space="preserve"> </w:t>
      </w:r>
      <w:r>
        <w:rPr>
          <w:rFonts w:eastAsia="等线"/>
          <w:bCs/>
          <w:lang w:eastAsia="zh-CN"/>
        </w:rPr>
        <w:t>Ten constrained engineering optimization problems</w:t>
      </w:r>
    </w:p>
    <w:tbl>
      <w:tblPr>
        <w:tblW w:w="5865" w:type="dxa"/>
        <w:jc w:val="center"/>
        <w:tblInd w:w="0" w:type="dxa"/>
        <w:tblLayout w:type="fixed"/>
        <w:tblCellMar>
          <w:top w:w="0" w:type="dxa"/>
          <w:start w:w="108" w:type="dxa"/>
          <w:bottom w:w="0" w:type="dxa"/>
          <w:end w:w="108" w:type="dxa"/>
        </w:tblCellMar>
      </w:tblPr>
      <w:tblGrid>
        <w:gridCol w:w="1080"/>
        <w:gridCol w:w="4291"/>
        <w:gridCol w:w="494"/>
      </w:tblGrid>
      <w:tr>
        <w:trPr>
          <w:trHeight w:val="283" w:hRule="atLeast"/>
        </w:trPr>
        <w:tc>
          <w:tcPr>
            <w:tcW w:w="1080" w:type="dxa"/>
            <w:tcBorders>
              <w:top w:val="single" w:sz="8" w:space="0" w:color="000000"/>
              <w:bottom w:val="single" w:sz="4" w:space="0" w:color="000000"/>
            </w:tcBorders>
            <w:vAlign w:val="center"/>
          </w:tcPr>
          <w:p>
            <w:pPr>
              <w:pStyle w:val="Normal"/>
              <w:snapToGrid w:val="false"/>
              <w:spacing w:lineRule="auto" w:line="240"/>
              <w:jc w:val="center"/>
              <w:rPr>
                <w:rFonts w:eastAsia="等线"/>
                <w:b/>
                <w:sz w:val="15"/>
                <w:szCs w:val="15"/>
                <w:highlight w:val="none"/>
              </w:rPr>
            </w:pPr>
            <w:r>
              <w:rPr>
                <w:rFonts w:eastAsia="等线"/>
                <w:b/>
                <w:sz w:val="15"/>
                <w:szCs w:val="15"/>
              </w:rPr>
              <w:t>Problem</w:t>
            </w:r>
          </w:p>
        </w:tc>
        <w:tc>
          <w:tcPr>
            <w:tcW w:w="4291" w:type="dxa"/>
            <w:tcBorders>
              <w:top w:val="single" w:sz="8" w:space="0" w:color="000000"/>
              <w:bottom w:val="single" w:sz="4" w:space="0" w:color="000000"/>
            </w:tcBorders>
            <w:vAlign w:val="center"/>
          </w:tcPr>
          <w:p>
            <w:pPr>
              <w:pStyle w:val="Normal"/>
              <w:snapToGrid w:val="false"/>
              <w:spacing w:lineRule="auto" w:line="240"/>
              <w:jc w:val="center"/>
              <w:rPr>
                <w:rFonts w:eastAsia="等线"/>
                <w:b/>
                <w:sz w:val="15"/>
                <w:szCs w:val="15"/>
                <w:highlight w:val="none"/>
              </w:rPr>
            </w:pPr>
            <w:r>
              <w:rPr>
                <w:rFonts w:eastAsia="等线"/>
                <w:b/>
                <w:sz w:val="15"/>
                <w:szCs w:val="15"/>
              </w:rPr>
              <w:t>Name</w:t>
            </w:r>
          </w:p>
        </w:tc>
        <w:tc>
          <w:tcPr>
            <w:tcW w:w="494" w:type="dxa"/>
            <w:tcBorders>
              <w:top w:val="single" w:sz="8" w:space="0" w:color="000000"/>
              <w:bottom w:val="single" w:sz="4" w:space="0" w:color="000000"/>
            </w:tcBorders>
            <w:vAlign w:val="center"/>
          </w:tcPr>
          <w:p>
            <w:pPr>
              <w:pStyle w:val="Normal"/>
              <w:snapToGrid w:val="false"/>
              <w:spacing w:lineRule="auto" w:line="240"/>
              <w:jc w:val="center"/>
              <w:rPr>
                <w:rFonts w:eastAsia="等线"/>
                <w:b/>
                <w:sz w:val="15"/>
                <w:szCs w:val="15"/>
                <w:highlight w:val="none"/>
              </w:rPr>
            </w:pPr>
            <w:r>
              <w:rPr>
                <w:rFonts w:eastAsia="等线"/>
                <w:b/>
                <w:sz w:val="15"/>
                <w:szCs w:val="15"/>
              </w:rPr>
              <w:t>D</w:t>
            </w:r>
          </w:p>
        </w:tc>
      </w:tr>
      <w:tr>
        <w:trPr>
          <w:trHeight w:val="283" w:hRule="atLeast"/>
        </w:trPr>
        <w:tc>
          <w:tcPr>
            <w:tcW w:w="1080"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CE</w:t>
            </w:r>
            <w:r>
              <w:rPr>
                <w:rFonts w:eastAsia="等线"/>
                <w:sz w:val="15"/>
                <w:szCs w:val="15"/>
              </w:rPr>
              <w:t>01</w:t>
            </w:r>
          </w:p>
        </w:tc>
        <w:tc>
          <w:tcPr>
            <w:tcW w:w="4291"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Tension/compression spring design problem</w:t>
            </w:r>
          </w:p>
        </w:tc>
        <w:tc>
          <w:tcPr>
            <w:tcW w:w="494"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3</w:t>
            </w:r>
          </w:p>
        </w:tc>
      </w:tr>
      <w:tr>
        <w:trPr>
          <w:trHeight w:val="283" w:hRule="atLeast"/>
        </w:trPr>
        <w:tc>
          <w:tcPr>
            <w:tcW w:w="1080"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CE</w:t>
            </w:r>
            <w:r>
              <w:rPr>
                <w:rFonts w:eastAsia="等线"/>
                <w:sz w:val="15"/>
                <w:szCs w:val="15"/>
              </w:rPr>
              <w:t>02</w:t>
            </w:r>
          </w:p>
        </w:tc>
        <w:tc>
          <w:tcPr>
            <w:tcW w:w="4291"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Pressure vessel design problem</w:t>
            </w:r>
          </w:p>
        </w:tc>
        <w:tc>
          <w:tcPr>
            <w:tcW w:w="494"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4</w:t>
            </w:r>
          </w:p>
        </w:tc>
      </w:tr>
      <w:tr>
        <w:trPr>
          <w:trHeight w:val="283" w:hRule="atLeast"/>
        </w:trPr>
        <w:tc>
          <w:tcPr>
            <w:tcW w:w="1080"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CE</w:t>
            </w:r>
            <w:r>
              <w:rPr>
                <w:rFonts w:eastAsia="等线"/>
                <w:sz w:val="15"/>
                <w:szCs w:val="15"/>
              </w:rPr>
              <w:t>03</w:t>
            </w:r>
          </w:p>
        </w:tc>
        <w:tc>
          <w:tcPr>
            <w:tcW w:w="4291"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Three-bar truss design problem</w:t>
            </w:r>
          </w:p>
        </w:tc>
        <w:tc>
          <w:tcPr>
            <w:tcW w:w="494"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2</w:t>
            </w:r>
          </w:p>
        </w:tc>
      </w:tr>
      <w:tr>
        <w:trPr>
          <w:trHeight w:val="283" w:hRule="atLeast"/>
        </w:trPr>
        <w:tc>
          <w:tcPr>
            <w:tcW w:w="1080"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CE</w:t>
            </w:r>
            <w:r>
              <w:rPr>
                <w:rFonts w:eastAsia="等线"/>
                <w:sz w:val="15"/>
                <w:szCs w:val="15"/>
              </w:rPr>
              <w:t>04</w:t>
            </w:r>
          </w:p>
        </w:tc>
        <w:tc>
          <w:tcPr>
            <w:tcW w:w="4291"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Welded beam design problem</w:t>
            </w:r>
          </w:p>
        </w:tc>
        <w:tc>
          <w:tcPr>
            <w:tcW w:w="494"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4</w:t>
            </w:r>
          </w:p>
        </w:tc>
      </w:tr>
      <w:tr>
        <w:trPr>
          <w:trHeight w:val="283" w:hRule="atLeast"/>
        </w:trPr>
        <w:tc>
          <w:tcPr>
            <w:tcW w:w="1080"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CE</w:t>
            </w:r>
            <w:r>
              <w:rPr>
                <w:rFonts w:eastAsia="等线"/>
                <w:sz w:val="15"/>
                <w:szCs w:val="15"/>
              </w:rPr>
              <w:t>05</w:t>
            </w:r>
          </w:p>
        </w:tc>
        <w:tc>
          <w:tcPr>
            <w:tcW w:w="4291"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Speed reducer design problem</w:t>
            </w:r>
          </w:p>
        </w:tc>
        <w:tc>
          <w:tcPr>
            <w:tcW w:w="494"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7</w:t>
            </w:r>
          </w:p>
        </w:tc>
      </w:tr>
      <w:tr>
        <w:trPr>
          <w:trHeight w:val="283" w:hRule="atLeast"/>
        </w:trPr>
        <w:tc>
          <w:tcPr>
            <w:tcW w:w="1080"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CE</w:t>
            </w:r>
            <w:r>
              <w:rPr>
                <w:rFonts w:eastAsia="等线"/>
                <w:sz w:val="15"/>
                <w:szCs w:val="15"/>
              </w:rPr>
              <w:t>06</w:t>
            </w:r>
          </w:p>
        </w:tc>
        <w:tc>
          <w:tcPr>
            <w:tcW w:w="4291"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Gear train design problem</w:t>
            </w:r>
          </w:p>
        </w:tc>
        <w:tc>
          <w:tcPr>
            <w:tcW w:w="494"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4</w:t>
            </w:r>
          </w:p>
        </w:tc>
      </w:tr>
      <w:tr>
        <w:trPr>
          <w:trHeight w:val="283" w:hRule="atLeast"/>
        </w:trPr>
        <w:tc>
          <w:tcPr>
            <w:tcW w:w="1080"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CE</w:t>
            </w:r>
            <w:r>
              <w:rPr>
                <w:rFonts w:eastAsia="等线"/>
                <w:sz w:val="15"/>
                <w:szCs w:val="15"/>
              </w:rPr>
              <w:t>07</w:t>
            </w:r>
          </w:p>
        </w:tc>
        <w:tc>
          <w:tcPr>
            <w:tcW w:w="4291"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Rolling element bearing design</w:t>
            </w:r>
          </w:p>
        </w:tc>
        <w:tc>
          <w:tcPr>
            <w:tcW w:w="494"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10</w:t>
            </w:r>
          </w:p>
        </w:tc>
      </w:tr>
      <w:tr>
        <w:trPr>
          <w:trHeight w:val="283" w:hRule="atLeast"/>
        </w:trPr>
        <w:tc>
          <w:tcPr>
            <w:tcW w:w="1080"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CE</w:t>
            </w:r>
            <w:r>
              <w:rPr>
                <w:rFonts w:eastAsia="等线"/>
                <w:sz w:val="15"/>
                <w:szCs w:val="15"/>
              </w:rPr>
              <w:t>08</w:t>
            </w:r>
          </w:p>
        </w:tc>
        <w:tc>
          <w:tcPr>
            <w:tcW w:w="4291"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Cantilever beam design problem</w:t>
            </w:r>
          </w:p>
        </w:tc>
        <w:tc>
          <w:tcPr>
            <w:tcW w:w="494"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5</w:t>
            </w:r>
          </w:p>
        </w:tc>
      </w:tr>
      <w:tr>
        <w:trPr>
          <w:trHeight w:val="283" w:hRule="atLeast"/>
        </w:trPr>
        <w:tc>
          <w:tcPr>
            <w:tcW w:w="1080"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CE</w:t>
            </w:r>
            <w:r>
              <w:rPr>
                <w:rFonts w:eastAsia="等线"/>
                <w:sz w:val="15"/>
                <w:szCs w:val="15"/>
              </w:rPr>
              <w:t>09</w:t>
            </w:r>
          </w:p>
        </w:tc>
        <w:tc>
          <w:tcPr>
            <w:tcW w:w="4291"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Multiple disk clutch brake design problem</w:t>
            </w:r>
          </w:p>
        </w:tc>
        <w:tc>
          <w:tcPr>
            <w:tcW w:w="494" w:type="dxa"/>
            <w:tcBorders/>
            <w:vAlign w:val="center"/>
          </w:tcPr>
          <w:p>
            <w:pPr>
              <w:pStyle w:val="Normal"/>
              <w:snapToGrid w:val="false"/>
              <w:spacing w:lineRule="auto" w:line="240"/>
              <w:jc w:val="center"/>
              <w:rPr>
                <w:rFonts w:eastAsia="等线"/>
                <w:sz w:val="15"/>
                <w:szCs w:val="15"/>
                <w:highlight w:val="none"/>
              </w:rPr>
            </w:pPr>
            <w:r>
              <w:rPr>
                <w:rFonts w:eastAsia="等线"/>
                <w:sz w:val="15"/>
                <w:szCs w:val="15"/>
              </w:rPr>
              <w:t>5</w:t>
            </w:r>
          </w:p>
        </w:tc>
      </w:tr>
      <w:tr>
        <w:trPr>
          <w:trHeight w:val="283" w:hRule="atLeast"/>
        </w:trPr>
        <w:tc>
          <w:tcPr>
            <w:tcW w:w="1080" w:type="dxa"/>
            <w:tcBorders>
              <w:bottom w:val="single" w:sz="8" w:space="0" w:color="000000"/>
            </w:tcBorders>
            <w:vAlign w:val="center"/>
          </w:tcPr>
          <w:p>
            <w:pPr>
              <w:pStyle w:val="Normal"/>
              <w:snapToGrid w:val="false"/>
              <w:spacing w:lineRule="auto" w:line="240"/>
              <w:jc w:val="center"/>
              <w:rPr>
                <w:rFonts w:eastAsia="等线"/>
                <w:sz w:val="15"/>
                <w:szCs w:val="15"/>
                <w:highlight w:val="none"/>
              </w:rPr>
            </w:pPr>
            <w:r>
              <w:rPr>
                <w:rFonts w:eastAsia="等线"/>
                <w:sz w:val="15"/>
                <w:szCs w:val="15"/>
              </w:rPr>
              <w:t>CE1</w:t>
            </w:r>
            <w:r>
              <w:rPr>
                <w:rFonts w:eastAsia="等线"/>
                <w:sz w:val="15"/>
                <w:szCs w:val="15"/>
              </w:rPr>
              <w:t>0</w:t>
            </w:r>
          </w:p>
        </w:tc>
        <w:tc>
          <w:tcPr>
            <w:tcW w:w="4291" w:type="dxa"/>
            <w:tcBorders>
              <w:bottom w:val="single" w:sz="8" w:space="0" w:color="000000"/>
            </w:tcBorders>
            <w:vAlign w:val="center"/>
          </w:tcPr>
          <w:p>
            <w:pPr>
              <w:pStyle w:val="Normal"/>
              <w:snapToGrid w:val="false"/>
              <w:spacing w:lineRule="auto" w:line="240"/>
              <w:jc w:val="center"/>
              <w:rPr>
                <w:rFonts w:eastAsia="等线"/>
                <w:sz w:val="15"/>
                <w:szCs w:val="15"/>
                <w:highlight w:val="none"/>
              </w:rPr>
            </w:pPr>
            <w:r>
              <w:rPr>
                <w:rFonts w:eastAsia="等线"/>
                <w:sz w:val="15"/>
                <w:szCs w:val="15"/>
              </w:rPr>
              <w:t>Step-cone pulley problem</w:t>
            </w:r>
          </w:p>
        </w:tc>
        <w:tc>
          <w:tcPr>
            <w:tcW w:w="494" w:type="dxa"/>
            <w:tcBorders>
              <w:bottom w:val="single" w:sz="8" w:space="0" w:color="000000"/>
            </w:tcBorders>
            <w:vAlign w:val="center"/>
          </w:tcPr>
          <w:p>
            <w:pPr>
              <w:pStyle w:val="Normal"/>
              <w:snapToGrid w:val="false"/>
              <w:spacing w:lineRule="auto" w:line="240"/>
              <w:jc w:val="center"/>
              <w:rPr>
                <w:rFonts w:eastAsia="等线"/>
                <w:sz w:val="15"/>
                <w:szCs w:val="15"/>
                <w:highlight w:val="none"/>
              </w:rPr>
            </w:pPr>
            <w:r>
              <w:rPr>
                <w:rFonts w:eastAsia="等线"/>
                <w:sz w:val="15"/>
                <w:szCs w:val="15"/>
              </w:rPr>
              <w:t>5</w:t>
            </w:r>
          </w:p>
        </w:tc>
      </w:tr>
    </w:tbl>
    <w:p>
      <w:pPr>
        <w:pStyle w:val="MDPI41tablecaption"/>
        <w:ind w:start="0" w:end="0"/>
        <w:jc w:val="center"/>
        <w:rPr>
          <w:rFonts w:eastAsia="等线"/>
          <w:bCs/>
          <w:highlight w:val="none"/>
          <w:lang w:eastAsia="zh-CN"/>
        </w:rPr>
      </w:pPr>
      <w:r>
        <w:rPr>
          <w:rFonts w:eastAsia="等线"/>
          <w:b/>
          <w:bCs/>
          <w:lang w:eastAsia="zh-CN"/>
        </w:rPr>
        <w:t xml:space="preserve">Table </w:t>
      </w:r>
      <w:r>
        <w:rPr>
          <w:rFonts w:eastAsia="等线"/>
          <w:b/>
          <w:bCs/>
          <w:lang w:eastAsia="zh-CN"/>
        </w:rPr>
        <w:t>10</w:t>
      </w:r>
      <w:r>
        <w:rPr>
          <w:rFonts w:eastAsia="等线"/>
          <w:b/>
          <w:bCs/>
          <w:lang w:eastAsia="zh-CN"/>
        </w:rPr>
        <w:t xml:space="preserve"> </w:t>
      </w:r>
      <w:r>
        <w:rPr>
          <w:rFonts w:eastAsia="等线"/>
          <w:bCs/>
          <w:lang w:eastAsia="zh-CN"/>
        </w:rPr>
        <w:t>The statistics results of MSDCS and competition algorithms solving constrained engineering optimization problems</w:t>
      </w:r>
    </w:p>
    <w:tbl>
      <w:tblPr>
        <w:tblW w:w="9835" w:type="dxa"/>
        <w:jc w:val="center"/>
        <w:tblInd w:w="0" w:type="dxa"/>
        <w:tblLayout w:type="fixed"/>
        <w:tblCellMar>
          <w:top w:w="0" w:type="dxa"/>
          <w:start w:w="108" w:type="dxa"/>
          <w:bottom w:w="0" w:type="dxa"/>
          <w:end w:w="108" w:type="dxa"/>
        </w:tblCellMar>
      </w:tblPr>
      <w:tblGrid>
        <w:gridCol w:w="663"/>
        <w:gridCol w:w="504"/>
        <w:gridCol w:w="788"/>
        <w:gridCol w:w="788"/>
        <w:gridCol w:w="788"/>
        <w:gridCol w:w="788"/>
        <w:gridCol w:w="788"/>
        <w:gridCol w:w="788"/>
        <w:gridCol w:w="788"/>
        <w:gridCol w:w="788"/>
        <w:gridCol w:w="788"/>
        <w:gridCol w:w="788"/>
        <w:gridCol w:w="788"/>
      </w:tblGrid>
      <w:tr>
        <w:trPr>
          <w:trHeight w:val="227" w:hRule="atLeast"/>
        </w:trPr>
        <w:tc>
          <w:tcPr>
            <w:tcW w:w="663"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bCs/>
                <w:sz w:val="11"/>
                <w:szCs w:val="11"/>
                <w:highlight w:val="none"/>
                <w:lang w:val="en-US" w:eastAsia="zh-CN"/>
              </w:rPr>
            </w:pPr>
            <w:r>
              <w:rPr>
                <w:rFonts w:eastAsia="等线"/>
                <w:b/>
                <w:sz w:val="11"/>
                <w:szCs w:val="11"/>
                <w:lang w:val="en-US" w:eastAsia="zh-CN"/>
              </w:rPr>
              <w:t>Function</w:t>
            </w:r>
          </w:p>
        </w:tc>
        <w:tc>
          <w:tcPr>
            <w:tcW w:w="504"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Index</w:t>
            </w:r>
          </w:p>
        </w:tc>
        <w:tc>
          <w:tcPr>
            <w:tcW w:w="78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MSDCS</w:t>
            </w:r>
          </w:p>
        </w:tc>
        <w:tc>
          <w:tcPr>
            <w:tcW w:w="78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w:t>
            </w:r>
          </w:p>
        </w:tc>
        <w:tc>
          <w:tcPr>
            <w:tcW w:w="78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AE</w:t>
            </w:r>
          </w:p>
        </w:tc>
        <w:tc>
          <w:tcPr>
            <w:tcW w:w="78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LSHADE</w:t>
            </w:r>
          </w:p>
        </w:tc>
        <w:tc>
          <w:tcPr>
            <w:tcW w:w="78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APSM-</w:t>
            </w:r>
            <w:r>
              <w:rPr>
                <w:rFonts w:eastAsia="等线" w:cs="宋体"/>
                <w:b/>
                <w:sz w:val="11"/>
                <w:szCs w:val="11"/>
                <w:lang w:val="en-US" w:eastAsia="zh-CN"/>
              </w:rPr>
              <w:t>jSO</w:t>
            </w:r>
          </w:p>
        </w:tc>
        <w:tc>
          <w:tcPr>
            <w:tcW w:w="78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RIME</w:t>
            </w:r>
          </w:p>
        </w:tc>
        <w:tc>
          <w:tcPr>
            <w:tcW w:w="78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RDGMVO</w:t>
            </w:r>
          </w:p>
        </w:tc>
        <w:tc>
          <w:tcPr>
            <w:tcW w:w="78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QIO</w:t>
            </w:r>
          </w:p>
        </w:tc>
        <w:tc>
          <w:tcPr>
            <w:tcW w:w="78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MTVSCA</w:t>
            </w:r>
          </w:p>
        </w:tc>
        <w:tc>
          <w:tcPr>
            <w:tcW w:w="78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MRFO</w:t>
            </w:r>
          </w:p>
        </w:tc>
        <w:tc>
          <w:tcPr>
            <w:tcW w:w="78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EOSMA</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CE1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1.2671E-02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2.4083E-02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1.3191E-02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1.2907E-02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1.2871E-02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1.3529E-02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1.3044E-02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1.2921E-02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1.3906E-02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1.3057E-02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1.2846E-02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1.2860E-02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7.3531E+03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1.4128E-02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1.3296E-02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1.3054E-02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1.6235E-02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1.3356E-02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1.3383E-02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1.6551E-02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1.3777E-02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1.3695E-02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2.8359E-04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1.6442E+04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1.0954E-03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3.2821E-04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1.4931E-04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2.9673E-03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4.1936E-04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4.1607E-04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2.4984E-03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7.4353E-04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9.4204E-04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CE2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5.8701E+03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1.7715E+05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6.6293E+03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6.3630E+03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6.0647E+03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6.0556E+03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7.6793E+03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6.3236E+03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1.2028E+04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6.5909E+03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7.1900E+03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5.9511E+03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3.2762E+05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8.0280E+03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6.5037E+03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6.5380E+03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6.9088E+03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8.3425E+03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6.8454E+03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1.3060E+04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7.0169E+03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8.3431E+03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1.6259E+02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1.9473E+05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1.1292E+03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2.4059E+02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4.8136E+02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7.6999E+02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1.1312E+03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3.2487E+02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1.1049E+03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5.8863E+02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1.0649E+03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CE3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2.6389E+02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2.6395E+02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2.6391E+02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2.6390E+02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2.6390E+02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2.6394E+02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2.6389E+02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2.6389E+02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2.6405E+02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2.6389E+02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2.6390E+02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2.6389E+02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2.6468E+02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2.6393E+02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2.6390E+02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2.6392E+02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2.6442E+02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2.6394E+02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2.6390E+02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2.6433E+02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2.6394E+02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2.6402E+02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2.8422E-14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1.0184E+00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1.4357E-02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5.1566E-03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2.7481E-02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7.0931E-01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5.5071E-02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2.6617E-03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2.9947E-01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4.1346E-02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1.6598E-01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CE4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1.6928E+00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2.2522E+00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1.8755E+00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1.7093E+00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1.7255E+00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1.7528E+00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1.8060E+00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1.7362E+00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1.8941E+00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1.7390E+00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1.7520E+00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1.6928E+00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3.1607E+00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1.9597E+00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1.7362E+00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1.7744E+00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1.9554E+00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1.9708E+00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1.7493E+00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2.0044E+00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1.7759E+00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1.8056E+00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6.0366E-07</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7.2634E-01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5.6745E-02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2.1821E-02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7.5693E-02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2.3237E-01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2.3252E-01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1.4943E-02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8.2997E-02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4.0763E-02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4.0271E-02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CE5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2.9936E+03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3.1674E+03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2.8842E+03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2.9955E+03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2.9937E+03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3.0006E+03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3.0000E+03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3.0179E+03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3.0581E+03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3.0126E+03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3.0136E+03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2.9936E+03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3.6127E+03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2.9817E+03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2.9964E+03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2.9937E+03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3.0081E+03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3.0054E+03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3.0395E+03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3.0836E+03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3.0205E+03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3.0196E+03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1.2705E-08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5.4941E+02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8.1403E+01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5.7719E-01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4.6451E-02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1.4537E+01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3.5675E+00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1.7883E+01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2.8303E+01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6.8185E+00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4.7228E+00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CE6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2.7009E-12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6.5257E-08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2.7009E-12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2.7009E-12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2.7009E-12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2.3078E-11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3.0676E-10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2.7009E-12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9.7457E-10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2.3078E-11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2.3078E-11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2.5107E-10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2.9280E-04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1.6136E-09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1.3787E-09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1.8025E-09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1.6091E-09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1.8218E-09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6.9316E-10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1.5824E-08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1.0321E-09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1.4391E-09</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5.2127E-10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2.6088E-04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1.0773E-09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9.9970E-10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2.8168E-09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1.6964E-09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1.6550E-09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6.3136E-10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3.1042E-08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9.6274E-10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1.2581E-09</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CE7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-2.4358E+05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-1.2042E+05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-1.1897E+03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-2.4358E+05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-2.4358E+05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-2.4358E+05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-2.4358E+05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-2.3030E+05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-2.2659E+05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-2.3612E+05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-2.4144E+05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-2.4358E+05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1.5159E+06</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-1.0860E+03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-2.4356E+05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-2.4358E+05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-2.4314E+05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-2.4358E+05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-2.2349E+05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-2.2243E+05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-2.3002E+05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-2.4025E+05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5.8147E-07</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1.8087E+06</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5.8056E+01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2.7780E+01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1.2992E-09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4.4409E+02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5.3962E+00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8.2081E+03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4.6563E+03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7.9789E+03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8.0731E+02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CE8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1.3400E+00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2.0342E+00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1.4263E+00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1.3467E+00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1.3511E+00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1.3525E+00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1.4144E+00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1.3409E+00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1.4359E+00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1.3426E+00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1.3554E+00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1.3400E+00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3.1656E+00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1.4467E+00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1.3601E+00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1.3577E+00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1.4106E+00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1.6551E+00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1.3430E+00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1.5526E+00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1.3496E+00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1.3609E+00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1.2511E-07</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1.1175E+00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1.9849E-02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1.4979E-02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7.8764E-03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4.2675E-02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2.0798E-01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2.9635E-03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9.4868E-02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9.2797E-03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4.3679E-03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2.0000E+00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9.0000E+00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3.0000E+00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6.0000E+00</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CE9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2.5199E+08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3.9474E+08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2.5245E+08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3.9247E+08</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0.0000E+00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4.5209E+06</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8.8091E+05</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0.0000E+00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0.0000E+00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0.0000E+00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0.0000E+00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9.2258E-02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1.8781E+03</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3.4870E-01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0.0000E+00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CE10</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1.6086E+01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1.7337E+04</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2.2769E+01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1.7146E+01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1.6594E+01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1.6282E+01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1.6886E+01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1.6576E+01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7.8319E+01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1.6735E+01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1.7144E+01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1.6086E+01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7.0920E+08</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8.0915E+01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1.7397E+01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1.7053E+01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1.6967E+01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1.9526E+01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1.6696E+01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1.4682E+02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1.7109E+01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1.7557E+01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4.8761E-07</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1.3571E+09</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1.0977E+02</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3.2555E-01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4.5030E-01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5.6418E-01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3.9405E+00</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1.1886E-01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7.2506E+01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3.1909E-01</w:t>
            </w:r>
          </w:p>
        </w:tc>
        <w:tc>
          <w:tcPr>
            <w:tcW w:w="78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4.4901E-01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88"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88"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88"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88"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88"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88"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88"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88"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88"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88"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88"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r>
    </w:tbl>
    <w:p>
      <w:pPr>
        <w:pStyle w:val="MDPI31text"/>
        <w:ind w:hanging="0" w:start="0" w:end="0"/>
        <w:jc w:val="center"/>
        <w:rPr>
          <w:rFonts w:eastAsia="等线"/>
          <w:highlight w:val="none"/>
          <w:lang w:eastAsia="zh-CN"/>
        </w:rPr>
      </w:pPr>
      <w:r>
        <w:rPr>
          <w:rFonts w:eastAsia="等线"/>
          <w:lang w:val="en-US" w:eastAsia="zh-CN"/>
        </w:rPr>
        <w:drawing>
          <wp:inline distT="0" distB="0" distL="0" distR="0">
            <wp:extent cx="2750185" cy="2616835"/>
            <wp:effectExtent l="0" t="0" r="0" b="0"/>
            <wp:docPr id="27"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 descr="" title=""/>
                    <pic:cNvPicPr>
                      <a:picLocks noChangeAspect="1" noChangeArrowheads="1"/>
                    </pic:cNvPicPr>
                  </pic:nvPicPr>
                  <pic:blipFill>
                    <a:blip r:embed="rId336"/>
                    <a:srcRect l="27060" t="-10" r="31548" b="-10"/>
                    <a:stretch>
                      <a:fillRect/>
                    </a:stretch>
                  </pic:blipFill>
                  <pic:spPr bwMode="auto">
                    <a:xfrm>
                      <a:off x="0" y="0"/>
                      <a:ext cx="2750185" cy="2616835"/>
                    </a:xfrm>
                    <a:prstGeom prst="rect">
                      <a:avLst/>
                    </a:prstGeom>
                  </pic:spPr>
                </pic:pic>
              </a:graphicData>
            </a:graphic>
          </wp:inline>
        </w:drawing>
      </w:r>
    </w:p>
    <w:p>
      <w:pPr>
        <w:pStyle w:val="MDPI51figurecaption"/>
        <w:ind w:start="0" w:end="0"/>
        <w:jc w:val="center"/>
        <w:rPr>
          <w:rFonts w:eastAsia="等线"/>
          <w:bCs/>
          <w:highlight w:val="none"/>
          <w:lang w:eastAsia="zh-CN"/>
        </w:rPr>
      </w:pPr>
      <w:r>
        <w:rPr>
          <w:b/>
        </w:rPr>
        <w:t xml:space="preserve">Figure </w:t>
      </w:r>
      <w:r>
        <w:rPr>
          <w:rFonts w:eastAsia="等线"/>
          <w:b/>
          <w:lang w:eastAsia="zh-CN"/>
        </w:rPr>
        <w:t>13</w:t>
      </w:r>
      <w:r>
        <w:rPr>
          <w:b/>
        </w:rPr>
        <w:t xml:space="preserve">. </w:t>
      </w:r>
      <w:r>
        <w:rPr>
          <w:bCs/>
        </w:rPr>
        <w:t>The r</w:t>
      </w:r>
      <w:r>
        <w:rPr>
          <w:bCs/>
        </w:rPr>
        <w:t xml:space="preserve">anking </w:t>
      </w:r>
      <w:r>
        <w:rPr>
          <w:bCs/>
        </w:rPr>
        <w:t>heatmaps</w:t>
      </w:r>
      <w:r>
        <w:rPr>
          <w:bCs/>
        </w:rPr>
        <w:t xml:space="preserve"> of MSDCS and comparison algorithms</w:t>
      </w:r>
      <w:r>
        <w:rPr>
          <w:rFonts w:eastAsia="等线"/>
          <w:bCs/>
          <w:lang w:eastAsia="zh-CN"/>
        </w:rPr>
        <w:t xml:space="preserve"> solving </w:t>
      </w:r>
      <w:r>
        <w:rPr/>
        <w:t>constrained engineering optimization problems</w:t>
      </w:r>
    </w:p>
    <w:p>
      <w:pPr>
        <w:pStyle w:val="MDPI21heading1"/>
        <w:rPr>
          <w:rFonts w:eastAsia="等线"/>
          <w:highlight w:val="none"/>
          <w:lang w:eastAsia="zh-CN"/>
        </w:rPr>
      </w:pPr>
      <w:r>
        <w:rPr/>
        <w:t xml:space="preserve">6. </w:t>
      </w:r>
      <w:r>
        <w:rPr>
          <w:rFonts w:eastAsia="等线"/>
          <w:lang w:eastAsia="zh-CN"/>
        </w:rPr>
        <w:t>Conclusion</w:t>
      </w:r>
    </w:p>
    <w:p>
      <w:pPr>
        <w:pStyle w:val="MDPI31text"/>
        <w:rPr>
          <w:rFonts w:eastAsia="等线"/>
          <w:highlight w:val="none"/>
          <w:lang w:eastAsia="zh-CN"/>
        </w:rPr>
      </w:pPr>
      <w:r>
        <w:rPr/>
        <w:t>This paper presents a DCS algorithm variant, called MSDCS, which achieves DCS performance improvement by integrating three improvement strategies. Firstly, a collaborative development mechanism is proposed to organically integrate the estimation allocation algorithm and DCS. Through the guiding effect of the dominant population, it makes up for the defects that the DCS algorithm has insufficient exploratory ability and is easy to fall into local optimization. Secondly, a new population evaluation strategy is proposed to realize the coordinated transition of development and exploration through the comprehensive evaluation of adaptation and distance. Finally, a linear population size reduction strategy is integrated into the distributed control system to enhance the exploration ability and extensively search the solution space by maintaining a large population size at the initial stage. The proposed MSDCS algorithm is validated on the CEC2017 test set, a wireless sensor network coverage problem and an engineering constrained optimization problem, and the following conclusions are presented.</w:t>
      </w:r>
    </w:p>
    <w:p>
      <w:pPr>
        <w:pStyle w:val="MDPI31text"/>
        <w:rPr>
          <w:rFonts w:eastAsia="等线"/>
          <w:highlight w:val="none"/>
          <w:lang w:eastAsia="zh-CN"/>
        </w:rPr>
      </w:pPr>
      <w:r>
        <w:rPr>
          <w:rFonts w:eastAsia="等线"/>
          <w:lang w:eastAsia="zh-CN"/>
        </w:rPr>
        <w:t>On the CEC2017 test suite, we obtained the optimal parameter settings through parameter sensitivity analysis and verified the effectiveness of the improved strategies through ablation experiments. The excellent performance of MSDCS is validated by comparing it with other advanced basic and improved algorithms and applying Friedman's test and Wilcoxon rank sum test.</w:t>
      </w:r>
      <w:r>
        <w:rPr>
          <w:rFonts w:eastAsia="等线"/>
          <w:lang w:eastAsia="zh-CN"/>
        </w:rPr>
        <w:t xml:space="preserve"> </w:t>
      </w:r>
      <w:r>
        <w:rPr>
          <w:rFonts w:eastAsia="等线"/>
          <w:lang w:eastAsia="zh-CN"/>
        </w:rPr>
        <w:t>On the wireless sensor network coverage problem, MSDCS provides the best coverage solution with 85.95% coverage rate. In addition, MSDCS performs well on 10 engineering constrained optimization problems, ranking first in 7 of them.</w:t>
      </w:r>
      <w:r>
        <w:rPr>
          <w:rFonts w:eastAsia="等线"/>
          <w:lang w:eastAsia="zh-CN"/>
        </w:rPr>
        <w:t xml:space="preserve"> </w:t>
      </w:r>
      <w:r>
        <w:rPr>
          <w:rFonts w:eastAsia="等线"/>
          <w:lang w:eastAsia="zh-CN"/>
        </w:rPr>
        <w:t xml:space="preserve">In summary, the MSDCS proposed in this paper is a promising metaheuristic algorithm variant. </w:t>
      </w:r>
      <w:bookmarkStart w:id="12" w:name="_Hlk195885808"/>
      <w:r>
        <w:rPr>
          <w:rFonts w:eastAsia="等线"/>
          <w:lang w:eastAsia="zh-CN"/>
        </w:rPr>
        <w:t>Certainly, MSDCS has some limitations. Firstly, the parameters of MSDCS need to be determined manually, and its generalized optimal parameter settings on a wider range of problems need further research. Secondly, MSDCS does not perform as well on high-dimensional problems as it does on low-dimensional problems, which may be caused by the mutual constraints between the too small number of populations at the later stage and the sufficient number of populations required by the synergistic development mechanism. This suggests that MSDCS needs to further improve its ability to solve high-dimensional problems. In addition, the optimal parameters need to be determined experimentally and such fixed parameters may weaken the algorithm's search capability, leading to premature convergence and in some cases to local optima.</w:t>
      </w:r>
      <w:r>
        <w:rPr>
          <w:rFonts w:eastAsia="等线"/>
          <w:lang w:eastAsia="zh-CN"/>
        </w:rPr>
        <w:t xml:space="preserve"> </w:t>
      </w:r>
      <w:bookmarkEnd w:id="12"/>
      <w:r>
        <w:rPr>
          <w:rFonts w:eastAsia="等线"/>
          <w:lang w:eastAsia="zh-CN"/>
        </w:rPr>
        <w:t>Finally, it is necessary to develop a multi-objective version of MSDCS, which is due to the fact that real-world optimization problems often have multiple objectives to satisfy and are difficult to achieve best at the same time.</w:t>
      </w:r>
    </w:p>
    <w:p>
      <w:pPr>
        <w:pStyle w:val="MDPI62backmatter"/>
        <w:rPr>
          <w:rFonts w:eastAsia="等线"/>
          <w:b/>
          <w:highlight w:val="none"/>
          <w:lang w:eastAsia="zh-CN"/>
        </w:rPr>
      </w:pPr>
      <w:r>
        <w:rPr>
          <w:rFonts w:eastAsia="等线"/>
          <w:b/>
          <w:lang w:eastAsia="zh-CN"/>
        </w:rPr>
      </w:r>
    </w:p>
    <w:p>
      <w:pPr>
        <w:pStyle w:val="MDPI62backmatter"/>
        <w:rPr>
          <w:highlight w:val="none"/>
        </w:rPr>
      </w:pPr>
      <w:bookmarkStart w:id="13" w:name="_Hlk181004646"/>
      <w:bookmarkEnd w:id="13"/>
      <w:r>
        <w:rPr>
          <w:b/>
        </w:rPr>
        <w:t>Author Contributions:</w:t>
      </w:r>
      <w:r>
        <w:rPr/>
        <w:t xml:space="preserve"> Conceptualization, </w:t>
      </w:r>
      <w:r>
        <w:rPr>
          <w:rFonts w:eastAsia="等线"/>
          <w:lang w:eastAsia="zh-CN"/>
        </w:rPr>
        <w:t>C</w:t>
      </w:r>
      <w:r>
        <w:rPr/>
        <w:t xml:space="preserve">.X. and </w:t>
      </w:r>
      <w:r>
        <w:rPr>
          <w:rFonts w:eastAsia="等线"/>
          <w:lang w:eastAsia="zh-CN"/>
        </w:rPr>
        <w:t>Z</w:t>
      </w:r>
      <w:r>
        <w:rPr/>
        <w:t>.</w:t>
      </w:r>
      <w:r>
        <w:rPr>
          <w:rFonts w:eastAsia="等线"/>
          <w:lang w:eastAsia="zh-CN"/>
        </w:rPr>
        <w:t>C</w:t>
      </w:r>
      <w:r>
        <w:rPr/>
        <w:t xml:space="preserve">.; methodology, </w:t>
      </w:r>
      <w:r>
        <w:rPr>
          <w:rFonts w:eastAsia="等线"/>
          <w:lang w:eastAsia="zh-CN"/>
        </w:rPr>
        <w:t>C</w:t>
      </w:r>
      <w:r>
        <w:rPr/>
        <w:t>.X.</w:t>
      </w:r>
      <w:r>
        <w:rPr>
          <w:rFonts w:eastAsia="等线"/>
          <w:lang w:eastAsia="zh-CN"/>
        </w:rPr>
        <w:t xml:space="preserve"> </w:t>
      </w:r>
      <w:r>
        <w:rPr/>
        <w:t xml:space="preserve">and </w:t>
      </w:r>
      <w:r>
        <w:rPr>
          <w:rFonts w:eastAsia="等线"/>
          <w:lang w:eastAsia="zh-CN"/>
        </w:rPr>
        <w:t>Z</w:t>
      </w:r>
      <w:r>
        <w:rPr/>
        <w:t>.</w:t>
      </w:r>
      <w:r>
        <w:rPr>
          <w:rFonts w:eastAsia="等线"/>
          <w:lang w:eastAsia="zh-CN"/>
        </w:rPr>
        <w:t>C</w:t>
      </w:r>
      <w:r>
        <w:rPr/>
        <w:t xml:space="preserve">.; software, </w:t>
      </w:r>
      <w:r>
        <w:rPr>
          <w:rFonts w:eastAsia="等线"/>
          <w:lang w:eastAsia="zh-CN"/>
        </w:rPr>
        <w:t>C</w:t>
      </w:r>
      <w:r>
        <w:rPr/>
        <w:t xml:space="preserve">.X.; validation, </w:t>
      </w:r>
      <w:r>
        <w:rPr>
          <w:rFonts w:eastAsia="等线"/>
          <w:lang w:eastAsia="zh-CN"/>
        </w:rPr>
        <w:t>C</w:t>
      </w:r>
      <w:r>
        <w:rPr/>
        <w:t>.X., and Z.</w:t>
      </w:r>
      <w:r>
        <w:rPr>
          <w:rFonts w:eastAsia="等线"/>
          <w:lang w:eastAsia="zh-CN"/>
        </w:rPr>
        <w:t>C</w:t>
      </w:r>
      <w:r>
        <w:rPr/>
        <w:t xml:space="preserve">.; formal analysis, </w:t>
      </w:r>
      <w:r>
        <w:rPr>
          <w:rFonts w:eastAsia="等线"/>
          <w:lang w:eastAsia="zh-CN"/>
        </w:rPr>
        <w:t>C</w:t>
      </w:r>
      <w:r>
        <w:rPr/>
        <w:t xml:space="preserve">.X.; investigation, </w:t>
      </w:r>
      <w:r>
        <w:rPr>
          <w:rFonts w:eastAsia="等线"/>
          <w:lang w:eastAsia="zh-CN"/>
        </w:rPr>
        <w:t>C</w:t>
      </w:r>
      <w:r>
        <w:rPr/>
        <w:t xml:space="preserve">.X.; resources, </w:t>
      </w:r>
      <w:r>
        <w:rPr>
          <w:rFonts w:eastAsia="等线"/>
          <w:lang w:eastAsia="zh-CN"/>
        </w:rPr>
        <w:t>C</w:t>
      </w:r>
      <w:r>
        <w:rPr/>
        <w:t xml:space="preserve">.X.; data curation, </w:t>
      </w:r>
      <w:r>
        <w:rPr>
          <w:rFonts w:eastAsia="等线"/>
          <w:lang w:eastAsia="zh-CN"/>
        </w:rPr>
        <w:t>C</w:t>
      </w:r>
      <w:r>
        <w:rPr/>
        <w:t xml:space="preserve">.X.; writing—original draft preparation, </w:t>
      </w:r>
      <w:r>
        <w:rPr>
          <w:rFonts w:eastAsia="等线"/>
          <w:lang w:eastAsia="zh-CN"/>
        </w:rPr>
        <w:t>C</w:t>
      </w:r>
      <w:r>
        <w:rPr/>
        <w:t xml:space="preserve">.X.; writing—review and editing, </w:t>
      </w:r>
      <w:r>
        <w:rPr>
          <w:rFonts w:eastAsia="等线"/>
          <w:lang w:eastAsia="zh-CN"/>
        </w:rPr>
        <w:t>C</w:t>
      </w:r>
      <w:r>
        <w:rPr/>
        <w:t>.X.</w:t>
      </w:r>
      <w:r>
        <w:rPr>
          <w:rFonts w:eastAsia="等线"/>
          <w:lang w:eastAsia="zh-CN"/>
        </w:rPr>
        <w:t xml:space="preserve"> and Z.C.</w:t>
      </w:r>
      <w:r>
        <w:rPr/>
        <w:t xml:space="preserve">; visualization, </w:t>
      </w:r>
      <w:r>
        <w:rPr>
          <w:rFonts w:eastAsia="等线"/>
          <w:lang w:eastAsia="zh-CN"/>
        </w:rPr>
        <w:t>C</w:t>
      </w:r>
      <w:r>
        <w:rPr/>
        <w:t xml:space="preserve">.X.; supervision, </w:t>
      </w:r>
      <w:r>
        <w:rPr>
          <w:rFonts w:eastAsia="等线"/>
          <w:lang w:eastAsia="zh-CN"/>
        </w:rPr>
        <w:t>Z</w:t>
      </w:r>
      <w:r>
        <w:rPr/>
        <w:t>.</w:t>
      </w:r>
      <w:r>
        <w:rPr>
          <w:rFonts w:eastAsia="等线"/>
          <w:lang w:eastAsia="zh-CN"/>
        </w:rPr>
        <w:t>C</w:t>
      </w:r>
      <w:r>
        <w:rPr/>
        <w:t xml:space="preserve">.; project administration, </w:t>
      </w:r>
      <w:r>
        <w:rPr>
          <w:rFonts w:eastAsia="等线"/>
          <w:lang w:eastAsia="zh-CN"/>
        </w:rPr>
        <w:t>Z</w:t>
      </w:r>
      <w:r>
        <w:rPr/>
        <w:t>.</w:t>
      </w:r>
      <w:r>
        <w:rPr>
          <w:rFonts w:eastAsia="等线"/>
          <w:lang w:eastAsia="zh-CN"/>
        </w:rPr>
        <w:t>C</w:t>
      </w:r>
      <w:r>
        <w:rPr/>
        <w:t xml:space="preserve">.; funding acquisition, </w:t>
      </w:r>
      <w:r>
        <w:rPr>
          <w:rFonts w:eastAsia="等线"/>
          <w:lang w:eastAsia="zh-CN"/>
        </w:rPr>
        <w:t>C</w:t>
      </w:r>
      <w:r>
        <w:rPr/>
        <w:t>.</w:t>
      </w:r>
      <w:r>
        <w:rPr>
          <w:rFonts w:eastAsia="等线"/>
          <w:lang w:eastAsia="zh-CN"/>
        </w:rPr>
        <w:t>X</w:t>
      </w:r>
      <w:r>
        <w:rPr/>
        <w:t xml:space="preserve">. and </w:t>
      </w:r>
      <w:r>
        <w:rPr>
          <w:rFonts w:eastAsia="等线"/>
          <w:lang w:eastAsia="zh-CN"/>
        </w:rPr>
        <w:t>Z</w:t>
      </w:r>
      <w:r>
        <w:rPr/>
        <w:t>.</w:t>
      </w:r>
      <w:r>
        <w:rPr>
          <w:rFonts w:eastAsia="等线"/>
          <w:lang w:eastAsia="zh-CN"/>
        </w:rPr>
        <w:t>C</w:t>
      </w:r>
      <w:r>
        <w:rPr/>
        <w:t>. All authors have read and agreed to the published version of the manuscript.</w:t>
      </w:r>
    </w:p>
    <w:p>
      <w:pPr>
        <w:pStyle w:val="MDPI62backmatter"/>
        <w:rPr>
          <w:highlight w:val="none"/>
        </w:rPr>
      </w:pPr>
      <w:r>
        <w:rPr>
          <w:b/>
        </w:rPr>
        <w:t>Funding:</w:t>
      </w:r>
      <w:r>
        <w:rPr/>
        <w:t xml:space="preserve"> This research was funded </w:t>
      </w:r>
      <w:r>
        <w:rPr/>
        <w:t>by the Major Humanities and Social Sciences Research Projects in Zhejiang Higher Education Institutions (Grant Number: 2024QN018) and the Zhejiang Provincial Philosophy and Social Sciences Planning Special Project on Higher Education Basic Research Funding Reform (Grant Number: 25NDJC153YBMS).</w:t>
      </w:r>
    </w:p>
    <w:p>
      <w:pPr>
        <w:pStyle w:val="MDPI62backmatter"/>
        <w:rPr>
          <w:highlight w:val="none"/>
        </w:rPr>
      </w:pPr>
      <w:r>
        <w:rPr>
          <w:b/>
        </w:rPr>
        <w:t>Data Availability Statement:</w:t>
      </w:r>
      <w:r>
        <w:rPr/>
        <w:t xml:space="preserve"> Data will be made available on request.</w:t>
      </w:r>
    </w:p>
    <w:p>
      <w:pPr>
        <w:pStyle w:val="MDPI62backmatter"/>
        <w:rPr>
          <w:highlight w:val="none"/>
        </w:rPr>
      </w:pPr>
      <w:r>
        <w:rPr>
          <w:b/>
        </w:rPr>
        <w:t>Acknowledgments:</w:t>
      </w:r>
      <w:r>
        <w:rPr/>
        <w:t xml:space="preserve"> The authors would like to thank their anonymous reviewers and the editor for their careful reviews and constructive suggestions to help us.</w:t>
      </w:r>
    </w:p>
    <w:p>
      <w:pPr>
        <w:pStyle w:val="MDPI62backmatter"/>
        <w:rPr>
          <w:highlight w:val="none"/>
        </w:rPr>
      </w:pPr>
      <w:r>
        <w:rPr>
          <w:b/>
        </w:rPr>
        <w:t>Conflicts of Interest:</w:t>
      </w:r>
      <w:r>
        <w:rPr/>
        <w:t xml:space="preserve"> The authors declare no conflicts of interest.</w:t>
      </w:r>
    </w:p>
    <w:p>
      <w:pPr>
        <w:pStyle w:val="MDPI21heading1"/>
        <w:rPr>
          <w:highlight w:val="none"/>
        </w:rPr>
      </w:pPr>
      <w:r>
        <w:rPr>
          <w:szCs w:val="24"/>
        </w:rPr>
        <w:t>Appendix</w:t>
      </w:r>
      <w:r>
        <w:rPr/>
        <w:t xml:space="preserve"> A</w:t>
      </w:r>
    </w:p>
    <w:p>
      <w:pPr>
        <w:pStyle w:val="MDPI41tablecaption"/>
        <w:ind w:start="0" w:end="0"/>
        <w:jc w:val="center"/>
        <w:rPr>
          <w:rFonts w:eastAsia="等线"/>
          <w:highlight w:val="none"/>
          <w:lang w:eastAsia="zh-CN"/>
        </w:rPr>
      </w:pPr>
      <w:r>
        <w:rPr>
          <w:rFonts w:eastAsia="等线"/>
          <w:b/>
          <w:bCs/>
          <w:lang w:eastAsia="zh-CN"/>
        </w:rPr>
        <w:t xml:space="preserve">Table A1. </w:t>
      </w:r>
      <w:r>
        <w:rPr>
          <w:rFonts w:eastAsia="等线"/>
          <w:lang w:eastAsia="zh-CN"/>
        </w:rPr>
        <w:t>The statistics results of MSDCS with different strategy solving CEC2017 (D=10)</w:t>
      </w:r>
    </w:p>
    <w:tbl>
      <w:tblPr>
        <w:tblW w:w="9596" w:type="dxa"/>
        <w:jc w:val="center"/>
        <w:tblInd w:w="0" w:type="dxa"/>
        <w:tblLayout w:type="fixed"/>
        <w:tblCellMar>
          <w:top w:w="0" w:type="dxa"/>
          <w:start w:w="108" w:type="dxa"/>
          <w:bottom w:w="0" w:type="dxa"/>
          <w:end w:w="108" w:type="dxa"/>
        </w:tblCellMar>
      </w:tblPr>
      <w:tblGrid>
        <w:gridCol w:w="663"/>
        <w:gridCol w:w="504"/>
        <w:gridCol w:w="696"/>
        <w:gridCol w:w="696"/>
        <w:gridCol w:w="771"/>
        <w:gridCol w:w="772"/>
        <w:gridCol w:w="696"/>
        <w:gridCol w:w="663"/>
        <w:gridCol w:w="504"/>
        <w:gridCol w:w="696"/>
        <w:gridCol w:w="696"/>
        <w:gridCol w:w="771"/>
        <w:gridCol w:w="772"/>
        <w:gridCol w:w="696"/>
      </w:tblGrid>
      <w:tr>
        <w:trPr>
          <w:trHeight w:val="227" w:hRule="atLeast"/>
        </w:trPr>
        <w:tc>
          <w:tcPr>
            <w:tcW w:w="663" w:type="dxa"/>
            <w:tcBorders>
              <w:top w:val="single" w:sz="8" w:space="0" w:color="000000"/>
              <w:bottom w:val="single" w:sz="4" w:space="0" w:color="000000"/>
            </w:tcBorders>
            <w:vAlign w:val="center"/>
          </w:tcPr>
          <w:p>
            <w:pPr>
              <w:pStyle w:val="Normal"/>
              <w:snapToGrid w:val="false"/>
              <w:spacing w:lineRule="auto" w:line="240"/>
              <w:jc w:val="center"/>
              <w:rPr>
                <w:rFonts w:eastAsia="等线"/>
                <w:b/>
                <w:sz w:val="11"/>
                <w:szCs w:val="11"/>
                <w:highlight w:val="none"/>
                <w:lang w:val="en-US" w:eastAsia="zh-CN"/>
              </w:rPr>
            </w:pPr>
            <w:r>
              <w:rPr>
                <w:rFonts w:eastAsia="等线"/>
                <w:b/>
                <w:sz w:val="11"/>
                <w:szCs w:val="11"/>
                <w:lang w:val="en-US" w:eastAsia="zh-CN"/>
              </w:rPr>
              <w:t>Function</w:t>
            </w:r>
          </w:p>
        </w:tc>
        <w:tc>
          <w:tcPr>
            <w:tcW w:w="504" w:type="dxa"/>
            <w:tcBorders>
              <w:top w:val="single" w:sz="8" w:space="0" w:color="000000"/>
              <w:bottom w:val="single" w:sz="4" w:space="0" w:color="000000"/>
            </w:tcBorders>
            <w:vAlign w:val="center"/>
          </w:tcPr>
          <w:p>
            <w:pPr>
              <w:pStyle w:val="Normal"/>
              <w:snapToGrid w:val="false"/>
              <w:spacing w:lineRule="auto" w:line="240"/>
              <w:jc w:val="center"/>
              <w:rPr>
                <w:rFonts w:eastAsia="等线"/>
                <w:b/>
                <w:sz w:val="11"/>
                <w:szCs w:val="11"/>
                <w:highlight w:val="none"/>
                <w:lang w:val="en-US" w:eastAsia="zh-CN"/>
              </w:rPr>
            </w:pPr>
            <w:r>
              <w:rPr>
                <w:rFonts w:eastAsia="等线"/>
                <w:b/>
                <w:sz w:val="11"/>
                <w:szCs w:val="11"/>
                <w:lang w:val="en-US" w:eastAsia="zh-CN"/>
              </w:rPr>
              <w:t>Index</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DCS-PES</w:t>
            </w:r>
          </w:p>
        </w:tc>
        <w:tc>
          <w:tcPr>
            <w:tcW w:w="77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DCS-LPSR</w:t>
            </w:r>
          </w:p>
        </w:tc>
        <w:tc>
          <w:tcPr>
            <w:tcW w:w="772"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DCS-CDM</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MSDCS</w:t>
            </w:r>
          </w:p>
        </w:tc>
        <w:tc>
          <w:tcPr>
            <w:tcW w:w="663" w:type="dxa"/>
            <w:tcBorders>
              <w:top w:val="single" w:sz="8" w:space="0" w:color="000000"/>
              <w:bottom w:val="single" w:sz="4" w:space="0" w:color="000000"/>
            </w:tcBorders>
            <w:vAlign w:val="center"/>
          </w:tcPr>
          <w:p>
            <w:pPr>
              <w:pStyle w:val="Normal"/>
              <w:snapToGrid w:val="false"/>
              <w:spacing w:lineRule="auto" w:line="240"/>
              <w:jc w:val="center"/>
              <w:rPr>
                <w:rFonts w:eastAsia="等线"/>
                <w:b/>
                <w:sz w:val="11"/>
                <w:szCs w:val="11"/>
                <w:highlight w:val="none"/>
                <w:lang w:val="en-US" w:eastAsia="zh-CN"/>
              </w:rPr>
            </w:pPr>
            <w:r>
              <w:rPr>
                <w:rFonts w:eastAsia="等线"/>
                <w:b/>
                <w:sz w:val="11"/>
                <w:szCs w:val="11"/>
                <w:lang w:val="en-US" w:eastAsia="zh-CN"/>
              </w:rPr>
              <w:t>Function</w:t>
            </w:r>
          </w:p>
        </w:tc>
        <w:tc>
          <w:tcPr>
            <w:tcW w:w="504" w:type="dxa"/>
            <w:tcBorders>
              <w:top w:val="single" w:sz="8" w:space="0" w:color="000000"/>
              <w:bottom w:val="single" w:sz="4" w:space="0" w:color="000000"/>
            </w:tcBorders>
            <w:vAlign w:val="center"/>
          </w:tcPr>
          <w:p>
            <w:pPr>
              <w:pStyle w:val="Normal"/>
              <w:snapToGrid w:val="false"/>
              <w:spacing w:lineRule="auto" w:line="240"/>
              <w:jc w:val="center"/>
              <w:rPr>
                <w:rFonts w:eastAsia="等线"/>
                <w:b/>
                <w:sz w:val="11"/>
                <w:szCs w:val="11"/>
                <w:highlight w:val="none"/>
                <w:lang w:val="en-US" w:eastAsia="zh-CN"/>
              </w:rPr>
            </w:pPr>
            <w:r>
              <w:rPr>
                <w:rFonts w:eastAsia="等线"/>
                <w:b/>
                <w:sz w:val="11"/>
                <w:szCs w:val="11"/>
                <w:lang w:val="en-US" w:eastAsia="zh-CN"/>
              </w:rPr>
              <w:t>Index</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DCS-PES</w:t>
            </w:r>
          </w:p>
        </w:tc>
        <w:tc>
          <w:tcPr>
            <w:tcW w:w="77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DCS-LPSR</w:t>
            </w:r>
          </w:p>
        </w:tc>
        <w:tc>
          <w:tcPr>
            <w:tcW w:w="772"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DCS-CDM</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MSDCS</w:t>
            </w:r>
          </w:p>
        </w:tc>
      </w:tr>
      <w:tr>
        <w:trPr>
          <w:trHeight w:val="227" w:hRule="atLeast"/>
        </w:trPr>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F1</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5.749E+09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1.002E+02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1.730E+06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1.589E+02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1.000E+02</w:t>
            </w:r>
          </w:p>
        </w:tc>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F16</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1.812E+03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1.739E+03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1.416E+10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1.006E+02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6.761E+06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1.000E+02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2.139E+03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1.750E+03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1.722E+03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1.727E+03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4.455E+09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3.216E-01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3.158E+06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2.124E+03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1.786E-04</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1.598E+02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6.389E+00</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7.504E+00</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9.146E+00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8.155E+00</w:t>
            </w:r>
          </w:p>
        </w:tc>
      </w:tr>
      <w:tr>
        <w:trPr>
          <w:trHeight w:val="227" w:hRule="atLeast"/>
        </w:trPr>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F2</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2.182E+04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3.000E+02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1.777E+03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3.000E+02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3.000E+02</w:t>
            </w:r>
          </w:p>
        </w:tc>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F17</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2.449E+06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6.754E+03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4.706E+04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3.000E+02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8.772E+03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3.003E+02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3.000E+02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2.549E+08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1.810E+03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1.515E+04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1.824E+03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1.740E+04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9.349E-06</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3.893E+03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3.293E-01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2.735E-09</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2.261E+08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6.262E+00</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6.760E+03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9.643E+00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7.111E+00</w:t>
            </w:r>
          </w:p>
        </w:tc>
      </w:tr>
      <w:tr>
        <w:trPr>
          <w:trHeight w:val="227" w:hRule="atLeast"/>
        </w:trPr>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F3</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7.774E+02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4.002E+02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4.054E+02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4.005E+02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4.001E+02</w:t>
            </w:r>
          </w:p>
        </w:tc>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F18</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2.783E+03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1.942E+03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1.774E+03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4.011E+02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4.120E+02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4.024E+02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4.007E+02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8.309E+06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2.355E+03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6.895E+02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5.480E-01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5.797E+00</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7.140E-01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4.802E-01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8.178E+06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6.232E-01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5.995E+02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1.133E+00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5.817E-01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F4</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5.899E+02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5.098E+02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5.109E+02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5.115E+02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5.103E+02</w:t>
            </w:r>
          </w:p>
        </w:tc>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F19</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2.263E+03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2.015E+03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2.021E+03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6.366E+02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5.207E+02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5.234E+02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5.170E+02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5.162E+02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2.375E+03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2.034E+03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2.038E+03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2.014E+03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2.020E+03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2.293E+01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5.161E+00</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4.691E+00</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3.418E+00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3.861E+00</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5.961E+01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8.083E+00</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6.878E+00</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6.658E+00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6.720E+00</w:t>
            </w:r>
          </w:p>
        </w:tc>
      </w:tr>
      <w:tr>
        <w:trPr>
          <w:trHeight w:val="227" w:hRule="atLeast"/>
        </w:trPr>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F5</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6.465E+02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6.004E+02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6.000E+02</w:t>
            </w:r>
          </w:p>
        </w:tc>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F20</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2.278E+03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2.204E+03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6.786E+02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6.009E+02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2.271E+03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2.230E+03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2.256E+03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2.264E+03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1.370E+01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1.867E-03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2.781E-01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3.299E-05</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4.711E+01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6.302E+01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4.716E+01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6.132E+01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6.064E+01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F6</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8.880E+02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7.262E+02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7.335E+02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7.228E+02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7.203E+02</w:t>
            </w:r>
          </w:p>
        </w:tc>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F21</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2.557E+03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2.267E+03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9.093E+02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7.329E+02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7.499E+02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7.326E+02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7.281E+02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3.554E+03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2.304E+03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1.523E+01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4.019E+00</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6.364E+00</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5.188E+00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4.288E+00</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3.922E+02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1.843E+01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1.082E+01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2.376E+01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5.324E-01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F7</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8.570E+02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8.075E+02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8.144E+02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8.093E+02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8.079E+02</w:t>
            </w:r>
          </w:p>
        </w:tc>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F22</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2.617E+03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9.033E+02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8.210E+02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8.264E+02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8.169E+02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8.165E+02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2.796E+03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2.619E+03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2.625E+03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1.358E+01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4.894E+00</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5.167E+00</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3.665E+00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4.026E+00</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2.490E+01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4.661E+00</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3.787E+00</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4.373E+00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4.436E+00</w:t>
            </w:r>
          </w:p>
        </w:tc>
      </w:tr>
      <w:tr>
        <w:trPr>
          <w:trHeight w:val="227" w:hRule="atLeast"/>
        </w:trPr>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F8</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2.591E+03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9.000E+02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9.036E+02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9.000E+02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9.000E+02</w:t>
            </w:r>
          </w:p>
        </w:tc>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F23</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2.846E+03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2.500E+03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2.515E+03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2.500E+03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2.500E+03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3.425E+03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9.000E+02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9.109E+02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9.000E+02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9.000E+02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2.739E+03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2.571E+03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2.702E+03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2.722E+03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4.504E+02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6.786E-07</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4.790E+00</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8.294E-02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2.978E-12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4.990E+01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4.545E+01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6.942E+01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9.186E+01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6.047E+01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F9</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2.458E+03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1.499E+03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1.709E+03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1.230E+03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1.437E+03</w:t>
            </w:r>
          </w:p>
        </w:tc>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F24</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2.986E+03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2.906E+03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3.058E+03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2.068E+03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2.049E+03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1.882E+03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3.810E+03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2.924E+03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2.923E+03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3.212E+02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1.870E+02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1.626E+02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2.008E+02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1.643E+02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4.016E+02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2.295E+01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1.407E+01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2.328E+01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2.232E+01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F10</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1.104E+03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1.137E+03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1.103E+03</w:t>
            </w:r>
          </w:p>
        </w:tc>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F25</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3.845E+03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2.783E+03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7.862E+03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1.106E+03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1.164E+03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1.104E+03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4.601E+03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2.931E+03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5.270E+03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1.243E+00</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1.740E+01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1.684E+00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8.064E-01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3.360E+02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4.062E-04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3.732E+01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8.608E+00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2.980E-07</w:t>
            </w:r>
          </w:p>
        </w:tc>
      </w:tr>
      <w:tr>
        <w:trPr>
          <w:trHeight w:val="227" w:hRule="atLeast"/>
        </w:trPr>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F11</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1.464E+08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1.230E+03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3.190E+05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1.200E+03</w:t>
            </w:r>
          </w:p>
        </w:tc>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F26</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3.093E+03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3.089E+03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1.071E+09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1.386E+03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3.553E+06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1.137E+04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1.395E+03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3.098E+03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6.320E+08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1.089E+02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2.030E+06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9.209E+03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1.311E+02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7.996E+01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1.946E+00</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2.439E+00</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2.490E+00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1.543E+00</w:t>
            </w:r>
          </w:p>
        </w:tc>
      </w:tr>
      <w:tr>
        <w:trPr>
          <w:trHeight w:val="227" w:hRule="atLeast"/>
        </w:trPr>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F12</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2.253E+05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1.973E+03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1.301E+03</w:t>
            </w:r>
          </w:p>
        </w:tc>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F27</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3.464E+03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3.090E+03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8.389E+07</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9.609E+03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1.309E+03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3.851E+03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3.209E+03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3.159E+03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8.428E+07</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3.546E+00</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6.426E+03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7.651E+00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4.157E+00</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1.342E+02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1.403E+02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8.947E+01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1.437E+02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1.257E+02</w:t>
            </w:r>
          </w:p>
        </w:tc>
      </w:tr>
      <w:tr>
        <w:trPr>
          <w:trHeight w:val="227" w:hRule="atLeast"/>
        </w:trPr>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F13</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1.409E+03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1.441E+03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1.401E+03</w:t>
            </w:r>
          </w:p>
        </w:tc>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F28</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3.419E+03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3.188E+03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3.153E+03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2.840E+05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1.416E+03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1.596E+03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1.410E+03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3.744E+03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3.227E+03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6.030E+05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4.346E+00</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2.724E+02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9.981E+00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6.457E+00</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1.483E+02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1.607E+01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2.012E+01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1.631E+01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1.488E+01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F14</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1.531E+04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1.501E+03</w:t>
            </w:r>
          </w:p>
        </w:tc>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F29</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3.125E+06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3.411E+03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3.646E+04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3.586E+03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3.415E+03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2.000E+06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2.013E+03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1.502E+03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7.109E+07</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4.526E+04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4.062E+05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1.322E+05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1.140E+05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4.195E+06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8.736E-01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4.724E+02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1.351E+00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7.093E-01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4.385E+07</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2.286E+05</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4.074E+05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3.358E+05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3.433E+05</w:t>
            </w:r>
          </w:p>
        </w:tc>
      </w:tr>
      <w:tr>
        <w:trPr>
          <w:trHeight w:val="227" w:hRule="atLeast"/>
        </w:trPr>
        <w:tc>
          <w:tcPr>
            <w:tcW w:w="663" w:type="dxa"/>
            <w:vMerge w:val="restart"/>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F15</w:t>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1.926E+03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1.604E+03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1.621E+03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1.602E+03</w:t>
            </w:r>
          </w:p>
        </w:tc>
        <w:tc>
          <w:tcPr>
            <w:tcW w:w="4798" w:type="dxa"/>
            <w:gridSpan w:val="7"/>
            <w:vMerge w:val="restart"/>
            <w:tcBorders/>
            <w:vAlign w:val="center"/>
          </w:tcPr>
          <w:p>
            <w:pPr>
              <w:pStyle w:val="Normal"/>
              <w:snapToGrid w:val="false"/>
              <w:spacing w:lineRule="auto" w:line="240"/>
              <w:jc w:val="center"/>
              <w:rPr>
                <w:rFonts w:eastAsia="Times New Roman" w:cs="宋体"/>
                <w:color w:val="000000"/>
                <w:sz w:val="11"/>
                <w:szCs w:val="11"/>
                <w:highlight w:val="none"/>
                <w:lang w:val="en-US" w:eastAsia="zh-CN"/>
              </w:rPr>
            </w:pPr>
            <w:r>
              <w:rPr>
                <w:rFonts w:eastAsia="Times New Roman" w:cs="宋体"/>
                <w:color w:val="000000"/>
                <w:sz w:val="11"/>
                <w:szCs w:val="11"/>
                <w:lang w:val="en-US" w:eastAsia="zh-CN"/>
              </w:rPr>
            </w:r>
          </w:p>
        </w:tc>
      </w:tr>
      <w:tr>
        <w:trPr>
          <w:trHeight w:val="227" w:hRule="atLeast"/>
        </w:trPr>
        <w:tc>
          <w:tcPr>
            <w:tcW w:w="663" w:type="dxa"/>
            <w:vMerge w:val="continue"/>
            <w:tcBorders/>
            <w:vAlign w:val="center"/>
          </w:tcPr>
          <w:p>
            <w:pPr>
              <w:pStyle w:val="Normal"/>
              <w:snapToGrid w:val="false"/>
              <w:spacing w:lineRule="auto" w:line="240"/>
              <w:jc w:val="center"/>
              <w:rPr>
                <w:rFonts w:eastAsia="等线"/>
                <w:color w:val="000000"/>
                <w:sz w:val="11"/>
                <w:szCs w:val="11"/>
                <w:highlight w:val="none"/>
                <w:lang w:val="en-US" w:eastAsia="zh-CN"/>
              </w:rPr>
            </w:pPr>
            <w:r>
              <w:rPr>
                <w:rFonts w:eastAsia="等线"/>
                <w:color w:val="000000"/>
                <w:sz w:val="11"/>
                <w:szCs w:val="11"/>
                <w:lang w:val="en-US" w:eastAsia="zh-CN"/>
              </w:rPr>
            </w:r>
          </w:p>
        </w:tc>
        <w:tc>
          <w:tcPr>
            <w:tcW w:w="504" w:type="dxa"/>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2.485E+03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1.657E+03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1.609E+03</w:t>
            </w:r>
          </w:p>
        </w:tc>
        <w:tc>
          <w:tcPr>
            <w:tcW w:w="4798" w:type="dxa"/>
            <w:gridSpan w:val="7"/>
            <w:vMerge w:val="continue"/>
            <w:tcBorders/>
            <w:vAlign w:val="center"/>
          </w:tcPr>
          <w:p>
            <w:pPr>
              <w:pStyle w:val="Normal"/>
              <w:snapToGrid w:val="false"/>
              <w:spacing w:lineRule="auto" w:line="240"/>
              <w:jc w:val="center"/>
              <w:rPr>
                <w:rFonts w:eastAsia="Times New Roman" w:cs="宋体"/>
                <w:color w:val="000000"/>
                <w:sz w:val="11"/>
                <w:szCs w:val="11"/>
                <w:highlight w:val="none"/>
                <w:lang w:val="en-US" w:eastAsia="zh-CN"/>
              </w:rPr>
            </w:pPr>
            <w:r>
              <w:rPr>
                <w:rFonts w:eastAsia="Times New Roman" w:cs="宋体"/>
                <w:color w:val="000000"/>
                <w:sz w:val="11"/>
                <w:szCs w:val="11"/>
                <w:lang w:val="en-US" w:eastAsia="zh-CN"/>
              </w:rPr>
            </w:r>
          </w:p>
        </w:tc>
      </w:tr>
      <w:tr>
        <w:trPr>
          <w:trHeight w:val="227" w:hRule="atLeast"/>
        </w:trPr>
        <w:tc>
          <w:tcPr>
            <w:tcW w:w="663" w:type="dxa"/>
            <w:vMerge w:val="continue"/>
            <w:tcBorders/>
            <w:vAlign w:val="center"/>
          </w:tcPr>
          <w:p>
            <w:pPr>
              <w:pStyle w:val="Normal"/>
              <w:snapToGrid w:val="false"/>
              <w:spacing w:lineRule="auto" w:line="240"/>
              <w:jc w:val="center"/>
              <w:rPr>
                <w:rFonts w:eastAsia="等线"/>
                <w:color w:val="000000"/>
                <w:sz w:val="11"/>
                <w:szCs w:val="11"/>
                <w:highlight w:val="none"/>
                <w:lang w:val="en-US" w:eastAsia="zh-CN"/>
              </w:rPr>
            </w:pPr>
            <w:r>
              <w:rPr>
                <w:rFonts w:eastAsia="等线"/>
                <w:color w:val="000000"/>
                <w:sz w:val="11"/>
                <w:szCs w:val="11"/>
                <w:lang w:val="en-US" w:eastAsia="zh-CN"/>
              </w:rPr>
            </w:r>
          </w:p>
        </w:tc>
        <w:tc>
          <w:tcPr>
            <w:tcW w:w="504" w:type="dxa"/>
            <w:tcBorders>
              <w:bottom w:val="single" w:sz="8" w:space="0" w:color="000000"/>
            </w:tcBorders>
            <w:vAlign w:val="center"/>
          </w:tcPr>
          <w:p>
            <w:pPr>
              <w:pStyle w:val="Normal"/>
              <w:snapToGrid w:val="false"/>
              <w:spacing w:lineRule="auto" w:line="240"/>
              <w:jc w:val="center"/>
              <w:rPr>
                <w:rFonts w:eastAsia="等线"/>
                <w:sz w:val="11"/>
                <w:szCs w:val="11"/>
                <w:highlight w:val="none"/>
                <w:lang w:val="en-US" w:eastAsia="zh-CN"/>
              </w:rPr>
            </w:pPr>
            <w:r>
              <w:rPr>
                <w:rFonts w:eastAsia="等线"/>
                <w:sz w:val="11"/>
                <w:szCs w:val="11"/>
                <w:lang w:val="en-US" w:eastAsia="zh-CN"/>
              </w:rPr>
              <w:t>Std</w:t>
            </w:r>
          </w:p>
        </w:tc>
        <w:tc>
          <w:tcPr>
            <w:tcW w:w="696"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2.084E+02</w:t>
            </w:r>
          </w:p>
        </w:tc>
        <w:tc>
          <w:tcPr>
            <w:tcW w:w="696"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1.396E+01</w:t>
            </w:r>
          </w:p>
        </w:tc>
        <w:tc>
          <w:tcPr>
            <w:tcW w:w="77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3.639E+01</w:t>
            </w:r>
          </w:p>
        </w:tc>
        <w:tc>
          <w:tcPr>
            <w:tcW w:w="772"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3.157E+01</w:t>
            </w:r>
          </w:p>
        </w:tc>
        <w:tc>
          <w:tcPr>
            <w:tcW w:w="696"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1.120E+01</w:t>
            </w:r>
          </w:p>
        </w:tc>
        <w:tc>
          <w:tcPr>
            <w:tcW w:w="4798" w:type="dxa"/>
            <w:gridSpan w:val="7"/>
            <w:vMerge w:val="continue"/>
            <w:tcBorders/>
            <w:vAlign w:val="center"/>
          </w:tcPr>
          <w:p>
            <w:pPr>
              <w:pStyle w:val="Normal"/>
              <w:snapToGrid w:val="false"/>
              <w:spacing w:lineRule="auto" w:line="240"/>
              <w:jc w:val="center"/>
              <w:rPr>
                <w:rFonts w:eastAsia="Times New Roman" w:cs="宋体"/>
                <w:color w:val="000000"/>
                <w:sz w:val="11"/>
                <w:szCs w:val="11"/>
                <w:highlight w:val="none"/>
                <w:lang w:val="en-US" w:eastAsia="zh-CN"/>
              </w:rPr>
            </w:pPr>
            <w:r>
              <w:rPr>
                <w:rFonts w:eastAsia="Times New Roman" w:cs="宋体"/>
                <w:color w:val="000000"/>
                <w:sz w:val="11"/>
                <w:szCs w:val="11"/>
                <w:lang w:val="en-US" w:eastAsia="zh-CN"/>
              </w:rPr>
            </w:r>
          </w:p>
        </w:tc>
      </w:tr>
    </w:tbl>
    <w:p>
      <w:pPr>
        <w:pStyle w:val="MDPI41tablecaption"/>
        <w:ind w:start="0" w:end="0"/>
        <w:jc w:val="center"/>
        <w:rPr>
          <w:rFonts w:eastAsia="等线"/>
          <w:highlight w:val="none"/>
          <w:lang w:eastAsia="zh-CN"/>
        </w:rPr>
      </w:pPr>
      <w:r>
        <w:rPr>
          <w:rFonts w:eastAsia="等线"/>
          <w:b/>
          <w:bCs/>
          <w:lang w:eastAsia="zh-CN"/>
        </w:rPr>
        <w:t>Table A</w:t>
      </w:r>
      <w:r>
        <w:rPr>
          <w:rFonts w:eastAsia="等线"/>
          <w:b/>
          <w:bCs/>
          <w:lang w:eastAsia="zh-CN"/>
        </w:rPr>
        <w:t>2</w:t>
      </w:r>
      <w:r>
        <w:rPr>
          <w:rFonts w:eastAsia="等线"/>
          <w:b/>
          <w:bCs/>
          <w:lang w:eastAsia="zh-CN"/>
        </w:rPr>
        <w:t xml:space="preserve">. </w:t>
      </w:r>
      <w:r>
        <w:rPr>
          <w:rFonts w:eastAsia="等线"/>
          <w:lang w:eastAsia="zh-CN"/>
        </w:rPr>
        <w:t>The statistics results of MSDCS with different strategy solving CEC2017 (D=</w:t>
      </w:r>
      <w:r>
        <w:rPr>
          <w:rFonts w:eastAsia="等线"/>
          <w:lang w:eastAsia="zh-CN"/>
        </w:rPr>
        <w:t>3</w:t>
      </w:r>
      <w:r>
        <w:rPr>
          <w:rFonts w:eastAsia="等线"/>
          <w:lang w:eastAsia="zh-CN"/>
        </w:rPr>
        <w:t>0)</w:t>
      </w:r>
    </w:p>
    <w:tbl>
      <w:tblPr>
        <w:tblW w:w="9596" w:type="dxa"/>
        <w:jc w:val="center"/>
        <w:tblInd w:w="0" w:type="dxa"/>
        <w:tblLayout w:type="fixed"/>
        <w:tblCellMar>
          <w:top w:w="0" w:type="dxa"/>
          <w:start w:w="108" w:type="dxa"/>
          <w:bottom w:w="0" w:type="dxa"/>
          <w:end w:w="108" w:type="dxa"/>
        </w:tblCellMar>
      </w:tblPr>
      <w:tblGrid>
        <w:gridCol w:w="663"/>
        <w:gridCol w:w="504"/>
        <w:gridCol w:w="696"/>
        <w:gridCol w:w="696"/>
        <w:gridCol w:w="771"/>
        <w:gridCol w:w="772"/>
        <w:gridCol w:w="696"/>
        <w:gridCol w:w="663"/>
        <w:gridCol w:w="504"/>
        <w:gridCol w:w="696"/>
        <w:gridCol w:w="696"/>
        <w:gridCol w:w="771"/>
        <w:gridCol w:w="772"/>
        <w:gridCol w:w="696"/>
      </w:tblGrid>
      <w:tr>
        <w:trPr>
          <w:trHeight w:val="227" w:hRule="atLeast"/>
        </w:trPr>
        <w:tc>
          <w:tcPr>
            <w:tcW w:w="663"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Function</w:t>
            </w:r>
          </w:p>
        </w:tc>
        <w:tc>
          <w:tcPr>
            <w:tcW w:w="504"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Index</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DCS-PES</w:t>
            </w:r>
          </w:p>
        </w:tc>
        <w:tc>
          <w:tcPr>
            <w:tcW w:w="77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DCS-LPSR</w:t>
            </w:r>
          </w:p>
        </w:tc>
        <w:tc>
          <w:tcPr>
            <w:tcW w:w="772"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DCS-CDM</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MSDCS</w:t>
            </w:r>
          </w:p>
        </w:tc>
        <w:tc>
          <w:tcPr>
            <w:tcW w:w="663"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Function</w:t>
            </w:r>
          </w:p>
        </w:tc>
        <w:tc>
          <w:tcPr>
            <w:tcW w:w="504"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Index</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DCS-PES</w:t>
            </w:r>
          </w:p>
        </w:tc>
        <w:tc>
          <w:tcPr>
            <w:tcW w:w="77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DCS-LPSR</w:t>
            </w:r>
          </w:p>
        </w:tc>
        <w:tc>
          <w:tcPr>
            <w:tcW w:w="772"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DCS-CDM</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MSDCS</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6.968E+10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2.270E+02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4.068E+07</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3.478E+02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1.279E+02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3.739E+03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1.923E+03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1.984E+03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1.815E+03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1.847E+03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8.010E+10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2.605E+03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8.142E+07</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3.932E+03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2.443E+03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5.844E+03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2.098E+03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2.273E+03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2.055E+03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2.634E+09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2.095E+03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2.582E+07</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3.772E+03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2.807E+03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1.038E+02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1.194E+02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1.402E+02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1.213E+02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9.466E+04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3.021E+02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8.756E+04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7.698E+02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3.008E+02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9.494E+06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1.830E+03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1.766E+05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2.951E+03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1.843E+03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3.768E+05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4.010E+02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1.139E+05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3.422E+02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1.955E+08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1.887E+03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1.480E+06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1.669E+04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1.888E+03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5.610E+05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9.564E+01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1.740E+04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6.535E+02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6.647E+01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1.562E+08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4.374E+01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6.999E+05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1.161E+04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3.026E+01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9.913E+03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4.186E+02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5.456E+02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4.061E+02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4.064E+02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9.253E+08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1.923E+03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2.996E+05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1.913E+03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2.296E+04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4.904E+02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5.803E+02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4.899E+02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4.879E+02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3.318E+09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1.942E+03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1.311E+06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2.170E+03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1.932E+03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2.344E+01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1.761E+01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2.310E+01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2.174E+01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6.716E+08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1.103E+01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9.060E+05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4.597E+02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9.265E+00</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6.126E+02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6.440E+02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5.967E+02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6.084E+02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3.027E+03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2.257E+03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2.481E+03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2.128E+03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2.132E+03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6.452E+02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6.690E+02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6.300E+02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6.266E+02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3.451E+03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2.511E+03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2.376E+03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2.375E+03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1.419E+01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1.360E+01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1.091E+01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1.403E+01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1.037E+01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1.604E+02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1.353E+02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7.827E+01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1.403E+02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1.089E+02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6.882E+02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6.023E+02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F20</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2.705E+03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2.441E+03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7.103E+02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6.001E+02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6.036E+02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6.001E+02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2.849E+03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2.450E+03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2.468E+03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2.428E+03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2.426E+03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1.028E+01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1.318E-02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7.271E-01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8.160E-02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2.205E-03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5.269E+01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8.612E+00</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1.269E+01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1.389E+01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1.119E+01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1.587E+03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8.623E+02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9.010E+02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8.406E+02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8.468E+02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9.019E+03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2.322E+03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8.816E+02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9.275E+02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8.689E+02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8.623E+02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1.072E+04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2.328E+03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3.374E+01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1.017E+01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1.375E+01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1.263E+01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9.628E+00</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7.906E+02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2.376E-02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3.647E+00</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1.280E+00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4.113E-04</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1.237E+03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9.322E+02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9.394E+02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8.595E+02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9.080E+02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3.493E+03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2.771E+03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2.778E+03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2.717E+03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2.742E+03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9.491E+02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9.684E+02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9.306E+02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9.286E+02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3.664E+03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2.796E+03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2.817E+03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2.767E+03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2.770E+03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1.959E+01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7.717E+00</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1.223E+01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1.780E+01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1.019E+01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1.150E+02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1.161E+01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1.327E+01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1.953E+01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1.210E+01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1.574E+04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9.000E+02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9.963E+02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9.001E+02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9.000E+02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3.609E+03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2.970E+03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2.850E+03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2.852E+03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2.080E+04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9.000E+02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1.171E+03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9.070E+02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9.001E+02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3.962E+03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2.959E+03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2.992E+03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1.933E+03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4.982E-02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1.166E+02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6.199E+00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1.970E-01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1.995E+02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1.334E+01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1.053E+01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3.683E+01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2.926E+01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7.817E+03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6.502E+03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6.390E+03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5.360E+03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5.699E+03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7.213E+03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2.913E+03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9.176E+03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7.156E+03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6.929E+03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6.289E+03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6.607E+03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7.285E+03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2.942E+03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7.033E+02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3.388E+02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2.581E+02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3.419E+02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2.801E+02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1.365E+02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3.421E-01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2.009E+01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3.119E+00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2.911E-01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F10</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8.764E+03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1.425E+03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1.109E+03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1.058E+04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4.315E+03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2.936E+03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2.074E+04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1.160E+03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1.637E+03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1.205E+03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1.142E+03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1.338E+04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4.918E+03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4.634E+03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4.642E+03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4.440E+03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6.427E+03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3.859E+01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1.602E+02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4.007E+01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2.644E+01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1.929E+02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8.457E+02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4.237E+02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4.810E+02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1.101E+10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4.512E+03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6.760E+06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4.065E+04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4.828E+03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3.893E+03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3.186E+03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3.234E+03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3.175E+03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1.799E+10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1.914E+04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2.851E+07</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2.323E+05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1.535E+04</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4.811E+03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3.263E+03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3.544E+09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1.150E+04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1.051E+07</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2.533E+05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7.828E+03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3.550E+02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1.067E+01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1.419E+01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7.533E+00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9.145E+00</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6.002E+09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1.455E+03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1.352E+06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1.387E+03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8.047E+03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3.173E+03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3.263E+03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1.465E+10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1.676E+03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5.353E+06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1.121E+04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1.625E+03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9.416E+03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3.205E+03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3.309E+03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3.222E+03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4.760E+09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1.372E+02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2.878E+06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7.866E+03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1.628E+02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4.558E+02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1.300E+01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2.360E+01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1.533E+01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2.518E+01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3.317E+06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1.444E+03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8.872E+03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1.452E+03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1.439E+03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6.165E+03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3.955E+03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3.411E+03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3.488E+03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1.707E+07</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1.473E+03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5.651E+04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1.557E+03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1.461E+03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1.026E+04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3.825E+03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4.226E+03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3.657E+03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1.309E+07</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1.117E+01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3.254E+04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5.019E+01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1.223E+01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3.517E+03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1.139E+02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1.255E+02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1.301E+02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9.849E+01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5.795E+08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1.527E+03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1.077E+05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1.524E+03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3.403E+08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5.623E+03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4.805E+05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8.071E+03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5.380E+03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3.195E+09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1.584E+03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7.857E+05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2.042E+03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1.566E+03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2.340E+09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6.232E+03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1.897E+06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1.351E+04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5.957E+03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1.372E+09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3.916E+01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4.762E+05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2.299E+02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3.286E+01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9.410E+08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4.660E+02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1.062E+06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4.943E+03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4.161E+02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4.748E+03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2.665E+03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2.722E+03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2.149E+03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2.286E+03</w:t>
            </w:r>
          </w:p>
        </w:tc>
        <w:tc>
          <w:tcPr>
            <w:tcW w:w="4798" w:type="dxa"/>
            <w:gridSpan w:val="7"/>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7.231E+03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2.949E+03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3.085E+03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2.759E+03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2.810E+03</w:t>
            </w:r>
          </w:p>
        </w:tc>
        <w:tc>
          <w:tcPr>
            <w:tcW w:w="4798" w:type="dxa"/>
            <w:gridSpan w:val="7"/>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1.036E+03</w:t>
            </w:r>
          </w:p>
        </w:tc>
        <w:tc>
          <w:tcPr>
            <w:tcW w:w="696"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1.552E+02</w:t>
            </w:r>
          </w:p>
        </w:tc>
        <w:tc>
          <w:tcPr>
            <w:tcW w:w="77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1.883E+02</w:t>
            </w:r>
          </w:p>
        </w:tc>
        <w:tc>
          <w:tcPr>
            <w:tcW w:w="772"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2.743E+02</w:t>
            </w:r>
          </w:p>
        </w:tc>
        <w:tc>
          <w:tcPr>
            <w:tcW w:w="696"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1.825E+02</w:t>
            </w:r>
          </w:p>
        </w:tc>
        <w:tc>
          <w:tcPr>
            <w:tcW w:w="4798" w:type="dxa"/>
            <w:gridSpan w:val="7"/>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r>
    </w:tbl>
    <w:p>
      <w:pPr>
        <w:pStyle w:val="MDPI41tablecaption"/>
        <w:ind w:start="0" w:end="0"/>
        <w:jc w:val="center"/>
        <w:rPr>
          <w:rFonts w:eastAsia="等线"/>
          <w:highlight w:val="none"/>
          <w:lang w:eastAsia="zh-CN"/>
        </w:rPr>
      </w:pPr>
      <w:r>
        <w:rPr>
          <w:rFonts w:eastAsia="等线"/>
          <w:b/>
          <w:bCs/>
          <w:lang w:eastAsia="zh-CN"/>
        </w:rPr>
        <w:t>Table A</w:t>
      </w:r>
      <w:r>
        <w:rPr>
          <w:rFonts w:eastAsia="等线"/>
          <w:b/>
          <w:bCs/>
          <w:lang w:eastAsia="zh-CN"/>
        </w:rPr>
        <w:t>3</w:t>
      </w:r>
      <w:r>
        <w:rPr>
          <w:rFonts w:eastAsia="等线"/>
          <w:b/>
          <w:bCs/>
          <w:lang w:eastAsia="zh-CN"/>
        </w:rPr>
        <w:t xml:space="preserve">. </w:t>
      </w:r>
      <w:r>
        <w:rPr>
          <w:rFonts w:eastAsia="等线"/>
          <w:lang w:eastAsia="zh-CN"/>
        </w:rPr>
        <w:t>The statistics results of MSDCS with different strategy solving CEC2017 (D=</w:t>
      </w:r>
      <w:r>
        <w:rPr>
          <w:rFonts w:eastAsia="等线"/>
          <w:lang w:eastAsia="zh-CN"/>
        </w:rPr>
        <w:t>5</w:t>
      </w:r>
      <w:r>
        <w:rPr>
          <w:rFonts w:eastAsia="等线"/>
          <w:lang w:eastAsia="zh-CN"/>
        </w:rPr>
        <w:t>0)</w:t>
      </w:r>
    </w:p>
    <w:tbl>
      <w:tblPr>
        <w:tblW w:w="9596" w:type="dxa"/>
        <w:jc w:val="center"/>
        <w:tblInd w:w="0" w:type="dxa"/>
        <w:tblLayout w:type="fixed"/>
        <w:tblCellMar>
          <w:top w:w="0" w:type="dxa"/>
          <w:start w:w="108" w:type="dxa"/>
          <w:bottom w:w="0" w:type="dxa"/>
          <w:end w:w="108" w:type="dxa"/>
        </w:tblCellMar>
      </w:tblPr>
      <w:tblGrid>
        <w:gridCol w:w="663"/>
        <w:gridCol w:w="504"/>
        <w:gridCol w:w="696"/>
        <w:gridCol w:w="696"/>
        <w:gridCol w:w="771"/>
        <w:gridCol w:w="772"/>
        <w:gridCol w:w="696"/>
        <w:gridCol w:w="663"/>
        <w:gridCol w:w="504"/>
        <w:gridCol w:w="696"/>
        <w:gridCol w:w="696"/>
        <w:gridCol w:w="771"/>
        <w:gridCol w:w="772"/>
        <w:gridCol w:w="696"/>
      </w:tblGrid>
      <w:tr>
        <w:trPr>
          <w:trHeight w:val="227" w:hRule="atLeast"/>
        </w:trPr>
        <w:tc>
          <w:tcPr>
            <w:tcW w:w="663"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Function</w:t>
            </w:r>
          </w:p>
        </w:tc>
        <w:tc>
          <w:tcPr>
            <w:tcW w:w="504"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Index</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DCS-PES</w:t>
            </w:r>
          </w:p>
        </w:tc>
        <w:tc>
          <w:tcPr>
            <w:tcW w:w="77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DCS-LPSR</w:t>
            </w:r>
          </w:p>
        </w:tc>
        <w:tc>
          <w:tcPr>
            <w:tcW w:w="772"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DCS-CDM</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MSDCS</w:t>
            </w:r>
          </w:p>
        </w:tc>
        <w:tc>
          <w:tcPr>
            <w:tcW w:w="663"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Function</w:t>
            </w:r>
          </w:p>
        </w:tc>
        <w:tc>
          <w:tcPr>
            <w:tcW w:w="504"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Index</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DCS-PES</w:t>
            </w:r>
          </w:p>
        </w:tc>
        <w:tc>
          <w:tcPr>
            <w:tcW w:w="77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DCS-LPSR</w:t>
            </w:r>
          </w:p>
        </w:tc>
        <w:tc>
          <w:tcPr>
            <w:tcW w:w="772"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DCS-CDM</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MSDCS</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1.349E+11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3.291E+03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8.262E+07</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2.836E+03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1.306E+02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1.118E+04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3.134E+03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2.852E+03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3.068E+03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1.351E+11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1.005E+04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2.203E+08</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1.344E+04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2.852E+03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1.183E+05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3.554E+03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3.797E+03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3.274E+03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3.424E+03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7.063E+08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3.780E+03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9.252E+07</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7.381E+03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2.927E+03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6.094E+04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1.978E+02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2.333E+02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2.427E+02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1.657E+02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2.546E+05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2.017E+03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1.664E+05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5.762E+03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2.573E+03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5.761E+07</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1.972E+03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1.613E+06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1.219E+04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1.998E+03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1.568E+06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5.768E+03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2.370E+05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1.399E+04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5.523E+03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3.693E+08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2.176E+03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4.114E+06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7.666E+04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2.186E+03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4.582E+06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2.229E+03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2.333E+04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5.243E+03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1.718E+03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2.065E+08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1.284E+02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1.920E+06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4.934E+04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1.588E+02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4.151E+04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4.319E+02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6.888E+02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5.004E+02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4.764E+02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3.452E+09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1.959E+03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2.781E+05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2.072E+03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5.570E+04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5.518E+02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7.457E+02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5.742E+02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5.478E+02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7.670E+09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2.031E+03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1.758E+06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1.040E+04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2.014E+03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3.776E+03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4.499E+01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3.272E+01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3.330E+01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4.058E+01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1.877E+09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3.598E+01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1.054E+06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8.717E+03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4.176E+01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7.856E+02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8.011E+02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7.367E+02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7.476E+02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4.041E+03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3.156E+03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3.355E+03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2.874E+03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8.109E+02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8.497E+02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7.831E+02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7.791E+02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4.711E+03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3.681E+03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3.488E+03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3.493E+03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2.671E+01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1.295E+01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1.791E+01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1.618E+01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1.467E+01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3.096E+02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1.690E+02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1.253E+02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2.524E+02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1.750E+02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7.080E+02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6.001E+02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6.040E+02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6.004E+02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F20</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3.140E+03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2.582E+03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2.611E+03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2.542E+03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2.532E+03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7.171E+02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6.001E+02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6.054E+02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6.008E+02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3.369E+03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2.644E+03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2.580E+03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9.009E+00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2.446E-02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8.224E-01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3.109E-01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7.718E-03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8.072E+01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1.476E+01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1.725E+01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1.814E+01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1.517E+01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2.199E+03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9.939E+02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1.099E+03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9.816E+02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1.484E+04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2.347E+03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2.409E+03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2.323E+03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2.234E+03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1.032E+03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1.734E+04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1.312E+04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1.128E+04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1.134E+04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1.215E+04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4.704E+01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2.125E+01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2.040E+01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1.982E+01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1.580E+01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9.203E+02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4.429E+03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3.467E+03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3.232E+03</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1.065E+03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1.024E+03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4.223E+03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3.043E+03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2.811E+03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1.078E+03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1.077E+03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4.719E+03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3.084E+03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2.989E+03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3.300E+01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1.720E+01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1.440E+01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2.050E+01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1.857E+01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2.341E+02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1.833E+01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1.868E+01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4.720E+01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2.159E+01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3.676E+04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9.003E+02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1.378E+03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9.314E+02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9.002E+02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4.523E+03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3.065E+03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3.192E+03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2.942E+03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5.901E+04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9.026E+02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1.857E+03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9.016E+02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5.194E+03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3.248E+03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3.114E+03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6.442E+03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2.056E+00</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3.592E+02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2.043E+02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1.426E+00</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2.586E+02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3.290E+01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1.910E+01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6.805E+01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6.448E+01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1.277E+04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1.139E+04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1.118E+04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1.037E+04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1.021E+04</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1.944E+04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2.966E+03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3.137E+03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1.489E+04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1.234E+04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1.197E+04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1.106E+04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1.145E+04</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1.950E+04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3.033E+03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3.188E+03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3.030E+03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9.045E+02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4.225E+02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3.517E+02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2.756E+02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4.800E+02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9.155E+01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2.468E+01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2.386E+01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2.139E+01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2.165E+01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F10</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3.620E+04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1.160E+03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2.226E+03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1.158E+03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1.885E+04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6.070E+03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6.910E+03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4.770E+03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4.542E+03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5.580E+04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1.231E+03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2.888E+03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1.285E+03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1.200E+03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1.966E+04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6.522E+03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7.244E+03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5.917E+03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6.085E+03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6.723E+03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2.826E+01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5.693E+02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6.231E+01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2.490E+01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2.737E+02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2.185E+02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2.009E+02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5.997E+02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4.009E+02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7.626E+10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1.095E+05</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5.381E+07</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5.385E+05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1.719E+05</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5.741E+03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3.484E+03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1.050E+11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8.012E+05</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1.260E+08</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2.076E+06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5.518E+05</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7.454E+03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3.575E+03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3.328E+03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3.306E+03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1.598E+10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6.737E+05</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3.494E+07</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1.073E+06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3.401E+05</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5.898E+02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4.513E+01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6.028E+01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4.486E+01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4.209E+01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3.184E+10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1.141E+06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2.423E+03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2.439E+03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1.673E+04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3.265E+03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3.356E+03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4.982E+10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3.406E+03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1.555E+07</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8.393E+03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3.547E+03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1.933E+04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3.452E+03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3.287E+03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1.244E+10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3.761E+02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1.092E+07</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4.976E+03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7.059E+02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1.170E+03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3.636E+01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4.421E+01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2.224E+01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2.390E+01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1.749E+07</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1.055E+05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1.668E+03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1.475E+03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1.833E+04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3.796E+03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4.982E+03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3.536E+03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3.756E+03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1.336E+08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1.558E+03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4.806E+05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2.987E+03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1.543E+03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2.987E+05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4.439E+03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5.501E+03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3.931E+03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4.140E+03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7.684E+07</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3.471E+01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1.953E+05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5.288E+03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3.608E+01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2.602E+05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2.629E+02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2.648E+02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2.697E+02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2.266E+02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6.771E+09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1.773E+03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1.001E+06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2.235E+03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1.700E+03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2.875E+09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1.060E+06</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2.571E+07</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1.187E+06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7.826E+05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1.803E+10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1.919E+03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3.428E+06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5.940E+03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1.893E+03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1.138E+10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1.309E+06</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4.482E+07</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2.114E+06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9.898E+05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5.359E+09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8.884E+01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1.365E+06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3.808E+03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1.197E+02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3.338E+09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1.607E+05</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1.382E+07</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5.076E+05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1.325E+05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9.193E+03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3.854E+03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3.794E+03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3.413E+03</w:t>
            </w:r>
          </w:p>
        </w:tc>
        <w:tc>
          <w:tcPr>
            <w:tcW w:w="4798" w:type="dxa"/>
            <w:gridSpan w:val="7"/>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1.132E+04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4.271E+03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4.607E+03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3.663E+03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4.111E+03</w:t>
            </w:r>
          </w:p>
        </w:tc>
        <w:tc>
          <w:tcPr>
            <w:tcW w:w="4798" w:type="dxa"/>
            <w:gridSpan w:val="7"/>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1.237E+03</w:t>
            </w:r>
          </w:p>
        </w:tc>
        <w:tc>
          <w:tcPr>
            <w:tcW w:w="696"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1.898E+02</w:t>
            </w:r>
          </w:p>
        </w:tc>
        <w:tc>
          <w:tcPr>
            <w:tcW w:w="77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2.783E+02</w:t>
            </w:r>
          </w:p>
        </w:tc>
        <w:tc>
          <w:tcPr>
            <w:tcW w:w="772"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6.137E+02</w:t>
            </w:r>
          </w:p>
        </w:tc>
        <w:tc>
          <w:tcPr>
            <w:tcW w:w="696"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2.339E+02</w:t>
            </w:r>
          </w:p>
        </w:tc>
        <w:tc>
          <w:tcPr>
            <w:tcW w:w="4798" w:type="dxa"/>
            <w:gridSpan w:val="7"/>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r>
    </w:tbl>
    <w:p>
      <w:pPr>
        <w:pStyle w:val="MDPI41tablecaption"/>
        <w:ind w:start="0" w:end="0"/>
        <w:jc w:val="center"/>
        <w:rPr>
          <w:rFonts w:eastAsia="等线"/>
          <w:highlight w:val="none"/>
          <w:lang w:eastAsia="zh-CN"/>
        </w:rPr>
      </w:pPr>
      <w:r>
        <w:rPr>
          <w:rFonts w:eastAsia="等线"/>
          <w:b/>
          <w:bCs/>
          <w:lang w:eastAsia="zh-CN"/>
        </w:rPr>
        <w:t>Table A</w:t>
      </w:r>
      <w:r>
        <w:rPr>
          <w:rFonts w:eastAsia="等线"/>
          <w:b/>
          <w:bCs/>
          <w:lang w:eastAsia="zh-CN"/>
        </w:rPr>
        <w:t>4</w:t>
      </w:r>
      <w:r>
        <w:rPr>
          <w:rFonts w:eastAsia="等线"/>
          <w:b/>
          <w:bCs/>
          <w:lang w:eastAsia="zh-CN"/>
        </w:rPr>
        <w:t xml:space="preserve">. </w:t>
      </w:r>
      <w:r>
        <w:rPr>
          <w:rFonts w:eastAsia="等线"/>
          <w:lang w:eastAsia="zh-CN"/>
        </w:rPr>
        <w:t>The statistics results of MSDCS with different strategy solving CEC2017 (D=1</w:t>
      </w:r>
      <w:r>
        <w:rPr>
          <w:rFonts w:eastAsia="等线"/>
          <w:lang w:eastAsia="zh-CN"/>
        </w:rPr>
        <w:t>0</w:t>
      </w:r>
      <w:r>
        <w:rPr>
          <w:rFonts w:eastAsia="等线"/>
          <w:lang w:eastAsia="zh-CN"/>
        </w:rPr>
        <w:t>0)</w:t>
      </w:r>
    </w:p>
    <w:tbl>
      <w:tblPr>
        <w:tblW w:w="9596" w:type="dxa"/>
        <w:jc w:val="center"/>
        <w:tblInd w:w="0" w:type="dxa"/>
        <w:tblLayout w:type="fixed"/>
        <w:tblCellMar>
          <w:top w:w="0" w:type="dxa"/>
          <w:start w:w="108" w:type="dxa"/>
          <w:bottom w:w="0" w:type="dxa"/>
          <w:end w:w="108" w:type="dxa"/>
        </w:tblCellMar>
      </w:tblPr>
      <w:tblGrid>
        <w:gridCol w:w="663"/>
        <w:gridCol w:w="504"/>
        <w:gridCol w:w="696"/>
        <w:gridCol w:w="696"/>
        <w:gridCol w:w="771"/>
        <w:gridCol w:w="772"/>
        <w:gridCol w:w="696"/>
        <w:gridCol w:w="663"/>
        <w:gridCol w:w="504"/>
        <w:gridCol w:w="696"/>
        <w:gridCol w:w="696"/>
        <w:gridCol w:w="771"/>
        <w:gridCol w:w="772"/>
        <w:gridCol w:w="696"/>
      </w:tblGrid>
      <w:tr>
        <w:trPr>
          <w:trHeight w:val="227" w:hRule="atLeast"/>
        </w:trPr>
        <w:tc>
          <w:tcPr>
            <w:tcW w:w="663"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Function</w:t>
            </w:r>
          </w:p>
        </w:tc>
        <w:tc>
          <w:tcPr>
            <w:tcW w:w="504"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Index</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DCS-PES</w:t>
            </w:r>
          </w:p>
        </w:tc>
        <w:tc>
          <w:tcPr>
            <w:tcW w:w="77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DCS-LPSR</w:t>
            </w:r>
          </w:p>
        </w:tc>
        <w:tc>
          <w:tcPr>
            <w:tcW w:w="772"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DCS-CDM</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MSDCS</w:t>
            </w:r>
          </w:p>
        </w:tc>
        <w:tc>
          <w:tcPr>
            <w:tcW w:w="663"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Function</w:t>
            </w:r>
          </w:p>
        </w:tc>
        <w:tc>
          <w:tcPr>
            <w:tcW w:w="504"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Index</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DCS-PES</w:t>
            </w:r>
          </w:p>
        </w:tc>
        <w:tc>
          <w:tcPr>
            <w:tcW w:w="77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DCS-LPSR</w:t>
            </w:r>
          </w:p>
        </w:tc>
        <w:tc>
          <w:tcPr>
            <w:tcW w:w="772"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DCS-CDM</w:t>
            </w:r>
          </w:p>
        </w:tc>
        <w:tc>
          <w:tcPr>
            <w:tcW w:w="696"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MSDCS</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2.968E+11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9.542E+06</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3.979E+08</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4.840E+05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1.335E+04</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3.008E+06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5.759E+03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6.720E+03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4.274E+03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5.731E+03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2.976E+11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1.798E+07</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6.953E+08</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1.804E+06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2.925E+04</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1.646E+07</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6.506E+03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7.237E+03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5.896E+03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6.310E+03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1.629E+09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4.566E+06</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1.846E+08</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8.645E+05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1.153E+04</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1.285E+07</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2.665E+02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2.802E+02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6.713E+02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2.801E+02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3.666E+05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6.134E+04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3.648E+05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5.341E+04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4.792E+04</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2.436E+08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1.675E+06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5.722E+04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5.582E+03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1.617E+06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8.012E+04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5.342E+05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8.050E+04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6.645E+04</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6.265E+08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7.778E+03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6.339E+06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2.210E+05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1.579E+04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3.570E+06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1.422E+04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4.272E+04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1.553E+04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1.140E+04</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2.073E+08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2.958E+03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2.686E+06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1.084E+05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6.740E+03</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1.291E+05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6.824E+02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9.632E+02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6.468E+02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6.286E+02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2.198E+10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2.474E+03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1.220E+06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2.148E+03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2.162E+03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1.596E+05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7.768E+02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1.112E+03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7.252E+02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7.044E+02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3.444E+10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3.264E+03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7.509E+06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3.828E+03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5.875E+03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4.167E+01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6.502E+01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3.641E+01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4.391E+01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5.384E+09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1.399E+03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4.581E+06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5.819E+02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1.254E+03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1.291E+03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7.973E+02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1.159E+03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7.480E+03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6.232E+03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6.622E+03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5.851E+03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5.462E+03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2.328E+03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1.353E+03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1.190E+03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1.208E+03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8.474E+03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6.895E+03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6.998E+03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6.560E+03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6.638E+03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1.875E+01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2.442E+01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3.130E+01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8.764E+01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2.901E+01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4.279E+02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2.568E+02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2.419E+02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3.087E+02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3.319E+02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7.201E+02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6.016E+02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6.076E+02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6.018E+02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6.001E+02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F20</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4.686E+03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3.053E+03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7.246E+02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6.021E+02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6.094E+02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6.041E+02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6.002E+02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5.081E+03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3.138E+03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3.186E+03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3.039E+03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3.037E+03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3.781E+00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3.045E-01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1.042E+00</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1.112E+00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4.938E-02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1.613E+02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3.050E+01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3.650E+01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6.145E+01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2.720E+01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4.234E+03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1.685E+03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1.409E+03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3.118E+04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2.328E+03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2.786E+04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2.492E+04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2.661E+04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4.315E+03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1.593E+03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1.742E+03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1.640E+03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1.493E+03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3.396E+04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2.871E+04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2.902E+04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2.695E+04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2.807E+04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4.467E+01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2.853E+01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2.881E+01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5.471E+01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2.649E+01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1.690E+03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5.012E+03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5.333E+02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6.678E+02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6.535E+02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1.562E+03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1.579E+03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1.462E+03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6.374E+03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3.566E+03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3.619E+03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3.080E+03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3.292E+03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2.778E+03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1.604E+03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1.643E+03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1.505E+03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7.204E+03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3.674E+03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3.385E+03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3.477E+03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4.203E+01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2.193E+01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2.974E+01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5.272E+01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2.349E+01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3.676E+02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3.876E+01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2.758E+01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1.402E+02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6.365E+01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1.040E+05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1.061E+03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3.208E+03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3.277E+03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9.376E+02</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1.026E+04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3.950E+03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4.031E+03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3.526E+03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3.426E+03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1.125E+05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1.220E+03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5.809E+03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7.504E+03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9.904E+02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1.216E+04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4.058E+03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4.132E+03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3.783E+03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3.840E+03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9.719E+01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1.528E+03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3.938E+01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7.577E+02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4.434E+01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3.839E+01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1.658E+02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1.794E+02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2.928E+04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2.553E+04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2.470E+04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2.310E+04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2.478E+04</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3.507E+04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3.364E+03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3.697E+03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3.292E+03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3.147E+04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2.731E+04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2.663E+04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2.450E+04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2.568E+04</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3.519E+04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3.438E+03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3.815E+03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3.395E+03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3.336E+03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6.364E+02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5.795E+02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6.272E+02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4.586E+02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2.839E+02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5.333E+01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8.936E+01</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5.718E+01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4.470E+01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F10</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2.401E+05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2.267E+03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7.506E+04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1.959E+03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5.893E+04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1.152E+04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1.354E+04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8.153E+03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7.509E+03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5.004E+05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2.675E+03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1.291E+05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2.233E+03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5.913E+04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1.313E+04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1.434E+04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1.066E+04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1.047E+04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1.467E+05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2.351E+02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2.627E+04</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1.612E+02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1.883E+02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2.846E+02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6.244E+02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4.503E+02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1.577E+03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1.593E+03</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2.078E+11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6.007E+06</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2.132E+08</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3.330E+06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1.267E+06</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1.104E+04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3.615E+03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3.695E+03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3.384E+03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3.415E+03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2.545E+11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1.898E+07</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4.277E+08</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1.683E+07</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4.716E+06</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1.408E+04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3.730E+03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3.923E+03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3.501E+03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3.510E+03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1.434E+10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7.757E+06</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1.267E+08</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8.325E+06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2.522E+06</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7.567E+01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1.151E+02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6.911E+01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4.556E+01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3.576E+10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1.180E+04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7.198E+05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4.303E+03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3.513E+03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3.356E+04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3.494E+03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3.740E+03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3.435E+03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6.282E+10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1.801E+04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7.267E+06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9.456E+03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7.528E+03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3.368E+04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3.566E+03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3.967E+03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3.507E+03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3.474E+03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5.774E+09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4.541E+03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8.204E+06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2.986E+03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2.996E+03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1.731E+02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4.227E+01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1.244E+02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3.515E+01</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3.775E+01</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1.677E+08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1.414E+06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2.356E+04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1.673E+03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5.127E+05</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7.521E+03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8.665E+03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5.003E+03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6.440E+03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3.045E+08</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1.865E+03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4.117E+06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6.806E+04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1.819E+03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2.590E+06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8.550E+03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9.721E+03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6.398E+03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7.677E+03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3.415E+07</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9.469E+01</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1.494E+06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3.545E+04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9.232E+01</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1.542E+06</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3.465E+02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4.065E+02</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7.818E+02</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5.654E+02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2.349E+10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3.190E+03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5.256E+05</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2.142E+03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2.098E+03</w:t>
            </w:r>
          </w:p>
        </w:tc>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3.111E+10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5.288E+04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3.136E+06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1.522E+04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1.641E+04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3.401E+10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4.217E+03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6.952E+06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3.820E+03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2.574E+03</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5.396E+10</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1.101E+05</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7.832E+06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5.073E+04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2.463E+04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4.789E+09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8.085E+02</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5.328E+06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2.477E+03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4.791E+02</w:t>
            </w:r>
          </w:p>
        </w:tc>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7.581E+09</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4.233E+04</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3.430E+06</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3.139E+04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5.749E+03</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2.123E+04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8.177E+03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8.499E+03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3.794E+03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7.114E+03</w:t>
            </w:r>
          </w:p>
        </w:tc>
        <w:tc>
          <w:tcPr>
            <w:tcW w:w="663"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3.031E+04</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9.068E+03</w:t>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9.399E+03</w:t>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6.858E+03</w:t>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8.320E+03</w:t>
            </w:r>
          </w:p>
        </w:tc>
        <w:tc>
          <w:tcPr>
            <w:tcW w:w="663"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77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772"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696"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696"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3.732E+03</w:t>
            </w:r>
          </w:p>
        </w:tc>
        <w:tc>
          <w:tcPr>
            <w:tcW w:w="696"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3.464E+02</w:t>
            </w:r>
          </w:p>
        </w:tc>
        <w:tc>
          <w:tcPr>
            <w:tcW w:w="77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3.613E+02</w:t>
            </w:r>
          </w:p>
        </w:tc>
        <w:tc>
          <w:tcPr>
            <w:tcW w:w="772"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1.515E+03</w:t>
            </w:r>
          </w:p>
        </w:tc>
        <w:tc>
          <w:tcPr>
            <w:tcW w:w="696"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5.072E+02</w:t>
            </w:r>
          </w:p>
        </w:tc>
        <w:tc>
          <w:tcPr>
            <w:tcW w:w="663"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696"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696"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77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772"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696"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r>
    </w:tbl>
    <w:p>
      <w:pPr>
        <w:pStyle w:val="MDPI41tablecaption"/>
        <w:ind w:start="0" w:end="0"/>
        <w:jc w:val="center"/>
        <w:rPr>
          <w:rFonts w:eastAsia="等线"/>
          <w:highlight w:val="none"/>
          <w:lang w:eastAsia="zh-CN"/>
        </w:rPr>
      </w:pPr>
      <w:r>
        <w:rPr>
          <w:rFonts w:eastAsia="等线"/>
          <w:b/>
          <w:bCs/>
          <w:lang w:eastAsia="zh-CN"/>
        </w:rPr>
        <w:t>Table A</w:t>
      </w:r>
      <w:r>
        <w:rPr>
          <w:rFonts w:eastAsia="等线"/>
          <w:b/>
          <w:bCs/>
          <w:lang w:eastAsia="zh-CN"/>
        </w:rPr>
        <w:t>5</w:t>
      </w:r>
      <w:r>
        <w:rPr>
          <w:rFonts w:eastAsia="等线"/>
          <w:b/>
          <w:bCs/>
          <w:lang w:eastAsia="zh-CN"/>
        </w:rPr>
        <w:t xml:space="preserve">. </w:t>
      </w:r>
      <w:r>
        <w:rPr>
          <w:rFonts w:eastAsia="等线"/>
          <w:lang w:eastAsia="zh-CN"/>
        </w:rPr>
        <w:t xml:space="preserve">The statistics results of MSDCS </w:t>
      </w:r>
      <w:r>
        <w:rPr>
          <w:rFonts w:eastAsia="等线"/>
          <w:lang w:eastAsia="zh-CN"/>
        </w:rPr>
        <w:t>and competition algorithms</w:t>
      </w:r>
      <w:r>
        <w:rPr>
          <w:rFonts w:eastAsia="等线"/>
          <w:lang w:eastAsia="zh-CN"/>
        </w:rPr>
        <w:t xml:space="preserve"> solving CEC2017 (D=10)</w:t>
      </w:r>
    </w:p>
    <w:tbl>
      <w:tblPr>
        <w:tblW w:w="9469" w:type="dxa"/>
        <w:jc w:val="center"/>
        <w:tblInd w:w="0" w:type="dxa"/>
        <w:tblLayout w:type="fixed"/>
        <w:tblCellMar>
          <w:top w:w="0" w:type="dxa"/>
          <w:start w:w="108" w:type="dxa"/>
          <w:bottom w:w="0" w:type="dxa"/>
          <w:end w:w="108" w:type="dxa"/>
        </w:tblCellMar>
      </w:tblPr>
      <w:tblGrid>
        <w:gridCol w:w="663"/>
        <w:gridCol w:w="504"/>
        <w:gridCol w:w="751"/>
        <w:gridCol w:w="751"/>
        <w:gridCol w:w="751"/>
        <w:gridCol w:w="751"/>
        <w:gridCol w:w="778"/>
        <w:gridCol w:w="751"/>
        <w:gridCol w:w="765"/>
        <w:gridCol w:w="751"/>
        <w:gridCol w:w="751"/>
        <w:gridCol w:w="751"/>
        <w:gridCol w:w="751"/>
      </w:tblGrid>
      <w:tr>
        <w:trPr>
          <w:trHeight w:val="227" w:hRule="atLeast"/>
        </w:trPr>
        <w:tc>
          <w:tcPr>
            <w:tcW w:w="663"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Function</w:t>
            </w:r>
          </w:p>
        </w:tc>
        <w:tc>
          <w:tcPr>
            <w:tcW w:w="504"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Index</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MSDCS</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AE</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LSHADE</w:t>
            </w:r>
          </w:p>
        </w:tc>
        <w:tc>
          <w:tcPr>
            <w:tcW w:w="77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APSM-jSO</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RIME</w:t>
            </w:r>
          </w:p>
        </w:tc>
        <w:tc>
          <w:tcPr>
            <w:tcW w:w="765"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RDGMVO</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QIO</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MTVSCA</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MRFO</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EOSMA</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1.0000E+02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5.7493E+09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2.0254E+06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3.7831E+05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1.4755E+04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5.3260E+04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2.5642E+02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3.8778E+04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4.7698E+07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9.5523E+04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6.2711E+05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1.0000E+02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1.4158E+10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5.9158E+06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3.4316E+06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4.1725E+04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5.5621E+05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1.4843E+04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3.1529E+05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1.6500E+08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3.1513E+05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5.0134E+06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1.7861E-04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4.4550E+09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2.6245E+06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3.5433E+06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2.2437E+04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4.9964E+05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2.7503E+04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2.2557E+05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7.7902E+07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2.2294E+05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3.3463E+06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3.0000E+02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2.1823E+04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2.4369E+03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3.1469E+02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3.0055E+02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3.1591E+02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3.0000E+02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5.7698E+02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2.7174E+03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3.1261E+02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8.2288E+02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3.0000E+02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4.7063E+04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4.9389E+03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7.2511E+02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3.0334E+02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3.7082E+02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3.0012E+02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1.2623E+03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5.1493E+03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4.6712E+02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2.3948E+03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2.7352E-09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1.7395E+04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1.4506E+03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3.3588E+02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1.9975E+00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5.4313E+01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2.4183E-01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4.6842E+02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1.7953E+03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1.4327E+02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1.3961E+03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4.0007E+02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7.7740E+02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4.0624E+02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4.0446E+02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4.0387E+02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4.0008E+02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4.0037E+02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4.0187E+02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4.1309E+02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4.0200E+02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4.0502E+02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4.0066E+02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1.7742E+03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4.0747E+02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4.0708E+02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4.0488E+02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4.1039E+02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4.0814E+02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4.0840E+02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4.2536E+02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4.0801E+02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4.0732E+02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4.8019E-01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6.8948E+02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4.0923E-01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9.2466E-01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5.4504E-01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1.6528E+01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1.5208E+01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1.1560E+01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8.0864E+00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8.7552E+00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1.4958E+00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5.1030E+02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5.8986E+02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5.2550E+02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5.1768E+02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5.1731E+02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5.0721E+02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5.0500E+02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5.0950E+02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5.3387E+02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5.0804E+02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5.1252E+02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5.1618E+02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6.3658E+02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5.3732E+02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5.3883E+02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5.3377E+02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5.1900E+02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5.1911E+02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5.2794E+02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5.4482E+02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5.2538E+02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5.2730E+02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3.8614E+00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2.2926E+01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6.4713E+00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8.3857E+00</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5.8940E+00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6.5260E+00</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8.6678E+00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9.2346E+00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4.6029E+00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1.0508E+01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5.7513E+00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6.4647E+02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6.0093E+02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6.0161E+02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6.0029E+02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6.0032E+02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6.0054E+02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6.0959E+02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6.0037E+02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6.0116E+02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6.7863E+02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6.0224E+02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6.0380E+02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6.0069E+02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6.0109E+02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6.0025E+02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6.0144E+02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6.1377E+02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6.0158E+02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6.0252E+02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3.2986E-05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1.3695E+01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6.1605E-01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1.3746E+00</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2.2380E-01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6.3389E-01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1.7612E-01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1.0036E+00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2.3962E+00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1.3607E+00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9.9250E-01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7.2033E+02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8.8796E+02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7.3389E+02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7.4647E+02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7.3663E+02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7.1892E+02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7.1378E+02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7.3599E+02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7.4378E+02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7.2989E+02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7.2387E+02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7.2806E+02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9.0928E+02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7.4693E+02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7.6061E+02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7.4891E+02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7.3470E+02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7.2823E+02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7.4763E+02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7.7472E+02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7.4960E+02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7.4026E+02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4.2884E+00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1.5234E+01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5.6237E+00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8.5151E+00</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6.0122E+00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9.2727E+00</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1.0144E+01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6.1932E+00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9.0861E+00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9.2899E+00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6.1761E+00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8.0794E+02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8.5697E+02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8.1856E+02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8.2438E+02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8.1873E+02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8.0533E+02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8.0697E+02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8.0680E+02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8.2689E+02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8.0618E+02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8.1396E+02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8.1653E+02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9.0329E+02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8.3373E+02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8.4130E+02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8.3609E+02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8.1770E+02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8.1901E+02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8.2211E+02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8.4754E+02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8.2092E+02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8.2624E+02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4.0259E+00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1.3581E+01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7.1353E+00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9.6248E+00</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7.1735E+00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6.5434E+00</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7.4739E+00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1.0125E+01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7.1703E+00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9.3344E+00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6.3941E+00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9.0000E+02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2.5909E+03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9.0119E+02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9.0247E+02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9.0018E+02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9.0020E+02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9.0000E+02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9.0021E+02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9.4019E+02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9.0039E+02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9.0079E+02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9.0000E+02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3.4254E+03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9.0269E+02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9.1259E+02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9.0038E+02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9.0230E+02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9.0515E+02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9.0093E+02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1.0251E+03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9.0545E+02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9.0689E+02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2.9783E-12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4.5037E+02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1.1132E+00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7.4943E+00</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1.3740E-01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3.4621E+00</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2.0279E+01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7.3702E-01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5.3334E+01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1.1258E+01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6.6783E+00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2.4583E+03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2.1938E+03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2.0536E+03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1.9719E+03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1.0226E+03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1.1260E+03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1.9908E+03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2.1855E+03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1.5052E+03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1.5181E+03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1.8821E+03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3.0583E+03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2.6710E+03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2.5458E+03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2.6108E+03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1.5588E+03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1.7127E+03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2.4507E+03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2.5581E+03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2.0555E+03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2.3069E+03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1.6429E+02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3.2115E+02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2.2077E+02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2.2489E+02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2.2867E+02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2.6641E+02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3.2696E+02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2.2287E+02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2.0811E+02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3.0414E+02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2.6950E+02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F10</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1.1029E+03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1.4647E+03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1.1307E+03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1.1090E+03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1.1031E+03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1.1021E+03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1.1070E+03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1.1411E+03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1.1105E+03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1.1127E+03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1.1044E+03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7.8617E+03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1.1461E+03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1.1204E+03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1.1118E+03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1.1347E+03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1.1140E+03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1.1151E+03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1.1756E+03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1.1337E+03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8.0644E-01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5.2704E+03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1.0143E+01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7.7311E+00</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2.4660E+00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6.0100E+01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1.7949E+01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6.2181E+00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1.8774E+01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7.8392E+00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1.5966E+01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1.2005E+03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1.4638E+08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2.1922E+05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8.2101E+03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2.8664E+03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1.2048E+04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1.2600E+04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2.5023E+04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8.1639E+05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1.8912E+04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2.9941E+04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1.3946E+03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1.0711E+09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9.8144E+05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1.2265E+05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5.9365E+03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1.2769E+06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6.0515E+05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2.7579E+05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6.7415E+06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1.8522E+05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6.5871E+05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1.3112E+02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6.3202E+08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5.7889E+05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1.7321E+05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2.7993E+03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1.6782E+06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6.6829E+05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4.7869E+05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4.2237E+06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2.1173E+05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6.0399E+05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1.3008E+03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2.2525E+05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2.9846E+03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1.4033E+03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1.3258E+03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1.8184E+03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1.3242E+03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1.3831E+03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2.9281E+03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1.5709E+03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1.9207E+03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8.3893E+07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8.5516E+03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1.6971E+03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1.3524E+03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1.0766E+04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9.4812E+03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1.5773E+03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8.6622E+03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8.3282E+03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6.1903E+03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4.1569E+00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8.4280E+07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2.6780E+03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1.8807E+02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2.3846E+01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8.1255E+03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8.1323E+03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3.4744E+02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5.7888E+03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6.7004E+03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3.2397E+03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1.4993E+03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1.4220E+03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1.4235E+03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1.4349E+03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1.4091E+03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1.4182E+03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1.4608E+03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1.4530E+03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1.4728E+03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1.4095E+03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2.8400E+05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1.6264E+03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1.4410E+03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1.4308E+03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4.3511E+03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6.3744E+03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1.4298E+03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1.5042E+03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1.6244E+03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1.5355E+03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6.4567E+00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6.0296E+05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1.3233E+02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7.6765E+00</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3.1971E+00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3.9295E+03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5.9838E+03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3.5210E+00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3.0758E+01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1.5524E+02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3.4230E+01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1.5005E+03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1.5311E+04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1.7312E+03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1.5124E+03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1.5049E+03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1.5683E+03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1.5052E+03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1.6319E+03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1.6031E+03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1.6936E+03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1.5016E+03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2.0001E+06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3.2182E+03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1.5439E+03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1.5113E+03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4.2349E+03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6.5258E+03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1.5161E+03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1.9293E+03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2.5458E+03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2.2961E+03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7.0929E-01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4.1953E+06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1.0759E+03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2.5733E+01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3.4618E+00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4.4649E+03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6.4658E+03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6.1365E+00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2.3096E+02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1.2108E+03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4.4323E+02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1.6020E+03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1.9256E+03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1.6849E+03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1.6245E+03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1.6309E+03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1.6034E+03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1.6007E+03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1.6472E+03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1.6182E+03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2.4853E+03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1.7087E+03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1.7111E+03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1.7449E+03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1.6813E+03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1.8157E+03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1.7629E+03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1.6698E+03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1.1199E+01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2.0842E+02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7.2196E+01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8.3029E+01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3.9587E+01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1.0266E+02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1.2965E+02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6.2715E+01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7.3752E+01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1.2025E+02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5.9635E+01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1.7079E+03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1.8120E+03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1.7697E+03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1.7433E+03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1.7120E+03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1.7288E+03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1.7649E+03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1.7301E+03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1.7438E+03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1.7274E+03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2.1391E+03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1.8066E+03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1.7763E+03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1.7771E+03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1.7497E+03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1.7353E+03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1.7574E+03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1.8041E+03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1.7539E+03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1.7667E+03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8.1552E+00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1.5983E+02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2.0363E+01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2.4908E+01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1.3420E+01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3.1434E+01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3.3402E+01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1.8249E+01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2.1915E+01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1.7887E+01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1.2338E+01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1.8005E+03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2.4488E+06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4.6853E+03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1.8901E+03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1.8355E+03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3.0733E+03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6.0183E+03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1.8557E+03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5.0878E+03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3.2995E+03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5.5077E+03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1.8051E+03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2.5489E+08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1.4566E+04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2.3704E+03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1.8504E+03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1.9717E+04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2.1238E+04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2.0548E+03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1.8979E+04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1.0591E+04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2.1178E+04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7.1105E+00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2.2608E+08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7.8372E+03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8.8279E+02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1.1899E+01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1.1309E+04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1.1936E+04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2.4754E+02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1.2195E+04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7.3165E+03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1.6613E+04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1.9004E+03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2.7827E+03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2.0219E+03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1.9071E+03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1.9049E+03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1.9206E+03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1.9066E+03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1.9050E+03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1.9353E+03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1.9761E+03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1.9493E+03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1.9013E+03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8.3093E+06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3.5861E+03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1.9167E+03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1.9078E+03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5.9047E+03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6.5940E+03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1.9084E+03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3.2191E+03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2.5978E+03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5.8166E-01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8.1776E+06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6.7484E+00</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1.4101E+00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4.6855E+03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5.6768E+03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1.7432E+00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4.6198E+02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1.3231E+03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7.1579E+02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2.0075E+03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2.2627E+03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2.0627E+03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2.0329E+03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2.0491E+03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2.0065E+03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2.0005E+03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2.0248E+03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2.0498E+03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2.0131E+03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2.0350E+03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2.0205E+03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2.3748E+03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2.1120E+03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2.0604E+03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2.0792E+03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2.0299E+03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2.0215E+03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2.0565E+03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2.1006E+03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2.0597E+03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2.0614E+03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6.7204E+00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5.9615E+01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2.5586E+01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1.8227E+01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1.3504E+01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1.2538E+01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2.3301E+01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1.6347E+01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2.4887E+01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2.8835E+01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1.4982E+01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F20</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2.2778E+03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2.2181E+03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2.2048E+03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2.2018E+03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2.2016E+03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2.1934E+03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2.2100E+03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2.2006E+03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2.2035E+03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2.2637E+03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2.4061E+03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2.3097E+03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2.2778E+03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2.2667E+03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2.2822E+03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2.2124E+03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2.2480E+03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2.2402E+03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6.0644E+01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4.7107E+01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4.0100E+01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6.4494E+01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5.8076E+01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6.0394E+01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6.2719E+01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3.2171E+01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5.4048E+01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5.5353E+01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5.1257E+01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2.5573E+03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2.3077E+03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2.2605E+03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2.3038E+03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2.2018E+03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2.2226E+03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2.2125E+03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2.2783E+03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2.2232E+03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2.2167E+03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2.3004E+03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3.5541E+03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2.3104E+03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2.3090E+03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2.3068E+03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2.2942E+03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2.3020E+03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2.3290E+03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2.3048E+03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5.3239E-01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3.9223E+02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1.1781E+00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9.2783E+00</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1.3535E+00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3.1612E+01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1.8224E+01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2.2208E+01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1.5785E+01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2.0421E+01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2.1761E+01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2.6044E+03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2.7360E+03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2.6270E+03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2.6147E+03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2.6268E+03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2.6081E+03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2.6090E+03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2.6289E+03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2.6136E+03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2.6129E+03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2.7955E+03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2.6380E+03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2.6317E+03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2.6347E+03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2.6215E+03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2.6235E+03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2.6205E+03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2.6288E+03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2.6260E+03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4.4362E+00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2.4902E+01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5.7527E+00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8.5999E+00</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4.6485E+00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6.8253E+00</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9.1208E+00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6.1075E+00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7.6926E+00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8.5818E+00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6.7002E+00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2.5000E+03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2.8460E+03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2.7351E+03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2.5157E+03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2.6295E+03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2.5019E+03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2.5001E+03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2.5015E+03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2.5824E+03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2.5015E+03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2.5299E+03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2.7215E+03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2.9318E+03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2.7622E+03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2.7487E+03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2.7579E+03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2.6863E+03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2.7069E+03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2.6696E+03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2.7414E+03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2.7379E+03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2.6937E+03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6.0473E+01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4.9897E+01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7.6980E+00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6.2816E+01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2.8267E+01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1.0637E+02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9.8395E+01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1.1556E+02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6.2861E+01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6.4861E+01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8.7729E+01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2.8977E+03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2.9859E+03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2.9187E+03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2.9011E+03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2.8979E+03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2.8982E+03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2.8978E+03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2.8987E+03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2.9394E+03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2.8980E+03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2.9064E+03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2.9270E+03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3.8100E+03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2.9447E+03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2.9345E+03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2.9202E+03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2.9292E+03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2.9307E+03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2.9593E+03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2.9216E+03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2.9386E+03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2.2318E+01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4.0162E+02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9.4120E+00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2.0131E+01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2.3150E+01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2.4955E+01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2.3248E+01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2.1948E+01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6.7199E+00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2.3375E+01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1.6443E+01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3.8446E+03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2.9162E+03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2.9035E+03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2.9004E+03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2.6150E+03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2.8006E+03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2.9017E+03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2.9509E+03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2.8182E+03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2.7594E+03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4.6015E+03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2.9356E+03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2.9222E+03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2.9151E+03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2.9616E+03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2.9163E+03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3.0281E+03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2.9265E+03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2.9802E-07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3.3601E+02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1.1421E+01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1.7723E+01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3.3107E-01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7.4756E+01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1.5665E+02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1.6192E+01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4.0095E+01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5.5160E+01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3.7675E+01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3.1681E+03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3.0934E+03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3.0900E+03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3.0891E+03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3.0897E+03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3.0737E+03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3.0934E+03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3.1041E+03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3.0930E+03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3.0941E+03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3.3186E+03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3.0934E+03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3.0958E+03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3.0924E+03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3.0999E+03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3.1093E+03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3.1041E+03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3.0971E+03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1.5433E+00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7.9957E+01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1.5598E+00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2.1453E+00</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1.5088E+00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3.5479E+00</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2.8838E+01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3.3901E+00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2.9186E+00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1.1693E+01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1.6954E+00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3.4636E+03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3.1197E+03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3.1019E+03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3.1037E+03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3.1001E+03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3.2034E+03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3.1043E+03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3.1352E+03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3.1681E+03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3.8514E+03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3.2676E+03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3.2111E+03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3.2324E+03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3.2773E+03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3.2312E+03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3.2159E+03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3.2533E+03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3.2690E+03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3.1973E+03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1.2567E+02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1.3415E+02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7.7804E+01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9.0134E+01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1.3345E+02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1.1233E+02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6.1484E+01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1.0604E+02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3.2703E+01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1.3869E+02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5.8523E+01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3.1525E+03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3.4186E+03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3.1814E+03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3.1815E+03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3.1505E+03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3.1366E+03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3.1721E+03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3.1872E+03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3.1644E+03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3.1693E+03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3.1802E+03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3.7442E+03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3.2549E+03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3.2263E+03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3.2126E+03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3.1984E+03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3.2084E+03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3.2209E+03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3.2644E+03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3.2193E+03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3.2161E+03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1.4881E+01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1.4833E+02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2.7033E+01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3.1315E+01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1.9708E+01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4.4018E+01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4.9649E+01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3.0714E+01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3.6303E+01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3.8406E+01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2.6174E+01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3.4150E+03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3.1248E+06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4.0335E+05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5.3272E+03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3.6342E+03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4.4292E+03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3.8858E+03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2.2907E+04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3.9652E+04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7.2975E+03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6.1996E+03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1.1400E+05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7.1092E+07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1.3283E+06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2.3745E+05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1.0364E+05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3.9717E+05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2.5083E+04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4.9143E+05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1.2247E+06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7.1444E+05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2.8318E+05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3.4330E+05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4.3848E+07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8.4507E+05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4.8294E+05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3.0635E+05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5.7051E+05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3.1032E+04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8.8873E+05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1.1072E+06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9.9113E+05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5.7114E+05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65"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bl>
    <w:p>
      <w:pPr>
        <w:pStyle w:val="MDPI41tablecaption"/>
        <w:ind w:start="0" w:end="0"/>
        <w:jc w:val="center"/>
        <w:rPr>
          <w:rFonts w:eastAsia="等线"/>
          <w:highlight w:val="none"/>
          <w:lang w:eastAsia="zh-CN"/>
        </w:rPr>
      </w:pPr>
      <w:r>
        <w:rPr>
          <w:rFonts w:eastAsia="等线"/>
          <w:b/>
          <w:bCs/>
          <w:lang w:eastAsia="zh-CN"/>
        </w:rPr>
        <w:t>Table A</w:t>
      </w:r>
      <w:r>
        <w:rPr>
          <w:rFonts w:eastAsia="等线"/>
          <w:b/>
          <w:bCs/>
          <w:lang w:eastAsia="zh-CN"/>
        </w:rPr>
        <w:t>6</w:t>
      </w:r>
      <w:r>
        <w:rPr>
          <w:rFonts w:eastAsia="等线"/>
          <w:b/>
          <w:bCs/>
          <w:lang w:eastAsia="zh-CN"/>
        </w:rPr>
        <w:t xml:space="preserve">. </w:t>
      </w:r>
      <w:r>
        <w:rPr>
          <w:rFonts w:eastAsia="等线"/>
          <w:lang w:eastAsia="zh-CN"/>
        </w:rPr>
        <w:t xml:space="preserve">The statistics results of MSDCS </w:t>
      </w:r>
      <w:r>
        <w:rPr>
          <w:rFonts w:eastAsia="等线"/>
          <w:lang w:eastAsia="zh-CN"/>
        </w:rPr>
        <w:t>and competition algorithms</w:t>
      </w:r>
      <w:r>
        <w:rPr>
          <w:rFonts w:eastAsia="等线"/>
          <w:lang w:eastAsia="zh-CN"/>
        </w:rPr>
        <w:t xml:space="preserve"> solving CEC2017 (D=</w:t>
      </w:r>
      <w:r>
        <w:rPr>
          <w:rFonts w:eastAsia="等线"/>
          <w:lang w:eastAsia="zh-CN"/>
        </w:rPr>
        <w:t>3</w:t>
      </w:r>
      <w:r>
        <w:rPr>
          <w:rFonts w:eastAsia="等线"/>
          <w:lang w:eastAsia="zh-CN"/>
        </w:rPr>
        <w:t>0)</w:t>
      </w:r>
    </w:p>
    <w:tbl>
      <w:tblPr>
        <w:tblW w:w="9469" w:type="dxa"/>
        <w:jc w:val="center"/>
        <w:tblInd w:w="0" w:type="dxa"/>
        <w:tblLayout w:type="fixed"/>
        <w:tblCellMar>
          <w:top w:w="0" w:type="dxa"/>
          <w:start w:w="108" w:type="dxa"/>
          <w:bottom w:w="0" w:type="dxa"/>
          <w:end w:w="108" w:type="dxa"/>
        </w:tblCellMar>
      </w:tblPr>
      <w:tblGrid>
        <w:gridCol w:w="663"/>
        <w:gridCol w:w="504"/>
        <w:gridCol w:w="751"/>
        <w:gridCol w:w="751"/>
        <w:gridCol w:w="751"/>
        <w:gridCol w:w="751"/>
        <w:gridCol w:w="778"/>
        <w:gridCol w:w="751"/>
        <w:gridCol w:w="765"/>
        <w:gridCol w:w="751"/>
        <w:gridCol w:w="751"/>
        <w:gridCol w:w="751"/>
        <w:gridCol w:w="751"/>
      </w:tblGrid>
      <w:tr>
        <w:trPr>
          <w:trHeight w:val="227" w:hRule="atLeast"/>
        </w:trPr>
        <w:tc>
          <w:tcPr>
            <w:tcW w:w="663"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Function</w:t>
            </w:r>
          </w:p>
        </w:tc>
        <w:tc>
          <w:tcPr>
            <w:tcW w:w="504"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Index</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MSDCS</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AE</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LSHADE</w:t>
            </w:r>
          </w:p>
        </w:tc>
        <w:tc>
          <w:tcPr>
            <w:tcW w:w="77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APSM-jSO</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RIME</w:t>
            </w:r>
          </w:p>
        </w:tc>
        <w:tc>
          <w:tcPr>
            <w:tcW w:w="765"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RDGMVO</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QIO</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MTVSCA</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MRFO</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EOSMA</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1.2789E+02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6.9678E+10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6.4842E+07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9.6229E+06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7.0730E+04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1.0115E+07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2.2982E+03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2.5572E+07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1.7446E+09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2.7199E+07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9.1788E+07</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2.4428E+03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8.0101E+10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1.2490E+08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2.9292E+07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1.2570E+05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2.5748E+07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1.0190E+05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5.6322E+07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3.4245E+09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5.6907E+07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4.0150E+08</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2.8072E+03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2.6339E+09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3.9593E+07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1.3945E+07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4.6680E+04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1.1722E+07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1.5103E+05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1.7546E+07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9.0780E+08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1.9774E+07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1.2956E+08</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3.0078E+02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9.4664E+04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5.2191E+04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8.0755E+03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6.3748E+02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1.4127E+04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3.2131E+03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4.5889E+04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4.7636E+04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2.0795E+04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3.6754E+04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3.4215E+02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3.7681E+05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7.2093E+04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1.7769E+04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1.6346E+03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2.9966E+04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7.9464E+03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6.0370E+04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6.5992E+04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3.1407E+04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5.7956E+04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6.6465E+01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5.6101E+05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8.9338E+03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5.1024E+03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8.4654E+02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1.0495E+04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2.6125E+03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1.1281E+04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9.5735E+03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5.2953E+03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1.3805E+04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4.0645E+02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9.9125E+03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5.4047E+02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4.9758E+02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4.8674E+02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4.9797E+02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4.1996E+02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4.9081E+02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7.9115E+02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4.8470E+02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5.4189E+02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4.8789E+02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2.2956E+04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5.6575E+02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5.2247E+02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4.9631E+02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5.3192E+02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4.6135E+02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5.5831E+02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9.9079E+02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5.5406E+02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5.8642E+02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2.1736E+01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2.7394E+03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1.8881E+01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1.2807E+01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1.1765E+01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2.7109E+01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3.3667E+01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3.5079E+01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1.4430E+02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3.4094E+01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2.8049E+01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6.0835E+02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1.0066E+03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6.5531E+02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6.4337E+02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6.6181E+02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5.5826E+02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5.6377E+02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6.1066E+02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7.0609E+02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5.8767E+02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6.2099E+02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6.2659E+02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7.0006E+02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6.7944E+02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6.9274E+02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5.8825E+02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6.1293E+02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6.6718E+02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7.4485E+02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6.5762E+02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6.5512E+02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1.0369E+01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1.4189E+01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1.5449E+01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1.6828E+01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1.2268E+01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1.5402E+01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2.7901E+01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3.2730E+01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1.5249E+01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3.8743E+01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1.7986E+01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6.8815E+02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6.0517E+02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6.0371E+02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6.0054E+02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6.0299E+02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6.0058E+02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6.0529E+02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6.2645E+02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6.0634E+02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6.0579E+02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7.1028E+02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6.0717E+02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6.0736E+02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6.0084E+02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6.0855E+02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6.0351E+02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6.1190E+02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6.3074E+02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6.2410E+02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6.1024E+02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2.2047E-03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1.0282E+01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1.3808E+00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2.3914E+00</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1.8008E-01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3.1862E+00</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2.6960E+00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3.2483E+00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3.2977E+00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1.4465E+01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2.6056E+00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8.4684E+02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1.5872E+03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8.9452E+02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8.8854E+02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8.9741E+02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8.0976E+02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7.8756E+02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8.9706E+02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8.6640E+02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8.7118E+02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8.6226E+02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9.4096E+02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9.2144E+02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9.2160E+02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8.7769E+02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8.5849E+02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9.4967E+02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1.0557E+03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9.9026E+02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9.1035E+02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9.6278E+00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3.3744E+01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1.7434E+01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1.7586E+01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8.6095E+00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2.9992E+01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3.8109E+01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2.0903E+01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2.9602E+01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5.5529E+01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2.1628E+01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9.0802E+02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1.2371E+03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9.5693E+02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9.2519E+02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9.5760E+02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8.5711E+02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8.6071E+02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8.7822E+02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9.9985E+02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8.8133E+02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9.0705E+02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9.2857E+02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1.2602E+03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9.9478E+02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9.7446E+02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9.8561E+02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8.8969E+02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8.9980E+02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9.3115E+02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1.0358E+03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9.3048E+02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9.4591E+02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1.0187E+01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1.9590E+01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1.5720E+01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2.2990E+01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1.1417E+01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2.3824E+01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2.8064E+01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3.2196E+01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1.6353E+01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2.5559E+01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1.8321E+01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9.0000E+02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1.5743E+04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9.5161E+02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9.5029E+02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9.0077E+02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1.0303E+03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1.3332E+03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1.0111E+03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2.0751E+03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1.7020E+03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1.0216E+03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9.0006E+02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2.0803E+04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1.0526E+03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1.0566E+03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9.0186E+02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1.7186E+03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3.3263E+03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1.2360E+03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3.1588E+03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3.8599E+03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1.3133E+03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1.9701E-01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1.9327E+03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6.2455E+01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7.2868E+01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1.3727E+00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5.2236E+02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1.3637E+03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2.1169E+02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5.9128E+02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1.3182E+03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2.1910E+02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5.6989E+03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7.8165E+03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8.0205E+03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5.9157E+03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7.9234E+03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3.1085E+03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3.1814E+03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7.5132E+03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7.8360E+03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4.2946E+03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7.0040E+03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6.6065E+03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9.1763E+03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8.7444E+03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8.0210E+03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8.6795E+03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4.5889E+03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4.0954E+03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8.5351E+03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8.6381E+03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6.3286E+03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7.8182E+03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2.8013E+02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7.0332E+02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3.1874E+02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6.6958E+02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2.7523E+02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7.0624E+02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6.3033E+02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3.3318E+02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2.7112E+02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9.6997E+02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3.8077E+02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F10</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1.1094E+03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8.7639E+03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1.6348E+03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1.2109E+03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1.1784E+03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1.2140E+03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1.1416E+03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1.2816E+03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1.6305E+03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1.4262E+03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1.1424E+03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2.0738E+04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1.8026E+03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1.3096E+03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1.2175E+03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1.3523E+03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1.3396E+03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1.9944E+03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1.6081E+03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2.6436E+01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6.4274E+03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1.1884E+02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4.6648E+01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3.0352E+01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9.1755E+01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3.2090E+01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3.2309E+01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2.3648E+02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6.7219E+01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1.0736E+02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4.8283E+03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1.1012E+10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4.7083E+06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3.6529E+05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3.2532E+04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2.6023E+06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5.3799E+05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1.1219E+06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1.0275E+08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3.3893E+05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3.1825E+06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1.5346E+04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1.7992E+10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8.6813E+06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2.9070E+06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1.8758E+05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1.9415E+07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4.5416E+06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5.1306E+06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2.2206E+08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4.9188E+06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1.4806E+07</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7.8276E+03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3.5436E+09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2.6514E+06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3.6250E+06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1.5335E+05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1.5158E+07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3.9333E+06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3.0300E+06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7.5342E+07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4.1107E+06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1.1167E+07</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1.3874E+03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6.0015E+09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1.1837E+05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3.4413E+04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7.8270E+03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7.3724E+04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2.6081E+03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1.4751E+04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1.2668E+07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1.1394E+04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6.6095E+04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1.4654E+10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2.9136E+05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9.5555E+04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1.5153E+04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2.4881E+05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2.1622E+04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3.3656E+04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3.2745E+07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3.6475E+04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2.6494E+05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1.6281E+02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4.7599E+09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9.7410E+04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5.1504E+04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6.9316E+03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2.4078E+05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2.5195E+04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1.8523E+04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1.2221E+07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4.3226E+04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2.0220E+05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3.3165E+06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1.3025E+04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1.5570E+03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1.4851E+03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5.5984E+03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2.5114E+03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5.3237E+03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1.9818E+04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3.3197E+03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4.7445E+03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1.4605E+03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1.7072E+07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4.6612E+04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1.6790E+03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1.5228E+03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5.9309E+04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4.4655E+04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2.3843E+04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4.8016E+04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3.8729E+04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2.4547E+04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1.2228E+01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1.3086E+07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2.1699E+04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9.5858E+01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1.3373E+01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4.8589E+04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3.4230E+04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1.9080E+04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2.3984E+04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3.2537E+04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1.8724E+04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1.5245E+03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5.7946E+08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2.4078E+04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6.5196E+03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1.9318E+03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1.6141E+04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1.6334E+03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4.2687E+03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4.9801E+05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2.2119E+03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1.3672E+04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1.5660E+03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3.1947E+09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4.3102E+04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2.0277E+04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2.2963E+03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6.9537E+04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8.6588E+03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9.7852E+03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2.5862E+06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1.0344E+04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5.2308E+04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3.2864E+01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1.3721E+09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1.1856E+04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1.3156E+04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2.1917E+02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4.1652E+04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8.9135E+03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4.9710E+03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1.5826E+06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1.1114E+04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3.0419E+04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2.2858E+03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4.7477E+03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2.7115E+03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2.6878E+03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2.8858E+03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1.8709E+03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2.1759E+03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2.1550E+03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3.3343E+03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2.4338E+03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2.2428E+03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2.8099E+03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7.2309E+03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3.4056E+03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3.2775E+03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3.2492E+03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2.5671E+03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2.5603E+03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2.9042E+03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3.6385E+03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2.8167E+03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2.7722E+03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1.8253E+02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1.0356E+03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1.9267E+02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2.3919E+02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1.7570E+02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2.8530E+02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2.3818E+02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4.2004E+02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1.6902E+02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2.8056E+02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3.1813E+02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1.8474E+03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3.7393E+03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2.1346E+03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1.9849E+03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1.9885E+03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1.7723E+03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1.7682E+03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1.8012E+03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2.0818E+03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1.8130E+03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1.8357E+03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2.0549E+03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5.8444E+03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2.4139E+03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2.2427E+03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2.2746E+03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2.1119E+03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2.0794E+03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1.9991E+03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2.4667E+03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2.0926E+03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2.0163E+03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1.2127E+02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2.6407E+03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1.1498E+02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1.3594E+02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1.1767E+02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1.7694E+02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1.7424E+02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1.7936E+02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1.5564E+02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1.7923E+02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1.4197E+02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1.8427E+03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9.4938E+06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1.6473E+05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5.9353E+03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2.1495E+03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1.5659E+05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8.7134E+04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1.1633E+05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3.6184E+05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6.6498E+04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1.4903E+05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1.8879E+03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1.9552E+08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6.9501E+05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3.6252E+04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2.7279E+03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1.5461E+06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1.0152E+06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5.6277E+05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1.2128E+06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5.9050E+05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6.8045E+05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3.0259E+01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1.5622E+08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3.5416E+05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1.7018E+04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6.4050E+02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1.4528E+06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1.0071E+06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3.8426E+05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6.9813E+05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7.6539E+05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5.3510E+05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1.9129E+03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9.2534E+08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5.0720E+04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2.7846E+03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2.0634E+03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2.6605E+04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1.9848E+03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2.7186E+03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5.9694E+05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2.1459E+03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9.8101E+03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1.9319E+03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3.3185E+09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1.3818E+05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1.1072E+04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2.1566E+03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2.5734E+05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1.2363E+04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9.9789E+03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3.6871E+06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1.1886E+04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1.3711E+05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9.2647E+00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6.7163E+08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6.0497E+04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6.5001E+03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6.1788E+01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2.3388E+05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1.6566E+04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7.2472E+03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2.3170E+06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1.3210E+04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1.4307E+05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2.1320E+03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3.0274E+03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2.6063E+03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2.3259E+03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2.5950E+03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2.0985E+03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2.0560E+03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2.1806E+03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2.6763E+03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2.2454E+03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2.1971E+03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2.3746E+03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3.4508E+03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2.7865E+03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2.6830E+03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2.7747E+03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2.4425E+03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2.4687E+03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2.4758E+03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2.8590E+03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2.4728E+03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2.4505E+03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1.0893E+02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1.6038E+02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1.0155E+02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2.0074E+02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9.9529E+01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1.6048E+02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1.7922E+02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1.5605E+02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1.1333E+02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1.6826E+02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1.1333E+02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F20</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2.4020E+03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2.7045E+03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2.4590E+03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2.4144E+03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2.4569E+03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2.3642E+03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2.3531E+03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2.3782E+03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2.4897E+03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2.2241E+03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2.4093E+03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2.4256E+03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2.8492E+03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2.4924E+03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2.4719E+03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2.4818E+03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2.4016E+03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2.4075E+03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2.4333E+03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2.5342E+03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2.4277E+03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2.4434E+03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1.1193E+01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5.2695E+01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1.1772E+01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2.2443E+01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1.2215E+01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2.6143E+01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3.2462E+01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3.4799E+01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1.4527E+01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4.2532E+01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1.8105E+01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9.0188E+03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2.3432E+03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2.3302E+03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2.3042E+03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2.3219E+03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2.3006E+03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2.3318E+03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2.6608E+03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2.3345E+03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2.3801E+03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1.0720E+04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2.3679E+03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2.3549E+03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2.3095E+03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3.7835E+03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3.0755E+03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2.3452E+03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3.6784E+03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2.3792E+03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2.4453E+03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4.1125E-04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7.9063E+02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1.5171E+01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1.7305E+01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2.2206E+00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1.9636E+03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1.3395E+03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6.6221E+00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1.4148E+03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1.8731E+02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9.0232E+01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2.7417E+03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3.4926E+03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2.8187E+03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2.8029E+03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2.8119E+03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2.7142E+03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2.7118E+03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2.7653E+03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2.8498E+03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2.7530E+03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2.7389E+03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2.7700E+03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3.6640E+03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2.8438E+03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2.8318E+03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2.8399E+03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2.7485E+03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2.7688E+03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2.8409E+03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2.9068E+03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2.8231E+03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2.7939E+03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1.2097E+01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1.1501E+02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1.5672E+01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1.4353E+01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1.1327E+01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2.6539E+01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3.0882E+01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3.3583E+01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2.0937E+01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3.6225E+01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2.2704E+01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2.8517E+03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3.6088E+03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2.9124E+03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2.8758E+03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2.8870E+03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2.9166E+03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3.0240E+03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2.9340E+03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2.9259E+03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2.9201E+03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3.9615E+03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3.0106E+03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2.9942E+03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3.0040E+03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2.9097E+03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2.9446E+03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2.9854E+03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3.0689E+03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3.0063E+03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2.9601E+03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2.9263E+01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1.9954E+02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1.9380E+01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2.4202E+01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1.1858E+01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2.1289E+01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3.2188E+01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3.5366E+01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1.7459E+01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5.3729E+01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1.8173E+01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2.8868E+03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7.2135E+03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2.9294E+03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2.8927E+03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2.8872E+03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2.8973E+03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2.8775E+03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3.0675E+03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2.9079E+03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2.9302E+03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2.8871E+03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7.2849E+03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2.9639E+03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2.9089E+03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2.8878E+03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2.9313E+03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2.8907E+03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2.9475E+03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3.1837E+03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2.9483E+03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2.9806E+03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2.9114E-01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1.3651E+02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1.5995E+01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1.1790E+01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7.4233E-01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2.5773E+01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1.4471E+01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2.8692E+01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6.2297E+01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1.9487E+01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2.1447E+01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1.0578E+04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5.3542E+03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4.9122E+03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5.0895E+03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4.1261E+03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2.9820E+03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4.5671E+03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3.0838E+03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3.5112E+03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4.4405E+03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1.3379E+04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5.6667E+03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5.3164E+03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5.3737E+03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4.7998E+03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4.5571E+03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4.8837E+03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6.2411E+03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5.0061E+03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4.9088E+03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4.8095E+02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1.3579E+02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1.9655E+02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1.1541E+02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3.0929E+02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9.4378E+02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9.2771E+02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4.4505E+02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1.0979E+03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4.9019E+02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3.1752E+03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3.8929E+03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3.2496E+03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3.2142E+03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3.2043E+03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3.2099E+03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3.1655E+03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3.2622E+03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3.3259E+03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3.2599E+03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3.2441E+03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4.8110E+03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3.2713E+03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3.2376E+03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3.2220E+03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3.2314E+03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3.1877E+03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3.3004E+03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3.3761E+03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3.3063E+03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3.2659E+03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9.1451E+00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3.5498E+02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1.2823E+01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1.2713E+01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7.8312E+00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1.2674E+01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1.1917E+01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2.4611E+01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2.4826E+01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2.7096E+01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1.3713E+01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3.1082E+03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8.0469E+03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3.3076E+03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3.2420E+03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3.2099E+03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3.2431E+03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3.2654E+03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3.4919E+03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3.2393E+03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3.2801E+03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3.1997E+03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9.4157E+03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3.3401E+03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3.2702E+03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3.2339E+03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3.3164E+03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3.2433E+03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3.3171E+03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3.6307E+03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3.3236E+03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3.3585E+03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2.5184E+01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4.5578E+02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1.5935E+01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1.7252E+01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1.4000E+01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4.6283E+01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3.1649E+01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2.2777E+01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8.2890E+01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2.9490E+01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3.0828E+01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3.4879E+03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6.1648E+03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3.9332E+03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3.7051E+03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3.8226E+03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3.5757E+03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3.5029E+03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3.6068E+03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4.1640E+03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3.5471E+03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3.6585E+03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3.6567E+03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1.0257E+04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4.2599E+03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4.0688E+03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4.0290E+03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3.8564E+03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3.7994E+03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3.8383E+03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4.5583E+03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3.9188E+03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3.8653E+03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9.8493E+01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3.5170E+03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1.3816E+02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1.9884E+02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1.2625E+02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2.2218E+02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1.3203E+02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1.6027E+02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1.7583E+02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2.0898E+02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1.3594E+02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5.3796E+03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3.4033E+08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3.6473E+05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3.7088E+04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8.7309E+03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2.2549E+05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9.3382E+03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5.5908E+04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2.2886E+06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2.9447E+04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2.5746E+05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5.9567E+03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2.3402E+09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1.0855E+06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1.7177E+05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1.5522E+04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1.9855E+06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9.5918E+04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2.5124E+05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9.6583E+06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1.6342E+05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1.4191E+06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4.1611E+02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9.4098E+08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4.6725E+05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1.2804E+05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5.6107E+03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1.6168E+06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1.4589E+05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1.4015E+05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3.7327E+06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1.1588E+05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9.9749E+05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78"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bl>
    <w:p>
      <w:pPr>
        <w:pStyle w:val="MDPI41tablecaption"/>
        <w:ind w:start="0" w:end="0"/>
        <w:jc w:val="center"/>
        <w:rPr>
          <w:rFonts w:eastAsia="等线"/>
          <w:highlight w:val="none"/>
          <w:lang w:eastAsia="zh-CN"/>
        </w:rPr>
      </w:pPr>
      <w:r>
        <w:rPr>
          <w:rFonts w:eastAsia="等线"/>
          <w:b/>
          <w:bCs/>
          <w:lang w:eastAsia="zh-CN"/>
        </w:rPr>
        <w:t>Table A</w:t>
      </w:r>
      <w:r>
        <w:rPr>
          <w:rFonts w:eastAsia="等线"/>
          <w:b/>
          <w:bCs/>
          <w:lang w:eastAsia="zh-CN"/>
        </w:rPr>
        <w:t>7</w:t>
      </w:r>
      <w:r>
        <w:rPr>
          <w:rFonts w:eastAsia="等线"/>
          <w:b/>
          <w:bCs/>
          <w:lang w:eastAsia="zh-CN"/>
        </w:rPr>
        <w:t xml:space="preserve">. </w:t>
      </w:r>
      <w:r>
        <w:rPr>
          <w:rFonts w:eastAsia="等线"/>
          <w:lang w:eastAsia="zh-CN"/>
        </w:rPr>
        <w:t xml:space="preserve">The statistics results of MSDCS </w:t>
      </w:r>
      <w:r>
        <w:rPr>
          <w:rFonts w:eastAsia="等线"/>
          <w:lang w:eastAsia="zh-CN"/>
        </w:rPr>
        <w:t>and competition algorithms</w:t>
      </w:r>
      <w:r>
        <w:rPr>
          <w:rFonts w:eastAsia="等线"/>
          <w:lang w:eastAsia="zh-CN"/>
        </w:rPr>
        <w:t xml:space="preserve"> solving CEC2017 (D=</w:t>
      </w:r>
      <w:r>
        <w:rPr>
          <w:rFonts w:eastAsia="等线"/>
          <w:lang w:eastAsia="zh-CN"/>
        </w:rPr>
        <w:t>5</w:t>
      </w:r>
      <w:r>
        <w:rPr>
          <w:rFonts w:eastAsia="等线"/>
          <w:lang w:eastAsia="zh-CN"/>
        </w:rPr>
        <w:t>0)</w:t>
      </w:r>
    </w:p>
    <w:tbl>
      <w:tblPr>
        <w:tblW w:w="9469" w:type="dxa"/>
        <w:jc w:val="center"/>
        <w:tblInd w:w="0" w:type="dxa"/>
        <w:tblLayout w:type="fixed"/>
        <w:tblCellMar>
          <w:top w:w="0" w:type="dxa"/>
          <w:start w:w="108" w:type="dxa"/>
          <w:bottom w:w="0" w:type="dxa"/>
          <w:end w:w="108" w:type="dxa"/>
        </w:tblCellMar>
      </w:tblPr>
      <w:tblGrid>
        <w:gridCol w:w="663"/>
        <w:gridCol w:w="504"/>
        <w:gridCol w:w="751"/>
        <w:gridCol w:w="751"/>
        <w:gridCol w:w="751"/>
        <w:gridCol w:w="751"/>
        <w:gridCol w:w="778"/>
        <w:gridCol w:w="751"/>
        <w:gridCol w:w="765"/>
        <w:gridCol w:w="751"/>
        <w:gridCol w:w="751"/>
        <w:gridCol w:w="751"/>
        <w:gridCol w:w="751"/>
      </w:tblGrid>
      <w:tr>
        <w:trPr>
          <w:trHeight w:val="227" w:hRule="atLeast"/>
        </w:trPr>
        <w:tc>
          <w:tcPr>
            <w:tcW w:w="663"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Function</w:t>
            </w:r>
          </w:p>
        </w:tc>
        <w:tc>
          <w:tcPr>
            <w:tcW w:w="504"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Index</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MSDCS</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AE</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LSHADE</w:t>
            </w:r>
          </w:p>
        </w:tc>
        <w:tc>
          <w:tcPr>
            <w:tcW w:w="778"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APSM-jSO</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RIME</w:t>
            </w:r>
          </w:p>
        </w:tc>
        <w:tc>
          <w:tcPr>
            <w:tcW w:w="765"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RDGMVO</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QIO</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MTVSCA</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MRFO</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EOSMA</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1.3060E+02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1.3487E+11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4.2215E+08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2.8919E+07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3.7483E+05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7.6035E+07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3.8773E+04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2.0545E+08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7.5938E+09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4.3024E+08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1.1567E+09</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2.8517E+03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1.3512E+11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6.8873E+08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8.6544E+07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7.8669E+05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1.6704E+08</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3.4845E+05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4.0192E+08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1.2956E+10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9.4278E+08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2.7588E+09</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2.9271E+03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7.0630E+08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1.6210E+08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4.1883E+07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2.6999E+05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6.9993E+07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4.4701E+05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1.0596E+08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2.9357E+09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4.4807E+08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9.3678E+08</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2.5734E+03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2.5461E+05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1.2998E+05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3.6202E+04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6.9610E+03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5.7080E+04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2.8103E+04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1.0508E+05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1.2495E+05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8.5142E+04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8.8133E+04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5.5231E+03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1.5675E+06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1.6013E+05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5.4716E+04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1.2646E+04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1.0325E+05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4.8394E+04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1.4005E+05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1.5326E+05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1.3356E+05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1.3827E+05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1.7185E+03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4.5821E+06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1.3530E+04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1.2483E+04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3.5464E+03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1.8245E+04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8.3873E+03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1.8679E+04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2.0486E+04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2.2917E+04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1.9125E+04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4.7642E+02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4.1506E+04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7.1041E+02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5.8647E+02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4.9276E+02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5.9302E+02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4.2954E+02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6.7027E+02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1.5596E+03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6.5812E+02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7.6102E+02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5.4778E+02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5.5700E+04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7.8001E+02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6.5073E+02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5.7022E+02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6.8437E+02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5.1726E+02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7.7413E+02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2.2954E+03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8.7480E+02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9.0700E+02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4.0575E+01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3.7760E+03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3.5786E+01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2.2762E+01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4.4658E+01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5.5145E+01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5.3526E+01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5.2179E+01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4.8432E+02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1.2401E+02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1.0004E+02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7.4758E+02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1.3156E+03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8.4938E+02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7.4976E+02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8.3081E+02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6.3793E+02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6.4486E+02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7.3284E+02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8.9207E+02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7.4469E+02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7.4524E+02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7.7911E+02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8.9848E+02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8.1565E+02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8.5801E+02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7.1134E+02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7.2982E+02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8.0836E+02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9.5744E+02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8.2743E+02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8.0193E+02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1.4673E+01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2.6714E+01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2.0168E+01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2.8152E+01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1.2455E+01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4.4418E+01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4.2303E+01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5.7194E+01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2.3723E+01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4.2789E+01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2.8019E+01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7.0803E+02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6.0733E+02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6.0560E+02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6.0072E+02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6.0849E+02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6.0301E+02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6.1272E+02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6.2690E+02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6.2569E+02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6.0992E+02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7.1706E+02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6.1037E+02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6.0871E+02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6.0109E+02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6.1760E+02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6.1188E+02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6.2015E+02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6.4226E+02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6.4499E+02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6.1747E+02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7.7178E-03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9.0086E+00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1.6222E+00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1.8354E+00</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2.6473E-01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4.7498E+00</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6.5775E+00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4.8722E+00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4.9215E+00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1.1735E+01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4.0195E+00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9.8160E+02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2.1987E+03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1.0598E+03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1.0743E+03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1.0257E+03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8.9539E+02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1.1033E+03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1.2955E+03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1.0907E+03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1.0715E+03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1.0323E+03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2.2338E+03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1.1818E+03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1.0908E+03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1.1087E+03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1.0981E+03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1.0003E+03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1.1924E+03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1.3870E+03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1.3078E+03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1.1408E+03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1.5797E+01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4.7037E+01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1.9328E+01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1.8159E+01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1.3347E+01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4.1775E+01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6.0251E+01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4.2940E+01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4.7642E+01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1.0490E+02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4.0208E+01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1.0240E+03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1.5916E+03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1.1554E+03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1.0335E+03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1.1062E+03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9.3894E+02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9.5628E+02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9.6794E+02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1.1992E+03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1.0427E+03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1.0772E+03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1.6229E+03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1.1960E+03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1.1138E+03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1.1584E+03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1.0202E+03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1.0290E+03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1.0930E+03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1.2641E+03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1.1307E+03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1.1166E+03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1.8567E+01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3.3004E+01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1.6907E+01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3.1735E+01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1.7242E+01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3.6137E+01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4.6512E+01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5.3815E+01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2.6081E+01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4.6686E+01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2.8551E+01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9.0018E+02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3.6764E+04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1.1759E+03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9.0285E+02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1.7813E+03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4.3217E+03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1.6739E+03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6.7774E+03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9.0592E+03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2.0770E+03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9.0164E+02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5.9013E+04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1.7824E+03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1.3990E+03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9.0771E+02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5.7289E+03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8.8040E+03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4.1463E+03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1.0221E+04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1.9846E+04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4.0539E+03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1.4258E+00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6.4422E+03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2.8044E+02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1.4490E+02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4.1750E+00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2.6091E+03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3.2487E+03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1.2682E+03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1.9007E+03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5.7257E+03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1.1967E+03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1.0209E+04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1.2768E+04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1.4040E+04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1.2129E+04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1.3794E+04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6.9993E+03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5.3035E+03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1.3329E+04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1.3850E+04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7.6160E+03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1.1690E+04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1.1449E+04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1.4889E+04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1.4973E+04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1.3932E+04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1.4845E+04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8.4465E+03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6.9517E+03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1.4617E+04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1.4924E+04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1.0380E+04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1.3147E+04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4.8002E+02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9.0451E+02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3.7070E+02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8.1625E+02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4.8090E+02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9.1692E+02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8.7379E+02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6.1705E+02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3.7685E+02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1.5513E+03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6.2884E+02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F10</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1.1579E+03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3.6201E+04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3.3295E+03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1.3852E+03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1.2554E+03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1.4220E+03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1.1898E+03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1.5687E+03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3.5517E+03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1.6061E+03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2.2059E+03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1.2003E+03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5.5800E+04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4.1013E+03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1.5000E+03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1.3286E+03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1.7367E+03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1.2744E+03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1.7567E+03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5.0610E+03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1.8973E+03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2.9282E+03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2.4902E+01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6.7233E+03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6.8966E+02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7.0642E+01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3.1763E+01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1.2695E+02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4.1114E+01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1.3102E+02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9.2993E+02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2.5197E+02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4.8175E+02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1.7189E+05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7.6264E+10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4.3218E+07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6.1703E+06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9.2833E+05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6.1401E+07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6.5903E+06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2.0549E+07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7.2555E+08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1.3711E+07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6.8476E+07</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5.5177E+05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1.0496E+11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6.7145E+07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1.6412E+07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2.5667E+06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1.9110E+08</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2.7374E+07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5.0589E+07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1.4658E+09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4.7893E+07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1.6570E+08</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3.4008E+05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1.5978E+10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1.3997E+07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9.6656E+06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1.0227E+06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1.1738E+08</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2.0812E+07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2.3085E+07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4.6421E+08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2.8927E+07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6.1621E+07</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2.4391E+03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3.1843E+10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9.7256E+05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3.6086E+04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2.1042E+04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2.8426E+05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9.7950E+03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7.8852E+04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7.9005E+07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3.0591E+04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5.3090E+05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3.5475E+03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4.9819E+10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1.6292E+06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1.0609E+05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3.6306E+04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9.6855E+05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4.5318E+04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3.4467E+05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1.9378E+08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9.4563E+04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1.8643E+06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7.0586E+02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1.2436E+10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4.0098E+05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5.0874E+04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8.3680E+03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5.2810E+05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3.2309E+04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2.3570E+05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6.5900E+07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4.0260E+04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1.1958E+06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1.4751E+03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1.7495E+07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7.5992E+04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1.8250E+03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1.6287E+03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5.2149E+04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2.3804E+04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6.8934E+04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8.0445E+04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1.4352E+04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5.1818E+04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1.3358E+08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2.6436E+05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3.4418E+03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1.6983E+03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3.4092E+05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2.5753E+05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2.5393E+05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3.6473E+05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1.9972E+05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2.0847E+05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3.6079E+01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7.6838E+07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9.4448E+04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2.5264E+03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3.3378E+01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2.2575E+05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1.7116E+05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2.0534E+05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1.6057E+05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2.0699E+05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1.3496E+05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1.7004E+03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6.7712E+09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6.1112E+04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1.0822E+04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3.1595E+03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3.2584E+04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2.8235E+03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5.9753E+03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7.6169E+06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3.5969E+03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2.9355E+04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1.8928E+03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1.8031E+10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1.5195E+05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3.2309E+04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4.9339E+03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2.4974E+05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1.8707E+04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1.3111E+04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2.7783E+07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1.2980E+04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7.3525E+04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1.1971E+02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5.3589E+09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6.0069E+04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1.2740E+04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1.0462E+03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5.0344E+05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1.9226E+04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4.9386E+03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1.5484E+07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9.1785E+03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3.9862E+04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3.4129E+03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9.1935E+03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4.0010E+03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3.8105E+03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3.8013E+03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2.7224E+03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2.3367E+03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2.2976E+03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4.8427E+03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2.7697E+03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3.0889E+03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4.1109E+03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1.1324E+04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4.4745E+03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4.4596E+03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4.5948E+03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3.6035E+03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3.3240E+03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3.1241E+03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5.2910E+03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3.5904E+03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3.5538E+03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2.3387E+02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1.2373E+03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2.5125E+02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3.0966E+02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2.8464E+02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4.1564E+02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4.2303E+02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4.7547E+02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2.2717E+02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4.8634E+02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3.3505E+02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3.0677E+03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1.1176E+04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3.6479E+03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3.1624E+03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2.4416E+03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2.1071E+03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2.4097E+03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3.7035E+03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2.3757E+03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2.4259E+03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3.4240E+03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1.1826E+05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3.8554E+03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3.5836E+03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3.7371E+03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3.1298E+03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2.9425E+03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2.9753E+03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4.1454E+03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3.0585E+03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3.1463E+03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1.6574E+02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6.0937E+04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1.1687E+02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2.3375E+02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2.0361E+02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3.3966E+02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3.0160E+02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3.6048E+02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1.6166E+02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3.2802E+02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2.7815E+02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1.9983E+03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5.7610E+07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1.5850E+06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2.0840E+04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3.1707E+03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3.0820E+05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2.6616E+05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4.2225E+05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1.9810E+06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4.2380E+05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2.1801E+05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2.1863E+03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3.6930E+08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2.6875E+06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5.7383E+04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5.8459E+03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4.1709E+06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3.1496E+06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2.1394E+06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5.7047E+06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2.0063E+06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2.1710E+06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1.5880E+02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2.0653E+08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8.1533E+05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2.2422E+04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1.8646E+03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3.0919E+06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2.0306E+06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2.0346E+06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2.7423E+06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1.5498E+06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1.1872E+06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1.9594E+03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3.4516E+09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8.0256E+04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4.9139E+03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2.2565E+03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5.4001E+04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2.1806E+03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4.0608E+03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5.2122E+06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3.3964E+03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4.2786E+04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2.0143E+03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7.6699E+09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1.8257E+05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2.5242E+04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2.9372E+03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1.5267E+06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1.4591E+04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1.6749E+04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1.2584E+07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1.4580E+04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3.6463E+05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4.1762E+01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1.8775E+09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5.3654E+04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1.4147E+04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8.3088E+02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1.6546E+06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1.2773E+04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8.4849E+03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6.2772E+06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1.0566E+04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3.6527E+05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4.0413E+03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3.2258E+03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3.1455E+03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2.5615E+03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2.3627E+03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2.8742E+03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3.6984E+03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2.5155E+03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2.5675E+03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3.4931E+03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4.7111E+03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3.9305E+03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3.6829E+03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3.9101E+03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3.1080E+03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3.6604E+03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4.0840E+03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3.1305E+03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3.2411E+03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1.7500E+02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3.0960E+02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2.2372E+02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2.9979E+02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1.9964E+02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2.5026E+02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3.3466E+02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3.3226E+02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1.8454E+02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3.2618E+02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3.0061E+02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F20</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2.5322E+03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3.1403E+03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2.6315E+03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2.5413E+03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2.6125E+03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2.4545E+03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2.4365E+03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2.4674E+03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2.7067E+03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2.5095E+03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2.5361E+03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2.5803E+03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3.3690E+03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2.6789E+03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2.6179E+03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2.6562E+03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2.5070E+03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2.4988E+03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2.5799E+03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2.7535E+03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2.5987E+03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2.5875E+03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1.5172E+01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8.0721E+01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1.5664E+01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3.3937E+01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1.7707E+01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3.8421E+01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3.7862E+01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5.0364E+01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2.1107E+01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4.0482E+01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2.6456E+01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2.3001E+03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1.4843E+04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5.0061E+03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3.2616E+03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2.4737E+03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8.0262E+03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7.1865E+03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2.4908E+03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1.4945E+04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2.6251E+03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2.9254E+03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1.2149E+04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1.7341E+04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1.5681E+04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1.5098E+04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1.5455E+04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1.0117E+04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8.8049E+03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7.5520E+03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1.6192E+04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1.1522E+04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1.3706E+04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3.2318E+03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9.2034E+02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2.5391E+03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2.3974E+03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3.5481E+03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9.4581E+02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7.9747E+02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5.7162E+03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4.7156E+02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3.2781E+03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3.0753E+03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2.9380E+03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4.2234E+03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3.0593E+03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3.0025E+03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2.8524E+03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2.8584E+03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3.0462E+03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3.1503E+03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3.0080E+03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2.9719E+03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3.0021E+03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4.7191E+03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3.1198E+03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3.0573E+03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3.0812E+03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2.9663E+03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2.9712E+03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3.1409E+03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3.2587E+03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3.1895E+03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3.0337E+03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2.1591E+01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2.3406E+02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2.6752E+01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2.7820E+01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2.0977E+01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4.8006E+01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5.3163E+01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5.7024E+01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3.6419E+01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7.5567E+01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3.8387E+01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2.9416E+03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4.5226E+03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3.1332E+03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3.0049E+03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3.0283E+03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3.1904E+03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3.3291E+03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3.2322E+03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3.1274E+03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3.1141E+03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5.1940E+03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3.2762E+03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3.2236E+03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3.2491E+03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3.1009E+03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3.1278E+03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3.3236E+03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3.4165E+03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3.3482E+03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3.1931E+03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6.4476E+01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2.5858E+02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2.3540E+01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3.7138E+01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1.7997E+01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4.4582E+01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5.5563E+01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6.6596E+01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3.5291E+01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8.7159E+01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3.0711E+01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2.9736E+03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1.9442E+04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3.1934E+03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3.0671E+03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2.9916E+03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3.0419E+03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2.9379E+03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3.1365E+03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3.9980E+03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3.2247E+03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3.2646E+03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3.0296E+03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1.9504E+04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3.2745E+03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3.0996E+03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3.1417E+03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3.0028E+03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3.2592E+03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4.6014E+03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3.3114E+03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3.4615E+03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2.1650E+01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9.1548E+01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3.7974E+01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1.6360E+01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2.1419E+01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5.4620E+01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4.6577E+01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5.3801E+01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3.6621E+02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5.9852E+01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9.7124E+01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4.5423E+03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1.8852E+04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7.4764E+03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6.2607E+03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6.6373E+03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3.4882E+03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2.9006E+03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3.9090E+03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8.3870E+03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3.6995E+03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6.1016E+03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6.0845E+03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1.9663E+04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7.8236E+03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6.7253E+03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7.0617E+03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6.0559E+03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4.1325E+03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7.1583E+03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9.1684E+03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7.5521E+03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6.8685E+03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4.0086E+02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2.7371E+02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1.9561E+02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2.7576E+02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1.8993E+02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6.0319E+02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1.8467E+03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1.5724E+03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3.4099E+02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2.4724E+03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4.3141E+02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3.2448E+03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5.7410E+03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3.4828E+03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3.3078E+03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3.2444E+03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3.3422E+03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3.5779E+03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3.8527E+03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3.6345E+03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3.5373E+03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3.3064E+03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7.4537E+03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3.4005E+03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3.2748E+03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3.4817E+03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3.2596E+03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3.7935E+03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4.0863E+03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3.8922E+03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3.6165E+03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4.2092E+01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5.8978E+02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8.2932E+01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4.9043E+01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2.5987E+01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8.0812E+01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5.6865E+01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1.0545E+02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1.2702E+02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1.6709E+02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5.8717E+01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3.2593E+03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1.6734E+04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3.5239E+03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3.3414E+03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3.2650E+03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3.3573E+03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3.2563E+03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3.4409E+03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4.5866E+03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3.5337E+03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3.7823E+03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3.2867E+03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1.9329E+04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3.6940E+03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3.3884E+03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3.3116E+03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3.4933E+03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3.2994E+03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3.6144E+03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5.3313E+03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3.7592E+03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4.0716E+03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2.3897E+01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1.1703E+03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1.0486E+02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2.3380E+01</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2.1806E+01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8.1097E+01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3.0522E+01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1.1884E+02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4.0442E+02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1.4047E+02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1.8541E+02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3.7557E+03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1.8325E+04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4.9786E+03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4.2669E+03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4.3046E+03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4.1416E+03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3.8382E+03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3.8890E+03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5.5302E+03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4.0426E+03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4.0729E+03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4.1403E+03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2.9872E+05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5.4517E+03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4.8537E+03</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4.8356E+03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4.7579E+03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4.3055E+03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4.5815E+03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6.2126E+03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4.8858E+03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4.5321E+03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2.2657E+02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2.6022E+05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2.3005E+02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2.5976E+02</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2.1025E+02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3.9890E+02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3.3234E+02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3.6302E+02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3.1859E+02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4.8997E+02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3.2028E+02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7.8257E+05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2.8747E+09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1.7100E+07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6.2304E+06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1.2985E+06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2.0167E+07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2.3065E+05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7.7012E+06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1.0520E+08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6.7975E+06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2.6337E+07</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9.8976E+05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1.1380E+10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2.5235E+07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9.5422E+06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1.9701E+06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5.3858E+07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3.1582E+06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1.6510E+07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1.7985E+08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1.7509E+07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5.0427E+07</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1.3245E+05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3.3383E+09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4.4256E+06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2.5653E+06</w:t>
            </w:r>
          </w:p>
        </w:tc>
        <w:tc>
          <w:tcPr>
            <w:tcW w:w="778"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3.3702E+05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2.3456E+07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1.9481E+06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4.2169E+06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4.5413E+07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7.6094E+06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1.7943E+07</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78"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bl>
    <w:p>
      <w:pPr>
        <w:pStyle w:val="MDPI41tablecaption"/>
        <w:ind w:start="0" w:end="0"/>
        <w:jc w:val="center"/>
        <w:rPr>
          <w:rFonts w:eastAsia="等线"/>
          <w:highlight w:val="none"/>
          <w:lang w:eastAsia="zh-CN"/>
        </w:rPr>
      </w:pPr>
      <w:r>
        <w:rPr>
          <w:rFonts w:eastAsia="等线"/>
          <w:b/>
          <w:bCs/>
          <w:lang w:eastAsia="zh-CN"/>
        </w:rPr>
        <w:t>Table A</w:t>
      </w:r>
      <w:r>
        <w:rPr>
          <w:rFonts w:eastAsia="等线"/>
          <w:b/>
          <w:bCs/>
          <w:lang w:eastAsia="zh-CN"/>
        </w:rPr>
        <w:t>8</w:t>
      </w:r>
      <w:r>
        <w:rPr>
          <w:rFonts w:eastAsia="等线"/>
          <w:b/>
          <w:bCs/>
          <w:lang w:eastAsia="zh-CN"/>
        </w:rPr>
        <w:t xml:space="preserve">. </w:t>
      </w:r>
      <w:r>
        <w:rPr>
          <w:rFonts w:eastAsia="等线"/>
          <w:lang w:eastAsia="zh-CN"/>
        </w:rPr>
        <w:t xml:space="preserve">The statistics results of MSDCS </w:t>
      </w:r>
      <w:r>
        <w:rPr>
          <w:rFonts w:eastAsia="等线"/>
          <w:lang w:eastAsia="zh-CN"/>
        </w:rPr>
        <w:t>and competition algorithms</w:t>
      </w:r>
      <w:r>
        <w:rPr>
          <w:rFonts w:eastAsia="等线"/>
          <w:lang w:eastAsia="zh-CN"/>
        </w:rPr>
        <w:t xml:space="preserve"> solving CEC2017 (D=1</w:t>
      </w:r>
      <w:r>
        <w:rPr>
          <w:rFonts w:eastAsia="等线"/>
          <w:lang w:eastAsia="zh-CN"/>
        </w:rPr>
        <w:t>0</w:t>
      </w:r>
      <w:r>
        <w:rPr>
          <w:rFonts w:eastAsia="等线"/>
          <w:lang w:eastAsia="zh-CN"/>
        </w:rPr>
        <w:t>0)</w:t>
      </w:r>
    </w:p>
    <w:tbl>
      <w:tblPr>
        <w:tblW w:w="9442" w:type="dxa"/>
        <w:jc w:val="center"/>
        <w:tblInd w:w="0" w:type="dxa"/>
        <w:tblLayout w:type="fixed"/>
        <w:tblCellMar>
          <w:top w:w="0" w:type="dxa"/>
          <w:start w:w="108" w:type="dxa"/>
          <w:bottom w:w="0" w:type="dxa"/>
          <w:end w:w="108" w:type="dxa"/>
        </w:tblCellMar>
      </w:tblPr>
      <w:tblGrid>
        <w:gridCol w:w="663"/>
        <w:gridCol w:w="504"/>
        <w:gridCol w:w="751"/>
        <w:gridCol w:w="751"/>
        <w:gridCol w:w="751"/>
        <w:gridCol w:w="751"/>
        <w:gridCol w:w="751"/>
        <w:gridCol w:w="751"/>
        <w:gridCol w:w="765"/>
        <w:gridCol w:w="751"/>
        <w:gridCol w:w="751"/>
        <w:gridCol w:w="751"/>
        <w:gridCol w:w="751"/>
      </w:tblGrid>
      <w:tr>
        <w:trPr>
          <w:trHeight w:val="227" w:hRule="atLeast"/>
        </w:trPr>
        <w:tc>
          <w:tcPr>
            <w:tcW w:w="663"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Function</w:t>
            </w:r>
          </w:p>
        </w:tc>
        <w:tc>
          <w:tcPr>
            <w:tcW w:w="504"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Index</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MSDCS</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DCS</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AE</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LSHADE</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APSM-Jso</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RIME</w:t>
            </w:r>
          </w:p>
        </w:tc>
        <w:tc>
          <w:tcPr>
            <w:tcW w:w="765"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RDGMVO</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QIO</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MTVSCA</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MRFO</w:t>
            </w:r>
          </w:p>
        </w:tc>
        <w:tc>
          <w:tcPr>
            <w:tcW w:w="751" w:type="dxa"/>
            <w:tcBorders>
              <w:top w:val="single" w:sz="8" w:space="0" w:color="000000"/>
              <w:bottom w:val="single" w:sz="4" w:space="0" w:color="000000"/>
            </w:tcBorders>
            <w:vAlign w:val="center"/>
          </w:tcPr>
          <w:p>
            <w:pPr>
              <w:pStyle w:val="Normal"/>
              <w:snapToGrid w:val="false"/>
              <w:spacing w:lineRule="auto" w:line="240"/>
              <w:jc w:val="center"/>
              <w:rPr>
                <w:rFonts w:eastAsia="等线" w:cs="宋体"/>
                <w:b/>
                <w:sz w:val="11"/>
                <w:szCs w:val="11"/>
                <w:highlight w:val="none"/>
                <w:lang w:val="en-US" w:eastAsia="zh-CN"/>
              </w:rPr>
            </w:pPr>
            <w:r>
              <w:rPr>
                <w:rFonts w:eastAsia="等线" w:cs="宋体"/>
                <w:b/>
                <w:sz w:val="11"/>
                <w:szCs w:val="11"/>
                <w:lang w:val="en-US" w:eastAsia="zh-CN"/>
              </w:rPr>
              <w:t>EOSMA</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1.3350E+04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2.9684E+11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2.6090E+09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2.9174E+08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8.0595E+06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8.5841E+08</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3.0785E+05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2.2240E+09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3.8284E+10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7.6353E+09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1.5183E+10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2.9247E+04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2.9764E+11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3.6879E+09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4.9785E+08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1.5859E+07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1.4656E+09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3.3567E+06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3.3316E+09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5.5903E+10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1.2933E+10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2.1570E+10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1.1532E+04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1.6287E+09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5.5874E+08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1.2670E+08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5.9913E+06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4.6316E+08</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5.0088E+06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5.2953E+08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7.3869E+09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3.1514E+09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4.5282E+09</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4.7915E+04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3.6664E+05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2.9412E+05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1.4678E+05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4.6562E+04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2.5071E+05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1.4082E+05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2.8031E+05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2.7783E+05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2.5892E+05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2.9198E+05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6.6450E+04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1.6169E+06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3.3820E+05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1.7255E+05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6.7962E+04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3.7506E+05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1.7517E+05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3.5681E+05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3.5498E+05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2.8973E+05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3.6448E+05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1.1398E+04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3.5697E+06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1.4640E+04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2.0569E+04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1.0281E+04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5.1070E+04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1.8732E+04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3.2608E+04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3.4888E+04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1.9080E+04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4.3300E+04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6.2864E+02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1.2914E+05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1.1603E+03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7.8044E+02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6.9022E+02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9.2486E+02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5.5629E+02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4.8246E+03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1.9266E+03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2.0024E+03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7.0445E+02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1.5964E+05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1.3172E+03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8.8262E+02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7.5663E+02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1.1549E+03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7.0548E+02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1.4575E+03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7.5043E+03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2.3761E+03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2.6752E+03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4.3913E+01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5.8754E+03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8.0855E+01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4.8852E+01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3.3427E+01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1.6176E+02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7.2881E+01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1.7453E+02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1.3289E+03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3.0475E+02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4.6118E+02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1.1591E+03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2.3076E+03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1.3471E+03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1.1186E+03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1.2460E+03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9.3697E+02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9.3687E+02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1.1064E+03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1.5342E+03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1.1842E+03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1.2082E+03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2.3276E+03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1.4489E+03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1.2015E+03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1.3060E+03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1.1018E+03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1.0623E+03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1.2590E+03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1.6018E+03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1.3688E+03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1.2910E+03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2.9011E+01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1.8753E+01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5.0899E+01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4.5381E+01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2.2262E+01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8.3525E+01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8.0549E+01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6.4184E+01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3.4505E+01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5.4262E+01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4.9968E+01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6.0009E+02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7.2008E+02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6.1287E+02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6.0862E+02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6.0166E+02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6.2507E+02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6.1001E+02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6.3322E+02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6.4475E+02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6.5439E+02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6.2587E+02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6.0019E+02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7.2459E+02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6.1626E+02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6.1154E+02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6.0259E+02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6.3379E+02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6.2418E+02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6.4223E+02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6.5645E+02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6.6531E+02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6.3553E+02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4.9376E-02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3.7810E+00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1.5777E+00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1.5940E+00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5.3474E-01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4.0863E+00</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6.1948E+00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5.9726E+00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4.5676E+00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6.9985E+00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4.5964E+00</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1.4090E+03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4.2344E+03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1.6990E+03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1.4690E+03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1.6492E+03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1.2379E+03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1.7421E+03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2.2776E+03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2.1412E+03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1.7926E+03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1.4928E+03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4.3151E+03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1.7786E+03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1.5668E+03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1.6237E+03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1.8791E+03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1.9292E+03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2.4752E+03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2.6372E+03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1.9948E+03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2.6487E+01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4.4668E+01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2.9735E+01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4.7091E+01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2.8969E+01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1.1242E+02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1.5958E+02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7.2153E+01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1.2859E+02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2.5664E+02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9.0620E+01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1.4618E+03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2.7360E+03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1.6554E+03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1.4301E+03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1.5353E+03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1.2154E+03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1.1941E+03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1.4953E+03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1.8261E+03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1.4679E+03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1.5050E+03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2.7783E+03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1.5189E+03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1.6056E+03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1.3972E+03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1.3404E+03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1.6019E+03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1.9144E+03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1.7316E+03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1.5797E+03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2.3491E+01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4.2030E+01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3.7612E+01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5.1068E+01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2.8396E+01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8.8138E+01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8.2532E+01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6.0702E+01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4.0603E+01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1.0080E+02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5.6604E+01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9.3759E+02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1.0399E+05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5.4226E+03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1.9435E+03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9.4932E+02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1.3390E+04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1.2086E+04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1.2195E+04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2.8904E+04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3.1287E+04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1.2322E+04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9.9044E+02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1.1248E+05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6.8974E+03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2.6553E+04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2.4118E+04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2.8892E+04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3.4249E+04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4.9525E+04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2.3193E+04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3.9379E+01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6.0070E+03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1.2710E+03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6.5567E+02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6.1779E+01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9.2911E+03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5.1026E+03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7.6037E+03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9.7716E+03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5.3367E+03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2.4778E+04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2.9275E+04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2.9969E+04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2.5728E+04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3.0376E+04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1.6730E+04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1.1350E+04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2.9385E+04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3.0253E+04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1.6105E+04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2.5259E+04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2.5680E+04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3.1473E+04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3.1819E+04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2.9168E+04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3.1842E+04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1.9530E+04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1.4314E+04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3.1258E+04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3.1654E+04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2.1769E+04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2.8185E+04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4.5864E+02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1.2612E+03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7.5126E+02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1.3505E+03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5.5021E+02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1.6465E+03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1.3525E+03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7.5523E+02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6.1466E+02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1.4281E+03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F10</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1.9592E+03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2.4012E+05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4.9933E+04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4.0350E+03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2.1346E+03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7.1013E+03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2.2200E+03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3.7837E+04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4.0356E+04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5.2662E+04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3.8626E+04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2.2330E+03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5.0035E+05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6.7846E+04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6.2837E+03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2.5840E+03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1.1354E+04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2.7605E+03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6.1852E+04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7.3882E+04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6.5593E+04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5.9875E+04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1.8827E+02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1.4673E+05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1.2338E+04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1.4875E+03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2.0304E+02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2.9310E+03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2.8835E+02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1.4458E+04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1.1044E+04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8.1461E+03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1.1507E+04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1.2667E+06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2.0781E+11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4.8488E+08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3.9720E+07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8.8760E+06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3.6094E+08</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2.8820E+07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3.0530E+08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6.5630E+09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3.9521E+08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8.9452E+08</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4.7159E+06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2.5449E+11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6.1856E+08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1.1104E+08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2.3810E+07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9.0860E+08</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1.8844E+08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5.8245E+08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8.8107E+09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7.2175E+08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1.3499E+09</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2.5222E+06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1.4336E+10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8.7346E+07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4.2713E+07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1.0507E+07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3.3934E+08</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8.4431E+07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1.8915E+08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1.7059E+09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2.0701E+08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2.9808E+08</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3.5128E+03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3.5757E+10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1.4217E+06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3.2577E+04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2.3581E+04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8.5149E+05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2.0374E+04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5.9674E+05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2.0921E+08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1.9798E+05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2.5229E+06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7.5280E+03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6.2823E+10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2.6871E+06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4.7951E+04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3.1703E+04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3.1786E+06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5.2340E+04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1.1260E+06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5.8124E+08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5.8425E+05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7.9870E+06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2.9964E+03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5.7740E+09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6.1405E+05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9.9427E+03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5.8564E+03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1.8120E+06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2.5284E+04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2.9597E+05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2.2985E+08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2.4476E+05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3.8984E+06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1.6734E+03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1.6766E+08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1.6814E+06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8.9207E+03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2.0717E+03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1.1704E+06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3.3716E+05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9.0726E+05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3.0731E+06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7.3809E+05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1.4504E+06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1.8192E+03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3.0448E+08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2.8006E+06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4.0016E+04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2.2824E+03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4.6634E+06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1.6296E+06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1.6692E+06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4.8133E+06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2.0851E+06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3.6329E+06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9.2321E+01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3.4149E+07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6.3487E+05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2.3752E+04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1.5681E+02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2.1901E+06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9.0448E+05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5.8006E+05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1.1471E+06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1.0199E+06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1.3470E+06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2.0984E+03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2.3488E+10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1.7170E+05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1.8415E+04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9.8597E+03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1.3014E+05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1.3160E+04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2.3144E+04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2.8296E+07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1.8102E+04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1.2471E+05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2.5738E+03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3.4015E+10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2.3135E+05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2.8697E+04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1.7787E+04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5.8427E+05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3.3717E+04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5.4552E+04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1.0111E+08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3.1364E+04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2.7507E+05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4.7907E+02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4.7886E+09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3.5246E+04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7.9118E+03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3.7618E+03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4.0695E+05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1.4200E+04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1.5301E+04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5.2012E+07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1.0669E+04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1.2804E+05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7.1139E+03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2.1235E+04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8.7712E+03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6.4232E+03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8.3254E+03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4.6307E+03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3.8843E+03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4.6268E+03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9.1373E+03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4.5869E+03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5.2187E+03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8.3202E+03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3.0307E+04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9.5862E+03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8.3067E+03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9.1585E+03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6.5446E+03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5.4145E+03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5.9189E+03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1.0795E+04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6.4693E+03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7.0781E+03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5.0722E+02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3.7320E+03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3.4883E+02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6.7186E+02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3.8193E+02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8.9291E+02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7.7728E+02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7.4864E+02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5.1507E+02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9.0729E+02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6.8898E+02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5.7313E+03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3.0078E+06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5.9553E+03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5.4573E+03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6.1223E+03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4.2969E+03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3.8511E+03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4.0112E+03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7.2091E+03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3.7855E+03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3.5796E+03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6.3100E+03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1.6464E+07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6.8110E+03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6.3693E+03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6.7019E+03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5.3021E+03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4.8435E+03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4.9971E+03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7.6751E+03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5.0748E+03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5.0650E+03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2.8006E+02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1.2849E+07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2.8416E+02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2.9334E+02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2.6908E+02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4.3439E+02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6.1655E+02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7.3385E+02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2.7347E+02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6.2899E+02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5.4916E+02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5.5823E+03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2.4359E+08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1.4635E+06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8.1939E+04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1.7603E+04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2.4134E+06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1.0154E+06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1.7058E+06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3.8746E+06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1.0686E+06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2.0002E+06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1.5792E+04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6.2649E+08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2.9510E+06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1.5400E+05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3.6271E+04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6.9883E+06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2.7154E+06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3.1938E+06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7.4320E+06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3.0362E+06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4.0813E+06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6.7405E+03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2.0734E+08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6.1231E+05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5.4708E+04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1.1151E+04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3.8996E+06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1.4284E+06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9.9958E+05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3.2136E+06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1.5342E+06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1.7649E+06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2.1620E+03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2.1978E+10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4.9815E+05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3.6823E+04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5.9842E+03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1.7404E+06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6.0233E+03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5.0827E+04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3.1849E+07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1.8310E+04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7.5135E+05</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2.5742E+03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3.4442E+10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1.1954E+06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1.1958E+05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1.0889E+04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9.8199E+06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1.5620E+05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1.1335E+05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1.1486E+08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4.6588E+04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2.5222E+06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5.8195E+02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5.3839E+09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2.5174E+05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5.0477E+04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3.2431E+03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5.2220E+06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1.6908E+05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4.7776E+04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5.4582E+07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1.9119E+04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1.5209E+06</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F19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5.4619E+03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7.4799E+03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5.9137E+03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5.6594E+03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6.4142E+03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3.6402E+03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4.0073E+03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5.0120E+03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7.1349E+03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4.1843E+03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5.0990E+03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6.6378E+03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8.4735E+03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7.2558E+03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6.5595E+03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7.3112E+03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5.1300E+03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5.0291E+03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7.0399E+03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7.5837E+03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5.2535E+03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5.9544E+03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3.3192E+02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4.2787E+02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3.4993E+02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5.9728E+02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2.6479E+02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5.7097E+02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4.6037E+02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5.2714E+02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2.2483E+02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5.0979E+02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4.2577E+02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F20</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2.9730E+03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4.6856E+03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3.0790E+03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2.9175E+03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3.0559E+03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2.7736E+03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2.6847E+03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2.9463E+03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3.3409E+03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3.0479E+03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2.9842E+03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3.0369E+03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5.0808E+03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3.2159E+03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3.0310E+03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3.1277E+03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2.9441E+03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2.8131E+03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3.1630E+03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3.4260E+03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3.2314E+03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3.0832E+03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2.7201E+01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1.6133E+02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4.8394E+01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4.4675E+01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2.6831E+01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6.4723E+01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7.8292E+01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1.0070E+02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4.0333E+01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9.7268E+01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5.6106E+01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F21</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2.6611E+04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3.1184E+04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3.2979E+04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2.8966E+04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3.2107E+04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1.8578E+04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1.3726E+04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4.3499E+03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3.3217E+04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2.0156E+04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2.9348E+04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2.8066E+04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3.3962E+04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3.4045E+04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3.2062E+04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3.4017E+04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2.1706E+04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1.6985E+04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2.9588E+04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3.4046E+04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2.3821E+04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3.1126E+04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6.5354E+02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1.6898E+03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4.2626E+02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1.4972E+03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5.7174E+02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1.4694E+03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1.6378E+03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9.6311E+03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4.1340E+02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2.4045E+03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1.0010E+03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F22</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3.2917E+03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6.3739E+03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3.6917E+03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3.4780E+03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3.5852E+03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3.2571E+03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3.1788E+03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3.8314E+03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3.9714E+03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3.8453E+03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3.5059E+03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3.4768E+03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7.2035E+03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3.7715E+03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3.5989E+03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3.6495E+03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3.4058E+03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3.2992E+03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4.0536E+03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4.0920E+03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4.0494E+03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3.5918E+03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6.3651E+01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3.6756E+02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4.0248E+01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5.4635E+01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2.6604E+01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7.6410E+01</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9.0792E+01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9.0025E+01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4.8070E+01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1.3431E+02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6.5157E+01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F23</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3.4257E+03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1.0259E+04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4.0767E+03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3.8864E+03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3.8809E+03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3.7490E+03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3.7149E+03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4.4364E+03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4.6004E+03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4.4583E+03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3.8561E+03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3.8404E+03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1.2160E+04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4.1710E+03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4.0282E+03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4.0436E+03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3.9611E+03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3.8646E+03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4.7078E+03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4.7680E+03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4.9988E+03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4.1086E+03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1.7943E+02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7.5770E+02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5.4600E+01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5.8159E+01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4.7968E+01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1.0300E+02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1.0616E+02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1.5237E+02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8.0013E+01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2.3621E+02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8.5560E+01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F24</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3.2107E+03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3.5072E+04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4.0130E+03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3.4843E+03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3.3492E+03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3.6022E+03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3.2535E+03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3.8445E+03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6.7517E+03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4.2522E+03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4.5991E+03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3.3364E+03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3.5190E+04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4.1584E+03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3.5901E+03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3.4472E+03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3.9110E+03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3.3324E+03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4.1443E+03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8.5113E+03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4.8992E+03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5.2514E+03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4.4704E+01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2.8393E+02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8.0259E+01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4.5029E+01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3.5417E+01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1.3813E+02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4.5147E+01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1.5060E+02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7.9161E+02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3.6275E+02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3.0451E+02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F25</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7.5090E+03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5.8927E+04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1.3554E+04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1.1051E+04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1.2033E+04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1.1329E+04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2.9093E+03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1.4576E+04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1.8088E+04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1.7904E+04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1.3352E+04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1.0466E+04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5.9128E+04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1.4982E+04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1.2740E+04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1.3078E+04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1.2961E+04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1.1075E+04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1.7094E+04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1.9747E+04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2.2545E+04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1.5816E+04</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1.5928E+03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2.8464E+02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6.1984E+02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6.8543E+02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4.5939E+02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9.8637E+02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2.9500E+03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1.4330E+03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9.1925E+02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2.1674E+03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1.4620E+03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F26</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3.4145E+03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1.1040E+04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3.5954E+03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3.4616E+03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3.3259E+03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3.5830E+03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3.8978E+03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4.6568E+03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4.0930E+03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3.7876E+03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3.5102E+03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1.4078E+04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3.6787E+03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3.5132E+03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3.3865E+03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3.8099E+03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3.4104E+03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4.1924E+03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5.0614E+03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4.4765E+03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3.9900E+03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4.5557E+01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1.0569E+03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4.9431E+01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4.2008E+01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3.5469E+01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1.1238E+02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9.9408E+01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1.5809E+02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2.0915E+02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2.3876E+02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7.8490E+01</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F27</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3.4018E+03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3.3561E+04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4.2417E+03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3.6196E+03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3.4565E+03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3.8013E+03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3.3000E+03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4.0923E+03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9.4709E+03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4.8327E+03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5.6504E+03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3.4740E+03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3.3676E+04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4.7669E+03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3.7329E+03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3.5146E+03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4.3922E+03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3.3829E+03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4.4410E+03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1.1528E+04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6.0752E+03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6.9347E+03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3.7747E+01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1.7309E+02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1.9307E+02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7.8632E+01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3.6432E+01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3.3406E+02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4.8152E+01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2.9596E+02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1.2756E+03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7.0412E+02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7.0042E+02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F28</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6.4399E+03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5.1267E+05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9.1981E+03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7.4407E+03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7.7059E+03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6.8929E+03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5.2296E+03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6.9089E+03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1.0621E+04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6.7636E+03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6.7368E+03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7.6775E+03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2.5900E+06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9.6933E+03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8.3053E+03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8.5328E+03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8.0339E+03</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6.6144E+03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7.9841E+03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1.1761E+04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8.4543E+03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7.8698E+03</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5.6542E+02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1.5417E+06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3.1795E+02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5.0628E+02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3.2060E+02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5.2575E+02</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5.8245E+02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6.1511E+02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4.7623E+02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6.3440E+02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6.5880E+02</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r>
      <w:tr>
        <w:trPr>
          <w:trHeight w:val="227" w:hRule="atLeast"/>
        </w:trPr>
        <w:tc>
          <w:tcPr>
            <w:tcW w:w="663" w:type="dxa"/>
            <w:vMerge w:val="restart"/>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F29</w:t>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Best</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1.6410E+04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3.1111E+10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1.3787E+07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8.3148E+05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1.5889E+05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4.9164E+07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8.3244E+05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4.0824E+06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2.1821E+08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2.6460E+06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1.5559E+07</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Mean</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2.4630E+04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5.3962E+10</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1.8034E+07</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1.7651E+06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2.7604E+05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1.2455E+08</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3.0859E+06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7.5934E+06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3.7668E+08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6.1551E+06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3.9944E+07</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Std</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5.7492E+03</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7.5814E+09</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3.0011E+06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6.4832E+05</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6.9520E+04</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5.1296E+07</w:t>
            </w:r>
          </w:p>
        </w:tc>
        <w:tc>
          <w:tcPr>
            <w:tcW w:w="765"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2.0484E+06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2.6471E+06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1.2285E+08</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2.9525E+06</w:t>
            </w:r>
          </w:p>
        </w:tc>
        <w:tc>
          <w:tcPr>
            <w:tcW w:w="751" w:type="dxa"/>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1.6127E+07</w:t>
            </w:r>
          </w:p>
        </w:tc>
      </w:tr>
      <w:tr>
        <w:trPr>
          <w:trHeight w:val="227" w:hRule="atLeast"/>
        </w:trPr>
        <w:tc>
          <w:tcPr>
            <w:tcW w:w="663" w:type="dxa"/>
            <w:vMerge w:val="continue"/>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r>
          </w:p>
        </w:tc>
        <w:tc>
          <w:tcPr>
            <w:tcW w:w="504"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Rank</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11</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7</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3</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2</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9</w:t>
            </w:r>
          </w:p>
        </w:tc>
        <w:tc>
          <w:tcPr>
            <w:tcW w:w="765"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4</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6</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10</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5</w:t>
            </w:r>
          </w:p>
        </w:tc>
        <w:tc>
          <w:tcPr>
            <w:tcW w:w="751" w:type="dxa"/>
            <w:tcBorders>
              <w:bottom w:val="single" w:sz="8" w:space="0" w:color="000000"/>
            </w:tcBorders>
            <w:vAlign w:val="center"/>
          </w:tcPr>
          <w:p>
            <w:pPr>
              <w:pStyle w:val="Normal"/>
              <w:snapToGrid w:val="false"/>
              <w:spacing w:lineRule="auto" w:line="240"/>
              <w:jc w:val="center"/>
              <w:rPr>
                <w:rFonts w:eastAsia="等线" w:cs="宋体"/>
                <w:sz w:val="11"/>
                <w:szCs w:val="11"/>
                <w:highlight w:val="none"/>
                <w:lang w:val="en-US" w:eastAsia="zh-CN"/>
              </w:rPr>
            </w:pPr>
            <w:r>
              <w:rPr>
                <w:rFonts w:eastAsia="等线" w:cs="宋体"/>
                <w:sz w:val="11"/>
                <w:szCs w:val="11"/>
                <w:lang w:val="en-US" w:eastAsia="zh-CN"/>
              </w:rPr>
              <w:t>8</w:t>
            </w:r>
          </w:p>
        </w:tc>
      </w:tr>
    </w:tbl>
    <w:p>
      <w:pPr>
        <w:pStyle w:val="MDPI41tablecaption"/>
        <w:jc w:val="start"/>
        <w:rPr>
          <w:rFonts w:eastAsia="等线"/>
          <w:highlight w:val="none"/>
          <w:lang w:eastAsia="zh-CN"/>
        </w:rPr>
      </w:pPr>
      <w:r>
        <w:rPr>
          <w:rFonts w:eastAsia="等线"/>
          <w:lang w:eastAsia="zh-CN"/>
        </w:rPr>
      </w:r>
    </w:p>
    <w:p>
      <w:pPr>
        <w:pStyle w:val="MDPI21heading1"/>
        <w:ind w:start="0" w:end="0"/>
        <w:rPr>
          <w:highlight w:val="none"/>
        </w:rPr>
      </w:pPr>
      <w:bookmarkStart w:id="14" w:name="_Hlk181004646"/>
      <w:bookmarkEnd w:id="14"/>
      <w:r>
        <w:rPr/>
        <w:t>References</w:t>
      </w:r>
    </w:p>
    <w:p>
      <w:pPr>
        <w:pStyle w:val="Normal"/>
        <w:autoSpaceDE w:val="false"/>
        <w:spacing w:lineRule="atLeast" w:line="240"/>
        <w:ind w:hanging="640" w:start="640" w:end="0"/>
        <w:rPr>
          <w:sz w:val="18"/>
          <w:highlight w:val="none"/>
        </w:rPr>
      </w:pPr>
      <w:r>
        <w:rPr>
          <w:sz w:val="18"/>
        </w:rPr>
        <w:t xml:space="preserve">1. </w:t>
        <w:tab/>
        <w:t xml:space="preserve">Jin, B.; Vai, M.I. An Adaptive Ultrasonic Backscattered Signal Processing Technique for Accurate Object Localization Based on the Instantaneous Energy Density Level. </w:t>
      </w:r>
      <w:r>
        <w:rPr>
          <w:i/>
          <w:iCs/>
          <w:sz w:val="18"/>
        </w:rPr>
        <w:t>J. Med. Imaging Heal. Informatics</w:t>
      </w:r>
      <w:r>
        <w:rPr>
          <w:sz w:val="18"/>
        </w:rPr>
        <w:t xml:space="preserve"> </w:t>
      </w:r>
      <w:r>
        <w:rPr>
          <w:b/>
          <w:bCs/>
          <w:sz w:val="18"/>
        </w:rPr>
        <w:t>2015</w:t>
      </w:r>
      <w:r>
        <w:rPr>
          <w:sz w:val="18"/>
        </w:rPr>
        <w:t>, doi:10.1166/jmihi.2015.1493.</w:t>
      </w:r>
    </w:p>
    <w:p>
      <w:pPr>
        <w:pStyle w:val="Normal"/>
        <w:autoSpaceDE w:val="false"/>
        <w:spacing w:lineRule="atLeast" w:line="240"/>
        <w:ind w:hanging="640" w:start="640" w:end="0"/>
        <w:rPr>
          <w:sz w:val="18"/>
          <w:highlight w:val="none"/>
        </w:rPr>
      </w:pPr>
      <w:r>
        <w:rPr>
          <w:sz w:val="18"/>
        </w:rPr>
        <w:t xml:space="preserve">2. </w:t>
        <w:tab/>
        <w:t xml:space="preserve">Slowik, A.; Kwasnicka, H. Nature Inspired Methods and Their Industry Applications-Swarm Intelligence Algorithms. </w:t>
      </w:r>
      <w:r>
        <w:rPr>
          <w:i/>
          <w:iCs/>
          <w:sz w:val="18"/>
        </w:rPr>
        <w:t>IEEE Trans. Ind. INFORMATICS</w:t>
      </w:r>
      <w:r>
        <w:rPr>
          <w:sz w:val="18"/>
        </w:rPr>
        <w:t xml:space="preserve"> </w:t>
      </w:r>
      <w:r>
        <w:rPr>
          <w:b/>
          <w:bCs/>
          <w:sz w:val="18"/>
        </w:rPr>
        <w:t>2018</w:t>
      </w:r>
      <w:r>
        <w:rPr>
          <w:sz w:val="18"/>
        </w:rPr>
        <w:t xml:space="preserve">, </w:t>
      </w:r>
      <w:r>
        <w:rPr>
          <w:i/>
          <w:iCs/>
          <w:sz w:val="18"/>
        </w:rPr>
        <w:t>14</w:t>
      </w:r>
      <w:r>
        <w:rPr>
          <w:sz w:val="18"/>
        </w:rPr>
        <w:t>, 1004–1015, doi:10.1109/TII.2017.2786782.</w:t>
      </w:r>
    </w:p>
    <w:p>
      <w:pPr>
        <w:pStyle w:val="Normal"/>
        <w:autoSpaceDE w:val="false"/>
        <w:spacing w:lineRule="atLeast" w:line="240"/>
        <w:ind w:hanging="640" w:start="640" w:end="0"/>
        <w:rPr>
          <w:sz w:val="18"/>
          <w:highlight w:val="none"/>
        </w:rPr>
      </w:pPr>
      <w:r>
        <w:rPr>
          <w:sz w:val="18"/>
        </w:rPr>
        <w:t xml:space="preserve">3. </w:t>
        <w:tab/>
        <w:t xml:space="preserve">Tang, A.; Zhou, H.; Han, T.; Xie, L. A Modified Manta Ray Foraging Optimization for Global Optimization Problems. </w:t>
      </w:r>
      <w:r>
        <w:rPr>
          <w:i/>
          <w:iCs/>
          <w:sz w:val="18"/>
        </w:rPr>
        <w:t>IEEE Access</w:t>
      </w:r>
      <w:r>
        <w:rPr>
          <w:sz w:val="18"/>
        </w:rPr>
        <w:t xml:space="preserve"> </w:t>
      </w:r>
      <w:r>
        <w:rPr>
          <w:b/>
          <w:bCs/>
          <w:sz w:val="18"/>
        </w:rPr>
        <w:t>2021</w:t>
      </w:r>
      <w:r>
        <w:rPr>
          <w:sz w:val="18"/>
        </w:rPr>
        <w:t>, doi:10.1109/ACCESS.2021.3113323.</w:t>
      </w:r>
    </w:p>
    <w:p>
      <w:pPr>
        <w:pStyle w:val="Normal"/>
        <w:autoSpaceDE w:val="false"/>
        <w:spacing w:lineRule="atLeast" w:line="240"/>
        <w:ind w:hanging="640" w:start="640" w:end="0"/>
        <w:rPr>
          <w:sz w:val="18"/>
          <w:highlight w:val="none"/>
        </w:rPr>
      </w:pPr>
      <w:r>
        <w:rPr>
          <w:sz w:val="18"/>
        </w:rPr>
        <w:t xml:space="preserve">4. </w:t>
        <w:tab/>
        <w:t xml:space="preserve">Jin, B.; Gonçalves, N.; Cruz, L.; Medvedev, I.; Yu, Y.; Wang, J. Simulated Multimodal Deep Facial Diagnosis. </w:t>
      </w:r>
      <w:r>
        <w:rPr>
          <w:i/>
          <w:iCs/>
          <w:sz w:val="18"/>
        </w:rPr>
        <w:t>Expert Syst. Appl.</w:t>
      </w:r>
      <w:r>
        <w:rPr>
          <w:sz w:val="18"/>
        </w:rPr>
        <w:t xml:space="preserve"> </w:t>
      </w:r>
      <w:r>
        <w:rPr>
          <w:b/>
          <w:bCs/>
          <w:sz w:val="18"/>
        </w:rPr>
        <w:t>2024</w:t>
      </w:r>
      <w:r>
        <w:rPr>
          <w:sz w:val="18"/>
        </w:rPr>
        <w:t xml:space="preserve">, </w:t>
      </w:r>
      <w:r>
        <w:rPr>
          <w:i/>
          <w:iCs/>
          <w:sz w:val="18"/>
        </w:rPr>
        <w:t>252</w:t>
      </w:r>
      <w:r>
        <w:rPr>
          <w:sz w:val="18"/>
        </w:rPr>
        <w:t>, 123881, doi:https://doi.org/10.1016/j.eswa.2024.123881.</w:t>
      </w:r>
    </w:p>
    <w:p>
      <w:pPr>
        <w:pStyle w:val="Normal"/>
        <w:autoSpaceDE w:val="false"/>
        <w:spacing w:lineRule="atLeast" w:line="240"/>
        <w:ind w:hanging="640" w:start="640" w:end="0"/>
        <w:rPr>
          <w:sz w:val="18"/>
          <w:highlight w:val="none"/>
        </w:rPr>
      </w:pPr>
      <w:r>
        <w:rPr>
          <w:sz w:val="18"/>
        </w:rPr>
        <w:t xml:space="preserve">5. </w:t>
        <w:tab/>
        <w:t xml:space="preserve">Tang, A. Di; Tang, S.Q.; Han, T.; Zhou, H.; Xie, L. A Modified Slime Mould Algorithm for Global Optimization. </w:t>
      </w:r>
      <w:r>
        <w:rPr>
          <w:i/>
          <w:iCs/>
          <w:sz w:val="18"/>
        </w:rPr>
        <w:t>Comput. Intell. Neurosci.</w:t>
      </w:r>
      <w:r>
        <w:rPr>
          <w:sz w:val="18"/>
        </w:rPr>
        <w:t xml:space="preserve"> </w:t>
      </w:r>
      <w:r>
        <w:rPr>
          <w:b/>
          <w:bCs/>
          <w:sz w:val="18"/>
        </w:rPr>
        <w:t>2021</w:t>
      </w:r>
      <w:r>
        <w:rPr>
          <w:sz w:val="18"/>
        </w:rPr>
        <w:t>, doi:10.1155/2021/2298215.</w:t>
      </w:r>
    </w:p>
    <w:p>
      <w:pPr>
        <w:pStyle w:val="Normal"/>
        <w:autoSpaceDE w:val="false"/>
        <w:spacing w:lineRule="atLeast" w:line="240"/>
        <w:ind w:hanging="640" w:start="640" w:end="0"/>
        <w:rPr>
          <w:sz w:val="18"/>
          <w:highlight w:val="none"/>
        </w:rPr>
      </w:pPr>
      <w:r>
        <w:rPr>
          <w:sz w:val="18"/>
        </w:rPr>
        <w:t xml:space="preserve">6. </w:t>
        <w:tab/>
        <w:t xml:space="preserve">Dai, M.; Tang, D.; Giret, A.; Salido, M.A. Multi-Objective Optimization for Energy-Efficient Flexible Job Shop Scheduling Problem with Transportation Constraints. </w:t>
      </w:r>
      <w:r>
        <w:rPr>
          <w:i/>
          <w:iCs/>
          <w:sz w:val="18"/>
        </w:rPr>
        <w:t>Robot. Comput. Integr. Manuf.</w:t>
      </w:r>
      <w:r>
        <w:rPr>
          <w:sz w:val="18"/>
        </w:rPr>
        <w:t xml:space="preserve"> </w:t>
      </w:r>
      <w:r>
        <w:rPr>
          <w:b/>
          <w:bCs/>
          <w:sz w:val="18"/>
        </w:rPr>
        <w:t>2019</w:t>
      </w:r>
      <w:r>
        <w:rPr>
          <w:sz w:val="18"/>
        </w:rPr>
        <w:t>, doi:10.1016/j.rcim.2019.04.006.</w:t>
      </w:r>
    </w:p>
    <w:p>
      <w:pPr>
        <w:pStyle w:val="Normal"/>
        <w:autoSpaceDE w:val="false"/>
        <w:spacing w:lineRule="atLeast" w:line="240"/>
        <w:ind w:hanging="640" w:start="640" w:end="0"/>
        <w:rPr>
          <w:sz w:val="18"/>
          <w:highlight w:val="none"/>
        </w:rPr>
      </w:pPr>
      <w:r>
        <w:rPr>
          <w:sz w:val="18"/>
        </w:rPr>
        <w:t xml:space="preserve">7. </w:t>
        <w:tab/>
        <w:t xml:space="preserve">Tang, A.; Zhou, H.; Han, T.; Xie, L. A Chaos Sparrow Search Algorithm with Logarithmic Spiral and Adaptive Step for Engineering Problems. </w:t>
      </w:r>
      <w:r>
        <w:rPr>
          <w:i/>
          <w:iCs/>
          <w:sz w:val="18"/>
        </w:rPr>
        <w:t>Comput. Model. Eng. Sci.</w:t>
      </w:r>
      <w:r>
        <w:rPr>
          <w:sz w:val="18"/>
        </w:rPr>
        <w:t xml:space="preserve"> </w:t>
      </w:r>
      <w:r>
        <w:rPr>
          <w:b/>
          <w:bCs/>
          <w:sz w:val="18"/>
        </w:rPr>
        <w:t>2021</w:t>
      </w:r>
      <w:r>
        <w:rPr>
          <w:sz w:val="18"/>
        </w:rPr>
        <w:t>, doi:10.32604/cmes.2021.017310.</w:t>
      </w:r>
    </w:p>
    <w:p>
      <w:pPr>
        <w:pStyle w:val="Normal"/>
        <w:autoSpaceDE w:val="false"/>
        <w:spacing w:lineRule="atLeast" w:line="240"/>
        <w:ind w:hanging="640" w:start="640" w:end="0"/>
        <w:rPr>
          <w:sz w:val="18"/>
          <w:highlight w:val="none"/>
        </w:rPr>
      </w:pPr>
      <w:r>
        <w:rPr>
          <w:sz w:val="18"/>
        </w:rPr>
        <w:t xml:space="preserve">8. </w:t>
        <w:tab/>
        <w:t xml:space="preserve">Shen, X.; Du, S.C.; Sun, Y.N.; Sun, P.Z.H.; Law, R.; Wu, E.Q. Advance Scheduling for Chronic Care Under Online or Offline Revisit Uncertainty. </w:t>
      </w:r>
      <w:r>
        <w:rPr>
          <w:i/>
          <w:iCs/>
          <w:sz w:val="18"/>
        </w:rPr>
        <w:t>IEEE Trans. Autom. Sci. Eng.</w:t>
      </w:r>
      <w:r>
        <w:rPr>
          <w:sz w:val="18"/>
        </w:rPr>
        <w:t xml:space="preserve"> </w:t>
      </w:r>
      <w:r>
        <w:rPr>
          <w:b/>
          <w:bCs/>
          <w:sz w:val="18"/>
        </w:rPr>
        <w:t>2023</w:t>
      </w:r>
      <w:r>
        <w:rPr>
          <w:sz w:val="18"/>
        </w:rPr>
        <w:t>, doi:10.1109/TASE.2023.3310116.</w:t>
      </w:r>
    </w:p>
    <w:p>
      <w:pPr>
        <w:pStyle w:val="Normal"/>
        <w:autoSpaceDE w:val="false"/>
        <w:spacing w:lineRule="atLeast" w:line="240"/>
        <w:ind w:hanging="640" w:start="640" w:end="0"/>
        <w:rPr>
          <w:sz w:val="18"/>
          <w:highlight w:val="none"/>
        </w:rPr>
      </w:pPr>
      <w:r>
        <w:rPr>
          <w:sz w:val="18"/>
        </w:rPr>
        <w:t xml:space="preserve">9. </w:t>
        <w:tab/>
        <w:t xml:space="preserve">Cao, B.; Fan, S.; Zhao, J.; Tian, S.; Zheng, Z.; Yan, Y.; Yang, P. Large-Scale Many-Objective Deployment Optimization of Edge Servers. </w:t>
      </w:r>
      <w:r>
        <w:rPr>
          <w:i/>
          <w:iCs/>
          <w:sz w:val="18"/>
        </w:rPr>
        <w:t>IEEE Trans. Intell. Transp. Syst.</w:t>
      </w:r>
      <w:r>
        <w:rPr>
          <w:sz w:val="18"/>
        </w:rPr>
        <w:t xml:space="preserve"> </w:t>
      </w:r>
      <w:r>
        <w:rPr>
          <w:b/>
          <w:bCs/>
          <w:sz w:val="18"/>
        </w:rPr>
        <w:t>2021</w:t>
      </w:r>
      <w:r>
        <w:rPr>
          <w:sz w:val="18"/>
        </w:rPr>
        <w:t>, doi:10.1109/TITS.2021.3059455.</w:t>
      </w:r>
    </w:p>
    <w:p>
      <w:pPr>
        <w:pStyle w:val="Normal"/>
        <w:autoSpaceDE w:val="false"/>
        <w:spacing w:lineRule="atLeast" w:line="240"/>
        <w:ind w:hanging="640" w:start="640" w:end="0"/>
        <w:rPr>
          <w:sz w:val="18"/>
          <w:highlight w:val="none"/>
        </w:rPr>
      </w:pPr>
      <w:r>
        <w:rPr>
          <w:sz w:val="18"/>
        </w:rPr>
        <w:t xml:space="preserve">10. </w:t>
        <w:tab/>
        <w:t xml:space="preserve">Zeng, N.; Wang, Z.; Liu, W.; Zhang, H.; Hone, K.; Liu, X. A Dynamic Neighborhood-Based Switching Particle Swarm Optimization Algorithm. </w:t>
      </w:r>
      <w:r>
        <w:rPr>
          <w:i/>
          <w:iCs/>
          <w:sz w:val="18"/>
        </w:rPr>
        <w:t>IEEE Trans. Cybern.</w:t>
      </w:r>
      <w:r>
        <w:rPr>
          <w:sz w:val="18"/>
        </w:rPr>
        <w:t xml:space="preserve"> </w:t>
      </w:r>
      <w:r>
        <w:rPr>
          <w:b/>
          <w:bCs/>
          <w:sz w:val="18"/>
        </w:rPr>
        <w:t>2022</w:t>
      </w:r>
      <w:r>
        <w:rPr>
          <w:sz w:val="18"/>
        </w:rPr>
        <w:t>, doi:10.1109/TCYB.2020.3029748.</w:t>
      </w:r>
    </w:p>
    <w:p>
      <w:pPr>
        <w:pStyle w:val="Normal"/>
        <w:autoSpaceDE w:val="false"/>
        <w:spacing w:lineRule="atLeast" w:line="240"/>
        <w:ind w:hanging="640" w:start="640" w:end="0"/>
        <w:rPr>
          <w:sz w:val="18"/>
          <w:highlight w:val="none"/>
        </w:rPr>
      </w:pPr>
      <w:r>
        <w:rPr>
          <w:sz w:val="18"/>
        </w:rPr>
        <w:t xml:space="preserve">11. </w:t>
        <w:tab/>
        <w:t xml:space="preserve">Wang, C.; Koh, J.M.; Yu, T.; Xie, N.G.; Cheong, K.H. Material and Shape Optimization of Bi-Directional Functionally Graded Plates by GIGA and an Improved Multi-Objective Particle Swarm Optimization Algorithm. </w:t>
      </w:r>
      <w:r>
        <w:rPr>
          <w:i/>
          <w:iCs/>
          <w:sz w:val="18"/>
        </w:rPr>
        <w:t>Comput. Methods Appl. Mech. Eng.</w:t>
      </w:r>
      <w:r>
        <w:rPr>
          <w:sz w:val="18"/>
        </w:rPr>
        <w:t xml:space="preserve"> </w:t>
      </w:r>
      <w:r>
        <w:rPr>
          <w:b/>
          <w:bCs/>
          <w:sz w:val="18"/>
        </w:rPr>
        <w:t>2020</w:t>
      </w:r>
      <w:r>
        <w:rPr>
          <w:sz w:val="18"/>
        </w:rPr>
        <w:t>, doi:10.1016/j.cma.2020.113017.</w:t>
      </w:r>
    </w:p>
    <w:p>
      <w:pPr>
        <w:pStyle w:val="Normal"/>
        <w:autoSpaceDE w:val="false"/>
        <w:spacing w:lineRule="atLeast" w:line="240"/>
        <w:ind w:hanging="640" w:start="640" w:end="0"/>
        <w:rPr>
          <w:sz w:val="18"/>
          <w:highlight w:val="none"/>
        </w:rPr>
      </w:pPr>
      <w:r>
        <w:rPr>
          <w:sz w:val="18"/>
        </w:rPr>
        <w:t xml:space="preserve">12. </w:t>
        <w:tab/>
        <w:t xml:space="preserve">Zhao, W.; Du, C.; Jiang, S. An Adaptive Multiscale Approach for Identifying Multiple Flaws Based on XFEM and a Discrete Artificial Fish Swarm Algorithm. </w:t>
      </w:r>
      <w:r>
        <w:rPr>
          <w:i/>
          <w:iCs/>
          <w:sz w:val="18"/>
        </w:rPr>
        <w:t>Comput. Methods Appl. Mech. Eng.</w:t>
      </w:r>
      <w:r>
        <w:rPr>
          <w:sz w:val="18"/>
        </w:rPr>
        <w:t xml:space="preserve"> </w:t>
      </w:r>
      <w:r>
        <w:rPr>
          <w:b/>
          <w:bCs/>
          <w:sz w:val="18"/>
        </w:rPr>
        <w:t>2018</w:t>
      </w:r>
      <w:r>
        <w:rPr>
          <w:sz w:val="18"/>
        </w:rPr>
        <w:t>, doi:10.1016/j.cma.2018.04.037.</w:t>
      </w:r>
    </w:p>
    <w:p>
      <w:pPr>
        <w:pStyle w:val="Normal"/>
        <w:autoSpaceDE w:val="false"/>
        <w:spacing w:lineRule="atLeast" w:line="240"/>
        <w:ind w:hanging="640" w:start="640" w:end="0"/>
        <w:rPr>
          <w:sz w:val="18"/>
          <w:highlight w:val="none"/>
        </w:rPr>
      </w:pPr>
      <w:r>
        <w:rPr>
          <w:sz w:val="18"/>
        </w:rPr>
        <w:t xml:space="preserve">13. </w:t>
        <w:tab/>
        <w:t xml:space="preserve">Tang, A. Di; Han, T.; Zhou, H.; Xie, L. An Improved Equilibrium Optimizer with Application in Unmanned Aerial Vehicle Path Planning. </w:t>
      </w:r>
      <w:r>
        <w:rPr>
          <w:i/>
          <w:iCs/>
          <w:sz w:val="18"/>
        </w:rPr>
        <w:t>Sensors</w:t>
      </w:r>
      <w:r>
        <w:rPr>
          <w:sz w:val="18"/>
        </w:rPr>
        <w:t xml:space="preserve"> </w:t>
      </w:r>
      <w:r>
        <w:rPr>
          <w:b/>
          <w:bCs/>
          <w:sz w:val="18"/>
        </w:rPr>
        <w:t>2021</w:t>
      </w:r>
      <w:r>
        <w:rPr>
          <w:sz w:val="18"/>
        </w:rPr>
        <w:t>, doi:10.3390/s21051814.</w:t>
      </w:r>
    </w:p>
    <w:p>
      <w:pPr>
        <w:pStyle w:val="Normal"/>
        <w:autoSpaceDE w:val="false"/>
        <w:spacing w:lineRule="atLeast" w:line="240"/>
        <w:ind w:hanging="640" w:start="640" w:end="0"/>
        <w:rPr>
          <w:sz w:val="18"/>
          <w:highlight w:val="none"/>
        </w:rPr>
      </w:pPr>
      <w:r>
        <w:rPr>
          <w:sz w:val="18"/>
        </w:rPr>
        <w:t xml:space="preserve">14. </w:t>
        <w:tab/>
        <w:t xml:space="preserve">Hu, G.; Huang, F.Y.; Shu, B.; Wei, G. MAHACO: Multi-Algorithm Hybrid Ant Colony Optimizer for 3D Path Planning of a Group of UAVs. </w:t>
      </w:r>
      <w:r>
        <w:rPr>
          <w:i/>
          <w:iCs/>
          <w:sz w:val="18"/>
        </w:rPr>
        <w:t>Inf. Sci. (Ny).</w:t>
      </w:r>
      <w:r>
        <w:rPr>
          <w:sz w:val="18"/>
        </w:rPr>
        <w:t xml:space="preserve"> </w:t>
      </w:r>
      <w:r>
        <w:rPr>
          <w:b/>
          <w:bCs/>
          <w:sz w:val="18"/>
        </w:rPr>
        <w:t>2025</w:t>
      </w:r>
      <w:r>
        <w:rPr>
          <w:sz w:val="18"/>
        </w:rPr>
        <w:t xml:space="preserve">, </w:t>
      </w:r>
      <w:r>
        <w:rPr>
          <w:i/>
          <w:iCs/>
          <w:sz w:val="18"/>
        </w:rPr>
        <w:t>694</w:t>
      </w:r>
      <w:r>
        <w:rPr>
          <w:sz w:val="18"/>
        </w:rPr>
        <w:t>, doi:10.1016/j.ins.2024.121714.</w:t>
      </w:r>
    </w:p>
    <w:p>
      <w:pPr>
        <w:pStyle w:val="Normal"/>
        <w:autoSpaceDE w:val="false"/>
        <w:spacing w:lineRule="atLeast" w:line="240"/>
        <w:ind w:hanging="640" w:start="640" w:end="0"/>
        <w:rPr>
          <w:sz w:val="18"/>
          <w:highlight w:val="none"/>
        </w:rPr>
      </w:pPr>
      <w:r>
        <w:rPr>
          <w:sz w:val="18"/>
        </w:rPr>
        <w:t xml:space="preserve">15. </w:t>
        <w:tab/>
        <w:t xml:space="preserve">Sowmya, R.; Premkumar, M.; Jangir, P. Newton-Raphson-Based Optimizer: A New Population-Based Metaheuristic Algorithm for Continuous Optimization Problems. </w:t>
      </w:r>
      <w:r>
        <w:rPr>
          <w:i/>
          <w:iCs/>
          <w:sz w:val="18"/>
        </w:rPr>
        <w:t>Eng. Appl. Artif. Intell.</w:t>
      </w:r>
      <w:r>
        <w:rPr>
          <w:sz w:val="18"/>
        </w:rPr>
        <w:t xml:space="preserve"> </w:t>
      </w:r>
      <w:r>
        <w:rPr>
          <w:b/>
          <w:bCs/>
          <w:sz w:val="18"/>
        </w:rPr>
        <w:t>2024</w:t>
      </w:r>
      <w:r>
        <w:rPr>
          <w:sz w:val="18"/>
        </w:rPr>
        <w:t>, doi:10.1016/j.engappai.2023.107532.</w:t>
      </w:r>
    </w:p>
    <w:p>
      <w:pPr>
        <w:pStyle w:val="Normal"/>
        <w:autoSpaceDE w:val="false"/>
        <w:spacing w:lineRule="atLeast" w:line="240"/>
        <w:ind w:hanging="640" w:start="640" w:end="0"/>
        <w:rPr>
          <w:sz w:val="18"/>
          <w:highlight w:val="none"/>
        </w:rPr>
      </w:pPr>
      <w:r>
        <w:rPr>
          <w:sz w:val="18"/>
        </w:rPr>
        <w:t xml:space="preserve">16. </w:t>
        <w:tab/>
        <w:t xml:space="preserve">Houssein, E.H.; Saad, M.R.; Çelik, E.; Hu, G.; Ali, A.A.; Shaban, H. An Enhanced Sea-Horse Optimizer for Solving Global Problems and Cluster Head Selection in Wireless Sensor Networks. </w:t>
      </w:r>
      <w:r>
        <w:rPr>
          <w:i/>
          <w:iCs/>
          <w:sz w:val="18"/>
        </w:rPr>
        <w:t>Clust. Comput. J. NETWORKS Softw. TOOLS Appl.</w:t>
      </w:r>
      <w:r>
        <w:rPr>
          <w:sz w:val="18"/>
        </w:rPr>
        <w:t xml:space="preserve"> </w:t>
      </w:r>
      <w:r>
        <w:rPr>
          <w:b/>
          <w:bCs/>
          <w:sz w:val="18"/>
        </w:rPr>
        <w:t>2024</w:t>
      </w:r>
      <w:r>
        <w:rPr>
          <w:sz w:val="18"/>
        </w:rPr>
        <w:t xml:space="preserve">, </w:t>
      </w:r>
      <w:r>
        <w:rPr>
          <w:i/>
          <w:iCs/>
          <w:sz w:val="18"/>
        </w:rPr>
        <w:t>27</w:t>
      </w:r>
      <w:r>
        <w:rPr>
          <w:sz w:val="18"/>
        </w:rPr>
        <w:t>, 7775–7802, doi:10.1007/s10586-024-04368-9.</w:t>
      </w:r>
    </w:p>
    <w:p>
      <w:pPr>
        <w:pStyle w:val="Normal"/>
        <w:autoSpaceDE w:val="false"/>
        <w:spacing w:lineRule="atLeast" w:line="240"/>
        <w:ind w:hanging="640" w:start="640" w:end="0"/>
        <w:rPr>
          <w:sz w:val="18"/>
          <w:highlight w:val="none"/>
        </w:rPr>
      </w:pPr>
      <w:r>
        <w:rPr>
          <w:sz w:val="18"/>
        </w:rPr>
        <w:t xml:space="preserve">17. </w:t>
        <w:tab/>
        <w:t xml:space="preserve">Abualigah, L.; Habash, M.; Hanandeh, E.S.; Hussein, A.M.A.; Shinwan, M. Al; Zitar, R.A.; Jia, H. Improved Reptile Search Algorithm by Salp Swarm Algorithm for Medical Image Segmentation. </w:t>
      </w:r>
      <w:r>
        <w:rPr>
          <w:i/>
          <w:iCs/>
          <w:sz w:val="18"/>
        </w:rPr>
        <w:t>J. Bionic Eng.</w:t>
      </w:r>
      <w:r>
        <w:rPr>
          <w:sz w:val="18"/>
        </w:rPr>
        <w:t xml:space="preserve"> </w:t>
      </w:r>
      <w:r>
        <w:rPr>
          <w:b/>
          <w:bCs/>
          <w:sz w:val="18"/>
        </w:rPr>
        <w:t>2023</w:t>
      </w:r>
      <w:r>
        <w:rPr>
          <w:sz w:val="18"/>
        </w:rPr>
        <w:t>, doi:10.1007/s42235-023-00332-2.</w:t>
      </w:r>
    </w:p>
    <w:p>
      <w:pPr>
        <w:pStyle w:val="Normal"/>
        <w:autoSpaceDE w:val="false"/>
        <w:spacing w:lineRule="atLeast" w:line="240"/>
        <w:ind w:hanging="640" w:start="640" w:end="0"/>
        <w:rPr>
          <w:sz w:val="18"/>
          <w:highlight w:val="none"/>
        </w:rPr>
      </w:pPr>
      <w:r>
        <w:rPr>
          <w:sz w:val="18"/>
        </w:rPr>
        <w:t xml:space="preserve">18. </w:t>
        <w:tab/>
        <w:t xml:space="preserve">Hu, G.; Zheng, Y.X.; Houssein, E.H.; Wei, G. GSRPSO: A Multi-Strategy Integrated Particle Swarm Algorithm for Multi-Threshold Segmentation of Real Cervical Cancer Images. </w:t>
      </w:r>
      <w:r>
        <w:rPr>
          <w:i/>
          <w:iCs/>
          <w:sz w:val="18"/>
        </w:rPr>
        <w:t>SWARM Evol. Comput.</w:t>
      </w:r>
      <w:r>
        <w:rPr>
          <w:sz w:val="18"/>
        </w:rPr>
        <w:t xml:space="preserve"> </w:t>
      </w:r>
      <w:r>
        <w:rPr>
          <w:b/>
          <w:bCs/>
          <w:sz w:val="18"/>
        </w:rPr>
        <w:t>2024</w:t>
      </w:r>
      <w:r>
        <w:rPr>
          <w:sz w:val="18"/>
        </w:rPr>
        <w:t xml:space="preserve">, </w:t>
      </w:r>
      <w:r>
        <w:rPr>
          <w:i/>
          <w:iCs/>
          <w:sz w:val="18"/>
        </w:rPr>
        <w:t>91</w:t>
      </w:r>
      <w:r>
        <w:rPr>
          <w:sz w:val="18"/>
        </w:rPr>
        <w:t>, doi:10.1016/j.swevo.2024.101766.</w:t>
      </w:r>
    </w:p>
    <w:p>
      <w:pPr>
        <w:pStyle w:val="Normal"/>
        <w:autoSpaceDE w:val="false"/>
        <w:spacing w:lineRule="atLeast" w:line="240"/>
        <w:ind w:hanging="640" w:start="640" w:end="0"/>
        <w:rPr>
          <w:sz w:val="18"/>
          <w:highlight w:val="none"/>
        </w:rPr>
      </w:pPr>
      <w:r>
        <w:rPr>
          <w:sz w:val="18"/>
        </w:rPr>
        <w:t xml:space="preserve">19. </w:t>
        <w:tab/>
        <w:t xml:space="preserve">Seyyedabbasi, A.; Hu, G.; Shehadeh, H.A.; Wang, X.P.; Canatalay, P.J. V-Shaped and S-Shaped Binary Artificial Protozoa Optimizer (APO) Algorithm for Wrapper Feature Selection on Biological Data. </w:t>
      </w:r>
      <w:r>
        <w:rPr>
          <w:i/>
          <w:iCs/>
          <w:sz w:val="18"/>
        </w:rPr>
        <w:t>Clust. Comput. J. NETWORKS Softw. TOOLS Appl.</w:t>
      </w:r>
      <w:r>
        <w:rPr>
          <w:sz w:val="18"/>
        </w:rPr>
        <w:t xml:space="preserve"> </w:t>
      </w:r>
      <w:r>
        <w:rPr>
          <w:b/>
          <w:bCs/>
          <w:sz w:val="18"/>
        </w:rPr>
        <w:t>2025</w:t>
      </w:r>
      <w:r>
        <w:rPr>
          <w:sz w:val="18"/>
        </w:rPr>
        <w:t xml:space="preserve">, </w:t>
      </w:r>
      <w:r>
        <w:rPr>
          <w:i/>
          <w:iCs/>
          <w:sz w:val="18"/>
        </w:rPr>
        <w:t>28</w:t>
      </w:r>
      <w:r>
        <w:rPr>
          <w:sz w:val="18"/>
        </w:rPr>
        <w:t>, doi:10.1007/s10586-024-04927-0.</w:t>
      </w:r>
    </w:p>
    <w:p>
      <w:pPr>
        <w:pStyle w:val="Normal"/>
        <w:autoSpaceDE w:val="false"/>
        <w:spacing w:lineRule="atLeast" w:line="240"/>
        <w:ind w:hanging="640" w:start="640" w:end="0"/>
        <w:rPr>
          <w:sz w:val="18"/>
          <w:highlight w:val="none"/>
        </w:rPr>
      </w:pPr>
      <w:r>
        <w:rPr>
          <w:sz w:val="18"/>
        </w:rPr>
        <w:t xml:space="preserve">20. </w:t>
        <w:tab/>
        <w:t xml:space="preserve">Jia, H.; Sun, K.; Li, Y.; Cao, N. Improved Marine Predators Algorithm for Feature Selection and SVM Optimization. </w:t>
      </w:r>
      <w:r>
        <w:rPr>
          <w:i/>
          <w:iCs/>
          <w:sz w:val="18"/>
        </w:rPr>
        <w:t>KSII Trans. Internet Inf. Syst.</w:t>
      </w:r>
      <w:r>
        <w:rPr>
          <w:sz w:val="18"/>
        </w:rPr>
        <w:t xml:space="preserve"> </w:t>
      </w:r>
      <w:r>
        <w:rPr>
          <w:b/>
          <w:bCs/>
          <w:sz w:val="18"/>
        </w:rPr>
        <w:t>2022</w:t>
      </w:r>
      <w:r>
        <w:rPr>
          <w:sz w:val="18"/>
        </w:rPr>
        <w:t>, doi:10.3837/tiis.2022.04.003.</w:t>
      </w:r>
    </w:p>
    <w:p>
      <w:pPr>
        <w:pStyle w:val="Normal"/>
        <w:autoSpaceDE w:val="false"/>
        <w:spacing w:lineRule="atLeast" w:line="240"/>
        <w:ind w:hanging="640" w:start="640" w:end="0"/>
        <w:rPr>
          <w:sz w:val="18"/>
          <w:highlight w:val="none"/>
        </w:rPr>
      </w:pPr>
      <w:r>
        <w:rPr>
          <w:sz w:val="18"/>
        </w:rPr>
        <w:t xml:space="preserve">21. </w:t>
        <w:tab/>
        <w:t xml:space="preserve">Holland, J.H. Genetic Algorithms. </w:t>
      </w:r>
      <w:r>
        <w:rPr>
          <w:i/>
          <w:iCs/>
          <w:sz w:val="18"/>
        </w:rPr>
        <w:t>Sci. Am.</w:t>
      </w:r>
      <w:r>
        <w:rPr>
          <w:sz w:val="18"/>
        </w:rPr>
        <w:t xml:space="preserve"> </w:t>
      </w:r>
      <w:r>
        <w:rPr>
          <w:b/>
          <w:bCs/>
          <w:sz w:val="18"/>
        </w:rPr>
        <w:t>1992</w:t>
      </w:r>
      <w:r>
        <w:rPr>
          <w:sz w:val="18"/>
        </w:rPr>
        <w:t>, doi:10.1038/scientificamerican0792-66.</w:t>
      </w:r>
    </w:p>
    <w:p>
      <w:pPr>
        <w:pStyle w:val="Normal"/>
        <w:autoSpaceDE w:val="false"/>
        <w:spacing w:lineRule="atLeast" w:line="240"/>
        <w:ind w:hanging="640" w:start="640" w:end="0"/>
        <w:rPr>
          <w:sz w:val="18"/>
          <w:highlight w:val="none"/>
        </w:rPr>
      </w:pPr>
      <w:r>
        <w:rPr>
          <w:sz w:val="18"/>
        </w:rPr>
        <w:t xml:space="preserve">22. </w:t>
        <w:tab/>
        <w:t xml:space="preserve">Beyer, H.-G.; Schwefel, H.-P. Evolution Strategies – A Comprehensive Introduction. </w:t>
      </w:r>
      <w:r>
        <w:rPr>
          <w:i/>
          <w:iCs/>
          <w:sz w:val="18"/>
        </w:rPr>
        <w:t>Nat. Comput.</w:t>
      </w:r>
      <w:r>
        <w:rPr>
          <w:sz w:val="18"/>
        </w:rPr>
        <w:t xml:space="preserve"> </w:t>
      </w:r>
      <w:r>
        <w:rPr>
          <w:b/>
          <w:bCs/>
          <w:sz w:val="18"/>
        </w:rPr>
        <w:t>2002</w:t>
      </w:r>
      <w:r>
        <w:rPr>
          <w:sz w:val="18"/>
        </w:rPr>
        <w:t>, doi:10.1023/A:1015059928466.</w:t>
      </w:r>
    </w:p>
    <w:p>
      <w:pPr>
        <w:pStyle w:val="Normal"/>
        <w:autoSpaceDE w:val="false"/>
        <w:spacing w:lineRule="atLeast" w:line="240"/>
        <w:ind w:hanging="640" w:start="640" w:end="0"/>
        <w:rPr>
          <w:sz w:val="18"/>
          <w:highlight w:val="none"/>
        </w:rPr>
      </w:pPr>
      <w:r>
        <w:rPr>
          <w:sz w:val="18"/>
        </w:rPr>
        <w:t xml:space="preserve">23. </w:t>
        <w:tab/>
        <w:t xml:space="preserve">Opara, K.R.; Arabas, J. Differential Evolution: A Survey of Theoretical Analyses. </w:t>
      </w:r>
      <w:r>
        <w:rPr>
          <w:i/>
          <w:iCs/>
          <w:sz w:val="18"/>
        </w:rPr>
        <w:t>Swarm Evol. Comput.</w:t>
      </w:r>
      <w:r>
        <w:rPr>
          <w:sz w:val="18"/>
        </w:rPr>
        <w:t xml:space="preserve"> </w:t>
      </w:r>
      <w:r>
        <w:rPr>
          <w:b/>
          <w:bCs/>
          <w:sz w:val="18"/>
        </w:rPr>
        <w:t>2019</w:t>
      </w:r>
      <w:r>
        <w:rPr>
          <w:sz w:val="18"/>
        </w:rPr>
        <w:t>, doi:10.1016/j.swevo.2018.06.010.</w:t>
      </w:r>
    </w:p>
    <w:p>
      <w:pPr>
        <w:pStyle w:val="Normal"/>
        <w:autoSpaceDE w:val="false"/>
        <w:spacing w:lineRule="atLeast" w:line="240"/>
        <w:ind w:hanging="640" w:start="640" w:end="0"/>
        <w:rPr>
          <w:sz w:val="18"/>
          <w:highlight w:val="none"/>
        </w:rPr>
      </w:pPr>
      <w:r>
        <w:rPr>
          <w:sz w:val="18"/>
        </w:rPr>
        <w:t xml:space="preserve">24. </w:t>
        <w:tab/>
        <w:t xml:space="preserve">Hansen, N.; Ostermeier, A. Completely Derandomized Self-Adaptation in Evolution Strategies. </w:t>
      </w:r>
      <w:r>
        <w:rPr>
          <w:i/>
          <w:iCs/>
          <w:sz w:val="18"/>
        </w:rPr>
        <w:t>Evol. Comput.</w:t>
      </w:r>
      <w:r>
        <w:rPr>
          <w:sz w:val="18"/>
        </w:rPr>
        <w:t xml:space="preserve"> 2001.</w:t>
      </w:r>
    </w:p>
    <w:p>
      <w:pPr>
        <w:pStyle w:val="Normal"/>
        <w:autoSpaceDE w:val="false"/>
        <w:spacing w:lineRule="atLeast" w:line="240"/>
        <w:ind w:hanging="640" w:start="640" w:end="0"/>
        <w:rPr>
          <w:sz w:val="18"/>
          <w:highlight w:val="none"/>
        </w:rPr>
      </w:pPr>
      <w:r>
        <w:rPr>
          <w:sz w:val="18"/>
        </w:rPr>
        <w:t xml:space="preserve">25. </w:t>
        <w:tab/>
        <w:t xml:space="preserve">Lian, J.; Hui, G. Human Evolutionary Optimization Algorithm. </w:t>
      </w:r>
      <w:r>
        <w:rPr>
          <w:i/>
          <w:iCs/>
          <w:sz w:val="18"/>
        </w:rPr>
        <w:t>Expert Syst. Appl.</w:t>
      </w:r>
      <w:r>
        <w:rPr>
          <w:sz w:val="18"/>
        </w:rPr>
        <w:t xml:space="preserve"> </w:t>
      </w:r>
      <w:r>
        <w:rPr>
          <w:b/>
          <w:bCs/>
          <w:sz w:val="18"/>
        </w:rPr>
        <w:t>2024</w:t>
      </w:r>
      <w:r>
        <w:rPr>
          <w:sz w:val="18"/>
        </w:rPr>
        <w:t>, doi:10.1016/j.eswa.2023.122638.</w:t>
      </w:r>
    </w:p>
    <w:p>
      <w:pPr>
        <w:pStyle w:val="Normal"/>
        <w:autoSpaceDE w:val="false"/>
        <w:spacing w:lineRule="atLeast" w:line="240"/>
        <w:ind w:hanging="640" w:start="640" w:end="0"/>
        <w:rPr>
          <w:sz w:val="18"/>
          <w:highlight w:val="none"/>
        </w:rPr>
      </w:pPr>
      <w:r>
        <w:rPr>
          <w:sz w:val="18"/>
        </w:rPr>
        <w:t xml:space="preserve">26. </w:t>
        <w:tab/>
        <w:t xml:space="preserve">Dong, Y.C.; Zhang, S.H.; Zhang, H.L.; Zhou, X.J.; Jiang, J.D. Chaotic Evolution Optimization: A Novel Metaheuristic Algorithm Inspired by Chaotic Dynamics. </w:t>
      </w:r>
      <w:r>
        <w:rPr>
          <w:i/>
          <w:iCs/>
          <w:sz w:val="18"/>
        </w:rPr>
        <w:t>CHAOS SOLITONS &amp; FRACTALS</w:t>
      </w:r>
      <w:r>
        <w:rPr>
          <w:sz w:val="18"/>
        </w:rPr>
        <w:t xml:space="preserve"> </w:t>
      </w:r>
      <w:r>
        <w:rPr>
          <w:b/>
          <w:bCs/>
          <w:sz w:val="18"/>
        </w:rPr>
        <w:t>2025</w:t>
      </w:r>
      <w:r>
        <w:rPr>
          <w:sz w:val="18"/>
        </w:rPr>
        <w:t xml:space="preserve">, </w:t>
      </w:r>
      <w:r>
        <w:rPr>
          <w:i/>
          <w:iCs/>
          <w:sz w:val="18"/>
        </w:rPr>
        <w:t>192</w:t>
      </w:r>
      <w:r>
        <w:rPr>
          <w:sz w:val="18"/>
        </w:rPr>
        <w:t>, doi:10.1016/j.chaos.2025.116049.</w:t>
      </w:r>
    </w:p>
    <w:p>
      <w:pPr>
        <w:pStyle w:val="Normal"/>
        <w:autoSpaceDE w:val="false"/>
        <w:spacing w:lineRule="atLeast" w:line="240"/>
        <w:ind w:hanging="640" w:start="640" w:end="0"/>
        <w:rPr>
          <w:sz w:val="18"/>
          <w:highlight w:val="none"/>
        </w:rPr>
      </w:pPr>
      <w:r>
        <w:rPr>
          <w:sz w:val="18"/>
        </w:rPr>
        <w:t xml:space="preserve">27. </w:t>
        <w:tab/>
        <w:t xml:space="preserve">Mirjalili, S.; Mirjalili, S.M.; Hatamlou, A. Multi-Verse Optimizer: A Nature-Inspired Algorithm for Global Optimization. </w:t>
      </w:r>
      <w:r>
        <w:rPr>
          <w:i/>
          <w:iCs/>
          <w:sz w:val="18"/>
        </w:rPr>
        <w:t>Neural Comput. Appl.</w:t>
      </w:r>
      <w:r>
        <w:rPr>
          <w:sz w:val="18"/>
        </w:rPr>
        <w:t xml:space="preserve"> </w:t>
      </w:r>
      <w:r>
        <w:rPr>
          <w:b/>
          <w:bCs/>
          <w:sz w:val="18"/>
        </w:rPr>
        <w:t>2016</w:t>
      </w:r>
      <w:r>
        <w:rPr>
          <w:sz w:val="18"/>
        </w:rPr>
        <w:t>, doi:10.1007/s00521-015-1870-7.</w:t>
      </w:r>
    </w:p>
    <w:p>
      <w:pPr>
        <w:pStyle w:val="Normal"/>
        <w:autoSpaceDE w:val="false"/>
        <w:spacing w:lineRule="atLeast" w:line="240"/>
        <w:ind w:hanging="640" w:start="640" w:end="0"/>
        <w:rPr>
          <w:sz w:val="18"/>
          <w:highlight w:val="none"/>
        </w:rPr>
      </w:pPr>
      <w:r>
        <w:rPr>
          <w:sz w:val="18"/>
        </w:rPr>
        <w:t xml:space="preserve">28. </w:t>
        <w:tab/>
        <w:t xml:space="preserve">Hashim, F.A.; Mostafa, R.R.; Hussien, A.G.; Mirjalili, S.; Sallam, K.M. Fick’s Law Algorithm: A Physical Law-Based Algorithm for Numerical Optimization. </w:t>
      </w:r>
      <w:r>
        <w:rPr>
          <w:i/>
          <w:iCs/>
          <w:sz w:val="18"/>
        </w:rPr>
        <w:t>Knowledge-Based Syst.</w:t>
      </w:r>
      <w:r>
        <w:rPr>
          <w:sz w:val="18"/>
        </w:rPr>
        <w:t xml:space="preserve"> </w:t>
      </w:r>
      <w:r>
        <w:rPr>
          <w:b/>
          <w:bCs/>
          <w:sz w:val="18"/>
        </w:rPr>
        <w:t>2023</w:t>
      </w:r>
      <w:r>
        <w:rPr>
          <w:sz w:val="18"/>
        </w:rPr>
        <w:t>, doi:10.1016/j.knosys.2022.110146.</w:t>
      </w:r>
    </w:p>
    <w:p>
      <w:pPr>
        <w:pStyle w:val="Normal"/>
        <w:autoSpaceDE w:val="false"/>
        <w:spacing w:lineRule="atLeast" w:line="240"/>
        <w:ind w:hanging="640" w:start="640" w:end="0"/>
        <w:rPr>
          <w:sz w:val="18"/>
          <w:highlight w:val="none"/>
        </w:rPr>
      </w:pPr>
      <w:r>
        <w:rPr>
          <w:sz w:val="18"/>
        </w:rPr>
        <w:t xml:space="preserve">29. </w:t>
        <w:tab/>
        <w:t xml:space="preserve">Deng, L.; Liu, S. Snow Ablation Optimizer: A Novel Metaheuristic Technique for Numerical Optimization and Engineering Design. </w:t>
      </w:r>
      <w:r>
        <w:rPr>
          <w:i/>
          <w:iCs/>
          <w:sz w:val="18"/>
        </w:rPr>
        <w:t>Expert Syst. Appl.</w:t>
      </w:r>
      <w:r>
        <w:rPr>
          <w:sz w:val="18"/>
        </w:rPr>
        <w:t xml:space="preserve"> </w:t>
      </w:r>
      <w:r>
        <w:rPr>
          <w:b/>
          <w:bCs/>
          <w:sz w:val="18"/>
        </w:rPr>
        <w:t>2023</w:t>
      </w:r>
      <w:r>
        <w:rPr>
          <w:sz w:val="18"/>
        </w:rPr>
        <w:t>, doi:10.1016/j.eswa.2023.120069.</w:t>
      </w:r>
    </w:p>
    <w:p>
      <w:pPr>
        <w:pStyle w:val="Normal"/>
        <w:autoSpaceDE w:val="false"/>
        <w:spacing w:lineRule="atLeast" w:line="240"/>
        <w:ind w:hanging="640" w:start="640" w:end="0"/>
        <w:rPr>
          <w:sz w:val="18"/>
          <w:highlight w:val="none"/>
        </w:rPr>
      </w:pPr>
      <w:r>
        <w:rPr>
          <w:sz w:val="18"/>
        </w:rPr>
        <w:t xml:space="preserve">30. </w:t>
        <w:tab/>
        <w:t xml:space="preserve">Yuan, C.; Zhao, D.; Heidari, A.A.; Liu, L.; Chen, Y.; Chen, H. Polar Lights Optimizer: Algorithm and Applications in Image Segmentation and Feature Selection. </w:t>
      </w:r>
      <w:r>
        <w:rPr>
          <w:i/>
          <w:iCs/>
          <w:sz w:val="18"/>
        </w:rPr>
        <w:t>Neurocomputing</w:t>
      </w:r>
      <w:r>
        <w:rPr>
          <w:sz w:val="18"/>
        </w:rPr>
        <w:t xml:space="preserve"> </w:t>
      </w:r>
      <w:r>
        <w:rPr>
          <w:b/>
          <w:bCs/>
          <w:sz w:val="18"/>
        </w:rPr>
        <w:t>2024</w:t>
      </w:r>
      <w:r>
        <w:rPr>
          <w:sz w:val="18"/>
        </w:rPr>
        <w:t xml:space="preserve">, </w:t>
      </w:r>
      <w:r>
        <w:rPr>
          <w:i/>
          <w:iCs/>
          <w:sz w:val="18"/>
        </w:rPr>
        <w:t>607</w:t>
      </w:r>
      <w:r>
        <w:rPr>
          <w:sz w:val="18"/>
        </w:rPr>
        <w:t>, 128427, doi:https://doi.org/10.1016/j.neucom.2024.128427.</w:t>
      </w:r>
    </w:p>
    <w:p>
      <w:pPr>
        <w:pStyle w:val="Normal"/>
        <w:autoSpaceDE w:val="false"/>
        <w:spacing w:lineRule="atLeast" w:line="240"/>
        <w:ind w:hanging="640" w:start="640" w:end="0"/>
        <w:rPr>
          <w:sz w:val="18"/>
          <w:highlight w:val="none"/>
        </w:rPr>
      </w:pPr>
      <w:r>
        <w:rPr>
          <w:sz w:val="18"/>
        </w:rPr>
        <w:t xml:space="preserve">31. </w:t>
        <w:tab/>
        <w:t xml:space="preserve">Goodarzimehr, V.; Shojaee, S.; Hamzehei-Javaran, S.; Talatahari, S. Special Relativity Search: A Novel Metaheuristic Method Based on Special Relativity Physics. </w:t>
      </w:r>
      <w:r>
        <w:rPr>
          <w:i/>
          <w:iCs/>
          <w:sz w:val="18"/>
        </w:rPr>
        <w:t>Knowledge-Based Syst.</w:t>
      </w:r>
      <w:r>
        <w:rPr>
          <w:sz w:val="18"/>
        </w:rPr>
        <w:t xml:space="preserve"> </w:t>
      </w:r>
      <w:r>
        <w:rPr>
          <w:b/>
          <w:bCs/>
          <w:sz w:val="18"/>
        </w:rPr>
        <w:t>2022</w:t>
      </w:r>
      <w:r>
        <w:rPr>
          <w:sz w:val="18"/>
        </w:rPr>
        <w:t>, doi:10.1016/j.knosys.2022.109484.</w:t>
      </w:r>
    </w:p>
    <w:p>
      <w:pPr>
        <w:pStyle w:val="Normal"/>
        <w:autoSpaceDE w:val="false"/>
        <w:spacing w:lineRule="atLeast" w:line="240"/>
        <w:ind w:hanging="640" w:start="640" w:end="0"/>
        <w:rPr>
          <w:sz w:val="18"/>
          <w:highlight w:val="none"/>
        </w:rPr>
      </w:pPr>
      <w:r>
        <w:rPr>
          <w:sz w:val="18"/>
        </w:rPr>
        <w:t xml:space="preserve">32. </w:t>
        <w:tab/>
        <w:t xml:space="preserve">He, J.H.; Zhao, S.J.; Ding, J.Y.; Wang, Y.M. Mirage Search Optimization: Application to Path Planning and Engineering Design Problems. </w:t>
      </w:r>
      <w:r>
        <w:rPr>
          <w:i/>
          <w:iCs/>
          <w:sz w:val="18"/>
        </w:rPr>
        <w:t>Adv. Eng. Softw.</w:t>
      </w:r>
      <w:r>
        <w:rPr>
          <w:sz w:val="18"/>
        </w:rPr>
        <w:t xml:space="preserve"> </w:t>
      </w:r>
      <w:r>
        <w:rPr>
          <w:b/>
          <w:bCs/>
          <w:sz w:val="18"/>
        </w:rPr>
        <w:t>2025</w:t>
      </w:r>
      <w:r>
        <w:rPr>
          <w:sz w:val="18"/>
        </w:rPr>
        <w:t xml:space="preserve">, </w:t>
      </w:r>
      <w:r>
        <w:rPr>
          <w:i/>
          <w:iCs/>
          <w:sz w:val="18"/>
        </w:rPr>
        <w:t>203</w:t>
      </w:r>
      <w:r>
        <w:rPr>
          <w:sz w:val="18"/>
        </w:rPr>
        <w:t>, doi:10.1016/j.advengsoft.2025.103883.</w:t>
      </w:r>
    </w:p>
    <w:p>
      <w:pPr>
        <w:pStyle w:val="Normal"/>
        <w:autoSpaceDE w:val="false"/>
        <w:spacing w:lineRule="atLeast" w:line="240"/>
        <w:ind w:hanging="640" w:start="640" w:end="0"/>
        <w:rPr>
          <w:sz w:val="18"/>
          <w:highlight w:val="none"/>
        </w:rPr>
      </w:pPr>
      <w:r>
        <w:rPr>
          <w:sz w:val="18"/>
        </w:rPr>
        <w:t xml:space="preserve">33. </w:t>
        <w:tab/>
        <w:t xml:space="preserve">Abdel-Basset, M.; Mohamed, R.; Azeem, S.A.A.; Jameel, M.; Abouhawwash, M. Kepler Optimization Algorithm: A New Metaheuristic Algorithm Inspired by Kepler’s Laws of Planetary Motion. </w:t>
      </w:r>
      <w:r>
        <w:rPr>
          <w:i/>
          <w:iCs/>
          <w:sz w:val="18"/>
        </w:rPr>
        <w:t>Knowledge-Based Syst.</w:t>
      </w:r>
      <w:r>
        <w:rPr>
          <w:sz w:val="18"/>
        </w:rPr>
        <w:t xml:space="preserve"> </w:t>
      </w:r>
      <w:r>
        <w:rPr>
          <w:b/>
          <w:bCs/>
          <w:sz w:val="18"/>
        </w:rPr>
        <w:t>2023</w:t>
      </w:r>
      <w:r>
        <w:rPr>
          <w:sz w:val="18"/>
        </w:rPr>
        <w:t>, doi:10.1016/j.knosys.2023.110454.</w:t>
      </w:r>
    </w:p>
    <w:p>
      <w:pPr>
        <w:pStyle w:val="Normal"/>
        <w:autoSpaceDE w:val="false"/>
        <w:spacing w:lineRule="atLeast" w:line="240"/>
        <w:ind w:hanging="640" w:start="640" w:end="0"/>
        <w:rPr>
          <w:sz w:val="18"/>
          <w:highlight w:val="none"/>
        </w:rPr>
      </w:pPr>
      <w:r>
        <w:rPr>
          <w:sz w:val="18"/>
        </w:rPr>
        <w:t xml:space="preserve">34. </w:t>
        <w:tab/>
        <w:t xml:space="preserve">Mirjalili, S. SCA: A Sine Cosine Algorithm for Solving Optimization Problems. </w:t>
      </w:r>
      <w:r>
        <w:rPr>
          <w:i/>
          <w:iCs/>
          <w:sz w:val="18"/>
        </w:rPr>
        <w:t>Knowledge-Based Syst.</w:t>
      </w:r>
      <w:r>
        <w:rPr>
          <w:sz w:val="18"/>
        </w:rPr>
        <w:t xml:space="preserve"> </w:t>
      </w:r>
      <w:r>
        <w:rPr>
          <w:b/>
          <w:bCs/>
          <w:sz w:val="18"/>
        </w:rPr>
        <w:t>2016</w:t>
      </w:r>
      <w:r>
        <w:rPr>
          <w:sz w:val="18"/>
        </w:rPr>
        <w:t>, doi:10.1016/j.knosys.2015.12.022.</w:t>
      </w:r>
    </w:p>
    <w:p>
      <w:pPr>
        <w:pStyle w:val="Normal"/>
        <w:autoSpaceDE w:val="false"/>
        <w:spacing w:lineRule="atLeast" w:line="240"/>
        <w:ind w:hanging="640" w:start="640" w:end="0"/>
        <w:rPr>
          <w:sz w:val="18"/>
          <w:highlight w:val="none"/>
        </w:rPr>
      </w:pPr>
      <w:r>
        <w:rPr>
          <w:sz w:val="18"/>
        </w:rPr>
        <w:t xml:space="preserve">35. </w:t>
        <w:tab/>
        <w:t xml:space="preserve">Abualigah, L.; Diabat, A.; Mirjalili, S.; Abd Elaziz, M.; Gandomi, A.H. The Arithmetic Optimization Algorithm. </w:t>
      </w:r>
      <w:r>
        <w:rPr>
          <w:i/>
          <w:iCs/>
          <w:sz w:val="18"/>
        </w:rPr>
        <w:t>Comput. Methods Appl. Mech. Eng.</w:t>
      </w:r>
      <w:r>
        <w:rPr>
          <w:sz w:val="18"/>
        </w:rPr>
        <w:t xml:space="preserve"> </w:t>
      </w:r>
      <w:r>
        <w:rPr>
          <w:b/>
          <w:bCs/>
          <w:sz w:val="18"/>
        </w:rPr>
        <w:t>2021</w:t>
      </w:r>
      <w:r>
        <w:rPr>
          <w:sz w:val="18"/>
        </w:rPr>
        <w:t>, doi:10.1016/j.cma.2020.113609.</w:t>
      </w:r>
    </w:p>
    <w:p>
      <w:pPr>
        <w:pStyle w:val="Normal"/>
        <w:autoSpaceDE w:val="false"/>
        <w:spacing w:lineRule="atLeast" w:line="240"/>
        <w:ind w:hanging="640" w:start="640" w:end="0"/>
        <w:rPr>
          <w:sz w:val="18"/>
          <w:highlight w:val="none"/>
        </w:rPr>
      </w:pPr>
      <w:r>
        <w:rPr>
          <w:sz w:val="18"/>
        </w:rPr>
        <w:t xml:space="preserve">36. </w:t>
        <w:tab/>
        <w:t xml:space="preserve">Beltran, L.A.; Navarro, M.A.; Oliva, D.; Campos-Peña, D.; Ramos-Frutos, J.; Zapotecas-Martínez, S. Quasi-Random Fractal Search (QRFS): A Dynamic Metaheuristic with Sigmoid Population Decrement for Global Optimization. </w:t>
      </w:r>
      <w:r>
        <w:rPr>
          <w:i/>
          <w:iCs/>
          <w:sz w:val="18"/>
        </w:rPr>
        <w:t>Expert Syst. Appl.</w:t>
      </w:r>
      <w:r>
        <w:rPr>
          <w:sz w:val="18"/>
        </w:rPr>
        <w:t xml:space="preserve"> </w:t>
      </w:r>
      <w:r>
        <w:rPr>
          <w:b/>
          <w:bCs/>
          <w:sz w:val="18"/>
        </w:rPr>
        <w:t>2024</w:t>
      </w:r>
      <w:r>
        <w:rPr>
          <w:sz w:val="18"/>
        </w:rPr>
        <w:t xml:space="preserve">, </w:t>
      </w:r>
      <w:r>
        <w:rPr>
          <w:i/>
          <w:iCs/>
          <w:sz w:val="18"/>
        </w:rPr>
        <w:t>254</w:t>
      </w:r>
      <w:r>
        <w:rPr>
          <w:sz w:val="18"/>
        </w:rPr>
        <w:t>, doi:10.1016/j.eswa.2024.124400.</w:t>
      </w:r>
    </w:p>
    <w:p>
      <w:pPr>
        <w:pStyle w:val="Normal"/>
        <w:autoSpaceDE w:val="false"/>
        <w:spacing w:lineRule="atLeast" w:line="240"/>
        <w:ind w:hanging="640" w:start="640" w:end="0"/>
        <w:rPr>
          <w:sz w:val="18"/>
          <w:highlight w:val="none"/>
        </w:rPr>
      </w:pPr>
      <w:r>
        <w:rPr>
          <w:sz w:val="18"/>
        </w:rPr>
        <w:t xml:space="preserve">37. </w:t>
        <w:tab/>
        <w:t xml:space="preserve">Cheng, J.; De Waele, W. Weighted Average Algorithm: A Novel Meta-Heuristic Optimization Algorithm Based on the Weighted Average Position Concept. </w:t>
      </w:r>
      <w:r>
        <w:rPr>
          <w:i/>
          <w:iCs/>
          <w:sz w:val="18"/>
        </w:rPr>
        <w:t>Knowledge-Based Syst.</w:t>
      </w:r>
      <w:r>
        <w:rPr>
          <w:sz w:val="18"/>
        </w:rPr>
        <w:t xml:space="preserve"> </w:t>
      </w:r>
      <w:r>
        <w:rPr>
          <w:b/>
          <w:bCs/>
          <w:sz w:val="18"/>
        </w:rPr>
        <w:t>2024</w:t>
      </w:r>
      <w:r>
        <w:rPr>
          <w:sz w:val="18"/>
        </w:rPr>
        <w:t xml:space="preserve">, </w:t>
      </w:r>
      <w:r>
        <w:rPr>
          <w:i/>
          <w:iCs/>
          <w:sz w:val="18"/>
        </w:rPr>
        <w:t>305</w:t>
      </w:r>
      <w:r>
        <w:rPr>
          <w:sz w:val="18"/>
        </w:rPr>
        <w:t>, 112564, doi:https://doi.org/10.1016/j.knosys.2024.112564.</w:t>
      </w:r>
    </w:p>
    <w:p>
      <w:pPr>
        <w:pStyle w:val="Normal"/>
        <w:autoSpaceDE w:val="false"/>
        <w:spacing w:lineRule="atLeast" w:line="240"/>
        <w:ind w:hanging="640" w:start="640" w:end="0"/>
        <w:rPr>
          <w:sz w:val="18"/>
          <w:highlight w:val="none"/>
        </w:rPr>
      </w:pPr>
      <w:r>
        <w:rPr>
          <w:sz w:val="18"/>
        </w:rPr>
        <w:t xml:space="preserve">38. </w:t>
        <w:tab/>
        <w:t>Zhao, S.J.; Zhang, T.R.; Cai, L.; Yang, R.H. Triangulation Topology Aggregation Optimizer: A Novel Mathematics-Based</w:t>
      </w:r>
      <w:r>
        <w:rPr>
          <w:i/>
          <w:iCs/>
          <w:sz w:val="18"/>
        </w:rPr>
        <w:t xml:space="preserve"> Meta</w:t>
      </w:r>
      <w:r>
        <w:rPr>
          <w:sz w:val="18"/>
        </w:rPr>
        <w:t xml:space="preserve">-Heuristic Algorithm for Continuous Optimization and Engineering Applications. </w:t>
      </w:r>
      <w:r>
        <w:rPr>
          <w:i/>
          <w:iCs/>
          <w:sz w:val="18"/>
        </w:rPr>
        <w:t>Expert Syst. Appl.</w:t>
      </w:r>
      <w:r>
        <w:rPr>
          <w:sz w:val="18"/>
        </w:rPr>
        <w:t xml:space="preserve"> </w:t>
      </w:r>
      <w:r>
        <w:rPr>
          <w:b/>
          <w:bCs/>
          <w:sz w:val="18"/>
        </w:rPr>
        <w:t>2024</w:t>
      </w:r>
      <w:r>
        <w:rPr>
          <w:sz w:val="18"/>
        </w:rPr>
        <w:t xml:space="preserve">, </w:t>
      </w:r>
      <w:r>
        <w:rPr>
          <w:i/>
          <w:iCs/>
          <w:sz w:val="18"/>
        </w:rPr>
        <w:t>238</w:t>
      </w:r>
      <w:r>
        <w:rPr>
          <w:sz w:val="18"/>
        </w:rPr>
        <w:t>, doi:10.1016/j.eswa.2023.121744.</w:t>
      </w:r>
    </w:p>
    <w:p>
      <w:pPr>
        <w:pStyle w:val="Normal"/>
        <w:autoSpaceDE w:val="false"/>
        <w:spacing w:lineRule="atLeast" w:line="240"/>
        <w:ind w:hanging="640" w:start="640" w:end="0"/>
        <w:rPr>
          <w:sz w:val="18"/>
          <w:highlight w:val="none"/>
        </w:rPr>
      </w:pPr>
      <w:r>
        <w:rPr>
          <w:sz w:val="18"/>
        </w:rPr>
        <w:t xml:space="preserve">39. </w:t>
        <w:tab/>
        <w:t xml:space="preserve">Luan, T.M.; Khatir, S.; Tran, M.T.; De Baets, B.; Cuong-Le, T. Exponential-Trigonometric Optimization Algorithm for Solving Complicated Engineering Problems. </w:t>
      </w:r>
      <w:r>
        <w:rPr>
          <w:i/>
          <w:iCs/>
          <w:sz w:val="18"/>
        </w:rPr>
        <w:t>Comput. Methods Appl. Mech. Eng.</w:t>
      </w:r>
      <w:r>
        <w:rPr>
          <w:sz w:val="18"/>
        </w:rPr>
        <w:t xml:space="preserve"> </w:t>
      </w:r>
      <w:r>
        <w:rPr>
          <w:b/>
          <w:bCs/>
          <w:sz w:val="18"/>
        </w:rPr>
        <w:t>2024</w:t>
      </w:r>
      <w:r>
        <w:rPr>
          <w:sz w:val="18"/>
        </w:rPr>
        <w:t xml:space="preserve">, </w:t>
      </w:r>
      <w:r>
        <w:rPr>
          <w:i/>
          <w:iCs/>
          <w:sz w:val="18"/>
        </w:rPr>
        <w:t>432</w:t>
      </w:r>
      <w:r>
        <w:rPr>
          <w:sz w:val="18"/>
        </w:rPr>
        <w:t>, 117411, doi:https://doi.org/10.1016/j.cma.2024.117411.</w:t>
      </w:r>
    </w:p>
    <w:p>
      <w:pPr>
        <w:pStyle w:val="Normal"/>
        <w:autoSpaceDE w:val="false"/>
        <w:spacing w:lineRule="atLeast" w:line="240"/>
        <w:ind w:hanging="640" w:start="640" w:end="0"/>
        <w:rPr>
          <w:sz w:val="18"/>
          <w:highlight w:val="none"/>
        </w:rPr>
      </w:pPr>
      <w:r>
        <w:rPr>
          <w:sz w:val="18"/>
        </w:rPr>
        <w:t xml:space="preserve">40. </w:t>
        <w:tab/>
        <w:t xml:space="preserve">Huang, W.; Xu, J. Particle Swarm Optimization. In </w:t>
      </w:r>
      <w:r>
        <w:rPr>
          <w:i/>
          <w:iCs/>
          <w:sz w:val="18"/>
        </w:rPr>
        <w:t>Springer Tracts in Civil Engineering</w:t>
      </w:r>
      <w:r>
        <w:rPr>
          <w:sz w:val="18"/>
        </w:rPr>
        <w:t>; 2023.</w:t>
      </w:r>
    </w:p>
    <w:p>
      <w:pPr>
        <w:pStyle w:val="Normal"/>
        <w:autoSpaceDE w:val="false"/>
        <w:spacing w:lineRule="atLeast" w:line="240"/>
        <w:ind w:hanging="640" w:start="640" w:end="0"/>
        <w:rPr>
          <w:sz w:val="18"/>
          <w:highlight w:val="none"/>
        </w:rPr>
      </w:pPr>
      <w:r>
        <w:rPr>
          <w:sz w:val="18"/>
        </w:rPr>
        <w:t xml:space="preserve">41. </w:t>
        <w:tab/>
        <w:t>Dorigo, M.; Di Caro, G. Ant Colony Optimization: A New Meta-Heuristic. In Proceedings of the Proceedings of the 1999 Congress on Evolutionary Computation, CEC 1999; 1999.</w:t>
      </w:r>
    </w:p>
    <w:p>
      <w:pPr>
        <w:pStyle w:val="Normal"/>
        <w:autoSpaceDE w:val="false"/>
        <w:spacing w:lineRule="atLeast" w:line="240"/>
        <w:ind w:hanging="640" w:start="640" w:end="0"/>
        <w:rPr>
          <w:sz w:val="18"/>
          <w:highlight w:val="none"/>
        </w:rPr>
      </w:pPr>
      <w:r>
        <w:rPr>
          <w:sz w:val="18"/>
        </w:rPr>
        <w:t xml:space="preserve">42. </w:t>
        <w:tab/>
        <w:t xml:space="preserve">Mirjalili, S.; Mirjalili, S.M.; Lewis, A. Grey Wolf Optimizer. </w:t>
      </w:r>
      <w:r>
        <w:rPr>
          <w:i/>
          <w:iCs/>
          <w:sz w:val="18"/>
        </w:rPr>
        <w:t>Adv. Eng. Softw.</w:t>
      </w:r>
      <w:r>
        <w:rPr>
          <w:sz w:val="18"/>
        </w:rPr>
        <w:t xml:space="preserve"> </w:t>
      </w:r>
      <w:r>
        <w:rPr>
          <w:b/>
          <w:bCs/>
          <w:sz w:val="18"/>
        </w:rPr>
        <w:t>2014</w:t>
      </w:r>
      <w:r>
        <w:rPr>
          <w:sz w:val="18"/>
        </w:rPr>
        <w:t>, doi:10.1016/j.advengsoft.2013.12.007.</w:t>
      </w:r>
    </w:p>
    <w:p>
      <w:pPr>
        <w:pStyle w:val="Normal"/>
        <w:autoSpaceDE w:val="false"/>
        <w:spacing w:lineRule="atLeast" w:line="240"/>
        <w:ind w:hanging="640" w:start="640" w:end="0"/>
        <w:rPr>
          <w:sz w:val="18"/>
          <w:highlight w:val="none"/>
        </w:rPr>
      </w:pPr>
      <w:r>
        <w:rPr>
          <w:sz w:val="18"/>
        </w:rPr>
        <w:t xml:space="preserve">43. </w:t>
        <w:tab/>
        <w:t xml:space="preserve">Xiao, Y.N.; Cui, H.; Abu Khurma, R.; Castillo, P.A. Artificial Lemming Algorithm: A Novel Bionic Meta-Heuristic Technique for Solving Real-World Engineering Optimization Problems. </w:t>
      </w:r>
      <w:r>
        <w:rPr>
          <w:i/>
          <w:iCs/>
          <w:sz w:val="18"/>
        </w:rPr>
        <w:t>Artif. Intell. Rev.</w:t>
      </w:r>
      <w:r>
        <w:rPr>
          <w:sz w:val="18"/>
        </w:rPr>
        <w:t xml:space="preserve"> </w:t>
      </w:r>
      <w:r>
        <w:rPr>
          <w:b/>
          <w:bCs/>
          <w:sz w:val="18"/>
        </w:rPr>
        <w:t>2025</w:t>
      </w:r>
      <w:r>
        <w:rPr>
          <w:sz w:val="18"/>
        </w:rPr>
        <w:t xml:space="preserve">, </w:t>
      </w:r>
      <w:r>
        <w:rPr>
          <w:i/>
          <w:iCs/>
          <w:sz w:val="18"/>
        </w:rPr>
        <w:t>58</w:t>
      </w:r>
      <w:r>
        <w:rPr>
          <w:sz w:val="18"/>
        </w:rPr>
        <w:t>, doi:10.1007/s10462-024-11023-7.</w:t>
      </w:r>
    </w:p>
    <w:p>
      <w:pPr>
        <w:pStyle w:val="Normal"/>
        <w:autoSpaceDE w:val="false"/>
        <w:spacing w:lineRule="atLeast" w:line="240"/>
        <w:ind w:hanging="640" w:start="640" w:end="0"/>
        <w:rPr>
          <w:sz w:val="18"/>
          <w:highlight w:val="none"/>
        </w:rPr>
      </w:pPr>
      <w:r>
        <w:rPr>
          <w:sz w:val="18"/>
        </w:rPr>
        <w:t xml:space="preserve">44. </w:t>
        <w:tab/>
        <w:t xml:space="preserve">Jia, H.; Rao, H.; Wen, C.; Mirjalili, S. Crayfish Optimization Algorithm. </w:t>
      </w:r>
      <w:r>
        <w:rPr>
          <w:i/>
          <w:iCs/>
          <w:sz w:val="18"/>
        </w:rPr>
        <w:t>Artif. Intell. Rev.</w:t>
      </w:r>
      <w:r>
        <w:rPr>
          <w:sz w:val="18"/>
        </w:rPr>
        <w:t xml:space="preserve"> </w:t>
      </w:r>
      <w:r>
        <w:rPr>
          <w:b/>
          <w:bCs/>
          <w:sz w:val="18"/>
        </w:rPr>
        <w:t>2023</w:t>
      </w:r>
      <w:r>
        <w:rPr>
          <w:sz w:val="18"/>
        </w:rPr>
        <w:t>, doi:10.1007/s10462-023-10567-4.</w:t>
      </w:r>
    </w:p>
    <w:p>
      <w:pPr>
        <w:pStyle w:val="Normal"/>
        <w:autoSpaceDE w:val="false"/>
        <w:spacing w:lineRule="atLeast" w:line="240"/>
        <w:ind w:hanging="640" w:start="640" w:end="0"/>
        <w:rPr>
          <w:sz w:val="18"/>
          <w:highlight w:val="none"/>
        </w:rPr>
      </w:pPr>
      <w:r>
        <w:rPr>
          <w:sz w:val="18"/>
        </w:rPr>
        <w:t xml:space="preserve">45. </w:t>
        <w:tab/>
        <w:t xml:space="preserve">Agushaka, J.O.; Ezugwu, A.E.; Abualigah, L. Dwarf Mongoose Optimization Algorithm. </w:t>
      </w:r>
      <w:r>
        <w:rPr>
          <w:i/>
          <w:iCs/>
          <w:sz w:val="18"/>
        </w:rPr>
        <w:t>Comput. Methods Appl. Mech. Eng.</w:t>
      </w:r>
      <w:r>
        <w:rPr>
          <w:sz w:val="18"/>
        </w:rPr>
        <w:t xml:space="preserve"> </w:t>
      </w:r>
      <w:r>
        <w:rPr>
          <w:b/>
          <w:bCs/>
          <w:sz w:val="18"/>
        </w:rPr>
        <w:t>2022</w:t>
      </w:r>
      <w:r>
        <w:rPr>
          <w:sz w:val="18"/>
        </w:rPr>
        <w:t>, doi:10.1016/j.cma.2022.114570.</w:t>
      </w:r>
    </w:p>
    <w:p>
      <w:pPr>
        <w:pStyle w:val="Normal"/>
        <w:autoSpaceDE w:val="false"/>
        <w:spacing w:lineRule="atLeast" w:line="240"/>
        <w:ind w:hanging="640" w:start="640" w:end="0"/>
        <w:rPr>
          <w:sz w:val="18"/>
          <w:highlight w:val="none"/>
        </w:rPr>
      </w:pPr>
      <w:r>
        <w:rPr>
          <w:sz w:val="18"/>
        </w:rPr>
        <w:t xml:space="preserve">46. </w:t>
        <w:tab/>
        <w:t xml:space="preserve">Hu, G.; Cheng, M.; Houssein, E.H.; Hussien, A.G.; Abualigah, L. SDO: A Novel Sled Dog-Inspired Optimizer for Solving Engineering Problems. </w:t>
      </w:r>
      <w:r>
        <w:rPr>
          <w:i/>
          <w:iCs/>
          <w:sz w:val="18"/>
        </w:rPr>
        <w:t>Adv. Eng. INFORMATICS</w:t>
      </w:r>
      <w:r>
        <w:rPr>
          <w:sz w:val="18"/>
        </w:rPr>
        <w:t xml:space="preserve"> </w:t>
      </w:r>
      <w:r>
        <w:rPr>
          <w:b/>
          <w:bCs/>
          <w:sz w:val="18"/>
        </w:rPr>
        <w:t>2024</w:t>
      </w:r>
      <w:r>
        <w:rPr>
          <w:sz w:val="18"/>
        </w:rPr>
        <w:t xml:space="preserve">, </w:t>
      </w:r>
      <w:r>
        <w:rPr>
          <w:i/>
          <w:iCs/>
          <w:sz w:val="18"/>
        </w:rPr>
        <w:t>62</w:t>
      </w:r>
      <w:r>
        <w:rPr>
          <w:sz w:val="18"/>
        </w:rPr>
        <w:t>, doi:10.1016/j.aei.2024.102783.</w:t>
      </w:r>
    </w:p>
    <w:p>
      <w:pPr>
        <w:pStyle w:val="Normal"/>
        <w:autoSpaceDE w:val="false"/>
        <w:spacing w:lineRule="atLeast" w:line="240"/>
        <w:ind w:hanging="640" w:start="640" w:end="0"/>
        <w:rPr>
          <w:sz w:val="18"/>
          <w:highlight w:val="none"/>
        </w:rPr>
      </w:pPr>
      <w:r>
        <w:rPr>
          <w:sz w:val="18"/>
        </w:rPr>
        <w:t xml:space="preserve">47. </w:t>
        <w:tab/>
        <w:t xml:space="preserve">Li, S.; Chen, H.; Wang, M.; Heidari, A.A.; Mirjalili, S. Slime Mould Algorithm: A New Method for Stochastic Optimization. </w:t>
      </w:r>
      <w:r>
        <w:rPr>
          <w:i/>
          <w:iCs/>
          <w:sz w:val="18"/>
        </w:rPr>
        <w:t>Futur. Gener. Comput. Syst.</w:t>
      </w:r>
      <w:r>
        <w:rPr>
          <w:sz w:val="18"/>
        </w:rPr>
        <w:t xml:space="preserve"> </w:t>
      </w:r>
      <w:r>
        <w:rPr>
          <w:b/>
          <w:bCs/>
          <w:sz w:val="18"/>
        </w:rPr>
        <w:t>2020</w:t>
      </w:r>
      <w:r>
        <w:rPr>
          <w:sz w:val="18"/>
        </w:rPr>
        <w:t>, doi:10.1016/j.future.2020.03.055.</w:t>
      </w:r>
    </w:p>
    <w:p>
      <w:pPr>
        <w:pStyle w:val="Normal"/>
        <w:autoSpaceDE w:val="false"/>
        <w:spacing w:lineRule="atLeast" w:line="240"/>
        <w:ind w:hanging="640" w:start="640" w:end="0"/>
        <w:rPr>
          <w:sz w:val="18"/>
          <w:highlight w:val="none"/>
        </w:rPr>
      </w:pPr>
      <w:r>
        <w:rPr>
          <w:sz w:val="18"/>
        </w:rPr>
        <w:t xml:space="preserve">48. </w:t>
        <w:tab/>
        <w:t xml:space="preserve">Wang, W.C.; Tian, W.C.; Xu, D.M.; Zang, H.F. Arctic Puffin Optimization: A Bio-Inspired Metaheuristic Algorithm for Solving Engineering Design Optimization. </w:t>
      </w:r>
      <w:r>
        <w:rPr>
          <w:i/>
          <w:iCs/>
          <w:sz w:val="18"/>
        </w:rPr>
        <w:t>Adv. Eng. Softw.</w:t>
      </w:r>
      <w:r>
        <w:rPr>
          <w:sz w:val="18"/>
        </w:rPr>
        <w:t xml:space="preserve"> </w:t>
      </w:r>
      <w:r>
        <w:rPr>
          <w:b/>
          <w:bCs/>
          <w:sz w:val="18"/>
        </w:rPr>
        <w:t>2024</w:t>
      </w:r>
      <w:r>
        <w:rPr>
          <w:sz w:val="18"/>
        </w:rPr>
        <w:t xml:space="preserve">, </w:t>
      </w:r>
      <w:r>
        <w:rPr>
          <w:i/>
          <w:iCs/>
          <w:sz w:val="18"/>
        </w:rPr>
        <w:t>195</w:t>
      </w:r>
      <w:r>
        <w:rPr>
          <w:sz w:val="18"/>
        </w:rPr>
        <w:t>, doi:10.1016/j.advengsoft.2024.103694.</w:t>
      </w:r>
    </w:p>
    <w:p>
      <w:pPr>
        <w:pStyle w:val="Normal"/>
        <w:autoSpaceDE w:val="false"/>
        <w:spacing w:lineRule="atLeast" w:line="240"/>
        <w:ind w:hanging="640" w:start="640" w:end="0"/>
        <w:rPr>
          <w:sz w:val="18"/>
          <w:highlight w:val="none"/>
        </w:rPr>
      </w:pPr>
      <w:r>
        <w:rPr>
          <w:sz w:val="18"/>
        </w:rPr>
        <w:t xml:space="preserve">49. </w:t>
        <w:tab/>
        <w:t xml:space="preserve">Hu, G.; Guo, Y.; Wei, G.; Abualigah, L. Genghis Khan Shark Optimizer: A Novel Nature-Inspired Algorithm for Engineering Optimization. </w:t>
      </w:r>
      <w:r>
        <w:rPr>
          <w:i/>
          <w:iCs/>
          <w:sz w:val="18"/>
        </w:rPr>
        <w:t>Adv. Eng. Informatics</w:t>
      </w:r>
      <w:r>
        <w:rPr>
          <w:sz w:val="18"/>
        </w:rPr>
        <w:t xml:space="preserve"> </w:t>
      </w:r>
      <w:r>
        <w:rPr>
          <w:b/>
          <w:bCs/>
          <w:sz w:val="18"/>
        </w:rPr>
        <w:t>2023</w:t>
      </w:r>
      <w:r>
        <w:rPr>
          <w:sz w:val="18"/>
        </w:rPr>
        <w:t>, doi:10.1016/j.aei.2023.102210.</w:t>
      </w:r>
    </w:p>
    <w:p>
      <w:pPr>
        <w:pStyle w:val="Normal"/>
        <w:autoSpaceDE w:val="false"/>
        <w:spacing w:lineRule="atLeast" w:line="240"/>
        <w:ind w:hanging="640" w:start="640" w:end="0"/>
        <w:rPr>
          <w:sz w:val="18"/>
          <w:highlight w:val="none"/>
        </w:rPr>
      </w:pPr>
      <w:r>
        <w:rPr>
          <w:sz w:val="18"/>
        </w:rPr>
        <w:t xml:space="preserve">50. </w:t>
        <w:tab/>
        <w:t xml:space="preserve">Ezugwu, A.E.; Agushaka, J.O.; Abualigah, L.; Mirjalili, S.; Gandomi, A.H. Prairie Dog Optimization Algorithm. </w:t>
      </w:r>
      <w:r>
        <w:rPr>
          <w:i/>
          <w:iCs/>
          <w:sz w:val="18"/>
        </w:rPr>
        <w:t>NEURAL Comput. Appl.</w:t>
      </w:r>
      <w:r>
        <w:rPr>
          <w:sz w:val="18"/>
        </w:rPr>
        <w:t xml:space="preserve"> </w:t>
      </w:r>
      <w:r>
        <w:rPr>
          <w:b/>
          <w:bCs/>
          <w:sz w:val="18"/>
        </w:rPr>
        <w:t>2022</w:t>
      </w:r>
      <w:r>
        <w:rPr>
          <w:sz w:val="18"/>
        </w:rPr>
        <w:t xml:space="preserve">, </w:t>
      </w:r>
      <w:r>
        <w:rPr>
          <w:i/>
          <w:iCs/>
          <w:sz w:val="18"/>
        </w:rPr>
        <w:t>34</w:t>
      </w:r>
      <w:r>
        <w:rPr>
          <w:sz w:val="18"/>
        </w:rPr>
        <w:t>, 20017–20065, doi:10.1007/s00521-022-07530-9.</w:t>
      </w:r>
    </w:p>
    <w:p>
      <w:pPr>
        <w:pStyle w:val="Normal"/>
        <w:autoSpaceDE w:val="false"/>
        <w:spacing w:lineRule="atLeast" w:line="240"/>
        <w:ind w:hanging="640" w:start="640" w:end="0"/>
        <w:rPr>
          <w:sz w:val="18"/>
          <w:highlight w:val="none"/>
        </w:rPr>
      </w:pPr>
      <w:r>
        <w:rPr>
          <w:sz w:val="18"/>
        </w:rPr>
        <w:t xml:space="preserve">51. </w:t>
        <w:tab/>
        <w:t xml:space="preserve">Fu, Y.F.; Liu, D.; Chen, J.D.; He, L. Secretary Bird Optimization Algorithm: A New Metaheuristic for Solving Global Optimization Problems. </w:t>
      </w:r>
      <w:r>
        <w:rPr>
          <w:i/>
          <w:iCs/>
          <w:sz w:val="18"/>
        </w:rPr>
        <w:t>Artif. Intell. Rev.</w:t>
      </w:r>
      <w:r>
        <w:rPr>
          <w:sz w:val="18"/>
        </w:rPr>
        <w:t xml:space="preserve"> </w:t>
      </w:r>
      <w:r>
        <w:rPr>
          <w:b/>
          <w:bCs/>
          <w:sz w:val="18"/>
        </w:rPr>
        <w:t>2024</w:t>
      </w:r>
      <w:r>
        <w:rPr>
          <w:sz w:val="18"/>
        </w:rPr>
        <w:t xml:space="preserve">, </w:t>
      </w:r>
      <w:r>
        <w:rPr>
          <w:i/>
          <w:iCs/>
          <w:sz w:val="18"/>
        </w:rPr>
        <w:t>57</w:t>
      </w:r>
      <w:r>
        <w:rPr>
          <w:sz w:val="18"/>
        </w:rPr>
        <w:t>, doi:10.1007/s10462-024-10729-y.</w:t>
      </w:r>
    </w:p>
    <w:p>
      <w:pPr>
        <w:pStyle w:val="Normal"/>
        <w:autoSpaceDE w:val="false"/>
        <w:spacing w:lineRule="atLeast" w:line="240"/>
        <w:ind w:hanging="640" w:start="640" w:end="0"/>
        <w:rPr>
          <w:sz w:val="18"/>
          <w:highlight w:val="none"/>
        </w:rPr>
      </w:pPr>
      <w:r>
        <w:rPr>
          <w:sz w:val="18"/>
        </w:rPr>
        <w:t xml:space="preserve">52. </w:t>
        <w:tab/>
        <w:t xml:space="preserve">Wolpert, D.H.; Macready, W.G. No Free Lunch Theorems for Optimization. </w:t>
      </w:r>
      <w:r>
        <w:rPr>
          <w:i/>
          <w:iCs/>
          <w:sz w:val="18"/>
        </w:rPr>
        <w:t>IEEE Trans. Evol. Comput.</w:t>
      </w:r>
      <w:r>
        <w:rPr>
          <w:sz w:val="18"/>
        </w:rPr>
        <w:t xml:space="preserve"> </w:t>
      </w:r>
      <w:r>
        <w:rPr>
          <w:b/>
          <w:bCs/>
          <w:sz w:val="18"/>
        </w:rPr>
        <w:t>1997</w:t>
      </w:r>
      <w:r>
        <w:rPr>
          <w:sz w:val="18"/>
        </w:rPr>
        <w:t>, doi:10.1109/4235.585893.</w:t>
      </w:r>
    </w:p>
    <w:p>
      <w:pPr>
        <w:pStyle w:val="Normal"/>
        <w:autoSpaceDE w:val="false"/>
        <w:spacing w:lineRule="atLeast" w:line="240"/>
        <w:ind w:hanging="640" w:start="640" w:end="0"/>
        <w:rPr>
          <w:sz w:val="18"/>
          <w:highlight w:val="none"/>
        </w:rPr>
      </w:pPr>
      <w:r>
        <w:rPr>
          <w:sz w:val="18"/>
        </w:rPr>
        <w:t xml:space="preserve">53. </w:t>
        <w:tab/>
        <w:t xml:space="preserve">Duankhan, P.; Sunat, K.; Chiewchanwattana, S.; Nasa-ngium, P. The Differentiated Creative Search (DCS): Leveraging Differentiated Knowledge-Acquisition and Creative Realism to Address Complex Optimization Problems. </w:t>
      </w:r>
      <w:r>
        <w:rPr>
          <w:i/>
          <w:iCs/>
          <w:sz w:val="18"/>
        </w:rPr>
        <w:t>Expert Syst. Appl.</w:t>
      </w:r>
      <w:r>
        <w:rPr>
          <w:sz w:val="18"/>
        </w:rPr>
        <w:t xml:space="preserve"> </w:t>
      </w:r>
      <w:r>
        <w:rPr>
          <w:b/>
          <w:bCs/>
          <w:sz w:val="18"/>
        </w:rPr>
        <w:t>2024</w:t>
      </w:r>
      <w:r>
        <w:rPr>
          <w:sz w:val="18"/>
        </w:rPr>
        <w:t xml:space="preserve">, </w:t>
      </w:r>
      <w:r>
        <w:rPr>
          <w:i/>
          <w:iCs/>
          <w:sz w:val="18"/>
        </w:rPr>
        <w:t>252</w:t>
      </w:r>
      <w:r>
        <w:rPr>
          <w:sz w:val="18"/>
        </w:rPr>
        <w:t>, doi:10.1016/j.eswa.2024.123734.</w:t>
      </w:r>
    </w:p>
    <w:p>
      <w:pPr>
        <w:pStyle w:val="Normal"/>
        <w:autoSpaceDE w:val="false"/>
        <w:spacing w:lineRule="atLeast" w:line="240"/>
        <w:ind w:hanging="640" w:start="640" w:end="0"/>
        <w:rPr>
          <w:sz w:val="18"/>
          <w:highlight w:val="none"/>
        </w:rPr>
      </w:pPr>
      <w:r>
        <w:rPr>
          <w:sz w:val="18"/>
        </w:rPr>
        <w:t xml:space="preserve">54. </w:t>
        <w:tab/>
        <w:t xml:space="preserve">Chermite, C.; Douiri, M.R. A Novel Hybrid Approach Combining Differentiated Creative Search with Adaptive Refinement for Photovoltaic Parameter Extraction. </w:t>
      </w:r>
      <w:r>
        <w:rPr>
          <w:i/>
          <w:iCs/>
          <w:sz w:val="18"/>
        </w:rPr>
        <w:t>Renew. ENERGY</w:t>
      </w:r>
      <w:r>
        <w:rPr>
          <w:sz w:val="18"/>
        </w:rPr>
        <w:t xml:space="preserve"> </w:t>
      </w:r>
      <w:r>
        <w:rPr>
          <w:b/>
          <w:bCs/>
          <w:sz w:val="18"/>
        </w:rPr>
        <w:t>2025</w:t>
      </w:r>
      <w:r>
        <w:rPr>
          <w:sz w:val="18"/>
        </w:rPr>
        <w:t xml:space="preserve">, </w:t>
      </w:r>
      <w:r>
        <w:rPr>
          <w:i/>
          <w:iCs/>
          <w:sz w:val="18"/>
        </w:rPr>
        <w:t>245</w:t>
      </w:r>
      <w:r>
        <w:rPr>
          <w:sz w:val="18"/>
        </w:rPr>
        <w:t>, doi:10.1016/j.renene.2025.122764.</w:t>
      </w:r>
    </w:p>
    <w:p>
      <w:pPr>
        <w:pStyle w:val="Normal"/>
        <w:autoSpaceDE w:val="false"/>
        <w:spacing w:lineRule="atLeast" w:line="240"/>
        <w:ind w:hanging="640" w:start="640" w:end="0"/>
        <w:rPr>
          <w:sz w:val="18"/>
          <w:highlight w:val="none"/>
        </w:rPr>
      </w:pPr>
      <w:r>
        <w:rPr>
          <w:sz w:val="18"/>
        </w:rPr>
        <w:t xml:space="preserve">55. </w:t>
        <w:tab/>
        <w:t xml:space="preserve">Zhang, H.; Li, G.L.; Guo, C.Y.; Li, M.; Wang, Y.; Luo, J.H. Rapid Identification of Liubao Tea Vintage Based on Terahertz Spectroscopy Combined with Improved Differentiated Creative Search Algorithm. </w:t>
      </w:r>
      <w:r>
        <w:rPr>
          <w:i/>
          <w:iCs/>
          <w:sz w:val="18"/>
        </w:rPr>
        <w:t>Spectrosc. Lett.</w:t>
      </w:r>
      <w:r>
        <w:rPr>
          <w:sz w:val="18"/>
        </w:rPr>
        <w:t xml:space="preserve"> </w:t>
      </w:r>
      <w:r>
        <w:rPr>
          <w:b/>
          <w:bCs/>
          <w:sz w:val="18"/>
        </w:rPr>
        <w:t>2025</w:t>
      </w:r>
      <w:r>
        <w:rPr>
          <w:sz w:val="18"/>
        </w:rPr>
        <w:t>, doi:10.1080/00387010.2025.2450055.</w:t>
      </w:r>
    </w:p>
    <w:p>
      <w:pPr>
        <w:pStyle w:val="Normal"/>
        <w:autoSpaceDE w:val="false"/>
        <w:spacing w:lineRule="atLeast" w:line="240"/>
        <w:ind w:hanging="640" w:start="640" w:end="0"/>
        <w:rPr>
          <w:sz w:val="18"/>
          <w:highlight w:val="none"/>
        </w:rPr>
      </w:pPr>
      <w:r>
        <w:rPr>
          <w:sz w:val="18"/>
        </w:rPr>
        <w:t xml:space="preserve">56. </w:t>
        <w:tab/>
        <w:t xml:space="preserve">Liu, J.; Lin, Y.; Zhang, X.; Yin, J.B.; Zhang, X.L.; Feng, Y.; Qian, Q. Agricultural UAV Path Planning Based on a Differentiated Creative Search Algorithm with Multi-Strategy Improvement. </w:t>
      </w:r>
      <w:r>
        <w:rPr>
          <w:i/>
          <w:iCs/>
          <w:sz w:val="18"/>
        </w:rPr>
        <w:t>MACHINES</w:t>
      </w:r>
      <w:r>
        <w:rPr>
          <w:sz w:val="18"/>
        </w:rPr>
        <w:t xml:space="preserve"> </w:t>
      </w:r>
      <w:r>
        <w:rPr>
          <w:b/>
          <w:bCs/>
          <w:sz w:val="18"/>
        </w:rPr>
        <w:t>2024</w:t>
      </w:r>
      <w:r>
        <w:rPr>
          <w:sz w:val="18"/>
        </w:rPr>
        <w:t xml:space="preserve">, </w:t>
      </w:r>
      <w:r>
        <w:rPr>
          <w:i/>
          <w:iCs/>
          <w:sz w:val="18"/>
        </w:rPr>
        <w:t>12</w:t>
      </w:r>
      <w:r>
        <w:rPr>
          <w:sz w:val="18"/>
        </w:rPr>
        <w:t>, doi:10.3390/machines12090591.</w:t>
      </w:r>
    </w:p>
    <w:p>
      <w:pPr>
        <w:pStyle w:val="Normal"/>
        <w:autoSpaceDE w:val="false"/>
        <w:spacing w:lineRule="atLeast" w:line="240"/>
        <w:ind w:hanging="640" w:start="640" w:end="0"/>
        <w:rPr>
          <w:sz w:val="18"/>
          <w:highlight w:val="none"/>
        </w:rPr>
      </w:pPr>
      <w:r>
        <w:rPr>
          <w:sz w:val="18"/>
        </w:rPr>
        <w:t xml:space="preserve">57. </w:t>
        <w:tab/>
        <w:t xml:space="preserve">Gao, H.; Zhang, Q.K. Alpha Evolution: An Efficient Evolutionary Algorithm with Evolution Path Adaptation and Matrix Generation. </w:t>
      </w:r>
      <w:r>
        <w:rPr>
          <w:i/>
          <w:iCs/>
          <w:sz w:val="18"/>
        </w:rPr>
        <w:t>Eng. Appl. Artif. Intell.</w:t>
      </w:r>
      <w:r>
        <w:rPr>
          <w:sz w:val="18"/>
        </w:rPr>
        <w:t xml:space="preserve"> </w:t>
      </w:r>
      <w:r>
        <w:rPr>
          <w:b/>
          <w:bCs/>
          <w:sz w:val="18"/>
        </w:rPr>
        <w:t>2024</w:t>
      </w:r>
      <w:r>
        <w:rPr>
          <w:sz w:val="18"/>
        </w:rPr>
        <w:t xml:space="preserve">, </w:t>
      </w:r>
      <w:r>
        <w:rPr>
          <w:i/>
          <w:iCs/>
          <w:sz w:val="18"/>
        </w:rPr>
        <w:t>137</w:t>
      </w:r>
      <w:r>
        <w:rPr>
          <w:sz w:val="18"/>
        </w:rPr>
        <w:t>, doi:10.1016/j.engappai.2024.109202.</w:t>
      </w:r>
    </w:p>
    <w:p>
      <w:pPr>
        <w:pStyle w:val="Normal"/>
        <w:autoSpaceDE w:val="false"/>
        <w:spacing w:lineRule="atLeast" w:line="240"/>
        <w:ind w:hanging="640" w:start="640" w:end="0"/>
        <w:rPr>
          <w:sz w:val="18"/>
          <w:highlight w:val="none"/>
        </w:rPr>
      </w:pPr>
      <w:r>
        <w:rPr>
          <w:sz w:val="18"/>
        </w:rPr>
        <w:t xml:space="preserve">58. </w:t>
        <w:tab/>
        <w:t>Tanabe, R.; Fukunaga, A.S. Improving the Search Performance of SHADE Using Linear Population Size Reduction. In Proceedings of the Proceedings of the 2014 IEEE Congress on Evolutionary Computation, CEC 2014; 2014.</w:t>
      </w:r>
    </w:p>
    <w:p>
      <w:pPr>
        <w:pStyle w:val="Normal"/>
        <w:autoSpaceDE w:val="false"/>
        <w:spacing w:lineRule="atLeast" w:line="240"/>
        <w:ind w:hanging="640" w:start="640" w:end="0"/>
        <w:rPr>
          <w:sz w:val="18"/>
          <w:highlight w:val="none"/>
        </w:rPr>
      </w:pPr>
      <w:r>
        <w:rPr>
          <w:sz w:val="18"/>
        </w:rPr>
        <w:t xml:space="preserve">59. </w:t>
        <w:tab/>
        <w:t xml:space="preserve">Li, Y.; Han, T.; Zhou, H.; Wei, Y.; Wang, Y.; Tan, M.; Huang, C. APSM-JSO: A Novel JSO Variant with an Adaptive Parameter Selection Mechanism and a New External Archive Updating Mechanism. </w:t>
      </w:r>
      <w:r>
        <w:rPr>
          <w:i/>
          <w:iCs/>
          <w:sz w:val="18"/>
        </w:rPr>
        <w:t>Swarm Evol. Comput.</w:t>
      </w:r>
      <w:r>
        <w:rPr>
          <w:sz w:val="18"/>
        </w:rPr>
        <w:t xml:space="preserve"> </w:t>
      </w:r>
      <w:r>
        <w:rPr>
          <w:b/>
          <w:bCs/>
          <w:sz w:val="18"/>
        </w:rPr>
        <w:t>2023</w:t>
      </w:r>
      <w:r>
        <w:rPr>
          <w:sz w:val="18"/>
        </w:rPr>
        <w:t>, doi:10.1016/j.swevo.2023.101283.</w:t>
      </w:r>
    </w:p>
    <w:p>
      <w:pPr>
        <w:pStyle w:val="Normal"/>
        <w:autoSpaceDE w:val="false"/>
        <w:spacing w:lineRule="atLeast" w:line="240"/>
        <w:ind w:hanging="640" w:start="640" w:end="0"/>
        <w:rPr>
          <w:sz w:val="18"/>
          <w:highlight w:val="none"/>
        </w:rPr>
      </w:pPr>
      <w:r>
        <w:rPr>
          <w:sz w:val="18"/>
        </w:rPr>
        <w:t xml:space="preserve">60. </w:t>
        <w:tab/>
        <w:t xml:space="preserve">Su, H.; Zhao, D.; Heidari, A.A.; Liu, L.; Zhang, X.; Mafarja, M.; Chen, H. RIME: A Physics-Based Optimization. </w:t>
      </w:r>
      <w:r>
        <w:rPr>
          <w:i/>
          <w:iCs/>
          <w:sz w:val="18"/>
        </w:rPr>
        <w:t>Neurocomputing</w:t>
      </w:r>
      <w:r>
        <w:rPr>
          <w:sz w:val="18"/>
        </w:rPr>
        <w:t xml:space="preserve"> </w:t>
      </w:r>
      <w:r>
        <w:rPr>
          <w:b/>
          <w:bCs/>
          <w:sz w:val="18"/>
        </w:rPr>
        <w:t>2023</w:t>
      </w:r>
      <w:r>
        <w:rPr>
          <w:sz w:val="18"/>
        </w:rPr>
        <w:t>, doi:10.1016/j.neucom.2023.02.010.</w:t>
      </w:r>
    </w:p>
    <w:p>
      <w:pPr>
        <w:pStyle w:val="Normal"/>
        <w:autoSpaceDE w:val="false"/>
        <w:spacing w:lineRule="atLeast" w:line="240"/>
        <w:ind w:hanging="640" w:start="640" w:end="0"/>
        <w:rPr>
          <w:sz w:val="18"/>
          <w:highlight w:val="none"/>
        </w:rPr>
      </w:pPr>
      <w:r>
        <w:rPr>
          <w:sz w:val="18"/>
        </w:rPr>
        <w:t xml:space="preserve">61. </w:t>
        <w:tab/>
        <w:t xml:space="preserve">Otair, M.; Alhmoud, A.; Jia, H.; Altalhi, M.; Hussein, A.M.A.; Abualigah, L. Optimized Task Scheduling in Cloud Computing Using Improved Multi-Verse Optimizer. </w:t>
      </w:r>
      <w:r>
        <w:rPr>
          <w:i/>
          <w:iCs/>
          <w:sz w:val="18"/>
        </w:rPr>
        <w:t>Cluster Comput.</w:t>
      </w:r>
      <w:r>
        <w:rPr>
          <w:sz w:val="18"/>
        </w:rPr>
        <w:t xml:space="preserve"> </w:t>
      </w:r>
      <w:r>
        <w:rPr>
          <w:b/>
          <w:bCs/>
          <w:sz w:val="18"/>
        </w:rPr>
        <w:t>2022</w:t>
      </w:r>
      <w:r>
        <w:rPr>
          <w:sz w:val="18"/>
        </w:rPr>
        <w:t>, doi:10.1007/s10586-022-03650-y.</w:t>
      </w:r>
    </w:p>
    <w:p>
      <w:pPr>
        <w:pStyle w:val="Normal"/>
        <w:autoSpaceDE w:val="false"/>
        <w:spacing w:lineRule="atLeast" w:line="240"/>
        <w:ind w:hanging="640" w:start="640" w:end="0"/>
        <w:rPr>
          <w:sz w:val="18"/>
          <w:highlight w:val="none"/>
        </w:rPr>
      </w:pPr>
      <w:r>
        <w:rPr>
          <w:sz w:val="18"/>
        </w:rPr>
        <w:t xml:space="preserve">62. </w:t>
        <w:tab/>
        <w:t xml:space="preserve">Zhao, W.; Wang, L.; Zhang, Z.; Mirjalili, S.; Khodadadi, N.; Ge, Q. Quadratic Interpolation Optimization (QIO): A New Optimization Algorithm Based on Generalized Quadratic Interpolation and Its Applications to Real-World Engineering Problems. </w:t>
      </w:r>
      <w:r>
        <w:rPr>
          <w:i/>
          <w:iCs/>
          <w:sz w:val="18"/>
        </w:rPr>
        <w:t>Comput. Methods Appl. Mech. Eng.</w:t>
      </w:r>
      <w:r>
        <w:rPr>
          <w:sz w:val="18"/>
        </w:rPr>
        <w:t xml:space="preserve"> </w:t>
      </w:r>
      <w:r>
        <w:rPr>
          <w:b/>
          <w:bCs/>
          <w:sz w:val="18"/>
        </w:rPr>
        <w:t>2023</w:t>
      </w:r>
      <w:r>
        <w:rPr>
          <w:sz w:val="18"/>
        </w:rPr>
        <w:t>, doi:10.1016/j.cma.2023.116446.</w:t>
      </w:r>
    </w:p>
    <w:p>
      <w:pPr>
        <w:pStyle w:val="Normal"/>
        <w:autoSpaceDE w:val="false"/>
        <w:spacing w:lineRule="atLeast" w:line="240"/>
        <w:ind w:hanging="640" w:start="640" w:end="0"/>
        <w:rPr>
          <w:sz w:val="18"/>
          <w:highlight w:val="none"/>
        </w:rPr>
      </w:pPr>
      <w:r>
        <w:rPr>
          <w:sz w:val="18"/>
        </w:rPr>
        <w:t xml:space="preserve">63. </w:t>
        <w:tab/>
        <w:t xml:space="preserve">Nadimi-Shahraki, M.H.; Taghian, S.; Javaheri, D.; Sadiq, A.S.; Khodadadi, N.; Mirjalili, S. MTV-SCA: Multi-Trial Vector-Based Sine Cosine Algorithm. </w:t>
      </w:r>
      <w:r>
        <w:rPr>
          <w:i/>
          <w:iCs/>
          <w:sz w:val="18"/>
        </w:rPr>
        <w:t>Clust. Comput. J. NETWORKS Softw. TOOLS Appl.</w:t>
      </w:r>
      <w:r>
        <w:rPr>
          <w:sz w:val="18"/>
        </w:rPr>
        <w:t xml:space="preserve"> </w:t>
      </w:r>
      <w:r>
        <w:rPr>
          <w:b/>
          <w:bCs/>
          <w:sz w:val="18"/>
        </w:rPr>
        <w:t>2024</w:t>
      </w:r>
      <w:r>
        <w:rPr>
          <w:sz w:val="18"/>
        </w:rPr>
        <w:t xml:space="preserve">, </w:t>
      </w:r>
      <w:r>
        <w:rPr>
          <w:i/>
          <w:iCs/>
          <w:sz w:val="18"/>
        </w:rPr>
        <w:t>27</w:t>
      </w:r>
      <w:r>
        <w:rPr>
          <w:sz w:val="18"/>
        </w:rPr>
        <w:t>, 13471–13515, doi:10.1007/s10586-024-04602-4.</w:t>
      </w:r>
    </w:p>
    <w:p>
      <w:pPr>
        <w:pStyle w:val="Normal"/>
        <w:autoSpaceDE w:val="false"/>
        <w:spacing w:lineRule="atLeast" w:line="240"/>
        <w:ind w:hanging="640" w:start="640" w:end="0"/>
        <w:rPr>
          <w:sz w:val="18"/>
          <w:highlight w:val="none"/>
        </w:rPr>
      </w:pPr>
      <w:r>
        <w:rPr>
          <w:sz w:val="18"/>
        </w:rPr>
        <w:t xml:space="preserve">64. </w:t>
        <w:tab/>
        <w:t xml:space="preserve">Zhao, W.; Zhang, Z.; Wang, L. Manta Ray Foraging Optimization: An Effective Bio-Inspired Optimizer for Engineering Applications. </w:t>
      </w:r>
      <w:r>
        <w:rPr>
          <w:i/>
          <w:iCs/>
          <w:sz w:val="18"/>
        </w:rPr>
        <w:t>Eng. Appl. Artif. Intell.</w:t>
      </w:r>
      <w:r>
        <w:rPr>
          <w:sz w:val="18"/>
        </w:rPr>
        <w:t xml:space="preserve"> </w:t>
      </w:r>
      <w:r>
        <w:rPr>
          <w:b/>
          <w:bCs/>
          <w:sz w:val="18"/>
        </w:rPr>
        <w:t>2020</w:t>
      </w:r>
      <w:r>
        <w:rPr>
          <w:sz w:val="18"/>
        </w:rPr>
        <w:t>, doi:10.1016/j.engappai.2019.103300.</w:t>
      </w:r>
    </w:p>
    <w:p>
      <w:pPr>
        <w:pStyle w:val="Normal"/>
        <w:autoSpaceDE w:val="false"/>
        <w:spacing w:lineRule="atLeast" w:line="240"/>
        <w:ind w:hanging="640" w:start="640" w:end="0"/>
        <w:rPr>
          <w:sz w:val="18"/>
          <w:highlight w:val="none"/>
        </w:rPr>
      </w:pPr>
      <w:r>
        <w:rPr>
          <w:sz w:val="18"/>
        </w:rPr>
        <w:t xml:space="preserve">65. </w:t>
        <w:tab/>
        <w:t xml:space="preserve">Yin, S.; Luo, Q.; Zhou, Y. EOSMA: An Equilibrium Optimizer Slime Mould Algorithm for Engineering Design Problems. </w:t>
      </w:r>
      <w:r>
        <w:rPr>
          <w:i/>
          <w:iCs/>
          <w:sz w:val="18"/>
        </w:rPr>
        <w:t>Arab. J. Sci. Eng.</w:t>
      </w:r>
      <w:r>
        <w:rPr>
          <w:sz w:val="18"/>
        </w:rPr>
        <w:t xml:space="preserve"> </w:t>
      </w:r>
      <w:r>
        <w:rPr>
          <w:b/>
          <w:bCs/>
          <w:sz w:val="18"/>
        </w:rPr>
        <w:t>2022</w:t>
      </w:r>
      <w:r>
        <w:rPr>
          <w:sz w:val="18"/>
        </w:rPr>
        <w:t>, doi:10.1007/s13369-021-06513-7.</w:t>
      </w:r>
    </w:p>
    <w:p>
      <w:pPr>
        <w:pStyle w:val="MDPI81references"/>
        <w:numPr>
          <w:ilvl w:val="0"/>
          <w:numId w:val="0"/>
        </w:numPr>
        <w:ind w:hanging="425" w:start="425" w:end="0"/>
        <w:rPr>
          <w:sz w:val="18"/>
          <w:highlight w:val="none"/>
        </w:rPr>
      </w:pPr>
      <w:r>
        <w:rPr>
          <w:sz w:val="18"/>
        </w:rPr>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default" r:id="rId337"/>
      <w:headerReference w:type="first" r:id="rId338"/>
      <w:footerReference w:type="default" r:id="rId339"/>
      <w:footerReference w:type="first" r:id="rId340"/>
      <w:type w:val="nextPage"/>
      <w:pgSz w:w="11906" w:h="16838"/>
      <w:pgMar w:left="720" w:right="720" w:gutter="0" w:header="720" w:top="1417" w:footer="612" w:bottom="907"/>
      <w:lnNumType w:countBy="1" w:restart="continuous" w:distance="255"/>
      <w:pgNumType w:start="1" w:fmt="decimal"/>
      <w:formProt w:val="false"/>
      <w:titlePg/>
      <w:textDirection w:val="lrTb"/>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Palatino Linotype">
    <w:charset w:val="00" w:characterSet="windows-1252"/>
    <w:family w:val="roman"/>
    <w:pitch w:val="default"/>
  </w:font>
  <w:font w:name="Symbol">
    <w:charset w:val="02"/>
    <w:family w:val="roman"/>
    <w:pitch w:val="default"/>
  </w:font>
  <w:font w:name="Courier New">
    <w:charset w:val="00" w:characterSet="windows-1252"/>
    <w:family w:val="modern"/>
    <w:pitch w:val="default"/>
  </w:font>
  <w:font w:name="Wingdings">
    <w:charset w:val="02"/>
    <w:family w:val="auto"/>
    <w:pitch w:val="default"/>
  </w:font>
  <w:font w:name="Liberation Sans">
    <w:altName w:val="Arial"/>
    <w:charset w:val="00" w:characterSet="iso-8859-1"/>
    <w:family w:val="swiss"/>
    <w:pitch w:val="variable"/>
  </w:font>
  <w:font w:name="Times New Roman">
    <w:charset w:val="00" w:characterSet="windows-1252"/>
    <w:family w:val="roman"/>
    <w:pitch w:val="default"/>
  </w:font>
  <w:font w:name="宋体">
    <w:charset w:val="86"/>
    <w:family w:val="auto"/>
    <w:pitch w:val="default"/>
  </w:font>
  <w:font w:name="等线">
    <w:charset w:val="86"/>
    <w:family w:val="auto"/>
    <w:pitch w:val="default"/>
  </w:font>
  <w:font w:name="Garamond">
    <w:charset w:val="00" w:characterSet="windows-1252"/>
    <w:family w:val="roman"/>
    <w:pitch w:val="default"/>
  </w:font>
  <w:font w:name="Cambria Math">
    <w:charset w:val="00" w:characterSet="windows-1252"/>
    <w:family w:val="roman"/>
    <w:pitch w:val="default"/>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pPr>
    <w:r>
      <w:rPr>
        <w:i/>
        <w:sz w:val="16"/>
        <w:szCs w:val="16"/>
      </w:rPr>
      <w:t xml:space="preserve">Biomimetics </w:t>
    </w:r>
    <w:r>
      <w:rPr>
        <w:b/>
        <w:bCs/>
        <w:iCs/>
        <w:sz w:val="16"/>
        <w:szCs w:val="16"/>
      </w:rPr>
      <w:t>2025</w:t>
    </w:r>
    <w:r>
      <w:rPr>
        <w:bCs/>
        <w:iCs/>
        <w:sz w:val="16"/>
        <w:szCs w:val="16"/>
      </w:rPr>
      <w:t>,</w:t>
    </w:r>
    <w:r>
      <w:rPr>
        <w:bCs/>
        <w:i/>
        <w:iCs/>
        <w:sz w:val="16"/>
        <w:szCs w:val="16"/>
      </w:rPr>
      <w:t xml:space="preserve"> 10</w:t>
    </w:r>
    <w:r>
      <w:rPr>
        <w:bCs/>
        <w:iCs/>
        <w:sz w:val="16"/>
        <w:szCs w:val="16"/>
      </w:rPr>
      <w:t>, x</w:t>
    </w:r>
    <w:r>
      <w:rPr>
        <w:sz w:val="16"/>
        <w:szCs w:val="16"/>
        <w:lang w:val="fr-CH" w:eastAsia="en-US"/>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Biomimetics </w:t>
    </w:r>
    <w:r>
      <w:rPr>
        <w:b/>
        <w:sz w:val="16"/>
      </w:rPr>
      <w:t>2025</w:t>
    </w:r>
    <w:r>
      <w:rPr>
        <w:sz w:val="16"/>
      </w:rPr>
      <w:t>,</w:t>
    </w:r>
    <w:r>
      <w:rPr>
        <w:i/>
        <w:sz w:val="16"/>
      </w:rPr>
      <w:t xml:space="preserve"> 10</w:t>
    </w:r>
    <w:r>
      <w:rPr>
        <w:sz w:val="16"/>
      </w:rPr>
      <w:t>, x FOR PEER REVIEW</w:t>
      <w:tab/>
    </w:r>
    <w:r>
      <w:rPr>
        <w:sz w:val="16"/>
      </w:rPr>
      <w:fldChar w:fldCharType="begin"/>
    </w:r>
    <w:r>
      <w:rPr>
        <w:sz w:val="16"/>
      </w:rPr>
      <w:instrText xml:space="preserve"> PAGE </w:instrText>
    </w:r>
    <w:r>
      <w:rPr>
        <w:sz w:val="16"/>
      </w:rPr>
      <w:fldChar w:fldCharType="separate"/>
    </w:r>
    <w:r>
      <w:rPr>
        <w:sz w:val="16"/>
      </w:rPr>
      <w:t>43</w:t>
    </w:r>
    <w:r>
      <w:rPr>
        <w:sz w:val="16"/>
      </w:rPr>
      <w:fldChar w:fldCharType="end"/>
    </w:r>
    <w:r>
      <w:rPr>
        <w:sz w:val="16"/>
      </w:rPr>
      <w:t xml:space="preserve"> of </w:t>
    </w:r>
    <w:r>
      <w:rPr>
        <w:sz w:val="16"/>
      </w:rPr>
      <w:fldChar w:fldCharType="begin"/>
    </w:r>
    <w:r>
      <w:rPr>
        <w:sz w:val="16"/>
      </w:rPr>
      <w:instrText xml:space="preserve"> NUMPAGES \* ARABIC </w:instrText>
    </w:r>
    <w:r>
      <w:rPr>
        <w:sz w:val="16"/>
      </w:rPr>
      <w:fldChar w:fldCharType="separate"/>
    </w:r>
    <w:r>
      <w:rPr>
        <w:sz w:val="16"/>
      </w:rPr>
      <w:t>43</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Pr>
    <w:tblGrid>
      <w:gridCol w:w="3679"/>
      <w:gridCol w:w="4535"/>
      <w:gridCol w:w="2273"/>
    </w:tblGrid>
    <w:tr>
      <w:trPr>
        <w:trHeight w:val="686" w:hRule="atLeast"/>
      </w:trPr>
      <w:tc>
        <w:tcPr>
          <w:tcW w:w="3679" w:type="dxa"/>
          <w:tcBorders/>
          <w:vAlign w:val="center"/>
        </w:tcPr>
        <w:p>
          <w:pPr>
            <w:pStyle w:val="Header"/>
            <w:pBdr>
              <w:bottom w:val="nil"/>
            </w:pBdr>
            <w:jc w:val="start"/>
            <w:rPr>
              <w:rFonts w:eastAsia="等线"/>
              <w:b/>
              <w:bCs/>
            </w:rPr>
          </w:pPr>
          <w:r>
            <w:rPr>
              <w:rFonts w:eastAsia="等线"/>
              <w:b/>
            </w:rPr>
            <w:drawing>
              <wp:inline distT="0" distB="0" distL="0" distR="0">
                <wp:extent cx="1619250" cy="431165"/>
                <wp:effectExtent l="0" t="0" r="0" b="0"/>
                <wp:docPr id="28"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 title=""/>
                        <pic:cNvPicPr>
                          <a:picLocks noChangeAspect="1" noChangeArrowheads="1"/>
                        </pic:cNvPicPr>
                      </pic:nvPicPr>
                      <pic:blipFill>
                        <a:blip r:embed="rId1"/>
                        <a:srcRect l="-7" t="-27" r="-7" b="-27"/>
                        <a:stretch>
                          <a:fillRect/>
                        </a:stretch>
                      </pic:blipFill>
                      <pic:spPr bwMode="auto">
                        <a:xfrm>
                          <a:off x="0" y="0"/>
                          <a:ext cx="1619250" cy="431165"/>
                        </a:xfrm>
                        <a:prstGeom prst="rect">
                          <a:avLst/>
                        </a:prstGeom>
                      </pic:spPr>
                    </pic:pic>
                  </a:graphicData>
                </a:graphic>
              </wp:inline>
            </w:drawing>
          </w:r>
        </w:p>
      </w:tc>
      <w:tc>
        <w:tcPr>
          <w:tcW w:w="4535" w:type="dxa"/>
          <w:tcBorders/>
          <w:vAlign w:val="center"/>
        </w:tcPr>
        <w:p>
          <w:pPr>
            <w:pStyle w:val="Header"/>
            <w:pBdr>
              <w:bottom w:val="nil"/>
            </w:pBdr>
            <w:snapToGrid w:val="false"/>
            <w:rPr>
              <w:rFonts w:eastAsia="等线"/>
              <w:b/>
              <w:bCs/>
            </w:rPr>
          </w:pPr>
          <w:r>
            <w:rPr>
              <w:rFonts w:eastAsia="等线"/>
              <w:b/>
              <w:bCs/>
            </w:rPr>
          </w:r>
        </w:p>
      </w:tc>
      <w:tc>
        <w:tcPr>
          <w:tcW w:w="2273" w:type="dxa"/>
          <w:tcBorders/>
          <w:vAlign w:val="center"/>
        </w:tcPr>
        <w:p>
          <w:pPr>
            <w:pStyle w:val="Header"/>
            <w:pBdr>
              <w:bottom w:val="nil"/>
            </w:pBdr>
            <w:jc w:val="end"/>
            <w:rPr>
              <w:rFonts w:eastAsia="等线"/>
              <w:b/>
              <w:bCs/>
            </w:rPr>
          </w:pPr>
          <w:r>
            <w:rPr>
              <w:rFonts w:eastAsia="等线"/>
              <w:b/>
            </w:rPr>
            <w:drawing>
              <wp:inline distT="0" distB="0" distL="0" distR="0">
                <wp:extent cx="538480" cy="359410"/>
                <wp:effectExtent l="0" t="0" r="0" b="0"/>
                <wp:docPr id="29"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5" descr="" title=""/>
                        <pic:cNvPicPr>
                          <a:picLocks noChangeAspect="1" noChangeArrowheads="1"/>
                        </pic:cNvPicPr>
                      </pic:nvPicPr>
                      <pic:blipFill>
                        <a:blip r:embed="rId2"/>
                        <a:srcRect l="-38" t="-57" r="-38" b="-57"/>
                        <a:stretch>
                          <a:fillRect/>
                        </a:stretch>
                      </pic:blipFill>
                      <pic:spPr bwMode="auto">
                        <a:xfrm>
                          <a:off x="0" y="0"/>
                          <a:ext cx="538480" cy="359410"/>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2">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lvl>
    <w:lvl w:ilvl="2">
      <w:start w:val="1"/>
      <w:numFmt w:val="lowerRoman"/>
      <w:lvlText w:val="%3."/>
      <w:lvlJc w:val="end"/>
      <w:pPr>
        <w:tabs>
          <w:tab w:val="num" w:pos="0"/>
        </w:tabs>
        <w:ind w:start="4768" w:hanging="180"/>
      </w:pPr>
    </w:lvl>
    <w:lvl w:ilvl="3">
      <w:start w:val="1"/>
      <w:numFmt w:val="decimal"/>
      <w:lvlText w:val="%4."/>
      <w:lvlJc w:val="start"/>
      <w:pPr>
        <w:tabs>
          <w:tab w:val="num" w:pos="0"/>
        </w:tabs>
        <w:ind w:start="5488" w:hanging="360"/>
      </w:pPr>
    </w:lvl>
    <w:lvl w:ilvl="4">
      <w:start w:val="1"/>
      <w:numFmt w:val="lowerLetter"/>
      <w:lvlText w:val="%5."/>
      <w:lvlJc w:val="start"/>
      <w:pPr>
        <w:tabs>
          <w:tab w:val="num" w:pos="0"/>
        </w:tabs>
        <w:ind w:start="6208" w:hanging="360"/>
      </w:pPr>
    </w:lvl>
    <w:lvl w:ilvl="5">
      <w:start w:val="1"/>
      <w:numFmt w:val="lowerRoman"/>
      <w:lvlText w:val="%6."/>
      <w:lvlJc w:val="end"/>
      <w:pPr>
        <w:tabs>
          <w:tab w:val="num" w:pos="0"/>
        </w:tabs>
        <w:ind w:start="6928" w:hanging="180"/>
      </w:pPr>
    </w:lvl>
    <w:lvl w:ilvl="6">
      <w:start w:val="1"/>
      <w:numFmt w:val="decimal"/>
      <w:lvlText w:val="%7."/>
      <w:lvlJc w:val="start"/>
      <w:pPr>
        <w:tabs>
          <w:tab w:val="num" w:pos="0"/>
        </w:tabs>
        <w:ind w:start="7648" w:hanging="360"/>
      </w:pPr>
    </w:lvl>
    <w:lvl w:ilvl="7">
      <w:start w:val="1"/>
      <w:numFmt w:val="lowerLetter"/>
      <w:lvlText w:val="%8."/>
      <w:lvlJc w:val="start"/>
      <w:pPr>
        <w:tabs>
          <w:tab w:val="num" w:pos="0"/>
        </w:tabs>
        <w:ind w:start="8368" w:hanging="360"/>
      </w:pPr>
    </w:lvl>
    <w:lvl w:ilvl="8">
      <w:start w:val="1"/>
      <w:numFmt w:val="lowerRoman"/>
      <w:lvlText w:val="%9."/>
      <w:lvlJc w:val="end"/>
      <w:pPr>
        <w:tabs>
          <w:tab w:val="num" w:pos="0"/>
        </w:tabs>
        <w:ind w:start="9088" w:hanging="180"/>
      </w:pPr>
    </w:lvl>
  </w:abstractNum>
  <w:abstractNum w:abstractNumId="3">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510"/>
  <w:autoHyphenation w:val="true"/>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spacing w:lineRule="atLeast" w:line="280"/>
      <w:jc w:val="both"/>
    </w:pPr>
    <w:rPr>
      <w:rFonts w:ascii="Palatino Linotype" w:hAnsi="Palatino Linotype" w:eastAsia="宋体" w:cs="Palatino Linotype"/>
      <w:color w:val="000000"/>
      <w:sz w:val="20"/>
      <w:szCs w:val="20"/>
      <w:lang w:val="en-US" w:eastAsia="zh-CN" w:bidi="ar-SA"/>
    </w:rPr>
  </w:style>
  <w:style w:type="character" w:styleId="WW8Num1z0">
    <w:name w:val="WW8Num1z0"/>
    <w:qFormat/>
    <w:rPr>
      <w:vertAlign w:val="superscript"/>
    </w:rPr>
  </w:style>
  <w:style w:type="character" w:styleId="WW8Num2z0">
    <w:name w:val="WW8Num2z0"/>
    <w:qFormat/>
    <w:rPr>
      <w:b w:val="false"/>
      <w:i w:val="false"/>
      <w:position w:val="0"/>
      <w:sz w:val="20"/>
      <w:sz w:val="20"/>
      <w:vertAlign w:val="baseline"/>
    </w:rPr>
  </w:style>
  <w:style w:type="character" w:styleId="WW8Num3z0">
    <w:name w:val="WW8Num3z0"/>
    <w:qFormat/>
    <w:rPr>
      <w:b w:val="false"/>
      <w:i w:val="false"/>
      <w:position w:val="0"/>
      <w:sz w:val="20"/>
      <w:sz w:val="20"/>
      <w:vertAlign w:val="baseline"/>
    </w:rPr>
  </w:style>
  <w:style w:type="character" w:styleId="WW8Num4z0">
    <w:name w:val="WW8Num4z0"/>
    <w:qFormat/>
    <w:rPr>
      <w:rFonts w:ascii="Symbol" w:hAnsi="Symbol" w:cs="Symbol"/>
      <w:b w:val="false"/>
      <w:i w:val="false"/>
      <w:position w:val="0"/>
      <w:sz w:val="20"/>
      <w:sz w:val="20"/>
      <w:vertAlign w:val="baseline"/>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Style14">
    <w:name w:val="默认段落字体"/>
    <w:qFormat/>
    <w:rPr/>
  </w:style>
  <w:style w:type="character" w:styleId="Style15">
    <w:name w:val="批注文字 字符"/>
    <w:qFormat/>
    <w:rPr>
      <w:rFonts w:ascii="Palatino Linotype" w:hAnsi="Palatino Linotype" w:cs="Palatino Linotype"/>
      <w:color w:val="000000"/>
      <w:lang w:val="en-US" w:eastAsia="en-US"/>
    </w:rPr>
  </w:style>
  <w:style w:type="character" w:styleId="Style16">
    <w:name w:val="正文文本 字符"/>
    <w:qFormat/>
    <w:rPr>
      <w:rFonts w:ascii="Palatino Linotype" w:hAnsi="Palatino Linotype" w:cs="Palatino Linotype"/>
      <w:color w:val="000000"/>
      <w:sz w:val="24"/>
      <w:lang w:eastAsia="de-DE"/>
    </w:rPr>
  </w:style>
  <w:style w:type="character" w:styleId="Style17">
    <w:name w:val="尾注文本 字符"/>
    <w:qFormat/>
    <w:rPr>
      <w:rFonts w:ascii="Palatino Linotype" w:hAnsi="Palatino Linotype" w:cs="Palatino Linotype"/>
      <w:color w:val="000000"/>
      <w:lang w:val="en-US" w:eastAsia="en-US"/>
    </w:rPr>
  </w:style>
  <w:style w:type="character" w:styleId="Style18">
    <w:name w:val="批注框文本 字符"/>
    <w:qFormat/>
    <w:rPr>
      <w:rFonts w:ascii="Palatino Linotype" w:hAnsi="Palatino Linotype" w:cs="Tahoma"/>
      <w:color w:val="000000"/>
      <w:szCs w:val="18"/>
      <w:lang w:val="en-US" w:eastAsia="en-US"/>
    </w:rPr>
  </w:style>
  <w:style w:type="character" w:styleId="Style19">
    <w:name w:val="页脚 字符"/>
    <w:qFormat/>
    <w:rPr>
      <w:rFonts w:ascii="Palatino Linotype" w:hAnsi="Palatino Linotype" w:cs="Palatino Linotype"/>
      <w:color w:val="000000"/>
      <w:szCs w:val="18"/>
      <w:lang w:val="en-US" w:eastAsia="en-US"/>
    </w:rPr>
  </w:style>
  <w:style w:type="character" w:styleId="Style20">
    <w:name w:val="页眉 字符"/>
    <w:qFormat/>
    <w:rPr>
      <w:rFonts w:ascii="Palatino Linotype" w:hAnsi="Palatino Linotype" w:cs="Palatino Linotype"/>
      <w:color w:val="000000"/>
      <w:szCs w:val="18"/>
      <w:lang w:val="en-US" w:eastAsia="en-US"/>
    </w:rPr>
  </w:style>
  <w:style w:type="character" w:styleId="Style21">
    <w:name w:val="脚注文本 字符"/>
    <w:qFormat/>
    <w:rPr>
      <w:rFonts w:ascii="Palatino Linotype" w:hAnsi="Palatino Linotype" w:cs="Palatino Linotype"/>
      <w:color w:val="000000"/>
      <w:lang w:val="en-US" w:eastAsia="en-US"/>
    </w:rPr>
  </w:style>
  <w:style w:type="character" w:styleId="Style22">
    <w:name w:val="批注主题 字符"/>
    <w:qFormat/>
    <w:rPr>
      <w:rFonts w:ascii="Palatino Linotype" w:hAnsi="Palatino Linotype" w:cs="Palatino Linotype"/>
      <w:b/>
      <w:bCs/>
      <w:color w:val="000000"/>
      <w:lang w:val="en-US" w:eastAsia="en-US"/>
    </w:rPr>
  </w:style>
  <w:style w:type="character" w:styleId="EndnoteCharacters">
    <w:name w:val="Endnote Characters"/>
    <w:qFormat/>
    <w:rPr>
      <w:vertAlign w:val="superscript"/>
    </w:rPr>
  </w:style>
  <w:style w:type="character" w:styleId="PageNumber">
    <w:name w:val="Page Number"/>
    <w:rPr/>
  </w:style>
  <w:style w:type="character" w:styleId="FollowedHyperlink">
    <w:name w:val="FollowedHyperlink"/>
    <w:rPr>
      <w:color w:val="954F72"/>
      <w:u w:val="single"/>
    </w:rPr>
  </w:style>
  <w:style w:type="character" w:styleId="LineNumber">
    <w:name w:val="Line Number"/>
    <w:rPr>
      <w:rFonts w:ascii="Palatino Linotype" w:hAnsi="Palatino Linotype" w:cs="Palatino Linotype"/>
      <w:sz w:val="16"/>
    </w:rPr>
  </w:style>
  <w:style w:type="character" w:styleId="Hyperlink">
    <w:name w:val="Hyperlink"/>
    <w:rPr>
      <w:color w:val="0000FF"/>
      <w:u w:val="single"/>
    </w:rPr>
  </w:style>
  <w:style w:type="character" w:styleId="Style23">
    <w:name w:val="批注引用"/>
    <w:qFormat/>
    <w:rPr>
      <w:sz w:val="21"/>
      <w:szCs w:val="21"/>
    </w:rPr>
  </w:style>
  <w:style w:type="character" w:styleId="Style24">
    <w:name w:val="未处理的提及"/>
    <w:qFormat/>
    <w:rPr>
      <w:color w:val="605E5C"/>
      <w:shd w:fill="E1DFDD" w:val="clear"/>
    </w:rPr>
  </w:style>
  <w:style w:type="character" w:styleId="apple-converted-space">
    <w:name w:val="apple-converted-space"/>
    <w:qFormat/>
    <w:rPr/>
  </w:style>
  <w:style w:type="character" w:styleId="Style25">
    <w:name w:val="占位符文本"/>
    <w:qFormat/>
    <w:rPr>
      <w:color w:val="80808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pPr>
      <w:widowControl/>
      <w:bidi w:val="0"/>
      <w:spacing w:lineRule="atLeast" w:line="340" w:before="0" w:after="120"/>
      <w:jc w:val="both"/>
    </w:pPr>
    <w:rPr>
      <w:rFonts w:ascii="Palatino Linotype" w:hAnsi="Palatino Linotype" w:eastAsia="宋体" w:cs="Palatino Linotype"/>
      <w:color w:val="000000"/>
      <w:sz w:val="24"/>
      <w:szCs w:val="20"/>
      <w:lang w:val="en-US" w:eastAsia="de-DE" w:bidi="ar-SA"/>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26">
    <w:name w:val="批注文字"/>
    <w:basedOn w:val="Normal"/>
    <w:qFormat/>
    <w:pPr/>
    <w:rPr/>
  </w:style>
  <w:style w:type="paragraph" w:styleId="EndnoteText">
    <w:name w:val="Endnote Text"/>
    <w:basedOn w:val="Normal"/>
    <w:pPr>
      <w:spacing w:lineRule="auto" w:line="240"/>
    </w:pPr>
    <w:rPr/>
  </w:style>
  <w:style w:type="paragraph" w:styleId="Style27">
    <w:name w:val="批注框文本"/>
    <w:basedOn w:val="Normal"/>
    <w:qFormat/>
    <w:pPr/>
    <w:rPr>
      <w:rFonts w:cs="Tahoma"/>
      <w:szCs w:val="18"/>
    </w:rPr>
  </w:style>
  <w:style w:type="paragraph" w:styleId="HeaderandFooter">
    <w:name w:val="Header and Footer"/>
    <w:basedOn w:val="Normal"/>
    <w:qFormat/>
    <w:pPr>
      <w:suppressLineNumbers/>
      <w:tabs>
        <w:tab w:val="clear" w:pos="510"/>
        <w:tab w:val="center" w:pos="4819" w:leader="none"/>
        <w:tab w:val="right" w:pos="9638" w:leader="none"/>
      </w:tabs>
    </w:pPr>
    <w:rPr/>
  </w:style>
  <w:style w:type="paragraph" w:styleId="Footer">
    <w:name w:val="Footer"/>
    <w:basedOn w:val="Normal"/>
    <w:pPr>
      <w:tabs>
        <w:tab w:val="clear" w:pos="510"/>
        <w:tab w:val="center" w:pos="4153" w:leader="none"/>
        <w:tab w:val="right" w:pos="8306" w:leader="none"/>
      </w:tabs>
      <w:snapToGrid w:val="false"/>
      <w:spacing w:lineRule="atLeast" w:line="240"/>
    </w:pPr>
    <w:rPr>
      <w:szCs w:val="18"/>
    </w:rPr>
  </w:style>
  <w:style w:type="paragraph" w:styleId="Header">
    <w:name w:val="Header"/>
    <w:basedOn w:val="Normal"/>
    <w:pPr>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FootnoteText">
    <w:name w:val="Footnote Text"/>
    <w:basedOn w:val="Normal"/>
    <w:pPr>
      <w:spacing w:lineRule="auto" w:line="240"/>
    </w:pPr>
    <w:rPr/>
  </w:style>
  <w:style w:type="paragraph" w:styleId="Style28">
    <w:name w:val="普通(网站)"/>
    <w:basedOn w:val="Normal"/>
    <w:qFormat/>
    <w:pPr/>
    <w:rPr>
      <w:szCs w:val="24"/>
    </w:rPr>
  </w:style>
  <w:style w:type="paragraph" w:styleId="Style29">
    <w:name w:val="批注主题"/>
    <w:basedOn w:val="Style26"/>
    <w:next w:val="Style26"/>
    <w:qFormat/>
    <w:pPr/>
    <w:rPr>
      <w:b/>
      <w:bCs/>
    </w:rPr>
  </w:style>
  <w:style w:type="paragraph" w:styleId="MDPI11articletype">
    <w:name w:val="MDPI_1.1_article_type"/>
    <w:next w:val="Normal"/>
    <w:qFormat/>
    <w:pPr>
      <w:widowControl/>
      <w:bidi w:val="0"/>
      <w:snapToGrid w:val="false"/>
      <w:spacing w:before="240" w:after="0"/>
    </w:pPr>
    <w:rPr>
      <w:rFonts w:ascii="Palatino Linotype" w:hAnsi="Palatino Linotype" w:eastAsia="Times New Roman" w:cs="Palatino Linotype"/>
      <w:i/>
      <w:color w:val="000000"/>
      <w:sz w:val="20"/>
      <w:szCs w:val="22"/>
      <w:lang w:val="en-US" w:eastAsia="de-DE" w:bidi="en-US"/>
    </w:rPr>
  </w:style>
  <w:style w:type="paragraph" w:styleId="MDPI12title">
    <w:name w:val="MDPI_1.2_title"/>
    <w:next w:val="Normal"/>
    <w:qFormat/>
    <w:pPr>
      <w:widowControl/>
      <w:bidi w:val="0"/>
      <w:snapToGrid w:val="false"/>
      <w:spacing w:lineRule="atLeast" w:line="240" w:before="0" w:after="240"/>
    </w:pPr>
    <w:rPr>
      <w:rFonts w:ascii="Palatino Linotype" w:hAnsi="Palatino Linotype" w:eastAsia="Times New Roman" w:cs="Palatino Linotype"/>
      <w:b/>
      <w:color w:val="000000"/>
      <w:sz w:val="36"/>
      <w:szCs w:val="20"/>
      <w:lang w:val="en-US" w:eastAsia="de-DE" w:bidi="en-US"/>
    </w:rPr>
  </w:style>
  <w:style w:type="paragraph" w:styleId="MDPI13authornames">
    <w:name w:val="MDPI_1.3_authornames"/>
    <w:next w:val="Normal"/>
    <w:qFormat/>
    <w:pPr>
      <w:widowControl/>
      <w:bidi w:val="0"/>
      <w:snapToGrid w:val="false"/>
      <w:spacing w:lineRule="atLeast" w:line="260" w:before="0" w:after="360"/>
    </w:pPr>
    <w:rPr>
      <w:rFonts w:ascii="Palatino Linotype" w:hAnsi="Palatino Linotype" w:eastAsia="Times New Roman" w:cs="Palatino Linotype"/>
      <w:b/>
      <w:color w:val="000000"/>
      <w:sz w:val="20"/>
      <w:szCs w:val="22"/>
      <w:lang w:val="en-US" w:eastAsia="de-DE" w:bidi="en-US"/>
    </w:rPr>
  </w:style>
  <w:style w:type="paragraph" w:styleId="MDPI14history">
    <w:name w:val="MDPI_1.4_history"/>
    <w:basedOn w:val="Normal"/>
    <w:next w:val="Normal"/>
    <w:qFormat/>
    <w:pPr>
      <w:snapToGrid w:val="false"/>
      <w:spacing w:lineRule="atLeast" w:line="240"/>
      <w:ind w:hanging="0" w:start="0" w:end="113"/>
      <w:jc w:val="start"/>
    </w:pPr>
    <w:rPr>
      <w:rFonts w:eastAsia="Times New Roman"/>
      <w:sz w:val="14"/>
      <w:lang w:eastAsia="de-DE" w:bidi="en-US"/>
    </w:rPr>
  </w:style>
  <w:style w:type="paragraph" w:styleId="MDPI16affiliation">
    <w:name w:val="MDPI_1.6_affiliation"/>
    <w:qFormat/>
    <w:pPr>
      <w:widowControl/>
      <w:bidi w:val="0"/>
      <w:snapToGrid w:val="false"/>
      <w:spacing w:lineRule="atLeast" w:line="200"/>
      <w:ind w:hanging="198" w:start="2806" w:end="0"/>
    </w:pPr>
    <w:rPr>
      <w:rFonts w:ascii="Palatino Linotype" w:hAnsi="Palatino Linotype" w:eastAsia="Times New Roman" w:cs="Palatino Linotype"/>
      <w:color w:val="000000"/>
      <w:sz w:val="16"/>
      <w:szCs w:val="18"/>
      <w:lang w:val="en-US" w:eastAsia="de-DE" w:bidi="en-US"/>
    </w:rPr>
  </w:style>
  <w:style w:type="paragraph" w:styleId="MDPI17abstract">
    <w:name w:val="MDPI_1.7_abstract"/>
    <w:next w:val="Normal"/>
    <w:qFormat/>
    <w:pPr>
      <w:widowControl/>
      <w:bidi w:val="0"/>
      <w:snapToGrid w:val="false"/>
      <w:spacing w:lineRule="atLeast" w:line="280" w:before="240" w:after="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18keywords">
    <w:name w:val="MDPI_1.8_keywords"/>
    <w:next w:val="Normal"/>
    <w:qFormat/>
    <w:pPr>
      <w:widowControl/>
      <w:bidi w:val="0"/>
      <w:snapToGrid w:val="false"/>
      <w:spacing w:lineRule="atLeast" w:line="280" w:before="240" w:after="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19line">
    <w:name w:val="MDPI_1.9_line"/>
    <w:qFormat/>
    <w:pPr>
      <w:widowControl/>
      <w:pBdr>
        <w:bottom w:val="single" w:sz="6" w:space="1" w:color="000000"/>
      </w:pBdr>
      <w:bidi w:val="0"/>
      <w:snapToGrid w:val="false"/>
      <w:spacing w:lineRule="atLeast" w:line="280" w:before="0" w:after="480"/>
      <w:ind w:hanging="0" w:start="2608" w:end="0"/>
      <w:jc w:val="both"/>
    </w:pPr>
    <w:rPr>
      <w:rFonts w:ascii="Palatino Linotype" w:hAnsi="Palatino Linotype" w:eastAsia="Times New Roman" w:cs="Cordia New;Microsoft Sans Serif"/>
      <w:color w:val="000000"/>
      <w:sz w:val="20"/>
      <w:szCs w:val="24"/>
      <w:lang w:val="en-US" w:eastAsia="de-DE" w:bidi="en-US"/>
    </w:rPr>
  </w:style>
  <w:style w:type="paragraph" w:styleId="MDPI31text">
    <w:name w:val="MDPI_3.1_text"/>
    <w:qFormat/>
    <w:pPr>
      <w:widowControl/>
      <w:bidi w:val="0"/>
      <w:snapToGrid w:val="false"/>
      <w:spacing w:lineRule="atLeast" w:line="280"/>
      <w:ind w:firstLine="425" w:start="2608" w:end="0"/>
      <w:jc w:val="both"/>
    </w:pPr>
    <w:rPr>
      <w:rFonts w:ascii="Palatino Linotype" w:hAnsi="Palatino Linotype" w:eastAsia="Times New Roman" w:cs="Palatino Linotype"/>
      <w:color w:val="000000"/>
      <w:sz w:val="20"/>
      <w:szCs w:val="22"/>
      <w:lang w:val="en-US" w:eastAsia="de-DE" w:bidi="en-US"/>
    </w:rPr>
  </w:style>
  <w:style w:type="paragraph" w:styleId="MDPI32textnoindent">
    <w:name w:val="MDPI_3.2_text_no_indent"/>
    <w:basedOn w:val="MDPI31text"/>
    <w:qFormat/>
    <w:pPr>
      <w:ind w:hanging="0" w:start="2608" w:end="0"/>
    </w:pPr>
    <w:rPr/>
  </w:style>
  <w:style w:type="paragraph" w:styleId="MDPI33textspaceafter">
    <w:name w:val="MDPI_3.3_text_space_after"/>
    <w:qFormat/>
    <w:pPr>
      <w:widowControl/>
      <w:bidi w:val="0"/>
      <w:snapToGrid w:val="false"/>
      <w:spacing w:lineRule="atLeast" w:line="280" w:before="0" w:after="24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34textspacebefore">
    <w:name w:val="MDPI_3.4_text_space_before"/>
    <w:qFormat/>
    <w:pPr>
      <w:widowControl/>
      <w:bidi w:val="0"/>
      <w:snapToGrid w:val="false"/>
      <w:spacing w:lineRule="atLeast" w:line="280" w:before="240" w:after="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35textbeforelist">
    <w:name w:val="MDPI_3.5_text_before_list"/>
    <w:qFormat/>
    <w:pPr>
      <w:widowControl/>
      <w:bidi w:val="0"/>
      <w:snapToGrid w:val="false"/>
      <w:spacing w:lineRule="atLeast" w:line="280"/>
      <w:ind w:firstLine="425" w:start="2608" w:end="0"/>
      <w:jc w:val="both"/>
    </w:pPr>
    <w:rPr>
      <w:rFonts w:ascii="Palatino Linotype" w:hAnsi="Palatino Linotype" w:eastAsia="Times New Roman" w:cs="Palatino Linotype"/>
      <w:color w:val="000000"/>
      <w:sz w:val="20"/>
      <w:szCs w:val="22"/>
      <w:lang w:val="en-US" w:eastAsia="de-DE" w:bidi="en-US"/>
    </w:rPr>
  </w:style>
  <w:style w:type="paragraph" w:styleId="MDPI36textafterlist">
    <w:name w:val="MDPI_3.6_text_after_list"/>
    <w:qFormat/>
    <w:pPr>
      <w:widowControl/>
      <w:bidi w:val="0"/>
      <w:snapToGrid w:val="false"/>
      <w:spacing w:lineRule="atLeast" w:line="280" w:before="120" w:after="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37itemize">
    <w:name w:val="MDPI_3.7_itemize"/>
    <w:qFormat/>
    <w:pPr>
      <w:widowControl/>
      <w:numPr>
        <w:ilvl w:val="0"/>
        <w:numId w:val="2"/>
      </w:numPr>
      <w:bidi w:val="0"/>
      <w:snapToGrid w:val="false"/>
      <w:spacing w:lineRule="atLeast" w:line="280"/>
      <w:jc w:val="both"/>
    </w:pPr>
    <w:rPr>
      <w:rFonts w:ascii="Palatino Linotype" w:hAnsi="Palatino Linotype" w:eastAsia="Times New Roman" w:cs="Palatino Linotype"/>
      <w:color w:val="000000"/>
      <w:sz w:val="20"/>
      <w:szCs w:val="22"/>
      <w:lang w:val="en-US" w:eastAsia="de-DE" w:bidi="en-US"/>
    </w:rPr>
  </w:style>
  <w:style w:type="paragraph" w:styleId="MDPI38bullet">
    <w:name w:val="MDPI_3.8_bullet"/>
    <w:qFormat/>
    <w:pPr>
      <w:widowControl/>
      <w:numPr>
        <w:ilvl w:val="0"/>
        <w:numId w:val="4"/>
      </w:numPr>
      <w:bidi w:val="0"/>
      <w:snapToGrid w:val="false"/>
      <w:spacing w:lineRule="atLeast" w:line="280"/>
      <w:jc w:val="both"/>
    </w:pPr>
    <w:rPr>
      <w:rFonts w:ascii="Palatino Linotype" w:hAnsi="Palatino Linotype" w:eastAsia="Times New Roman" w:cs="Palatino Linotype"/>
      <w:color w:val="000000"/>
      <w:sz w:val="20"/>
      <w:szCs w:val="22"/>
      <w:lang w:val="en-US" w:eastAsia="de-DE" w:bidi="en-US"/>
    </w:rPr>
  </w:style>
  <w:style w:type="paragraph" w:styleId="MDPI39equation">
    <w:name w:val="MDPI_3.9_equation"/>
    <w:qFormat/>
    <w:pPr>
      <w:widowControl/>
      <w:bidi w:val="0"/>
      <w:snapToGrid w:val="false"/>
      <w:spacing w:lineRule="atLeast" w:line="280" w:before="120" w:after="120"/>
      <w:ind w:hanging="0" w:start="709" w:end="0"/>
      <w:jc w:val="center"/>
    </w:pPr>
    <w:rPr>
      <w:rFonts w:ascii="Palatino Linotype" w:hAnsi="Palatino Linotype" w:eastAsia="Times New Roman" w:cs="Palatino Linotype"/>
      <w:color w:val="000000"/>
      <w:sz w:val="20"/>
      <w:szCs w:val="22"/>
      <w:lang w:val="en-US" w:eastAsia="de-DE" w:bidi="en-US"/>
    </w:rPr>
  </w:style>
  <w:style w:type="paragraph" w:styleId="MDPI3aequationnumber">
    <w:name w:val="MDPI_3.a_equation_number"/>
    <w:qFormat/>
    <w:pPr>
      <w:widowControl/>
      <w:bidi w:val="0"/>
      <w:spacing w:lineRule="atLeast" w:line="280" w:before="120" w:after="120"/>
      <w:jc w:val="end"/>
    </w:pPr>
    <w:rPr>
      <w:rFonts w:ascii="Palatino Linotype" w:hAnsi="Palatino Linotype" w:eastAsia="Times New Roman" w:cs="Palatino Linotype"/>
      <w:color w:val="000000"/>
      <w:sz w:val="20"/>
      <w:szCs w:val="22"/>
      <w:lang w:val="en-US" w:eastAsia="de-DE" w:bidi="en-US"/>
    </w:rPr>
  </w:style>
  <w:style w:type="paragraph" w:styleId="MDPI41tablecaption">
    <w:name w:val="MDPI_4.1_table_caption"/>
    <w:qFormat/>
    <w:pPr>
      <w:widowControl/>
      <w:bidi w:val="0"/>
      <w:snapToGrid w:val="false"/>
      <w:spacing w:lineRule="atLeast" w:line="280" w:before="240" w:after="120"/>
      <w:ind w:hanging="0" w:start="2608" w:end="0"/>
      <w:jc w:val="both"/>
    </w:pPr>
    <w:rPr>
      <w:rFonts w:ascii="Palatino Linotype" w:hAnsi="Palatino Linotype" w:eastAsia="Times New Roman" w:cs="Cordia New;Microsoft Sans Serif"/>
      <w:color w:val="000000"/>
      <w:sz w:val="18"/>
      <w:szCs w:val="22"/>
      <w:lang w:val="en-US" w:eastAsia="de-DE" w:bidi="en-US"/>
    </w:rPr>
  </w:style>
  <w:style w:type="paragraph" w:styleId="MDPI42tablebody">
    <w:name w:val="MDPI_4.2_table_body"/>
    <w:qFormat/>
    <w:pPr>
      <w:widowControl/>
      <w:bidi w:val="0"/>
      <w:snapToGrid w:val="false"/>
      <w:spacing w:lineRule="atLeast" w:line="260"/>
      <w:jc w:val="center"/>
    </w:pPr>
    <w:rPr>
      <w:rFonts w:ascii="Palatino Linotype" w:hAnsi="Palatino Linotype" w:eastAsia="Times New Roman" w:cs="Palatino Linotype"/>
      <w:color w:val="000000"/>
      <w:sz w:val="20"/>
      <w:szCs w:val="20"/>
      <w:lang w:val="en-US" w:eastAsia="de-DE" w:bidi="en-US"/>
    </w:rPr>
  </w:style>
  <w:style w:type="paragraph" w:styleId="MDPI43tablefooter">
    <w:name w:val="MDPI_4.3_table_footer"/>
    <w:next w:val="MDPI31text"/>
    <w:qFormat/>
    <w:pPr>
      <w:widowControl/>
      <w:bidi w:val="0"/>
      <w:snapToGrid w:val="false"/>
      <w:spacing w:lineRule="atLeast" w:line="280"/>
      <w:ind w:hanging="0" w:start="2608" w:end="0"/>
      <w:jc w:val="both"/>
    </w:pPr>
    <w:rPr>
      <w:rFonts w:ascii="Palatino Linotype" w:hAnsi="Palatino Linotype" w:eastAsia="Times New Roman" w:cs="Cordia New;Microsoft Sans Serif"/>
      <w:color w:val="000000"/>
      <w:sz w:val="18"/>
      <w:szCs w:val="22"/>
      <w:lang w:val="en-US" w:eastAsia="de-DE" w:bidi="en-US"/>
    </w:rPr>
  </w:style>
  <w:style w:type="paragraph" w:styleId="MDPI51figurecaption">
    <w:name w:val="MDPI_5.1_figure_caption"/>
    <w:qFormat/>
    <w:pPr>
      <w:widowControl/>
      <w:bidi w:val="0"/>
      <w:snapToGrid w:val="false"/>
      <w:spacing w:lineRule="atLeast" w:line="280" w:before="120" w:after="240"/>
      <w:ind w:hanging="0" w:start="2608" w:end="0"/>
      <w:jc w:val="both"/>
    </w:pPr>
    <w:rPr>
      <w:rFonts w:ascii="Palatino Linotype" w:hAnsi="Palatino Linotype" w:eastAsia="Times New Roman" w:cs="Palatino Linotype"/>
      <w:color w:val="000000"/>
      <w:sz w:val="18"/>
      <w:szCs w:val="20"/>
      <w:lang w:val="en-US" w:eastAsia="de-DE" w:bidi="en-US"/>
    </w:rPr>
  </w:style>
  <w:style w:type="paragraph" w:styleId="MDPI52figure">
    <w:name w:val="MDPI_5.2_figure"/>
    <w:qFormat/>
    <w:pPr>
      <w:widowControl/>
      <w:bidi w:val="0"/>
      <w:snapToGrid w:val="false"/>
      <w:spacing w:before="240" w:after="120"/>
      <w:jc w:val="center"/>
    </w:pPr>
    <w:rPr>
      <w:rFonts w:ascii="Palatino Linotype" w:hAnsi="Palatino Linotype" w:eastAsia="Times New Roman" w:cs="Palatino Linotype"/>
      <w:color w:val="000000"/>
      <w:sz w:val="20"/>
      <w:szCs w:val="20"/>
      <w:lang w:val="en-US" w:eastAsia="de-DE" w:bidi="en-US"/>
    </w:rPr>
  </w:style>
  <w:style w:type="paragraph" w:styleId="MDPI82theorem">
    <w:name w:val="MDPI_8.2_theorem"/>
    <w:qFormat/>
    <w:pPr>
      <w:widowControl/>
      <w:bidi w:val="0"/>
      <w:snapToGrid w:val="false"/>
      <w:spacing w:lineRule="atLeast" w:line="280"/>
      <w:ind w:hanging="0" w:start="2608" w:end="0"/>
      <w:jc w:val="both"/>
    </w:pPr>
    <w:rPr>
      <w:rFonts w:ascii="Palatino Linotype" w:hAnsi="Palatino Linotype" w:eastAsia="Times New Roman" w:cs="Palatino Linotype"/>
      <w:i/>
      <w:color w:val="000000"/>
      <w:sz w:val="20"/>
      <w:szCs w:val="22"/>
      <w:lang w:val="en-US" w:eastAsia="de-DE" w:bidi="en-US"/>
    </w:rPr>
  </w:style>
  <w:style w:type="paragraph" w:styleId="MDPI83proof">
    <w:name w:val="MDPI_8.3_proof"/>
    <w:qFormat/>
    <w:pPr>
      <w:widowControl/>
      <w:bidi w:val="0"/>
      <w:snapToGrid w:val="false"/>
      <w:spacing w:lineRule="atLeast" w:line="280"/>
      <w:ind w:hanging="0" w:start="2608" w:end="0"/>
      <w:jc w:val="both"/>
    </w:pPr>
    <w:rPr>
      <w:rFonts w:ascii="Palatino Linotype" w:hAnsi="Palatino Linotype" w:eastAsia="Times New Roman" w:cs="Palatino Linotype"/>
      <w:color w:val="000000"/>
      <w:sz w:val="20"/>
      <w:szCs w:val="22"/>
      <w:lang w:val="en-US" w:eastAsia="de-DE" w:bidi="en-US"/>
    </w:rPr>
  </w:style>
  <w:style w:type="paragraph" w:styleId="MDPI23heading3">
    <w:name w:val="MDPI_2.3_heading3"/>
    <w:qFormat/>
    <w:pPr>
      <w:widowControl/>
      <w:bidi w:val="0"/>
      <w:snapToGrid w:val="false"/>
      <w:spacing w:lineRule="atLeast" w:line="280" w:before="60" w:after="60"/>
      <w:ind w:hanging="0" w:start="2608" w:end="0"/>
      <w:outlineLvl w:val="2"/>
    </w:pPr>
    <w:rPr>
      <w:rFonts w:ascii="Palatino Linotype" w:hAnsi="Palatino Linotype" w:eastAsia="Times New Roman" w:cs="Palatino Linotype"/>
      <w:color w:val="000000"/>
      <w:sz w:val="20"/>
      <w:szCs w:val="22"/>
      <w:lang w:val="en-US" w:eastAsia="de-DE" w:bidi="en-US"/>
    </w:rPr>
  </w:style>
  <w:style w:type="paragraph" w:styleId="MDPI21heading1">
    <w:name w:val="MDPI_2.1_heading1"/>
    <w:qFormat/>
    <w:pPr>
      <w:widowControl/>
      <w:bidi w:val="0"/>
      <w:snapToGrid w:val="false"/>
      <w:spacing w:lineRule="atLeast" w:line="280" w:before="240" w:after="60"/>
      <w:ind w:hanging="0" w:start="2608" w:end="0"/>
      <w:outlineLvl w:val="0"/>
    </w:pPr>
    <w:rPr>
      <w:rFonts w:ascii="Palatino Linotype" w:hAnsi="Palatino Linotype" w:eastAsia="Times New Roman" w:cs="Palatino Linotype"/>
      <w:b/>
      <w:color w:val="000000"/>
      <w:sz w:val="24"/>
      <w:szCs w:val="22"/>
      <w:lang w:val="en-US" w:eastAsia="de-DE" w:bidi="en-US"/>
    </w:rPr>
  </w:style>
  <w:style w:type="paragraph" w:styleId="MDPI22heading2">
    <w:name w:val="MDPI_2.2_heading2"/>
    <w:qFormat/>
    <w:pPr>
      <w:widowControl/>
      <w:bidi w:val="0"/>
      <w:snapToGrid w:val="false"/>
      <w:spacing w:lineRule="atLeast" w:line="280" w:before="60" w:after="60"/>
      <w:ind w:hanging="0" w:start="2608" w:end="0"/>
      <w:outlineLvl w:val="1"/>
    </w:pPr>
    <w:rPr>
      <w:rFonts w:ascii="Palatino Linotype" w:hAnsi="Palatino Linotype" w:eastAsia="Times New Roman" w:cs="Palatino Linotype"/>
      <w:i/>
      <w:color w:val="000000"/>
      <w:sz w:val="20"/>
      <w:szCs w:val="22"/>
      <w:lang w:val="en-US" w:eastAsia="de-DE" w:bidi="en-US"/>
    </w:rPr>
  </w:style>
  <w:style w:type="paragraph" w:styleId="MDPI81references">
    <w:name w:val="MDPI_8.1_references"/>
    <w:qFormat/>
    <w:pPr>
      <w:widowControl/>
      <w:numPr>
        <w:ilvl w:val="0"/>
        <w:numId w:val="3"/>
      </w:numPr>
      <w:bidi w:val="0"/>
      <w:snapToGrid w:val="false"/>
      <w:spacing w:lineRule="atLeast" w:line="280"/>
      <w:jc w:val="both"/>
    </w:pPr>
    <w:rPr>
      <w:rFonts w:ascii="Palatino Linotype" w:hAnsi="Palatino Linotype" w:eastAsia="Times New Roman" w:cs="Palatino Linotype"/>
      <w:color w:val="000000"/>
      <w:sz w:val="18"/>
      <w:szCs w:val="20"/>
      <w:lang w:val="en-US" w:eastAsia="de-DE" w:bidi="en-US"/>
    </w:rPr>
  </w:style>
  <w:style w:type="paragraph" w:styleId="MDPI61citation">
    <w:name w:val="MDPI_6.1_citation"/>
    <w:qFormat/>
    <w:pPr>
      <w:widowControl/>
      <w:bidi w:val="0"/>
      <w:snapToGrid w:val="false"/>
      <w:spacing w:lineRule="atLeast" w:line="240" w:before="120" w:after="120"/>
      <w:ind w:hanging="0" w:start="0" w:end="113"/>
    </w:pPr>
    <w:rPr>
      <w:rFonts w:ascii="Palatino Linotype" w:hAnsi="Palatino Linotype" w:eastAsia="宋体" w:cs="Cordia New;Microsoft Sans Serif"/>
      <w:color w:val="auto"/>
      <w:sz w:val="14"/>
      <w:szCs w:val="22"/>
      <w:lang w:val="en-US" w:eastAsia="zh-CN" w:bidi="ar-SA"/>
    </w:rPr>
  </w:style>
  <w:style w:type="paragraph" w:styleId="MDPI62backmatter">
    <w:name w:val="MDPI_6.2_back_matter"/>
    <w:qFormat/>
    <w:pPr>
      <w:widowControl/>
      <w:bidi w:val="0"/>
      <w:snapToGrid w:val="false"/>
      <w:spacing w:lineRule="atLeast" w:line="280" w:before="0" w:after="120"/>
      <w:ind w:hanging="0" w:start="2608" w:end="0"/>
      <w:jc w:val="both"/>
    </w:pPr>
    <w:rPr>
      <w:rFonts w:ascii="Palatino Linotype" w:hAnsi="Palatino Linotype" w:eastAsia="Times New Roman" w:cs="Palatino Linotype"/>
      <w:color w:val="000000"/>
      <w:sz w:val="18"/>
      <w:szCs w:val="20"/>
      <w:lang w:val="en-US" w:eastAsia="en-US" w:bidi="en-US"/>
    </w:rPr>
  </w:style>
  <w:style w:type="paragraph" w:styleId="MDPI63notes">
    <w:name w:val="MDPI_6.3_notes"/>
    <w:qFormat/>
    <w:pPr>
      <w:widowControl/>
      <w:bidi w:val="0"/>
      <w:snapToGrid w:val="false"/>
      <w:spacing w:lineRule="atLeast" w:line="280" w:before="240" w:after="0"/>
      <w:jc w:val="both"/>
    </w:pPr>
    <w:rPr>
      <w:rFonts w:ascii="Palatino Linotype" w:hAnsi="Palatino Linotype" w:eastAsia="宋体" w:cs="Palatino Linotype"/>
      <w:color w:val="000000"/>
      <w:sz w:val="18"/>
      <w:szCs w:val="20"/>
      <w:lang w:val="en-US" w:eastAsia="en-US" w:bidi="en-US"/>
    </w:rPr>
  </w:style>
  <w:style w:type="paragraph" w:styleId="MDPI15academiceditor">
    <w:name w:val="MDPI_1.5_academic_editor"/>
    <w:qFormat/>
    <w:pPr>
      <w:widowControl/>
      <w:bidi w:val="0"/>
      <w:snapToGrid w:val="false"/>
      <w:spacing w:lineRule="atLeast" w:line="240" w:before="120" w:after="0"/>
      <w:ind w:hanging="0" w:start="0" w:end="113"/>
    </w:pPr>
    <w:rPr>
      <w:rFonts w:ascii="Palatino Linotype" w:hAnsi="Palatino Linotype" w:eastAsia="Times New Roman" w:cs="Palatino Linotype"/>
      <w:color w:val="000000"/>
      <w:sz w:val="14"/>
      <w:szCs w:val="22"/>
      <w:lang w:val="en-US" w:eastAsia="de-DE" w:bidi="en-US"/>
    </w:rPr>
  </w:style>
  <w:style w:type="paragraph" w:styleId="MDPI411onetablecaption">
    <w:name w:val="MDPI_4.1.1_one_table_caption"/>
    <w:qFormat/>
    <w:pPr>
      <w:widowControl/>
      <w:bidi w:val="0"/>
      <w:snapToGrid w:val="false"/>
      <w:spacing w:lineRule="atLeast" w:line="280" w:before="240" w:after="120"/>
      <w:jc w:val="center"/>
    </w:pPr>
    <w:rPr>
      <w:rFonts w:ascii="Palatino Linotype" w:hAnsi="Palatino Linotype" w:eastAsia="宋体" w:cs="Cordia New;Microsoft Sans Serif"/>
      <w:color w:val="000000"/>
      <w:sz w:val="18"/>
      <w:szCs w:val="22"/>
      <w:lang w:val="en-US" w:eastAsia="zh-CN" w:bidi="en-US"/>
    </w:rPr>
  </w:style>
  <w:style w:type="paragraph" w:styleId="MDPI511onefigurecaption">
    <w:name w:val="MDPI_5.1.1_one_figure_caption"/>
    <w:qFormat/>
    <w:pPr>
      <w:widowControl/>
      <w:bidi w:val="0"/>
      <w:snapToGrid w:val="false"/>
      <w:spacing w:lineRule="atLeast" w:line="280" w:before="240" w:after="120"/>
      <w:jc w:val="center"/>
    </w:pPr>
    <w:rPr>
      <w:rFonts w:ascii="Palatino Linotype" w:hAnsi="Palatino Linotype" w:eastAsia="宋体" w:cs="Palatino Linotype"/>
      <w:color w:val="000000"/>
      <w:sz w:val="18"/>
      <w:szCs w:val="20"/>
      <w:lang w:val="en-US" w:eastAsia="zh-CN" w:bidi="en-US"/>
    </w:rPr>
  </w:style>
  <w:style w:type="paragraph" w:styleId="MDPI72copyright">
    <w:name w:val="MDPI_7.2_copyright"/>
    <w:qFormat/>
    <w:pPr>
      <w:widowControl/>
      <w:bidi w:val="0"/>
      <w:snapToGrid w:val="false"/>
      <w:spacing w:lineRule="atLeast" w:line="240" w:before="120" w:after="0"/>
      <w:ind w:hanging="0" w:start="0" w:end="113"/>
    </w:pPr>
    <w:rPr>
      <w:rFonts w:ascii="Palatino Linotype" w:hAnsi="Palatino Linotype" w:eastAsia="Times New Roman" w:cs="Palatino Linotype"/>
      <w:color w:val="000000"/>
      <w:sz w:val="14"/>
      <w:szCs w:val="20"/>
      <w:lang w:val="en-GB" w:eastAsia="en-GB" w:bidi="ar-SA"/>
    </w:rPr>
  </w:style>
  <w:style w:type="paragraph" w:styleId="Style30">
    <w:name w:val="书目"/>
    <w:basedOn w:val="Normal"/>
    <w:next w:val="Normal"/>
    <w:qFormat/>
    <w:pPr/>
    <w:rPr/>
  </w:style>
  <w:style w:type="paragraph" w:styleId="MsoFootnoteText">
    <w:name w:val="MsoFootnoteText"/>
    <w:basedOn w:val="Style28"/>
    <w:qFormat/>
    <w:pPr/>
    <w:rPr>
      <w:rFonts w:ascii="Times New Roman" w:hAnsi="Times New Roman" w:cs="Times New Roman"/>
    </w:rPr>
  </w:style>
  <w:style w:type="paragraph" w:styleId="MDPI71footnotes">
    <w:name w:val="MDPI_7.1_footnotes"/>
    <w:qFormat/>
    <w:pPr>
      <w:widowControl/>
      <w:numPr>
        <w:ilvl w:val="0"/>
        <w:numId w:val="1"/>
      </w:numPr>
      <w:bidi w:val="0"/>
      <w:snapToGrid w:val="false"/>
      <w:spacing w:lineRule="atLeast" w:line="280"/>
    </w:pPr>
    <w:rPr>
      <w:rFonts w:ascii="Palatino Linotype" w:hAnsi="Palatino Linotype" w:eastAsia="等线" w:cs="Palatino Linotype"/>
      <w:color w:val="000000"/>
      <w:sz w:val="18"/>
      <w:szCs w:val="20"/>
      <w:lang w:val="en-US" w:eastAsia="zh-CN" w:bidi="ar-SA"/>
    </w:rPr>
  </w:style>
  <w:style w:type="paragraph" w:styleId="msonormal">
    <w:name w:val="msonormal"/>
    <w:basedOn w:val="Normal"/>
    <w:qFormat/>
    <w:pPr>
      <w:spacing w:lineRule="auto" w:line="240" w:before="100" w:after="100"/>
      <w:jc w:val="start"/>
    </w:pPr>
    <w:rPr>
      <w:rFonts w:ascii="宋体" w:hAnsi="宋体" w:cs="宋体"/>
      <w:color w:val="000000"/>
      <w:sz w:val="24"/>
      <w:szCs w:val="24"/>
    </w:rPr>
  </w:style>
  <w:style w:type="paragraph" w:styleId="font5">
    <w:name w:val="font5"/>
    <w:basedOn w:val="Normal"/>
    <w:qFormat/>
    <w:pPr>
      <w:spacing w:lineRule="auto" w:line="240" w:before="100" w:after="100"/>
      <w:jc w:val="start"/>
    </w:pPr>
    <w:rPr>
      <w:rFonts w:ascii="等线" w:hAnsi="等线" w:eastAsia="等线" w:cs="宋体"/>
      <w:color w:val="000000"/>
      <w:sz w:val="18"/>
      <w:szCs w:val="18"/>
    </w:rPr>
  </w:style>
  <w:style w:type="paragraph" w:styleId="xl66">
    <w:name w:val="xl66"/>
    <w:basedOn w:val="Normal"/>
    <w:qFormat/>
    <w:pPr>
      <w:spacing w:lineRule="auto" w:line="240" w:before="100" w:after="100"/>
      <w:jc w:val="start"/>
    </w:pPr>
    <w:rPr>
      <w:rFonts w:ascii="Garamond" w:hAnsi="Garamond" w:cs="宋体"/>
      <w:b/>
      <w:bCs/>
      <w:color w:val="000000"/>
      <w:sz w:val="16"/>
      <w:szCs w:val="16"/>
    </w:rPr>
  </w:style>
  <w:style w:type="paragraph" w:styleId="xl67">
    <w:name w:val="xl67"/>
    <w:basedOn w:val="Normal"/>
    <w:qFormat/>
    <w:pPr>
      <w:spacing w:lineRule="auto" w:line="240" w:before="100" w:after="100"/>
      <w:jc w:val="center"/>
    </w:pPr>
    <w:rPr>
      <w:rFonts w:ascii="宋体" w:hAnsi="宋体" w:cs="宋体"/>
      <w:color w:val="000000"/>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oleObject" Target="embeddings/oleObject1.bin"/><Relationship Id="rId4" Type="http://schemas.openxmlformats.org/officeDocument/2006/relationships/image" Target="media/image2.wmf"/><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oleObject" Target="embeddings/oleObject3.bin"/><Relationship Id="rId8" Type="http://schemas.openxmlformats.org/officeDocument/2006/relationships/image" Target="media/image4.wmf"/><Relationship Id="rId9" Type="http://schemas.openxmlformats.org/officeDocument/2006/relationships/oleObject" Target="embeddings/oleObject4.bin"/><Relationship Id="rId10" Type="http://schemas.openxmlformats.org/officeDocument/2006/relationships/image" Target="media/image5.wmf"/><Relationship Id="rId11" Type="http://schemas.openxmlformats.org/officeDocument/2006/relationships/oleObject" Target="embeddings/oleObject5.bin"/><Relationship Id="rId12" Type="http://schemas.openxmlformats.org/officeDocument/2006/relationships/image" Target="media/image6.wmf"/><Relationship Id="rId13" Type="http://schemas.openxmlformats.org/officeDocument/2006/relationships/oleObject" Target="embeddings/oleObject6.bin"/><Relationship Id="rId14" Type="http://schemas.openxmlformats.org/officeDocument/2006/relationships/image" Target="media/image7.wmf"/><Relationship Id="rId15" Type="http://schemas.openxmlformats.org/officeDocument/2006/relationships/oleObject" Target="embeddings/oleObject7.bin"/><Relationship Id="rId16" Type="http://schemas.openxmlformats.org/officeDocument/2006/relationships/image" Target="media/image8.wmf"/><Relationship Id="rId17" Type="http://schemas.openxmlformats.org/officeDocument/2006/relationships/oleObject" Target="embeddings/oleObject8.bin"/><Relationship Id="rId18" Type="http://schemas.openxmlformats.org/officeDocument/2006/relationships/image" Target="media/image9.wmf"/><Relationship Id="rId19" Type="http://schemas.openxmlformats.org/officeDocument/2006/relationships/oleObject" Target="embeddings/oleObject9.bin"/><Relationship Id="rId20" Type="http://schemas.openxmlformats.org/officeDocument/2006/relationships/image" Target="media/image10.wmf"/><Relationship Id="rId21" Type="http://schemas.openxmlformats.org/officeDocument/2006/relationships/oleObject" Target="embeddings/oleObject10.bin"/><Relationship Id="rId22" Type="http://schemas.openxmlformats.org/officeDocument/2006/relationships/image" Target="media/image11.wmf"/><Relationship Id="rId23" Type="http://schemas.openxmlformats.org/officeDocument/2006/relationships/oleObject" Target="embeddings/oleObject11.bin"/><Relationship Id="rId24" Type="http://schemas.openxmlformats.org/officeDocument/2006/relationships/image" Target="media/image10.wmf"/><Relationship Id="rId25" Type="http://schemas.openxmlformats.org/officeDocument/2006/relationships/oleObject" Target="embeddings/oleObject12.bin"/><Relationship Id="rId26" Type="http://schemas.openxmlformats.org/officeDocument/2006/relationships/image" Target="media/image12.wmf"/><Relationship Id="rId27" Type="http://schemas.openxmlformats.org/officeDocument/2006/relationships/oleObject" Target="embeddings/oleObject13.bin"/><Relationship Id="rId28" Type="http://schemas.openxmlformats.org/officeDocument/2006/relationships/image" Target="media/image13.wmf"/><Relationship Id="rId29" Type="http://schemas.openxmlformats.org/officeDocument/2006/relationships/oleObject" Target="embeddings/oleObject14.bin"/><Relationship Id="rId30" Type="http://schemas.openxmlformats.org/officeDocument/2006/relationships/image" Target="media/image14.wmf"/><Relationship Id="rId31" Type="http://schemas.openxmlformats.org/officeDocument/2006/relationships/oleObject" Target="embeddings/oleObject15.bin"/><Relationship Id="rId32" Type="http://schemas.openxmlformats.org/officeDocument/2006/relationships/image" Target="media/image14.wmf"/><Relationship Id="rId33" Type="http://schemas.openxmlformats.org/officeDocument/2006/relationships/oleObject" Target="embeddings/oleObject16.bin"/><Relationship Id="rId34" Type="http://schemas.openxmlformats.org/officeDocument/2006/relationships/image" Target="media/image15.wmf"/><Relationship Id="rId35" Type="http://schemas.openxmlformats.org/officeDocument/2006/relationships/oleObject" Target="embeddings/oleObject17.bin"/><Relationship Id="rId36" Type="http://schemas.openxmlformats.org/officeDocument/2006/relationships/image" Target="media/image16.wmf"/><Relationship Id="rId37" Type="http://schemas.openxmlformats.org/officeDocument/2006/relationships/oleObject" Target="embeddings/oleObject18.bin"/><Relationship Id="rId38" Type="http://schemas.openxmlformats.org/officeDocument/2006/relationships/image" Target="media/image5.wmf"/><Relationship Id="rId39" Type="http://schemas.openxmlformats.org/officeDocument/2006/relationships/oleObject" Target="embeddings/oleObject19.bin"/><Relationship Id="rId40" Type="http://schemas.openxmlformats.org/officeDocument/2006/relationships/image" Target="media/image11.wmf"/><Relationship Id="rId41" Type="http://schemas.openxmlformats.org/officeDocument/2006/relationships/oleObject" Target="embeddings/oleObject20.bin"/><Relationship Id="rId42" Type="http://schemas.openxmlformats.org/officeDocument/2006/relationships/image" Target="media/image17.wmf"/><Relationship Id="rId43" Type="http://schemas.openxmlformats.org/officeDocument/2006/relationships/oleObject" Target="embeddings/oleObject21.bin"/><Relationship Id="rId44" Type="http://schemas.openxmlformats.org/officeDocument/2006/relationships/image" Target="media/image18.wmf"/><Relationship Id="rId45" Type="http://schemas.openxmlformats.org/officeDocument/2006/relationships/oleObject" Target="embeddings/oleObject22.bin"/><Relationship Id="rId46" Type="http://schemas.openxmlformats.org/officeDocument/2006/relationships/image" Target="media/image19.wmf"/><Relationship Id="rId47" Type="http://schemas.openxmlformats.org/officeDocument/2006/relationships/oleObject" Target="embeddings/oleObject23.bin"/><Relationship Id="rId48" Type="http://schemas.openxmlformats.org/officeDocument/2006/relationships/image" Target="media/image4.wmf"/><Relationship Id="rId49" Type="http://schemas.openxmlformats.org/officeDocument/2006/relationships/oleObject" Target="embeddings/oleObject24.bin"/><Relationship Id="rId50" Type="http://schemas.openxmlformats.org/officeDocument/2006/relationships/image" Target="media/image11.wmf"/><Relationship Id="rId51" Type="http://schemas.openxmlformats.org/officeDocument/2006/relationships/oleObject" Target="embeddings/oleObject25.bin"/><Relationship Id="rId52" Type="http://schemas.openxmlformats.org/officeDocument/2006/relationships/image" Target="media/image20.wmf"/><Relationship Id="rId53" Type="http://schemas.openxmlformats.org/officeDocument/2006/relationships/oleObject" Target="embeddings/oleObject26.bin"/><Relationship Id="rId54" Type="http://schemas.openxmlformats.org/officeDocument/2006/relationships/image" Target="media/image21.wmf"/><Relationship Id="rId55" Type="http://schemas.openxmlformats.org/officeDocument/2006/relationships/oleObject" Target="embeddings/oleObject27.bin"/><Relationship Id="rId56" Type="http://schemas.openxmlformats.org/officeDocument/2006/relationships/image" Target="media/image22.wmf"/><Relationship Id="rId57" Type="http://schemas.openxmlformats.org/officeDocument/2006/relationships/oleObject" Target="embeddings/oleObject28.bin"/><Relationship Id="rId58" Type="http://schemas.openxmlformats.org/officeDocument/2006/relationships/image" Target="media/image23.wmf"/><Relationship Id="rId59" Type="http://schemas.openxmlformats.org/officeDocument/2006/relationships/oleObject" Target="embeddings/oleObject29.bin"/><Relationship Id="rId60" Type="http://schemas.openxmlformats.org/officeDocument/2006/relationships/image" Target="media/image24.wmf"/><Relationship Id="rId61" Type="http://schemas.openxmlformats.org/officeDocument/2006/relationships/oleObject" Target="embeddings/oleObject30.bin"/><Relationship Id="rId62" Type="http://schemas.openxmlformats.org/officeDocument/2006/relationships/image" Target="media/image25.wmf"/><Relationship Id="rId63" Type="http://schemas.openxmlformats.org/officeDocument/2006/relationships/oleObject" Target="embeddings/oleObject31.bin"/><Relationship Id="rId64" Type="http://schemas.openxmlformats.org/officeDocument/2006/relationships/image" Target="media/image26.wmf"/><Relationship Id="rId65" Type="http://schemas.openxmlformats.org/officeDocument/2006/relationships/oleObject" Target="embeddings/oleObject32.bin"/><Relationship Id="rId66" Type="http://schemas.openxmlformats.org/officeDocument/2006/relationships/image" Target="media/image27.wmf"/><Relationship Id="rId67" Type="http://schemas.openxmlformats.org/officeDocument/2006/relationships/oleObject" Target="embeddings/oleObject33.bin"/><Relationship Id="rId68" Type="http://schemas.openxmlformats.org/officeDocument/2006/relationships/image" Target="media/image4.wmf"/><Relationship Id="rId69" Type="http://schemas.openxmlformats.org/officeDocument/2006/relationships/oleObject" Target="embeddings/oleObject34.bin"/><Relationship Id="rId70" Type="http://schemas.openxmlformats.org/officeDocument/2006/relationships/image" Target="media/image28.wmf"/><Relationship Id="rId71" Type="http://schemas.openxmlformats.org/officeDocument/2006/relationships/oleObject" Target="embeddings/oleObject35.bin"/><Relationship Id="rId72" Type="http://schemas.openxmlformats.org/officeDocument/2006/relationships/image" Target="media/image4.wmf"/><Relationship Id="rId73" Type="http://schemas.openxmlformats.org/officeDocument/2006/relationships/oleObject" Target="embeddings/oleObject36.bin"/><Relationship Id="rId74" Type="http://schemas.openxmlformats.org/officeDocument/2006/relationships/image" Target="media/image29.wmf"/><Relationship Id="rId75" Type="http://schemas.openxmlformats.org/officeDocument/2006/relationships/oleObject" Target="embeddings/oleObject37.bin"/><Relationship Id="rId76" Type="http://schemas.openxmlformats.org/officeDocument/2006/relationships/image" Target="media/image30.wmf"/><Relationship Id="rId77" Type="http://schemas.openxmlformats.org/officeDocument/2006/relationships/oleObject" Target="embeddings/oleObject38.bin"/><Relationship Id="rId78" Type="http://schemas.openxmlformats.org/officeDocument/2006/relationships/image" Target="media/image31.wmf"/><Relationship Id="rId79" Type="http://schemas.openxmlformats.org/officeDocument/2006/relationships/oleObject" Target="embeddings/oleObject39.bin"/><Relationship Id="rId80" Type="http://schemas.openxmlformats.org/officeDocument/2006/relationships/image" Target="media/image32.wmf"/><Relationship Id="rId81" Type="http://schemas.openxmlformats.org/officeDocument/2006/relationships/oleObject" Target="embeddings/oleObject40.bin"/><Relationship Id="rId82" Type="http://schemas.openxmlformats.org/officeDocument/2006/relationships/image" Target="media/image4.wmf"/><Relationship Id="rId83" Type="http://schemas.openxmlformats.org/officeDocument/2006/relationships/oleObject" Target="embeddings/oleObject41.bin"/><Relationship Id="rId84" Type="http://schemas.openxmlformats.org/officeDocument/2006/relationships/image" Target="media/image33.wmf"/><Relationship Id="rId85" Type="http://schemas.openxmlformats.org/officeDocument/2006/relationships/oleObject" Target="embeddings/oleObject42.bin"/><Relationship Id="rId86" Type="http://schemas.openxmlformats.org/officeDocument/2006/relationships/image" Target="media/image34.wmf"/><Relationship Id="rId87" Type="http://schemas.openxmlformats.org/officeDocument/2006/relationships/oleObject" Target="embeddings/oleObject43.bin"/><Relationship Id="rId88" Type="http://schemas.openxmlformats.org/officeDocument/2006/relationships/image" Target="media/image35.wmf"/><Relationship Id="rId89" Type="http://schemas.openxmlformats.org/officeDocument/2006/relationships/oleObject" Target="embeddings/oleObject44.bin"/><Relationship Id="rId90" Type="http://schemas.openxmlformats.org/officeDocument/2006/relationships/image" Target="media/image36.wmf"/><Relationship Id="rId91" Type="http://schemas.openxmlformats.org/officeDocument/2006/relationships/oleObject" Target="embeddings/oleObject45.bin"/><Relationship Id="rId92" Type="http://schemas.openxmlformats.org/officeDocument/2006/relationships/image" Target="media/image37.wmf"/><Relationship Id="rId93" Type="http://schemas.openxmlformats.org/officeDocument/2006/relationships/oleObject" Target="embeddings/oleObject46.bin"/><Relationship Id="rId94" Type="http://schemas.openxmlformats.org/officeDocument/2006/relationships/image" Target="media/image38.wmf"/><Relationship Id="rId95" Type="http://schemas.openxmlformats.org/officeDocument/2006/relationships/oleObject" Target="embeddings/oleObject47.bin"/><Relationship Id="rId96" Type="http://schemas.openxmlformats.org/officeDocument/2006/relationships/image" Target="media/image39.wmf"/><Relationship Id="rId97" Type="http://schemas.openxmlformats.org/officeDocument/2006/relationships/oleObject" Target="embeddings/oleObject48.bin"/><Relationship Id="rId98" Type="http://schemas.openxmlformats.org/officeDocument/2006/relationships/image" Target="media/image40.wmf"/><Relationship Id="rId99" Type="http://schemas.openxmlformats.org/officeDocument/2006/relationships/oleObject" Target="embeddings/oleObject49.bin"/><Relationship Id="rId100" Type="http://schemas.openxmlformats.org/officeDocument/2006/relationships/image" Target="media/image41.wmf"/><Relationship Id="rId101" Type="http://schemas.openxmlformats.org/officeDocument/2006/relationships/oleObject" Target="embeddings/oleObject50.bin"/><Relationship Id="rId102" Type="http://schemas.openxmlformats.org/officeDocument/2006/relationships/image" Target="media/image4.wmf"/><Relationship Id="rId103" Type="http://schemas.openxmlformats.org/officeDocument/2006/relationships/oleObject" Target="embeddings/oleObject51.bin"/><Relationship Id="rId104" Type="http://schemas.openxmlformats.org/officeDocument/2006/relationships/image" Target="media/image42.wmf"/><Relationship Id="rId105" Type="http://schemas.openxmlformats.org/officeDocument/2006/relationships/oleObject" Target="embeddings/oleObject52.bin"/><Relationship Id="rId106" Type="http://schemas.openxmlformats.org/officeDocument/2006/relationships/image" Target="media/image43.wmf"/><Relationship Id="rId107" Type="http://schemas.openxmlformats.org/officeDocument/2006/relationships/oleObject" Target="embeddings/oleObject53.bin"/><Relationship Id="rId108" Type="http://schemas.openxmlformats.org/officeDocument/2006/relationships/image" Target="media/image44.wmf"/><Relationship Id="rId109" Type="http://schemas.openxmlformats.org/officeDocument/2006/relationships/oleObject" Target="embeddings/oleObject54.bin"/><Relationship Id="rId110" Type="http://schemas.openxmlformats.org/officeDocument/2006/relationships/image" Target="media/image45.wmf"/><Relationship Id="rId111" Type="http://schemas.openxmlformats.org/officeDocument/2006/relationships/oleObject" Target="embeddings/oleObject55.bin"/><Relationship Id="rId112" Type="http://schemas.openxmlformats.org/officeDocument/2006/relationships/image" Target="media/image46.wmf"/><Relationship Id="rId113" Type="http://schemas.openxmlformats.org/officeDocument/2006/relationships/oleObject" Target="embeddings/oleObject56.bin"/><Relationship Id="rId114" Type="http://schemas.openxmlformats.org/officeDocument/2006/relationships/image" Target="media/image47.wmf"/><Relationship Id="rId115" Type="http://schemas.openxmlformats.org/officeDocument/2006/relationships/oleObject" Target="embeddings/oleObject57.bin"/><Relationship Id="rId116" Type="http://schemas.openxmlformats.org/officeDocument/2006/relationships/image" Target="media/image48.wmf"/><Relationship Id="rId117" Type="http://schemas.openxmlformats.org/officeDocument/2006/relationships/oleObject" Target="embeddings/oleObject58.bin"/><Relationship Id="rId118" Type="http://schemas.openxmlformats.org/officeDocument/2006/relationships/image" Target="media/image49.wmf"/><Relationship Id="rId119" Type="http://schemas.openxmlformats.org/officeDocument/2006/relationships/oleObject" Target="embeddings/oleObject59.bin"/><Relationship Id="rId120" Type="http://schemas.openxmlformats.org/officeDocument/2006/relationships/image" Target="media/image50.wmf"/><Relationship Id="rId121" Type="http://schemas.openxmlformats.org/officeDocument/2006/relationships/oleObject" Target="embeddings/oleObject60.bin"/><Relationship Id="rId122" Type="http://schemas.openxmlformats.org/officeDocument/2006/relationships/image" Target="media/image51.wmf"/><Relationship Id="rId123" Type="http://schemas.openxmlformats.org/officeDocument/2006/relationships/oleObject" Target="embeddings/oleObject61.bin"/><Relationship Id="rId124" Type="http://schemas.openxmlformats.org/officeDocument/2006/relationships/image" Target="media/image52.wmf"/><Relationship Id="rId125" Type="http://schemas.openxmlformats.org/officeDocument/2006/relationships/oleObject" Target="embeddings/oleObject62.bin"/><Relationship Id="rId126" Type="http://schemas.openxmlformats.org/officeDocument/2006/relationships/image" Target="media/image53.wmf"/><Relationship Id="rId127" Type="http://schemas.openxmlformats.org/officeDocument/2006/relationships/oleObject" Target="embeddings/oleObject63.bin"/><Relationship Id="rId128" Type="http://schemas.openxmlformats.org/officeDocument/2006/relationships/image" Target="media/image54.wmf"/><Relationship Id="rId129" Type="http://schemas.openxmlformats.org/officeDocument/2006/relationships/oleObject" Target="embeddings/oleObject64.bin"/><Relationship Id="rId130" Type="http://schemas.openxmlformats.org/officeDocument/2006/relationships/image" Target="media/image55.wmf"/><Relationship Id="rId131" Type="http://schemas.openxmlformats.org/officeDocument/2006/relationships/oleObject" Target="embeddings/oleObject65.bin"/><Relationship Id="rId132" Type="http://schemas.openxmlformats.org/officeDocument/2006/relationships/image" Target="media/image56.wmf"/><Relationship Id="rId133" Type="http://schemas.openxmlformats.org/officeDocument/2006/relationships/oleObject" Target="embeddings/oleObject66.bin"/><Relationship Id="rId134" Type="http://schemas.openxmlformats.org/officeDocument/2006/relationships/image" Target="media/image57.wmf"/><Relationship Id="rId135" Type="http://schemas.openxmlformats.org/officeDocument/2006/relationships/oleObject" Target="embeddings/oleObject67.bin"/><Relationship Id="rId136" Type="http://schemas.openxmlformats.org/officeDocument/2006/relationships/image" Target="media/image58.wmf"/><Relationship Id="rId137" Type="http://schemas.openxmlformats.org/officeDocument/2006/relationships/oleObject" Target="embeddings/oleObject68.bin"/><Relationship Id="rId138" Type="http://schemas.openxmlformats.org/officeDocument/2006/relationships/image" Target="media/image59.wmf"/><Relationship Id="rId139" Type="http://schemas.openxmlformats.org/officeDocument/2006/relationships/oleObject" Target="embeddings/oleObject69.bin"/><Relationship Id="rId140" Type="http://schemas.openxmlformats.org/officeDocument/2006/relationships/image" Target="media/image60.wmf"/><Relationship Id="rId141" Type="http://schemas.openxmlformats.org/officeDocument/2006/relationships/oleObject" Target="embeddings/oleObject70.bin"/><Relationship Id="rId142" Type="http://schemas.openxmlformats.org/officeDocument/2006/relationships/image" Target="media/image61.wmf"/><Relationship Id="rId143" Type="http://schemas.openxmlformats.org/officeDocument/2006/relationships/oleObject" Target="embeddings/oleObject71.bin"/><Relationship Id="rId144" Type="http://schemas.openxmlformats.org/officeDocument/2006/relationships/image" Target="media/image62.wmf"/><Relationship Id="rId145" Type="http://schemas.openxmlformats.org/officeDocument/2006/relationships/oleObject" Target="embeddings/oleObject72.bin"/><Relationship Id="rId146" Type="http://schemas.openxmlformats.org/officeDocument/2006/relationships/image" Target="media/image63.wmf"/><Relationship Id="rId147" Type="http://schemas.openxmlformats.org/officeDocument/2006/relationships/oleObject" Target="embeddings/oleObject73.bin"/><Relationship Id="rId148" Type="http://schemas.openxmlformats.org/officeDocument/2006/relationships/image" Target="media/image64.wmf"/><Relationship Id="rId149" Type="http://schemas.openxmlformats.org/officeDocument/2006/relationships/oleObject" Target="embeddings/oleObject74.bin"/><Relationship Id="rId150" Type="http://schemas.openxmlformats.org/officeDocument/2006/relationships/image" Target="media/image65.wmf"/><Relationship Id="rId151" Type="http://schemas.openxmlformats.org/officeDocument/2006/relationships/oleObject" Target="embeddings/oleObject75.bin"/><Relationship Id="rId152" Type="http://schemas.openxmlformats.org/officeDocument/2006/relationships/image" Target="media/image66.wmf"/><Relationship Id="rId153" Type="http://schemas.openxmlformats.org/officeDocument/2006/relationships/oleObject" Target="embeddings/oleObject76.bin"/><Relationship Id="rId154" Type="http://schemas.openxmlformats.org/officeDocument/2006/relationships/image" Target="media/image67.wmf"/><Relationship Id="rId155" Type="http://schemas.openxmlformats.org/officeDocument/2006/relationships/oleObject" Target="embeddings/oleObject77.bin"/><Relationship Id="rId156" Type="http://schemas.openxmlformats.org/officeDocument/2006/relationships/image" Target="media/image68.wmf"/><Relationship Id="rId157" Type="http://schemas.openxmlformats.org/officeDocument/2006/relationships/oleObject" Target="embeddings/oleObject78.bin"/><Relationship Id="rId158" Type="http://schemas.openxmlformats.org/officeDocument/2006/relationships/image" Target="media/image69.wmf"/><Relationship Id="rId159" Type="http://schemas.openxmlformats.org/officeDocument/2006/relationships/oleObject" Target="embeddings/oleObject79.bin"/><Relationship Id="rId160" Type="http://schemas.openxmlformats.org/officeDocument/2006/relationships/image" Target="media/image70.wmf"/><Relationship Id="rId161" Type="http://schemas.openxmlformats.org/officeDocument/2006/relationships/image" Target="media/image71.wmf"/><Relationship Id="rId162" Type="http://schemas.openxmlformats.org/officeDocument/2006/relationships/oleObject" Target="embeddings/oleObject80.bin"/><Relationship Id="rId163" Type="http://schemas.openxmlformats.org/officeDocument/2006/relationships/image" Target="media/image72.wmf"/><Relationship Id="rId164" Type="http://schemas.openxmlformats.org/officeDocument/2006/relationships/oleObject" Target="embeddings/oleObject81.bin"/><Relationship Id="rId165" Type="http://schemas.openxmlformats.org/officeDocument/2006/relationships/image" Target="media/image72.wmf"/><Relationship Id="rId166" Type="http://schemas.openxmlformats.org/officeDocument/2006/relationships/oleObject" Target="embeddings/oleObject82.bin"/><Relationship Id="rId167" Type="http://schemas.openxmlformats.org/officeDocument/2006/relationships/image" Target="media/image10.wmf"/><Relationship Id="rId168" Type="http://schemas.openxmlformats.org/officeDocument/2006/relationships/oleObject" Target="embeddings/oleObject83.bin"/><Relationship Id="rId169" Type="http://schemas.openxmlformats.org/officeDocument/2006/relationships/image" Target="media/image14.wmf"/><Relationship Id="rId170" Type="http://schemas.openxmlformats.org/officeDocument/2006/relationships/oleObject" Target="embeddings/oleObject84.bin"/><Relationship Id="rId171" Type="http://schemas.openxmlformats.org/officeDocument/2006/relationships/image" Target="media/image21.wmf"/><Relationship Id="rId172" Type="http://schemas.openxmlformats.org/officeDocument/2006/relationships/oleObject" Target="embeddings/oleObject85.bin"/><Relationship Id="rId173" Type="http://schemas.openxmlformats.org/officeDocument/2006/relationships/image" Target="media/image45.wmf"/><Relationship Id="rId174" Type="http://schemas.openxmlformats.org/officeDocument/2006/relationships/oleObject" Target="embeddings/oleObject86.bin"/><Relationship Id="rId175" Type="http://schemas.openxmlformats.org/officeDocument/2006/relationships/image" Target="media/image73.wmf"/><Relationship Id="rId176" Type="http://schemas.openxmlformats.org/officeDocument/2006/relationships/oleObject" Target="embeddings/oleObject87.bin"/><Relationship Id="rId177" Type="http://schemas.openxmlformats.org/officeDocument/2006/relationships/image" Target="media/image19.wmf"/><Relationship Id="rId178" Type="http://schemas.openxmlformats.org/officeDocument/2006/relationships/oleObject" Target="embeddings/oleObject88.bin"/><Relationship Id="rId179" Type="http://schemas.openxmlformats.org/officeDocument/2006/relationships/image" Target="media/image19.wmf"/><Relationship Id="rId180" Type="http://schemas.openxmlformats.org/officeDocument/2006/relationships/oleObject" Target="embeddings/oleObject89.bin"/><Relationship Id="rId181" Type="http://schemas.openxmlformats.org/officeDocument/2006/relationships/image" Target="media/image65.wmf"/><Relationship Id="rId182" Type="http://schemas.openxmlformats.org/officeDocument/2006/relationships/oleObject" Target="embeddings/oleObject90.bin"/><Relationship Id="rId183" Type="http://schemas.openxmlformats.org/officeDocument/2006/relationships/image" Target="media/image74.wmf"/><Relationship Id="rId184" Type="http://schemas.openxmlformats.org/officeDocument/2006/relationships/oleObject" Target="embeddings/oleObject91.bin"/><Relationship Id="rId185" Type="http://schemas.openxmlformats.org/officeDocument/2006/relationships/image" Target="media/image75.wmf"/><Relationship Id="rId186" Type="http://schemas.openxmlformats.org/officeDocument/2006/relationships/image" Target="media/image76.wmf"/><Relationship Id="rId187" Type="http://schemas.openxmlformats.org/officeDocument/2006/relationships/oleObject" Target="embeddings/oleObject92.bin"/><Relationship Id="rId188" Type="http://schemas.openxmlformats.org/officeDocument/2006/relationships/image" Target="media/image77.wmf"/><Relationship Id="rId189" Type="http://schemas.openxmlformats.org/officeDocument/2006/relationships/oleObject" Target="embeddings/oleObject93.bin"/><Relationship Id="rId190" Type="http://schemas.openxmlformats.org/officeDocument/2006/relationships/image" Target="media/image78.wmf"/><Relationship Id="rId191" Type="http://schemas.openxmlformats.org/officeDocument/2006/relationships/oleObject" Target="embeddings/oleObject94.bin"/><Relationship Id="rId192" Type="http://schemas.openxmlformats.org/officeDocument/2006/relationships/image" Target="media/image79.wmf"/><Relationship Id="rId193" Type="http://schemas.openxmlformats.org/officeDocument/2006/relationships/oleObject" Target="embeddings/oleObject95.bin"/><Relationship Id="rId194" Type="http://schemas.openxmlformats.org/officeDocument/2006/relationships/image" Target="media/image80.wmf"/><Relationship Id="rId195" Type="http://schemas.openxmlformats.org/officeDocument/2006/relationships/oleObject" Target="embeddings/oleObject96.bin"/><Relationship Id="rId196" Type="http://schemas.openxmlformats.org/officeDocument/2006/relationships/image" Target="media/image81.wmf"/><Relationship Id="rId197" Type="http://schemas.openxmlformats.org/officeDocument/2006/relationships/oleObject" Target="embeddings/oleObject97.bin"/><Relationship Id="rId198" Type="http://schemas.openxmlformats.org/officeDocument/2006/relationships/image" Target="media/image82.wmf"/><Relationship Id="rId199" Type="http://schemas.openxmlformats.org/officeDocument/2006/relationships/oleObject" Target="embeddings/oleObject98.bin"/><Relationship Id="rId200" Type="http://schemas.openxmlformats.org/officeDocument/2006/relationships/image" Target="media/image83.wmf"/><Relationship Id="rId201" Type="http://schemas.openxmlformats.org/officeDocument/2006/relationships/oleObject" Target="embeddings/oleObject99.bin"/><Relationship Id="rId202" Type="http://schemas.openxmlformats.org/officeDocument/2006/relationships/image" Target="media/image84.wmf"/><Relationship Id="rId203" Type="http://schemas.openxmlformats.org/officeDocument/2006/relationships/oleObject" Target="embeddings/oleObject100.bin"/><Relationship Id="rId204" Type="http://schemas.openxmlformats.org/officeDocument/2006/relationships/image" Target="media/image85.wmf"/><Relationship Id="rId205" Type="http://schemas.openxmlformats.org/officeDocument/2006/relationships/oleObject" Target="embeddings/oleObject101.bin"/><Relationship Id="rId206" Type="http://schemas.openxmlformats.org/officeDocument/2006/relationships/image" Target="media/image86.wmf"/><Relationship Id="rId207" Type="http://schemas.openxmlformats.org/officeDocument/2006/relationships/oleObject" Target="embeddings/oleObject102.bin"/><Relationship Id="rId208" Type="http://schemas.openxmlformats.org/officeDocument/2006/relationships/image" Target="media/image87.wmf"/><Relationship Id="rId209" Type="http://schemas.openxmlformats.org/officeDocument/2006/relationships/oleObject" Target="embeddings/oleObject103.bin"/><Relationship Id="rId210" Type="http://schemas.openxmlformats.org/officeDocument/2006/relationships/image" Target="media/image78.wmf"/><Relationship Id="rId211" Type="http://schemas.openxmlformats.org/officeDocument/2006/relationships/oleObject" Target="embeddings/oleObject104.bin"/><Relationship Id="rId212" Type="http://schemas.openxmlformats.org/officeDocument/2006/relationships/image" Target="media/image78.wmf"/><Relationship Id="rId213" Type="http://schemas.openxmlformats.org/officeDocument/2006/relationships/oleObject" Target="embeddings/oleObject105.bin"/><Relationship Id="rId214" Type="http://schemas.openxmlformats.org/officeDocument/2006/relationships/image" Target="media/image78.wmf"/><Relationship Id="rId215" Type="http://schemas.openxmlformats.org/officeDocument/2006/relationships/oleObject" Target="embeddings/oleObject106.bin"/><Relationship Id="rId216" Type="http://schemas.openxmlformats.org/officeDocument/2006/relationships/image" Target="media/image88.wmf"/><Relationship Id="rId217" Type="http://schemas.openxmlformats.org/officeDocument/2006/relationships/oleObject" Target="embeddings/oleObject107.bin"/><Relationship Id="rId218" Type="http://schemas.openxmlformats.org/officeDocument/2006/relationships/image" Target="media/image89.wmf"/><Relationship Id="rId219" Type="http://schemas.openxmlformats.org/officeDocument/2006/relationships/oleObject" Target="embeddings/oleObject108.bin"/><Relationship Id="rId220" Type="http://schemas.openxmlformats.org/officeDocument/2006/relationships/image" Target="media/image90.wmf"/><Relationship Id="rId221" Type="http://schemas.openxmlformats.org/officeDocument/2006/relationships/oleObject" Target="embeddings/oleObject109.bin"/><Relationship Id="rId222" Type="http://schemas.openxmlformats.org/officeDocument/2006/relationships/image" Target="media/image91.wmf"/><Relationship Id="rId223" Type="http://schemas.openxmlformats.org/officeDocument/2006/relationships/oleObject" Target="embeddings/oleObject110.bin"/><Relationship Id="rId224" Type="http://schemas.openxmlformats.org/officeDocument/2006/relationships/image" Target="media/image92.wmf"/><Relationship Id="rId225" Type="http://schemas.openxmlformats.org/officeDocument/2006/relationships/oleObject" Target="embeddings/oleObject111.bin"/><Relationship Id="rId226" Type="http://schemas.openxmlformats.org/officeDocument/2006/relationships/image" Target="media/image93.wmf"/><Relationship Id="rId227" Type="http://schemas.openxmlformats.org/officeDocument/2006/relationships/oleObject" Target="embeddings/oleObject112.bin"/><Relationship Id="rId228" Type="http://schemas.openxmlformats.org/officeDocument/2006/relationships/image" Target="media/image94.wmf"/><Relationship Id="rId229" Type="http://schemas.openxmlformats.org/officeDocument/2006/relationships/oleObject" Target="embeddings/oleObject113.bin"/><Relationship Id="rId230" Type="http://schemas.openxmlformats.org/officeDocument/2006/relationships/image" Target="media/image95.wmf"/><Relationship Id="rId231" Type="http://schemas.openxmlformats.org/officeDocument/2006/relationships/oleObject" Target="embeddings/oleObject114.bin"/><Relationship Id="rId232" Type="http://schemas.openxmlformats.org/officeDocument/2006/relationships/image" Target="media/image96.wmf"/><Relationship Id="rId233" Type="http://schemas.openxmlformats.org/officeDocument/2006/relationships/oleObject" Target="embeddings/oleObject115.bin"/><Relationship Id="rId234" Type="http://schemas.openxmlformats.org/officeDocument/2006/relationships/image" Target="media/image97.wmf"/><Relationship Id="rId235" Type="http://schemas.openxmlformats.org/officeDocument/2006/relationships/oleObject" Target="embeddings/oleObject116.bin"/><Relationship Id="rId236" Type="http://schemas.openxmlformats.org/officeDocument/2006/relationships/image" Target="media/image98.wmf"/><Relationship Id="rId237" Type="http://schemas.openxmlformats.org/officeDocument/2006/relationships/oleObject" Target="embeddings/oleObject117.bin"/><Relationship Id="rId238" Type="http://schemas.openxmlformats.org/officeDocument/2006/relationships/image" Target="media/image99.wmf"/><Relationship Id="rId239" Type="http://schemas.openxmlformats.org/officeDocument/2006/relationships/oleObject" Target="embeddings/oleObject118.bin"/><Relationship Id="rId240" Type="http://schemas.openxmlformats.org/officeDocument/2006/relationships/image" Target="media/image100.wmf"/><Relationship Id="rId241" Type="http://schemas.openxmlformats.org/officeDocument/2006/relationships/oleObject" Target="embeddings/oleObject119.bin"/><Relationship Id="rId242" Type="http://schemas.openxmlformats.org/officeDocument/2006/relationships/image" Target="media/image101.wmf"/><Relationship Id="rId243" Type="http://schemas.openxmlformats.org/officeDocument/2006/relationships/oleObject" Target="embeddings/oleObject120.bin"/><Relationship Id="rId244" Type="http://schemas.openxmlformats.org/officeDocument/2006/relationships/image" Target="media/image100.wmf"/><Relationship Id="rId245" Type="http://schemas.openxmlformats.org/officeDocument/2006/relationships/oleObject" Target="embeddings/oleObject121.bin"/><Relationship Id="rId246" Type="http://schemas.openxmlformats.org/officeDocument/2006/relationships/image" Target="media/image101.wmf"/><Relationship Id="rId247" Type="http://schemas.openxmlformats.org/officeDocument/2006/relationships/oleObject" Target="embeddings/oleObject122.bin"/><Relationship Id="rId248" Type="http://schemas.openxmlformats.org/officeDocument/2006/relationships/image" Target="media/image100.wmf"/><Relationship Id="rId249" Type="http://schemas.openxmlformats.org/officeDocument/2006/relationships/oleObject" Target="embeddings/oleObject123.bin"/><Relationship Id="rId250" Type="http://schemas.openxmlformats.org/officeDocument/2006/relationships/image" Target="media/image101.wmf"/><Relationship Id="rId251" Type="http://schemas.openxmlformats.org/officeDocument/2006/relationships/oleObject" Target="embeddings/oleObject124.bin"/><Relationship Id="rId252" Type="http://schemas.openxmlformats.org/officeDocument/2006/relationships/image" Target="media/image100.wmf"/><Relationship Id="rId253" Type="http://schemas.openxmlformats.org/officeDocument/2006/relationships/image" Target="media/image102.png"/><Relationship Id="rId254" Type="http://schemas.openxmlformats.org/officeDocument/2006/relationships/oleObject" Target="embeddings/oleObject125.bin"/><Relationship Id="rId255" Type="http://schemas.openxmlformats.org/officeDocument/2006/relationships/image" Target="media/image100.wmf"/><Relationship Id="rId256" Type="http://schemas.openxmlformats.org/officeDocument/2006/relationships/oleObject" Target="embeddings/oleObject126.bin"/><Relationship Id="rId257" Type="http://schemas.openxmlformats.org/officeDocument/2006/relationships/image" Target="media/image100.wmf"/><Relationship Id="rId258" Type="http://schemas.openxmlformats.org/officeDocument/2006/relationships/oleObject" Target="embeddings/oleObject127.bin"/><Relationship Id="rId259" Type="http://schemas.openxmlformats.org/officeDocument/2006/relationships/image" Target="media/image103.wmf"/><Relationship Id="rId260" Type="http://schemas.openxmlformats.org/officeDocument/2006/relationships/oleObject" Target="embeddings/oleObject128.bin"/><Relationship Id="rId261" Type="http://schemas.openxmlformats.org/officeDocument/2006/relationships/image" Target="media/image104.wmf"/><Relationship Id="rId262" Type="http://schemas.openxmlformats.org/officeDocument/2006/relationships/oleObject" Target="embeddings/oleObject129.bin"/><Relationship Id="rId263" Type="http://schemas.openxmlformats.org/officeDocument/2006/relationships/image" Target="media/image105.wmf"/><Relationship Id="rId264" Type="http://schemas.openxmlformats.org/officeDocument/2006/relationships/oleObject" Target="embeddings/oleObject130.bin"/><Relationship Id="rId265" Type="http://schemas.openxmlformats.org/officeDocument/2006/relationships/image" Target="media/image106.wmf"/><Relationship Id="rId266" Type="http://schemas.openxmlformats.org/officeDocument/2006/relationships/oleObject" Target="embeddings/oleObject131.bin"/><Relationship Id="rId267" Type="http://schemas.openxmlformats.org/officeDocument/2006/relationships/image" Target="media/image107.wmf"/><Relationship Id="rId268" Type="http://schemas.openxmlformats.org/officeDocument/2006/relationships/oleObject" Target="embeddings/oleObject132.bin"/><Relationship Id="rId269" Type="http://schemas.openxmlformats.org/officeDocument/2006/relationships/image" Target="media/image108.wmf"/><Relationship Id="rId270" Type="http://schemas.openxmlformats.org/officeDocument/2006/relationships/oleObject" Target="embeddings/oleObject133.bin"/><Relationship Id="rId271" Type="http://schemas.openxmlformats.org/officeDocument/2006/relationships/image" Target="media/image109.wmf"/><Relationship Id="rId272" Type="http://schemas.openxmlformats.org/officeDocument/2006/relationships/oleObject" Target="embeddings/oleObject134.bin"/><Relationship Id="rId273" Type="http://schemas.openxmlformats.org/officeDocument/2006/relationships/image" Target="media/image110.wmf"/><Relationship Id="rId274" Type="http://schemas.openxmlformats.org/officeDocument/2006/relationships/oleObject" Target="embeddings/oleObject135.bin"/><Relationship Id="rId275" Type="http://schemas.openxmlformats.org/officeDocument/2006/relationships/image" Target="media/image109.wmf"/><Relationship Id="rId276" Type="http://schemas.openxmlformats.org/officeDocument/2006/relationships/oleObject" Target="embeddings/oleObject136.bin"/><Relationship Id="rId277" Type="http://schemas.openxmlformats.org/officeDocument/2006/relationships/image" Target="media/image104.wmf"/><Relationship Id="rId278" Type="http://schemas.openxmlformats.org/officeDocument/2006/relationships/oleObject" Target="embeddings/oleObject137.bin"/><Relationship Id="rId279" Type="http://schemas.openxmlformats.org/officeDocument/2006/relationships/image" Target="media/image109.wmf"/><Relationship Id="rId280" Type="http://schemas.openxmlformats.org/officeDocument/2006/relationships/oleObject" Target="embeddings/oleObject138.bin"/><Relationship Id="rId281" Type="http://schemas.openxmlformats.org/officeDocument/2006/relationships/image" Target="media/image111.wmf"/><Relationship Id="rId282" Type="http://schemas.openxmlformats.org/officeDocument/2006/relationships/image" Target="media/image112.png"/><Relationship Id="rId283" Type="http://schemas.openxmlformats.org/officeDocument/2006/relationships/oleObject" Target="embeddings/oleObject139.bin"/><Relationship Id="rId284" Type="http://schemas.openxmlformats.org/officeDocument/2006/relationships/image" Target="media/image101.wmf"/><Relationship Id="rId285" Type="http://schemas.openxmlformats.org/officeDocument/2006/relationships/image" Target="media/image113.png"/><Relationship Id="rId286" Type="http://schemas.openxmlformats.org/officeDocument/2006/relationships/image" Target="media/image114.png"/><Relationship Id="rId287" Type="http://schemas.openxmlformats.org/officeDocument/2006/relationships/image" Target="media/image115.png"/><Relationship Id="rId288" Type="http://schemas.openxmlformats.org/officeDocument/2006/relationships/image" Target="media/image116.png"/><Relationship Id="rId289" Type="http://schemas.openxmlformats.org/officeDocument/2006/relationships/image" Target="media/image117.png"/><Relationship Id="rId290" Type="http://schemas.openxmlformats.org/officeDocument/2006/relationships/image" Target="media/image118.png"/><Relationship Id="rId291" Type="http://schemas.openxmlformats.org/officeDocument/2006/relationships/image" Target="media/image119.png"/><Relationship Id="rId292" Type="http://schemas.openxmlformats.org/officeDocument/2006/relationships/image" Target="media/image120.png"/><Relationship Id="rId293" Type="http://schemas.openxmlformats.org/officeDocument/2006/relationships/image" Target="media/image121.png"/><Relationship Id="rId294" Type="http://schemas.openxmlformats.org/officeDocument/2006/relationships/image" Target="media/image122.png"/><Relationship Id="rId295" Type="http://schemas.openxmlformats.org/officeDocument/2006/relationships/image" Target="media/image123.png"/><Relationship Id="rId296" Type="http://schemas.openxmlformats.org/officeDocument/2006/relationships/image" Target="media/image124.png"/><Relationship Id="rId297" Type="http://schemas.openxmlformats.org/officeDocument/2006/relationships/image" Target="media/image125.png"/><Relationship Id="rId298" Type="http://schemas.openxmlformats.org/officeDocument/2006/relationships/image" Target="media/image126.png"/><Relationship Id="rId299" Type="http://schemas.openxmlformats.org/officeDocument/2006/relationships/image" Target="media/image127.wmf"/><Relationship Id="rId300" Type="http://schemas.openxmlformats.org/officeDocument/2006/relationships/oleObject" Target="embeddings/oleObject140.bin"/><Relationship Id="rId301" Type="http://schemas.openxmlformats.org/officeDocument/2006/relationships/image" Target="media/image128.wmf"/><Relationship Id="rId302" Type="http://schemas.openxmlformats.org/officeDocument/2006/relationships/oleObject" Target="embeddings/oleObject141.bin"/><Relationship Id="rId303" Type="http://schemas.openxmlformats.org/officeDocument/2006/relationships/image" Target="media/image129.wmf"/><Relationship Id="rId304" Type="http://schemas.openxmlformats.org/officeDocument/2006/relationships/oleObject" Target="embeddings/oleObject142.bin"/><Relationship Id="rId305" Type="http://schemas.openxmlformats.org/officeDocument/2006/relationships/image" Target="media/image130.wmf"/><Relationship Id="rId306" Type="http://schemas.openxmlformats.org/officeDocument/2006/relationships/oleObject" Target="embeddings/oleObject143.bin"/><Relationship Id="rId307" Type="http://schemas.openxmlformats.org/officeDocument/2006/relationships/image" Target="media/image131.wmf"/><Relationship Id="rId308" Type="http://schemas.openxmlformats.org/officeDocument/2006/relationships/oleObject" Target="embeddings/oleObject144.bin"/><Relationship Id="rId309" Type="http://schemas.openxmlformats.org/officeDocument/2006/relationships/image" Target="media/image132.wmf"/><Relationship Id="rId310" Type="http://schemas.openxmlformats.org/officeDocument/2006/relationships/oleObject" Target="embeddings/oleObject145.bin"/><Relationship Id="rId311" Type="http://schemas.openxmlformats.org/officeDocument/2006/relationships/image" Target="media/image133.wmf"/><Relationship Id="rId312" Type="http://schemas.openxmlformats.org/officeDocument/2006/relationships/oleObject" Target="embeddings/oleObject146.bin"/><Relationship Id="rId313" Type="http://schemas.openxmlformats.org/officeDocument/2006/relationships/image" Target="media/image134.wmf"/><Relationship Id="rId314" Type="http://schemas.openxmlformats.org/officeDocument/2006/relationships/oleObject" Target="embeddings/oleObject147.bin"/><Relationship Id="rId315" Type="http://schemas.openxmlformats.org/officeDocument/2006/relationships/image" Target="media/image135.wmf"/><Relationship Id="rId316" Type="http://schemas.openxmlformats.org/officeDocument/2006/relationships/oleObject" Target="embeddings/oleObject148.bin"/><Relationship Id="rId317" Type="http://schemas.openxmlformats.org/officeDocument/2006/relationships/image" Target="media/image136.wmf"/><Relationship Id="rId318" Type="http://schemas.openxmlformats.org/officeDocument/2006/relationships/oleObject" Target="embeddings/oleObject149.bin"/><Relationship Id="rId319" Type="http://schemas.openxmlformats.org/officeDocument/2006/relationships/image" Target="media/image137.wmf"/><Relationship Id="rId320" Type="http://schemas.openxmlformats.org/officeDocument/2006/relationships/oleObject" Target="embeddings/oleObject150.bin"/><Relationship Id="rId321" Type="http://schemas.openxmlformats.org/officeDocument/2006/relationships/image" Target="media/image138.wmf"/><Relationship Id="rId322" Type="http://schemas.openxmlformats.org/officeDocument/2006/relationships/oleObject" Target="embeddings/oleObject151.bin"/><Relationship Id="rId323" Type="http://schemas.openxmlformats.org/officeDocument/2006/relationships/image" Target="media/image139.wmf"/><Relationship Id="rId324" Type="http://schemas.openxmlformats.org/officeDocument/2006/relationships/oleObject" Target="embeddings/oleObject152.bin"/><Relationship Id="rId325" Type="http://schemas.openxmlformats.org/officeDocument/2006/relationships/image" Target="media/image140.wmf"/><Relationship Id="rId326" Type="http://schemas.openxmlformats.org/officeDocument/2006/relationships/oleObject" Target="embeddings/oleObject153.bin"/><Relationship Id="rId327" Type="http://schemas.openxmlformats.org/officeDocument/2006/relationships/image" Target="media/image141.wmf"/><Relationship Id="rId328" Type="http://schemas.openxmlformats.org/officeDocument/2006/relationships/oleObject" Target="embeddings/oleObject154.bin"/><Relationship Id="rId329" Type="http://schemas.openxmlformats.org/officeDocument/2006/relationships/image" Target="media/image142.wmf"/><Relationship Id="rId330" Type="http://schemas.openxmlformats.org/officeDocument/2006/relationships/image" Target="media/image143.wmf"/><Relationship Id="rId331" Type="http://schemas.openxmlformats.org/officeDocument/2006/relationships/image" Target="media/image144.wmf"/><Relationship Id="rId332" Type="http://schemas.openxmlformats.org/officeDocument/2006/relationships/image" Target="media/image145.wmf"/><Relationship Id="rId333" Type="http://schemas.openxmlformats.org/officeDocument/2006/relationships/image" Target="media/image146.wmf"/><Relationship Id="rId334" Type="http://schemas.openxmlformats.org/officeDocument/2006/relationships/image" Target="media/image147.wmf"/><Relationship Id="rId335" Type="http://schemas.openxmlformats.org/officeDocument/2006/relationships/image" Target="media/image148.wmf"/><Relationship Id="rId336" Type="http://schemas.openxmlformats.org/officeDocument/2006/relationships/image" Target="media/image149.wmf"/><Relationship Id="rId337" Type="http://schemas.openxmlformats.org/officeDocument/2006/relationships/header" Target="header1.xml"/><Relationship Id="rId338" Type="http://schemas.openxmlformats.org/officeDocument/2006/relationships/header" Target="header2.xml"/><Relationship Id="rId339" Type="http://schemas.openxmlformats.org/officeDocument/2006/relationships/footer" Target="footer1.xml"/><Relationship Id="rId340" Type="http://schemas.openxmlformats.org/officeDocument/2006/relationships/footer" Target="footer2.xml"/><Relationship Id="rId341" Type="http://schemas.openxmlformats.org/officeDocument/2006/relationships/numbering" Target="numbering.xml"/><Relationship Id="rId342" Type="http://schemas.openxmlformats.org/officeDocument/2006/relationships/fontTable" Target="fontTable.xml"/><Relationship Id="rId343" Type="http://schemas.openxmlformats.org/officeDocument/2006/relationships/settings" Target="settings.xml"/><Relationship Id="rId344"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50.png"/><Relationship Id="rId2" Type="http://schemas.openxmlformats.org/officeDocument/2006/relationships/image" Target="media/image15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biomimetics-template (6)</Template>
  <TotalTime>960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2025-04-18T08:31:00Z</dcterms:created>
  <dc:creator>admin</dc:creator>
  <dc:description/>
  <dc:language>en-US</dc:language>
  <cp:lastModifiedBy>蔡鑫宇</cp:lastModifiedBy>
  <dcterms:modified xsi:type="dcterms:W3CDTF">2026-06-30T13:08:39Z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557113FFCA4F4E55BA84C21141C4161B_12</vt:lpwstr>
  </property>
  <property fmtid="{D5CDD505-2E9C-101B-9397-08002B2CF9AE}" pid="3" name="KSOProductBuildVer">
    <vt:lpwstr>2052-12.1.0.24031</vt:lpwstr>
  </property>
  <property fmtid="{D5CDD505-2E9C-101B-9397-08002B2CF9AE}" pid="4" name="KSOTemplateDocerSaveRecord">
    <vt:lpwstr>eyJoZGlkIjoiYjkyZmNhZmMwYTRkMzdjNDc0ZDBiODA4ZTNmNjg2YzYiLCJ1c2VySWQiOiI0NTI1MjUxOTgifQ==</vt:lpwstr>
  </property>
  <property fmtid="{D5CDD505-2E9C-101B-9397-08002B2CF9AE}" pid="5" name="MTWinEqns">
    <vt:bool>1</vt:bool>
  </property>
  <property fmtid="{D5CDD505-2E9C-101B-9397-08002B2CF9AE}" pid="6" name="Mendeley Recent Style Id 0_1">
    <vt:lpwstr>http://www.zotero.org/styles/american-medical-association</vt:lpwstr>
  </property>
  <property fmtid="{D5CDD505-2E9C-101B-9397-08002B2CF9AE}" pid="7" name="Mendeley Recent Style Id 1_1">
    <vt:lpwstr>http://www.zotero.org/styles/american-political-science-association</vt:lpwstr>
  </property>
  <property fmtid="{D5CDD505-2E9C-101B-9397-08002B2CF9AE}" pid="8" name="Mendeley Recent Style Id 2_1">
    <vt:lpwstr>http://www.zotero.org/styles/apa</vt:lpwstr>
  </property>
  <property fmtid="{D5CDD505-2E9C-101B-9397-08002B2CF9AE}" pid="9" name="Mendeley Recent Style Id 3_1">
    <vt:lpwstr>http://www.zotero.org/styles/american-sociological-association</vt:lpwstr>
  </property>
  <property fmtid="{D5CDD505-2E9C-101B-9397-08002B2CF9AE}" pid="10" name="Mendeley Recent Style Id 4_1">
    <vt:lpwstr>http://www.zotero.org/styles/biomimetics</vt:lpwstr>
  </property>
  <property fmtid="{D5CDD505-2E9C-101B-9397-08002B2CF9AE}" pid="11" name="Mendeley Recent Style Id 5_1">
    <vt:lpwstr>http://www.zotero.org/styles/chicago-author-date</vt:lpwstr>
  </property>
  <property fmtid="{D5CDD505-2E9C-101B-9397-08002B2CF9AE}" pid="12" name="Mendeley Recent Style Id 6_1">
    <vt:lpwstr>http://www.zotero.org/styles/harvard-cite-them-right</vt:lpwstr>
  </property>
  <property fmtid="{D5CDD505-2E9C-101B-9397-08002B2CF9AE}" pid="13" name="Mendeley Recent Style Id 7_1">
    <vt:lpwstr>http://www.zotero.org/styles/cluster-computing</vt:lpwstr>
  </property>
  <property fmtid="{D5CDD505-2E9C-101B-9397-08002B2CF9AE}" pid="14" name="Mendeley Recent Style Id 8_1">
    <vt:lpwstr>http://www.zotero.org/styles/ieee</vt:lpwstr>
  </property>
  <property fmtid="{D5CDD505-2E9C-101B-9397-08002B2CF9AE}" pid="15" name="Mendeley Recent Style Id 9_1">
    <vt:lpwstr>http://www.zotero.org/styles/modern-humanities-research-association</vt:lpwstr>
  </property>
  <property fmtid="{D5CDD505-2E9C-101B-9397-08002B2CF9AE}" pid="16" name="Mendeley Recent Style Name 0_1">
    <vt:lpwstr>American Medical Association 11th edition</vt:lpwstr>
  </property>
  <property fmtid="{D5CDD505-2E9C-101B-9397-08002B2CF9AE}" pid="17" name="Mendeley Recent Style Name 1_1">
    <vt:lpwstr>American Political Science Association</vt:lpwstr>
  </property>
  <property fmtid="{D5CDD505-2E9C-101B-9397-08002B2CF9AE}" pid="18" name="Mendeley Recent Style Name 2_1">
    <vt:lpwstr>American Psychological Association 7th edition</vt:lpwstr>
  </property>
  <property fmtid="{D5CDD505-2E9C-101B-9397-08002B2CF9AE}" pid="19" name="Mendeley Recent Style Name 3_1">
    <vt:lpwstr>American Sociological Association 6th/7th edition</vt:lpwstr>
  </property>
  <property fmtid="{D5CDD505-2E9C-101B-9397-08002B2CF9AE}" pid="20" name="Mendeley Recent Style Name 4_1">
    <vt:lpwstr>Biomimetics</vt:lpwstr>
  </property>
  <property fmtid="{D5CDD505-2E9C-101B-9397-08002B2CF9AE}" pid="21" name="Mendeley Recent Style Name 5_1">
    <vt:lpwstr>Chicago Manual of Style 17th edition (author-date)</vt:lpwstr>
  </property>
  <property fmtid="{D5CDD505-2E9C-101B-9397-08002B2CF9AE}" pid="22" name="Mendeley Recent Style Name 6_1">
    <vt:lpwstr>Cite Them Right 12th edition - Harvard</vt:lpwstr>
  </property>
  <property fmtid="{D5CDD505-2E9C-101B-9397-08002B2CF9AE}" pid="23" name="Mendeley Recent Style Name 7_1">
    <vt:lpwstr>Cluster Computing</vt:lpwstr>
  </property>
  <property fmtid="{D5CDD505-2E9C-101B-9397-08002B2CF9AE}" pid="24" name="Mendeley Recent Style Name 8_1">
    <vt:lpwstr>IEEE</vt:lpwstr>
  </property>
  <property fmtid="{D5CDD505-2E9C-101B-9397-08002B2CF9AE}" pid="25" name="Mendeley Recent Style Name 9_1">
    <vt:lpwstr>Modern Humanities Research Association 4th edition (note with bibliography)</vt:lpwstr>
  </property>
</Properties>
</file>