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48CE" w14:textId="043AE80A" w:rsidR="00AE160E" w:rsidRPr="00C32D64" w:rsidRDefault="00094913" w:rsidP="00094913">
      <w:pPr>
        <w:jc w:val="center"/>
        <w:rPr>
          <w:b/>
          <w:bCs/>
          <w:sz w:val="30"/>
          <w:szCs w:val="30"/>
        </w:rPr>
      </w:pPr>
      <w:r w:rsidRPr="00C32D64">
        <w:rPr>
          <w:rFonts w:hint="eastAsia"/>
          <w:b/>
          <w:bCs/>
          <w:sz w:val="30"/>
          <w:szCs w:val="30"/>
        </w:rPr>
        <w:t>实验说明</w:t>
      </w:r>
    </w:p>
    <w:p w14:paraId="35F64216" w14:textId="77777777" w:rsidR="00547539" w:rsidRDefault="00547539" w:rsidP="00547539"/>
    <w:p w14:paraId="3D35073D" w14:textId="48F243B7" w:rsidR="00547539" w:rsidRDefault="00CD5083" w:rsidP="00547539">
      <w:r>
        <w:rPr>
          <w:rFonts w:hint="eastAsia"/>
        </w:rPr>
        <w:t>【</w:t>
      </w:r>
      <w:r w:rsidR="00547539">
        <w:rPr>
          <w:rFonts w:hint="eastAsia"/>
        </w:rPr>
        <w:t>实验目的</w:t>
      </w:r>
      <w:r>
        <w:rPr>
          <w:rFonts w:hint="eastAsia"/>
        </w:rPr>
        <w:t>】</w:t>
      </w:r>
      <w:r w:rsidR="00547539">
        <w:rPr>
          <w:rFonts w:hint="eastAsia"/>
        </w:rPr>
        <w:t xml:space="preserve"> 本实验是为了检测</w:t>
      </w:r>
      <w:r w:rsidR="001A1150">
        <w:rPr>
          <w:rFonts w:hint="eastAsia"/>
        </w:rPr>
        <w:t>【</w:t>
      </w:r>
      <w:r w:rsidR="00C22E63">
        <w:rPr>
          <w:rFonts w:hint="eastAsia"/>
        </w:rPr>
        <w:t>可变</w:t>
      </w:r>
      <w:r w:rsidR="00DD20A7">
        <w:rPr>
          <w:rFonts w:hint="eastAsia"/>
        </w:rPr>
        <w:t>刷新</w:t>
      </w:r>
      <w:r w:rsidR="00C22E63">
        <w:rPr>
          <w:rFonts w:hint="eastAsia"/>
        </w:rPr>
        <w:t>率</w:t>
      </w:r>
      <w:r w:rsidR="001A1150">
        <w:rPr>
          <w:rFonts w:hint="eastAsia"/>
        </w:rPr>
        <w:t>显示器</w:t>
      </w:r>
      <w:r w:rsidR="00547539">
        <w:rPr>
          <w:rFonts w:hint="eastAsia"/>
        </w:rPr>
        <w:t>产生的闪烁</w:t>
      </w:r>
      <w:r w:rsidR="001A1150">
        <w:rPr>
          <w:rFonts w:hint="eastAsia"/>
        </w:rPr>
        <w:t>】</w:t>
      </w:r>
      <w:r w:rsidR="00DF40EE">
        <w:rPr>
          <w:rFonts w:hint="eastAsia"/>
        </w:rPr>
        <w:t>对不同观察者的可见性。</w:t>
      </w:r>
    </w:p>
    <w:p w14:paraId="110007DD" w14:textId="77777777" w:rsidR="00034A04" w:rsidRDefault="00034A04" w:rsidP="00547539"/>
    <w:p w14:paraId="5D61C964" w14:textId="252F8EC1" w:rsidR="00034A04" w:rsidRDefault="00CD5083" w:rsidP="00547539">
      <w:r>
        <w:rPr>
          <w:rFonts w:hint="eastAsia"/>
        </w:rPr>
        <w:t>【</w:t>
      </w:r>
      <w:r w:rsidR="00034A04">
        <w:rPr>
          <w:rFonts w:hint="eastAsia"/>
        </w:rPr>
        <w:t>实验</w:t>
      </w:r>
      <w:r w:rsidR="00E42F58">
        <w:rPr>
          <w:rFonts w:hint="eastAsia"/>
        </w:rPr>
        <w:t>设置</w:t>
      </w:r>
      <w:r w:rsidR="00034A04">
        <w:rPr>
          <w:rFonts w:hint="eastAsia"/>
        </w:rPr>
        <w:t>说明</w:t>
      </w:r>
      <w:r>
        <w:rPr>
          <w:rFonts w:hint="eastAsia"/>
        </w:rPr>
        <w:t>】</w:t>
      </w:r>
    </w:p>
    <w:p w14:paraId="5427E80F" w14:textId="36570E77" w:rsidR="00034A04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本实验会关闭所有灯光，仅仅保留显示器和键盘</w:t>
      </w:r>
    </w:p>
    <w:p w14:paraId="740FA28D" w14:textId="355BAD20" w:rsidR="00E42F58" w:rsidRDefault="00E42F58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要求观察者将头部固定</w:t>
      </w:r>
      <w:r w:rsidR="00C74A53">
        <w:rPr>
          <w:rFonts w:hint="eastAsia"/>
        </w:rPr>
        <w:t>，直视屏幕中心</w:t>
      </w:r>
    </w:p>
    <w:p w14:paraId="09F5D584" w14:textId="605A13D9" w:rsidR="00CF6AEA" w:rsidRDefault="00CF6AEA" w:rsidP="00E42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本实验的可视框大小、明暗、位置都会发生变化，但是请保持眼睛注视屏幕中心的光点</w:t>
      </w:r>
      <w:r w:rsidR="00F57B0E">
        <w:rPr>
          <w:rFonts w:hint="eastAsia"/>
        </w:rPr>
        <w:t>，在可视框出现在侧面时请使用</w:t>
      </w:r>
      <w:r w:rsidR="00A83755">
        <w:rPr>
          <w:rFonts w:hint="eastAsia"/>
        </w:rPr>
        <w:t>余光观察</w:t>
      </w:r>
    </w:p>
    <w:p w14:paraId="17FBCEA5" w14:textId="77777777" w:rsidR="000373C0" w:rsidRDefault="000373C0" w:rsidP="000373C0"/>
    <w:p w14:paraId="3DEBA0F6" w14:textId="69253F74" w:rsidR="000373C0" w:rsidRDefault="00CD5083" w:rsidP="000373C0">
      <w:r>
        <w:rPr>
          <w:rFonts w:hint="eastAsia"/>
        </w:rPr>
        <w:t>【</w:t>
      </w:r>
      <w:r w:rsidR="000373C0">
        <w:rPr>
          <w:rFonts w:hint="eastAsia"/>
        </w:rPr>
        <w:t>实验流程</w:t>
      </w:r>
      <w:r>
        <w:rPr>
          <w:rFonts w:hint="eastAsia"/>
        </w:rPr>
        <w:t>】</w:t>
      </w:r>
    </w:p>
    <w:p w14:paraId="047CE926" w14:textId="503B4967" w:rsidR="00CD5083" w:rsidRDefault="003F4E2D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实验分为</w:t>
      </w:r>
      <w:r w:rsidR="006E7BA8">
        <w:t>30*20 = 600</w:t>
      </w:r>
      <w:r w:rsidR="009D1B11">
        <w:rPr>
          <w:rFonts w:hint="eastAsia"/>
        </w:rPr>
        <w:t>个block</w:t>
      </w:r>
      <w:r w:rsidR="00CF5D7E">
        <w:t>,</w:t>
      </w:r>
      <w:r w:rsidR="00B3310A">
        <w:t xml:space="preserve"> </w:t>
      </w:r>
      <w:r w:rsidR="00B3310A">
        <w:rPr>
          <w:rFonts w:hint="eastAsia"/>
        </w:rPr>
        <w:t>每个block的开始阶段会出现</w:t>
      </w:r>
      <w:proofErr w:type="gramStart"/>
      <w:r w:rsidR="00201CD4">
        <w:t>”</w:t>
      </w:r>
      <w:proofErr w:type="gramEnd"/>
      <w:r w:rsidR="00B3310A">
        <w:rPr>
          <w:rFonts w:hint="eastAsia"/>
        </w:rPr>
        <w:t>滴</w:t>
      </w:r>
      <w:proofErr w:type="gramStart"/>
      <w:r w:rsidR="00B3310A">
        <w:t>”</w:t>
      </w:r>
      <w:proofErr w:type="gramEnd"/>
      <w:r w:rsidR="00B3310A">
        <w:rPr>
          <w:rFonts w:hint="eastAsia"/>
        </w:rPr>
        <w:t>的响声</w:t>
      </w:r>
      <w:r w:rsidR="00201CD4">
        <w:rPr>
          <w:rFonts w:hint="eastAsia"/>
        </w:rPr>
        <w:t>.</w:t>
      </w:r>
      <w:r w:rsidR="006E7BA8">
        <w:t xml:space="preserve"> </w:t>
      </w:r>
      <w:proofErr w:type="gramStart"/>
      <w:r w:rsidR="006E7BA8">
        <w:rPr>
          <w:rFonts w:hint="eastAsia"/>
        </w:rPr>
        <w:t>请确保</w:t>
      </w:r>
      <w:proofErr w:type="gramEnd"/>
      <w:r w:rsidR="006E7BA8">
        <w:rPr>
          <w:rFonts w:hint="eastAsia"/>
        </w:rPr>
        <w:t>目视屏幕正中心。</w:t>
      </w:r>
    </w:p>
    <w:p w14:paraId="7D97253E" w14:textId="10D4D026" w:rsidR="00275051" w:rsidRDefault="00201CD4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每个block开始阶段会呈现持续的颜色</w:t>
      </w:r>
      <w:r w:rsidR="005516B1">
        <w:t xml:space="preserve">, </w:t>
      </w:r>
      <w:r w:rsidR="005516B1">
        <w:rPr>
          <w:rFonts w:hint="eastAsia"/>
        </w:rPr>
        <w:t>请在确认眼睛适应好</w:t>
      </w:r>
      <w:r w:rsidR="00882EB2">
        <w:rPr>
          <w:rFonts w:hint="eastAsia"/>
        </w:rPr>
        <w:t>当前的光强后点击</w:t>
      </w:r>
      <w:proofErr w:type="gramStart"/>
      <w:r w:rsidR="00882EB2">
        <w:t>”</w:t>
      </w:r>
      <w:proofErr w:type="gramEnd"/>
      <w:r w:rsidR="00882EB2">
        <w:t>E</w:t>
      </w:r>
      <w:r w:rsidR="00882EB2">
        <w:rPr>
          <w:rFonts w:hint="eastAsia"/>
        </w:rPr>
        <w:t>nter</w:t>
      </w:r>
      <w:r w:rsidR="00882EB2">
        <w:t>”</w:t>
      </w:r>
    </w:p>
    <w:p w14:paraId="31A20EDD" w14:textId="3B47A5BF" w:rsidR="00882EB2" w:rsidRDefault="00882EB2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点击完成后会立马出现时间极短的黑色,然后出现2s的Inter</w:t>
      </w:r>
      <w:r>
        <w:t xml:space="preserve">val 1, </w:t>
      </w:r>
      <w:r>
        <w:rPr>
          <w:rFonts w:hint="eastAsia"/>
        </w:rPr>
        <w:t>接着再次出现瞬间的黑色,然后出现2s的Interval</w:t>
      </w:r>
      <w:r>
        <w:t xml:space="preserve"> 2.</w:t>
      </w:r>
    </w:p>
    <w:p w14:paraId="2FAB6C2F" w14:textId="16112551" w:rsidR="00962367" w:rsidRDefault="00B974E7" w:rsidP="003F4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请确认观察到的哪个片段存在闪烁</w:t>
      </w:r>
      <w:r w:rsidR="007B0DFB">
        <w:rPr>
          <w:rFonts w:hint="eastAsia"/>
        </w:rPr>
        <w:t>,</w:t>
      </w:r>
      <w:r w:rsidR="007B0DFB">
        <w:t xml:space="preserve"> </w:t>
      </w:r>
      <w:r w:rsidR="007B0DFB">
        <w:rPr>
          <w:rFonts w:hint="eastAsia"/>
        </w:rPr>
        <w:t>在屏幕中心点的光点</w:t>
      </w:r>
      <w:r w:rsidR="006E7BA8">
        <w:rPr>
          <w:rFonts w:hint="eastAsia"/>
        </w:rPr>
        <w:t>出现</w:t>
      </w:r>
      <w:r w:rsidR="007B0DFB">
        <w:rPr>
          <w:rFonts w:hint="eastAsia"/>
        </w:rPr>
        <w:t>后点击</w:t>
      </w:r>
      <w:proofErr w:type="gramStart"/>
      <w:r w:rsidR="007B0DFB">
        <w:t>”</w:t>
      </w:r>
      <w:proofErr w:type="gramEnd"/>
      <w:r w:rsidR="007B0DFB">
        <w:t>1</w:t>
      </w:r>
      <w:proofErr w:type="gramStart"/>
      <w:r w:rsidR="007B0DFB">
        <w:t>”</w:t>
      </w:r>
      <w:proofErr w:type="gramEnd"/>
      <w:r w:rsidR="007B0DFB">
        <w:rPr>
          <w:rFonts w:hint="eastAsia"/>
        </w:rPr>
        <w:t>或者</w:t>
      </w:r>
      <w:proofErr w:type="gramStart"/>
      <w:r w:rsidR="007B0DFB">
        <w:t>”</w:t>
      </w:r>
      <w:proofErr w:type="gramEnd"/>
      <w:r w:rsidR="007B0DFB">
        <w:t>2</w:t>
      </w:r>
      <w:proofErr w:type="gramStart"/>
      <w:r w:rsidR="007B0DFB">
        <w:t>”</w:t>
      </w:r>
      <w:proofErr w:type="gramEnd"/>
      <w:r w:rsidR="007B0DFB">
        <w:t xml:space="preserve">, </w:t>
      </w:r>
      <w:r w:rsidR="007B0DFB">
        <w:rPr>
          <w:rFonts w:hint="eastAsia"/>
        </w:rPr>
        <w:t>分别表示认为第一段或者第二段存在闪烁</w:t>
      </w:r>
      <w:r w:rsidR="00BF741D">
        <w:t xml:space="preserve">. </w:t>
      </w:r>
    </w:p>
    <w:p w14:paraId="2B311020" w14:textId="0937C7EC" w:rsidR="00882EB2" w:rsidRPr="005D4BDB" w:rsidRDefault="00BF741D" w:rsidP="00962367">
      <w:pPr>
        <w:pStyle w:val="a3"/>
        <w:ind w:left="360" w:firstLineChars="0" w:firstLine="0"/>
        <w:rPr>
          <w:color w:val="FF0000"/>
        </w:rPr>
      </w:pPr>
      <w:r w:rsidRPr="005D4BDB">
        <w:rPr>
          <w:color w:val="FF0000"/>
        </w:rPr>
        <w:t>(</w:t>
      </w:r>
      <w:r w:rsidRPr="005D4BDB">
        <w:rPr>
          <w:rFonts w:hint="eastAsia"/>
          <w:color w:val="FF0000"/>
        </w:rPr>
        <w:t>请注意!</w:t>
      </w:r>
      <w:r w:rsidRPr="005D4BDB">
        <w:rPr>
          <w:color w:val="FF0000"/>
        </w:rPr>
        <w:t>!!</w:t>
      </w:r>
      <w:proofErr w:type="gramStart"/>
      <w:r w:rsidR="00962367" w:rsidRPr="005D4BDB">
        <w:rPr>
          <w:rFonts w:hint="eastAsia"/>
          <w:color w:val="FF0000"/>
        </w:rPr>
        <w:t>在长时间的实验后,观察者往往会出现疲惫现象导致选择错误</w:t>
      </w:r>
      <w:proofErr w:type="gramEnd"/>
      <w:r w:rsidR="00962367" w:rsidRPr="005D4BDB">
        <w:rPr>
          <w:color w:val="FF0000"/>
        </w:rPr>
        <w:t xml:space="preserve">, </w:t>
      </w:r>
      <w:r w:rsidR="00962367" w:rsidRPr="005D4BDB">
        <w:rPr>
          <w:rFonts w:hint="eastAsia"/>
          <w:color w:val="FF0000"/>
        </w:rPr>
        <w:t>一定</w:t>
      </w:r>
      <w:r w:rsidR="00C5563D" w:rsidRPr="005D4BDB">
        <w:rPr>
          <w:rFonts w:hint="eastAsia"/>
          <w:color w:val="FF0000"/>
        </w:rPr>
        <w:t>小心</w:t>
      </w:r>
      <w:r w:rsidR="00962367" w:rsidRPr="005D4BDB">
        <w:rPr>
          <w:rFonts w:hint="eastAsia"/>
          <w:color w:val="FF0000"/>
        </w:rPr>
        <w:t>!</w:t>
      </w:r>
      <w:r w:rsidRPr="005D4BDB">
        <w:rPr>
          <w:color w:val="FF0000"/>
        </w:rPr>
        <w:t>)</w:t>
      </w:r>
    </w:p>
    <w:p w14:paraId="77748F17" w14:textId="58E53F29" w:rsidR="00486EA2" w:rsidRDefault="00A66643" w:rsidP="00C32D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重复以上过程(</w:t>
      </w:r>
      <w:r w:rsidR="006E7BA8">
        <w:t>600</w:t>
      </w:r>
      <w:r>
        <w:rPr>
          <w:rFonts w:hint="eastAsia"/>
        </w:rPr>
        <w:t>次</w:t>
      </w:r>
      <w:r>
        <w:t xml:space="preserve">). </w:t>
      </w:r>
      <w:r w:rsidR="00510B96">
        <w:rPr>
          <w:rFonts w:hint="eastAsia"/>
        </w:rPr>
        <w:t>感谢您的参与</w:t>
      </w:r>
    </w:p>
    <w:p w14:paraId="031F52C9" w14:textId="77777777" w:rsidR="00C32D64" w:rsidRDefault="00C32D64" w:rsidP="00C32D64"/>
    <w:p w14:paraId="460255FC" w14:textId="62A9753E" w:rsidR="00C32D64" w:rsidRDefault="00C32D64">
      <w:pPr>
        <w:widowControl/>
        <w:jc w:val="left"/>
      </w:pPr>
      <w:r>
        <w:br w:type="page"/>
      </w:r>
    </w:p>
    <w:p w14:paraId="715CD42F" w14:textId="77777777" w:rsidR="00C32D64" w:rsidRPr="00C32D64" w:rsidRDefault="00C32D64" w:rsidP="00C32D6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32D64">
        <w:rPr>
          <w:rFonts w:ascii="Times New Roman" w:hAnsi="Times New Roman" w:cs="Times New Roman"/>
          <w:b/>
          <w:bCs/>
          <w:sz w:val="30"/>
          <w:szCs w:val="30"/>
        </w:rPr>
        <w:lastRenderedPageBreak/>
        <w:t>Experiment instructions</w:t>
      </w:r>
    </w:p>
    <w:p w14:paraId="11451340" w14:textId="77777777" w:rsidR="00C32D64" w:rsidRDefault="00C32D64" w:rsidP="00C32D64"/>
    <w:p w14:paraId="3F84E840" w14:textId="77777777" w:rsidR="00DD20A7" w:rsidRDefault="00DD20A7" w:rsidP="00C32D64">
      <w:pPr>
        <w:rPr>
          <w:rFonts w:ascii="Times New Roman" w:hAnsi="Times New Roman" w:cs="Times New Roman"/>
          <w:b/>
          <w:bCs/>
        </w:rPr>
      </w:pPr>
      <w:r w:rsidRPr="00DD20A7">
        <w:rPr>
          <w:rFonts w:ascii="Times New Roman" w:hAnsi="Times New Roman" w:cs="Times New Roman"/>
          <w:b/>
          <w:bCs/>
        </w:rPr>
        <w:t>[</w:t>
      </w:r>
      <w:r w:rsidR="00C32D64" w:rsidRPr="00DD20A7">
        <w:rPr>
          <w:rFonts w:ascii="Times New Roman" w:hAnsi="Times New Roman" w:cs="Times New Roman"/>
          <w:b/>
          <w:bCs/>
        </w:rPr>
        <w:t xml:space="preserve">Purpose of Experiment] </w:t>
      </w:r>
    </w:p>
    <w:p w14:paraId="2200419D" w14:textId="30583AFD" w:rsidR="00C32D64" w:rsidRPr="00DD20A7" w:rsidRDefault="00C32D64" w:rsidP="00C32D64">
      <w:pPr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This experiment is to detect the visibility of flicker generated by variable re</w:t>
      </w:r>
      <w:r w:rsidR="00DD20A7">
        <w:rPr>
          <w:rFonts w:ascii="Times New Roman" w:hAnsi="Times New Roman" w:cs="Times New Roman" w:hint="eastAsia"/>
        </w:rPr>
        <w:t>fresh</w:t>
      </w:r>
      <w:r w:rsidR="00DD20A7">
        <w:rPr>
          <w:rFonts w:ascii="Times New Roman" w:hAnsi="Times New Roman" w:cs="Times New Roman"/>
        </w:rPr>
        <w:t xml:space="preserve"> rate</w:t>
      </w:r>
      <w:r w:rsidRPr="00DD20A7">
        <w:rPr>
          <w:rFonts w:ascii="Times New Roman" w:hAnsi="Times New Roman" w:cs="Times New Roman"/>
        </w:rPr>
        <w:t xml:space="preserve"> displays</w:t>
      </w:r>
      <w:r w:rsidR="00DD20A7">
        <w:rPr>
          <w:rFonts w:ascii="Times New Roman" w:hAnsi="Times New Roman" w:cs="Times New Roman"/>
        </w:rPr>
        <w:t xml:space="preserve"> </w:t>
      </w:r>
      <w:r w:rsidRPr="00DD20A7">
        <w:rPr>
          <w:rFonts w:ascii="Times New Roman" w:hAnsi="Times New Roman" w:cs="Times New Roman"/>
        </w:rPr>
        <w:t>to different observers.</w:t>
      </w:r>
    </w:p>
    <w:p w14:paraId="7EE1E2D2" w14:textId="77777777" w:rsidR="00C32D64" w:rsidRPr="00DD20A7" w:rsidRDefault="00C32D64" w:rsidP="00C32D64">
      <w:pPr>
        <w:rPr>
          <w:rFonts w:ascii="Times New Roman" w:hAnsi="Times New Roman" w:cs="Times New Roman"/>
        </w:rPr>
      </w:pPr>
    </w:p>
    <w:p w14:paraId="3AC79ABC" w14:textId="77777777" w:rsidR="00C32D64" w:rsidRPr="00A512E2" w:rsidRDefault="00C32D64" w:rsidP="00C32D64">
      <w:pPr>
        <w:rPr>
          <w:rFonts w:ascii="Times New Roman" w:hAnsi="Times New Roman" w:cs="Times New Roman"/>
          <w:b/>
          <w:bCs/>
        </w:rPr>
      </w:pPr>
      <w:r w:rsidRPr="00A512E2">
        <w:rPr>
          <w:rFonts w:ascii="Times New Roman" w:hAnsi="Times New Roman" w:cs="Times New Roman"/>
          <w:b/>
          <w:bCs/>
        </w:rPr>
        <w:t>[Experimental setup instructions]</w:t>
      </w:r>
    </w:p>
    <w:p w14:paraId="2B0B04F9" w14:textId="77777777" w:rsidR="00F02A9D" w:rsidRDefault="00C32D64" w:rsidP="00F02A9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02A9D">
        <w:rPr>
          <w:rFonts w:ascii="Times New Roman" w:hAnsi="Times New Roman" w:cs="Times New Roman"/>
        </w:rPr>
        <w:t>This experiment will turn off all lights, leaving only the monitor and keyboard</w:t>
      </w:r>
      <w:r w:rsidR="00A512E2" w:rsidRPr="00F02A9D">
        <w:rPr>
          <w:rFonts w:ascii="Times New Roman" w:hAnsi="Times New Roman" w:cs="Times New Roman"/>
        </w:rPr>
        <w:t xml:space="preserve"> bright.</w:t>
      </w:r>
    </w:p>
    <w:p w14:paraId="0B116BA9" w14:textId="77777777" w:rsidR="00F02A9D" w:rsidRDefault="00C32D64" w:rsidP="00F02A9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Require the observer to fix his or her head and look directly at the center of the screen</w:t>
      </w:r>
      <w:r w:rsidR="00F02A9D">
        <w:rPr>
          <w:rFonts w:ascii="Times New Roman" w:hAnsi="Times New Roman" w:cs="Times New Roman"/>
        </w:rPr>
        <w:t>.</w:t>
      </w:r>
    </w:p>
    <w:p w14:paraId="65706841" w14:textId="53EECBE8" w:rsidR="00C32D64" w:rsidRPr="00DD20A7" w:rsidRDefault="00C32D64" w:rsidP="00F02A9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 xml:space="preserve">The size, brightness, and position of the visual frame in this experiment will change, but please keep your eyes focused on the light spot in the center of the </w:t>
      </w:r>
      <w:r w:rsidR="00F02A9D" w:rsidRPr="00DD20A7">
        <w:rPr>
          <w:rFonts w:ascii="Times New Roman" w:hAnsi="Times New Roman" w:cs="Times New Roman"/>
        </w:rPr>
        <w:t>screen and</w:t>
      </w:r>
      <w:r w:rsidRPr="00DD20A7">
        <w:rPr>
          <w:rFonts w:ascii="Times New Roman" w:hAnsi="Times New Roman" w:cs="Times New Roman"/>
        </w:rPr>
        <w:t xml:space="preserve"> use your peripheral vision when the visual frame appears on the side.</w:t>
      </w:r>
    </w:p>
    <w:p w14:paraId="245C746F" w14:textId="77777777" w:rsidR="00C32D64" w:rsidRPr="00DD20A7" w:rsidRDefault="00C32D64" w:rsidP="00C32D64">
      <w:pPr>
        <w:rPr>
          <w:rFonts w:ascii="Times New Roman" w:hAnsi="Times New Roman" w:cs="Times New Roman"/>
        </w:rPr>
      </w:pPr>
    </w:p>
    <w:p w14:paraId="09EB929B" w14:textId="19417E7C" w:rsidR="00C32D64" w:rsidRPr="00F02A9D" w:rsidRDefault="00F02A9D" w:rsidP="00C32D64">
      <w:pPr>
        <w:rPr>
          <w:rFonts w:ascii="Times New Roman" w:hAnsi="Times New Roman" w:cs="Times New Roman"/>
          <w:b/>
          <w:bCs/>
        </w:rPr>
      </w:pPr>
      <w:r w:rsidRPr="00F02A9D">
        <w:rPr>
          <w:rFonts w:ascii="Times New Roman" w:hAnsi="Times New Roman" w:cs="Times New Roman" w:hint="eastAsia"/>
          <w:b/>
          <w:bCs/>
        </w:rPr>
        <w:t>[</w:t>
      </w:r>
      <w:r w:rsidRPr="00F02A9D">
        <w:rPr>
          <w:rFonts w:ascii="Times New Roman" w:hAnsi="Times New Roman" w:cs="Times New Roman"/>
          <w:b/>
          <w:bCs/>
        </w:rPr>
        <w:t>E</w:t>
      </w:r>
      <w:r w:rsidR="00C32D64" w:rsidRPr="00F02A9D">
        <w:rPr>
          <w:rFonts w:ascii="Times New Roman" w:hAnsi="Times New Roman" w:cs="Times New Roman"/>
          <w:b/>
          <w:bCs/>
        </w:rPr>
        <w:t>xperiment process</w:t>
      </w:r>
      <w:r w:rsidRPr="00F02A9D">
        <w:rPr>
          <w:rFonts w:ascii="Times New Roman" w:hAnsi="Times New Roman" w:cs="Times New Roman" w:hint="eastAsia"/>
          <w:b/>
          <w:bCs/>
        </w:rPr>
        <w:t>]</w:t>
      </w:r>
    </w:p>
    <w:p w14:paraId="28E76225" w14:textId="77777777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02A9D">
        <w:rPr>
          <w:rFonts w:ascii="Times New Roman" w:hAnsi="Times New Roman" w:cs="Times New Roman"/>
        </w:rPr>
        <w:t>The experiment is divided into 360 blocks, and a "beep" sound will appear at the beginning of each block.</w:t>
      </w:r>
    </w:p>
    <w:p w14:paraId="2A05E804" w14:textId="77777777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A continuous color will appear at the beginning of each block. Please click "Enter" after confirming that your eyes have adapted to the current light intensity.</w:t>
      </w:r>
    </w:p>
    <w:p w14:paraId="7A61CED1" w14:textId="399DCD52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 xml:space="preserve">After clicking Finish, a very short period of black will appear immediately, and then an Interval 1 of 2 seconds will appear, and then a moment of black will appear again, and then </w:t>
      </w:r>
      <w:r w:rsidR="00F02A9D" w:rsidRPr="00DD20A7">
        <w:rPr>
          <w:rFonts w:ascii="Times New Roman" w:hAnsi="Times New Roman" w:cs="Times New Roman"/>
        </w:rPr>
        <w:t>2 seconds of Interval 2</w:t>
      </w:r>
      <w:r w:rsidRPr="00DD20A7">
        <w:rPr>
          <w:rFonts w:ascii="Times New Roman" w:hAnsi="Times New Roman" w:cs="Times New Roman"/>
        </w:rPr>
        <w:t xml:space="preserve"> will appear.</w:t>
      </w:r>
    </w:p>
    <w:p w14:paraId="2C199D34" w14:textId="0ABCE79E" w:rsidR="00F02A9D" w:rsidRP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</w:rPr>
      </w:pPr>
      <w:r w:rsidRPr="00F02A9D">
        <w:rPr>
          <w:rFonts w:ascii="Times New Roman" w:hAnsi="Times New Roman" w:cs="Times New Roman"/>
        </w:rPr>
        <w:t xml:space="preserve">Please confirm which </w:t>
      </w:r>
      <w:r w:rsidR="00F02A9D">
        <w:rPr>
          <w:rFonts w:ascii="Times New Roman" w:hAnsi="Times New Roman" w:cs="Times New Roman"/>
        </w:rPr>
        <w:t>interval</w:t>
      </w:r>
      <w:r w:rsidRPr="00F02A9D">
        <w:rPr>
          <w:rFonts w:ascii="Times New Roman" w:hAnsi="Times New Roman" w:cs="Times New Roman"/>
        </w:rPr>
        <w:t xml:space="preserve"> you observe has flicker. After the light spot at the center of the screen disappears, click "1" or "2" to indicate that you think there is flicker in the first </w:t>
      </w:r>
      <w:r w:rsidR="00F02A9D">
        <w:rPr>
          <w:rFonts w:ascii="Times New Roman" w:hAnsi="Times New Roman" w:cs="Times New Roman"/>
        </w:rPr>
        <w:t>interval</w:t>
      </w:r>
      <w:r w:rsidRPr="00F02A9D">
        <w:rPr>
          <w:rFonts w:ascii="Times New Roman" w:hAnsi="Times New Roman" w:cs="Times New Roman"/>
        </w:rPr>
        <w:t xml:space="preserve"> or the second segment respectively.</w:t>
      </w:r>
      <w:r w:rsidR="00F02A9D">
        <w:rPr>
          <w:rFonts w:ascii="Times New Roman" w:hAnsi="Times New Roman" w:cs="Times New Roman"/>
        </w:rPr>
        <w:t xml:space="preserve"> </w:t>
      </w:r>
      <w:r w:rsidRPr="00F02A9D">
        <w:rPr>
          <w:rFonts w:ascii="Times New Roman" w:hAnsi="Times New Roman" w:cs="Times New Roman"/>
          <w:color w:val="FF0000"/>
        </w:rPr>
        <w:t>(Please note!!! After a long period of experiments, observers often become tired and make wrong choices, so be careful!)</w:t>
      </w:r>
    </w:p>
    <w:p w14:paraId="538EE0E6" w14:textId="0246F8FE" w:rsidR="00F02A9D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If there is an error in the selection, please click "Backspace" at the beginning of the next block, and the previous experiment will be displayed again.</w:t>
      </w:r>
      <w:r w:rsidR="00D516EB">
        <w:rPr>
          <w:rFonts w:ascii="Times New Roman" w:hAnsi="Times New Roman" w:cs="Times New Roman"/>
        </w:rPr>
        <w:t xml:space="preserve"> (A warning </w:t>
      </w:r>
      <w:r w:rsidR="00D516EB" w:rsidRPr="00F02A9D">
        <w:rPr>
          <w:rFonts w:ascii="Times New Roman" w:hAnsi="Times New Roman" w:cs="Times New Roman"/>
        </w:rPr>
        <w:t>"beep" sound will appear</w:t>
      </w:r>
      <w:r w:rsidR="00D516EB">
        <w:rPr>
          <w:rFonts w:ascii="Times New Roman" w:hAnsi="Times New Roman" w:cs="Times New Roman"/>
        </w:rPr>
        <w:t>)</w:t>
      </w:r>
    </w:p>
    <w:p w14:paraId="1A03BD6B" w14:textId="7C891086" w:rsidR="00C32D64" w:rsidRPr="00DD20A7" w:rsidRDefault="00C32D64" w:rsidP="00F02A9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D20A7">
        <w:rPr>
          <w:rFonts w:ascii="Times New Roman" w:hAnsi="Times New Roman" w:cs="Times New Roman"/>
        </w:rPr>
        <w:t>Repeat the above process (360 times). Thank you for your participation</w:t>
      </w:r>
      <w:r w:rsidR="00F02A9D">
        <w:rPr>
          <w:rFonts w:ascii="Times New Roman" w:hAnsi="Times New Roman" w:cs="Times New Roman"/>
        </w:rPr>
        <w:t>.</w:t>
      </w:r>
    </w:p>
    <w:sectPr w:rsidR="00C32D64" w:rsidRPr="00DD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4F38" w14:textId="77777777" w:rsidR="000C0301" w:rsidRDefault="000C0301" w:rsidP="006E7BA8">
      <w:r>
        <w:separator/>
      </w:r>
    </w:p>
  </w:endnote>
  <w:endnote w:type="continuationSeparator" w:id="0">
    <w:p w14:paraId="78E6D49C" w14:textId="77777777" w:rsidR="000C0301" w:rsidRDefault="000C0301" w:rsidP="006E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901E" w14:textId="77777777" w:rsidR="000C0301" w:rsidRDefault="000C0301" w:rsidP="006E7BA8">
      <w:r>
        <w:separator/>
      </w:r>
    </w:p>
  </w:footnote>
  <w:footnote w:type="continuationSeparator" w:id="0">
    <w:p w14:paraId="0FC0B478" w14:textId="77777777" w:rsidR="000C0301" w:rsidRDefault="000C0301" w:rsidP="006E7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C58"/>
    <w:multiLevelType w:val="hybridMultilevel"/>
    <w:tmpl w:val="670EDF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97786"/>
    <w:multiLevelType w:val="hybridMultilevel"/>
    <w:tmpl w:val="7DB29C28"/>
    <w:lvl w:ilvl="0" w:tplc="32D6C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3D5456"/>
    <w:multiLevelType w:val="hybridMultilevel"/>
    <w:tmpl w:val="FDF67FA2"/>
    <w:lvl w:ilvl="0" w:tplc="5EC06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41242E"/>
    <w:multiLevelType w:val="hybridMultilevel"/>
    <w:tmpl w:val="7084F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582E10"/>
    <w:multiLevelType w:val="hybridMultilevel"/>
    <w:tmpl w:val="1D8282C8"/>
    <w:lvl w:ilvl="0" w:tplc="DAA0E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72F20AE"/>
    <w:multiLevelType w:val="hybridMultilevel"/>
    <w:tmpl w:val="EDD0CF8E"/>
    <w:lvl w:ilvl="0" w:tplc="6D9A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5D068A"/>
    <w:multiLevelType w:val="hybridMultilevel"/>
    <w:tmpl w:val="EA5A1328"/>
    <w:lvl w:ilvl="0" w:tplc="2DC42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4982556">
    <w:abstractNumId w:val="1"/>
  </w:num>
  <w:num w:numId="2" w16cid:durableId="1793012523">
    <w:abstractNumId w:val="5"/>
  </w:num>
  <w:num w:numId="3" w16cid:durableId="201944929">
    <w:abstractNumId w:val="2"/>
  </w:num>
  <w:num w:numId="4" w16cid:durableId="187574144">
    <w:abstractNumId w:val="0"/>
  </w:num>
  <w:num w:numId="5" w16cid:durableId="642272758">
    <w:abstractNumId w:val="6"/>
  </w:num>
  <w:num w:numId="6" w16cid:durableId="2066104398">
    <w:abstractNumId w:val="3"/>
  </w:num>
  <w:num w:numId="7" w16cid:durableId="1100637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BB5"/>
    <w:rsid w:val="00024769"/>
    <w:rsid w:val="00034A04"/>
    <w:rsid w:val="000373C0"/>
    <w:rsid w:val="00094913"/>
    <w:rsid w:val="000C0301"/>
    <w:rsid w:val="001650BA"/>
    <w:rsid w:val="001A1150"/>
    <w:rsid w:val="001F702C"/>
    <w:rsid w:val="00201CD4"/>
    <w:rsid w:val="00275051"/>
    <w:rsid w:val="002A6661"/>
    <w:rsid w:val="003F4E2D"/>
    <w:rsid w:val="00486EA2"/>
    <w:rsid w:val="0049736E"/>
    <w:rsid w:val="00507709"/>
    <w:rsid w:val="00510808"/>
    <w:rsid w:val="00510B96"/>
    <w:rsid w:val="00547539"/>
    <w:rsid w:val="005516B1"/>
    <w:rsid w:val="00575EB7"/>
    <w:rsid w:val="005A1565"/>
    <w:rsid w:val="005D4BDB"/>
    <w:rsid w:val="005F0F2A"/>
    <w:rsid w:val="006213D9"/>
    <w:rsid w:val="00693F05"/>
    <w:rsid w:val="006E7BA8"/>
    <w:rsid w:val="007B0DFB"/>
    <w:rsid w:val="0084026E"/>
    <w:rsid w:val="00857BB5"/>
    <w:rsid w:val="00882EB2"/>
    <w:rsid w:val="008D7649"/>
    <w:rsid w:val="00962367"/>
    <w:rsid w:val="00965F51"/>
    <w:rsid w:val="009C4B69"/>
    <w:rsid w:val="009D1B11"/>
    <w:rsid w:val="00A512E2"/>
    <w:rsid w:val="00A66643"/>
    <w:rsid w:val="00A77A0D"/>
    <w:rsid w:val="00A83755"/>
    <w:rsid w:val="00AE160E"/>
    <w:rsid w:val="00AF7B39"/>
    <w:rsid w:val="00B3310A"/>
    <w:rsid w:val="00B974E7"/>
    <w:rsid w:val="00BF741D"/>
    <w:rsid w:val="00C22E63"/>
    <w:rsid w:val="00C32D64"/>
    <w:rsid w:val="00C5563D"/>
    <w:rsid w:val="00C74A53"/>
    <w:rsid w:val="00CD5083"/>
    <w:rsid w:val="00CF5D7E"/>
    <w:rsid w:val="00CF6AEA"/>
    <w:rsid w:val="00D43220"/>
    <w:rsid w:val="00D516EB"/>
    <w:rsid w:val="00D82AFA"/>
    <w:rsid w:val="00DD20A7"/>
    <w:rsid w:val="00DF40EE"/>
    <w:rsid w:val="00E42F58"/>
    <w:rsid w:val="00F02A9D"/>
    <w:rsid w:val="00F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7198B"/>
  <w15:docId w15:val="{63A87C81-25D2-4B0A-A72D-663C02AB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5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7BA8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6E7BA8"/>
  </w:style>
  <w:style w:type="paragraph" w:styleId="a6">
    <w:name w:val="footer"/>
    <w:basedOn w:val="a"/>
    <w:link w:val="a7"/>
    <w:uiPriority w:val="99"/>
    <w:unhideWhenUsed/>
    <w:rsid w:val="006E7BA8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6E7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3994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Yancheng Cai</dc:creator>
  <cp:keywords/>
  <dc:description/>
  <cp:lastModifiedBy>Yancheng Cai</cp:lastModifiedBy>
  <cp:revision>1</cp:revision>
  <cp:lastPrinted>2023-11-29T12:29:00Z</cp:lastPrinted>
  <dcterms:created xsi:type="dcterms:W3CDTF">2023-11-28T00:02:00Z</dcterms:created>
  <dcterms:modified xsi:type="dcterms:W3CDTF">2023-12-28T20:29:00Z</dcterms:modified>
</cp:coreProperties>
</file>