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0D5C4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宜宾学院实验报告</w:t>
      </w:r>
    </w:p>
    <w:p w14:paraId="513EAC53">
      <w:pPr>
        <w:ind w:left="-732" w:leftChars="-400" w:hanging="108" w:hangingChars="45"/>
        <w:jc w:val="center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4465DC34">
      <w:pPr>
        <w:ind w:left="-732" w:leftChars="-400" w:hanging="108" w:hangingChars="45"/>
        <w:jc w:val="center"/>
        <w:rPr>
          <w:rFonts w:hint="eastAsia"/>
          <w:color w:val="auto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实验5：结构化的详细设计</w:t>
      </w:r>
    </w:p>
    <w:bookmarkEnd w:id="0"/>
    <w:p w14:paraId="67B6DD1B">
      <w:pPr>
        <w:rPr>
          <w:rFonts w:hint="eastAsia"/>
          <w:color w:val="auto"/>
          <w:lang w:val="en-US" w:eastAsia="zh-CN"/>
        </w:rPr>
      </w:pPr>
    </w:p>
    <w:p w14:paraId="3A15ADA0">
      <w:pPr>
        <w:rPr>
          <w:rFonts w:hint="eastAsia"/>
          <w:color w:val="auto"/>
          <w:lang w:val="en-US" w:eastAsia="zh-CN"/>
        </w:rPr>
      </w:pPr>
    </w:p>
    <w:tbl>
      <w:tblPr>
        <w:tblStyle w:val="2"/>
        <w:tblW w:w="10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2685"/>
        <w:gridCol w:w="1212"/>
        <w:gridCol w:w="703"/>
        <w:gridCol w:w="733"/>
        <w:gridCol w:w="750"/>
        <w:gridCol w:w="447"/>
        <w:gridCol w:w="364"/>
        <w:gridCol w:w="459"/>
        <w:gridCol w:w="1566"/>
      </w:tblGrid>
      <w:tr w14:paraId="3E63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19" w:type="dxa"/>
            <w:vAlign w:val="center"/>
          </w:tcPr>
          <w:p w14:paraId="532BB5FA">
            <w:pPr>
              <w:keepNext w:val="0"/>
              <w:keepLines w:val="0"/>
              <w:pageBreakBefore w:val="0"/>
              <w:widowControl w:val="0"/>
              <w:tabs>
                <w:tab w:val="left" w:pos="18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课程名称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宜宾学院实验报告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2685" w:type="dxa"/>
            <w:vAlign w:val="center"/>
          </w:tcPr>
          <w:p w14:paraId="45482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1212" w:type="dxa"/>
            <w:vAlign w:val="center"/>
          </w:tcPr>
          <w:p w14:paraId="7F332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实验名称</w:t>
            </w:r>
          </w:p>
        </w:tc>
        <w:tc>
          <w:tcPr>
            <w:tcW w:w="5022" w:type="dxa"/>
            <w:gridSpan w:val="7"/>
            <w:vAlign w:val="center"/>
          </w:tcPr>
          <w:p w14:paraId="47D0A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结构化的详细设计</w:t>
            </w:r>
          </w:p>
        </w:tc>
      </w:tr>
      <w:tr w14:paraId="33AB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1319" w:type="dxa"/>
            <w:vAlign w:val="center"/>
          </w:tcPr>
          <w:p w14:paraId="62190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/院</w:t>
            </w:r>
          </w:p>
        </w:tc>
        <w:tc>
          <w:tcPr>
            <w:tcW w:w="2685" w:type="dxa"/>
            <w:vAlign w:val="center"/>
          </w:tcPr>
          <w:p w14:paraId="70DE3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计算机科学与技术学院</w:t>
            </w:r>
          </w:p>
        </w:tc>
        <w:tc>
          <w:tcPr>
            <w:tcW w:w="1212" w:type="dxa"/>
            <w:vAlign w:val="center"/>
          </w:tcPr>
          <w:p w14:paraId="219C9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年  级</w:t>
            </w:r>
          </w:p>
        </w:tc>
        <w:tc>
          <w:tcPr>
            <w:tcW w:w="703" w:type="dxa"/>
            <w:vAlign w:val="center"/>
          </w:tcPr>
          <w:p w14:paraId="5D14C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33" w:type="dxa"/>
            <w:vAlign w:val="center"/>
          </w:tcPr>
          <w:p w14:paraId="1594D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专业</w:t>
            </w:r>
          </w:p>
        </w:tc>
        <w:tc>
          <w:tcPr>
            <w:tcW w:w="1197" w:type="dxa"/>
            <w:gridSpan w:val="2"/>
            <w:vAlign w:val="center"/>
          </w:tcPr>
          <w:p w14:paraId="6316A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23" w:type="dxa"/>
            <w:gridSpan w:val="2"/>
            <w:vAlign w:val="center"/>
          </w:tcPr>
          <w:p w14:paraId="546E4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班级</w:t>
            </w:r>
          </w:p>
        </w:tc>
        <w:tc>
          <w:tcPr>
            <w:tcW w:w="1566" w:type="dxa"/>
            <w:vAlign w:val="center"/>
          </w:tcPr>
          <w:p w14:paraId="6EF01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</w:t>
            </w:r>
          </w:p>
        </w:tc>
      </w:tr>
      <w:tr w14:paraId="062AF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319" w:type="dxa"/>
            <w:vAlign w:val="center"/>
          </w:tcPr>
          <w:p w14:paraId="6DBD1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  号</w:t>
            </w:r>
          </w:p>
        </w:tc>
        <w:tc>
          <w:tcPr>
            <w:tcW w:w="2685" w:type="dxa"/>
            <w:vAlign w:val="center"/>
          </w:tcPr>
          <w:p w14:paraId="32F9F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6DA83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姓  名</w:t>
            </w:r>
          </w:p>
        </w:tc>
        <w:tc>
          <w:tcPr>
            <w:tcW w:w="5022" w:type="dxa"/>
            <w:gridSpan w:val="7"/>
            <w:vAlign w:val="center"/>
          </w:tcPr>
          <w:p w14:paraId="33400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2BCB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19" w:type="dxa"/>
            <w:vAlign w:val="center"/>
          </w:tcPr>
          <w:p w14:paraId="7650C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实验日期</w:t>
            </w:r>
          </w:p>
        </w:tc>
        <w:tc>
          <w:tcPr>
            <w:tcW w:w="2685" w:type="dxa"/>
            <w:vAlign w:val="center"/>
          </w:tcPr>
          <w:p w14:paraId="10CDC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76AC8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实验教室</w:t>
            </w:r>
          </w:p>
        </w:tc>
        <w:tc>
          <w:tcPr>
            <w:tcW w:w="2186" w:type="dxa"/>
            <w:gridSpan w:val="3"/>
            <w:vAlign w:val="center"/>
          </w:tcPr>
          <w:p w14:paraId="29DD2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7CE4A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指导教师</w:t>
            </w:r>
          </w:p>
        </w:tc>
        <w:tc>
          <w:tcPr>
            <w:tcW w:w="2025" w:type="dxa"/>
            <w:gridSpan w:val="2"/>
            <w:vAlign w:val="center"/>
          </w:tcPr>
          <w:p w14:paraId="7FD0A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蔡勇</w:t>
            </w:r>
          </w:p>
        </w:tc>
      </w:tr>
      <w:tr w14:paraId="586E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319" w:type="dxa"/>
            <w:vAlign w:val="center"/>
          </w:tcPr>
          <w:p w14:paraId="5AB2C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评阅意见</w:t>
            </w:r>
          </w:p>
        </w:tc>
        <w:tc>
          <w:tcPr>
            <w:tcW w:w="8919" w:type="dxa"/>
            <w:gridSpan w:val="9"/>
            <w:vAlign w:val="center"/>
          </w:tcPr>
          <w:p w14:paraId="5C85E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</w:p>
        </w:tc>
      </w:tr>
      <w:tr w14:paraId="77428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  <w:jc w:val="center"/>
        </w:trPr>
        <w:tc>
          <w:tcPr>
            <w:tcW w:w="10238" w:type="dxa"/>
            <w:gridSpan w:val="10"/>
            <w:vAlign w:val="center"/>
          </w:tcPr>
          <w:p w14:paraId="6DC581D0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一、实验目的：</w:t>
            </w:r>
          </w:p>
          <w:p w14:paraId="7F4265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1.构建软件系统模块结构，确立模块间层次与调用关系；</w:t>
            </w:r>
          </w:p>
          <w:p w14:paraId="26A455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2.设计核心模块的详细功能逻辑，定义其输入/输出与处理算法；</w:t>
            </w:r>
          </w:p>
          <w:p w14:paraId="4BECA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3.整合功能设计与用户界面布局，确保系统功能性与可用性协调一致；</w:t>
            </w:r>
          </w:p>
          <w:p w14:paraId="74EA73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4.编写规范的详细设计说明书，规范文档结构与内容。</w:t>
            </w:r>
          </w:p>
          <w:p w14:paraId="2B0673CF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二、实验环境：</w:t>
            </w:r>
          </w:p>
          <w:p w14:paraId="5602B7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操作系统：Windows 10 / Linux </w:t>
            </w:r>
          </w:p>
          <w:p w14:paraId="7EA8C8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开发工具：Microsoft Word（用于文档编写）、Visio / draw.io / ProcessOn（用于绘制结构图、流程图）</w:t>
            </w:r>
          </w:p>
          <w:p w14:paraId="1E1E86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参考标准：《详细设计说明书（GB8567—88）》</w:t>
            </w:r>
          </w:p>
          <w:p w14:paraId="22C2BD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实验要求: </w:t>
            </w:r>
          </w:p>
          <w:p w14:paraId="36C5C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1.采用自顶向下的结构化设计方法，绘制系统模块结构图，标明模块名称、标识符及层次关系；</w:t>
            </w:r>
          </w:p>
          <w:p w14:paraId="513848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2.对至少两个核心模块（程序）按照 GB8567—88 标准逐项填写设计说明，包括功能、输入/输出、算法、流程逻辑、接口等；</w:t>
            </w:r>
          </w:p>
          <w:p w14:paraId="457347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3.详细设计说明书需包含引言、程序系统结构、各程序设计说明等章节，格式符合国家标准；</w:t>
            </w:r>
          </w:p>
          <w:p w14:paraId="2994DC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4.在进行模块设计的同时，应初步考虑用户界面布局与交互方式，确保功能与用户体验一致；</w:t>
            </w:r>
          </w:p>
          <w:p w14:paraId="6E0436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5.实验报告需体现个人思考，严禁抄袭。</w:t>
            </w:r>
          </w:p>
          <w:p w14:paraId="64F6AB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四、实验内容​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</w:t>
            </w:r>
          </w:p>
          <w:p w14:paraId="507B4C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1.程序系统的结构设计</w:t>
            </w:r>
          </w:p>
          <w:p w14:paraId="6BE662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使用模块结构图（如树状图或层次图）展示整个软件系统的模块划分；</w:t>
            </w:r>
          </w:p>
          <w:p w14:paraId="22D4FB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明确各模块的标识符、功能简述及其上下层调用关系；</w:t>
            </w:r>
          </w:p>
          <w:p w14:paraId="506025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说明系统是否采用顺序处理、并发处理、常驻内存等特性。</w:t>
            </w:r>
          </w:p>
          <w:p w14:paraId="2BF5C7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2.主要程序（模块）的详细设计</w:t>
            </w:r>
          </w:p>
          <w:p w14:paraId="6C8E47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对选定的两个及以上核心模块，分别按以下条目进行详细说明（参考 GB8567—88 第3章）：</w:t>
            </w:r>
          </w:p>
          <w:p w14:paraId="16CD46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3.1 程序描述：说明模块设计目的、运行方式（如是否为子程序、可重入性等）；</w:t>
            </w:r>
          </w:p>
          <w:p w14:paraId="156776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3.2 功能：采用 IPO 图（输入-处理-输出）描述模块功能；</w:t>
            </w:r>
          </w:p>
          <w:p w14:paraId="771244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3.3 性能：包括精度、响应时间、吞吐量、资源占用等要求；</w:t>
            </w:r>
          </w:p>
          <w:p w14:paraId="60DA8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3.4 输入项：列出所有输入数据的名称、类型、格式、有效范围、来源及频度；</w:t>
            </w:r>
          </w:p>
          <w:p w14:paraId="3DE0EB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3.5 输出项：说明输出内容、形式、媒体、安全要求等；</w:t>
            </w:r>
          </w:p>
          <w:p w14:paraId="34F4EF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3.6 算法：给出核心计算公式或处理步骤（可用伪代码或数学表达式）；</w:t>
            </w:r>
          </w:p>
          <w:p w14:paraId="19CB35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3.7 流程逻辑：绘制流程图或判定表，辅以文字说明控制逻辑；</w:t>
            </w:r>
          </w:p>
          <w:p w14:paraId="52CCA8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3.8 接口：描述与上层模块、下层子程序及数据库/文件的数据传递方式和参数约定；</w:t>
            </w:r>
          </w:p>
          <w:p w14:paraId="7DEB76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（可选）3.9–3.13：根据实际需要补充存储分配、注释设计、限制条件、测试计划及未解决问题。</w:t>
            </w:r>
          </w:p>
          <w:p w14:paraId="15FEBC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3.用户界面初步设计</w:t>
            </w:r>
          </w:p>
          <w:p w14:paraId="3842F5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针对涉及人机交互的模块，绘制界面草图（如命令行提示、图形界面布局）；</w:t>
            </w:r>
          </w:p>
          <w:p w14:paraId="38F0D7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说明输入方式（键盘、鼠标、文件导入等）与输出呈现形式（文本、图表、弹窗等）。</w:t>
            </w:r>
          </w:p>
          <w:p w14:paraId="16337F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1" w:firstLineChars="1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4.编写详细设计说明书</w:t>
            </w:r>
          </w:p>
          <w:p w14:paraId="3A6DA3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整合上述内容，形成结构完整、条理清晰的文档；</w:t>
            </w:r>
          </w:p>
          <w:p w14:paraId="0BBB46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1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文档应包含：引言（目的、背景、定义、参考资料）、系统结构图、各模块详细设计说明等部分。</w:t>
            </w:r>
          </w:p>
        </w:tc>
      </w:tr>
      <w:tr w14:paraId="52DFA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  <w:jc w:val="center"/>
        </w:trPr>
        <w:tc>
          <w:tcPr>
            <w:tcW w:w="10238" w:type="dxa"/>
            <w:gridSpan w:val="10"/>
            <w:vAlign w:val="center"/>
          </w:tcPr>
          <w:p w14:paraId="1C98E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  <w:t>五、实验过程：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  <w:lang w:val="en-US" w:eastAsia="zh-CN"/>
              </w:rPr>
              <w:t>按下面结构完成本次实验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）</w:t>
            </w:r>
          </w:p>
          <w:p w14:paraId="7AEAF62F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4C6960D6">
            <w:pPr>
              <w:numPr>
                <w:ilvl w:val="0"/>
                <w:numId w:val="4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程序描述</w:t>
            </w:r>
          </w:p>
          <w:p w14:paraId="4E0CA5BA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9595987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02434409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DBF0944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2.程序功能(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 xml:space="preserve"> IPO 图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)</w:t>
            </w:r>
          </w:p>
          <w:p w14:paraId="511B5FA9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21E4A98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7FBC2B7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4B6E6821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332F55B1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3.算法</w:t>
            </w:r>
          </w:p>
          <w:p w14:paraId="52E6E5F7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2D98ACDE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3BA6EBC9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216B73DA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606B3040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6120C7FA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4.接口</w:t>
            </w:r>
          </w:p>
          <w:p w14:paraId="1CC8A9FA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</w:p>
          <w:p w14:paraId="0A3F0CED">
            <w:pPr>
              <w:ind w:firstLine="281" w:firstLineChars="100"/>
              <w:rPr>
                <w:b/>
                <w:bCs/>
                <w:sz w:val="28"/>
              </w:rPr>
            </w:pPr>
          </w:p>
          <w:p w14:paraId="3E81D68D">
            <w:pPr>
              <w:pStyle w:val="4"/>
              <w:numPr>
                <w:ilvl w:val="0"/>
                <w:numId w:val="5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实验总结和思考：（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要求对</w:t>
            </w:r>
            <w:r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软件详细设计结果进行分析，并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进行概括性总结</w:t>
            </w:r>
            <w:r>
              <w:rPr>
                <w:rFonts w:hint="eastAsia"/>
                <w:color w:val="auto"/>
              </w:rPr>
              <w:t>）</w:t>
            </w:r>
          </w:p>
          <w:p w14:paraId="26B64238">
            <w:pPr>
              <w:pStyle w:val="4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0CDE9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……</w:t>
            </w:r>
          </w:p>
          <w:p w14:paraId="605AB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58C9ED57"/>
    <w:p w14:paraId="12D513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BA7C2"/>
    <w:multiLevelType w:val="singleLevel"/>
    <w:tmpl w:val="9C2BA7C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4BFBDF3"/>
    <w:multiLevelType w:val="singleLevel"/>
    <w:tmpl w:val="B4BFBDF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8D5B6C5"/>
    <w:multiLevelType w:val="singleLevel"/>
    <w:tmpl w:val="28D5B6C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33DB030"/>
    <w:multiLevelType w:val="multilevel"/>
    <w:tmpl w:val="433DB03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>
    <w:nsid w:val="7BE59341"/>
    <w:multiLevelType w:val="singleLevel"/>
    <w:tmpl w:val="7BE593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63AD2"/>
    <w:rsid w:val="4046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表格内一级标题"/>
    <w:basedOn w:val="1"/>
    <w:qFormat/>
    <w:uiPriority w:val="0"/>
    <w:pPr>
      <w:numPr>
        <w:ilvl w:val="1"/>
        <w:numId w:val="1"/>
      </w:numPr>
      <w:spacing w:before="50" w:beforeLines="50" w:after="50" w:afterLines="50"/>
    </w:pPr>
    <w:rPr>
      <w:rFonts w:ascii="Times New Roman" w:hAnsi="Times New Roman" w:eastAsia="仿宋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2026-08-20T09:03:00Z</dcterms:created>
  <dc:creator>致远</dc:creator>
  <cp:lastModifiedBy>致远</cp:lastModifiedBy>
  <dcterms:modified xsi:type="dcterms:W3CDTF">2026-08-20T09:03:48Z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A231506C4ADB4D86837EDADB2C32FACA_11</vt:lpwstr>
  </property>
  <property fmtid="{D5CDD505-2E9C-101B-9397-08002B2CF9AE}" pid="4" name="KSOTemplateDocerSaveRecord">
    <vt:lpwstr>eyJoZGlkIjoiNmQ3NjZjNGQ3MTQ5NWI4MmRkOTExODA5NTYzNGZiYzAiLCJ1c2VySWQiOiIyNDU3NjYyODkifQ==</vt:lpwstr>
  </property>
</Properties>
</file>