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274" w:rsidRDefault="00A35A60" w:rsidP="008474DD">
      <w:pPr>
        <w:tabs>
          <w:tab w:val="left" w:pos="312"/>
        </w:tabs>
        <w:spacing w:line="360" w:lineRule="auto"/>
      </w:pPr>
      <w:r>
        <w:rPr>
          <w:rFonts w:hint="eastAsia"/>
        </w:rPr>
        <w:t>一、术语解释</w:t>
      </w:r>
    </w:p>
    <w:p w:rsidR="00520274" w:rsidRDefault="00355E99" w:rsidP="008474DD">
      <w:pPr>
        <w:spacing w:line="360" w:lineRule="auto"/>
      </w:pPr>
      <w:r>
        <w:rPr>
          <w:rFonts w:hint="eastAsia"/>
          <w:b/>
          <w:bCs/>
        </w:rPr>
        <w:t>单功能性流水线</w:t>
      </w:r>
      <w:r>
        <w:rPr>
          <w:rFonts w:hint="eastAsia"/>
          <w:b/>
          <w:bCs/>
        </w:rPr>
        <w:t xml:space="preserve">: </w:t>
      </w:r>
      <w:r>
        <w:rPr>
          <w:rFonts w:hint="eastAsia"/>
        </w:rPr>
        <w:t>只能完成一种功能的流水线。在计算机中要实现多个功能，都采用多个单功能流水线。</w:t>
      </w:r>
    </w:p>
    <w:p w:rsidR="00520274" w:rsidRDefault="00355E99" w:rsidP="008474DD">
      <w:pPr>
        <w:spacing w:line="360" w:lineRule="auto"/>
      </w:pPr>
      <w:r>
        <w:rPr>
          <w:rFonts w:hint="eastAsia"/>
          <w:b/>
          <w:bCs/>
        </w:rPr>
        <w:t>多功能流水线：</w:t>
      </w:r>
      <w:r>
        <w:rPr>
          <w:rFonts w:hint="eastAsia"/>
        </w:rPr>
        <w:t>同一个流水线可有多种连接方式来实现多种功能。</w:t>
      </w:r>
    </w:p>
    <w:p w:rsidR="00520274" w:rsidRDefault="00355E99" w:rsidP="008474DD">
      <w:pPr>
        <w:spacing w:line="360" w:lineRule="auto"/>
      </w:pPr>
      <w:r>
        <w:rPr>
          <w:rFonts w:hint="eastAsia"/>
          <w:b/>
          <w:bCs/>
        </w:rPr>
        <w:t>静态流水线：</w:t>
      </w:r>
      <w:r>
        <w:rPr>
          <w:rFonts w:hint="eastAsia"/>
        </w:rPr>
        <w:t>同一时间内，流水线的各段只能按同一种连接方式工作。</w:t>
      </w:r>
    </w:p>
    <w:p w:rsidR="00520274" w:rsidRDefault="00355E99" w:rsidP="008474DD">
      <w:pPr>
        <w:spacing w:line="360" w:lineRule="auto"/>
        <w:rPr>
          <w:spacing w:val="-4"/>
        </w:rPr>
      </w:pPr>
      <w:r>
        <w:rPr>
          <w:rFonts w:hint="eastAsia"/>
          <w:b/>
          <w:bCs/>
        </w:rPr>
        <w:t>动态流水线：</w:t>
      </w:r>
      <w:r>
        <w:rPr>
          <w:rFonts w:hint="eastAsia"/>
          <w:spacing w:val="-4"/>
        </w:rPr>
        <w:t>在同一时间内，流水线的各段可按不同运算的连接方式工作。</w:t>
      </w:r>
    </w:p>
    <w:p w:rsidR="00520274" w:rsidRDefault="00355E99" w:rsidP="008474DD">
      <w:pPr>
        <w:spacing w:line="360" w:lineRule="auto"/>
        <w:rPr>
          <w:spacing w:val="-16"/>
        </w:rPr>
      </w:pPr>
      <w:r>
        <w:rPr>
          <w:rFonts w:hint="eastAsia"/>
          <w:b/>
          <w:bCs/>
          <w:spacing w:val="-4"/>
        </w:rPr>
        <w:t>线性流水线：</w:t>
      </w:r>
      <w:r>
        <w:rPr>
          <w:rFonts w:hint="eastAsia"/>
          <w:spacing w:val="-16"/>
        </w:rPr>
        <w:t>流水线各段串行连接，没有反馈回路。</w:t>
      </w:r>
    </w:p>
    <w:p w:rsidR="00520274" w:rsidRDefault="00355E99" w:rsidP="008474DD">
      <w:pPr>
        <w:spacing w:line="360" w:lineRule="auto"/>
      </w:pPr>
      <w:r>
        <w:rPr>
          <w:rFonts w:hint="eastAsia"/>
          <w:b/>
          <w:bCs/>
          <w:spacing w:val="-16"/>
        </w:rPr>
        <w:t>非线性流水线：</w:t>
      </w:r>
      <w:r>
        <w:rPr>
          <w:rFonts w:hint="eastAsia"/>
          <w:b/>
          <w:bCs/>
          <w:spacing w:val="-16"/>
        </w:rPr>
        <w:t xml:space="preserve"> </w:t>
      </w:r>
      <w:r>
        <w:rPr>
          <w:rFonts w:hint="eastAsia"/>
        </w:rPr>
        <w:t>流水线中除了串行连接通路，还有反馈回路。在流水过程中，有些段要反复多次使用，它常用于递归或组成多功能流水线。</w:t>
      </w:r>
    </w:p>
    <w:p w:rsidR="00520274" w:rsidRDefault="00355E99" w:rsidP="008474DD">
      <w:pPr>
        <w:spacing w:line="360" w:lineRule="auto"/>
      </w:pPr>
      <w:r>
        <w:rPr>
          <w:rFonts w:hint="eastAsia"/>
          <w:b/>
          <w:bCs/>
        </w:rPr>
        <w:t>超标量处理机：</w:t>
      </w:r>
      <w:r>
        <w:rPr>
          <w:rFonts w:hint="eastAsia"/>
        </w:rPr>
        <w:t>超标量处理机中使用了多指令流水线，每个时钟周期同时发射多条指令并产生多个结果。</w:t>
      </w:r>
    </w:p>
    <w:p w:rsidR="00520274" w:rsidRDefault="00355E99" w:rsidP="008474DD">
      <w:pPr>
        <w:spacing w:line="360" w:lineRule="auto"/>
      </w:pPr>
      <w:r>
        <w:rPr>
          <w:rFonts w:hint="eastAsia"/>
          <w:b/>
          <w:bCs/>
        </w:rPr>
        <w:t>超流水线处理机：</w:t>
      </w:r>
      <w:r>
        <w:rPr>
          <w:rFonts w:hint="eastAsia"/>
        </w:rPr>
        <w:t>超流水线处理机是通过各部分硬件的充分重叠工作来提高处理机性能。一台并行度</w:t>
      </w:r>
      <w:r>
        <w:rPr>
          <w:rFonts w:hint="eastAsia"/>
        </w:rPr>
        <w:t>ILP</w:t>
      </w:r>
      <w:r>
        <w:rPr>
          <w:rFonts w:hint="eastAsia"/>
        </w:rPr>
        <w:t>为</w:t>
      </w:r>
      <w:r>
        <w:rPr>
          <w:rFonts w:hint="eastAsia"/>
          <w:i/>
          <w:iCs/>
        </w:rPr>
        <w:t>n</w:t>
      </w:r>
      <w:r>
        <w:rPr>
          <w:rFonts w:hint="eastAsia"/>
        </w:rPr>
        <w:t>的超流水线处理机，在一个时钟周期内能发射</w:t>
      </w:r>
      <w:r>
        <w:rPr>
          <w:rFonts w:hint="eastAsia"/>
          <w:i/>
          <w:iCs/>
        </w:rPr>
        <w:t>n</w:t>
      </w:r>
      <w:r>
        <w:rPr>
          <w:rFonts w:hint="eastAsia"/>
        </w:rPr>
        <w:t>条指令，每隔</w:t>
      </w:r>
      <w:r>
        <w:rPr>
          <w:rFonts w:hint="eastAsia"/>
        </w:rPr>
        <w:t>1/</w:t>
      </w:r>
      <w:r>
        <w:rPr>
          <w:i/>
          <w:iCs/>
        </w:rPr>
        <w:t>n</w:t>
      </w:r>
      <w:r>
        <w:rPr>
          <w:rFonts w:hint="eastAsia"/>
        </w:rPr>
        <w:t>个时钟周期发射一条指令。</w:t>
      </w:r>
    </w:p>
    <w:p w:rsidR="00520274" w:rsidRDefault="00355E99" w:rsidP="008474DD">
      <w:pPr>
        <w:spacing w:line="360" w:lineRule="auto"/>
      </w:pPr>
      <w:r>
        <w:rPr>
          <w:rFonts w:hint="eastAsia"/>
          <w:b/>
          <w:bCs/>
        </w:rPr>
        <w:t>控制相关：</w:t>
      </w:r>
      <w:r>
        <w:rPr>
          <w:rFonts w:hint="eastAsia"/>
        </w:rPr>
        <w:t>当流水线遇到转移指令或其他改变</w:t>
      </w:r>
      <w:r>
        <w:rPr>
          <w:rFonts w:hint="eastAsia"/>
        </w:rPr>
        <w:t>PC</w:t>
      </w:r>
      <w:r>
        <w:rPr>
          <w:rFonts w:hint="eastAsia"/>
        </w:rPr>
        <w:t>值的指令而造成断流时，会引起控制相关。</w:t>
      </w:r>
    </w:p>
    <w:p w:rsidR="00520274" w:rsidRDefault="00355E99" w:rsidP="008474DD">
      <w:pPr>
        <w:spacing w:line="360" w:lineRule="auto"/>
      </w:pPr>
      <w:r>
        <w:rPr>
          <w:rFonts w:hint="eastAsia"/>
          <w:b/>
          <w:bCs/>
        </w:rPr>
        <w:t>数据相关：</w:t>
      </w:r>
      <w:r>
        <w:rPr>
          <w:rFonts w:hint="eastAsia"/>
        </w:rPr>
        <w:t>在一个程序中，存在必须等前一条指令执行完才能获得需要的数据，然后执行下一条指令的情况，那么这两条指令数据相关。</w:t>
      </w:r>
    </w:p>
    <w:p w:rsidR="00520274" w:rsidRDefault="00355E99" w:rsidP="008474DD">
      <w:pPr>
        <w:spacing w:line="360" w:lineRule="auto"/>
      </w:pPr>
      <w:r>
        <w:rPr>
          <w:rFonts w:hint="eastAsia"/>
          <w:b/>
          <w:bCs/>
        </w:rPr>
        <w:t>先行控制方式：</w:t>
      </w:r>
      <w:r>
        <w:rPr>
          <w:rFonts w:hint="eastAsia"/>
        </w:rPr>
        <w:t>在执行部件执行第</w:t>
      </w:r>
      <w:r>
        <w:rPr>
          <w:i/>
          <w:iCs/>
        </w:rPr>
        <w:t>k</w:t>
      </w:r>
      <w:r>
        <w:rPr>
          <w:rFonts w:hint="eastAsia"/>
        </w:rPr>
        <w:t>条指令的同时，指令控制部件对其后继的</w:t>
      </w:r>
      <w:r>
        <w:rPr>
          <w:rFonts w:hint="eastAsia"/>
          <w:i/>
          <w:iCs/>
        </w:rPr>
        <w:t>k</w:t>
      </w:r>
      <w:r>
        <w:rPr>
          <w:rFonts w:hint="eastAsia"/>
        </w:rPr>
        <w:t>+1</w:t>
      </w:r>
      <w:r>
        <w:rPr>
          <w:rFonts w:hint="eastAsia"/>
        </w:rPr>
        <w:t>，</w:t>
      </w:r>
      <w:r>
        <w:rPr>
          <w:rFonts w:hint="eastAsia"/>
          <w:i/>
          <w:iCs/>
        </w:rPr>
        <w:t>k</w:t>
      </w:r>
      <w:r>
        <w:rPr>
          <w:rFonts w:hint="eastAsia"/>
        </w:rPr>
        <w:t>+2</w:t>
      </w:r>
      <w:r>
        <w:rPr>
          <w:rFonts w:hint="eastAsia"/>
        </w:rPr>
        <w:t>…条指令进行预取和预处理，为执行部件执行新的指令做好必要和充分的前期准备。这样，就能使指令分析部件和指令执行部件连续、流畅地工作。流程中指令分析部件和执行部件之间有等待的时间间隔</w:t>
      </w:r>
      <w:r>
        <w:rPr>
          <w:rFonts w:hint="eastAsia"/>
        </w:rPr>
        <w:sym w:font="Symbol" w:char="F044"/>
      </w:r>
      <w:r>
        <w:rPr>
          <w:rFonts w:hint="eastAsia"/>
          <w:i/>
          <w:iCs/>
        </w:rPr>
        <w:t>t</w:t>
      </w:r>
      <w:r>
        <w:rPr>
          <w:rFonts w:hint="eastAsia"/>
        </w:rPr>
        <w:t>，但它们各自的流程却是连续的。这种方式称为先行控制方式。</w:t>
      </w:r>
    </w:p>
    <w:p w:rsidR="00520274" w:rsidRDefault="00355E99" w:rsidP="008474DD">
      <w:pPr>
        <w:spacing w:line="360" w:lineRule="auto"/>
      </w:pPr>
      <w:r>
        <w:rPr>
          <w:rFonts w:hint="eastAsia"/>
          <w:b/>
          <w:bCs/>
        </w:rPr>
        <w:t>写后读相关：</w:t>
      </w:r>
      <w:r>
        <w:rPr>
          <w:rFonts w:hint="eastAsia"/>
        </w:rPr>
        <w:t>假设指令</w:t>
      </w:r>
      <w:r>
        <w:rPr>
          <w:rFonts w:hint="eastAsia"/>
        </w:rPr>
        <w:t>j</w:t>
      </w:r>
      <w:r>
        <w:rPr>
          <w:rFonts w:hint="eastAsia"/>
        </w:rPr>
        <w:t>是在指令</w:t>
      </w:r>
      <w:r>
        <w:rPr>
          <w:rFonts w:hint="eastAsia"/>
        </w:rPr>
        <w:t>i</w:t>
      </w:r>
      <w:r>
        <w:rPr>
          <w:rFonts w:hint="eastAsia"/>
        </w:rPr>
        <w:t>后面执行的指令，</w:t>
      </w:r>
      <w:r>
        <w:rPr>
          <w:rFonts w:hint="eastAsia"/>
        </w:rPr>
        <w:t>RAW</w:t>
      </w:r>
      <w:r>
        <w:rPr>
          <w:rFonts w:hint="eastAsia"/>
        </w:rPr>
        <w:t>表示指令</w:t>
      </w:r>
      <w:r>
        <w:rPr>
          <w:rFonts w:hint="eastAsia"/>
        </w:rPr>
        <w:t>i</w:t>
      </w:r>
      <w:r>
        <w:rPr>
          <w:rFonts w:hint="eastAsia"/>
        </w:rPr>
        <w:t>将数据写入寄存器后，指令</w:t>
      </w:r>
      <w:r>
        <w:rPr>
          <w:rFonts w:hint="eastAsia"/>
        </w:rPr>
        <w:t>j</w:t>
      </w:r>
      <w:r>
        <w:rPr>
          <w:rFonts w:hint="eastAsia"/>
        </w:rPr>
        <w:t>才能从这个寄存器读取数据。如果指令</w:t>
      </w:r>
      <w:r>
        <w:rPr>
          <w:rFonts w:hint="eastAsia"/>
        </w:rPr>
        <w:t>j</w:t>
      </w:r>
      <w:r>
        <w:rPr>
          <w:rFonts w:hint="eastAsia"/>
        </w:rPr>
        <w:t>在指令</w:t>
      </w:r>
      <w:r>
        <w:rPr>
          <w:rFonts w:hint="eastAsia"/>
        </w:rPr>
        <w:t>i</w:t>
      </w:r>
      <w:r>
        <w:rPr>
          <w:rFonts w:hint="eastAsia"/>
        </w:rPr>
        <w:t>写入寄存器前尝试读出该寄存器的内容，将得到不正确的数据。</w:t>
      </w:r>
    </w:p>
    <w:p w:rsidR="00520274" w:rsidRDefault="00355E99" w:rsidP="008474DD">
      <w:pPr>
        <w:spacing w:line="360" w:lineRule="auto"/>
      </w:pPr>
      <w:r>
        <w:rPr>
          <w:rFonts w:hint="eastAsia"/>
          <w:b/>
          <w:bCs/>
        </w:rPr>
        <w:t>写后写相关：</w:t>
      </w:r>
      <w:r>
        <w:rPr>
          <w:rFonts w:hint="eastAsia"/>
        </w:rPr>
        <w:t>假设指令</w:t>
      </w:r>
      <w:r>
        <w:rPr>
          <w:rFonts w:hint="eastAsia"/>
        </w:rPr>
        <w:t>j</w:t>
      </w:r>
      <w:r>
        <w:rPr>
          <w:rFonts w:hint="eastAsia"/>
        </w:rPr>
        <w:t>是在指令</w:t>
      </w:r>
      <w:r>
        <w:rPr>
          <w:rFonts w:hint="eastAsia"/>
        </w:rPr>
        <w:t>i</w:t>
      </w:r>
      <w:r>
        <w:rPr>
          <w:rFonts w:hint="eastAsia"/>
        </w:rPr>
        <w:t>后面执行的指令，</w:t>
      </w:r>
      <w:r>
        <w:rPr>
          <w:rFonts w:hint="eastAsia"/>
        </w:rPr>
        <w:t>WAW</w:t>
      </w:r>
      <w:r>
        <w:rPr>
          <w:rFonts w:hint="eastAsia"/>
        </w:rPr>
        <w:t>表示指令</w:t>
      </w:r>
      <w:r>
        <w:rPr>
          <w:rFonts w:hint="eastAsia"/>
        </w:rPr>
        <w:t>i</w:t>
      </w:r>
      <w:r>
        <w:rPr>
          <w:rFonts w:hint="eastAsia"/>
        </w:rPr>
        <w:t>将数据写入寄存器后，指令</w:t>
      </w:r>
      <w:r>
        <w:rPr>
          <w:rFonts w:hint="eastAsia"/>
        </w:rPr>
        <w:t>j</w:t>
      </w:r>
      <w:r>
        <w:rPr>
          <w:rFonts w:hint="eastAsia"/>
        </w:rPr>
        <w:t>才能将数据写入这个寄存器。如果指令</w:t>
      </w:r>
      <w:r>
        <w:rPr>
          <w:rFonts w:hint="eastAsia"/>
        </w:rPr>
        <w:t>j</w:t>
      </w:r>
      <w:r>
        <w:rPr>
          <w:rFonts w:hint="eastAsia"/>
        </w:rPr>
        <w:t>在指令</w:t>
      </w:r>
      <w:r>
        <w:rPr>
          <w:rFonts w:hint="eastAsia"/>
        </w:rPr>
        <w:t>i</w:t>
      </w:r>
      <w:r>
        <w:rPr>
          <w:rFonts w:hint="eastAsia"/>
        </w:rPr>
        <w:t>之前写该寄存器，将使得该寄存器的值不是最新值。</w:t>
      </w:r>
    </w:p>
    <w:p w:rsidR="00520274" w:rsidRDefault="00520274" w:rsidP="008474DD">
      <w:pPr>
        <w:spacing w:line="360" w:lineRule="auto"/>
      </w:pPr>
    </w:p>
    <w:p w:rsidR="00520274" w:rsidRDefault="00A35A60" w:rsidP="008474DD">
      <w:pPr>
        <w:spacing w:line="360" w:lineRule="auto"/>
      </w:pPr>
      <w:r>
        <w:rPr>
          <w:rFonts w:hint="eastAsia"/>
        </w:rPr>
        <w:lastRenderedPageBreak/>
        <w:t>二、问答题</w:t>
      </w:r>
    </w:p>
    <w:p w:rsidR="00520274" w:rsidRDefault="00355E99" w:rsidP="008474DD">
      <w:pPr>
        <w:numPr>
          <w:ilvl w:val="0"/>
          <w:numId w:val="1"/>
        </w:numPr>
        <w:spacing w:line="360" w:lineRule="auto"/>
      </w:pPr>
      <w:r>
        <w:rPr>
          <w:rFonts w:ascii="宋体" w:eastAsia="宋体" w:hAnsi="宋体" w:hint="eastAsia"/>
          <w:szCs w:val="21"/>
        </w:rPr>
        <w:t>答：一条指令的解释过程可以通过多个独立的部件完成</w:t>
      </w:r>
      <w:r>
        <w:rPr>
          <w:rFonts w:ascii="宋体" w:eastAsia="宋体" w:hAnsi="宋体" w:hint="eastAsia"/>
          <w:spacing w:val="-2"/>
          <w:szCs w:val="21"/>
        </w:rPr>
        <w:t>。当一条指令的分析子过程在指令分析器中结束，并将结果</w:t>
      </w:r>
      <w:r>
        <w:rPr>
          <w:rFonts w:ascii="宋体" w:eastAsia="宋体" w:hAnsi="宋体" w:hint="eastAsia"/>
          <w:szCs w:val="21"/>
        </w:rPr>
        <w:t>送入执行部件去实现执行子过程时，指令分析器不必等本指令在执行部件中完成后再对下一条指令进行分析子过程，而是同时进行。</w:t>
      </w:r>
    </w:p>
    <w:p w:rsidR="00520274" w:rsidRDefault="00355E99" w:rsidP="008474DD">
      <w:pPr>
        <w:spacing w:line="360" w:lineRule="auto"/>
      </w:pPr>
      <w:r>
        <w:rPr>
          <w:rFonts w:hint="eastAsia"/>
          <w:b/>
          <w:bCs/>
        </w:rPr>
        <w:t>流水线有如下特点：</w:t>
      </w:r>
      <w:r>
        <w:rPr>
          <w:rFonts w:hint="eastAsia"/>
        </w:rPr>
        <w:t>（</w:t>
      </w:r>
      <w:r>
        <w:rPr>
          <w:rFonts w:hint="eastAsia"/>
        </w:rPr>
        <w:t>1</w:t>
      </w:r>
      <w:r>
        <w:rPr>
          <w:rFonts w:hint="eastAsia"/>
        </w:rPr>
        <w:t>）可以划分为若干互有联系的子过程（功能段）。每个功能段由专用功能部件实现。（</w:t>
      </w:r>
      <w:r>
        <w:rPr>
          <w:rFonts w:hint="eastAsia"/>
        </w:rPr>
        <w:t>2</w:t>
      </w:r>
      <w:r>
        <w:rPr>
          <w:rFonts w:hint="eastAsia"/>
        </w:rPr>
        <w:t>）实现功能段所需的时间应尽可能相等，避免因不等产生处理瓶颈，造成流水线“断流”。（</w:t>
      </w:r>
      <w:r>
        <w:rPr>
          <w:rFonts w:hint="eastAsia"/>
        </w:rPr>
        <w:t>3</w:t>
      </w:r>
      <w:r>
        <w:rPr>
          <w:rFonts w:hint="eastAsia"/>
        </w:rPr>
        <w:t>）形成流水线处理，需要一段准备时间，称为“通过时间”。只有在此之后流水过程才能够稳定。（</w:t>
      </w:r>
      <w:r>
        <w:rPr>
          <w:rFonts w:hint="eastAsia"/>
        </w:rPr>
        <w:t>4</w:t>
      </w:r>
      <w:r>
        <w:rPr>
          <w:rFonts w:hint="eastAsia"/>
        </w:rPr>
        <w:t>）指令流不能顺序执行时，会使流水过程中断；再形成流水过程，则需经过一段时间。不应经常“断流”，否则效率不会很高。（</w:t>
      </w:r>
      <w:r>
        <w:rPr>
          <w:rFonts w:hint="eastAsia"/>
        </w:rPr>
        <w:t>5</w:t>
      </w:r>
      <w:r>
        <w:rPr>
          <w:rFonts w:hint="eastAsia"/>
        </w:rPr>
        <w:t>）流水线技术适用于大量重复的程序过程，只有输入端能连续地提供服务，流水线效率才能够得到充分发挥。</w:t>
      </w:r>
    </w:p>
    <w:p w:rsidR="00520274" w:rsidRDefault="00520274" w:rsidP="008474DD">
      <w:pPr>
        <w:spacing w:line="360" w:lineRule="auto"/>
      </w:pPr>
    </w:p>
    <w:p w:rsidR="00520274" w:rsidRDefault="00355E99" w:rsidP="008474DD">
      <w:pPr>
        <w:numPr>
          <w:ilvl w:val="0"/>
          <w:numId w:val="1"/>
        </w:numPr>
        <w:spacing w:line="360" w:lineRule="auto"/>
      </w:pPr>
      <w:r>
        <w:rPr>
          <w:rFonts w:hint="eastAsia"/>
        </w:rPr>
        <w:t>答：不是越多越好，</w:t>
      </w:r>
      <w:r>
        <w:t>增加流水线的段数，流水线的吞吐率和加速比都会提高。由于在每段的输出端都必须设置一个锁存器（或称缓冲寄存器），因此段数增多时各锁存器的延迟时间累加值也将增加，甚至有可能超出流水线各段的延迟时间的累加值。同时，增加锁存器也增加了流水线硬件价格。所以，在设计流水线时，要综合各方面的因素，根据最佳性能价格比的要求，选择流水线的最佳段数。</w:t>
      </w:r>
      <w:r>
        <w:rPr>
          <w:rFonts w:hint="eastAsia"/>
        </w:rPr>
        <w:t>选取时可以参考流水的加速比、吞吐量和效率等参数。</w:t>
      </w:r>
    </w:p>
    <w:p w:rsidR="00520274" w:rsidRDefault="00520274" w:rsidP="008474DD">
      <w:pPr>
        <w:tabs>
          <w:tab w:val="left" w:pos="664"/>
        </w:tabs>
        <w:spacing w:line="360" w:lineRule="auto"/>
      </w:pPr>
    </w:p>
    <w:p w:rsidR="00520274" w:rsidRDefault="00355E99" w:rsidP="008474DD">
      <w:pPr>
        <w:numPr>
          <w:ilvl w:val="0"/>
          <w:numId w:val="1"/>
        </w:numPr>
        <w:spacing w:line="360" w:lineRule="auto"/>
      </w:pPr>
      <w:r>
        <w:rPr>
          <w:rFonts w:hint="eastAsia"/>
        </w:rPr>
        <w:t>答：</w:t>
      </w:r>
      <w:r>
        <w:t>指令流水线中的某个过程段，有时会因为阻塞，无法在规定的时间内完成它的任务，致使流水线断流。造成流水线断流的阻塞有三种，即结构阻塞、数据阻塞、控制阻塞。</w:t>
      </w:r>
      <w:r>
        <w:rPr>
          <w:rFonts w:hint="eastAsia"/>
        </w:rPr>
        <w:t>解决结构阻塞可以使相关的指令暂停一个或多个时钟周期执行。解决数据阻塞的方式指令暂停执行或者设置相关的专用数据通如。解决控制阻塞的方式是分支预测技术和预先取值成功和不成功两个控制流方向上的目标指令</w:t>
      </w:r>
    </w:p>
    <w:p w:rsidR="00A35A60" w:rsidRDefault="00A35A60" w:rsidP="008474DD">
      <w:pPr>
        <w:tabs>
          <w:tab w:val="left" w:pos="312"/>
        </w:tabs>
        <w:spacing w:line="360" w:lineRule="auto"/>
      </w:pPr>
    </w:p>
    <w:p w:rsidR="00A35A60" w:rsidRDefault="00A35A60" w:rsidP="008474DD">
      <w:pPr>
        <w:tabs>
          <w:tab w:val="left" w:pos="312"/>
        </w:tabs>
        <w:spacing w:line="360" w:lineRule="auto"/>
      </w:pPr>
      <w:r>
        <w:rPr>
          <w:rFonts w:hint="eastAsia"/>
        </w:rPr>
        <w:t>三、填空题</w:t>
      </w:r>
    </w:p>
    <w:p w:rsidR="00520274" w:rsidRDefault="00355E99" w:rsidP="008474DD">
      <w:pPr>
        <w:numPr>
          <w:ilvl w:val="0"/>
          <w:numId w:val="11"/>
        </w:numPr>
        <w:spacing w:line="360" w:lineRule="auto"/>
      </w:pPr>
      <w:r>
        <w:rPr>
          <w:rFonts w:hint="eastAsia"/>
        </w:rPr>
        <w:t>10</w:t>
      </w:r>
      <w:r>
        <w:rPr>
          <w:rFonts w:hint="eastAsia"/>
        </w:rPr>
        <w:t>、</w:t>
      </w:r>
      <w:r>
        <w:rPr>
          <w:rFonts w:hint="eastAsia"/>
        </w:rPr>
        <w:t>2.4</w:t>
      </w:r>
      <w:r>
        <w:rPr>
          <w:rFonts w:hint="eastAsia"/>
        </w:rPr>
        <w:t>、</w:t>
      </w:r>
      <w:r>
        <w:rPr>
          <w:rFonts w:hint="eastAsia"/>
        </w:rPr>
        <w:t>7</w:t>
      </w:r>
    </w:p>
    <w:p w:rsidR="00520274" w:rsidRDefault="00355E99" w:rsidP="008474DD">
      <w:pPr>
        <w:numPr>
          <w:ilvl w:val="0"/>
          <w:numId w:val="11"/>
        </w:numPr>
        <w:spacing w:line="360" w:lineRule="auto"/>
      </w:pPr>
      <w:r>
        <w:rPr>
          <w:rFonts w:hint="eastAsia"/>
        </w:rPr>
        <w:lastRenderedPageBreak/>
        <w:t>2n+1</w:t>
      </w:r>
      <w:r>
        <w:rPr>
          <w:rFonts w:hint="eastAsia"/>
        </w:rPr>
        <w:t>、</w:t>
      </w:r>
      <w:r>
        <w:rPr>
          <w:rFonts w:hint="eastAsia"/>
        </w:rPr>
        <w:t>n+2</w:t>
      </w:r>
    </w:p>
    <w:p w:rsidR="00520274" w:rsidRDefault="00355E99" w:rsidP="008474DD">
      <w:pPr>
        <w:numPr>
          <w:ilvl w:val="0"/>
          <w:numId w:val="11"/>
        </w:numPr>
        <w:spacing w:line="360" w:lineRule="auto"/>
      </w:pPr>
      <w:r>
        <w:t>先行读数栈、先行操作栈和后行写数栈</w:t>
      </w:r>
    </w:p>
    <w:p w:rsidR="00A35A60" w:rsidRDefault="00A35A60" w:rsidP="008474DD">
      <w:pPr>
        <w:tabs>
          <w:tab w:val="left" w:pos="312"/>
        </w:tabs>
        <w:spacing w:line="360" w:lineRule="auto"/>
      </w:pPr>
    </w:p>
    <w:p w:rsidR="00A35A60" w:rsidRDefault="00A35A60" w:rsidP="008474DD">
      <w:pPr>
        <w:tabs>
          <w:tab w:val="left" w:pos="312"/>
        </w:tabs>
        <w:spacing w:line="360" w:lineRule="auto"/>
      </w:pPr>
      <w:r>
        <w:rPr>
          <w:rFonts w:hint="eastAsia"/>
        </w:rPr>
        <w:t>四、选择题</w:t>
      </w:r>
    </w:p>
    <w:p w:rsidR="00520274" w:rsidRDefault="00355E99" w:rsidP="008474DD">
      <w:pPr>
        <w:numPr>
          <w:ilvl w:val="0"/>
          <w:numId w:val="12"/>
        </w:numPr>
        <w:spacing w:line="360" w:lineRule="auto"/>
      </w:pPr>
      <w:r>
        <w:rPr>
          <w:rFonts w:hint="eastAsia"/>
        </w:rPr>
        <w:t>A</w:t>
      </w:r>
    </w:p>
    <w:p w:rsidR="00520274" w:rsidRDefault="00355E99" w:rsidP="008474DD">
      <w:pPr>
        <w:numPr>
          <w:ilvl w:val="0"/>
          <w:numId w:val="12"/>
        </w:numPr>
        <w:spacing w:line="360" w:lineRule="auto"/>
      </w:pPr>
      <w:r>
        <w:rPr>
          <w:rFonts w:hint="eastAsia"/>
        </w:rPr>
        <w:t>C</w:t>
      </w:r>
    </w:p>
    <w:p w:rsidR="00520274" w:rsidRDefault="00355E99" w:rsidP="008474DD">
      <w:pPr>
        <w:numPr>
          <w:ilvl w:val="0"/>
          <w:numId w:val="12"/>
        </w:numPr>
        <w:spacing w:line="360" w:lineRule="auto"/>
      </w:pPr>
      <w:r>
        <w:rPr>
          <w:rFonts w:hint="eastAsia"/>
        </w:rPr>
        <w:t>A</w:t>
      </w:r>
    </w:p>
    <w:p w:rsidR="00A35A60" w:rsidRDefault="00A35A60" w:rsidP="008474DD">
      <w:pPr>
        <w:tabs>
          <w:tab w:val="left" w:pos="312"/>
        </w:tabs>
        <w:spacing w:line="360" w:lineRule="auto"/>
      </w:pPr>
    </w:p>
    <w:p w:rsidR="00A35A60" w:rsidRDefault="00A35A60" w:rsidP="008474DD">
      <w:pPr>
        <w:tabs>
          <w:tab w:val="left" w:pos="312"/>
        </w:tabs>
        <w:spacing w:line="360" w:lineRule="auto"/>
      </w:pPr>
      <w:r>
        <w:rPr>
          <w:rFonts w:hint="eastAsia"/>
        </w:rPr>
        <w:t>五、计算题</w:t>
      </w:r>
    </w:p>
    <w:p w:rsidR="00520274" w:rsidRDefault="00520274" w:rsidP="008474DD">
      <w:pPr>
        <w:numPr>
          <w:ilvl w:val="0"/>
          <w:numId w:val="13"/>
        </w:numPr>
        <w:spacing w:line="360" w:lineRule="auto"/>
      </w:pPr>
    </w:p>
    <w:p w:rsidR="00520274" w:rsidRDefault="00355E99" w:rsidP="008474DD">
      <w:pPr>
        <w:spacing w:line="360" w:lineRule="auto"/>
      </w:pPr>
      <w:r>
        <w:rPr>
          <w:rFonts w:hint="eastAsia"/>
        </w:rPr>
        <w:t>(1) 100ns</w:t>
      </w:r>
      <w:r>
        <w:rPr>
          <w:rFonts w:hint="eastAsia"/>
        </w:rPr>
        <w:t>，对齐最长一步耗时</w:t>
      </w:r>
    </w:p>
    <w:p w:rsidR="00520274" w:rsidRDefault="00355E99" w:rsidP="008474DD">
      <w:pPr>
        <w:spacing w:line="360" w:lineRule="auto"/>
      </w:pPr>
      <w:r>
        <w:rPr>
          <w:rFonts w:hint="eastAsia"/>
        </w:rPr>
        <w:t xml:space="preserve">(2) </w:t>
      </w:r>
      <w:r>
        <w:rPr>
          <w:rFonts w:hint="eastAsia"/>
        </w:rPr>
        <w:t>写后读相关，下表相比未发生相关，延迟</w:t>
      </w:r>
      <w:r>
        <w:rPr>
          <w:rFonts w:hint="eastAsia"/>
        </w:rPr>
        <w:t>200ns</w:t>
      </w:r>
    </w:p>
    <w:tbl>
      <w:tblPr>
        <w:tblStyle w:val="a3"/>
        <w:tblW w:w="0" w:type="auto"/>
        <w:tblLook w:val="04A0"/>
      </w:tblPr>
      <w:tblGrid>
        <w:gridCol w:w="1065"/>
        <w:gridCol w:w="1065"/>
        <w:gridCol w:w="1065"/>
        <w:gridCol w:w="1065"/>
        <w:gridCol w:w="1065"/>
        <w:gridCol w:w="1065"/>
        <w:gridCol w:w="1066"/>
        <w:gridCol w:w="1066"/>
      </w:tblGrid>
      <w:tr w:rsidR="00520274">
        <w:tc>
          <w:tcPr>
            <w:tcW w:w="1065" w:type="dxa"/>
          </w:tcPr>
          <w:p w:rsidR="00520274" w:rsidRDefault="00520274" w:rsidP="008474DD">
            <w:pPr>
              <w:spacing w:line="360" w:lineRule="auto"/>
            </w:pPr>
          </w:p>
        </w:tc>
        <w:tc>
          <w:tcPr>
            <w:tcW w:w="1065" w:type="dxa"/>
          </w:tcPr>
          <w:p w:rsidR="00520274" w:rsidRDefault="00355E99" w:rsidP="008474DD">
            <w:pPr>
              <w:spacing w:line="360" w:lineRule="auto"/>
            </w:pPr>
            <w:r>
              <w:rPr>
                <w:rFonts w:hint="eastAsia"/>
              </w:rPr>
              <w:t>1</w:t>
            </w:r>
          </w:p>
        </w:tc>
        <w:tc>
          <w:tcPr>
            <w:tcW w:w="1065" w:type="dxa"/>
          </w:tcPr>
          <w:p w:rsidR="00520274" w:rsidRDefault="00355E99" w:rsidP="008474DD">
            <w:pPr>
              <w:spacing w:line="360" w:lineRule="auto"/>
            </w:pPr>
            <w:r>
              <w:rPr>
                <w:rFonts w:hint="eastAsia"/>
              </w:rPr>
              <w:t>2</w:t>
            </w:r>
          </w:p>
        </w:tc>
        <w:tc>
          <w:tcPr>
            <w:tcW w:w="1065" w:type="dxa"/>
          </w:tcPr>
          <w:p w:rsidR="00520274" w:rsidRDefault="00355E99" w:rsidP="008474DD">
            <w:pPr>
              <w:spacing w:line="360" w:lineRule="auto"/>
            </w:pPr>
            <w:r>
              <w:rPr>
                <w:rFonts w:hint="eastAsia"/>
              </w:rPr>
              <w:t>3</w:t>
            </w:r>
          </w:p>
        </w:tc>
        <w:tc>
          <w:tcPr>
            <w:tcW w:w="1065" w:type="dxa"/>
          </w:tcPr>
          <w:p w:rsidR="00520274" w:rsidRDefault="00355E99" w:rsidP="008474DD">
            <w:pPr>
              <w:spacing w:line="360" w:lineRule="auto"/>
            </w:pPr>
            <w:r>
              <w:rPr>
                <w:rFonts w:hint="eastAsia"/>
              </w:rPr>
              <w:t>4</w:t>
            </w:r>
          </w:p>
        </w:tc>
        <w:tc>
          <w:tcPr>
            <w:tcW w:w="1065" w:type="dxa"/>
          </w:tcPr>
          <w:p w:rsidR="00520274" w:rsidRDefault="00355E99" w:rsidP="008474DD">
            <w:pPr>
              <w:spacing w:line="360" w:lineRule="auto"/>
            </w:pPr>
            <w:r>
              <w:rPr>
                <w:rFonts w:hint="eastAsia"/>
              </w:rPr>
              <w:t>5</w:t>
            </w:r>
          </w:p>
        </w:tc>
        <w:tc>
          <w:tcPr>
            <w:tcW w:w="1066" w:type="dxa"/>
          </w:tcPr>
          <w:p w:rsidR="00520274" w:rsidRDefault="00355E99" w:rsidP="008474DD">
            <w:pPr>
              <w:spacing w:line="360" w:lineRule="auto"/>
            </w:pPr>
            <w:r>
              <w:rPr>
                <w:rFonts w:hint="eastAsia"/>
              </w:rPr>
              <w:t>6</w:t>
            </w:r>
          </w:p>
        </w:tc>
        <w:tc>
          <w:tcPr>
            <w:tcW w:w="1066" w:type="dxa"/>
          </w:tcPr>
          <w:p w:rsidR="00520274" w:rsidRDefault="00355E99" w:rsidP="008474DD">
            <w:pPr>
              <w:spacing w:line="360" w:lineRule="auto"/>
            </w:pPr>
            <w:r>
              <w:rPr>
                <w:rFonts w:hint="eastAsia"/>
              </w:rPr>
              <w:t>7</w:t>
            </w:r>
          </w:p>
        </w:tc>
      </w:tr>
      <w:tr w:rsidR="00520274">
        <w:tc>
          <w:tcPr>
            <w:tcW w:w="1065" w:type="dxa"/>
          </w:tcPr>
          <w:p w:rsidR="00520274" w:rsidRDefault="00355E99" w:rsidP="008474DD">
            <w:pPr>
              <w:spacing w:line="360" w:lineRule="auto"/>
            </w:pPr>
            <w:r>
              <w:rPr>
                <w:rFonts w:hint="eastAsia"/>
              </w:rPr>
              <w:t>ADD</w:t>
            </w:r>
          </w:p>
        </w:tc>
        <w:tc>
          <w:tcPr>
            <w:tcW w:w="1065" w:type="dxa"/>
          </w:tcPr>
          <w:p w:rsidR="00520274" w:rsidRDefault="00355E99" w:rsidP="008474DD">
            <w:pPr>
              <w:spacing w:line="360" w:lineRule="auto"/>
            </w:pPr>
            <w:r>
              <w:rPr>
                <w:rFonts w:hint="eastAsia"/>
              </w:rPr>
              <w:t>取指</w:t>
            </w:r>
          </w:p>
        </w:tc>
        <w:tc>
          <w:tcPr>
            <w:tcW w:w="1065" w:type="dxa"/>
          </w:tcPr>
          <w:p w:rsidR="00520274" w:rsidRDefault="00355E99" w:rsidP="008474DD">
            <w:pPr>
              <w:spacing w:line="360" w:lineRule="auto"/>
            </w:pPr>
            <w:r>
              <w:rPr>
                <w:rFonts w:hint="eastAsia"/>
              </w:rPr>
              <w:t>译码取数</w:t>
            </w:r>
          </w:p>
        </w:tc>
        <w:tc>
          <w:tcPr>
            <w:tcW w:w="1065" w:type="dxa"/>
          </w:tcPr>
          <w:p w:rsidR="00520274" w:rsidRDefault="00355E99" w:rsidP="008474DD">
            <w:pPr>
              <w:spacing w:line="360" w:lineRule="auto"/>
            </w:pPr>
            <w:r>
              <w:rPr>
                <w:rFonts w:hint="eastAsia"/>
              </w:rPr>
              <w:t>运算</w:t>
            </w:r>
          </w:p>
        </w:tc>
        <w:tc>
          <w:tcPr>
            <w:tcW w:w="1065" w:type="dxa"/>
          </w:tcPr>
          <w:p w:rsidR="00520274" w:rsidRDefault="00355E99" w:rsidP="008474DD">
            <w:pPr>
              <w:spacing w:line="360" w:lineRule="auto"/>
            </w:pPr>
            <w:r>
              <w:rPr>
                <w:rFonts w:hint="eastAsia"/>
              </w:rPr>
              <w:t>写回</w:t>
            </w:r>
          </w:p>
        </w:tc>
        <w:tc>
          <w:tcPr>
            <w:tcW w:w="1065" w:type="dxa"/>
          </w:tcPr>
          <w:p w:rsidR="00520274" w:rsidRDefault="00520274" w:rsidP="008474DD">
            <w:pPr>
              <w:spacing w:line="360" w:lineRule="auto"/>
            </w:pPr>
          </w:p>
        </w:tc>
        <w:tc>
          <w:tcPr>
            <w:tcW w:w="1066" w:type="dxa"/>
          </w:tcPr>
          <w:p w:rsidR="00520274" w:rsidRDefault="00520274" w:rsidP="008474DD">
            <w:pPr>
              <w:spacing w:line="360" w:lineRule="auto"/>
            </w:pPr>
          </w:p>
        </w:tc>
        <w:tc>
          <w:tcPr>
            <w:tcW w:w="1066" w:type="dxa"/>
          </w:tcPr>
          <w:p w:rsidR="00520274" w:rsidRDefault="00520274" w:rsidP="008474DD">
            <w:pPr>
              <w:spacing w:line="360" w:lineRule="auto"/>
            </w:pPr>
          </w:p>
        </w:tc>
      </w:tr>
      <w:tr w:rsidR="00520274">
        <w:tc>
          <w:tcPr>
            <w:tcW w:w="1065" w:type="dxa"/>
          </w:tcPr>
          <w:p w:rsidR="00520274" w:rsidRDefault="00355E99" w:rsidP="008474DD">
            <w:pPr>
              <w:spacing w:line="360" w:lineRule="auto"/>
            </w:pPr>
            <w:r>
              <w:rPr>
                <w:rFonts w:hint="eastAsia"/>
              </w:rPr>
              <w:t>SUB</w:t>
            </w:r>
          </w:p>
        </w:tc>
        <w:tc>
          <w:tcPr>
            <w:tcW w:w="1065" w:type="dxa"/>
          </w:tcPr>
          <w:p w:rsidR="00520274" w:rsidRDefault="00520274" w:rsidP="008474DD">
            <w:pPr>
              <w:spacing w:line="360" w:lineRule="auto"/>
            </w:pPr>
          </w:p>
        </w:tc>
        <w:tc>
          <w:tcPr>
            <w:tcW w:w="1065" w:type="dxa"/>
          </w:tcPr>
          <w:p w:rsidR="00520274" w:rsidRDefault="00355E99" w:rsidP="008474DD">
            <w:pPr>
              <w:spacing w:line="360" w:lineRule="auto"/>
            </w:pPr>
            <w:r>
              <w:rPr>
                <w:rFonts w:hint="eastAsia"/>
              </w:rPr>
              <w:t>取值</w:t>
            </w:r>
          </w:p>
        </w:tc>
        <w:tc>
          <w:tcPr>
            <w:tcW w:w="1065" w:type="dxa"/>
          </w:tcPr>
          <w:p w:rsidR="00520274" w:rsidRDefault="00520274" w:rsidP="008474DD">
            <w:pPr>
              <w:spacing w:line="360" w:lineRule="auto"/>
            </w:pPr>
          </w:p>
        </w:tc>
        <w:tc>
          <w:tcPr>
            <w:tcW w:w="1065" w:type="dxa"/>
          </w:tcPr>
          <w:p w:rsidR="00520274" w:rsidRDefault="00520274" w:rsidP="008474DD">
            <w:pPr>
              <w:spacing w:line="360" w:lineRule="auto"/>
            </w:pPr>
          </w:p>
        </w:tc>
        <w:tc>
          <w:tcPr>
            <w:tcW w:w="1065" w:type="dxa"/>
          </w:tcPr>
          <w:p w:rsidR="00520274" w:rsidRDefault="00355E99" w:rsidP="008474DD">
            <w:pPr>
              <w:spacing w:line="360" w:lineRule="auto"/>
            </w:pPr>
            <w:r>
              <w:rPr>
                <w:rFonts w:hint="eastAsia"/>
              </w:rPr>
              <w:t>译码取数</w:t>
            </w:r>
          </w:p>
        </w:tc>
        <w:tc>
          <w:tcPr>
            <w:tcW w:w="1066" w:type="dxa"/>
          </w:tcPr>
          <w:p w:rsidR="00520274" w:rsidRDefault="00355E99" w:rsidP="008474DD">
            <w:pPr>
              <w:spacing w:line="360" w:lineRule="auto"/>
            </w:pPr>
            <w:r>
              <w:rPr>
                <w:rFonts w:hint="eastAsia"/>
              </w:rPr>
              <w:t>运算</w:t>
            </w:r>
          </w:p>
        </w:tc>
        <w:tc>
          <w:tcPr>
            <w:tcW w:w="1066" w:type="dxa"/>
          </w:tcPr>
          <w:p w:rsidR="00520274" w:rsidRDefault="00520274" w:rsidP="008474DD">
            <w:pPr>
              <w:spacing w:line="360" w:lineRule="auto"/>
            </w:pPr>
          </w:p>
        </w:tc>
      </w:tr>
      <w:tr w:rsidR="00520274">
        <w:tc>
          <w:tcPr>
            <w:tcW w:w="1065" w:type="dxa"/>
          </w:tcPr>
          <w:p w:rsidR="00520274" w:rsidRDefault="00520274" w:rsidP="008474DD">
            <w:pPr>
              <w:spacing w:line="360" w:lineRule="auto"/>
            </w:pPr>
          </w:p>
        </w:tc>
        <w:tc>
          <w:tcPr>
            <w:tcW w:w="1065" w:type="dxa"/>
          </w:tcPr>
          <w:p w:rsidR="00520274" w:rsidRDefault="00520274" w:rsidP="008474DD">
            <w:pPr>
              <w:spacing w:line="360" w:lineRule="auto"/>
            </w:pPr>
          </w:p>
        </w:tc>
        <w:tc>
          <w:tcPr>
            <w:tcW w:w="1065" w:type="dxa"/>
          </w:tcPr>
          <w:p w:rsidR="00520274" w:rsidRDefault="00520274" w:rsidP="008474DD">
            <w:pPr>
              <w:spacing w:line="360" w:lineRule="auto"/>
            </w:pPr>
          </w:p>
        </w:tc>
        <w:tc>
          <w:tcPr>
            <w:tcW w:w="1065" w:type="dxa"/>
          </w:tcPr>
          <w:p w:rsidR="00520274" w:rsidRDefault="00520274" w:rsidP="008474DD">
            <w:pPr>
              <w:spacing w:line="360" w:lineRule="auto"/>
            </w:pPr>
          </w:p>
        </w:tc>
        <w:tc>
          <w:tcPr>
            <w:tcW w:w="1065" w:type="dxa"/>
          </w:tcPr>
          <w:p w:rsidR="00520274" w:rsidRDefault="00520274" w:rsidP="008474DD">
            <w:pPr>
              <w:spacing w:line="360" w:lineRule="auto"/>
            </w:pPr>
          </w:p>
        </w:tc>
        <w:tc>
          <w:tcPr>
            <w:tcW w:w="1065" w:type="dxa"/>
          </w:tcPr>
          <w:p w:rsidR="00520274" w:rsidRDefault="00520274" w:rsidP="008474DD">
            <w:pPr>
              <w:spacing w:line="360" w:lineRule="auto"/>
            </w:pPr>
          </w:p>
        </w:tc>
        <w:tc>
          <w:tcPr>
            <w:tcW w:w="1066" w:type="dxa"/>
          </w:tcPr>
          <w:p w:rsidR="00520274" w:rsidRDefault="00520274" w:rsidP="008474DD">
            <w:pPr>
              <w:spacing w:line="360" w:lineRule="auto"/>
            </w:pPr>
          </w:p>
        </w:tc>
        <w:tc>
          <w:tcPr>
            <w:tcW w:w="1066" w:type="dxa"/>
          </w:tcPr>
          <w:p w:rsidR="00520274" w:rsidRDefault="00355E99" w:rsidP="008474DD">
            <w:pPr>
              <w:spacing w:line="360" w:lineRule="auto"/>
            </w:pPr>
            <w:r>
              <w:rPr>
                <w:rFonts w:hint="eastAsia"/>
              </w:rPr>
              <w:t>写回</w:t>
            </w:r>
          </w:p>
        </w:tc>
      </w:tr>
    </w:tbl>
    <w:p w:rsidR="00520274" w:rsidRDefault="00355E99" w:rsidP="008474DD">
      <w:pPr>
        <w:numPr>
          <w:ilvl w:val="0"/>
          <w:numId w:val="2"/>
        </w:numPr>
        <w:spacing w:line="360" w:lineRule="auto"/>
      </w:pPr>
      <w:r>
        <w:rPr>
          <w:rFonts w:hint="eastAsia"/>
        </w:rPr>
        <w:t>添加数据旁路，第一条指令运算完后，无需写回，第二条指令就可译码取数，还需延迟</w:t>
      </w:r>
      <w:r>
        <w:rPr>
          <w:rFonts w:hint="eastAsia"/>
        </w:rPr>
        <w:t>100ns</w:t>
      </w:r>
    </w:p>
    <w:p w:rsidR="00520274" w:rsidRDefault="00355E99" w:rsidP="008474DD">
      <w:pPr>
        <w:numPr>
          <w:ilvl w:val="0"/>
          <w:numId w:val="13"/>
        </w:numPr>
        <w:spacing w:line="360" w:lineRule="auto"/>
      </w:pPr>
      <w:r>
        <w:rPr>
          <w:rFonts w:hint="eastAsia"/>
        </w:rPr>
        <w:t>指令如下：</w:t>
      </w:r>
      <w:r>
        <w:rPr>
          <w:rFonts w:hint="eastAsia"/>
        </w:rPr>
        <w:t>(</w:t>
      </w:r>
      <w:r>
        <w:rPr>
          <w:rFonts w:hint="eastAsia"/>
        </w:rPr>
        <w:t>中间结果寄存器</w:t>
      </w:r>
      <w:r>
        <w:rPr>
          <w:rFonts w:hint="eastAsia"/>
        </w:rPr>
        <w:t>R,</w:t>
      </w:r>
      <w:r>
        <w:rPr>
          <w:rFonts w:hint="eastAsia"/>
        </w:rPr>
        <w:t>源操作数寄存器</w:t>
      </w:r>
      <w:r>
        <w:rPr>
          <w:rFonts w:hint="eastAsia"/>
        </w:rPr>
        <w:t>A,</w:t>
      </w:r>
      <w:r>
        <w:rPr>
          <w:rFonts w:hint="eastAsia"/>
        </w:rPr>
        <w:t>最后结果</w:t>
      </w:r>
      <w:r>
        <w:rPr>
          <w:rFonts w:hint="eastAsia"/>
        </w:rPr>
        <w:t>F)</w:t>
      </w:r>
    </w:p>
    <w:p w:rsidR="00520274" w:rsidRDefault="00355E99" w:rsidP="008474DD">
      <w:pPr>
        <w:spacing w:line="360" w:lineRule="auto"/>
      </w:pPr>
      <w:r>
        <w:rPr>
          <w:rFonts w:hint="eastAsia"/>
        </w:rPr>
        <w:t xml:space="preserve">I1:  R1 </w:t>
      </w:r>
      <w:r>
        <w:t>←</w:t>
      </w:r>
      <w:r>
        <w:rPr>
          <w:rFonts w:hint="eastAsia"/>
        </w:rPr>
        <w:t xml:space="preserve"> A1+A2</w:t>
      </w:r>
    </w:p>
    <w:p w:rsidR="00520274" w:rsidRDefault="00355E99" w:rsidP="008474DD">
      <w:pPr>
        <w:spacing w:line="360" w:lineRule="auto"/>
      </w:pPr>
      <w:r>
        <w:rPr>
          <w:rFonts w:hint="eastAsia"/>
        </w:rPr>
        <w:t>I2:  R2</w:t>
      </w:r>
      <w:r>
        <w:t>←</w:t>
      </w:r>
      <w:r>
        <w:rPr>
          <w:rFonts w:hint="eastAsia"/>
        </w:rPr>
        <w:t>A3+A4</w:t>
      </w:r>
    </w:p>
    <w:p w:rsidR="00520274" w:rsidRDefault="00355E99" w:rsidP="008474DD">
      <w:pPr>
        <w:spacing w:line="360" w:lineRule="auto"/>
      </w:pPr>
      <w:r>
        <w:rPr>
          <w:rFonts w:hint="eastAsia"/>
        </w:rPr>
        <w:t>I3:  R3</w:t>
      </w:r>
      <w:r>
        <w:t>←</w:t>
      </w:r>
      <w:r>
        <w:rPr>
          <w:rFonts w:hint="eastAsia"/>
        </w:rPr>
        <w:t>A5+A6</w:t>
      </w:r>
    </w:p>
    <w:p w:rsidR="00520274" w:rsidRDefault="00355E99" w:rsidP="008474DD">
      <w:pPr>
        <w:spacing w:line="360" w:lineRule="auto"/>
      </w:pPr>
      <w:r>
        <w:rPr>
          <w:rFonts w:hint="eastAsia"/>
        </w:rPr>
        <w:t>I4:  R4</w:t>
      </w:r>
      <w:r>
        <w:t>←</w:t>
      </w:r>
      <w:r>
        <w:rPr>
          <w:rFonts w:hint="eastAsia"/>
        </w:rPr>
        <w:t>A7+A8</w:t>
      </w:r>
    </w:p>
    <w:p w:rsidR="00520274" w:rsidRDefault="00355E99" w:rsidP="008474DD">
      <w:pPr>
        <w:spacing w:line="360" w:lineRule="auto"/>
      </w:pPr>
      <w:r>
        <w:rPr>
          <w:rFonts w:hint="eastAsia"/>
        </w:rPr>
        <w:t>I5:  R5</w:t>
      </w:r>
      <w:r>
        <w:t>←</w:t>
      </w:r>
      <w:r>
        <w:rPr>
          <w:rFonts w:hint="eastAsia"/>
        </w:rPr>
        <w:t>A9+A10</w:t>
      </w:r>
    </w:p>
    <w:p w:rsidR="00520274" w:rsidRDefault="00355E99" w:rsidP="008474DD">
      <w:pPr>
        <w:spacing w:line="360" w:lineRule="auto"/>
      </w:pPr>
      <w:r>
        <w:rPr>
          <w:rFonts w:hint="eastAsia"/>
        </w:rPr>
        <w:t>I6:  R6</w:t>
      </w:r>
      <w:r>
        <w:t>←</w:t>
      </w:r>
      <w:r>
        <w:rPr>
          <w:rFonts w:hint="eastAsia"/>
        </w:rPr>
        <w:t>R1+R2</w:t>
      </w:r>
    </w:p>
    <w:p w:rsidR="00520274" w:rsidRDefault="00355E99" w:rsidP="008474DD">
      <w:pPr>
        <w:spacing w:line="360" w:lineRule="auto"/>
      </w:pPr>
      <w:r>
        <w:rPr>
          <w:rFonts w:hint="eastAsia"/>
        </w:rPr>
        <w:t>I7:  R7</w:t>
      </w:r>
      <w:r>
        <w:t>←</w:t>
      </w:r>
      <w:r>
        <w:rPr>
          <w:rFonts w:hint="eastAsia"/>
        </w:rPr>
        <w:t>R3+R4</w:t>
      </w:r>
    </w:p>
    <w:p w:rsidR="00520274" w:rsidRDefault="00355E99" w:rsidP="008474DD">
      <w:pPr>
        <w:spacing w:line="360" w:lineRule="auto"/>
      </w:pPr>
      <w:r>
        <w:rPr>
          <w:rFonts w:hint="eastAsia"/>
        </w:rPr>
        <w:t>I8:  R8</w:t>
      </w:r>
      <w:r>
        <w:t>←</w:t>
      </w:r>
      <w:r>
        <w:rPr>
          <w:rFonts w:hint="eastAsia"/>
        </w:rPr>
        <w:t>R5+R6</w:t>
      </w:r>
    </w:p>
    <w:p w:rsidR="00520274" w:rsidRDefault="00355E99" w:rsidP="008474DD">
      <w:pPr>
        <w:spacing w:line="360" w:lineRule="auto"/>
      </w:pPr>
      <w:r>
        <w:rPr>
          <w:rFonts w:hint="eastAsia"/>
        </w:rPr>
        <w:lastRenderedPageBreak/>
        <w:t>I9</w:t>
      </w:r>
      <w:r>
        <w:rPr>
          <w:rFonts w:hint="eastAsia"/>
        </w:rPr>
        <w:t>：</w:t>
      </w:r>
      <w:r>
        <w:rPr>
          <w:rFonts w:hint="eastAsia"/>
        </w:rPr>
        <w:t xml:space="preserve"> F</w:t>
      </w:r>
      <w:r>
        <w:t>←</w:t>
      </w:r>
      <w:r>
        <w:rPr>
          <w:rFonts w:hint="eastAsia"/>
        </w:rPr>
        <w:t>R7+R8</w:t>
      </w:r>
    </w:p>
    <w:p w:rsidR="00520274" w:rsidRDefault="00355E99" w:rsidP="008474DD">
      <w:pPr>
        <w:spacing w:line="360" w:lineRule="auto"/>
      </w:pPr>
      <w:r>
        <w:rPr>
          <w:noProof/>
        </w:rPr>
        <w:drawing>
          <wp:inline distT="0" distB="0" distL="114300" distR="114300">
            <wp:extent cx="3489960" cy="1828800"/>
            <wp:effectExtent l="0" t="0" r="152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489960" cy="1828800"/>
                    </a:xfrm>
                    <a:prstGeom prst="rect">
                      <a:avLst/>
                    </a:prstGeom>
                    <a:noFill/>
                    <a:ln>
                      <a:noFill/>
                    </a:ln>
                  </pic:spPr>
                </pic:pic>
              </a:graphicData>
            </a:graphic>
          </wp:inline>
        </w:drawing>
      </w:r>
    </w:p>
    <w:p w:rsidR="00520274" w:rsidRDefault="00355E99" w:rsidP="008474DD">
      <w:pPr>
        <w:spacing w:line="360" w:lineRule="auto"/>
      </w:pPr>
      <w:r>
        <w:rPr>
          <w:rFonts w:hint="eastAsia"/>
        </w:rPr>
        <w:t>吞吐率</w:t>
      </w:r>
      <w:r>
        <w:rPr>
          <w:rFonts w:hint="eastAsia"/>
        </w:rPr>
        <w:t xml:space="preserve"> 9/(21*t)  </w:t>
      </w:r>
      <w:r>
        <w:rPr>
          <w:rFonts w:hint="eastAsia"/>
        </w:rPr>
        <w:t>加速比</w:t>
      </w:r>
      <w:r>
        <w:rPr>
          <w:rFonts w:hint="eastAsia"/>
        </w:rPr>
        <w:t xml:space="preserve"> (9*5)/21=2.1429  </w:t>
      </w:r>
      <w:r>
        <w:rPr>
          <w:rFonts w:hint="eastAsia"/>
        </w:rPr>
        <w:t>效率</w:t>
      </w:r>
      <w:r>
        <w:rPr>
          <w:rFonts w:hint="eastAsia"/>
        </w:rPr>
        <w:t xml:space="preserve">  (9*5)/(21*5)=3/7=0.43</w:t>
      </w:r>
    </w:p>
    <w:p w:rsidR="00520274" w:rsidRDefault="00520274" w:rsidP="008474DD">
      <w:pPr>
        <w:numPr>
          <w:ilvl w:val="0"/>
          <w:numId w:val="13"/>
        </w:numPr>
        <w:spacing w:line="360" w:lineRule="auto"/>
      </w:pPr>
    </w:p>
    <w:p w:rsidR="00520274" w:rsidRDefault="00355E99" w:rsidP="008474DD">
      <w:pPr>
        <w:numPr>
          <w:ilvl w:val="0"/>
          <w:numId w:val="3"/>
        </w:numPr>
        <w:spacing w:line="360" w:lineRule="auto"/>
      </w:pPr>
      <w:r>
        <w:rPr>
          <w:rFonts w:hint="eastAsia"/>
        </w:rPr>
        <w:t>禁止向量</w:t>
      </w:r>
      <w:r>
        <w:rPr>
          <w:rFonts w:hint="eastAsia"/>
        </w:rPr>
        <w:t>(4),</w:t>
      </w:r>
      <w:r>
        <w:rPr>
          <w:rFonts w:hint="eastAsia"/>
        </w:rPr>
        <w:t>初始冲突向量</w:t>
      </w:r>
      <w:r>
        <w:rPr>
          <w:rFonts w:hint="eastAsia"/>
        </w:rPr>
        <w:t>(1000)</w:t>
      </w:r>
    </w:p>
    <w:p w:rsidR="00520274" w:rsidRDefault="00355E99" w:rsidP="008474DD">
      <w:pPr>
        <w:numPr>
          <w:ilvl w:val="0"/>
          <w:numId w:val="3"/>
        </w:numPr>
        <w:spacing w:line="360" w:lineRule="auto"/>
      </w:pPr>
      <w:r>
        <w:rPr>
          <w:rFonts w:hint="eastAsia"/>
        </w:rPr>
        <w:t>如图所示</w:t>
      </w:r>
    </w:p>
    <w:p w:rsidR="00520274" w:rsidRDefault="00355E99" w:rsidP="008474DD">
      <w:pPr>
        <w:spacing w:line="360" w:lineRule="auto"/>
      </w:pPr>
      <w:r>
        <w:rPr>
          <w:noProof/>
        </w:rPr>
        <w:drawing>
          <wp:inline distT="0" distB="0" distL="114300" distR="114300">
            <wp:extent cx="2533015" cy="1854200"/>
            <wp:effectExtent l="0" t="0" r="6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533015" cy="1854200"/>
                    </a:xfrm>
                    <a:prstGeom prst="rect">
                      <a:avLst/>
                    </a:prstGeom>
                    <a:noFill/>
                    <a:ln>
                      <a:noFill/>
                    </a:ln>
                  </pic:spPr>
                </pic:pic>
              </a:graphicData>
            </a:graphic>
          </wp:inline>
        </w:drawing>
      </w:r>
    </w:p>
    <w:p w:rsidR="00520274" w:rsidRDefault="00355E99" w:rsidP="008474DD">
      <w:pPr>
        <w:numPr>
          <w:ilvl w:val="0"/>
          <w:numId w:val="3"/>
        </w:numPr>
        <w:spacing w:line="360" w:lineRule="auto"/>
      </w:pPr>
      <w:r>
        <w:rPr>
          <w:rFonts w:hint="eastAsia"/>
        </w:rPr>
        <w:t>如表格所示</w:t>
      </w:r>
    </w:p>
    <w:tbl>
      <w:tblPr>
        <w:tblStyle w:val="a3"/>
        <w:tblW w:w="0" w:type="auto"/>
        <w:tblLook w:val="04A0"/>
      </w:tblPr>
      <w:tblGrid>
        <w:gridCol w:w="1029"/>
        <w:gridCol w:w="1029"/>
        <w:gridCol w:w="1030"/>
        <w:gridCol w:w="1030"/>
      </w:tblGrid>
      <w:tr w:rsidR="00520274">
        <w:trPr>
          <w:trHeight w:val="318"/>
        </w:trPr>
        <w:tc>
          <w:tcPr>
            <w:tcW w:w="1029" w:type="dxa"/>
          </w:tcPr>
          <w:p w:rsidR="00520274" w:rsidRDefault="00355E99" w:rsidP="008474DD">
            <w:pPr>
              <w:spacing w:line="360" w:lineRule="auto"/>
            </w:pPr>
            <w:r>
              <w:rPr>
                <w:rFonts w:hint="eastAsia"/>
              </w:rPr>
              <w:t>1,5</w:t>
            </w:r>
          </w:p>
        </w:tc>
        <w:tc>
          <w:tcPr>
            <w:tcW w:w="1029" w:type="dxa"/>
          </w:tcPr>
          <w:p w:rsidR="00520274" w:rsidRDefault="00355E99" w:rsidP="008474DD">
            <w:pPr>
              <w:spacing w:line="360" w:lineRule="auto"/>
            </w:pPr>
            <w:r>
              <w:rPr>
                <w:rFonts w:hint="eastAsia"/>
              </w:rPr>
              <w:t>6/2</w:t>
            </w:r>
          </w:p>
        </w:tc>
        <w:tc>
          <w:tcPr>
            <w:tcW w:w="1030" w:type="dxa"/>
          </w:tcPr>
          <w:p w:rsidR="00520274" w:rsidRDefault="00355E99" w:rsidP="008474DD">
            <w:pPr>
              <w:spacing w:line="360" w:lineRule="auto"/>
            </w:pPr>
            <w:r>
              <w:rPr>
                <w:rFonts w:hint="eastAsia"/>
              </w:rPr>
              <w:t>2,1,2,5</w:t>
            </w:r>
          </w:p>
        </w:tc>
        <w:tc>
          <w:tcPr>
            <w:tcW w:w="1030" w:type="dxa"/>
          </w:tcPr>
          <w:p w:rsidR="00520274" w:rsidRDefault="00355E99" w:rsidP="008474DD">
            <w:pPr>
              <w:spacing w:line="360" w:lineRule="auto"/>
            </w:pPr>
            <w:r>
              <w:rPr>
                <w:rFonts w:hint="eastAsia"/>
              </w:rPr>
              <w:t>10/4</w:t>
            </w:r>
          </w:p>
        </w:tc>
      </w:tr>
      <w:tr w:rsidR="00520274">
        <w:trPr>
          <w:trHeight w:val="318"/>
        </w:trPr>
        <w:tc>
          <w:tcPr>
            <w:tcW w:w="1029" w:type="dxa"/>
          </w:tcPr>
          <w:p w:rsidR="00520274" w:rsidRDefault="00355E99" w:rsidP="008474DD">
            <w:pPr>
              <w:spacing w:line="360" w:lineRule="auto"/>
            </w:pPr>
            <w:r>
              <w:rPr>
                <w:rFonts w:hint="eastAsia"/>
              </w:rPr>
              <w:t>1,1,5</w:t>
            </w:r>
          </w:p>
        </w:tc>
        <w:tc>
          <w:tcPr>
            <w:tcW w:w="1029" w:type="dxa"/>
          </w:tcPr>
          <w:p w:rsidR="00520274" w:rsidRDefault="00355E99" w:rsidP="008474DD">
            <w:pPr>
              <w:spacing w:line="360" w:lineRule="auto"/>
            </w:pPr>
            <w:r>
              <w:rPr>
                <w:rFonts w:hint="eastAsia"/>
              </w:rPr>
              <w:t>7/3</w:t>
            </w:r>
          </w:p>
        </w:tc>
        <w:tc>
          <w:tcPr>
            <w:tcW w:w="1030" w:type="dxa"/>
          </w:tcPr>
          <w:p w:rsidR="00520274" w:rsidRDefault="00355E99" w:rsidP="008474DD">
            <w:pPr>
              <w:spacing w:line="360" w:lineRule="auto"/>
            </w:pPr>
            <w:r>
              <w:rPr>
                <w:rFonts w:hint="eastAsia"/>
              </w:rPr>
              <w:t>2,3,5</w:t>
            </w:r>
          </w:p>
        </w:tc>
        <w:tc>
          <w:tcPr>
            <w:tcW w:w="1030" w:type="dxa"/>
          </w:tcPr>
          <w:p w:rsidR="00520274" w:rsidRDefault="00355E99" w:rsidP="008474DD">
            <w:pPr>
              <w:spacing w:line="360" w:lineRule="auto"/>
            </w:pPr>
            <w:r>
              <w:rPr>
                <w:rFonts w:hint="eastAsia"/>
              </w:rPr>
              <w:t>10/3</w:t>
            </w:r>
          </w:p>
        </w:tc>
      </w:tr>
      <w:tr w:rsidR="00520274">
        <w:trPr>
          <w:trHeight w:val="318"/>
        </w:trPr>
        <w:tc>
          <w:tcPr>
            <w:tcW w:w="1029" w:type="dxa"/>
          </w:tcPr>
          <w:p w:rsidR="00520274" w:rsidRDefault="00355E99" w:rsidP="008474DD">
            <w:pPr>
              <w:spacing w:line="360" w:lineRule="auto"/>
            </w:pPr>
            <w:r>
              <w:rPr>
                <w:rFonts w:hint="eastAsia"/>
              </w:rPr>
              <w:t>1,1,1,5</w:t>
            </w:r>
          </w:p>
        </w:tc>
        <w:tc>
          <w:tcPr>
            <w:tcW w:w="1029" w:type="dxa"/>
          </w:tcPr>
          <w:p w:rsidR="00520274" w:rsidRDefault="00355E99" w:rsidP="008474DD">
            <w:pPr>
              <w:spacing w:line="360" w:lineRule="auto"/>
            </w:pPr>
            <w:r>
              <w:rPr>
                <w:rFonts w:hint="eastAsia"/>
              </w:rPr>
              <w:t>2</w:t>
            </w:r>
          </w:p>
        </w:tc>
        <w:tc>
          <w:tcPr>
            <w:tcW w:w="1030" w:type="dxa"/>
          </w:tcPr>
          <w:p w:rsidR="00520274" w:rsidRDefault="00355E99" w:rsidP="008474DD">
            <w:pPr>
              <w:spacing w:line="360" w:lineRule="auto"/>
            </w:pPr>
            <w:r>
              <w:rPr>
                <w:rFonts w:hint="eastAsia"/>
              </w:rPr>
              <w:t>3,5</w:t>
            </w:r>
          </w:p>
        </w:tc>
        <w:tc>
          <w:tcPr>
            <w:tcW w:w="1030" w:type="dxa"/>
          </w:tcPr>
          <w:p w:rsidR="00520274" w:rsidRDefault="00355E99" w:rsidP="008474DD">
            <w:pPr>
              <w:spacing w:line="360" w:lineRule="auto"/>
            </w:pPr>
            <w:r>
              <w:rPr>
                <w:rFonts w:hint="eastAsia"/>
              </w:rPr>
              <w:t>8/2</w:t>
            </w:r>
          </w:p>
        </w:tc>
      </w:tr>
      <w:tr w:rsidR="00520274">
        <w:trPr>
          <w:trHeight w:val="318"/>
        </w:trPr>
        <w:tc>
          <w:tcPr>
            <w:tcW w:w="1029" w:type="dxa"/>
          </w:tcPr>
          <w:p w:rsidR="00520274" w:rsidRDefault="00355E99" w:rsidP="008474DD">
            <w:pPr>
              <w:spacing w:line="360" w:lineRule="auto"/>
            </w:pPr>
            <w:r>
              <w:rPr>
                <w:rFonts w:hint="eastAsia"/>
              </w:rPr>
              <w:t>1,2,5</w:t>
            </w:r>
          </w:p>
        </w:tc>
        <w:tc>
          <w:tcPr>
            <w:tcW w:w="1029" w:type="dxa"/>
          </w:tcPr>
          <w:p w:rsidR="00520274" w:rsidRDefault="00355E99" w:rsidP="008474DD">
            <w:pPr>
              <w:spacing w:line="360" w:lineRule="auto"/>
            </w:pPr>
            <w:r>
              <w:rPr>
                <w:rFonts w:hint="eastAsia"/>
              </w:rPr>
              <w:t>8/3</w:t>
            </w:r>
          </w:p>
        </w:tc>
        <w:tc>
          <w:tcPr>
            <w:tcW w:w="1030" w:type="dxa"/>
          </w:tcPr>
          <w:p w:rsidR="00520274" w:rsidRDefault="00355E99" w:rsidP="008474DD">
            <w:pPr>
              <w:spacing w:line="360" w:lineRule="auto"/>
            </w:pPr>
            <w:r>
              <w:rPr>
                <w:rFonts w:hint="eastAsia"/>
              </w:rPr>
              <w:t>3</w:t>
            </w:r>
          </w:p>
        </w:tc>
        <w:tc>
          <w:tcPr>
            <w:tcW w:w="1030" w:type="dxa"/>
          </w:tcPr>
          <w:p w:rsidR="00520274" w:rsidRDefault="00355E99" w:rsidP="008474DD">
            <w:pPr>
              <w:spacing w:line="360" w:lineRule="auto"/>
            </w:pPr>
            <w:r>
              <w:rPr>
                <w:rFonts w:hint="eastAsia"/>
              </w:rPr>
              <w:t>3</w:t>
            </w:r>
          </w:p>
        </w:tc>
      </w:tr>
      <w:tr w:rsidR="00520274">
        <w:trPr>
          <w:trHeight w:val="318"/>
        </w:trPr>
        <w:tc>
          <w:tcPr>
            <w:tcW w:w="1029" w:type="dxa"/>
          </w:tcPr>
          <w:p w:rsidR="00520274" w:rsidRDefault="00355E99" w:rsidP="008474DD">
            <w:pPr>
              <w:spacing w:line="360" w:lineRule="auto"/>
            </w:pPr>
            <w:r>
              <w:rPr>
                <w:rFonts w:hint="eastAsia"/>
              </w:rPr>
              <w:t>1,2,3,5</w:t>
            </w:r>
          </w:p>
        </w:tc>
        <w:tc>
          <w:tcPr>
            <w:tcW w:w="1029" w:type="dxa"/>
          </w:tcPr>
          <w:p w:rsidR="00520274" w:rsidRDefault="00355E99" w:rsidP="008474DD">
            <w:pPr>
              <w:spacing w:line="360" w:lineRule="auto"/>
            </w:pPr>
            <w:r>
              <w:rPr>
                <w:rFonts w:hint="eastAsia"/>
              </w:rPr>
              <w:t>11/4</w:t>
            </w:r>
          </w:p>
        </w:tc>
        <w:tc>
          <w:tcPr>
            <w:tcW w:w="1030" w:type="dxa"/>
          </w:tcPr>
          <w:p w:rsidR="00520274" w:rsidRDefault="00355E99" w:rsidP="008474DD">
            <w:pPr>
              <w:spacing w:line="360" w:lineRule="auto"/>
            </w:pPr>
            <w:r>
              <w:rPr>
                <w:rFonts w:hint="eastAsia"/>
              </w:rPr>
              <w:t>3,2,5</w:t>
            </w:r>
          </w:p>
        </w:tc>
        <w:tc>
          <w:tcPr>
            <w:tcW w:w="1030" w:type="dxa"/>
          </w:tcPr>
          <w:p w:rsidR="00520274" w:rsidRDefault="00355E99" w:rsidP="008474DD">
            <w:pPr>
              <w:spacing w:line="360" w:lineRule="auto"/>
            </w:pPr>
            <w:r>
              <w:rPr>
                <w:rFonts w:hint="eastAsia"/>
              </w:rPr>
              <w:t>10/3</w:t>
            </w:r>
          </w:p>
        </w:tc>
      </w:tr>
      <w:tr w:rsidR="00520274">
        <w:trPr>
          <w:trHeight w:val="318"/>
        </w:trPr>
        <w:tc>
          <w:tcPr>
            <w:tcW w:w="1029" w:type="dxa"/>
          </w:tcPr>
          <w:p w:rsidR="00520274" w:rsidRDefault="00355E99" w:rsidP="008474DD">
            <w:pPr>
              <w:spacing w:line="360" w:lineRule="auto"/>
            </w:pPr>
            <w:r>
              <w:rPr>
                <w:rFonts w:hint="eastAsia"/>
              </w:rPr>
              <w:t>2,5</w:t>
            </w:r>
          </w:p>
        </w:tc>
        <w:tc>
          <w:tcPr>
            <w:tcW w:w="1029" w:type="dxa"/>
          </w:tcPr>
          <w:p w:rsidR="00520274" w:rsidRDefault="00355E99" w:rsidP="008474DD">
            <w:pPr>
              <w:spacing w:line="360" w:lineRule="auto"/>
            </w:pPr>
            <w:r>
              <w:rPr>
                <w:rFonts w:hint="eastAsia"/>
              </w:rPr>
              <w:t>7/3</w:t>
            </w:r>
          </w:p>
        </w:tc>
        <w:tc>
          <w:tcPr>
            <w:tcW w:w="1030" w:type="dxa"/>
          </w:tcPr>
          <w:p w:rsidR="00520274" w:rsidRDefault="00355E99" w:rsidP="008474DD">
            <w:pPr>
              <w:spacing w:line="360" w:lineRule="auto"/>
            </w:pPr>
            <w:r>
              <w:rPr>
                <w:rFonts w:hint="eastAsia"/>
              </w:rPr>
              <w:t>3,2,1,5</w:t>
            </w:r>
          </w:p>
        </w:tc>
        <w:tc>
          <w:tcPr>
            <w:tcW w:w="1030" w:type="dxa"/>
          </w:tcPr>
          <w:p w:rsidR="00520274" w:rsidRDefault="00355E99" w:rsidP="008474DD">
            <w:pPr>
              <w:spacing w:line="360" w:lineRule="auto"/>
            </w:pPr>
            <w:r>
              <w:rPr>
                <w:rFonts w:hint="eastAsia"/>
              </w:rPr>
              <w:t>11/4</w:t>
            </w:r>
          </w:p>
        </w:tc>
      </w:tr>
      <w:tr w:rsidR="00520274">
        <w:trPr>
          <w:trHeight w:val="327"/>
        </w:trPr>
        <w:tc>
          <w:tcPr>
            <w:tcW w:w="1029" w:type="dxa"/>
          </w:tcPr>
          <w:p w:rsidR="00520274" w:rsidRDefault="00355E99" w:rsidP="008474DD">
            <w:pPr>
              <w:spacing w:line="360" w:lineRule="auto"/>
            </w:pPr>
            <w:r>
              <w:rPr>
                <w:rFonts w:hint="eastAsia"/>
              </w:rPr>
              <w:t>2,1,5</w:t>
            </w:r>
          </w:p>
        </w:tc>
        <w:tc>
          <w:tcPr>
            <w:tcW w:w="1029" w:type="dxa"/>
          </w:tcPr>
          <w:p w:rsidR="00520274" w:rsidRDefault="00355E99" w:rsidP="008474DD">
            <w:pPr>
              <w:spacing w:line="360" w:lineRule="auto"/>
            </w:pPr>
            <w:r>
              <w:rPr>
                <w:rFonts w:hint="eastAsia"/>
              </w:rPr>
              <w:t>8/3</w:t>
            </w:r>
          </w:p>
        </w:tc>
        <w:tc>
          <w:tcPr>
            <w:tcW w:w="1030" w:type="dxa"/>
          </w:tcPr>
          <w:p w:rsidR="00520274" w:rsidRDefault="00355E99" w:rsidP="008474DD">
            <w:pPr>
              <w:spacing w:line="360" w:lineRule="auto"/>
            </w:pPr>
            <w:r>
              <w:rPr>
                <w:rFonts w:hint="eastAsia"/>
              </w:rPr>
              <w:t>2,3</w:t>
            </w:r>
          </w:p>
        </w:tc>
        <w:tc>
          <w:tcPr>
            <w:tcW w:w="1030" w:type="dxa"/>
          </w:tcPr>
          <w:p w:rsidR="00520274" w:rsidRDefault="00355E99" w:rsidP="008474DD">
            <w:pPr>
              <w:spacing w:line="360" w:lineRule="auto"/>
            </w:pPr>
            <w:r>
              <w:rPr>
                <w:rFonts w:hint="eastAsia"/>
              </w:rPr>
              <w:t>5/2</w:t>
            </w:r>
          </w:p>
        </w:tc>
      </w:tr>
    </w:tbl>
    <w:p w:rsidR="00520274" w:rsidRDefault="00520274" w:rsidP="008474DD">
      <w:pPr>
        <w:spacing w:line="360" w:lineRule="auto"/>
      </w:pPr>
    </w:p>
    <w:p w:rsidR="00520274" w:rsidRDefault="00355E99" w:rsidP="008474DD">
      <w:pPr>
        <w:numPr>
          <w:ilvl w:val="0"/>
          <w:numId w:val="3"/>
        </w:numPr>
        <w:spacing w:line="360" w:lineRule="auto"/>
      </w:pPr>
      <w:r>
        <w:rPr>
          <w:rFonts w:hint="eastAsia"/>
        </w:rPr>
        <w:t xml:space="preserve">(1,1,1,5) </w:t>
      </w:r>
      <w:r>
        <w:rPr>
          <w:rFonts w:hint="eastAsia"/>
        </w:rPr>
        <w:t>最小等待为</w:t>
      </w:r>
      <w:r>
        <w:rPr>
          <w:rFonts w:hint="eastAsia"/>
        </w:rPr>
        <w:t>2</w:t>
      </w:r>
    </w:p>
    <w:p w:rsidR="00520274" w:rsidRDefault="00520274" w:rsidP="008474DD">
      <w:pPr>
        <w:numPr>
          <w:ilvl w:val="0"/>
          <w:numId w:val="13"/>
        </w:numPr>
        <w:spacing w:line="360" w:lineRule="auto"/>
      </w:pPr>
    </w:p>
    <w:p w:rsidR="00520274" w:rsidRDefault="00355E99" w:rsidP="008474DD">
      <w:pPr>
        <w:numPr>
          <w:ilvl w:val="0"/>
          <w:numId w:val="4"/>
        </w:numPr>
        <w:spacing w:line="360" w:lineRule="auto"/>
      </w:pPr>
      <w:r>
        <w:rPr>
          <w:rFonts w:hint="eastAsia"/>
        </w:rPr>
        <w:lastRenderedPageBreak/>
        <w:t>n1</w:t>
      </w:r>
      <w:r>
        <w:rPr>
          <w:rFonts w:hint="eastAsia"/>
        </w:rPr>
        <w:t>和</w:t>
      </w:r>
      <w:r>
        <w:rPr>
          <w:rFonts w:hint="eastAsia"/>
        </w:rPr>
        <w:t>n2</w:t>
      </w:r>
      <w:r>
        <w:rPr>
          <w:rFonts w:hint="eastAsia"/>
        </w:rPr>
        <w:t>关于寄存器</w:t>
      </w:r>
      <w:r>
        <w:rPr>
          <w:rFonts w:hint="eastAsia"/>
        </w:rPr>
        <w:t>R0</w:t>
      </w:r>
      <w:r>
        <w:rPr>
          <w:rFonts w:hint="eastAsia"/>
        </w:rPr>
        <w:t>的写读数据相关</w:t>
      </w:r>
      <w:r>
        <w:rPr>
          <w:rFonts w:hint="eastAsia"/>
        </w:rPr>
        <w:t xml:space="preserve">      n3</w:t>
      </w:r>
      <w:r>
        <w:rPr>
          <w:rFonts w:hint="eastAsia"/>
        </w:rPr>
        <w:t>和</w:t>
      </w:r>
      <w:r>
        <w:rPr>
          <w:rFonts w:hint="eastAsia"/>
        </w:rPr>
        <w:t>n6</w:t>
      </w:r>
      <w:r>
        <w:rPr>
          <w:rFonts w:hint="eastAsia"/>
        </w:rPr>
        <w:t>关于寄存器</w:t>
      </w:r>
      <w:r>
        <w:rPr>
          <w:rFonts w:hint="eastAsia"/>
        </w:rPr>
        <w:t>R2</w:t>
      </w:r>
      <w:r>
        <w:rPr>
          <w:rFonts w:hint="eastAsia"/>
        </w:rPr>
        <w:t>的写读数据相关</w:t>
      </w:r>
    </w:p>
    <w:p w:rsidR="00520274" w:rsidRDefault="00355E99" w:rsidP="008474DD">
      <w:pPr>
        <w:spacing w:line="360" w:lineRule="auto"/>
        <w:ind w:firstLineChars="200" w:firstLine="480"/>
      </w:pPr>
      <w:r>
        <w:rPr>
          <w:rFonts w:hint="eastAsia"/>
        </w:rPr>
        <w:t>n4</w:t>
      </w:r>
      <w:r>
        <w:rPr>
          <w:rFonts w:hint="eastAsia"/>
        </w:rPr>
        <w:t>和</w:t>
      </w:r>
      <w:r>
        <w:rPr>
          <w:rFonts w:hint="eastAsia"/>
        </w:rPr>
        <w:t>n5</w:t>
      </w:r>
      <w:r>
        <w:rPr>
          <w:rFonts w:hint="eastAsia"/>
        </w:rPr>
        <w:t>关于寄存器</w:t>
      </w:r>
      <w:r>
        <w:rPr>
          <w:rFonts w:hint="eastAsia"/>
        </w:rPr>
        <w:t>R4</w:t>
      </w:r>
      <w:r>
        <w:rPr>
          <w:rFonts w:hint="eastAsia"/>
        </w:rPr>
        <w:t>的读写数据相关</w:t>
      </w:r>
      <w:r>
        <w:rPr>
          <w:rFonts w:hint="eastAsia"/>
        </w:rPr>
        <w:t xml:space="preserve">      n3</w:t>
      </w:r>
      <w:r>
        <w:rPr>
          <w:rFonts w:hint="eastAsia"/>
        </w:rPr>
        <w:t>和</w:t>
      </w:r>
      <w:r>
        <w:rPr>
          <w:rFonts w:hint="eastAsia"/>
        </w:rPr>
        <w:t>n6</w:t>
      </w:r>
      <w:r>
        <w:rPr>
          <w:rFonts w:hint="eastAsia"/>
        </w:rPr>
        <w:t>关于寄存器</w:t>
      </w:r>
      <w:r>
        <w:rPr>
          <w:rFonts w:hint="eastAsia"/>
        </w:rPr>
        <w:t>R2</w:t>
      </w:r>
      <w:r>
        <w:rPr>
          <w:rFonts w:hint="eastAsia"/>
        </w:rPr>
        <w:t>的写写数据相关</w:t>
      </w:r>
    </w:p>
    <w:p w:rsidR="00520274" w:rsidRDefault="00355E99" w:rsidP="008474DD">
      <w:pPr>
        <w:spacing w:line="360" w:lineRule="auto"/>
      </w:pPr>
      <w:r>
        <w:rPr>
          <w:rFonts w:hint="eastAsia"/>
        </w:rPr>
        <w:t>(2)</w:t>
      </w:r>
    </w:p>
    <w:p w:rsidR="00520274" w:rsidRDefault="00355E99" w:rsidP="008474DD">
      <w:pPr>
        <w:spacing w:line="360" w:lineRule="auto"/>
      </w:pPr>
      <w:r>
        <w:rPr>
          <w:rFonts w:hint="eastAsia"/>
        </w:rPr>
        <w:t>顺序发射顺序完成</w:t>
      </w:r>
    </w:p>
    <w:p w:rsidR="00520274" w:rsidRDefault="00355E99" w:rsidP="008474DD">
      <w:pPr>
        <w:spacing w:line="360" w:lineRule="auto"/>
      </w:pPr>
      <w:r>
        <w:rPr>
          <w:noProof/>
        </w:rPr>
        <w:drawing>
          <wp:inline distT="0" distB="0" distL="114300" distR="114300">
            <wp:extent cx="2851150" cy="1050290"/>
            <wp:effectExtent l="0" t="0" r="635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851150" cy="1050290"/>
                    </a:xfrm>
                    <a:prstGeom prst="rect">
                      <a:avLst/>
                    </a:prstGeom>
                    <a:noFill/>
                    <a:ln>
                      <a:noFill/>
                    </a:ln>
                  </pic:spPr>
                </pic:pic>
              </a:graphicData>
            </a:graphic>
          </wp:inline>
        </w:drawing>
      </w:r>
    </w:p>
    <w:p w:rsidR="00520274" w:rsidRDefault="00355E99" w:rsidP="008474DD">
      <w:pPr>
        <w:spacing w:line="360" w:lineRule="auto"/>
      </w:pPr>
      <w:r>
        <w:rPr>
          <w:rFonts w:hint="eastAsia"/>
        </w:rPr>
        <w:t>顺序发射乱序完成</w:t>
      </w:r>
    </w:p>
    <w:p w:rsidR="00520274" w:rsidRDefault="00355E99" w:rsidP="008474DD">
      <w:pPr>
        <w:spacing w:line="360" w:lineRule="auto"/>
      </w:pPr>
      <w:r>
        <w:rPr>
          <w:noProof/>
        </w:rPr>
        <w:drawing>
          <wp:inline distT="0" distB="0" distL="114300" distR="114300">
            <wp:extent cx="2882900" cy="940435"/>
            <wp:effectExtent l="0" t="0" r="1270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882900" cy="940435"/>
                    </a:xfrm>
                    <a:prstGeom prst="rect">
                      <a:avLst/>
                    </a:prstGeom>
                    <a:noFill/>
                    <a:ln>
                      <a:noFill/>
                    </a:ln>
                  </pic:spPr>
                </pic:pic>
              </a:graphicData>
            </a:graphic>
          </wp:inline>
        </w:drawing>
      </w:r>
    </w:p>
    <w:p w:rsidR="00520274" w:rsidRDefault="00355E99" w:rsidP="008474DD">
      <w:pPr>
        <w:spacing w:line="360" w:lineRule="auto"/>
      </w:pPr>
      <w:r>
        <w:rPr>
          <w:rFonts w:hint="eastAsia"/>
        </w:rPr>
        <w:t>采用数据通路的顺序发射乱序完成</w:t>
      </w:r>
    </w:p>
    <w:p w:rsidR="00520274" w:rsidRDefault="00355E99" w:rsidP="008474DD">
      <w:pPr>
        <w:spacing w:line="360" w:lineRule="auto"/>
      </w:pPr>
      <w:r>
        <w:rPr>
          <w:noProof/>
        </w:rPr>
        <w:drawing>
          <wp:inline distT="0" distB="0" distL="114300" distR="114300">
            <wp:extent cx="2992755" cy="1074420"/>
            <wp:effectExtent l="0" t="0" r="1714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992755" cy="1074420"/>
                    </a:xfrm>
                    <a:prstGeom prst="rect">
                      <a:avLst/>
                    </a:prstGeom>
                    <a:noFill/>
                    <a:ln>
                      <a:noFill/>
                    </a:ln>
                  </pic:spPr>
                </pic:pic>
              </a:graphicData>
            </a:graphic>
          </wp:inline>
        </w:drawing>
      </w:r>
    </w:p>
    <w:p w:rsidR="00520274" w:rsidRDefault="00520274" w:rsidP="008474DD">
      <w:pPr>
        <w:spacing w:line="360" w:lineRule="auto"/>
      </w:pPr>
    </w:p>
    <w:p w:rsidR="00520274" w:rsidRDefault="00520274" w:rsidP="00482FB1">
      <w:pPr>
        <w:tabs>
          <w:tab w:val="left" w:pos="312"/>
        </w:tabs>
        <w:spacing w:line="360" w:lineRule="auto"/>
      </w:pPr>
    </w:p>
    <w:sectPr w:rsidR="00520274" w:rsidSect="005202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405" w:rsidRDefault="00E75405" w:rsidP="00A35A60">
      <w:r>
        <w:separator/>
      </w:r>
    </w:p>
  </w:endnote>
  <w:endnote w:type="continuationSeparator" w:id="1">
    <w:p w:rsidR="00E75405" w:rsidRDefault="00E75405" w:rsidP="00A35A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405" w:rsidRDefault="00E75405" w:rsidP="00A35A60">
      <w:r>
        <w:separator/>
      </w:r>
    </w:p>
  </w:footnote>
  <w:footnote w:type="continuationSeparator" w:id="1">
    <w:p w:rsidR="00E75405" w:rsidRDefault="00E75405" w:rsidP="00A35A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CE27A0"/>
    <w:multiLevelType w:val="singleLevel"/>
    <w:tmpl w:val="8FCE27A0"/>
    <w:lvl w:ilvl="0">
      <w:start w:val="1"/>
      <w:numFmt w:val="decimal"/>
      <w:lvlText w:val="%1."/>
      <w:lvlJc w:val="left"/>
      <w:pPr>
        <w:tabs>
          <w:tab w:val="left" w:pos="312"/>
        </w:tabs>
      </w:pPr>
    </w:lvl>
  </w:abstractNum>
  <w:abstractNum w:abstractNumId="1">
    <w:nsid w:val="AE1F8D62"/>
    <w:multiLevelType w:val="singleLevel"/>
    <w:tmpl w:val="AE1F8D62"/>
    <w:lvl w:ilvl="0">
      <w:start w:val="3"/>
      <w:numFmt w:val="decimal"/>
      <w:suff w:val="space"/>
      <w:lvlText w:val="(%1)"/>
      <w:lvlJc w:val="left"/>
    </w:lvl>
  </w:abstractNum>
  <w:abstractNum w:abstractNumId="2">
    <w:nsid w:val="D2745828"/>
    <w:multiLevelType w:val="singleLevel"/>
    <w:tmpl w:val="D2745828"/>
    <w:lvl w:ilvl="0">
      <w:start w:val="1"/>
      <w:numFmt w:val="decimal"/>
      <w:lvlText w:val="%1."/>
      <w:lvlJc w:val="left"/>
      <w:pPr>
        <w:tabs>
          <w:tab w:val="left" w:pos="312"/>
        </w:tabs>
      </w:pPr>
    </w:lvl>
  </w:abstractNum>
  <w:abstractNum w:abstractNumId="3">
    <w:nsid w:val="D9BE1C08"/>
    <w:multiLevelType w:val="singleLevel"/>
    <w:tmpl w:val="D9BE1C08"/>
    <w:lvl w:ilvl="0">
      <w:start w:val="1"/>
      <w:numFmt w:val="decimal"/>
      <w:suff w:val="space"/>
      <w:lvlText w:val="(%1)"/>
      <w:lvlJc w:val="left"/>
    </w:lvl>
  </w:abstractNum>
  <w:abstractNum w:abstractNumId="4">
    <w:nsid w:val="EAEC8EE7"/>
    <w:multiLevelType w:val="singleLevel"/>
    <w:tmpl w:val="EAEC8EE7"/>
    <w:lvl w:ilvl="0">
      <w:start w:val="1"/>
      <w:numFmt w:val="decimal"/>
      <w:lvlText w:val="(%1)"/>
      <w:lvlJc w:val="left"/>
      <w:pPr>
        <w:tabs>
          <w:tab w:val="left" w:pos="312"/>
        </w:tabs>
      </w:pPr>
    </w:lvl>
  </w:abstractNum>
  <w:abstractNum w:abstractNumId="5">
    <w:nsid w:val="0BE90A64"/>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nsid w:val="2E3F2D43"/>
    <w:multiLevelType w:val="singleLevel"/>
    <w:tmpl w:val="2E3F2D43"/>
    <w:lvl w:ilvl="0">
      <w:start w:val="1"/>
      <w:numFmt w:val="decimal"/>
      <w:suff w:val="space"/>
      <w:lvlText w:val="(%1)"/>
      <w:lvlJc w:val="left"/>
    </w:lvl>
  </w:abstractNum>
  <w:abstractNum w:abstractNumId="7">
    <w:nsid w:val="449E19FC"/>
    <w:multiLevelType w:val="singleLevel"/>
    <w:tmpl w:val="8FCE27A0"/>
    <w:lvl w:ilvl="0">
      <w:start w:val="1"/>
      <w:numFmt w:val="decimal"/>
      <w:lvlText w:val="%1."/>
      <w:lvlJc w:val="left"/>
      <w:pPr>
        <w:tabs>
          <w:tab w:val="left" w:pos="312"/>
        </w:tabs>
      </w:pPr>
    </w:lvl>
  </w:abstractNum>
  <w:abstractNum w:abstractNumId="8">
    <w:nsid w:val="48F986E0"/>
    <w:multiLevelType w:val="singleLevel"/>
    <w:tmpl w:val="48F986E0"/>
    <w:lvl w:ilvl="0">
      <w:start w:val="1"/>
      <w:numFmt w:val="decimal"/>
      <w:suff w:val="space"/>
      <w:lvlText w:val="(%1)"/>
      <w:lvlJc w:val="left"/>
    </w:lvl>
  </w:abstractNum>
  <w:abstractNum w:abstractNumId="9">
    <w:nsid w:val="4EE572AC"/>
    <w:multiLevelType w:val="singleLevel"/>
    <w:tmpl w:val="8FCE27A0"/>
    <w:lvl w:ilvl="0">
      <w:start w:val="1"/>
      <w:numFmt w:val="decimal"/>
      <w:lvlText w:val="%1."/>
      <w:lvlJc w:val="left"/>
      <w:pPr>
        <w:tabs>
          <w:tab w:val="left" w:pos="312"/>
        </w:tabs>
      </w:pPr>
    </w:lvl>
  </w:abstractNum>
  <w:abstractNum w:abstractNumId="10">
    <w:nsid w:val="4F786DD8"/>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nsid w:val="50E93F03"/>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nsid w:val="5862612F"/>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nsid w:val="6C4C839A"/>
    <w:multiLevelType w:val="singleLevel"/>
    <w:tmpl w:val="6C4C839A"/>
    <w:lvl w:ilvl="0">
      <w:start w:val="1"/>
      <w:numFmt w:val="decimal"/>
      <w:lvlText w:val="(%1)"/>
      <w:lvlJc w:val="left"/>
      <w:pPr>
        <w:tabs>
          <w:tab w:val="left" w:pos="312"/>
        </w:tabs>
      </w:pPr>
    </w:lvl>
  </w:abstractNum>
  <w:abstractNum w:abstractNumId="14">
    <w:nsid w:val="6FB07432"/>
    <w:multiLevelType w:val="singleLevel"/>
    <w:tmpl w:val="D2745828"/>
    <w:lvl w:ilvl="0">
      <w:start w:val="1"/>
      <w:numFmt w:val="decimal"/>
      <w:lvlText w:val="%1."/>
      <w:lvlJc w:val="left"/>
      <w:pPr>
        <w:tabs>
          <w:tab w:val="left" w:pos="312"/>
        </w:tabs>
      </w:pPr>
    </w:lvl>
  </w:abstractNum>
  <w:abstractNum w:abstractNumId="15">
    <w:nsid w:val="7B4A5BDE"/>
    <w:multiLevelType w:val="singleLevel"/>
    <w:tmpl w:val="7B4A5BDE"/>
    <w:lvl w:ilvl="0">
      <w:start w:val="1"/>
      <w:numFmt w:val="decimal"/>
      <w:lvlText w:val="(%1)"/>
      <w:lvlJc w:val="left"/>
      <w:pPr>
        <w:tabs>
          <w:tab w:val="left" w:pos="312"/>
        </w:tabs>
      </w:pPr>
    </w:lvl>
  </w:abstractNum>
  <w:abstractNum w:abstractNumId="16">
    <w:nsid w:val="7E956A0F"/>
    <w:multiLevelType w:val="singleLevel"/>
    <w:tmpl w:val="8FCE27A0"/>
    <w:lvl w:ilvl="0">
      <w:start w:val="1"/>
      <w:numFmt w:val="decimal"/>
      <w:lvlText w:val="%1."/>
      <w:lvlJc w:val="left"/>
      <w:pPr>
        <w:tabs>
          <w:tab w:val="left" w:pos="312"/>
        </w:tabs>
      </w:pPr>
    </w:lvl>
  </w:abstractNum>
  <w:num w:numId="1">
    <w:abstractNumId w:val="11"/>
  </w:num>
  <w:num w:numId="2">
    <w:abstractNumId w:val="1"/>
  </w:num>
  <w:num w:numId="3">
    <w:abstractNumId w:val="4"/>
  </w:num>
  <w:num w:numId="4">
    <w:abstractNumId w:val="3"/>
  </w:num>
  <w:num w:numId="5">
    <w:abstractNumId w:val="0"/>
  </w:num>
  <w:num w:numId="6">
    <w:abstractNumId w:val="8"/>
  </w:num>
  <w:num w:numId="7">
    <w:abstractNumId w:val="13"/>
  </w:num>
  <w:num w:numId="8">
    <w:abstractNumId w:val="15"/>
  </w:num>
  <w:num w:numId="9">
    <w:abstractNumId w:val="2"/>
  </w:num>
  <w:num w:numId="10">
    <w:abstractNumId w:val="6"/>
  </w:num>
  <w:num w:numId="11">
    <w:abstractNumId w:val="10"/>
  </w:num>
  <w:num w:numId="12">
    <w:abstractNumId w:val="12"/>
  </w:num>
  <w:num w:numId="13">
    <w:abstractNumId w:val="5"/>
  </w:num>
  <w:num w:numId="14">
    <w:abstractNumId w:val="9"/>
  </w:num>
  <w:num w:numId="15">
    <w:abstractNumId w:val="7"/>
  </w:num>
  <w:num w:numId="16">
    <w:abstractNumId w:val="16"/>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青春依旧">
    <w15:presenceInfo w15:providerId="None" w15:userId="青春依旧"/>
  </w15:person>
  <w15:person w15:author="matlab">
    <w15:presenceInfo w15:providerId="None" w15:userId="matlab"/>
  </w15:person>
  <w15:person w15:author="青春依旧 [2]">
    <w15:presenceInfo w15:providerId="WPS Office" w15:userId="390737384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2FA86C91"/>
    <w:rsid w:val="000614DB"/>
    <w:rsid w:val="000C2D5B"/>
    <w:rsid w:val="00355E99"/>
    <w:rsid w:val="003879E3"/>
    <w:rsid w:val="003E0F9E"/>
    <w:rsid w:val="00482FB1"/>
    <w:rsid w:val="00520274"/>
    <w:rsid w:val="007E07B2"/>
    <w:rsid w:val="00834E25"/>
    <w:rsid w:val="008474DD"/>
    <w:rsid w:val="00852E4F"/>
    <w:rsid w:val="00897625"/>
    <w:rsid w:val="00A35A60"/>
    <w:rsid w:val="00B765F6"/>
    <w:rsid w:val="00C41BAC"/>
    <w:rsid w:val="00E75405"/>
    <w:rsid w:val="00F45918"/>
    <w:rsid w:val="11B6174C"/>
    <w:rsid w:val="1EFC4A92"/>
    <w:rsid w:val="297F4134"/>
    <w:rsid w:val="2CF12AE2"/>
    <w:rsid w:val="2FA86C91"/>
    <w:rsid w:val="334958B9"/>
    <w:rsid w:val="35861770"/>
    <w:rsid w:val="38701901"/>
    <w:rsid w:val="39055E05"/>
    <w:rsid w:val="39B969BB"/>
    <w:rsid w:val="3C45460E"/>
    <w:rsid w:val="51021C49"/>
    <w:rsid w:val="57E327F4"/>
    <w:rsid w:val="58EE3147"/>
    <w:rsid w:val="5A285F4F"/>
    <w:rsid w:val="5BE727D6"/>
    <w:rsid w:val="5DAA1BA4"/>
    <w:rsid w:val="5E5D7A6D"/>
    <w:rsid w:val="605461AA"/>
    <w:rsid w:val="76C11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0274"/>
    <w:rPr>
      <w:rFonts w:asciiTheme="minorHAnsi" w:eastAsiaTheme="minorEastAsia" w:hAnsiTheme="minorHAnsi"/>
      <w:sz w:val="24"/>
      <w:szCs w:val="24"/>
    </w:rPr>
  </w:style>
  <w:style w:type="paragraph" w:styleId="2">
    <w:name w:val="heading 2"/>
    <w:basedOn w:val="a"/>
    <w:next w:val="a"/>
    <w:unhideWhenUsed/>
    <w:qFormat/>
    <w:rsid w:val="00520274"/>
    <w:pPr>
      <w:keepNext/>
      <w:keepLines/>
      <w:spacing w:before="260" w:after="260" w:line="413" w:lineRule="auto"/>
      <w:outlineLvl w:val="1"/>
    </w:pPr>
    <w:rPr>
      <w:rFonts w:ascii="Arial" w:eastAsia="黑体" w:hAnsi="Arial"/>
      <w:b/>
      <w:sz w:val="32"/>
    </w:rPr>
  </w:style>
  <w:style w:type="paragraph" w:styleId="9">
    <w:name w:val="heading 9"/>
    <w:basedOn w:val="a"/>
    <w:next w:val="a"/>
    <w:semiHidden/>
    <w:unhideWhenUsed/>
    <w:qFormat/>
    <w:rsid w:val="00520274"/>
    <w:pPr>
      <w:keepNext/>
      <w:keepLines/>
      <w:outlineLvl w:val="8"/>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202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A35A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35A60"/>
    <w:rPr>
      <w:rFonts w:asciiTheme="minorHAnsi" w:eastAsiaTheme="minorEastAsia" w:hAnsiTheme="minorHAnsi"/>
      <w:sz w:val="18"/>
      <w:szCs w:val="18"/>
    </w:rPr>
  </w:style>
  <w:style w:type="paragraph" w:styleId="a5">
    <w:name w:val="footer"/>
    <w:basedOn w:val="a"/>
    <w:link w:val="Char0"/>
    <w:rsid w:val="00A35A60"/>
    <w:pPr>
      <w:tabs>
        <w:tab w:val="center" w:pos="4153"/>
        <w:tab w:val="right" w:pos="8306"/>
      </w:tabs>
      <w:snapToGrid w:val="0"/>
    </w:pPr>
    <w:rPr>
      <w:sz w:val="18"/>
      <w:szCs w:val="18"/>
    </w:rPr>
  </w:style>
  <w:style w:type="character" w:customStyle="1" w:styleId="Char0">
    <w:name w:val="页脚 Char"/>
    <w:basedOn w:val="a0"/>
    <w:link w:val="a5"/>
    <w:rsid w:val="00A35A60"/>
    <w:rPr>
      <w:rFonts w:asciiTheme="minorHAnsi" w:eastAsiaTheme="minorEastAsia" w:hAnsiTheme="minorHAnsi"/>
      <w:sz w:val="18"/>
      <w:szCs w:val="18"/>
    </w:rPr>
  </w:style>
  <w:style w:type="paragraph" w:styleId="a6">
    <w:name w:val="Balloon Text"/>
    <w:basedOn w:val="a"/>
    <w:link w:val="Char1"/>
    <w:rsid w:val="00A35A60"/>
    <w:rPr>
      <w:sz w:val="18"/>
      <w:szCs w:val="18"/>
    </w:rPr>
  </w:style>
  <w:style w:type="character" w:customStyle="1" w:styleId="Char1">
    <w:name w:val="批注框文本 Char"/>
    <w:basedOn w:val="a0"/>
    <w:link w:val="a6"/>
    <w:rsid w:val="00A35A60"/>
    <w:rPr>
      <w:rFonts w:asciiTheme="minorHAnsi" w:eastAsiaTheme="minorEastAsia" w:hAnsiTheme="minorHAns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憨憨</dc:creator>
  <cp:lastModifiedBy>Windows 用户</cp:lastModifiedBy>
  <cp:revision>4</cp:revision>
  <dcterms:created xsi:type="dcterms:W3CDTF">2021-07-23T07:24:00Z</dcterms:created>
  <dcterms:modified xsi:type="dcterms:W3CDTF">2021-07-23T07:27:00Z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