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检测范围</w:t>
      </w:r>
    </w:p>
    <w:p>
      <w:r>
        <w:t>${scope-start}</w:t>
      </w:r>
    </w:p>
    <w:p>
      <w:pPr>
        <w:pStyle w:val="Heading2"/>
      </w:pPr>
      <w:r>
        <w:t>检测对象</w:t>
      </w:r>
    </w:p>
    <w:p>
      <w:r>
        <w:t>受检设备位于一号车间东侧，包括 3 面配电柜、2 面控制柜、4 台循环风机和 2 台空调机组。设备编号以现场铭牌为准，检测前与设备清单逐台核对。</w:t>
      </w:r>
    </w:p>
    <w:p>
      <w:r>
        <w:drawing>
          <wp:inline xmlns:a="http://schemas.openxmlformats.org/drawingml/2006/main" xmlns:pic="http://schemas.openxmlformats.org/drawingml/2006/picture">
            <wp:extent cx="5120640" cy="24255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ipment-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4255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 1  设备布置示意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/>
            <w:r>
              <w:rPr>
                <w:b/>
                <w:sz w:val="18"/>
              </w:rPr>
              <w:t>设备</w:t>
            </w:r>
          </w:p>
        </w:tc>
        <w:tc>
          <w:tcPr>
            <w:tcW w:type="dxa" w:w="2880"/>
            <w:shd w:fill="D9E2F3"/>
          </w:tcPr>
          <w:p>
            <w:r/>
            <w:r>
              <w:rPr>
                <w:b/>
                <w:sz w:val="18"/>
              </w:rPr>
              <w:t>主要检测项目</w:t>
            </w:r>
          </w:p>
        </w:tc>
        <w:tc>
          <w:tcPr>
            <w:tcW w:type="dxa" w:w="2880"/>
            <w:shd w:fill="D9E2F3"/>
          </w:tcPr>
          <w:p>
            <w:r/>
            <w:r>
              <w:rPr>
                <w:b/>
                <w:sz w:val="18"/>
              </w:rPr>
              <w:t>记录要求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配电柜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电压、电流、温升和绝缘状态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记录各回路运行值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控制柜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控制回路、指示和保护功能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逐项操作确认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空调机组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送风量、回风温度和运行噪声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连续运行 30 分钟后记录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循环风机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电流、振动和轴承温度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异常时补充停机检查</w:t>
            </w:r>
          </w:p>
        </w:tc>
      </w:tr>
    </w:tbl>
    <w:p/>
    <w:p>
      <w:pPr>
        <w:pStyle w:val="Heading2"/>
      </w:pPr>
      <w:r>
        <w:t>检测项目与记录要求</w:t>
      </w:r>
    </w:p>
    <w:p>
      <w:pPr>
        <w:pStyle w:val="ListBullet"/>
      </w:pPr>
      <w:r>
        <w:t>检测前核对设备编号、额定参数和现场状态。</w:t>
      </w:r>
    </w:p>
    <w:p>
      <w:pPr>
        <w:pStyle w:val="ListBullet"/>
      </w:pPr>
      <w:r>
        <w:t>运行状态下记录电压、电流、温升、风量等参数。</w:t>
      </w:r>
    </w:p>
    <w:p>
      <w:pPr>
        <w:pStyle w:val="ListBullet"/>
      </w:pPr>
      <w:r>
        <w:t>发现异常时先停机确认，再补充照片和处理建议。</w:t>
      </w:r>
    </w:p>
    <w:p>
      <w:r>
        <w:t>${scope-end}</w:t>
      </w:r>
    </w:p>
    <w:p>
      <w:r>
        <w:t>这段说明在标记之外，合并时不应写入报告。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4" w:lineRule="auto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