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25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QFrameWork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UML图：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drawing>
          <wp:inline distT="0" distB="0" distL="114300" distR="114300">
            <wp:extent cx="5255260" cy="2621280"/>
            <wp:effectExtent l="0" t="0" r="2540" b="20320"/>
            <wp:docPr id="1" name="图片 1" descr="Q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FrameWor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IController</w:t>
      </w:r>
      <w:r>
        <w:rPr>
          <w:rFonts w:hint="default"/>
          <w:lang w:eastAsia="zh-Hans"/>
        </w:rPr>
        <w:t xml:space="preserve">: </w:t>
      </w:r>
      <w:r>
        <w:rPr>
          <w:rFonts w:hint="eastAsia"/>
          <w:lang w:val="en-US" w:eastAsia="zh-Hans"/>
        </w:rPr>
        <w:t>在QFrameWork中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View和Controller两个合并为一块。一般与MonoBehavior一起使用。具备发送命令和监听事件职能。通过监听Event事件进行刷新，通过Command的更新Model。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IUtility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工具类，一般用于System和Model。不具备任何职能。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IModel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数据类。用于管理数据。具有发送事件职能。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ISystem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系统类，用于处理与数据相关的处理，如成就系统等。具有监听事件，发送事件职能。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ICommand：命令类，用于执行操作数据或系统。具有发送事件和发送命令职能。可以在命令中调用命令实现复用。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IArchitecture</w:t>
      </w:r>
      <w:r>
        <w:rPr>
          <w:rFonts w:hint="default"/>
          <w:lang w:eastAsia="zh-Hans"/>
        </w:rPr>
        <w:t xml:space="preserve">: </w:t>
      </w:r>
      <w:r>
        <w:rPr>
          <w:rFonts w:hint="eastAsia"/>
          <w:lang w:val="en-US" w:eastAsia="zh-Hans"/>
        </w:rPr>
        <w:t>架构类，用于绑定除Controller以外的其他类。各个类的交互以及事件和命令都是通过该类进行转发和调用。用于保证数据和View完全解耦。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项目中，Controller通过GetArchitecture设置架构类。通过监听事件和发送命令完成数据更新和视图刷新。Architecture中都是通过接口注册，保证后续切换了具体的类不会对其他类造成影响，其他类也是通过接口对具体的类进行操作。</w:t>
      </w:r>
    </w:p>
    <w:p>
      <w:r>
        <w:drawing>
          <wp:inline distT="0" distB="0" distL="114300" distR="114300">
            <wp:extent cx="5271135" cy="1694180"/>
            <wp:effectExtent l="0" t="0" r="1206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94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5270500" cy="3691255"/>
            <wp:effectExtent l="0" t="0" r="12700" b="171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91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（其中，项目通过接口使各部分职责分明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图如下）</w:t>
      </w:r>
    </w:p>
    <w:p>
      <w:r>
        <w:drawing>
          <wp:inline distT="0" distB="0" distL="114300" distR="114300">
            <wp:extent cx="5274310" cy="2183765"/>
            <wp:effectExtent l="0" t="0" r="8890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PS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当有多个接口中的方法同名时，但你又不希望为两个接口调用同一个实现时。可以显式实现接口成员。通过显式实现的是一个类成员，只能通过指定接口进行调用。</w:t>
      </w:r>
    </w:p>
    <w:p>
      <w:pPr>
        <w:rPr>
          <w:rFonts w:hint="eastAsia" w:eastAsiaTheme="minorEastAsia"/>
          <w:lang w:val="en-US" w:eastAsia="zh-Hans"/>
        </w:rPr>
      </w:pPr>
      <w:r>
        <w:drawing>
          <wp:inline distT="0" distB="0" distL="114300" distR="114300">
            <wp:extent cx="5265420" cy="2933700"/>
            <wp:effectExtent l="0" t="0" r="17780" b="1270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ind w:firstLine="420" w:firstLineChars="0"/>
        <w:rPr>
          <w:rFonts w:hint="eastAsia"/>
          <w:lang w:eastAsia="zh-Hans"/>
        </w:rPr>
      </w:pPr>
      <w:r>
        <w:rPr>
          <w:rFonts w:hint="default"/>
          <w:lang w:eastAsia="zh-Hans"/>
        </w:rPr>
        <w:t>QFramework</w:t>
      </w:r>
      <w:r>
        <w:rPr>
          <w:rFonts w:hint="eastAsia"/>
          <w:lang w:val="en-US" w:eastAsia="zh-Hans"/>
        </w:rPr>
        <w:t>优缺点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好处：解耦，Model，Controller，Command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三个部分相互独立，一个具体的类被改变时可以完全不影响到其他的类。具有灵活性，扩展性好。通过IArchitecture统一管理，提供了可控性，当想要过滤或记录某些命令或事件时，可在Architecture中进行处理而不需要修改其他的代码。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缺点：每次新增操作都需要新建Command类，增加了系统的复杂性。通过接口调用保证了与具体的类解耦，同时也意味着需要创建更多的类（接口）。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5E7FC0"/>
    <w:rsid w:val="1BFD0310"/>
    <w:rsid w:val="1BFE138F"/>
    <w:rsid w:val="3D5E7FC0"/>
    <w:rsid w:val="3EFEF811"/>
    <w:rsid w:val="3EFFC0B7"/>
    <w:rsid w:val="3FBFC8F4"/>
    <w:rsid w:val="3FD5540D"/>
    <w:rsid w:val="59DF6D8D"/>
    <w:rsid w:val="5BBB1113"/>
    <w:rsid w:val="5D3BB0E8"/>
    <w:rsid w:val="5EBB136F"/>
    <w:rsid w:val="5F8F7D44"/>
    <w:rsid w:val="66FB282C"/>
    <w:rsid w:val="6FDF3B07"/>
    <w:rsid w:val="74EFFC26"/>
    <w:rsid w:val="7B7B6787"/>
    <w:rsid w:val="7DE5FDCF"/>
    <w:rsid w:val="7F1DB667"/>
    <w:rsid w:val="7F3DD96C"/>
    <w:rsid w:val="7FB983B2"/>
    <w:rsid w:val="7FCD034C"/>
    <w:rsid w:val="7FEF5B98"/>
    <w:rsid w:val="7FF322AF"/>
    <w:rsid w:val="7FFB16C5"/>
    <w:rsid w:val="9DA82CD6"/>
    <w:rsid w:val="A649EDC3"/>
    <w:rsid w:val="BCDD1EAC"/>
    <w:rsid w:val="BEF2E0C1"/>
    <w:rsid w:val="BFBEDFC4"/>
    <w:rsid w:val="BFD725A6"/>
    <w:rsid w:val="BFFF5935"/>
    <w:rsid w:val="CFE91C86"/>
    <w:rsid w:val="DDFF43AF"/>
    <w:rsid w:val="DFF70CD6"/>
    <w:rsid w:val="E7FB8C5F"/>
    <w:rsid w:val="F1F87F12"/>
    <w:rsid w:val="F5BD335C"/>
    <w:rsid w:val="F79CECCD"/>
    <w:rsid w:val="F7BB439C"/>
    <w:rsid w:val="F7EBA063"/>
    <w:rsid w:val="F7EC0F9C"/>
    <w:rsid w:val="F7F48FA9"/>
    <w:rsid w:val="F7FBE913"/>
    <w:rsid w:val="F95A79E4"/>
    <w:rsid w:val="F9BB5899"/>
    <w:rsid w:val="F9FFEB4F"/>
    <w:rsid w:val="FB7E338F"/>
    <w:rsid w:val="FBABE6BE"/>
    <w:rsid w:val="FBB375F0"/>
    <w:rsid w:val="FD9783C8"/>
    <w:rsid w:val="FFF3B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2022-12-09T14:19:00Z</dcterms:created>
  <dc:creator>caizeyan</dc:creator>
  <cp:lastModifiedBy>caizeyan</cp:lastModifiedBy>
  <dcterms:modified xsi:type="dcterms:W3CDTF">2022-12-09T15:07:04Z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