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«Año de la Esperanza y el Fortalecimiento de la Democracia»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D78"/>
          <w:sz w:val="28"/>
          <w:szCs w:val="28"/>
        </w:rPr>
        <w:t xml:space="preserve">TARJETAS DE ESTUDIO: CUIDAMOS NUESTRA SALUD</w:t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FICHA DE APLICACIÓN Y TRABAJO ACTIVO · EDUCACIÓN BÁSICA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75%"/>
            <w:gridSpan w:val="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Estudiante: __________________________________________________</w:t>
            </w:r>
          </w:p>
        </w:tc>
        <w:tc>
          <w:tcPr>
            <w:tcW w:type="pct" w:w="2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Grado/Secc: 3° de Secundaria "A"</w:t>
            </w:r>
          </w:p>
        </w:tc>
      </w:tr>
      <w:t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I.E.: MARTÍN DE LA RIVA Y HERRERA</w:t>
            </w:r>
          </w:p>
        </w:tc>
        <w:tc>
          <w:tcPr>
            <w:tcW w:type="pct" w:w="2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Área: Educación Básica</w:t>
            </w:r>
          </w:p>
        </w:tc>
        <w:tc>
          <w:tcPr>
            <w:tcW w:type="pct" w:w="2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Fecha: ____/____/2026</w:t>
            </w:r>
          </w:p>
        </w:tc>
      </w:tr>
    </w:tbl>
    <w:p>
      <w:pPr>
        <w:spacing w:after="140" w:before="140"/>
      </w:pPr>
      <w:r>
        <w:rPr>
          <w:rFonts w:ascii="Calibri" w:cs="Calibri" w:eastAsia="Calibri" w:hAnsi="Calibri"/>
          <w:b/>
          <w:bCs/>
          <w:color w:val="1F4D78"/>
          <w:sz w:val="20"/>
          <w:szCs w:val="20"/>
        </w:rPr>
        <w:t xml:space="preserve">Instrucciones: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Actividad interactiva de flashcards sobre hábitos saludables.</w:t>
      </w:r>
    </w:p>
    <w:p>
      <w:pPr>
        <w:pStyle w:val="Heading1"/>
        <w:spacing w:after="90" w:before="220"/>
      </w:pPr>
      <w:r>
        <w:rPr>
          <w:rFonts w:ascii="Calibri" w:cs="Calibri" w:eastAsia="Calibri" w:hAnsi="Calibri"/>
          <w:b/>
          <w:bCs/>
          <w:color w:val="1F4D78"/>
          <w:sz w:val="24"/>
          <w:szCs w:val="24"/>
        </w:rPr>
        <w:t xml:space="preserve">I. TARJETAS DIDÁCTICAS RECORTABLES (FRENTE Y REVERSO)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D78"/>
          <w:sz w:val="19"/>
          <w:szCs w:val="19"/>
        </w:rPr>
        <w:t xml:space="preserve">Instrucciones de recorte y armado: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Recorta cada tarjeta por la línea punteada (✂). Lee el concepto o pregunta del frente, formula tu respuesta y comprueba con el reverso.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✂ FRENTE (Anverso / Pregunta o Concepto)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✂ REVERSO (Dorso / ¿Qué significa? y Pista)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1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Aseo personal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Mantener limpio nuestro cuerpo bañándonos con agua y jabón.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Agua y jabón.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2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Lavado de manos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Frotar con agua y jabón durante 20 segundos.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Antes de comer.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3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Cepillado de dientes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Limpiar los dientes después de comer para evitar caries.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Pasta dental.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4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Alimentación saludable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Comer frutas y verduras para crecer fuertes.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Colores variados.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5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Actividad física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Mover el cuerpo jugando y corriendo.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Salir al patio.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6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Descanso nocturno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Dormir de 9 a 10 horas cada noche.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Dormir temprano.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7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Consumo de agua pura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Tomar agua limpia durante el día para hidratarnos.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Tomatodo.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8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Postura correcta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Sentarse con la espalda recta.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Cuidar la columna.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9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Higiene de los alimentos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Lavar bien las frutas antes de comerlas.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Lavar con agua.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TARJETA N° 10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Espacios limpios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¿QUÉ SIGNIFICA?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Mantener el aula y cuarto ordenados.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💡 Pista formativa: Tacho de basura.</w:t>
            </w:r>
          </w:p>
        </w:tc>
      </w:tr>
    </w:tbl>
    <w:p>
      <w:pPr>
        <w:pStyle w:val="Heading2"/>
        <w:spacing w:after="90" w:before="14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SOLUCIONARIO Y CLAVE DOCENTE (DESGLOSABLE)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Repasar cada 3 días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Trabajar en parejas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2026-09-03T01:29:17.424Z</dcterms:created>
  <dcterms:modified xsi:type="dcterms:W3CDTF">2026-09-03T01:29:17.424Z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