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504D72" w:rsidP="00A23CB3">
            <w:r>
              <w:t>Roll 10.1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504D72">
              <w:t>Player character rolls left or right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504D72">
              <w:t>Hit A or D on the keyboard while crouching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504D72">
              <w:t>Character rolls left or right, negating damage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504D72">
              <w:t>Crouch 10.0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504D72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04D72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2015-12-10T01:10:00Z</dcterms:created>
  <dcterms:modified xsi:type="dcterms:W3CDTF">2015-12-10T01:10:00Z</dcterms:modified>
</cp:coreProperties>
</file>