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3D00F8" w:rsidP="00A23CB3">
            <w:r>
              <w:t>Combo 10 (Coming in Like a Disco Ball) 20.0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3D00F8">
              <w:t>Player character rolls into a disco balls and rolls into any enemy in its path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3D00F8">
              <w:t>A or D (2x) + Crouch + A or 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3D00F8">
              <w:t>Character dashes and rolls into a disco ball, striking any enemy in its path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3D00F8">
              <w:t>Movement 3.0, Crouch 10.0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3D00F8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D00F8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2015-12-10T02:32:00Z</dcterms:created>
  <dcterms:modified xsi:type="dcterms:W3CDTF">2015-12-10T02:32:00Z</dcterms:modified>
</cp:coreProperties>
</file>