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STM32 MP3/WAV 播放器硬件设计学习手册</w:t>
      </w:r>
    </w:p>
    <w:p>
      <w:pPr>
        <w:spacing w:after="160"/>
        <w:ind w:left="216" w:right="216"/>
      </w:pPr>
      <w:r>
        <w:rPr>
          <w:rFonts w:ascii="Calibri" w:hAnsi="Calibri" w:eastAsia="宋体"/>
          <w:color w:val="1F4D78"/>
          <w:sz w:val="22"/>
        </w:rPr>
        <w:t>适用对象：第一次自己做单片机硬件板、但已经完成本项目软件验证的学习者。</w:t>
      </w:r>
    </w:p>
    <w:p>
      <w:pPr>
        <w:spacing w:after="160"/>
        <w:ind w:left="216" w:right="216"/>
      </w:pPr>
      <w:r>
        <w:rPr>
          <w:rFonts w:ascii="Calibri" w:hAnsi="Calibri" w:eastAsia="宋体"/>
          <w:color w:val="1F4D78"/>
          <w:sz w:val="22"/>
        </w:rPr>
        <w:t>本手册的目标不是只给出“怎么接”，而是让你以后只看这一份文档，就能理解整块播放器硬件为什么这样设计。</w:t>
      </w:r>
    </w:p>
    <w:p>
      <w:pPr>
        <w:pStyle w:val="Heading1"/>
      </w:pPr>
      <w:r>
        <w:t>第一章：项目简介</w:t>
      </w:r>
    </w:p>
    <w:p>
      <w:pPr>
        <w:pStyle w:val="Heading2"/>
      </w:pPr>
      <w:r>
        <w:t>1.1 这次硬件设计和之前软件阶段有什么不同</w:t>
      </w:r>
    </w:p>
    <w:p>
      <w:r>
        <w:t>之前的软件阶段，重点是证明这条数字链路已经跑通：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电脑 -&gt; 串口 -&gt; STM32 -&gt; W25Q64 -&gt; WAV文件 -&gt; PCM样本 -&gt; 定时输出</w:t>
      </w:r>
    </w:p>
    <w:p>
      <w:r>
        <w:t>它解决的是“文件能不能正确写进去、读出来、解析出来、按节拍播放出来”。 但那时并没有把一块真正可落板的播放器硬件全部设计完，尤其是</w:t>
      </w:r>
      <w:r>
        <w:rPr>
          <w:b/>
        </w:rPr>
        <w:t>音频输出、功放、供电、下载、复位、BOOT、去耦、接口和 PCB 布局</w:t>
      </w:r>
      <w:r>
        <w:t>这些内容，还没有形成完整硬件方案。</w:t>
      </w:r>
    </w:p>
    <w:p>
      <w:r>
        <w:t>这一次要做的，是把软件已经验证过的逻辑，真正落到一块可以制作 PCB 的硬件板上。</w:t>
      </w:r>
    </w:p>
    <w:p>
      <w:pPr>
        <w:pStyle w:val="Heading2"/>
      </w:pPr>
      <w:r>
        <w:t>1.2 当前项目的真实技术基线</w:t>
      </w:r>
    </w:p>
    <w:p>
      <w:pPr>
        <w:pStyle w:val="ListBullet"/>
      </w:pPr>
      <w:r>
        <w:t>主控：</w:t>
      </w:r>
      <w:r>
        <w:rPr>
          <w:rFonts w:ascii="Calibri" w:hAnsi="Calibri" w:eastAsia="宋体"/>
          <w:sz w:val="22"/>
        </w:rPr>
        <w:t>STM32F103C8T6</w:t>
      </w:r>
    </w:p>
    <w:p>
      <w:pPr>
        <w:pStyle w:val="ListBullet"/>
      </w:pPr>
      <w:r>
        <w:t>外部 Flash：</w:t>
      </w:r>
      <w:r>
        <w:rPr>
          <w:rFonts w:ascii="Calibri" w:hAnsi="Calibri" w:eastAsia="宋体"/>
          <w:sz w:val="22"/>
        </w:rPr>
        <w:t>W25Q64</w:t>
      </w:r>
    </w:p>
    <w:p>
      <w:pPr>
        <w:pStyle w:val="ListBullet"/>
      </w:pPr>
      <w:r>
        <w:t>显示：</w:t>
      </w:r>
      <w:r>
        <w:rPr>
          <w:rFonts w:ascii="Calibri" w:hAnsi="Calibri" w:eastAsia="宋体"/>
          <w:sz w:val="22"/>
        </w:rPr>
        <w:t>SSD1306 OLED</w:t>
      </w:r>
    </w:p>
    <w:p>
      <w:pPr>
        <w:pStyle w:val="ListBullet"/>
      </w:pPr>
      <w:r>
        <w:t>OLED 通信：</w:t>
      </w:r>
      <w:r>
        <w:rPr>
          <w:rFonts w:ascii="Calibri" w:hAnsi="Calibri" w:eastAsia="宋体"/>
          <w:sz w:val="22"/>
        </w:rPr>
        <w:t>PB8/PB9</w:t>
      </w:r>
      <w:r>
        <w:t xml:space="preserve"> 软件 I2C</w:t>
      </w:r>
    </w:p>
    <w:p>
      <w:pPr>
        <w:pStyle w:val="ListBullet"/>
      </w:pPr>
      <w:r>
        <w:t>串口：</w:t>
      </w:r>
      <w:r>
        <w:rPr>
          <w:rFonts w:ascii="Calibri" w:hAnsi="Calibri" w:eastAsia="宋体"/>
          <w:sz w:val="22"/>
        </w:rPr>
        <w:t>USART1 / PA9 / PA10</w:t>
      </w:r>
    </w:p>
    <w:p>
      <w:pPr>
        <w:pStyle w:val="ListBullet"/>
      </w:pPr>
      <w:r>
        <w:t>Flash 通信：</w:t>
      </w:r>
      <w:r>
        <w:rPr>
          <w:rFonts w:ascii="Calibri" w:hAnsi="Calibri" w:eastAsia="宋体"/>
          <w:sz w:val="22"/>
        </w:rPr>
        <w:t>SPI1 / PA4~PA7</w:t>
      </w:r>
    </w:p>
    <w:p>
      <w:pPr>
        <w:pStyle w:val="ListBullet"/>
      </w:pPr>
      <w:r>
        <w:t>当前真实音频输出：</w:t>
      </w:r>
      <w:r>
        <w:rPr>
          <w:rFonts w:ascii="Calibri" w:hAnsi="Calibri" w:eastAsia="宋体"/>
          <w:sz w:val="22"/>
        </w:rPr>
        <w:t>PB0 / TIM3_CH3</w:t>
      </w:r>
      <w:r>
        <w:t xml:space="preserve"> 的 PWM</w:t>
      </w:r>
    </w:p>
    <w:p>
      <w:pPr>
        <w:pStyle w:val="ListBullet"/>
      </w:pPr>
      <w:r>
        <w:t>当前已经验证过的音频：</w:t>
      </w:r>
      <w:r>
        <w:rPr>
          <w:rFonts w:ascii="Calibri" w:hAnsi="Calibri" w:eastAsia="宋体"/>
          <w:sz w:val="22"/>
        </w:rPr>
        <w:t>8kHz / 16bit / 单声道 WAV</w:t>
      </w:r>
    </w:p>
    <w:p>
      <w:r>
        <w:t>这意味着本硬件设计不能凭空改成另一个完全不同的平台，而要先和现有工程保持一致。</w:t>
      </w:r>
    </w:p>
    <w:p>
      <w:pPr>
        <w:pStyle w:val="Heading2"/>
      </w:pPr>
      <w:r>
        <w:t>1.3 这块板最终要完成什么</w:t>
      </w:r>
    </w:p>
    <w:p>
      <w:pPr>
        <w:pStyle w:val="ListNumber"/>
      </w:pPr>
      <w:r>
        <w:t>给 STM32、Flash、OLED 和功放供电；</w:t>
      </w:r>
    </w:p>
    <w:p>
      <w:pPr>
        <w:pStyle w:val="ListNumber"/>
      </w:pPr>
      <w:r>
        <w:t>让 STM32 能稳定启动、复位、下载和调试；</w:t>
      </w:r>
    </w:p>
    <w:p>
      <w:pPr>
        <w:pStyle w:val="ListNumber"/>
      </w:pPr>
      <w:r>
        <w:t>让 W25Q64 能稳定存取音频文件；</w:t>
      </w:r>
    </w:p>
    <w:p>
      <w:pPr>
        <w:pStyle w:val="ListNumber"/>
      </w:pPr>
      <w:r>
        <w:t>让 OLED 能显示状态；</w:t>
      </w:r>
    </w:p>
    <w:p>
      <w:pPr>
        <w:pStyle w:val="ListNumber"/>
      </w:pPr>
      <w:r>
        <w:t xml:space="preserve">把 </w:t>
      </w:r>
      <w:r>
        <w:rPr>
          <w:rFonts w:ascii="Calibri" w:hAnsi="Calibri" w:eastAsia="宋体"/>
          <w:sz w:val="22"/>
        </w:rPr>
        <w:t>PB0</w:t>
      </w:r>
      <w:r>
        <w:t xml:space="preserve"> 输出的 PWM 音频变成可送入功放的模拟信号；</w:t>
      </w:r>
    </w:p>
    <w:p>
      <w:pPr>
        <w:pStyle w:val="ListNumber"/>
      </w:pPr>
      <w:r>
        <w:t>用功放推动小喇叭真正发声；</w:t>
      </w:r>
    </w:p>
    <w:p>
      <w:pPr>
        <w:pStyle w:val="ListNumber"/>
      </w:pPr>
      <w:r>
        <w:t>为后续调试留下测试点和清晰的布局边界。</w:t>
      </w:r>
    </w:p>
    <w:p>
      <w:pPr>
        <w:pStyle w:val="Heading2"/>
      </w:pPr>
      <w:r>
        <w:t>1.4 本手册采用的最终主方案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5V 输入</w:t>
        <w:br/>
        <w:t xml:space="preserve"> ├─&gt; 3.3V 数字电源 -&gt; STM32 / W25Q64 / OLED</w:t>
        <w:br/>
        <w:t xml:space="preserve"> └─&gt; 5V 音频电源 -&gt; PAM8403</w:t>
        <w:br/>
        <w:br/>
        <w:t>PB0 PWM</w:t>
        <w:br/>
        <w:t xml:space="preserve"> -&gt; 两级 RC 低通</w:t>
        <w:br/>
        <w:t xml:space="preserve"> -&gt; 音量电位器</w:t>
        <w:br/>
        <w:t xml:space="preserve"> -&gt; 输入耦合电容</w:t>
        <w:br/>
        <w:t xml:space="preserve"> -&gt; PAM8403</w:t>
        <w:br/>
        <w:t xml:space="preserve"> -&gt; 8Ω 小喇叭</w:t>
      </w:r>
    </w:p>
    <w:p>
      <w:r>
        <w:t>这不是唯一能工作的方案，但它是</w:t>
      </w:r>
      <w:r>
        <w:rPr>
          <w:b/>
        </w:rPr>
        <w:t>最适合当前代码、又很适合初学者理解</w:t>
      </w:r>
      <w:r>
        <w:t>的一版。</w:t>
      </w:r>
    </w:p>
    <w:p>
      <w:pPr>
        <w:pStyle w:val="Heading1"/>
      </w:pPr>
      <w:r>
        <w:t>第二章：系统框图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框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color w:val="646464"/>
          <w:sz w:val="18"/>
        </w:rPr>
        <w:t>系统框图</w:t>
      </w:r>
    </w:p>
    <w:p>
      <w:pPr>
        <w:pStyle w:val="Heading2"/>
      </w:pPr>
      <w:r>
        <w:t>2.1 从功能上看，整机可以拆成六个区域</w:t>
      </w:r>
    </w:p>
    <w:p>
      <w:pPr>
        <w:pStyle w:val="ListNumber"/>
      </w:pPr>
      <w:r>
        <w:rPr>
          <w:b/>
        </w:rPr>
        <w:t>供电区</w:t>
      </w:r>
      <w:r>
        <w:t>：把外部 5V 分成数字电源和音频电源；</w:t>
      </w:r>
    </w:p>
    <w:p>
      <w:pPr>
        <w:pStyle w:val="ListNumber"/>
      </w:pPr>
      <w:r>
        <w:rPr>
          <w:b/>
        </w:rPr>
        <w:t>主控区</w:t>
      </w:r>
      <w:r>
        <w:t>：STM32 最小系统、复位、BOOT、SWD；</w:t>
      </w:r>
    </w:p>
    <w:p>
      <w:pPr>
        <w:pStyle w:val="ListNumber"/>
      </w:pPr>
      <w:r>
        <w:rPr>
          <w:b/>
        </w:rPr>
        <w:t>存储区</w:t>
      </w:r>
      <w:r>
        <w:t>：W25Q64；</w:t>
      </w:r>
    </w:p>
    <w:p>
      <w:pPr>
        <w:pStyle w:val="ListNumber"/>
      </w:pPr>
      <w:r>
        <w:rPr>
          <w:b/>
        </w:rPr>
        <w:t>显示区</w:t>
      </w:r>
      <w:r>
        <w:t>：OLED；</w:t>
      </w:r>
    </w:p>
    <w:p>
      <w:pPr>
        <w:pStyle w:val="ListNumber"/>
      </w:pPr>
      <w:r>
        <w:rPr>
          <w:b/>
        </w:rPr>
        <w:t>通信区</w:t>
      </w:r>
      <w:r>
        <w:t>：USART1；</w:t>
      </w:r>
    </w:p>
    <w:p>
      <w:pPr>
        <w:pStyle w:val="ListNumber"/>
      </w:pPr>
      <w:r>
        <w:rPr>
          <w:b/>
        </w:rPr>
        <w:t>音频区</w:t>
      </w:r>
      <w:r>
        <w:t>：PWM、滤波、音量、功放、喇叭。</w:t>
      </w:r>
    </w:p>
    <w:p>
      <w:pPr>
        <w:pStyle w:val="Heading2"/>
      </w:pPr>
      <w:r>
        <w:t>2.2 为什么系统图要先画</w:t>
      </w:r>
    </w:p>
    <w:p>
      <w:r>
        <w:t>很多初学者一上来就画原理图，最后会发现：</w:t>
      </w:r>
    </w:p>
    <w:p>
      <w:pPr>
        <w:pStyle w:val="ListBullet"/>
      </w:pPr>
      <w:r>
        <w:t>功放和数字电源混在一起；</w:t>
      </w:r>
    </w:p>
    <w:p>
      <w:pPr>
        <w:pStyle w:val="ListBullet"/>
      </w:pPr>
      <w:r>
        <w:t>Flash 离 MCU 很远；</w:t>
      </w:r>
    </w:p>
    <w:p>
      <w:pPr>
        <w:pStyle w:val="ListBullet"/>
      </w:pPr>
      <w:r>
        <w:t>OLED 接口放在不方便安装的位置；</w:t>
      </w:r>
    </w:p>
    <w:p>
      <w:pPr>
        <w:pStyle w:val="ListBullet"/>
      </w:pPr>
      <w:r>
        <w:t>喇叭线横穿整板；</w:t>
      </w:r>
    </w:p>
    <w:p>
      <w:pPr>
        <w:pStyle w:val="ListBullet"/>
      </w:pPr>
      <w:r>
        <w:t>调试口最后没地方放。</w:t>
      </w:r>
    </w:p>
    <w:p>
      <w:r>
        <w:t>先画系统框图，本质是在回答：</w:t>
      </w:r>
    </w:p>
    <w:p>
      <w:pPr>
        <w:pStyle w:val="ListNumber"/>
      </w:pPr>
      <w:r>
        <w:t>哪些模块彼此关系最紧；</w:t>
      </w:r>
    </w:p>
    <w:p>
      <w:pPr>
        <w:pStyle w:val="ListNumber"/>
      </w:pPr>
      <w:r>
        <w:t>哪些信号必须短；</w:t>
      </w:r>
    </w:p>
    <w:p>
      <w:pPr>
        <w:pStyle w:val="ListNumber"/>
      </w:pPr>
      <w:r>
        <w:t>哪些区域容易有噪声；</w:t>
      </w:r>
    </w:p>
    <w:p>
      <w:pPr>
        <w:pStyle w:val="ListNumber"/>
      </w:pPr>
      <w:r>
        <w:t>哪些接口应该放在板边。</w:t>
      </w:r>
    </w:p>
    <w:p>
      <w:pPr>
        <w:pStyle w:val="Heading2"/>
      </w:pPr>
      <w:r>
        <w:t>2.3 模块连接关系</w:t>
      </w:r>
    </w:p>
    <w:p>
      <w:r>
        <w:drawing>
          <wp:inline xmlns:a="http://schemas.openxmlformats.org/drawingml/2006/main" xmlns:pic="http://schemas.openxmlformats.org/drawingml/2006/picture">
            <wp:extent cx="5669280" cy="3668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块连接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color w:val="646464"/>
          <w:sz w:val="18"/>
        </w:rPr>
        <w:t>模块连接图</w:t>
      </w:r>
    </w:p>
    <w:p>
      <w:r>
        <w:t>系统里最重要的几条数据路径如下：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73"/>
        <w:gridCol w:w="6587"/>
      </w:tblGrid>
      <w:tr>
        <w:trPr/>
        <w:tc>
          <w:tcPr>
            <w:tcW w:type="dxa" w:w="2773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路径</w:t>
            </w:r>
          </w:p>
        </w:tc>
        <w:tc>
          <w:tcPr>
            <w:tcW w:type="dxa" w:w="658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作用</w:t>
            </w:r>
          </w:p>
        </w:tc>
      </w:tr>
      <w:tr>
        <w:trPr/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`USART1`</w:t>
            </w:r>
          </w:p>
        </w:tc>
        <w:tc>
          <w:tcPr>
            <w:tcW w:type="dxa" w:w="65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电脑与 STM32 之间传文件和看日志</w:t>
            </w:r>
          </w:p>
        </w:tc>
      </w:tr>
      <w:tr>
        <w:trPr/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`SPI1`</w:t>
            </w:r>
          </w:p>
        </w:tc>
        <w:tc>
          <w:tcPr>
            <w:tcW w:type="dxa" w:w="65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STM32 访问 W25Q64</w:t>
            </w:r>
          </w:p>
        </w:tc>
      </w:tr>
      <w:tr>
        <w:trPr/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`I2C`</w:t>
            </w:r>
          </w:p>
        </w:tc>
        <w:tc>
          <w:tcPr>
            <w:tcW w:type="dxa" w:w="65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STM32 控制 OLED</w:t>
            </w:r>
          </w:p>
        </w:tc>
      </w:tr>
      <w:tr>
        <w:trPr/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`PWM 音频`</w:t>
            </w:r>
          </w:p>
        </w:tc>
        <w:tc>
          <w:tcPr>
            <w:tcW w:type="dxa" w:w="65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STM32 输出音频样本</w:t>
            </w:r>
          </w:p>
        </w:tc>
      </w:tr>
      <w:tr>
        <w:trPr/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`SWD`</w:t>
            </w:r>
          </w:p>
        </w:tc>
        <w:tc>
          <w:tcPr>
            <w:tcW w:type="dxa" w:w="658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下载和在线调试</w:t>
            </w:r>
          </w:p>
        </w:tc>
      </w:tr>
    </w:tbl>
    <w:p/>
    <w:p>
      <w:pPr>
        <w:pStyle w:val="Heading1"/>
      </w:pPr>
      <w:r>
        <w:t>第三章：STM32 最小系统</w:t>
      </w:r>
    </w:p>
    <w:p>
      <w:r>
        <w:drawing>
          <wp:inline xmlns:a="http://schemas.openxmlformats.org/drawingml/2006/main" xmlns:pic="http://schemas.openxmlformats.org/drawingml/2006/picture">
            <wp:extent cx="5669280" cy="358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理图草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0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color w:val="646464"/>
          <w:sz w:val="18"/>
        </w:rPr>
        <w:t>原理图草图</w:t>
      </w:r>
    </w:p>
    <w:p>
      <w:pPr>
        <w:pStyle w:val="Heading2"/>
      </w:pPr>
      <w:r>
        <w:t>3.1 什么叫“最小系统”</w:t>
      </w:r>
    </w:p>
    <w:p>
      <w:r>
        <w:t xml:space="preserve">所谓最小系统，是指让 MCU </w:t>
      </w:r>
      <w:r>
        <w:rPr>
          <w:b/>
        </w:rPr>
        <w:t>能可靠上电、启动、运行、下载、复位</w:t>
      </w:r>
      <w:r>
        <w:t>的最少外围电路。 如果这部分不稳，后面的 Flash、OLED、音频再完美也没意义。</w:t>
      </w:r>
    </w:p>
    <w:p>
      <w:pPr>
        <w:pStyle w:val="Heading2"/>
      </w:pPr>
      <w:r>
        <w:t>3.2 电源部分</w:t>
      </w:r>
    </w:p>
    <w:p>
      <w:pPr>
        <w:pStyle w:val="Heading3"/>
      </w:pPr>
      <w:r>
        <w:t>VDD、VDDA、VBAT 怎么接</w:t>
      </w:r>
    </w:p>
    <w:p>
      <w:pPr>
        <w:pStyle w:val="ListBullet"/>
      </w:pPr>
      <w:r>
        <w:rPr>
          <w:rFonts w:ascii="Calibri" w:hAnsi="Calibri" w:eastAsia="宋体"/>
          <w:sz w:val="22"/>
        </w:rPr>
        <w:t>VDD</w:t>
      </w:r>
      <w:r>
        <w:t xml:space="preserve">：数字电源，接 </w:t>
      </w:r>
      <w:r>
        <w:rPr>
          <w:rFonts w:ascii="Calibri" w:hAnsi="Calibri" w:eastAsia="宋体"/>
          <w:sz w:val="22"/>
        </w:rPr>
        <w:t>3V3_D</w:t>
      </w:r>
    </w:p>
    <w:p>
      <w:pPr>
        <w:pStyle w:val="ListBullet"/>
      </w:pPr>
      <w:r>
        <w:rPr>
          <w:rFonts w:ascii="Calibri" w:hAnsi="Calibri" w:eastAsia="宋体"/>
          <w:sz w:val="22"/>
        </w:rPr>
        <w:t>VDDA</w:t>
      </w:r>
      <w:r>
        <w:t xml:space="preserve">：模拟电源，经过磁珠 </w:t>
      </w:r>
      <w:r>
        <w:rPr>
          <w:rFonts w:ascii="Calibri" w:hAnsi="Calibri" w:eastAsia="宋体"/>
          <w:sz w:val="22"/>
        </w:rPr>
        <w:t>FB1</w:t>
      </w:r>
      <w:r>
        <w:t xml:space="preserve"> 后接 </w:t>
      </w:r>
      <w:r>
        <w:rPr>
          <w:rFonts w:ascii="Calibri" w:hAnsi="Calibri" w:eastAsia="宋体"/>
          <w:sz w:val="22"/>
        </w:rPr>
        <w:t>3V3_D</w:t>
      </w:r>
    </w:p>
    <w:p>
      <w:pPr>
        <w:pStyle w:val="ListBullet"/>
      </w:pPr>
      <w:r>
        <w:rPr>
          <w:rFonts w:ascii="Calibri" w:hAnsi="Calibri" w:eastAsia="宋体"/>
          <w:sz w:val="22"/>
        </w:rPr>
        <w:t>VBAT</w:t>
      </w:r>
      <w:r>
        <w:t xml:space="preserve">：当前没有后备电池，先用 </w:t>
      </w:r>
      <w:r>
        <w:rPr>
          <w:rFonts w:ascii="Calibri" w:hAnsi="Calibri" w:eastAsia="宋体"/>
          <w:sz w:val="22"/>
        </w:rPr>
        <w:t>0R</w:t>
      </w:r>
      <w:r>
        <w:t xml:space="preserve"> 接到 </w:t>
      </w:r>
      <w:r>
        <w:rPr>
          <w:rFonts w:ascii="Calibri" w:hAnsi="Calibri" w:eastAsia="宋体"/>
          <w:sz w:val="22"/>
        </w:rPr>
        <w:t>3V3_D</w:t>
      </w:r>
    </w:p>
    <w:p>
      <w:pPr>
        <w:pStyle w:val="ListBullet"/>
      </w:pPr>
      <w:r>
        <w:rPr>
          <w:rFonts w:ascii="Calibri" w:hAnsi="Calibri" w:eastAsia="宋体"/>
          <w:sz w:val="22"/>
        </w:rPr>
        <w:t>VSS/VSSA</w:t>
      </w:r>
      <w:r>
        <w:t>：全部接地</w:t>
      </w:r>
    </w:p>
    <w:p>
      <w:pPr>
        <w:pStyle w:val="Heading3"/>
      </w:pPr>
      <w:r>
        <w:t>为什么 VDDA 还要单独处理</w:t>
      </w:r>
    </w:p>
    <w:p>
      <w:r>
        <w:t>即使当前项目暂时没有用 ADC，</w:t>
      </w:r>
      <w:r>
        <w:rPr>
          <w:rFonts w:ascii="Calibri" w:hAnsi="Calibri" w:eastAsia="宋体"/>
          <w:sz w:val="22"/>
        </w:rPr>
        <w:t>VDDA</w:t>
      </w:r>
      <w:r>
        <w:t xml:space="preserve"> 也不能悬空。 通过磁珠和局部电容把它接好，可以减少数字开关噪声进入模拟电源域，也让以后加 ADC 或真正 DAC 时不用返工。</w:t>
      </w:r>
    </w:p>
    <w:p>
      <w:pPr>
        <w:pStyle w:val="Heading2"/>
      </w:pPr>
      <w:r>
        <w:t>3.3 去耦电容</w:t>
      </w:r>
    </w:p>
    <w:p>
      <w:pPr>
        <w:pStyle w:val="Heading3"/>
      </w:pPr>
      <w:r>
        <w:t>为什么每个 VDD 附近都要放 0.1uF</w:t>
      </w:r>
    </w:p>
    <w:p>
      <w:r>
        <w:t xml:space="preserve">MCU 内部门电路翻转时，需要很快的瞬态电流。稳压器离芯片太远，走线又有电感，瞬间并不能及时把电流送到。 </w:t>
      </w:r>
      <w:r>
        <w:rPr>
          <w:rFonts w:ascii="Calibri" w:hAnsi="Calibri" w:eastAsia="宋体"/>
          <w:sz w:val="22"/>
        </w:rPr>
        <w:t>0.1uF</w:t>
      </w:r>
      <w:r>
        <w:t xml:space="preserve"> 小电容离电源脚很近时，就像一个近身小水库，可以先把这口高频电流补上。</w:t>
      </w:r>
    </w:p>
    <w:p>
      <w:pPr>
        <w:pStyle w:val="Heading3"/>
      </w:pPr>
      <w:r>
        <w:t>为什么还要放 4.7uF</w:t>
      </w:r>
    </w:p>
    <w:p>
      <w:r>
        <w:rPr>
          <w:rFonts w:ascii="Calibri" w:hAnsi="Calibri" w:eastAsia="宋体"/>
          <w:sz w:val="22"/>
        </w:rPr>
        <w:t>0.1uF</w:t>
      </w:r>
      <w:r>
        <w:t xml:space="preserve"> 很擅长高频，但容量太小。 </w:t>
      </w:r>
      <w:r>
        <w:rPr>
          <w:rFonts w:ascii="Calibri" w:hAnsi="Calibri" w:eastAsia="宋体"/>
          <w:sz w:val="22"/>
        </w:rPr>
        <w:t>4.7uF</w:t>
      </w:r>
      <w:r>
        <w:t xml:space="preserve"> 更适合处理稍慢一点、稍大一点的电流变化，所以常见做法是：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每个电源脚旁边：0.1uF</w:t>
        <w:br/>
        <w:t>芯片附近再放：4.7uF</w:t>
      </w:r>
    </w:p>
    <w:p>
      <w:pPr>
        <w:pStyle w:val="Heading2"/>
      </w:pPr>
      <w:r>
        <w:t>3.4 晶振电路</w:t>
      </w:r>
    </w:p>
    <w:p>
      <w:pPr>
        <w:pStyle w:val="Heading3"/>
      </w:pPr>
      <w:r>
        <w:t>为什么选 8MHz</w:t>
      </w:r>
    </w:p>
    <w:p>
      <w:r>
        <w:t>当前固件使用：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HSE 8MHz -&gt; PLL x9 -&gt; 72MHz</w:t>
      </w:r>
    </w:p>
    <w:p>
      <w:r>
        <w:t>因此硬件继续选 8MHz 晶振，软件不用重新核算系统时钟、串口、定时器和 PWM。</w:t>
      </w:r>
    </w:p>
    <w:p>
      <w:pPr>
        <w:pStyle w:val="Heading3"/>
      </w:pPr>
      <w:r>
        <w:t>为什么常见搭配 22pF</w:t>
      </w:r>
    </w:p>
    <w:p>
      <w:r>
        <w:t xml:space="preserve">晶体需要一定的负载电容才能在目标频率附近稳定振荡。 当晶体标称负载约为 </w:t>
      </w:r>
      <w:r>
        <w:rPr>
          <w:rFonts w:ascii="Calibri" w:hAnsi="Calibri" w:eastAsia="宋体"/>
          <w:sz w:val="22"/>
        </w:rPr>
        <w:t>12pF</w:t>
      </w:r>
      <w:r>
        <w:t xml:space="preserve"> 时，两颗 </w:t>
      </w:r>
      <w:r>
        <w:rPr>
          <w:rFonts w:ascii="Calibri" w:hAnsi="Calibri" w:eastAsia="宋体"/>
          <w:sz w:val="22"/>
        </w:rPr>
        <w:t>22pF</w:t>
      </w:r>
      <w:r>
        <w:t xml:space="preserve"> 外加板上杂散电容，常能落在合适范围。</w:t>
      </w:r>
    </w:p>
    <w:p>
      <w:r>
        <w:t>要记住：</w:t>
      </w:r>
    </w:p>
    <w:p>
      <w:pPr>
        <w:pStyle w:val="ListBullet"/>
      </w:pPr>
      <w:r>
        <w:rPr>
          <w:rFonts w:ascii="Calibri" w:hAnsi="Calibri" w:eastAsia="宋体"/>
          <w:sz w:val="22"/>
        </w:rPr>
        <w:t>22pF</w:t>
      </w:r>
      <w:r>
        <w:t xml:space="preserve"> 不是固定真理；</w:t>
      </w:r>
    </w:p>
    <w:p>
      <w:pPr>
        <w:pStyle w:val="ListBullet"/>
      </w:pPr>
      <w:r>
        <w:t xml:space="preserve">如果以后换晶体型号，要查它的 </w:t>
      </w:r>
      <w:r>
        <w:rPr>
          <w:rFonts w:ascii="Calibri" w:hAnsi="Calibri" w:eastAsia="宋体"/>
          <w:sz w:val="22"/>
        </w:rPr>
        <w:t>CL</w:t>
      </w:r>
      <w:r>
        <w:t>；</w:t>
      </w:r>
    </w:p>
    <w:p>
      <w:pPr>
        <w:pStyle w:val="ListBullet"/>
      </w:pPr>
      <w:r>
        <w:t>走线越长、寄生越大，实际负载也会变化。</w:t>
      </w:r>
    </w:p>
    <w:p>
      <w:pPr>
        <w:pStyle w:val="Heading2"/>
      </w:pPr>
      <w:r>
        <w:t>3.5 复位电路</w:t>
      </w:r>
    </w:p>
    <w:p>
      <w:pPr>
        <w:pStyle w:val="Heading3"/>
      </w:pPr>
      <w:r>
        <w:t>为什么 `NRST` 要上拉 10k</w:t>
      </w:r>
    </w:p>
    <w:p>
      <w:r>
        <w:rPr>
          <w:rFonts w:ascii="Calibri" w:hAnsi="Calibri" w:eastAsia="宋体"/>
          <w:sz w:val="22"/>
        </w:rPr>
        <w:t>NRST</w:t>
      </w:r>
      <w:r>
        <w:t xml:space="preserve"> 默认应该保持高电平。 用 </w:t>
      </w:r>
      <w:r>
        <w:rPr>
          <w:rFonts w:ascii="Calibri" w:hAnsi="Calibri" w:eastAsia="宋体"/>
          <w:sz w:val="22"/>
        </w:rPr>
        <w:t>10k</w:t>
      </w:r>
      <w:r>
        <w:t xml:space="preserve"> 上拉有三个好处：</w:t>
      </w:r>
    </w:p>
    <w:p>
      <w:pPr>
        <w:pStyle w:val="ListNumber"/>
      </w:pPr>
      <w:r>
        <w:t>足够可靠地把复位脚拉高；</w:t>
      </w:r>
    </w:p>
    <w:p>
      <w:pPr>
        <w:pStyle w:val="ListNumber"/>
      </w:pPr>
      <w:r>
        <w:t>按复位键时电流不会太大；</w:t>
      </w:r>
    </w:p>
    <w:p>
      <w:pPr>
        <w:pStyle w:val="ListNumber"/>
      </w:pPr>
      <w:r>
        <w:t xml:space="preserve">和 </w:t>
      </w:r>
      <w:r>
        <w:rPr>
          <w:rFonts w:ascii="Calibri" w:hAnsi="Calibri" w:eastAsia="宋体"/>
          <w:sz w:val="22"/>
        </w:rPr>
        <w:t>0.1uF</w:t>
      </w:r>
      <w:r>
        <w:t xml:space="preserve"> 电容一起，能形成大约 </w:t>
      </w:r>
      <w:r>
        <w:rPr>
          <w:rFonts w:ascii="Calibri" w:hAnsi="Calibri" w:eastAsia="宋体"/>
          <w:sz w:val="22"/>
        </w:rPr>
        <w:t>1ms</w:t>
      </w:r>
      <w:r>
        <w:t xml:space="preserve"> 的上电延时。</w:t>
      </w:r>
    </w:p>
    <w:p>
      <w:pPr>
        <w:pStyle w:val="Heading3"/>
      </w:pPr>
      <w:r>
        <w:t>为什么要有复位按键</w:t>
      </w:r>
    </w:p>
    <w:p>
      <w:r>
        <w:t>因为调试时“重新上电”太麻烦。 复位键让你在不拔电的情况下重新启动系统，是嵌入式调试里最省心的小东西之一。</w:t>
      </w:r>
    </w:p>
    <w:p>
      <w:pPr>
        <w:pStyle w:val="Heading2"/>
      </w:pPr>
      <w:r>
        <w:t>3.6 BOOT 电路</w:t>
      </w:r>
    </w:p>
    <w:p>
      <w:pPr>
        <w:pStyle w:val="Heading3"/>
      </w:pPr>
      <w:r>
        <w:t>为什么 BOOT0 要下拉</w:t>
      </w:r>
    </w:p>
    <w:p>
      <w:r>
        <w:t xml:space="preserve">默认启动模式应该是从用户 Flash 运行程序。 如果 </w:t>
      </w:r>
      <w:r>
        <w:rPr>
          <w:rFonts w:ascii="Calibri" w:hAnsi="Calibri" w:eastAsia="宋体"/>
          <w:sz w:val="22"/>
        </w:rPr>
        <w:t>BOOT0</w:t>
      </w:r>
      <w:r>
        <w:t xml:space="preserve"> 悬空，系统可能偶尔进入 Bootloader，看起来像“程序没烧进去”或者“板子有时能起、有时不能起”。</w:t>
      </w:r>
    </w:p>
    <w:p>
      <w:pPr>
        <w:pStyle w:val="Heading3"/>
      </w:pPr>
      <w:r>
        <w:t>为什么还要留跳帽</w:t>
      </w:r>
    </w:p>
    <w:p>
      <w:r>
        <w:t>因为未来你可能需要：</w:t>
      </w:r>
    </w:p>
    <w:p>
      <w:pPr>
        <w:pStyle w:val="ListNumber"/>
      </w:pPr>
      <w:r>
        <w:t>通过系统 Bootloader 救板；</w:t>
      </w:r>
    </w:p>
    <w:p>
      <w:pPr>
        <w:pStyle w:val="ListNumber"/>
      </w:pPr>
      <w:r>
        <w:t>用串口方式下载；</w:t>
      </w:r>
    </w:p>
    <w:p>
      <w:pPr>
        <w:pStyle w:val="ListNumber"/>
      </w:pPr>
      <w:r>
        <w:t>在程序坏掉时留一条后路。</w:t>
      </w:r>
    </w:p>
    <w:p>
      <w:pPr>
        <w:pStyle w:val="Heading2"/>
      </w:pPr>
      <w:r>
        <w:t>3.7 SWD 接口</w:t>
      </w:r>
    </w:p>
    <w:p>
      <w:r>
        <w:t>SWD 至少保留：</w:t>
      </w:r>
    </w:p>
    <w:p>
      <w:pPr>
        <w:pStyle w:val="ListBullet"/>
      </w:pPr>
      <w:r>
        <w:rPr>
          <w:rFonts w:ascii="Calibri" w:hAnsi="Calibri" w:eastAsia="宋体"/>
          <w:sz w:val="22"/>
        </w:rPr>
        <w:t>3V3</w:t>
      </w:r>
    </w:p>
    <w:p>
      <w:pPr>
        <w:pStyle w:val="ListBullet"/>
      </w:pPr>
      <w:r>
        <w:rPr>
          <w:rFonts w:ascii="Calibri" w:hAnsi="Calibri" w:eastAsia="宋体"/>
          <w:sz w:val="22"/>
        </w:rPr>
        <w:t>SWDIO</w:t>
      </w:r>
    </w:p>
    <w:p>
      <w:pPr>
        <w:pStyle w:val="ListBullet"/>
      </w:pPr>
      <w:r>
        <w:rPr>
          <w:rFonts w:ascii="Calibri" w:hAnsi="Calibri" w:eastAsia="宋体"/>
          <w:sz w:val="22"/>
        </w:rPr>
        <w:t>SWCLK</w:t>
      </w:r>
    </w:p>
    <w:p>
      <w:pPr>
        <w:pStyle w:val="ListBullet"/>
      </w:pPr>
      <w:r>
        <w:rPr>
          <w:rFonts w:ascii="Calibri" w:hAnsi="Calibri" w:eastAsia="宋体"/>
          <w:sz w:val="22"/>
        </w:rPr>
        <w:t>NRST</w:t>
      </w:r>
    </w:p>
    <w:p>
      <w:pPr>
        <w:pStyle w:val="ListBullet"/>
      </w:pPr>
      <w:r>
        <w:rPr>
          <w:rFonts w:ascii="Calibri" w:hAnsi="Calibri" w:eastAsia="宋体"/>
          <w:sz w:val="22"/>
        </w:rPr>
        <w:t>GND</w:t>
      </w:r>
    </w:p>
    <w:p>
      <w:r>
        <w:t>很多初学者为了“省几个针脚”不留下载口，最后调试时会非常被动。 硬件学习板宁可多几个测试点，也不要把自己逼进死角。</w:t>
      </w:r>
    </w:p>
    <w:p>
      <w:pPr>
        <w:pStyle w:val="Heading1"/>
      </w:pPr>
      <w:r>
        <w:t>第四章：W25Q64</w:t>
      </w:r>
    </w:p>
    <w:p>
      <w:pPr>
        <w:pStyle w:val="Heading2"/>
      </w:pPr>
      <w:r>
        <w:t>4.1 为什么项目要用外部 Flash</w:t>
      </w:r>
    </w:p>
    <w:p>
      <w:r>
        <w:t>音频文件远比普通参数大。 STM32 片内 Flash 主要放程序，不适合频繁擦写大音频文件，所以把 WAV/MP3 数据放在外部 SPI Flash 更合适。</w:t>
      </w:r>
    </w:p>
    <w:p>
      <w:pPr>
        <w:pStyle w:val="Heading2"/>
      </w:pPr>
      <w:r>
        <w:t>4.2 为什么 SPI 这样接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105"/>
        <w:gridCol w:w="4255"/>
      </w:tblGrid>
      <w:tr>
        <w:trPr/>
        <w:tc>
          <w:tcPr>
            <w:tcW w:type="dxa" w:w="5105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W25Q64</w:t>
            </w:r>
          </w:p>
        </w:tc>
        <w:tc>
          <w:tcPr>
            <w:tcW w:type="dxa" w:w="4255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STM32</w:t>
            </w:r>
          </w:p>
        </w:tc>
      </w:tr>
      <w:tr>
        <w:trPr/>
        <w:tc>
          <w:tcPr>
            <w:tcW w:type="dxa" w:w="51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CS</w:t>
            </w:r>
          </w:p>
        </w:tc>
        <w:tc>
          <w:tcPr>
            <w:tcW w:type="dxa" w:w="42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PA4</w:t>
            </w:r>
          </w:p>
        </w:tc>
      </w:tr>
      <w:tr>
        <w:trPr/>
        <w:tc>
          <w:tcPr>
            <w:tcW w:type="dxa" w:w="51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SCK</w:t>
            </w:r>
          </w:p>
        </w:tc>
        <w:tc>
          <w:tcPr>
            <w:tcW w:type="dxa" w:w="42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PA5</w:t>
            </w:r>
          </w:p>
        </w:tc>
      </w:tr>
      <w:tr>
        <w:trPr/>
        <w:tc>
          <w:tcPr>
            <w:tcW w:type="dxa" w:w="51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MISO</w:t>
            </w:r>
          </w:p>
        </w:tc>
        <w:tc>
          <w:tcPr>
            <w:tcW w:type="dxa" w:w="42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PA6</w:t>
            </w:r>
          </w:p>
        </w:tc>
      </w:tr>
      <w:tr>
        <w:trPr/>
        <w:tc>
          <w:tcPr>
            <w:tcW w:type="dxa" w:w="51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MOSI</w:t>
            </w:r>
          </w:p>
        </w:tc>
        <w:tc>
          <w:tcPr>
            <w:tcW w:type="dxa" w:w="42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PA7</w:t>
            </w:r>
          </w:p>
        </w:tc>
      </w:tr>
    </w:tbl>
    <w:p/>
    <w:p>
      <w:r>
        <w:t xml:space="preserve">这是 STM32F103 的 </w:t>
      </w:r>
      <w:r>
        <w:rPr>
          <w:rFonts w:ascii="Calibri" w:hAnsi="Calibri" w:eastAsia="宋体"/>
          <w:sz w:val="22"/>
        </w:rPr>
        <w:t>SPI1</w:t>
      </w:r>
      <w:r>
        <w:t xml:space="preserve"> 默认引脚，也是当前软件已经真实验证过的一组连接。 硬件落地阶段最重要的原则之一，就是</w:t>
      </w:r>
      <w:r>
        <w:rPr>
          <w:b/>
        </w:rPr>
        <w:t>已经验证过的接口，不随便改。</w:t>
      </w:r>
    </w:p>
    <w:p>
      <w:pPr>
        <w:pStyle w:val="Heading2"/>
      </w:pPr>
      <w:r>
        <w:t>4.3 为什么 CS 要上拉</w:t>
      </w:r>
    </w:p>
    <w:p>
      <w:r>
        <w:t>在 MCU 还没初始化 GPIO 之前，</w:t>
      </w:r>
      <w:r>
        <w:rPr>
          <w:rFonts w:ascii="Calibri" w:hAnsi="Calibri" w:eastAsia="宋体"/>
          <w:sz w:val="22"/>
        </w:rPr>
        <w:t>CS</w:t>
      </w:r>
      <w:r>
        <w:t xml:space="preserve"> 如果浮着，Flash 就不知道自己该不该响应。 把 </w:t>
      </w:r>
      <w:r>
        <w:rPr>
          <w:rFonts w:ascii="Calibri" w:hAnsi="Calibri" w:eastAsia="宋体"/>
          <w:sz w:val="22"/>
        </w:rPr>
        <w:t>CS</w:t>
      </w:r>
      <w:r>
        <w:t xml:space="preserve"> 通过 </w:t>
      </w:r>
      <w:r>
        <w:rPr>
          <w:rFonts w:ascii="Calibri" w:hAnsi="Calibri" w:eastAsia="宋体"/>
          <w:sz w:val="22"/>
        </w:rPr>
        <w:t>10k</w:t>
      </w:r>
      <w:r>
        <w:t xml:space="preserve"> 拉到高电平，可以让 Flash 在复位阶段默认保持未选中。</w:t>
      </w:r>
    </w:p>
    <w:p>
      <w:pPr>
        <w:pStyle w:val="Heading2"/>
      </w:pPr>
      <w:r>
        <w:t>4.4 为什么 `WP#`、`HOLD#` 不能悬空</w:t>
      </w:r>
    </w:p>
    <w:p>
      <w:pPr>
        <w:pStyle w:val="ListBullet"/>
      </w:pPr>
      <w:r>
        <w:rPr>
          <w:rFonts w:ascii="Calibri" w:hAnsi="Calibri" w:eastAsia="宋体"/>
          <w:sz w:val="22"/>
        </w:rPr>
        <w:t>WP#</w:t>
      </w:r>
      <w:r>
        <w:t>：低电平可能触发写保护；</w:t>
      </w:r>
    </w:p>
    <w:p>
      <w:pPr>
        <w:pStyle w:val="ListBullet"/>
      </w:pPr>
      <w:r>
        <w:rPr>
          <w:rFonts w:ascii="Calibri" w:hAnsi="Calibri" w:eastAsia="宋体"/>
          <w:sz w:val="22"/>
        </w:rPr>
        <w:t>HOLD#</w:t>
      </w:r>
      <w:r>
        <w:t>：低电平可能暂停通信。</w:t>
      </w:r>
    </w:p>
    <w:p>
      <w:r>
        <w:t xml:space="preserve">如果暂时不用这两个功能，最稳妥的做法就是通过 </w:t>
      </w:r>
      <w:r>
        <w:rPr>
          <w:rFonts w:ascii="Calibri" w:hAnsi="Calibri" w:eastAsia="宋体"/>
          <w:sz w:val="22"/>
        </w:rPr>
        <w:t>10k</w:t>
      </w:r>
      <w:r>
        <w:t xml:space="preserve"> 上拉到 3.3V。</w:t>
      </w:r>
    </w:p>
    <w:p>
      <w:pPr>
        <w:pStyle w:val="Heading2"/>
      </w:pPr>
      <w:r>
        <w:t>4.5 为什么 Flash 旁边要放去耦</w:t>
      </w:r>
    </w:p>
    <w:p>
      <w:r>
        <w:t xml:space="preserve">Flash 虽然不像功放那样吃大电流，但它在 SPI 读写时边沿很快。 就近放 </w:t>
      </w:r>
      <w:r>
        <w:rPr>
          <w:rFonts w:ascii="Calibri" w:hAnsi="Calibri" w:eastAsia="宋体"/>
          <w:sz w:val="22"/>
        </w:rPr>
        <w:t>0.1uF + 1uF</w:t>
      </w:r>
      <w:r>
        <w:t xml:space="preserve"> 可以让它的电源更安静，减少偶发通信错误。</w:t>
      </w:r>
    </w:p>
    <w:p>
      <w:pPr>
        <w:pStyle w:val="Heading2"/>
      </w:pPr>
      <w:r>
        <w:t>4.6 SPI 线怎么走</w:t>
      </w:r>
    </w:p>
    <w:p>
      <w:pPr>
        <w:pStyle w:val="ListNumber"/>
      </w:pPr>
      <w:r>
        <w:t>Flash 尽量靠近 MCU；</w:t>
      </w:r>
    </w:p>
    <w:p>
      <w:pPr>
        <w:pStyle w:val="ListNumber"/>
      </w:pPr>
      <w:r>
        <w:rPr>
          <w:rFonts w:ascii="Calibri" w:hAnsi="Calibri" w:eastAsia="宋体"/>
          <w:sz w:val="22"/>
        </w:rPr>
        <w:t>SCK</w:t>
      </w:r>
      <w:r>
        <w:t>、</w:t>
      </w:r>
      <w:r>
        <w:rPr>
          <w:rFonts w:ascii="Calibri" w:hAnsi="Calibri" w:eastAsia="宋体"/>
          <w:sz w:val="22"/>
        </w:rPr>
        <w:t>MOSI</w:t>
      </w:r>
      <w:r>
        <w:t>、</w:t>
      </w:r>
      <w:r>
        <w:rPr>
          <w:rFonts w:ascii="Calibri" w:hAnsi="Calibri" w:eastAsia="宋体"/>
          <w:sz w:val="22"/>
        </w:rPr>
        <w:t>MISO</w:t>
      </w:r>
      <w:r>
        <w:t>、</w:t>
      </w:r>
      <w:r>
        <w:rPr>
          <w:rFonts w:ascii="Calibri" w:hAnsi="Calibri" w:eastAsia="宋体"/>
          <w:sz w:val="22"/>
        </w:rPr>
        <w:t>CS</w:t>
      </w:r>
      <w:r>
        <w:t xml:space="preserve"> 尽量短；</w:t>
      </w:r>
    </w:p>
    <w:p>
      <w:pPr>
        <w:pStyle w:val="ListNumber"/>
      </w:pPr>
      <w:r>
        <w:t>不要在这些线中间绕很大圈；</w:t>
      </w:r>
    </w:p>
    <w:p>
      <w:pPr>
        <w:pStyle w:val="ListNumber"/>
      </w:pPr>
      <w:r>
        <w:t>不要让它们长距离贴着音频输入线走；</w:t>
      </w:r>
    </w:p>
    <w:p>
      <w:pPr>
        <w:pStyle w:val="ListNumber"/>
      </w:pPr>
      <w:r>
        <w:t>下面尽量有连续地平面作为回流路径。</w:t>
      </w:r>
    </w:p>
    <w:p>
      <w:pPr>
        <w:pStyle w:val="Heading1"/>
      </w:pPr>
      <w:r>
        <w:t>第五章：OLED</w:t>
      </w:r>
    </w:p>
    <w:p>
      <w:pPr>
        <w:pStyle w:val="Heading2"/>
      </w:pPr>
      <w:r>
        <w:t>5.1 OLED 有 I2C 和 SPI 两种常见接法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1"/>
        <w:gridCol w:w="5105"/>
        <w:gridCol w:w="3404"/>
      </w:tblGrid>
      <w:tr>
        <w:trPr/>
        <w:tc>
          <w:tcPr>
            <w:tcW w:type="dxa" w:w="85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方案</w:t>
            </w:r>
          </w:p>
        </w:tc>
        <w:tc>
          <w:tcPr>
            <w:tcW w:type="dxa" w:w="5105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优点</w:t>
            </w:r>
          </w:p>
        </w:tc>
        <w:tc>
          <w:tcPr>
            <w:tcW w:type="dxa" w:w="340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缺点</w:t>
            </w:r>
          </w:p>
        </w:tc>
      </w:tr>
      <w:tr>
        <w:trPr/>
        <w:tc>
          <w:tcPr>
            <w:tcW w:type="dxa" w:w="8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I2C</w:t>
            </w:r>
          </w:p>
        </w:tc>
        <w:tc>
          <w:tcPr>
            <w:tcW w:type="dxa" w:w="51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只占两根信号线，接线少，适合状态显示</w:t>
            </w:r>
          </w:p>
        </w:tc>
        <w:tc>
          <w:tcPr>
            <w:tcW w:type="dxa" w:w="34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速度较慢</w:t>
            </w:r>
          </w:p>
        </w:tc>
      </w:tr>
      <w:tr>
        <w:trPr/>
        <w:tc>
          <w:tcPr>
            <w:tcW w:type="dxa" w:w="8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SPI</w:t>
            </w:r>
          </w:p>
        </w:tc>
        <w:tc>
          <w:tcPr>
            <w:tcW w:type="dxa" w:w="51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刷新更快，适合图形动画</w:t>
            </w:r>
          </w:p>
        </w:tc>
        <w:tc>
          <w:tcPr>
            <w:tcW w:type="dxa" w:w="34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占用引脚更多，布线更复杂</w:t>
            </w:r>
          </w:p>
        </w:tc>
      </w:tr>
    </w:tbl>
    <w:p/>
    <w:p>
      <w:pPr>
        <w:pStyle w:val="Heading2"/>
      </w:pPr>
      <w:r>
        <w:t>5.2 本项目为什么选 I2C</w:t>
      </w:r>
    </w:p>
    <w:p>
      <w:r>
        <w:t>当前项目只显示：</w:t>
      </w:r>
    </w:p>
    <w:p>
      <w:pPr>
        <w:pStyle w:val="ListBullet"/>
      </w:pPr>
      <w:r>
        <w:t>Flash 状态；</w:t>
      </w:r>
    </w:p>
    <w:p>
      <w:pPr>
        <w:pStyle w:val="ListBullet"/>
      </w:pPr>
      <w:r>
        <w:t>文件大小；</w:t>
      </w:r>
    </w:p>
    <w:p>
      <w:pPr>
        <w:pStyle w:val="ListBullet"/>
      </w:pPr>
      <w:r>
        <w:t>播放状态；</w:t>
      </w:r>
    </w:p>
    <w:p>
      <w:pPr>
        <w:pStyle w:val="ListBullet"/>
      </w:pPr>
      <w:r>
        <w:t>错误提示。</w:t>
      </w:r>
    </w:p>
    <w:p>
      <w:r>
        <w:t xml:space="preserve">这些内容对刷新速度要求并不高。 更重要的是，现有软件已经用 </w:t>
      </w:r>
      <w:r>
        <w:rPr>
          <w:rFonts w:ascii="Calibri" w:hAnsi="Calibri" w:eastAsia="宋体"/>
          <w:sz w:val="22"/>
        </w:rPr>
        <w:t>PB8/PB9</w:t>
      </w:r>
      <w:r>
        <w:t xml:space="preserve"> 实现了 OLED 软件 I2C，所以继续选择 I2C 可以：</w:t>
      </w:r>
    </w:p>
    <w:p>
      <w:pPr>
        <w:pStyle w:val="ListNumber"/>
      </w:pPr>
      <w:r>
        <w:t>少改代码；</w:t>
      </w:r>
    </w:p>
    <w:p>
      <w:pPr>
        <w:pStyle w:val="ListNumber"/>
      </w:pPr>
      <w:r>
        <w:t>少占引脚；</w:t>
      </w:r>
    </w:p>
    <w:p>
      <w:pPr>
        <w:pStyle w:val="ListNumber"/>
      </w:pPr>
      <w:r>
        <w:t>让硬件更简单；</w:t>
      </w:r>
    </w:p>
    <w:p>
      <w:pPr>
        <w:pStyle w:val="ListNumber"/>
      </w:pPr>
      <w:r>
        <w:t>让学习重点留在主链路，而不是界面驱动。</w:t>
      </w:r>
    </w:p>
    <w:p>
      <w:pPr>
        <w:pStyle w:val="Heading2"/>
      </w:pPr>
      <w:r>
        <w:t>5.3 为什么 I2C 要有上拉电阻</w:t>
      </w:r>
    </w:p>
    <w:p>
      <w:r>
        <w:t>I2C 的输出结构是开漏。 器件只能把线拉低，不能主动把线推高，所以必须依靠上拉电阻把总线恢复到高电平。</w:t>
      </w:r>
    </w:p>
    <w:p>
      <w:r>
        <w:t xml:space="preserve">本项目选 </w:t>
      </w:r>
      <w:r>
        <w:rPr>
          <w:rFonts w:ascii="Calibri" w:hAnsi="Calibri" w:eastAsia="宋体"/>
          <w:sz w:val="22"/>
        </w:rPr>
        <w:t>4.7k</w:t>
      </w:r>
      <w:r>
        <w:t>，原因是：</w:t>
      </w:r>
    </w:p>
    <w:p>
      <w:pPr>
        <w:pStyle w:val="ListNumber"/>
      </w:pPr>
      <w:r>
        <w:t>对短板级走线是常见值；</w:t>
      </w:r>
    </w:p>
    <w:p>
      <w:pPr>
        <w:pStyle w:val="ListNumber"/>
      </w:pPr>
      <w:r>
        <w:t>上升速度够用；</w:t>
      </w:r>
    </w:p>
    <w:p>
      <w:pPr>
        <w:pStyle w:val="ListNumber"/>
      </w:pPr>
      <w:r>
        <w:t>拉低电流又不会太大。</w:t>
      </w:r>
    </w:p>
    <w:p>
      <w:r>
        <w:t>如果你买的 OLED 模块上已经带了上拉电阻，板子上仍可以保留焊盘，但要注意不要重复并联出太低的阻值。</w:t>
      </w:r>
    </w:p>
    <w:p>
      <w:pPr>
        <w:pStyle w:val="Heading1"/>
      </w:pPr>
      <w:r>
        <w:t>第六章：音频输出与功放电路设计</w:t>
      </w:r>
    </w:p>
    <w:p>
      <w:pPr>
        <w:pStyle w:val="Heading2"/>
      </w:pPr>
      <w:r>
        <w:t>6.1 为什么这一章是重点</w:t>
      </w:r>
    </w:p>
    <w:p>
      <w:r>
        <w:t>之前的软件阶段，主要验证了 WAV/MP3 的读取、解析和播放逻辑； 但真正让喇叭发声的完整模拟链路，当时还没有做成一个正式硬件设计。</w:t>
      </w:r>
    </w:p>
    <w:p>
      <w:r>
        <w:t>这一次必须把下面几个问题一次讲清楚：</w:t>
      </w:r>
    </w:p>
    <w:p>
      <w:pPr>
        <w:pStyle w:val="ListNumber"/>
      </w:pPr>
      <w:r>
        <w:t>STM32 的音频到底从哪里出来；</w:t>
      </w:r>
    </w:p>
    <w:p>
      <w:pPr>
        <w:pStyle w:val="ListNumber"/>
      </w:pPr>
      <w:r>
        <w:t>这个信号为什么还不能直接接喇叭；</w:t>
      </w:r>
    </w:p>
    <w:p>
      <w:pPr>
        <w:pStyle w:val="ListNumber"/>
      </w:pPr>
      <w:r>
        <w:t>为什么需要滤波；</w:t>
      </w:r>
    </w:p>
    <w:p>
      <w:pPr>
        <w:pStyle w:val="ListNumber"/>
      </w:pPr>
      <w:r>
        <w:t>为什么需要功放；</w:t>
      </w:r>
    </w:p>
    <w:p>
      <w:pPr>
        <w:pStyle w:val="ListNumber"/>
      </w:pPr>
      <w:r>
        <w:t>功放、喇叭、音量和 PCB 布局该怎么定。</w:t>
      </w:r>
    </w:p>
    <w:p>
      <w:pPr>
        <w:pStyle w:val="Heading2"/>
      </w:pPr>
      <w:r>
        <w:t>6.2 STM32 音频输出路线有哪些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2448"/>
        <w:gridCol w:w="2016"/>
        <w:gridCol w:w="3456"/>
      </w:tblGrid>
      <w:tr>
        <w:trPr/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路线</w:t>
            </w:r>
          </w:p>
        </w:tc>
        <w:tc>
          <w:tcPr>
            <w:tcW w:type="dxa" w:w="24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  <w:tc>
          <w:tcPr>
            <w:tcW w:type="dxa" w:w="20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优点</w:t>
            </w:r>
          </w:p>
        </w:tc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缺点</w:t>
            </w:r>
          </w:p>
        </w:tc>
      </w:tr>
      <w:tr>
        <w:trPr/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片内 DAC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MCU 内部直接输出模拟电压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架构清晰，音质好于 PWM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`STM32F103C8T6` 没有片内 DAC</w:t>
            </w:r>
          </w:p>
        </w:tc>
      </w:tr>
      <w:tr>
        <w:trPr/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PWM + RC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用占空比表示音频，再低通成模拟量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与现有代码完全一致，器件少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需要滤波，音质一般</w:t>
            </w:r>
          </w:p>
        </w:tc>
      </w:tr>
      <w:tr>
        <w:trPr/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I2S DAC 模块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MCU 输出数字音频到外部 DAC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音质最好，适合正式播放器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当前芯片/代码/硬件复杂度都要升级</w:t>
            </w:r>
          </w:p>
        </w:tc>
      </w:tr>
      <w:tr>
        <w:trPr/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外部 SPI DAC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通过 SPI 驱动外部 DAC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原理清晰，可比 PWM 更好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会增加器件和总线管理复杂度</w:t>
            </w:r>
          </w:p>
        </w:tc>
      </w:tr>
    </w:tbl>
    <w:p/>
    <w:p>
      <w:pPr>
        <w:pStyle w:val="Heading2"/>
      </w:pPr>
      <w:r>
        <w:t>6.3 本项目为什么最终选 `PWM + RC`</w:t>
      </w:r>
    </w:p>
    <w:p>
      <w:r>
        <w:t>因为当前项目已经真实完成了：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PB0 / TIM3_CH3 -&gt; PWM 音频输出</w:t>
      </w:r>
    </w:p>
    <w:p>
      <w:r>
        <w:t xml:space="preserve">并且当前主控 </w:t>
      </w:r>
      <w:r>
        <w:rPr>
          <w:rFonts w:ascii="Calibri" w:hAnsi="Calibri" w:eastAsia="宋体"/>
          <w:sz w:val="22"/>
        </w:rPr>
        <w:t>STM32F103C8T6</w:t>
      </w:r>
      <w:r>
        <w:t xml:space="preserve"> 没有片内 DAC。 所以第一版硬件最合理的路线是：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PB0 PWM -&gt; RC 低通 -&gt; 功放</w:t>
      </w:r>
    </w:p>
    <w:p>
      <w:r>
        <w:t>这不是“最豪华”的方案，但它是：</w:t>
      </w:r>
    </w:p>
    <w:p>
      <w:pPr>
        <w:pStyle w:val="ListNumber"/>
      </w:pPr>
      <w:r>
        <w:t>与当前固件最一致；</w:t>
      </w:r>
    </w:p>
    <w:p>
      <w:pPr>
        <w:pStyle w:val="ListNumber"/>
      </w:pPr>
      <w:r>
        <w:t>最容易快速落地；</w:t>
      </w:r>
    </w:p>
    <w:p>
      <w:pPr>
        <w:pStyle w:val="ListNumber"/>
      </w:pPr>
      <w:r>
        <w:t>最适合用来学习数字音频如何变成模拟音频。</w:t>
      </w:r>
    </w:p>
    <w:p>
      <w:pPr>
        <w:pStyle w:val="Heading2"/>
      </w:pPr>
      <w:r>
        <w:t>6.4 为什么 STM32 不能直接推喇叭</w:t>
      </w:r>
    </w:p>
    <w:p>
      <w:pPr>
        <w:pStyle w:val="Heading3"/>
      </w:pPr>
      <w:r>
        <w:t>原因一：GPIO 电流不够</w:t>
      </w:r>
    </w:p>
    <w:p>
      <w:r>
        <w:t xml:space="preserve">普通小喇叭阻抗很低，常见是 </w:t>
      </w:r>
      <w:r>
        <w:rPr>
          <w:rFonts w:ascii="Calibri" w:hAnsi="Calibri" w:eastAsia="宋体"/>
          <w:sz w:val="22"/>
        </w:rPr>
        <w:t>4Ω</w:t>
      </w:r>
      <w:r>
        <w:t xml:space="preserve"> 或 </w:t>
      </w:r>
      <w:r>
        <w:rPr>
          <w:rFonts w:ascii="Calibri" w:hAnsi="Calibri" w:eastAsia="宋体"/>
          <w:sz w:val="22"/>
        </w:rPr>
        <w:t>8Ω</w:t>
      </w:r>
      <w:r>
        <w:t>。 它想要真正发声，需要的电流远大于 MCU GPIO 适合长期承受的范围。</w:t>
      </w:r>
    </w:p>
    <w:p>
      <w:pPr>
        <w:pStyle w:val="Heading3"/>
      </w:pPr>
      <w:r>
        <w:t>原因二：GPIO 输出的是信号，不是功率</w:t>
      </w:r>
    </w:p>
    <w:p>
      <w:r>
        <w:t>MCU 能给你“电压变化的信息”，但没有能力把这份信息变成足够的声功率。 这就像一个人能轻声说话，不代表他能拿着喇叭让全场都听见。</w:t>
      </w:r>
    </w:p>
    <w:p>
      <w:pPr>
        <w:pStyle w:val="Heading3"/>
      </w:pPr>
      <w:r>
        <w:t>直接接会怎样</w:t>
      </w:r>
    </w:p>
    <w:p>
      <w:pPr>
        <w:pStyle w:val="ListNumber"/>
      </w:pPr>
      <w:r>
        <w:t>声音小；</w:t>
      </w:r>
    </w:p>
    <w:p>
      <w:pPr>
        <w:pStyle w:val="ListNumber"/>
      </w:pPr>
      <w:r>
        <w:t>失真大；</w:t>
      </w:r>
    </w:p>
    <w:p>
      <w:pPr>
        <w:pStyle w:val="ListNumber"/>
      </w:pPr>
      <w:r>
        <w:t>GPIO 压降严重；</w:t>
      </w:r>
    </w:p>
    <w:p>
      <w:pPr>
        <w:pStyle w:val="ListNumber"/>
      </w:pPr>
      <w:r>
        <w:t>甚至可能损坏 MCU 引脚。</w:t>
      </w:r>
    </w:p>
    <w:p>
      <w:pPr>
        <w:pStyle w:val="Heading2"/>
      </w:pPr>
      <w:r>
        <w:t>6.5 为什么需要功放</w:t>
      </w:r>
    </w:p>
    <w:p>
      <w:r>
        <w:t>功放的任务不是“改变歌曲内容”，而是：</w:t>
      </w:r>
    </w:p>
    <w:p>
      <w:pPr>
        <w:pStyle w:val="ListNumber"/>
      </w:pPr>
      <w:r>
        <w:t>保留输入波形的变化；</w:t>
      </w:r>
    </w:p>
    <w:p>
      <w:pPr>
        <w:pStyle w:val="ListNumber"/>
      </w:pPr>
      <w:r>
        <w:t>提供更大的电流；</w:t>
      </w:r>
    </w:p>
    <w:p>
      <w:pPr>
        <w:pStyle w:val="ListNumber"/>
      </w:pPr>
      <w:r>
        <w:t>把小信号变成能驱动喇叭的功率信号。</w:t>
      </w:r>
    </w:p>
    <w:p>
      <w:pPr>
        <w:pStyle w:val="Heading2"/>
      </w:pPr>
      <w:r>
        <w:t>6.6 PAM8403 和 LM386 怎么选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74"/>
        <w:gridCol w:w="2340"/>
        <w:gridCol w:w="4346"/>
      </w:tblGrid>
      <w:tr>
        <w:trPr/>
        <w:tc>
          <w:tcPr>
            <w:tcW w:type="dxa" w:w="267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对比项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PAM8403</w:t>
            </w:r>
          </w:p>
        </w:tc>
        <w:tc>
          <w:tcPr>
            <w:tcW w:type="dxa" w:w="434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LM386</w:t>
            </w:r>
          </w:p>
        </w:tc>
      </w:tr>
      <w:tr>
        <w:trPr/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类型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Class-D</w:t>
            </w:r>
          </w:p>
        </w:tc>
        <w:tc>
          <w:tcPr>
            <w:tcW w:type="dxa" w:w="434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模拟功放</w:t>
            </w:r>
          </w:p>
        </w:tc>
      </w:tr>
      <w:tr>
        <w:trPr/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供电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5V 方便</w:t>
            </w:r>
          </w:p>
        </w:tc>
        <w:tc>
          <w:tcPr>
            <w:tcW w:type="dxa" w:w="434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5V 也可用</w:t>
            </w:r>
          </w:p>
        </w:tc>
      </w:tr>
      <w:tr>
        <w:trPr/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效率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type="dxa" w:w="434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低</w:t>
            </w:r>
          </w:p>
        </w:tc>
      </w:tr>
      <w:tr>
        <w:trPr/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发热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小</w:t>
            </w:r>
          </w:p>
        </w:tc>
        <w:tc>
          <w:tcPr>
            <w:tcW w:type="dxa" w:w="434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相对更明显</w:t>
            </w:r>
          </w:p>
        </w:tc>
      </w:tr>
      <w:tr>
        <w:trPr/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外围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较少</w:t>
            </w:r>
          </w:p>
        </w:tc>
        <w:tc>
          <w:tcPr>
            <w:tcW w:type="dxa" w:w="434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需要较大输出耦合电容</w:t>
            </w:r>
          </w:p>
        </w:tc>
      </w:tr>
      <w:tr>
        <w:trPr/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学习直观性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中等</w:t>
            </w:r>
          </w:p>
        </w:tc>
        <w:tc>
          <w:tcPr>
            <w:tcW w:type="dxa" w:w="434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很直观</w:t>
            </w:r>
          </w:p>
        </w:tc>
      </w:tr>
      <w:tr>
        <w:trPr/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实际播放器适配度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更高</w:t>
            </w:r>
          </w:p>
        </w:tc>
        <w:tc>
          <w:tcPr>
            <w:tcW w:type="dxa" w:w="434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可用但不如 PAM8403</w:t>
            </w:r>
          </w:p>
        </w:tc>
      </w:tr>
    </w:tbl>
    <w:p/>
    <w:p>
      <w:pPr>
        <w:pStyle w:val="Heading3"/>
      </w:pPr>
      <w:r>
        <w:t>给初学者的推荐</w:t>
      </w:r>
    </w:p>
    <w:p>
      <w:pPr>
        <w:pStyle w:val="ListBullet"/>
      </w:pPr>
      <w:r>
        <w:t>如果你想做</w:t>
      </w:r>
      <w:r>
        <w:rPr>
          <w:b/>
        </w:rPr>
        <w:t>一块真正长期使用的小播放器板</w:t>
      </w:r>
      <w:r>
        <w:t xml:space="preserve">：推荐 </w:t>
      </w:r>
      <w:r>
        <w:rPr>
          <w:rFonts w:ascii="Calibri" w:hAnsi="Calibri" w:eastAsia="宋体"/>
          <w:sz w:val="22"/>
        </w:rPr>
        <w:t>PAM8403</w:t>
      </w:r>
    </w:p>
    <w:p>
      <w:pPr>
        <w:pStyle w:val="ListBullet"/>
      </w:pPr>
      <w:r>
        <w:t>如果你想专门学习</w:t>
      </w:r>
      <w:r>
        <w:rPr>
          <w:b/>
        </w:rPr>
        <w:t>传统模拟功放原理</w:t>
      </w:r>
      <w:r>
        <w:t xml:space="preserve">：可以额外搭一版 </w:t>
      </w:r>
      <w:r>
        <w:rPr>
          <w:rFonts w:ascii="Calibri" w:hAnsi="Calibri" w:eastAsia="宋体"/>
          <w:sz w:val="22"/>
        </w:rPr>
        <w:t>LM386</w:t>
      </w:r>
    </w:p>
    <w:p>
      <w:r>
        <w:t xml:space="preserve">本项目正式硬件主方案采用 </w:t>
      </w:r>
      <w:r>
        <w:rPr>
          <w:rFonts w:ascii="Calibri" w:hAnsi="Calibri" w:eastAsia="宋体"/>
          <w:sz w:val="22"/>
        </w:rPr>
        <w:t>PAM8403</w:t>
      </w:r>
      <w:r>
        <w:t>。</w:t>
      </w:r>
    </w:p>
    <w:p>
      <w:pPr>
        <w:pStyle w:val="Heading2"/>
      </w:pPr>
      <w:r>
        <w:t>6.7 喇叭接口怎么设计</w:t>
      </w:r>
    </w:p>
    <w:p>
      <w:pPr>
        <w:pStyle w:val="Heading3"/>
      </w:pPr>
      <w:r>
        <w:t>推荐喇叭</w:t>
      </w:r>
    </w:p>
    <w:p>
      <w:pPr>
        <w:pStyle w:val="ListBullet"/>
      </w:pPr>
      <w:r>
        <w:t>初学者首版推荐：</w:t>
      </w:r>
      <w:r>
        <w:rPr>
          <w:rFonts w:ascii="Calibri" w:hAnsi="Calibri" w:eastAsia="宋体"/>
          <w:sz w:val="22"/>
        </w:rPr>
        <w:t>8Ω / 1W~2W</w:t>
      </w:r>
    </w:p>
    <w:p>
      <w:pPr>
        <w:pStyle w:val="ListBullet"/>
      </w:pPr>
      <w:r>
        <w:t xml:space="preserve">如果想追求更大声压，也可用 </w:t>
      </w:r>
      <w:r>
        <w:rPr>
          <w:rFonts w:ascii="Calibri" w:hAnsi="Calibri" w:eastAsia="宋体"/>
          <w:sz w:val="22"/>
        </w:rPr>
        <w:t>4Ω</w:t>
      </w:r>
    </w:p>
    <w:p>
      <w:pPr>
        <w:pStyle w:val="Heading3"/>
      </w:pPr>
      <w:r>
        <w:t>为什么首版更推荐 8Ω</w:t>
      </w:r>
    </w:p>
    <w:p>
      <w:pPr>
        <w:pStyle w:val="ListNumber"/>
      </w:pPr>
      <w:r>
        <w:t>电流压力更小；</w:t>
      </w:r>
    </w:p>
    <w:p>
      <w:pPr>
        <w:pStyle w:val="ListNumber"/>
      </w:pPr>
      <w:r>
        <w:t>对供电和布局更宽容；</w:t>
      </w:r>
    </w:p>
    <w:p>
      <w:pPr>
        <w:pStyle w:val="ListNumber"/>
      </w:pPr>
      <w:r>
        <w:t>更适合先把系统稳定做出来。</w:t>
      </w:r>
    </w:p>
    <w:p>
      <w:pPr>
        <w:pStyle w:val="Heading3"/>
      </w:pPr>
      <w:r>
        <w:t>接线方式</w:t>
      </w:r>
    </w:p>
    <w:p>
      <w:r>
        <w:t>PAM8403 是桥接输出：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喇叭一端 -&gt; OUTL+</w:t>
        <w:br/>
        <w:t>喇叭另一端 -&gt; OUTL-</w:t>
      </w:r>
    </w:p>
    <w:p>
      <w:r>
        <w:t xml:space="preserve">不要把 </w:t>
      </w:r>
      <w:r>
        <w:rPr>
          <w:rFonts w:ascii="Calibri" w:hAnsi="Calibri" w:eastAsia="宋体"/>
          <w:sz w:val="22"/>
        </w:rPr>
        <w:t>OUTL-</w:t>
      </w:r>
      <w:r>
        <w:t xml:space="preserve"> 当成地。 如果以后用右声道，也是：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喇叭一端 -&gt; OUTR+</w:t>
        <w:br/>
        <w:t>喇叭另一端 -&gt; OUTR-</w:t>
      </w:r>
    </w:p>
    <w:p>
      <w:pPr>
        <w:pStyle w:val="Heading2"/>
      </w:pPr>
      <w:r>
        <w:t>6.8 PWM 为什么必须滤波</w:t>
      </w:r>
    </w:p>
    <w:p>
      <w:r>
        <w:t>PWM 的本质是高频开关。 当前固件的 PWM 载波约为：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72MHz / 1024 ≈ 70.3kHz</w:t>
      </w:r>
    </w:p>
    <w:p>
      <w:r>
        <w:t>你真正想听的是低频音频包络，不是这串高速开关。 如果不滤波：</w:t>
      </w:r>
    </w:p>
    <w:p>
      <w:pPr>
        <w:pStyle w:val="ListNumber"/>
      </w:pPr>
      <w:r>
        <w:t>功放会把很多高频开关能量一起放大；</w:t>
      </w:r>
    </w:p>
    <w:p>
      <w:pPr>
        <w:pStyle w:val="ListNumber"/>
      </w:pPr>
      <w:r>
        <w:t>噪声会变重；</w:t>
      </w:r>
    </w:p>
    <w:p>
      <w:pPr>
        <w:pStyle w:val="ListNumber"/>
      </w:pPr>
      <w:r>
        <w:t>EMI 更糟；</w:t>
      </w:r>
    </w:p>
    <w:p>
      <w:pPr>
        <w:pStyle w:val="ListNumber"/>
      </w:pPr>
      <w:r>
        <w:t>波形更难看。</w:t>
      </w:r>
    </w:p>
    <w:p>
      <w:pPr>
        <w:pStyle w:val="Heading2"/>
      </w:pPr>
      <w:r>
        <w:t>6.9 RC 低通参数怎么选</w:t>
      </w:r>
    </w:p>
    <w:p>
      <w:r>
        <w:t>低通截止频率公式：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fc = 1 / (2πRC)</w:t>
      </w:r>
    </w:p>
    <w:p>
      <w:r>
        <w:t>本项目选：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R = 2.2kΩ</w:t>
        <w:br/>
        <w:t>C = 10nF</w:t>
        <w:br/>
        <w:t>fc ≈ 7.23kHz</w:t>
      </w:r>
    </w:p>
    <w:p>
      <w:r>
        <w:t xml:space="preserve">当前测试音频是 </w:t>
      </w:r>
      <w:r>
        <w:rPr>
          <w:rFonts w:ascii="Calibri" w:hAnsi="Calibri" w:eastAsia="宋体"/>
          <w:sz w:val="22"/>
        </w:rPr>
        <w:t>8kHz</w:t>
      </w:r>
      <w:r>
        <w:t xml:space="preserve"> 采样，按奈奎斯特定理，有效音频上限约 </w:t>
      </w:r>
      <w:r>
        <w:rPr>
          <w:rFonts w:ascii="Calibri" w:hAnsi="Calibri" w:eastAsia="宋体"/>
          <w:sz w:val="22"/>
        </w:rPr>
        <w:t>4kHz</w:t>
      </w:r>
      <w:r>
        <w:t xml:space="preserve">。 所以把单级截止频率放在 </w:t>
      </w:r>
      <w:r>
        <w:rPr>
          <w:rFonts w:ascii="Calibri" w:hAnsi="Calibri" w:eastAsia="宋体"/>
          <w:sz w:val="22"/>
        </w:rPr>
        <w:t>7kHz</w:t>
      </w:r>
      <w:r>
        <w:t xml:space="preserve"> 左右，是一个很适合当前语音播放的折中：</w:t>
      </w:r>
    </w:p>
    <w:p>
      <w:pPr>
        <w:pStyle w:val="ListNumber"/>
      </w:pPr>
      <w:r>
        <w:t>4kHz 内的音频还能较好保留；</w:t>
      </w:r>
    </w:p>
    <w:p>
      <w:pPr>
        <w:pStyle w:val="ListNumber"/>
      </w:pPr>
      <w:r>
        <w:t>70kHz PWM 载波已经开始被明显压制；</w:t>
      </w:r>
    </w:p>
    <w:p>
      <w:pPr>
        <w:pStyle w:val="ListNumber"/>
      </w:pPr>
      <w:r>
        <w:t>两级串联后，载波抑制比单级更明显。</w:t>
      </w:r>
    </w:p>
    <w:p>
      <w:pPr>
        <w:pStyle w:val="Heading2"/>
      </w:pPr>
      <w:r>
        <w:t>6.10 为什么用两级，而不是一级</w:t>
      </w:r>
    </w:p>
    <w:p>
      <w:r>
        <w:t>一级 RC 的滚降太缓。 两级 RC 的优点是：</w:t>
      </w:r>
    </w:p>
    <w:p>
      <w:pPr>
        <w:pStyle w:val="ListNumber"/>
      </w:pPr>
      <w:r>
        <w:t>仍然很容易看懂；</w:t>
      </w:r>
    </w:p>
    <w:p>
      <w:pPr>
        <w:pStyle w:val="ListNumber"/>
      </w:pPr>
      <w:r>
        <w:t>器件成本只多一组 RC；</w:t>
      </w:r>
    </w:p>
    <w:p>
      <w:pPr>
        <w:pStyle w:val="ListNumber"/>
      </w:pPr>
      <w:r>
        <w:t>对 PWM 载波抑制更明显；</w:t>
      </w:r>
    </w:p>
    <w:p>
      <w:pPr>
        <w:pStyle w:val="ListNumber"/>
      </w:pPr>
      <w:r>
        <w:t>非常适合做学习板。</w:t>
      </w:r>
    </w:p>
    <w:p>
      <w:pPr>
        <w:pStyle w:val="Heading2"/>
      </w:pPr>
      <w:r>
        <w:t>6.11 音量控制要不要</w:t>
      </w:r>
    </w:p>
    <w:p>
      <w:pPr>
        <w:pStyle w:val="Heading3"/>
      </w:pPr>
      <w:r>
        <w:t>固定增益方案</w:t>
      </w:r>
    </w:p>
    <w:p>
      <w:r>
        <w:t>如果你非常确定：</w:t>
      </w:r>
    </w:p>
    <w:p>
      <w:pPr>
        <w:pStyle w:val="ListBullet"/>
      </w:pPr>
      <w:r>
        <w:t>音源幅度固定；</w:t>
      </w:r>
    </w:p>
    <w:p>
      <w:pPr>
        <w:pStyle w:val="ListBullet"/>
      </w:pPr>
      <w:r>
        <w:t>功放增益固定；</w:t>
      </w:r>
    </w:p>
    <w:p>
      <w:pPr>
        <w:pStyle w:val="ListBullet"/>
      </w:pPr>
      <w:r>
        <w:t>喇叭也固定；</w:t>
      </w:r>
    </w:p>
    <w:p>
      <w:r>
        <w:t>那么可以不用电位器，直接固定输入。</w:t>
      </w:r>
    </w:p>
    <w:p>
      <w:pPr>
        <w:pStyle w:val="Heading3"/>
      </w:pPr>
      <w:r>
        <w:t>为什么本项目建议加音量电位器</w:t>
      </w:r>
    </w:p>
    <w:p>
      <w:pPr>
        <w:pStyle w:val="ListNumber"/>
      </w:pPr>
      <w:r>
        <w:t>第一次调试时更安全；</w:t>
      </w:r>
    </w:p>
    <w:p>
      <w:pPr>
        <w:pStyle w:val="ListNumber"/>
      </w:pPr>
      <w:r>
        <w:t>可以避免功放输入过大导致削顶失真；</w:t>
      </w:r>
    </w:p>
    <w:p>
      <w:pPr>
        <w:pStyle w:val="ListNumber"/>
      </w:pPr>
      <w:r>
        <w:t>更容易适配不同喇叭；</w:t>
      </w:r>
    </w:p>
    <w:p>
      <w:pPr>
        <w:pStyle w:val="ListNumber"/>
      </w:pPr>
      <w:r>
        <w:t>对学习者更直观，能看到“输入幅度变化 -&gt; 声音大小变化”。</w:t>
      </w:r>
    </w:p>
    <w:p>
      <w:r>
        <w:t>本设计采用：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RV1 = 10kA 音量电位器</w:t>
      </w:r>
    </w:p>
    <w:p>
      <w:pPr>
        <w:pStyle w:val="Heading2"/>
      </w:pPr>
      <w:r>
        <w:t>6.12 为什么音频电路容易有噪声</w:t>
      </w:r>
    </w:p>
    <w:p>
      <w:r>
        <w:t>音频信号本身很小，而板子上同时存在很多“大动作”：</w:t>
      </w:r>
    </w:p>
    <w:p>
      <w:pPr>
        <w:pStyle w:val="ListNumber"/>
      </w:pPr>
      <w:r>
        <w:t>PWM 的高速边沿；</w:t>
      </w:r>
    </w:p>
    <w:p>
      <w:pPr>
        <w:pStyle w:val="ListNumber"/>
      </w:pPr>
      <w:r>
        <w:t>SPI 的时钟；</w:t>
      </w:r>
    </w:p>
    <w:p>
      <w:pPr>
        <w:pStyle w:val="ListNumber"/>
      </w:pPr>
      <w:r>
        <w:t>OLED 和 MCU 的数字翻转；</w:t>
      </w:r>
    </w:p>
    <w:p>
      <w:pPr>
        <w:pStyle w:val="ListNumber"/>
      </w:pPr>
      <w:r>
        <w:t>功放的大电流开关；</w:t>
      </w:r>
    </w:p>
    <w:p>
      <w:pPr>
        <w:pStyle w:val="ListNumber"/>
      </w:pPr>
      <w:r>
        <w:t>电源线上的纹波；</w:t>
      </w:r>
    </w:p>
    <w:p>
      <w:pPr>
        <w:pStyle w:val="ListNumber"/>
      </w:pPr>
      <w:r>
        <w:t>长而高阻的音频走线。</w:t>
      </w:r>
    </w:p>
    <w:p>
      <w:r>
        <w:t>这些东西只要耦合进音频输入，就会表现成：</w:t>
      </w:r>
    </w:p>
    <w:p>
      <w:pPr>
        <w:pStyle w:val="ListBullet"/>
      </w:pPr>
      <w:r>
        <w:t>底噪；</w:t>
      </w:r>
    </w:p>
    <w:p>
      <w:pPr>
        <w:pStyle w:val="ListBullet"/>
      </w:pPr>
      <w:r>
        <w:t>沙沙声；</w:t>
      </w:r>
    </w:p>
    <w:p>
      <w:pPr>
        <w:pStyle w:val="ListBullet"/>
      </w:pPr>
      <w:r>
        <w:t>啸叫；</w:t>
      </w:r>
    </w:p>
    <w:p>
      <w:pPr>
        <w:pStyle w:val="ListBullet"/>
      </w:pPr>
      <w:r>
        <w:t>跟显示刷新同步的杂音；</w:t>
      </w:r>
    </w:p>
    <w:p>
      <w:pPr>
        <w:pStyle w:val="ListBullet"/>
      </w:pPr>
      <w:r>
        <w:t>播放时的高频尖叫感。</w:t>
      </w:r>
    </w:p>
    <w:p>
      <w:pPr>
        <w:pStyle w:val="Heading2"/>
      </w:pPr>
      <w:r>
        <w:t>6.13 PCB 上音频部分应该怎么放</w:t>
      </w:r>
    </w:p>
    <w:p>
      <w:pPr>
        <w:pStyle w:val="ListNumber"/>
      </w:pPr>
      <w:r>
        <w:t>功放靠近喇叭端子；</w:t>
      </w:r>
    </w:p>
    <w:p>
      <w:pPr>
        <w:pStyle w:val="ListNumber"/>
      </w:pPr>
      <w:r>
        <w:rPr>
          <w:rFonts w:ascii="Calibri" w:hAnsi="Calibri" w:eastAsia="宋体"/>
          <w:sz w:val="22"/>
        </w:rPr>
        <w:t>C21/C22</w:t>
      </w:r>
      <w:r>
        <w:t xml:space="preserve"> 贴近功放电源脚；</w:t>
      </w:r>
    </w:p>
    <w:p>
      <w:pPr>
        <w:pStyle w:val="ListNumber"/>
      </w:pPr>
      <w:r>
        <w:t>PWM 从 PB0 出来后尽快进入低通网络，不要拖很长；</w:t>
      </w:r>
    </w:p>
    <w:p>
      <w:pPr>
        <w:pStyle w:val="ListNumber"/>
      </w:pPr>
      <w:r>
        <w:t>RC 低通后的音频线要短、远离晶振、SPI、SWD；</w:t>
      </w:r>
    </w:p>
    <w:p>
      <w:pPr>
        <w:pStyle w:val="ListNumber"/>
      </w:pPr>
      <w:r>
        <w:t>功放区和数字区分开放；</w:t>
      </w:r>
    </w:p>
    <w:p>
      <w:pPr>
        <w:pStyle w:val="ListNumber"/>
      </w:pPr>
      <w:r>
        <w:t>喇叭大电流回路不要穿过 MCU 区；</w:t>
      </w:r>
    </w:p>
    <w:p>
      <w:pPr>
        <w:pStyle w:val="ListNumber"/>
      </w:pPr>
      <w:r>
        <w:t>地平面保持完整，不要随意切成一块一块；</w:t>
      </w:r>
    </w:p>
    <w:p>
      <w:pPr>
        <w:pStyle w:val="ListNumber"/>
      </w:pPr>
      <w:r>
        <w:t>低电平音频线旁边尽量有稳定参考地。</w:t>
      </w:r>
    </w:p>
    <w:p>
      <w:pPr>
        <w:pStyle w:val="Heading1"/>
      </w:pPr>
      <w:r>
        <w:t>第七章：元件选型</w:t>
      </w:r>
    </w:p>
    <w:p>
      <w:pPr>
        <w:pStyle w:val="Heading2"/>
      </w:pPr>
      <w:r>
        <w:t>7.1 选型原则</w:t>
      </w:r>
    </w:p>
    <w:p>
      <w:pPr>
        <w:pStyle w:val="ListNumber"/>
      </w:pPr>
      <w:r>
        <w:t>优先和现有软件匹配；</w:t>
      </w:r>
    </w:p>
    <w:p>
      <w:pPr>
        <w:pStyle w:val="ListNumber"/>
      </w:pPr>
      <w:r>
        <w:t>优先选容易买、容易焊、资料多的器件；</w:t>
      </w:r>
    </w:p>
    <w:p>
      <w:pPr>
        <w:pStyle w:val="ListNumber"/>
      </w:pPr>
      <w:r>
        <w:t>初学者第一版不过度追求“最先进”；</w:t>
      </w:r>
    </w:p>
    <w:p>
      <w:pPr>
        <w:pStyle w:val="ListNumber"/>
      </w:pPr>
      <w:r>
        <w:t>关键接口保留替代空间；</w:t>
      </w:r>
    </w:p>
    <w:p>
      <w:pPr>
        <w:pStyle w:val="ListNumber"/>
      </w:pPr>
      <w:r>
        <w:t>能解释清楚为什么选它。</w:t>
      </w:r>
    </w:p>
    <w:p>
      <w:pPr>
        <w:pStyle w:val="Heading2"/>
      </w:pPr>
      <w:r>
        <w:t>7.2 核心器件选择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65"/>
        <w:gridCol w:w="4048"/>
        <w:gridCol w:w="4047"/>
      </w:tblGrid>
      <w:tr>
        <w:trPr/>
        <w:tc>
          <w:tcPr>
            <w:tcW w:type="dxa" w:w="1265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模块</w:t>
            </w:r>
          </w:p>
        </w:tc>
        <w:tc>
          <w:tcPr>
            <w:tcW w:type="dxa" w:w="40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主选器件</w:t>
            </w:r>
          </w:p>
        </w:tc>
        <w:tc>
          <w:tcPr>
            <w:tcW w:type="dxa" w:w="404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选择理由</w:t>
            </w:r>
          </w:p>
        </w:tc>
      </w:tr>
      <w:tr>
        <w:trPr/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MCU</w:t>
            </w:r>
          </w:p>
        </w:tc>
        <w:tc>
          <w:tcPr>
            <w:tcW w:type="dxa" w:w="4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STM32F103C8T6</w:t>
            </w:r>
          </w:p>
        </w:tc>
        <w:tc>
          <w:tcPr>
            <w:tcW w:type="dxa" w:w="40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软件已完成，资料多</w:t>
            </w:r>
          </w:p>
        </w:tc>
      </w:tr>
      <w:tr>
        <w:trPr/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Flash</w:t>
            </w:r>
          </w:p>
        </w:tc>
        <w:tc>
          <w:tcPr>
            <w:tcW w:type="dxa" w:w="4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W25Q64</w:t>
            </w:r>
          </w:p>
        </w:tc>
        <w:tc>
          <w:tcPr>
            <w:tcW w:type="dxa" w:w="40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容量足够，驱动已验证</w:t>
            </w:r>
          </w:p>
        </w:tc>
      </w:tr>
      <w:tr>
        <w:trPr/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稳压</w:t>
            </w:r>
          </w:p>
        </w:tc>
        <w:tc>
          <w:tcPr>
            <w:tcW w:type="dxa" w:w="4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ME6211 3.3V LDO</w:t>
            </w:r>
          </w:p>
        </w:tc>
        <w:tc>
          <w:tcPr>
            <w:tcW w:type="dxa" w:w="40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低压差，适合 5V 转 3.3V</w:t>
            </w:r>
          </w:p>
        </w:tc>
      </w:tr>
      <w:tr>
        <w:trPr/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显示</w:t>
            </w:r>
          </w:p>
        </w:tc>
        <w:tc>
          <w:tcPr>
            <w:tcW w:type="dxa" w:w="4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SSD1306 I2C OLED</w:t>
            </w:r>
          </w:p>
        </w:tc>
        <w:tc>
          <w:tcPr>
            <w:tcW w:type="dxa" w:w="40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与当前代码一致</w:t>
            </w:r>
          </w:p>
        </w:tc>
      </w:tr>
      <w:tr>
        <w:trPr/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功放</w:t>
            </w:r>
          </w:p>
        </w:tc>
        <w:tc>
          <w:tcPr>
            <w:tcW w:type="dxa" w:w="4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PAM8403</w:t>
            </w:r>
          </w:p>
        </w:tc>
        <w:tc>
          <w:tcPr>
            <w:tcW w:type="dxa" w:w="40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效率高，实际播放器更合适</w:t>
            </w:r>
          </w:p>
        </w:tc>
      </w:tr>
      <w:tr>
        <w:trPr/>
        <w:tc>
          <w:tcPr>
            <w:tcW w:type="dxa" w:w="12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喇叭</w:t>
            </w:r>
          </w:p>
        </w:tc>
        <w:tc>
          <w:tcPr>
            <w:tcW w:type="dxa" w:w="4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8Ω / 1W~2W</w:t>
            </w:r>
          </w:p>
        </w:tc>
        <w:tc>
          <w:tcPr>
            <w:tcW w:type="dxa" w:w="404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初学者首版更稳妥</w:t>
            </w:r>
          </w:p>
        </w:tc>
      </w:tr>
    </w:tbl>
    <w:p/>
    <w:p>
      <w:pPr>
        <w:pStyle w:val="Heading2"/>
      </w:pPr>
      <w:r>
        <w:t>7.3 完整 BOM</w:t>
      </w:r>
    </w:p>
    <w:p>
      <w:r>
        <w:t>完整 BOM 见本手册附录 B，也保存在：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STM32_MP3_BOM.csv</w:t>
      </w:r>
    </w:p>
    <w:p>
      <w:pPr>
        <w:pStyle w:val="Heading1"/>
      </w:pPr>
      <w:r>
        <w:t>第八章：PCB 布局</w:t>
      </w:r>
    </w:p>
    <w:p>
      <w:r>
        <w:drawing>
          <wp:inline xmlns:a="http://schemas.openxmlformats.org/drawingml/2006/main" xmlns:pic="http://schemas.openxmlformats.org/drawingml/2006/picture">
            <wp:extent cx="5669280" cy="3334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布局草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color w:val="646464"/>
          <w:sz w:val="18"/>
        </w:rPr>
        <w:t>PCB布局草图</w:t>
      </w:r>
    </w:p>
    <w:p>
      <w:pPr>
        <w:pStyle w:val="Heading2"/>
      </w:pPr>
      <w:r>
        <w:t>8.1 器件摆放顺序</w:t>
      </w:r>
    </w:p>
    <w:p>
      <w:pPr>
        <w:pStyle w:val="ListNumber"/>
      </w:pPr>
      <w:r>
        <w:t>先放接口；</w:t>
      </w:r>
    </w:p>
    <w:p>
      <w:pPr>
        <w:pStyle w:val="ListNumber"/>
      </w:pPr>
      <w:r>
        <w:t>再放 U1；</w:t>
      </w:r>
    </w:p>
    <w:p>
      <w:pPr>
        <w:pStyle w:val="ListNumber"/>
      </w:pPr>
      <w:r>
        <w:t>再放晶振、复位、BOOT、去耦；</w:t>
      </w:r>
    </w:p>
    <w:p>
      <w:pPr>
        <w:pStyle w:val="ListNumber"/>
      </w:pPr>
      <w:r>
        <w:t>把 W25Q64 靠近 SPI 引脚；</w:t>
      </w:r>
    </w:p>
    <w:p>
      <w:pPr>
        <w:pStyle w:val="ListNumber"/>
      </w:pPr>
      <w:r>
        <w:t>把 OLED 接口放在板边；</w:t>
      </w:r>
    </w:p>
    <w:p>
      <w:pPr>
        <w:pStyle w:val="ListNumber"/>
      </w:pPr>
      <w:r>
        <w:t>把功放和喇叭端子放到数字区以外；</w:t>
      </w:r>
    </w:p>
    <w:p>
      <w:pPr>
        <w:pStyle w:val="ListNumber"/>
      </w:pPr>
      <w:r>
        <w:t>最后安排测试点。</w:t>
      </w:r>
    </w:p>
    <w:p>
      <w:pPr>
        <w:pStyle w:val="Heading2"/>
      </w:pPr>
      <w:r>
        <w:t>8.2 晶振布局</w:t>
      </w:r>
    </w:p>
    <w:p>
      <w:pPr>
        <w:pStyle w:val="ListBullet"/>
      </w:pPr>
      <w:r>
        <w:t>离 MCU 越近越好；</w:t>
      </w:r>
    </w:p>
    <w:p>
      <w:pPr>
        <w:pStyle w:val="ListBullet"/>
      </w:pPr>
      <w:r>
        <w:t>两条线尽量短且对称；</w:t>
      </w:r>
    </w:p>
    <w:p>
      <w:pPr>
        <w:pStyle w:val="ListBullet"/>
      </w:pPr>
      <w:r>
        <w:t>少过孔；</w:t>
      </w:r>
    </w:p>
    <w:p>
      <w:pPr>
        <w:pStyle w:val="ListBullet"/>
      </w:pPr>
      <w:r>
        <w:t>不要在晶振下方穿高速数字线；</w:t>
      </w:r>
    </w:p>
    <w:p>
      <w:pPr>
        <w:pStyle w:val="ListBullet"/>
      </w:pPr>
      <w:r>
        <w:t>周围尽量安静。</w:t>
      </w:r>
    </w:p>
    <w:p>
      <w:pPr>
        <w:pStyle w:val="Heading2"/>
      </w:pPr>
      <w:r>
        <w:t>8.3 去耦位置</w:t>
      </w:r>
    </w:p>
    <w:p>
      <w:r>
        <w:t>去耦电容最重要的不是“有”，而是“近”。 理想顺序是：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电源脚 -&gt; 去耦电容 -&gt; 地过孔</w:t>
      </w:r>
    </w:p>
    <w:p>
      <w:r>
        <w:t>而不是绕一圈才接到电容。</w:t>
      </w:r>
    </w:p>
    <w:p>
      <w:pPr>
        <w:pStyle w:val="Heading2"/>
      </w:pPr>
      <w:r>
        <w:t>8.4 SPI 布线</w:t>
      </w:r>
    </w:p>
    <w:p>
      <w:pPr>
        <w:pStyle w:val="ListBullet"/>
      </w:pPr>
      <w:r>
        <w:t>Flash 靠 MCU；</w:t>
      </w:r>
    </w:p>
    <w:p>
      <w:pPr>
        <w:pStyle w:val="ListBullet"/>
      </w:pPr>
      <w:r>
        <w:rPr>
          <w:rFonts w:ascii="Calibri" w:hAnsi="Calibri" w:eastAsia="宋体"/>
          <w:sz w:val="22"/>
        </w:rPr>
        <w:t>SCK</w:t>
      </w:r>
      <w:r>
        <w:t xml:space="preserve"> 最值得优先短；</w:t>
      </w:r>
    </w:p>
    <w:p>
      <w:pPr>
        <w:pStyle w:val="ListBullet"/>
      </w:pPr>
      <w:r>
        <w:t>线下面保持完整参考地；</w:t>
      </w:r>
    </w:p>
    <w:p>
      <w:pPr>
        <w:pStyle w:val="ListBullet"/>
      </w:pPr>
      <w:r>
        <w:t>不要让 SPI 长距离和音频线平行。</w:t>
      </w:r>
    </w:p>
    <w:p>
      <w:pPr>
        <w:pStyle w:val="Heading2"/>
      </w:pPr>
      <w:r>
        <w:t>8.5 电源布线</w:t>
      </w:r>
    </w:p>
    <w:p>
      <w:pPr>
        <w:pStyle w:val="ListBullet"/>
      </w:pPr>
      <w:r>
        <w:t>5V 主电源先到功放磁珠和 LDO；</w:t>
      </w:r>
    </w:p>
    <w:p>
      <w:pPr>
        <w:pStyle w:val="ListBullet"/>
      </w:pPr>
      <w:r>
        <w:t>3.3V 只负责数字区；</w:t>
      </w:r>
    </w:p>
    <w:p>
      <w:pPr>
        <w:pStyle w:val="ListBullet"/>
      </w:pPr>
      <w:r>
        <w:t>功放旁边留大电容；</w:t>
      </w:r>
    </w:p>
    <w:p>
      <w:pPr>
        <w:pStyle w:val="ListBullet"/>
      </w:pPr>
      <w:r>
        <w:t>高电流线宽要比普通信号线宽。</w:t>
      </w:r>
    </w:p>
    <w:p>
      <w:pPr>
        <w:pStyle w:val="Heading2"/>
      </w:pPr>
      <w:r>
        <w:t>8.6 模拟地和数字地</w:t>
      </w:r>
    </w:p>
    <w:p>
      <w:r>
        <w:t>小板子上，优先使用</w:t>
      </w:r>
      <w:r>
        <w:rPr>
          <w:b/>
        </w:rPr>
        <w:t>完整地平面</w:t>
      </w:r>
      <w:r>
        <w:t>，不要贸然切地。 真正要控制的是：</w:t>
      </w:r>
    </w:p>
    <w:p>
      <w:pPr>
        <w:pStyle w:val="ListNumber"/>
      </w:pPr>
      <w:r>
        <w:t>回流路径；</w:t>
      </w:r>
    </w:p>
    <w:p>
      <w:pPr>
        <w:pStyle w:val="ListNumber"/>
      </w:pPr>
      <w:r>
        <w:t>大电流回路；</w:t>
      </w:r>
    </w:p>
    <w:p>
      <w:pPr>
        <w:pStyle w:val="ListNumber"/>
      </w:pPr>
      <w:r>
        <w:t>敏感小信号和噪声源之间的距离。</w:t>
      </w:r>
    </w:p>
    <w:p>
      <w:pPr>
        <w:pStyle w:val="Heading2"/>
      </w:pPr>
      <w:r>
        <w:t>8.7 OLED 位置</w:t>
      </w:r>
    </w:p>
    <w:p>
      <w:r>
        <w:t>OLED 要考虑：</w:t>
      </w:r>
    </w:p>
    <w:p>
      <w:pPr>
        <w:pStyle w:val="ListBullet"/>
      </w:pPr>
      <w:r>
        <w:t>是否需要露出板边；</w:t>
      </w:r>
    </w:p>
    <w:p>
      <w:pPr>
        <w:pStyle w:val="ListBullet"/>
      </w:pPr>
      <w:r>
        <w:t>排针方向；</w:t>
      </w:r>
    </w:p>
    <w:p>
      <w:pPr>
        <w:pStyle w:val="ListBullet"/>
      </w:pPr>
      <w:r>
        <w:t>是否会挡住下载口；</w:t>
      </w:r>
    </w:p>
    <w:p>
      <w:pPr>
        <w:pStyle w:val="ListBullet"/>
      </w:pPr>
      <w:r>
        <w:t>是否会压到测试点。</w:t>
      </w:r>
    </w:p>
    <w:p>
      <w:pPr>
        <w:pStyle w:val="Heading2"/>
      </w:pPr>
      <w:r>
        <w:t>8.8 W25Q64 位置</w:t>
      </w:r>
    </w:p>
    <w:p>
      <w:r>
        <w:t>Flash 最好就在 MCU 的 SPI 引脚附近。 因为它是高频数字外设，不适合为了“看起来整齐”被扔到板子的另一头。</w:t>
      </w:r>
    </w:p>
    <w:p>
      <w:pPr>
        <w:pStyle w:val="Heading2"/>
      </w:pPr>
      <w:r>
        <w:t>8.9 功放位置</w:t>
      </w:r>
    </w:p>
    <w:p>
      <w:r>
        <w:t>功放离：</w:t>
      </w:r>
    </w:p>
    <w:p>
      <w:pPr>
        <w:pStyle w:val="ListBullet"/>
      </w:pPr>
      <w:r>
        <w:t>喇叭端子近；</w:t>
      </w:r>
    </w:p>
    <w:p>
      <w:pPr>
        <w:pStyle w:val="ListBullet"/>
      </w:pPr>
      <w:r>
        <w:t>5V 储能电容近；</w:t>
      </w:r>
    </w:p>
    <w:p>
      <w:pPr>
        <w:pStyle w:val="ListBullet"/>
      </w:pPr>
      <w:r>
        <w:t>数字区远一点；</w:t>
      </w:r>
    </w:p>
    <w:p>
      <w:pPr>
        <w:pStyle w:val="ListBullet"/>
      </w:pPr>
      <w:r>
        <w:t>晶振远一点。</w:t>
      </w:r>
    </w:p>
    <w:p>
      <w:pPr>
        <w:pStyle w:val="Heading2"/>
      </w:pPr>
      <w:r>
        <w:t>8.10 避免噪声的方法</w:t>
      </w:r>
    </w:p>
    <w:p>
      <w:pPr>
        <w:pStyle w:val="ListNumber"/>
      </w:pPr>
      <w:r>
        <w:t>地平面连续；</w:t>
      </w:r>
    </w:p>
    <w:p>
      <w:pPr>
        <w:pStyle w:val="ListNumber"/>
      </w:pPr>
      <w:r>
        <w:t>功放电源单独滤波；</w:t>
      </w:r>
    </w:p>
    <w:p>
      <w:pPr>
        <w:pStyle w:val="ListNumber"/>
      </w:pPr>
      <w:r>
        <w:t>音频线短；</w:t>
      </w:r>
    </w:p>
    <w:p>
      <w:pPr>
        <w:pStyle w:val="ListNumber"/>
      </w:pPr>
      <w:r>
        <w:t>PWM 尽早滤波；</w:t>
      </w:r>
    </w:p>
    <w:p>
      <w:pPr>
        <w:pStyle w:val="ListNumber"/>
      </w:pPr>
      <w:r>
        <w:t>SPI 和音频线不要平行跑很久；</w:t>
      </w:r>
    </w:p>
    <w:p>
      <w:pPr>
        <w:pStyle w:val="ListNumber"/>
      </w:pPr>
      <w:r>
        <w:t>低电平音频部分远离大电流回路；</w:t>
      </w:r>
    </w:p>
    <w:p>
      <w:pPr>
        <w:pStyle w:val="ListNumber"/>
      </w:pPr>
      <w:r>
        <w:t>喇叭线不从 MCU 下面穿。</w:t>
      </w:r>
    </w:p>
    <w:p>
      <w:pPr>
        <w:pStyle w:val="Heading1"/>
      </w:pPr>
      <w:r>
        <w:t>第九章：常见错误</w:t>
      </w:r>
    </w:p>
    <w:p>
      <w:pPr>
        <w:pStyle w:val="ListNumber"/>
      </w:pPr>
      <w:r>
        <w:t xml:space="preserve">忘记 Flash </w:t>
      </w:r>
      <w:r>
        <w:rPr>
          <w:rFonts w:ascii="Calibri" w:hAnsi="Calibri" w:eastAsia="宋体"/>
          <w:sz w:val="22"/>
        </w:rPr>
        <w:t>CS</w:t>
      </w:r>
      <w:r>
        <w:t xml:space="preserve"> 上拉；</w:t>
      </w:r>
    </w:p>
    <w:p>
      <w:pPr>
        <w:pStyle w:val="ListNumber"/>
      </w:pPr>
      <w:r>
        <w:t>忘记 OLED I2C 上拉；</w:t>
      </w:r>
    </w:p>
    <w:p>
      <w:pPr>
        <w:pStyle w:val="ListNumber"/>
      </w:pPr>
      <w:r>
        <w:rPr>
          <w:rFonts w:ascii="Calibri" w:hAnsi="Calibri" w:eastAsia="宋体"/>
          <w:sz w:val="22"/>
        </w:rPr>
        <w:t>BOOT0</w:t>
      </w:r>
      <w:r>
        <w:t xml:space="preserve"> 悬空；</w:t>
      </w:r>
    </w:p>
    <w:p>
      <w:pPr>
        <w:pStyle w:val="ListNumber"/>
      </w:pPr>
      <w:r>
        <w:t>去耦电容离电源脚很远；</w:t>
      </w:r>
    </w:p>
    <w:p>
      <w:pPr>
        <w:pStyle w:val="ListNumber"/>
      </w:pPr>
      <w:r>
        <w:t>晶振电容值照抄却不理解；</w:t>
      </w:r>
    </w:p>
    <w:p>
      <w:pPr>
        <w:pStyle w:val="ListNumber"/>
      </w:pPr>
      <w:r>
        <w:t>把喇叭接到 MCU；</w:t>
      </w:r>
    </w:p>
    <w:p>
      <w:pPr>
        <w:pStyle w:val="ListNumber"/>
      </w:pPr>
      <w:r>
        <w:t>把 PAM8403 的负端接地；</w:t>
      </w:r>
    </w:p>
    <w:p>
      <w:pPr>
        <w:pStyle w:val="ListNumber"/>
      </w:pPr>
      <w:r>
        <w:t>只用一级 RC 就指望高频完全干净；</w:t>
      </w:r>
    </w:p>
    <w:p>
      <w:pPr>
        <w:pStyle w:val="ListNumber"/>
      </w:pPr>
      <w:r>
        <w:t>音频线绕过半块板；</w:t>
      </w:r>
    </w:p>
    <w:p>
      <w:pPr>
        <w:pStyle w:val="ListNumber"/>
      </w:pPr>
      <w:r>
        <w:t>没有留 SWD、测试点和复位键。</w:t>
      </w:r>
    </w:p>
    <w:p>
      <w:pPr>
        <w:pStyle w:val="Heading1"/>
      </w:pPr>
      <w:r>
        <w:t>第十章：为什么这么设计</w:t>
      </w:r>
    </w:p>
    <w:p>
      <w:pPr>
        <w:pStyle w:val="Heading2"/>
      </w:pPr>
      <w:r>
        <w:t>10.1 为什么不一开始就追求最高音质</w:t>
      </w:r>
    </w:p>
    <w:p>
      <w:r>
        <w:t>因为当前阶段的目标是：</w:t>
      </w:r>
    </w:p>
    <w:p>
      <w:pPr>
        <w:pStyle w:val="ListNumber"/>
      </w:pPr>
      <w:r>
        <w:t>让整机先成为一个完整系统；</w:t>
      </w:r>
    </w:p>
    <w:p>
      <w:pPr>
        <w:pStyle w:val="ListNumber"/>
      </w:pPr>
      <w:r>
        <w:t>让硬件和已有软件真正闭环；</w:t>
      </w:r>
    </w:p>
    <w:p>
      <w:pPr>
        <w:pStyle w:val="ListNumber"/>
      </w:pPr>
      <w:r>
        <w:t>让每个模块都可解释、可调试。</w:t>
      </w:r>
    </w:p>
    <w:p>
      <w:r>
        <w:t>如果一开始就上 I2S DAC、复杂音频编解码器、立体声耳放，学习主线会被冲散。</w:t>
      </w:r>
    </w:p>
    <w:p>
      <w:pPr>
        <w:pStyle w:val="Heading2"/>
      </w:pPr>
      <w:r>
        <w:t>10.2 为什么保留 UART</w:t>
      </w:r>
    </w:p>
    <w:p>
      <w:r>
        <w:t>因为本项目不是只播一首写死在 Flash 里的歌。 UART 负责：</w:t>
      </w:r>
    </w:p>
    <w:p>
      <w:pPr>
        <w:pStyle w:val="ListNumber"/>
      </w:pPr>
      <w:r>
        <w:t>写入音频文件；</w:t>
      </w:r>
    </w:p>
    <w:p>
      <w:pPr>
        <w:pStyle w:val="ListNumber"/>
      </w:pPr>
      <w:r>
        <w:t>回读验证；</w:t>
      </w:r>
    </w:p>
    <w:p>
      <w:pPr>
        <w:pStyle w:val="ListNumber"/>
      </w:pPr>
      <w:r>
        <w:t>打印调试日志。</w:t>
      </w:r>
    </w:p>
    <w:p>
      <w:r>
        <w:t>它是这个项目从“演示板”变成“可验证系统”的关键。</w:t>
      </w:r>
    </w:p>
    <w:p>
      <w:pPr>
        <w:pStyle w:val="Heading2"/>
      </w:pPr>
      <w:r>
        <w:t>10.3 为什么推荐 8Ω 首版喇叭</w:t>
      </w:r>
    </w:p>
    <w:p>
      <w:r>
        <w:t>8Ω 喇叭对功放和供电的压力比 4Ω 小，更适合先把系统稳定做出来。 等你确认电源、布局和音频链路都成熟后，再去追求更大声压更合理。</w:t>
      </w:r>
    </w:p>
    <w:p>
      <w:pPr>
        <w:pStyle w:val="Heading2"/>
      </w:pPr>
      <w:r>
        <w:t>10.4 为什么测试点值得占面积</w:t>
      </w:r>
    </w:p>
    <w:p>
      <w:r>
        <w:t>因为没有测试点时，调试会从“测量问题”变成“猜问题”。 本项目至少保留：</w:t>
      </w:r>
    </w:p>
    <w:p>
      <w:pPr>
        <w:pStyle w:val="ListBullet"/>
      </w:pPr>
      <w:r>
        <w:rPr>
          <w:rFonts w:ascii="Calibri" w:hAnsi="Calibri" w:eastAsia="宋体"/>
          <w:sz w:val="22"/>
        </w:rPr>
        <w:t>3V3</w:t>
      </w:r>
    </w:p>
    <w:p>
      <w:pPr>
        <w:pStyle w:val="ListBullet"/>
      </w:pPr>
      <w:r>
        <w:rPr>
          <w:rFonts w:ascii="Calibri" w:hAnsi="Calibri" w:eastAsia="宋体"/>
          <w:sz w:val="22"/>
        </w:rPr>
        <w:t>GND</w:t>
      </w:r>
    </w:p>
    <w:p>
      <w:pPr>
        <w:pStyle w:val="ListBullet"/>
      </w:pPr>
      <w:r>
        <w:rPr>
          <w:rFonts w:ascii="Calibri" w:hAnsi="Calibri" w:eastAsia="宋体"/>
          <w:sz w:val="22"/>
        </w:rPr>
        <w:t>PWM</w:t>
      </w:r>
    </w:p>
    <w:p>
      <w:pPr>
        <w:pStyle w:val="ListBullet"/>
      </w:pPr>
      <w:r>
        <w:rPr>
          <w:rFonts w:ascii="Calibri" w:hAnsi="Calibri" w:eastAsia="宋体"/>
          <w:sz w:val="22"/>
        </w:rPr>
        <w:t>FILT</w:t>
      </w:r>
    </w:p>
    <w:p>
      <w:pPr>
        <w:pStyle w:val="ListBullet"/>
      </w:pPr>
      <w:r>
        <w:rPr>
          <w:rFonts w:ascii="Calibri" w:hAnsi="Calibri" w:eastAsia="宋体"/>
          <w:sz w:val="22"/>
        </w:rPr>
        <w:t>NRST</w:t>
      </w:r>
    </w:p>
    <w:p>
      <w:pPr>
        <w:pStyle w:val="Heading1"/>
      </w:pPr>
      <w:r>
        <w:t>第十一章：如果删掉某元件会发生什么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056"/>
        <w:gridCol w:w="5304"/>
      </w:tblGrid>
      <w:tr>
        <w:trPr/>
        <w:tc>
          <w:tcPr>
            <w:tcW w:type="dxa" w:w="40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元件</w:t>
            </w:r>
          </w:p>
        </w:tc>
        <w:tc>
          <w:tcPr>
            <w:tcW w:type="dxa" w:w="530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9"/>
              </w:rPr>
              <w:t>删掉后的典型后果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复位上拉 `R1`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`NRST` 可能悬空，启动不稳定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复位电容 `C8`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上电复位更脆弱，抗干扰变差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BOOT0 下拉 `R2`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启动模式随机，可能不跑用户程序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晶振电容 `C6/C7`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晶振可能不起振或频率偏差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MCU 去耦电容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轻则偶发死机，重则上电异常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Flash `CS` 上拉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上电期间 Flash 状态不确定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Flash 去耦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SPI 读写可能偶发错误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OLED 上拉电阻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I2C 总线拉不高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RC 滤波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PWM 载波直接进功放，噪声重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输入耦合电容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直流偏置进入功放输入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音量电位器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功能仍可用，但调试余量变小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功放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MCU 仍有信号，但喇叭几乎带不动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功放大电容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大声播放时更容易压降、失真、啸叫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SWD 接口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下载和定位问题都会难很多</w:t>
            </w:r>
          </w:p>
        </w:tc>
      </w:tr>
      <w:tr>
        <w:trPr/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测试点</w:t>
            </w:r>
          </w:p>
        </w:tc>
        <w:tc>
          <w:tcPr>
            <w:tcW w:type="dxa" w:w="5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以后查错时会非常费劲</w:t>
            </w:r>
          </w:p>
        </w:tc>
      </w:tr>
    </w:tbl>
    <w:p/>
    <w:p>
      <w:pPr>
        <w:pStyle w:val="Heading1"/>
      </w:pPr>
      <w:r>
        <w:t>第十二章：硬件调试流程</w:t>
      </w:r>
    </w:p>
    <w:p>
      <w:pPr>
        <w:pStyle w:val="Heading2"/>
      </w:pPr>
      <w:r>
        <w:t>12.1 上电前</w:t>
      </w:r>
    </w:p>
    <w:p>
      <w:pPr>
        <w:pStyle w:val="ListNumber"/>
      </w:pPr>
      <w:r>
        <w:t>对照原理图检查焊接方向；</w:t>
      </w:r>
    </w:p>
    <w:p>
      <w:pPr>
        <w:pStyle w:val="ListNumber"/>
      </w:pPr>
      <w:r>
        <w:t>万用表测 5V 与 GND 是否短路；</w:t>
      </w:r>
    </w:p>
    <w:p>
      <w:pPr>
        <w:pStyle w:val="ListNumber"/>
      </w:pPr>
      <w:r>
        <w:t>万用表测 3.3V 与 GND 是否短路；</w:t>
      </w:r>
    </w:p>
    <w:p>
      <w:pPr>
        <w:pStyle w:val="ListNumber"/>
      </w:pPr>
      <w:r>
        <w:t>先不接喇叭；</w:t>
      </w:r>
    </w:p>
    <w:p>
      <w:pPr>
        <w:pStyle w:val="ListNumber"/>
      </w:pPr>
      <w:r>
        <w:t>确认 BOOT0 默认在低电平。</w:t>
      </w:r>
    </w:p>
    <w:p>
      <w:pPr>
        <w:pStyle w:val="Heading2"/>
      </w:pPr>
      <w:r>
        <w:t>12.2 第一次上电</w:t>
      </w:r>
    </w:p>
    <w:p>
      <w:pPr>
        <w:pStyle w:val="ListNumber"/>
      </w:pPr>
      <w:r>
        <w:t xml:space="preserve">先测 </w:t>
      </w:r>
      <w:r>
        <w:rPr>
          <w:rFonts w:ascii="Calibri" w:hAnsi="Calibri" w:eastAsia="宋体"/>
          <w:sz w:val="22"/>
        </w:rPr>
        <w:t>5V_IN</w:t>
      </w:r>
      <w:r>
        <w:t>；</w:t>
      </w:r>
    </w:p>
    <w:p>
      <w:pPr>
        <w:pStyle w:val="ListNumber"/>
      </w:pPr>
      <w:r>
        <w:t xml:space="preserve">再测 </w:t>
      </w:r>
      <w:r>
        <w:rPr>
          <w:rFonts w:ascii="Calibri" w:hAnsi="Calibri" w:eastAsia="宋体"/>
          <w:sz w:val="22"/>
        </w:rPr>
        <w:t>3V3_D</w:t>
      </w:r>
      <w:r>
        <w:t>；</w:t>
      </w:r>
    </w:p>
    <w:p>
      <w:pPr>
        <w:pStyle w:val="ListNumber"/>
      </w:pPr>
      <w:r>
        <w:t>看 LDO 是否发热异常；</w:t>
      </w:r>
    </w:p>
    <w:p>
      <w:pPr>
        <w:pStyle w:val="ListNumber"/>
      </w:pPr>
      <w:r>
        <w:t xml:space="preserve">看 </w:t>
      </w:r>
      <w:r>
        <w:rPr>
          <w:rFonts w:ascii="Calibri" w:hAnsi="Calibri" w:eastAsia="宋体"/>
          <w:sz w:val="22"/>
        </w:rPr>
        <w:t>NRST</w:t>
      </w:r>
      <w:r>
        <w:t xml:space="preserve"> 是否能回到高电平；</w:t>
      </w:r>
    </w:p>
    <w:p>
      <w:pPr>
        <w:pStyle w:val="ListNumber"/>
      </w:pPr>
      <w:r>
        <w:t>再接 ST-LINK。</w:t>
      </w:r>
    </w:p>
    <w:p>
      <w:pPr>
        <w:pStyle w:val="Heading2"/>
      </w:pPr>
      <w:r>
        <w:t>12.3 数字部分调试</w:t>
      </w:r>
    </w:p>
    <w:p>
      <w:pPr>
        <w:pStyle w:val="ListNumber"/>
      </w:pPr>
      <w:r>
        <w:t>烧入闪灯程序；</w:t>
      </w:r>
    </w:p>
    <w:p>
      <w:pPr>
        <w:pStyle w:val="ListNumber"/>
      </w:pPr>
      <w:r>
        <w:t>看 PC13 LED；</w:t>
      </w:r>
    </w:p>
    <w:p>
      <w:pPr>
        <w:pStyle w:val="ListNumber"/>
      </w:pPr>
      <w:r>
        <w:t>测 UART 日志；</w:t>
      </w:r>
    </w:p>
    <w:p>
      <w:pPr>
        <w:pStyle w:val="ListNumber"/>
      </w:pPr>
      <w:r>
        <w:t>读 W25Q64 的 JEDEC ID；</w:t>
      </w:r>
    </w:p>
    <w:p>
      <w:pPr>
        <w:pStyle w:val="ListNumber"/>
      </w:pPr>
      <w:r>
        <w:t>做一次完整 readback；</w:t>
      </w:r>
    </w:p>
    <w:p>
      <w:pPr>
        <w:pStyle w:val="ListNumber"/>
      </w:pPr>
      <w:r>
        <w:t>再点亮 OLED。</w:t>
      </w:r>
    </w:p>
    <w:p>
      <w:pPr>
        <w:pStyle w:val="Heading2"/>
      </w:pPr>
      <w:r>
        <w:t>12.4 音频部分调试</w:t>
      </w:r>
    </w:p>
    <w:p>
      <w:pPr>
        <w:pStyle w:val="ListNumber"/>
      </w:pPr>
      <w:r>
        <w:t>先不要接喇叭；</w:t>
      </w:r>
    </w:p>
    <w:p>
      <w:pPr>
        <w:pStyle w:val="ListNumber"/>
      </w:pPr>
      <w:r>
        <w:t xml:space="preserve">在 </w:t>
      </w:r>
      <w:r>
        <w:rPr>
          <w:rFonts w:ascii="Calibri" w:hAnsi="Calibri" w:eastAsia="宋体"/>
          <w:sz w:val="22"/>
        </w:rPr>
        <w:t>TP3</w:t>
      </w:r>
      <w:r>
        <w:t xml:space="preserve"> 看 PB0 是否有 PWM；</w:t>
      </w:r>
    </w:p>
    <w:p>
      <w:pPr>
        <w:pStyle w:val="ListNumber"/>
      </w:pPr>
      <w:r>
        <w:t xml:space="preserve">在 </w:t>
      </w:r>
      <w:r>
        <w:rPr>
          <w:rFonts w:ascii="Calibri" w:hAnsi="Calibri" w:eastAsia="宋体"/>
          <w:sz w:val="22"/>
        </w:rPr>
        <w:t>TP4</w:t>
      </w:r>
      <w:r>
        <w:t xml:space="preserve"> 看 RC 后是否变成平滑得多的波形；</w:t>
      </w:r>
    </w:p>
    <w:p>
      <w:pPr>
        <w:pStyle w:val="ListNumber"/>
      </w:pPr>
      <w:r>
        <w:t>把音量调小；</w:t>
      </w:r>
    </w:p>
    <w:p>
      <w:pPr>
        <w:pStyle w:val="ListNumber"/>
      </w:pPr>
      <w:r>
        <w:t>再接功放；</w:t>
      </w:r>
    </w:p>
    <w:p>
      <w:pPr>
        <w:pStyle w:val="ListNumber"/>
      </w:pPr>
      <w:r>
        <w:t>最后接喇叭；</w:t>
      </w:r>
    </w:p>
    <w:p>
      <w:pPr>
        <w:pStyle w:val="ListNumber"/>
      </w:pPr>
      <w:r>
        <w:t>若有噪声，先查电源、地回路和音频走线，而不是第一时间怀疑软件。</w:t>
      </w:r>
    </w:p>
    <w:p>
      <w:pPr>
        <w:pStyle w:val="Heading1"/>
      </w:pPr>
      <w:r>
        <w:t>第十三章：初学者检查表</w:t>
      </w:r>
    </w:p>
    <w:p>
      <w:pPr>
        <w:pStyle w:val="Heading2"/>
      </w:pPr>
      <w:r>
        <w:t>13.1 原理图检查</w:t>
      </w:r>
    </w:p>
    <w:p>
      <w:pPr>
        <w:pStyle w:val="ListBullet"/>
      </w:pPr>
      <w:r>
        <w:t xml:space="preserve">[ ] </w:t>
      </w:r>
      <w:r>
        <w:rPr>
          <w:rFonts w:ascii="Calibri" w:hAnsi="Calibri" w:eastAsia="宋体"/>
          <w:sz w:val="22"/>
        </w:rPr>
        <w:t>VDD / VDDA / VBAT</w:t>
      </w:r>
      <w:r>
        <w:t xml:space="preserve"> 都有明确连接</w:t>
      </w:r>
    </w:p>
    <w:p>
      <w:pPr>
        <w:pStyle w:val="ListBullet"/>
      </w:pPr>
      <w:r>
        <w:t>[ ] 每个 MCU 电源脚附近都有去耦</w:t>
      </w:r>
    </w:p>
    <w:p>
      <w:pPr>
        <w:pStyle w:val="ListBullet"/>
      </w:pPr>
      <w:r>
        <w:t>[ ] 晶振、22pF 电容完整</w:t>
      </w:r>
    </w:p>
    <w:p>
      <w:pPr>
        <w:pStyle w:val="ListBullet"/>
      </w:pPr>
      <w:r>
        <w:t xml:space="preserve">[ ] </w:t>
      </w:r>
      <w:r>
        <w:rPr>
          <w:rFonts w:ascii="Calibri" w:hAnsi="Calibri" w:eastAsia="宋体"/>
          <w:sz w:val="22"/>
        </w:rPr>
        <w:t>NRST</w:t>
      </w:r>
      <w:r>
        <w:t xml:space="preserve"> 有 10k 上拉、0.1uF、电按键</w:t>
      </w:r>
    </w:p>
    <w:p>
      <w:pPr>
        <w:pStyle w:val="ListBullet"/>
      </w:pPr>
      <w:r>
        <w:t xml:space="preserve">[ ] </w:t>
      </w:r>
      <w:r>
        <w:rPr>
          <w:rFonts w:ascii="Calibri" w:hAnsi="Calibri" w:eastAsia="宋体"/>
          <w:sz w:val="22"/>
        </w:rPr>
        <w:t>BOOT0</w:t>
      </w:r>
      <w:r>
        <w:t xml:space="preserve"> 默认下拉</w:t>
      </w:r>
    </w:p>
    <w:p>
      <w:pPr>
        <w:pStyle w:val="ListBullet"/>
      </w:pPr>
      <w:r>
        <w:t xml:space="preserve">[ ] </w:t>
      </w:r>
      <w:r>
        <w:rPr>
          <w:rFonts w:ascii="Calibri" w:hAnsi="Calibri" w:eastAsia="宋体"/>
          <w:sz w:val="22"/>
        </w:rPr>
        <w:t>SWD</w:t>
      </w:r>
      <w:r>
        <w:t xml:space="preserve"> 已引出</w:t>
      </w:r>
    </w:p>
    <w:p>
      <w:pPr>
        <w:pStyle w:val="ListBullet"/>
      </w:pPr>
      <w:r>
        <w:t xml:space="preserve">[ ] Flash 的 </w:t>
      </w:r>
      <w:r>
        <w:rPr>
          <w:rFonts w:ascii="Calibri" w:hAnsi="Calibri" w:eastAsia="宋体"/>
          <w:sz w:val="22"/>
        </w:rPr>
        <w:t>CS / WP# / HOLD#</w:t>
      </w:r>
      <w:r>
        <w:t xml:space="preserve"> 都不是悬空</w:t>
      </w:r>
    </w:p>
    <w:p>
      <w:pPr>
        <w:pStyle w:val="ListBullet"/>
      </w:pPr>
      <w:r>
        <w:t>[ ] OLED I2C 有上拉</w:t>
      </w:r>
    </w:p>
    <w:p>
      <w:pPr>
        <w:pStyle w:val="ListBullet"/>
      </w:pPr>
      <w:r>
        <w:t>[ ] PB0 确实接到音频滤波输入</w:t>
      </w:r>
    </w:p>
    <w:p>
      <w:pPr>
        <w:pStyle w:val="ListBullet"/>
      </w:pPr>
      <w:r>
        <w:t>[ ] PAM8403 输出没有误接到 GND</w:t>
      </w:r>
    </w:p>
    <w:p>
      <w:pPr>
        <w:pStyle w:val="Heading2"/>
      </w:pPr>
      <w:r>
        <w:t>13.2 PCB 检查</w:t>
      </w:r>
    </w:p>
    <w:p>
      <w:pPr>
        <w:pStyle w:val="ListBullet"/>
      </w:pPr>
      <w:r>
        <w:t>[ ] 晶振紧贴 MCU</w:t>
      </w:r>
    </w:p>
    <w:p>
      <w:pPr>
        <w:pStyle w:val="ListBullet"/>
      </w:pPr>
      <w:r>
        <w:t>[ ] 去耦电容贴近电源脚</w:t>
      </w:r>
    </w:p>
    <w:p>
      <w:pPr>
        <w:pStyle w:val="ListBullet"/>
      </w:pPr>
      <w:r>
        <w:t>[ ] Flash 靠近 SPI 引脚</w:t>
      </w:r>
    </w:p>
    <w:p>
      <w:pPr>
        <w:pStyle w:val="ListBullet"/>
      </w:pPr>
      <w:r>
        <w:t>[ ] 功放远离晶振和低电平数字区</w:t>
      </w:r>
    </w:p>
    <w:p>
      <w:pPr>
        <w:pStyle w:val="ListBullet"/>
      </w:pPr>
      <w:r>
        <w:t>[ ] 喇叭电流回路没有穿过 MCU 区</w:t>
      </w:r>
    </w:p>
    <w:p>
      <w:pPr>
        <w:pStyle w:val="ListBullet"/>
      </w:pPr>
      <w:r>
        <w:t>[ ] 地平面连续</w:t>
      </w:r>
    </w:p>
    <w:p>
      <w:pPr>
        <w:pStyle w:val="ListBullet"/>
      </w:pPr>
      <w:r>
        <w:t>[ ] 音频线没有和 SPI 长距离并行</w:t>
      </w:r>
    </w:p>
    <w:p>
      <w:pPr>
        <w:pStyle w:val="ListBullet"/>
      </w:pPr>
      <w:r>
        <w:t>[ ] 测试点都能真正探到</w:t>
      </w:r>
    </w:p>
    <w:p>
      <w:pPr>
        <w:pStyle w:val="Heading2"/>
      </w:pPr>
      <w:r>
        <w:t>13.3 上电检查</w:t>
      </w:r>
    </w:p>
    <w:p>
      <w:pPr>
        <w:pStyle w:val="ListBullet"/>
      </w:pPr>
      <w:r>
        <w:t>[ ] 5V 正常</w:t>
      </w:r>
    </w:p>
    <w:p>
      <w:pPr>
        <w:pStyle w:val="ListBullet"/>
      </w:pPr>
      <w:r>
        <w:t>[ ] 3.3V 正常</w:t>
      </w:r>
    </w:p>
    <w:p>
      <w:pPr>
        <w:pStyle w:val="ListBullet"/>
      </w:pPr>
      <w:r>
        <w:t xml:space="preserve">[ ] </w:t>
      </w:r>
      <w:r>
        <w:rPr>
          <w:rFonts w:ascii="Calibri" w:hAnsi="Calibri" w:eastAsia="宋体"/>
          <w:sz w:val="22"/>
        </w:rPr>
        <w:t>NRST</w:t>
      </w:r>
      <w:r>
        <w:t xml:space="preserve"> 正常</w:t>
      </w:r>
    </w:p>
    <w:p>
      <w:pPr>
        <w:pStyle w:val="ListBullet"/>
      </w:pPr>
      <w:r>
        <w:t>[ ] SWD 能连上</w:t>
      </w:r>
    </w:p>
    <w:p>
      <w:pPr>
        <w:pStyle w:val="ListBullet"/>
      </w:pPr>
      <w:r>
        <w:t>[ ] UART 有日志</w:t>
      </w:r>
    </w:p>
    <w:p>
      <w:pPr>
        <w:pStyle w:val="ListBullet"/>
      </w:pPr>
      <w:r>
        <w:t>[ ] Flash ID 正常</w:t>
      </w:r>
    </w:p>
    <w:p>
      <w:pPr>
        <w:pStyle w:val="ListBullet"/>
      </w:pPr>
      <w:r>
        <w:t>[ ] OLED 正常</w:t>
      </w:r>
    </w:p>
    <w:p>
      <w:pPr>
        <w:pStyle w:val="ListBullet"/>
      </w:pPr>
      <w:r>
        <w:t xml:space="preserve">[ ] </w:t>
      </w:r>
      <w:r>
        <w:rPr>
          <w:rFonts w:ascii="Calibri" w:hAnsi="Calibri" w:eastAsia="宋体"/>
          <w:sz w:val="22"/>
        </w:rPr>
        <w:t>TP3</w:t>
      </w:r>
      <w:r>
        <w:t xml:space="preserve"> 有 PWM</w:t>
      </w:r>
    </w:p>
    <w:p>
      <w:pPr>
        <w:pStyle w:val="ListBullet"/>
      </w:pPr>
      <w:r>
        <w:t xml:space="preserve">[ ] </w:t>
      </w:r>
      <w:r>
        <w:rPr>
          <w:rFonts w:ascii="Calibri" w:hAnsi="Calibri" w:eastAsia="宋体"/>
          <w:sz w:val="22"/>
        </w:rPr>
        <w:t>TP4</w:t>
      </w:r>
      <w:r>
        <w:t xml:space="preserve"> 有滤波后的音频</w:t>
      </w:r>
    </w:p>
    <w:p>
      <w:pPr>
        <w:pStyle w:val="ListBullet"/>
      </w:pPr>
      <w:r>
        <w:t>[ ] 最后再接喇叭</w:t>
      </w:r>
    </w:p>
    <w:p>
      <w:pPr>
        <w:pStyle w:val="Heading2"/>
      </w:pPr>
      <w:r>
        <w:t>13.4 附录提示</w:t>
      </w:r>
    </w:p>
    <w:p>
      <w:r>
        <w:t>完整连接表和 BOM 已放在本手册最后附录中，同时也保存在同目录下：</w:t>
      </w:r>
    </w:p>
    <w:p>
      <w:pPr>
        <w:spacing w:after="120" w:line="240" w:lineRule="auto"/>
      </w:pPr>
      <w:r>
        <w:rPr>
          <w:rFonts w:ascii="Calibri" w:hAnsi="Calibri" w:eastAsia="宋体"/>
          <w:sz w:val="19"/>
        </w:rPr>
        <w:t>STM32_MP3原理图连接表.csv</w:t>
        <w:br/>
        <w:t>STM32_MP3_BOM.csv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附录 A：原理图连接表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26"/>
        <w:gridCol w:w="1686"/>
        <w:gridCol w:w="1533"/>
        <w:gridCol w:w="1226"/>
        <w:gridCol w:w="3219"/>
        <w:gridCol w:w="2299"/>
        <w:gridCol w:w="3067"/>
      </w:tblGrid>
      <w:tr>
        <w:trPr/>
        <w:tc>
          <w:tcPr>
            <w:tcW w:type="dxa" w:w="122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4"/>
              </w:rPr>
              <w:t>元件编号</w:t>
            </w:r>
          </w:p>
        </w:tc>
        <w:tc>
          <w:tcPr>
            <w:tcW w:type="dxa" w:w="168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4"/>
              </w:rPr>
              <w:t>元件名称</w:t>
            </w:r>
          </w:p>
        </w:tc>
        <w:tc>
          <w:tcPr>
            <w:tcW w:type="dxa" w:w="1533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4"/>
              </w:rPr>
              <w:t>参数</w:t>
            </w:r>
          </w:p>
        </w:tc>
        <w:tc>
          <w:tcPr>
            <w:tcW w:type="dxa" w:w="122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4"/>
              </w:rPr>
              <w:t>封装</w:t>
            </w:r>
          </w:p>
        </w:tc>
        <w:tc>
          <w:tcPr>
            <w:tcW w:type="dxa" w:w="3219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4"/>
              </w:rPr>
              <w:t>连接关系</w:t>
            </w:r>
          </w:p>
        </w:tc>
        <w:tc>
          <w:tcPr>
            <w:tcW w:type="dxa" w:w="2299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4"/>
              </w:rPr>
              <w:t>作用</w:t>
            </w:r>
          </w:p>
        </w:tc>
        <w:tc>
          <w:tcPr>
            <w:tcW w:type="dxa" w:w="306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4"/>
              </w:rPr>
              <w:t>参数选择原因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J1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电源输入端子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5V/GND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2P-5.08mm接线端子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5V_IN 与 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给整板输入外部5V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5V便于同时供给功放与3.3V稳压器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F1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自恢复保险丝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500mA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1812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串联在J1后级5V输入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输入过流保护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正常播放电流够用且故障时可自恢复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D1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肖特基二极管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SS14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SMA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串联在5V输入正端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反接保护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压降低于普通二极管且易采购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输入大电容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47uF/10V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1206或插件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5V_IN对GND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抑制插拔和线缆引起的低频波动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容量足以稳定输入又不过分占板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输入高频去耦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5V_IN对GND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旁路高频尖峰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0.1uF对高频噪声阻抗低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U2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3.3V稳压器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ME6211C33M5G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SOT-23-5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输入接5V_IN 输出为3V3_D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给MCU Flash OLED供电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低压差且发热低 适合5V转3.3V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C3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LDO输入电容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U2输入对GND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稳定LDO输入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满足常见LDO稳定性要求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C4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LDO输出电容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4.7uF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0805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U2输出对GND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稳定3.3V输出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兼顾瞬态响应和体积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C5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3.3V总线去耦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3V3_D对GND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补充高频旁路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降低数字总线尖峰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U1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主控MCU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STM32F103C8T6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LQFP48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VDD/VDDA/VBAT接3.3V VSS/VSSA接GND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系统控制核心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与现有标准库工程完全匹配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Y1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外部晶振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8MHz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3225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接OSC_IN/OSC_OUT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提供72MHz系统时钟基准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现有代码按HSE8MHz乘9配置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C6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晶振负载电容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22pF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Y1一端到GND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与晶振形成负载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常见12pF负载晶体配合板级杂散后接近目标值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C7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晶振负载电容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22pF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Y1另一端到GND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与晶振形成负载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与C6对称保证振荡条件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复位上拉电阻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NRST到3V3_D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保证默认不复位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阻值兼顾抗干扰和按键下拉电流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C8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复位电容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NRST到GND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上电时形成短暂复位延时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与10k组合约1ms便于稳定启动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SW1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复位按键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轻触开关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6x6mm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NRST到GND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手动复位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调试时便于重新启动系统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BOOT0下拉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BOOT0到GND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默认从片内Flash启动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避免BOOT0悬空误入系统Bootloader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JP1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BOOT0跳帽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2P-2.54mm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BOOT0到3V3_D可短接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需要时进入系统Bootloader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保留串口下载和救援入口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R3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BOOT1下拉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PB2/BOOT1到GND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配合BOOT0决定启动模式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当BOOT0拉高时确保进入系统存储器模式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FB1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模拟电源磁珠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600R@100MHz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3V3_D串联到VDDA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隔离数字噪声进入模拟电源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即使当前不用ADC也保留良好习惯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C9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VDDA去耦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VDDA到GND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模拟电源高频旁路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减小模拟电源纹波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C10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VDDA储能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VDDA到GND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模拟电源低频稳定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配合磁珠形成简单滤波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MCU去耦1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VDD1到GND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MCU本地高频去耦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每个电源脚附近都要有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MCU去耦2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VDD2到GND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MCU本地高频去耦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缩短瞬态电流回路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C13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MCU局部储能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4.7uF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0805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3V3_D到GND靠近U1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提供较低频瞬态电流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补足多个0.1uF的容量不足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R4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VBAT连接电阻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0R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VBAT到3V3_D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无后备电池时给VBAT供电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0R便于以后改版断开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J2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SWD下载口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1x5-2.54mm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3V3 SWDIO PA13 SWCLK PA14 NRST GND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下载和在线调试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最少引脚即可满足ST-LINK使用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J3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USART1接口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1x4-2.54mm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3V3 GND PA9_TX PA10_RX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文件传输与串口日志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现有工程依赖USART1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D2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状态LED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绿色LED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0603或0805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3V3_D经R5到LED再到PC13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显示系统状态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与现有代码的低电平点亮逻辑一致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R5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LED限流电阻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3V3_D到D2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限制LED电流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PC13驱动能力较弱 1k更温和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U3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SPI Flash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W25Q64JVSSIQ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SOIC-8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CS PA4 SCK PA5 MISO PA6 MOSI PA7 VCC 3V3_D 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存储WAV/MP3文件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与现有软件驱动完全匹配且容量足够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R6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Flash片选上拉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CS到3V3_D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复位阶段让Flash保持未选中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防止总线未知态误操作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R7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WP上拉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WP#到3V3_D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默认关闭写保护功能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避免引脚悬空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R8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HOLD上拉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HOLD#到3V3_D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默认不中断SPI通信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避免引脚悬空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C14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Flash去耦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U3 VCC到GND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抑制Flash开关电流尖峰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Flash读写边沿较快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C15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Flash局部储能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U3 VCC到GND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辅助稳定供电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与0.1uF覆盖更宽频段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J4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OLED接口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1x4-2.54mm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GND 3V3 PB8_SCL PB9_SDA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连接SSD1306 I2C OLED模块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沿用现有软件I2C实现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R9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I2C上拉电阻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4.7k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PB8_SCL到3V3_D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给开漏总线提供高电平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4.7k是短板级I2C常用折中值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R10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I2C上拉电阻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4.7k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PB9_SDA到3V3_D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给开漏总线提供高电平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与SCL保持一致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C16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OLED接口去耦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J4 3V3到GND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降低显示模块瞬态影响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模块连接线会引入寄生电感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R11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一级低通电阻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2.2k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PB0到AUDIO_F1节点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与C17构成第一极低通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在不过度加载GPIO前提下降低PWM载波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C17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一级低通电容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10nF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AUDIO_F1到GND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与R11组成约7.2kHz低通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兼顾4kHz音频保真和70kHz PWM抑制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R12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二级低通电阻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2.2k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AUDIO_F1到AUDIO_F2节点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与C18构成第二极低通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进一步压低PWM纹波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C18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二级低通电容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10nF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AUDIO_F2到GND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与R12组成第二极低通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两级叠加提升载波衰减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RV1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音量电位器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10kA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3296或旋钮电位器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AUDIO_F2到GND 滑臂输出AUDIO_VOL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调节送入功放的幅度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避免固定增益下过响或失真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C19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左声道输入耦合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0805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AUDIO_VOL到PAM8403 LIN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隔离PWM直流分量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与输入阻抗形成很低截止频率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C20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右声道输入耦合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0805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AUDIO_VOL到PAM8403 RIN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将当前单声道复制到右声道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便于未来双喇叭播放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FB2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功放电源磁珠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600R@100MHz且额定1A以上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0805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5V_IN到5V_AUDIO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隔离功放开关电流回灌主电源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降低数字区受扰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C21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功放高频去耦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0.1uF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5V_AUDIO到GND靠近U4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抑制开关尖峰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功放边沿快必须就近放置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C22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功放储能电容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470uF/10V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插件或7343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5V_AUDIO到GND靠近U4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支撑低频大电流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喇叭瞬态电流远大于MCU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U4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功放芯片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PAM8403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SOP-16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LIN/RIN接C19/C20 供电接5V_AUDIO 输出到喇叭端子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驱动喇叭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效率高 发热小 5V下易用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R13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功放使能上拉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100k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0603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SHDN到5V_AUDIO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默认上电开启功放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避免SHDN悬空导致状态不定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J5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左声道喇叭端子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2P-5.08mm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OUTL+ 与 OUTL-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连接8欧喇叭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桥接输出不能接地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J6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右声道喇叭端子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2P-5.08mm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OUTR+ 与 OUTR-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保留未来立体声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当前可不接或接第二只喇叭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TP1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3V3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测试焊盘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3V3_D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测量数字电源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调试供电是否正常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TP2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GND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测试焊盘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GND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示波器地参考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便于调试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TP3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PWM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测试焊盘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PB0/AUDIO_PWM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观察原始PWM波形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验证定时器输出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TP4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FILT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测试焊盘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AUDIO_F2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观察低通后的模拟波形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判断滤波和播放是否正常</w:t>
            </w:r>
          </w:p>
        </w:tc>
      </w:tr>
      <w:tr>
        <w:trPr/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TP5</w:t>
            </w:r>
          </w:p>
        </w:tc>
        <w:tc>
          <w:tcPr>
            <w:tcW w:type="dxa" w:w="16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测试点</w:t>
            </w:r>
          </w:p>
        </w:tc>
        <w:tc>
          <w:tcPr>
            <w:tcW w:type="dxa" w:w="153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NRST</w:t>
            </w:r>
          </w:p>
        </w:tc>
        <w:tc>
          <w:tcPr>
            <w:tcW w:type="dxa" w:w="122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测试焊盘</w:t>
            </w:r>
          </w:p>
        </w:tc>
        <w:tc>
          <w:tcPr>
            <w:tcW w:type="dxa" w:w="321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NRST</w:t>
            </w:r>
          </w:p>
        </w:tc>
        <w:tc>
          <w:tcPr>
            <w:tcW w:type="dxa" w:w="22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观察或手动拉复位</w:t>
            </w:r>
          </w:p>
        </w:tc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4"/>
              </w:rPr>
              <w:t>便于上电调试</w:t>
            </w:r>
          </w:p>
        </w:tc>
      </w:tr>
    </w:tbl>
    <w:p>
      <w:r>
        <w:br w:type="page"/>
      </w:r>
    </w:p>
    <w:p>
      <w:pPr>
        <w:sectPr>
          <w:pgSz w:w="15840" w:h="12240" w:orient="landscape"/>
          <w:pgMar w:top="792" w:right="792" w:bottom="792" w:left="792" w:header="504" w:footer="504" w:gutter="0"/>
          <w:cols w:space="720"/>
          <w:docGrid w:linePitch="360"/>
        </w:sectPr>
      </w:pPr>
    </w:p>
    <w:p>
      <w:pPr>
        <w:pStyle w:val="Heading1"/>
      </w:pPr>
      <w:r>
        <w:t>附录 B：完整 BOM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6"/>
        <w:gridCol w:w="2617"/>
        <w:gridCol w:w="812"/>
        <w:gridCol w:w="1714"/>
        <w:gridCol w:w="3609"/>
        <w:gridCol w:w="3248"/>
      </w:tblGrid>
      <w:tr>
        <w:trPr/>
        <w:tc>
          <w:tcPr>
            <w:tcW w:type="dxa" w:w="22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5"/>
              </w:rPr>
              <w:t>器件</w:t>
            </w:r>
          </w:p>
        </w:tc>
        <w:tc>
          <w:tcPr>
            <w:tcW w:type="dxa" w:w="26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5"/>
              </w:rPr>
              <w:t>参数</w:t>
            </w:r>
          </w:p>
        </w:tc>
        <w:tc>
          <w:tcPr>
            <w:tcW w:type="dxa" w:w="81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5"/>
              </w:rPr>
              <w:t>数量</w:t>
            </w:r>
          </w:p>
        </w:tc>
        <w:tc>
          <w:tcPr>
            <w:tcW w:type="dxa" w:w="171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5"/>
              </w:rPr>
              <w:t>封装</w:t>
            </w:r>
          </w:p>
        </w:tc>
        <w:tc>
          <w:tcPr>
            <w:tcW w:type="dxa" w:w="3609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5"/>
              </w:rPr>
              <w:t>选型原因</w:t>
            </w:r>
          </w:p>
        </w:tc>
        <w:tc>
          <w:tcPr>
            <w:tcW w:type="dxa" w:w="324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/>
                <w:sz w:val="15"/>
              </w:rPr>
              <w:t>替代方案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STM32F103C8T6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72MHz Cortex-M3 64KB Flash 20KB SRAM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LQFP48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与现有标准库工程和引脚分配完全一致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STM32F103CBT6 可提供更大Flash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W25Q64JVSSIQ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64Mbit SPI NOR Flash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SOIC-8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容量足够存放音频且驱动已经完成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GD25Q64 MX25L6406E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ME6211C33M5G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3.3V LDO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SOT-23-5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低压差 发热低 适合5V输入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AP2112K-3.3 AMS1117-3.3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PAM8403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2x3W Class-D功放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SOP-16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5V供电效率高 成本低 适合小喇叭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PAM8302A单声道 LM386学习版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8MHz晶振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8MHz 12pF负载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3225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满足现有HSE配置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HC-49S 8MHz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22pF电容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晶振负载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常见负载组合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18pF 20pF需按晶体CL重算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0.1uF电容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去耦/复位/接口去耦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10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高频旁路通用值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0402 0805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1uF电容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LDO/Flash/音频耦合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5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0603或0805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补充中低频储能并隔直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2.2uF按稳定性要求替换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4.7uF电容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3.3V局部储能/LDO输出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0805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提升瞬态响应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10uF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10nF电容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音频RC滤波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配合2.2k形成约7.2kHz截止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8.2nF或12nF需重算截止频率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47uF电容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输入大电容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1206或插件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抑制输入线缆扰动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100uF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470uF电解电容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功放储能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插件或7343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支撑喇叭瞬态大电流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220uF到1000uF按负载调整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2.2k电阻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音频RC滤波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兼顾截止频率和GPIO负载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1k加22nF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10k电阻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复位 BOOT Flash OLED等上拉下拉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7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常用弱上拉/下拉折中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4.7k或47k视接口调整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100k电阻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功放使能上拉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弱上拉降低静态耗流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47k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1k电阻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LED限流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保护PC13并减小亮度电流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2.2k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0R电阻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VBAT跳线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便于未来改版断开VBAT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焊桥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绿色LED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状态指示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0603或0805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直观看系统状态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任意可见光LED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SS14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肖特基反接保护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SMA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压降低 易采购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PMEG2010 或改用MOS反接保护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自恢复保险丝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500mA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1812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输入过流保护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一次性保险丝或省略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磁珠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600R@100MHz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0603/0805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隔离VDDA与功放电源噪声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0R电阻或小电感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轻触开关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复位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6x6mm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调试方便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贴片轻触开关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BOOT0跳帽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2针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2.54mm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保留系统Bootloader入口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拨码开关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SWD排针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1x5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2.54mm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下载与调试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2x5 Cortex调试口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USART排针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1x4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2.54mm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文件传输与日志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USB转串口模块座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OLED排针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1x4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2.54mm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直接插接SSD1306 I2C模块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板载OLED座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喇叭端子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2P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5.08mm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桥接输出连接稳固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焊盘或JST端子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5V输入端子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2P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5.08mm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外接供电直观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USB-C供电接口</w:t>
            </w:r>
          </w:p>
        </w:tc>
      </w:tr>
      <w:tr>
        <w:trPr/>
        <w:tc>
          <w:tcPr>
            <w:tcW w:type="dxa" w:w="22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测试点</w:t>
            </w:r>
          </w:p>
        </w:tc>
        <w:tc>
          <w:tcPr>
            <w:tcW w:type="dxa" w:w="261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3V3 GND PWM FILT NRST</w:t>
            </w:r>
          </w:p>
        </w:tc>
        <w:tc>
          <w:tcPr>
            <w:tcW w:type="dxa" w:w="8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5</w:t>
            </w:r>
          </w:p>
        </w:tc>
        <w:tc>
          <w:tcPr>
            <w:tcW w:type="dxa" w:w="171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焊盘</w:t>
            </w:r>
          </w:p>
        </w:tc>
        <w:tc>
          <w:tcPr>
            <w:tcW w:type="dxa" w:w="360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方便示波器和万用表调试</w:t>
            </w:r>
          </w:p>
        </w:tc>
        <w:tc>
          <w:tcPr>
            <w:tcW w:type="dxa" w:w="32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宋体"/>
                <w:b w:val="0"/>
                <w:sz w:val="15"/>
              </w:rPr>
              <w:t>圆形测试环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color w:val="646464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宋体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宋体"/>
        <w:color w:val="646464"/>
        <w:sz w:val="18"/>
      </w:rPr>
      <w:t>STM32 MP3/WAV 播放器硬件设计学习手册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8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88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12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12" w:lineRule="auto"/>
      <w:contextualSpacing/>
    </w:pPr>
    <w:rPr>
      <w:rFonts w:ascii="Calibri" w:hAnsi="Calibri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