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26731">
      <w:pPr>
        <w:pStyle w:val="2"/>
        <w:bidi w:val="0"/>
        <w:rPr>
          <w:rFonts w:hint="eastAsia"/>
          <w:lang w:val="en-US" w:eastAsia="zh-CN"/>
        </w:rPr>
      </w:pPr>
      <w:r>
        <w:rPr>
          <w:rFonts w:hint="eastAsia"/>
          <w:lang w:val="en-US" w:eastAsia="zh-CN"/>
        </w:rPr>
        <w:t>实验一</w:t>
      </w:r>
    </w:p>
    <w:p w14:paraId="2E9F6B09">
      <w:pPr>
        <w:rPr>
          <w:rFonts w:hint="default"/>
          <w:lang w:val="en-US" w:eastAsia="zh-CN"/>
        </w:rPr>
      </w:pPr>
      <w:r>
        <w:rPr>
          <w:rFonts w:hint="eastAsia"/>
          <w:lang w:val="en-US" w:eastAsia="zh-CN"/>
        </w:rPr>
        <w:t>学号：22320021 姓名：陈安康</w:t>
      </w:r>
      <w:bookmarkStart w:id="0" w:name="_GoBack"/>
      <w:bookmarkEnd w:id="0"/>
    </w:p>
    <w:p w14:paraId="5B0D566C">
      <w:pPr>
        <w:pStyle w:val="3"/>
        <w:bidi w:val="0"/>
        <w:rPr>
          <w:rFonts w:hint="eastAsia"/>
        </w:rPr>
      </w:pPr>
      <w:r>
        <w:rPr>
          <w:rFonts w:hint="eastAsia"/>
        </w:rPr>
        <w:t>算法逻辑和实现思路</w:t>
      </w:r>
    </w:p>
    <w:p w14:paraId="6E7EFF92">
      <w:pPr>
        <w:rPr>
          <w:rFonts w:hint="eastAsia"/>
        </w:rPr>
      </w:pPr>
    </w:p>
    <w:p w14:paraId="00EE0921">
      <w:pPr>
        <w:rPr>
          <w:rFonts w:hint="eastAsia"/>
        </w:rPr>
      </w:pPr>
      <w:r>
        <w:rPr>
          <w:rFonts w:hint="eastAsia"/>
        </w:rPr>
        <w:t>本次采用模拟退火算法来解决本次布局布线问题。</w:t>
      </w:r>
    </w:p>
    <w:p w14:paraId="5C122259">
      <w:pPr>
        <w:rPr>
          <w:rFonts w:hint="eastAsia"/>
        </w:rPr>
      </w:pPr>
    </w:p>
    <w:p w14:paraId="05BFD9F6">
      <w:pPr>
        <w:rPr>
          <w:rFonts w:hint="eastAsia"/>
        </w:rPr>
      </w:pPr>
      <w:r>
        <w:rPr>
          <w:rFonts w:hint="eastAsia"/>
        </w:rPr>
        <w:t>模拟退火算法（Simulated Annealing，简称 SA）是一种 概率性全局优化算法 ，灵感来源于金属材料的物理退火过程。在实际退火中，材料在高温下原子活动剧烈，能够跳出局部能谷，逐渐降温后趋于低能稳定状态。模拟退火正是借助这一思想，寻求复杂优化问题的 全局最优解 。在芯片布局布线问题中，经常使用模拟退火算法来进行解决。</w:t>
      </w:r>
    </w:p>
    <w:p w14:paraId="5AE935AE">
      <w:pPr>
        <w:rPr>
          <w:rFonts w:hint="eastAsia"/>
        </w:rPr>
      </w:pPr>
    </w:p>
    <w:p w14:paraId="47B197B1">
      <w:pPr>
        <w:rPr>
          <w:rFonts w:hint="eastAsia"/>
        </w:rPr>
      </w:pPr>
      <w:r>
        <w:rPr>
          <w:rFonts w:hint="eastAsia"/>
        </w:rPr>
        <w:t>在基础的模拟退火算法之上，我实现了一些小改进，比如在程序执行过程中统计计算接受率，依据接受率来动态调整模拟退火的退火温度。同时利用允许的不平衡要求，在生成新状态时不仅实现两个节点的交换，而且实现节点的单方向移动。同时保证满足平衡条件。具体代码如下：</w:t>
      </w:r>
    </w:p>
    <w:p w14:paraId="0DA4969C">
      <w:pPr>
        <w:rPr>
          <w:rFonts w:hint="eastAsia"/>
        </w:rPr>
      </w:pPr>
      <w:r>
        <w:drawing>
          <wp:inline distT="0" distB="0" distL="114300" distR="114300">
            <wp:extent cx="5271770" cy="1943100"/>
            <wp:effectExtent l="0" t="0" r="127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1943100"/>
                    </a:xfrm>
                    <a:prstGeom prst="rect">
                      <a:avLst/>
                    </a:prstGeom>
                    <a:noFill/>
                    <a:ln>
                      <a:noFill/>
                    </a:ln>
                  </pic:spPr>
                </pic:pic>
              </a:graphicData>
            </a:graphic>
          </wp:inline>
        </w:drawing>
      </w:r>
    </w:p>
    <w:p w14:paraId="54AEEE25">
      <w:pPr>
        <w:rPr>
          <w:rFonts w:hint="eastAsia"/>
        </w:rPr>
      </w:pPr>
      <w:r>
        <w:rPr>
          <w:rFonts w:hint="eastAsia"/>
        </w:rPr>
        <w:t>如果当前接受率比较高（&gt; ACC_RATE），说明系统还在积极探索阶段——也就是说，大部分新解被接受，此时可能还远离最优解 → 降温速度可以慢一点（保留探索能力）。</w:t>
      </w:r>
    </w:p>
    <w:p w14:paraId="741F9897">
      <w:pPr>
        <w:rPr>
          <w:rFonts w:hint="eastAsia"/>
        </w:rPr>
      </w:pPr>
    </w:p>
    <w:p w14:paraId="5CCFE495">
      <w:pPr>
        <w:rPr>
          <w:rFonts w:hint="eastAsia"/>
        </w:rPr>
      </w:pPr>
      <w:r>
        <w:rPr>
          <w:rFonts w:hint="eastAsia"/>
        </w:rPr>
        <w:t>如果接受率较低（≤ ACC_RATE），说明大多数新解都被拒绝，系统已经趋于稳定 → 可加快降温来收敛 。</w:t>
      </w:r>
    </w:p>
    <w:p w14:paraId="356D18F3">
      <w:pPr>
        <w:rPr>
          <w:rFonts w:hint="eastAsia"/>
        </w:rPr>
      </w:pPr>
    </w:p>
    <w:p w14:paraId="0D5CE244">
      <w:pPr>
        <w:rPr>
          <w:rFonts w:hint="eastAsia"/>
        </w:rPr>
      </w:pPr>
      <w:r>
        <w:rPr>
          <w:rFonts w:hint="eastAsia"/>
        </w:rPr>
        <w:t>同时为了提高搜索效率，在生成新状态时，只对“边界点”进行操作。因为内部点的交换和移动都会导致解代价提高，并且并不会有助于接近更优的解，或者说可以由边界点的操作达到相同的效果。可以考虑划分X和Y，节点a和b分别是X和Y的内部节点，此时若进行两者交换，或者a(b)移动到X(Y)，此时目前解代价会升高。从长远来看，若此次交换（移动操作）的结果属于最优解的一部分，即ab交换后或者ab移动后确实位于最优解中，那么在当前状态中肯定有一条从边界点到a和b节点的路径（否则a和b节点就是“孤立点”，对解没有任何影响），所以存在通过对边界点的操作来将ab节点执行成最优解节点的路径。因此不存在理论上的局限。由此，在每次生成新节点时，只对边界节点进行操作。同时为了避免每次寻找边界节点是的时间开销，采用维护而不是重新生成的方式来更新边界节点集。</w:t>
      </w:r>
    </w:p>
    <w:p w14:paraId="32F942E5">
      <w:pPr>
        <w:rPr>
          <w:rFonts w:hint="eastAsia"/>
        </w:rPr>
      </w:pPr>
    </w:p>
    <w:p w14:paraId="2F66259C">
      <w:pPr>
        <w:rPr>
          <w:rFonts w:hint="eastAsia"/>
        </w:rPr>
      </w:pPr>
      <w:r>
        <w:rPr>
          <w:rFonts w:hint="eastAsia"/>
        </w:rPr>
        <w:t>部分代码如下：</w:t>
      </w:r>
    </w:p>
    <w:p w14:paraId="36F75927">
      <w:pPr>
        <w:rPr>
          <w:rFonts w:hint="eastAsia"/>
        </w:rPr>
      </w:pPr>
      <w:r>
        <w:drawing>
          <wp:inline distT="0" distB="0" distL="114300" distR="114300">
            <wp:extent cx="5273040" cy="315087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3150870"/>
                    </a:xfrm>
                    <a:prstGeom prst="rect">
                      <a:avLst/>
                    </a:prstGeom>
                    <a:noFill/>
                    <a:ln>
                      <a:noFill/>
                    </a:ln>
                  </pic:spPr>
                </pic:pic>
              </a:graphicData>
            </a:graphic>
          </wp:inline>
        </w:drawing>
      </w:r>
    </w:p>
    <w:p w14:paraId="7387FA24">
      <w:pPr>
        <w:rPr>
          <w:rFonts w:hint="eastAsia"/>
        </w:rPr>
      </w:pPr>
      <w:r>
        <w:drawing>
          <wp:inline distT="0" distB="0" distL="114300" distR="114300">
            <wp:extent cx="5267325" cy="4362450"/>
            <wp:effectExtent l="0" t="0" r="571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325" cy="4362450"/>
                    </a:xfrm>
                    <a:prstGeom prst="rect">
                      <a:avLst/>
                    </a:prstGeom>
                    <a:noFill/>
                    <a:ln>
                      <a:noFill/>
                    </a:ln>
                  </pic:spPr>
                </pic:pic>
              </a:graphicData>
            </a:graphic>
          </wp:inline>
        </w:drawing>
      </w:r>
    </w:p>
    <w:p w14:paraId="66FA0780">
      <w:pPr>
        <w:rPr>
          <w:rFonts w:hint="eastAsia"/>
        </w:rPr>
      </w:pPr>
      <w:r>
        <w:rPr>
          <w:rFonts w:hint="eastAsia"/>
        </w:rPr>
        <w:t>后续比较后发现只对边界点进行操作的性能相比于全局操作进步有限，根本原因在于迭代次数太少，两个划分中的点绝大部分都是边界点，导致和全局操作几乎没有区别，如果迭代充分，应该能取得不错的性能提升。</w:t>
      </w:r>
    </w:p>
    <w:p w14:paraId="2A79C979">
      <w:pPr>
        <w:pStyle w:val="3"/>
        <w:bidi w:val="0"/>
        <w:rPr>
          <w:rFonts w:hint="eastAsia"/>
          <w:lang w:val="en-US" w:eastAsia="zh-CN"/>
        </w:rPr>
      </w:pPr>
      <w:r>
        <w:rPr>
          <w:rFonts w:hint="eastAsia"/>
          <w:lang w:val="en-US" w:eastAsia="zh-CN"/>
        </w:rPr>
        <w:t>结果展示</w:t>
      </w:r>
    </w:p>
    <w:p w14:paraId="6C6ACFCE">
      <w:pPr>
        <w:rPr>
          <w:rFonts w:hint="default"/>
          <w:lang w:val="en-US" w:eastAsia="zh-CN"/>
        </w:rPr>
      </w:pPr>
      <w:r>
        <w:rPr>
          <w:rFonts w:hint="eastAsia"/>
          <w:lang w:val="en-US" w:eastAsia="zh-CN"/>
        </w:rPr>
        <w:t>由于自身电脑硬件限制，并且使用的是虚拟机，因此在执行迭代时没有办法进行完全迭代，此次所有实验是在初始温度100，终止温度0.1，每次温度内循环次数500的设置下进行的。（已经是我的电脑可接受的极限）</w:t>
      </w:r>
    </w:p>
    <w:p w14:paraId="62E06E02">
      <w:pPr>
        <w:rPr>
          <w:rFonts w:hint="eastAsia"/>
          <w:lang w:val="en-US" w:eastAsia="zh-CN"/>
        </w:rPr>
      </w:pPr>
      <w:r>
        <w:rPr>
          <w:rFonts w:hint="eastAsia"/>
          <w:lang w:val="en-US" w:eastAsia="zh-CN"/>
        </w:rPr>
        <w:t>部分实验结果展示如下：</w:t>
      </w:r>
    </w:p>
    <w:p w14:paraId="30CA2E03">
      <w:r>
        <w:drawing>
          <wp:inline distT="0" distB="0" distL="114300" distR="114300">
            <wp:extent cx="2766060" cy="118872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766060" cy="1188720"/>
                    </a:xfrm>
                    <a:prstGeom prst="rect">
                      <a:avLst/>
                    </a:prstGeom>
                    <a:noFill/>
                    <a:ln>
                      <a:noFill/>
                    </a:ln>
                  </pic:spPr>
                </pic:pic>
              </a:graphicData>
            </a:graphic>
          </wp:inline>
        </w:drawing>
      </w:r>
    </w:p>
    <w:p w14:paraId="48EBB5B8">
      <w:r>
        <w:drawing>
          <wp:inline distT="0" distB="0" distL="114300" distR="114300">
            <wp:extent cx="2697480" cy="122682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697480" cy="1226820"/>
                    </a:xfrm>
                    <a:prstGeom prst="rect">
                      <a:avLst/>
                    </a:prstGeom>
                    <a:noFill/>
                    <a:ln>
                      <a:noFill/>
                    </a:ln>
                  </pic:spPr>
                </pic:pic>
              </a:graphicData>
            </a:graphic>
          </wp:inline>
        </w:drawing>
      </w:r>
    </w:p>
    <w:p w14:paraId="0D27CD0D">
      <w:r>
        <w:drawing>
          <wp:inline distT="0" distB="0" distL="114300" distR="114300">
            <wp:extent cx="2773680" cy="9829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773680" cy="982980"/>
                    </a:xfrm>
                    <a:prstGeom prst="rect">
                      <a:avLst/>
                    </a:prstGeom>
                    <a:noFill/>
                    <a:ln>
                      <a:noFill/>
                    </a:ln>
                  </pic:spPr>
                </pic:pic>
              </a:graphicData>
            </a:graphic>
          </wp:inline>
        </w:drawing>
      </w:r>
    </w:p>
    <w:p w14:paraId="20D5A0DA">
      <w:pPr>
        <w:rPr>
          <w:rFonts w:hint="default" w:eastAsiaTheme="minorEastAsia"/>
          <w:lang w:val="en-US" w:eastAsia="zh-CN"/>
        </w:rPr>
      </w:pPr>
      <w:r>
        <w:rPr>
          <w:rFonts w:hint="eastAsia"/>
          <w:lang w:val="en-US" w:eastAsia="zh-CN"/>
        </w:rPr>
        <w:t>对于04尝试采用1000次内循环，结果跑了8个小时，遂后面又改成了采用500次内循环。</w:t>
      </w:r>
    </w:p>
    <w:p w14:paraId="0964516D">
      <w:pPr>
        <w:rPr>
          <w:rFonts w:hint="default"/>
          <w:lang w:val="en-US" w:eastAsia="zh-CN"/>
        </w:rPr>
      </w:pPr>
      <w:r>
        <w:drawing>
          <wp:inline distT="0" distB="0" distL="114300" distR="114300">
            <wp:extent cx="2918460" cy="1005840"/>
            <wp:effectExtent l="0" t="0" r="762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2918460" cy="1005840"/>
                    </a:xfrm>
                    <a:prstGeom prst="rect">
                      <a:avLst/>
                    </a:prstGeom>
                    <a:noFill/>
                    <a:ln>
                      <a:noFill/>
                    </a:ln>
                  </pic:spPr>
                </pic:pic>
              </a:graphicData>
            </a:graphic>
          </wp:inline>
        </w:drawing>
      </w:r>
    </w:p>
    <w:p w14:paraId="01FAE84B">
      <w:r>
        <w:drawing>
          <wp:inline distT="0" distB="0" distL="114300" distR="114300">
            <wp:extent cx="2910840" cy="85344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2910840" cy="853440"/>
                    </a:xfrm>
                    <a:prstGeom prst="rect">
                      <a:avLst/>
                    </a:prstGeom>
                    <a:noFill/>
                    <a:ln>
                      <a:noFill/>
                    </a:ln>
                  </pic:spPr>
                </pic:pic>
              </a:graphicData>
            </a:graphic>
          </wp:inline>
        </w:drawing>
      </w:r>
    </w:p>
    <w:p w14:paraId="41119CA9">
      <w:r>
        <w:drawing>
          <wp:inline distT="0" distB="0" distL="114300" distR="114300">
            <wp:extent cx="3108960" cy="922020"/>
            <wp:effectExtent l="0" t="0" r="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3108960" cy="922020"/>
                    </a:xfrm>
                    <a:prstGeom prst="rect">
                      <a:avLst/>
                    </a:prstGeom>
                    <a:noFill/>
                    <a:ln>
                      <a:noFill/>
                    </a:ln>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366B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8070C51">
            <w:pPr>
              <w:rPr>
                <w:vertAlign w:val="baseline"/>
              </w:rPr>
            </w:pPr>
            <w:r>
              <w:rPr>
                <w:rFonts w:ascii="Arial" w:hAnsi="Arial" w:eastAsia="Arial" w:cs="Arial"/>
                <w:b/>
                <w:bCs/>
                <w:i w:val="0"/>
                <w:iCs w:val="0"/>
                <w:caps w:val="0"/>
                <w:color w:val="34495E"/>
                <w:spacing w:val="0"/>
                <w:sz w:val="18"/>
                <w:szCs w:val="18"/>
                <w:shd w:val="clear" w:fill="FFFFFF"/>
              </w:rPr>
              <w:t>Benchmark</w:t>
            </w:r>
          </w:p>
        </w:tc>
        <w:tc>
          <w:tcPr>
            <w:tcW w:w="2130" w:type="dxa"/>
          </w:tcPr>
          <w:p w14:paraId="38BC6AE6">
            <w:pPr>
              <w:rPr>
                <w:rFonts w:hint="default" w:eastAsiaTheme="minorEastAsia"/>
                <w:vertAlign w:val="baseline"/>
                <w:lang w:val="en-US" w:eastAsia="zh-CN"/>
              </w:rPr>
            </w:pPr>
            <w:r>
              <w:rPr>
                <w:rFonts w:hint="eastAsia"/>
                <w:vertAlign w:val="baseline"/>
                <w:lang w:val="en-US" w:eastAsia="zh-CN"/>
              </w:rPr>
              <w:t>我的解</w:t>
            </w:r>
          </w:p>
        </w:tc>
        <w:tc>
          <w:tcPr>
            <w:tcW w:w="2131" w:type="dxa"/>
          </w:tcPr>
          <w:p w14:paraId="0B760DBB">
            <w:pPr>
              <w:rPr>
                <w:rFonts w:hint="eastAsia" w:eastAsiaTheme="minorEastAsia"/>
                <w:vertAlign w:val="baseline"/>
                <w:lang w:val="en-US" w:eastAsia="zh-CN"/>
              </w:rPr>
            </w:pPr>
            <w:r>
              <w:rPr>
                <w:rFonts w:hint="eastAsia"/>
                <w:vertAlign w:val="baseline"/>
                <w:lang w:val="en-US" w:eastAsia="zh-CN"/>
              </w:rPr>
              <w:t>最优解</w:t>
            </w:r>
          </w:p>
        </w:tc>
        <w:tc>
          <w:tcPr>
            <w:tcW w:w="2131" w:type="dxa"/>
          </w:tcPr>
          <w:p w14:paraId="3CA34EED">
            <w:pPr>
              <w:rPr>
                <w:rFonts w:hint="eastAsia" w:eastAsiaTheme="minorEastAsia"/>
                <w:vertAlign w:val="baseline"/>
                <w:lang w:val="en-US" w:eastAsia="zh-CN"/>
              </w:rPr>
            </w:pPr>
            <w:r>
              <w:rPr>
                <w:rFonts w:hint="eastAsia"/>
                <w:vertAlign w:val="baseline"/>
                <w:lang w:val="en-US" w:eastAsia="zh-CN"/>
              </w:rPr>
              <w:t>差距</w:t>
            </w:r>
          </w:p>
        </w:tc>
      </w:tr>
      <w:tr w14:paraId="22CE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9C0FB51">
            <w:pPr>
              <w:rPr>
                <w:vertAlign w:val="baseline"/>
              </w:rPr>
            </w:pPr>
            <w:r>
              <w:rPr>
                <w:rFonts w:ascii="Arial" w:hAnsi="Arial" w:eastAsia="Arial" w:cs="Arial"/>
                <w:i w:val="0"/>
                <w:iCs w:val="0"/>
                <w:caps w:val="0"/>
                <w:color w:val="34495E"/>
                <w:spacing w:val="0"/>
                <w:sz w:val="18"/>
                <w:szCs w:val="18"/>
                <w:shd w:val="clear" w:fill="FFFFFF"/>
              </w:rPr>
              <w:t>IBM01</w:t>
            </w:r>
          </w:p>
        </w:tc>
        <w:tc>
          <w:tcPr>
            <w:tcW w:w="2130" w:type="dxa"/>
          </w:tcPr>
          <w:p w14:paraId="063D043F">
            <w:pPr>
              <w:rPr>
                <w:rFonts w:hint="default" w:eastAsiaTheme="minorEastAsia"/>
                <w:vertAlign w:val="baseline"/>
                <w:lang w:val="en-US" w:eastAsia="zh-CN"/>
              </w:rPr>
            </w:pPr>
            <w:r>
              <w:rPr>
                <w:rFonts w:hint="eastAsia"/>
                <w:vertAlign w:val="baseline"/>
                <w:lang w:val="en-US" w:eastAsia="zh-CN"/>
              </w:rPr>
              <w:t>4606</w:t>
            </w:r>
          </w:p>
        </w:tc>
        <w:tc>
          <w:tcPr>
            <w:tcW w:w="2131" w:type="dxa"/>
          </w:tcPr>
          <w:p w14:paraId="19142D98">
            <w:pPr>
              <w:rPr>
                <w:rFonts w:hint="default" w:eastAsiaTheme="minorEastAsia"/>
                <w:vertAlign w:val="baseline"/>
                <w:lang w:val="en-US" w:eastAsia="zh-CN"/>
              </w:rPr>
            </w:pPr>
            <w:r>
              <w:rPr>
                <w:rFonts w:hint="eastAsia"/>
                <w:vertAlign w:val="baseline"/>
                <w:lang w:val="en-US" w:eastAsia="zh-CN"/>
              </w:rPr>
              <w:t>200</w:t>
            </w:r>
          </w:p>
        </w:tc>
        <w:tc>
          <w:tcPr>
            <w:tcW w:w="2131" w:type="dxa"/>
          </w:tcPr>
          <w:p w14:paraId="4E0BAB5E">
            <w:pPr>
              <w:rPr>
                <w:vertAlign w:val="baseline"/>
              </w:rPr>
            </w:pPr>
            <w:r>
              <w:rPr>
                <w:rFonts w:hint="default" w:ascii="Times New Roman" w:hAnsi="Times New Roman" w:eastAsia="Times New Roman" w:cs="Times New Roman"/>
                <w:i w:val="0"/>
                <w:iCs w:val="0"/>
                <w:caps w:val="0"/>
                <w:spacing w:val="0"/>
                <w:sz w:val="23"/>
                <w:szCs w:val="23"/>
                <w:shd w:val="clear" w:fill="FFFFFF"/>
              </w:rPr>
              <w:t>4406</w:t>
            </w:r>
          </w:p>
        </w:tc>
      </w:tr>
      <w:tr w14:paraId="2AD3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4B5CD94">
            <w:pPr>
              <w:rPr>
                <w:rFonts w:hint="eastAsia" w:eastAsia="宋体"/>
                <w:vertAlign w:val="baseline"/>
                <w:lang w:val="en-US" w:eastAsia="zh-CN"/>
              </w:rPr>
            </w:pPr>
            <w:r>
              <w:rPr>
                <w:rFonts w:ascii="Arial" w:hAnsi="Arial" w:eastAsia="Arial" w:cs="Arial"/>
                <w:i w:val="0"/>
                <w:iCs w:val="0"/>
                <w:caps w:val="0"/>
                <w:color w:val="34495E"/>
                <w:spacing w:val="0"/>
                <w:sz w:val="18"/>
                <w:szCs w:val="18"/>
                <w:shd w:val="clear" w:fill="FFFFFF"/>
              </w:rPr>
              <w:t>IBM0</w:t>
            </w:r>
            <w:r>
              <w:rPr>
                <w:rFonts w:hint="eastAsia" w:ascii="Arial" w:hAnsi="Arial" w:eastAsia="宋体" w:cs="Arial"/>
                <w:i w:val="0"/>
                <w:iCs w:val="0"/>
                <w:caps w:val="0"/>
                <w:color w:val="34495E"/>
                <w:spacing w:val="0"/>
                <w:sz w:val="18"/>
                <w:szCs w:val="18"/>
                <w:shd w:val="clear" w:fill="FFFFFF"/>
                <w:lang w:val="en-US" w:eastAsia="zh-CN"/>
              </w:rPr>
              <w:t>2</w:t>
            </w:r>
          </w:p>
        </w:tc>
        <w:tc>
          <w:tcPr>
            <w:tcW w:w="2130" w:type="dxa"/>
          </w:tcPr>
          <w:p w14:paraId="5441124C">
            <w:pPr>
              <w:rPr>
                <w:rFonts w:hint="default" w:eastAsiaTheme="minorEastAsia"/>
                <w:vertAlign w:val="baseline"/>
                <w:lang w:val="en-US" w:eastAsia="zh-CN"/>
              </w:rPr>
            </w:pPr>
            <w:r>
              <w:rPr>
                <w:rFonts w:hint="eastAsia"/>
                <w:vertAlign w:val="baseline"/>
                <w:lang w:val="en-US" w:eastAsia="zh-CN"/>
              </w:rPr>
              <w:t>8026</w:t>
            </w:r>
          </w:p>
        </w:tc>
        <w:tc>
          <w:tcPr>
            <w:tcW w:w="2131" w:type="dxa"/>
          </w:tcPr>
          <w:p w14:paraId="3BFEBB14">
            <w:pPr>
              <w:rPr>
                <w:rFonts w:hint="default" w:eastAsiaTheme="minorEastAsia"/>
                <w:vertAlign w:val="baseline"/>
                <w:lang w:val="en-US" w:eastAsia="zh-CN"/>
              </w:rPr>
            </w:pPr>
            <w:r>
              <w:rPr>
                <w:rFonts w:hint="eastAsia"/>
                <w:vertAlign w:val="baseline"/>
                <w:lang w:val="en-US" w:eastAsia="zh-CN"/>
              </w:rPr>
              <w:t>307</w:t>
            </w:r>
          </w:p>
        </w:tc>
        <w:tc>
          <w:tcPr>
            <w:tcW w:w="2131" w:type="dxa"/>
          </w:tcPr>
          <w:p w14:paraId="7FE93F03">
            <w:pPr>
              <w:rPr>
                <w:vertAlign w:val="baseline"/>
              </w:rPr>
            </w:pPr>
            <w:r>
              <w:rPr>
                <w:rFonts w:hint="default" w:ascii="Times New Roman" w:hAnsi="Times New Roman" w:eastAsia="Times New Roman" w:cs="Times New Roman"/>
                <w:i w:val="0"/>
                <w:iCs w:val="0"/>
                <w:caps w:val="0"/>
                <w:spacing w:val="0"/>
                <w:sz w:val="23"/>
                <w:szCs w:val="23"/>
                <w:shd w:val="clear" w:fill="FFFFFF"/>
              </w:rPr>
              <w:t>7719</w:t>
            </w:r>
          </w:p>
        </w:tc>
      </w:tr>
      <w:tr w14:paraId="1837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BF8882F">
            <w:pPr>
              <w:rPr>
                <w:rFonts w:hint="eastAsia" w:eastAsia="宋体"/>
                <w:vertAlign w:val="baseline"/>
                <w:lang w:val="en-US" w:eastAsia="zh-CN"/>
              </w:rPr>
            </w:pPr>
            <w:r>
              <w:rPr>
                <w:rFonts w:ascii="Arial" w:hAnsi="Arial" w:eastAsia="Arial" w:cs="Arial"/>
                <w:i w:val="0"/>
                <w:iCs w:val="0"/>
                <w:caps w:val="0"/>
                <w:color w:val="34495E"/>
                <w:spacing w:val="0"/>
                <w:sz w:val="18"/>
                <w:szCs w:val="18"/>
                <w:shd w:val="clear" w:fill="FFFFFF"/>
              </w:rPr>
              <w:t>IBM0</w:t>
            </w:r>
            <w:r>
              <w:rPr>
                <w:rFonts w:hint="eastAsia" w:ascii="Arial" w:hAnsi="Arial" w:eastAsia="宋体" w:cs="Arial"/>
                <w:i w:val="0"/>
                <w:iCs w:val="0"/>
                <w:caps w:val="0"/>
                <w:color w:val="34495E"/>
                <w:spacing w:val="0"/>
                <w:sz w:val="18"/>
                <w:szCs w:val="18"/>
                <w:shd w:val="clear" w:fill="FFFFFF"/>
                <w:lang w:val="en-US" w:eastAsia="zh-CN"/>
              </w:rPr>
              <w:t>3</w:t>
            </w:r>
          </w:p>
        </w:tc>
        <w:tc>
          <w:tcPr>
            <w:tcW w:w="2130" w:type="dxa"/>
          </w:tcPr>
          <w:p w14:paraId="07DD6B80">
            <w:pPr>
              <w:rPr>
                <w:rFonts w:hint="default" w:eastAsiaTheme="minorEastAsia"/>
                <w:vertAlign w:val="baseline"/>
                <w:lang w:val="en-US" w:eastAsia="zh-CN"/>
              </w:rPr>
            </w:pPr>
            <w:r>
              <w:rPr>
                <w:rFonts w:hint="eastAsia"/>
                <w:vertAlign w:val="baseline"/>
                <w:lang w:val="en-US" w:eastAsia="zh-CN"/>
              </w:rPr>
              <w:t>10009</w:t>
            </w:r>
          </w:p>
        </w:tc>
        <w:tc>
          <w:tcPr>
            <w:tcW w:w="2131" w:type="dxa"/>
          </w:tcPr>
          <w:p w14:paraId="2436E053">
            <w:pPr>
              <w:rPr>
                <w:rFonts w:hint="default" w:eastAsiaTheme="minorEastAsia"/>
                <w:vertAlign w:val="baseline"/>
                <w:lang w:val="en-US" w:eastAsia="zh-CN"/>
              </w:rPr>
            </w:pPr>
            <w:r>
              <w:rPr>
                <w:rFonts w:hint="eastAsia"/>
                <w:vertAlign w:val="baseline"/>
                <w:lang w:val="en-US" w:eastAsia="zh-CN"/>
              </w:rPr>
              <w:t>951</w:t>
            </w:r>
          </w:p>
        </w:tc>
        <w:tc>
          <w:tcPr>
            <w:tcW w:w="2131" w:type="dxa"/>
          </w:tcPr>
          <w:p w14:paraId="0DE8EF15">
            <w:pPr>
              <w:rPr>
                <w:vertAlign w:val="baseline"/>
              </w:rPr>
            </w:pPr>
            <w:r>
              <w:rPr>
                <w:rFonts w:hint="default" w:ascii="Times New Roman" w:hAnsi="Times New Roman" w:eastAsia="Times New Roman" w:cs="Times New Roman"/>
                <w:i w:val="0"/>
                <w:iCs w:val="0"/>
                <w:caps w:val="0"/>
                <w:spacing w:val="0"/>
                <w:sz w:val="23"/>
                <w:szCs w:val="23"/>
                <w:shd w:val="clear" w:fill="FFFFFF"/>
              </w:rPr>
              <w:t>9058</w:t>
            </w:r>
          </w:p>
        </w:tc>
      </w:tr>
      <w:tr w14:paraId="43E6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BB51FAF">
            <w:pPr>
              <w:rPr>
                <w:rFonts w:hint="eastAsia" w:eastAsia="宋体"/>
                <w:vertAlign w:val="baseline"/>
                <w:lang w:val="en-US" w:eastAsia="zh-CN"/>
              </w:rPr>
            </w:pPr>
            <w:r>
              <w:rPr>
                <w:rFonts w:ascii="Arial" w:hAnsi="Arial" w:eastAsia="Arial" w:cs="Arial"/>
                <w:i w:val="0"/>
                <w:iCs w:val="0"/>
                <w:caps w:val="0"/>
                <w:color w:val="34495E"/>
                <w:spacing w:val="0"/>
                <w:sz w:val="18"/>
                <w:szCs w:val="18"/>
                <w:shd w:val="clear" w:fill="FFFFFF"/>
              </w:rPr>
              <w:t>IBM0</w:t>
            </w:r>
            <w:r>
              <w:rPr>
                <w:rFonts w:hint="eastAsia" w:ascii="Arial" w:hAnsi="Arial" w:eastAsia="宋体" w:cs="Arial"/>
                <w:i w:val="0"/>
                <w:iCs w:val="0"/>
                <w:caps w:val="0"/>
                <w:color w:val="34495E"/>
                <w:spacing w:val="0"/>
                <w:sz w:val="18"/>
                <w:szCs w:val="18"/>
                <w:shd w:val="clear" w:fill="FFFFFF"/>
                <w:lang w:val="en-US" w:eastAsia="zh-CN"/>
              </w:rPr>
              <w:t>4</w:t>
            </w:r>
          </w:p>
        </w:tc>
        <w:tc>
          <w:tcPr>
            <w:tcW w:w="2130" w:type="dxa"/>
          </w:tcPr>
          <w:p w14:paraId="3FC9A4FD">
            <w:pPr>
              <w:rPr>
                <w:rFonts w:hint="default" w:eastAsiaTheme="minorEastAsia"/>
                <w:vertAlign w:val="baseline"/>
                <w:lang w:val="en-US" w:eastAsia="zh-CN"/>
              </w:rPr>
            </w:pPr>
            <w:r>
              <w:rPr>
                <w:rFonts w:hint="eastAsia"/>
                <w:vertAlign w:val="baseline"/>
                <w:lang w:val="en-US" w:eastAsia="zh-CN"/>
              </w:rPr>
              <w:t>10466</w:t>
            </w:r>
          </w:p>
        </w:tc>
        <w:tc>
          <w:tcPr>
            <w:tcW w:w="2131" w:type="dxa"/>
          </w:tcPr>
          <w:p w14:paraId="5BDDAB00">
            <w:pPr>
              <w:rPr>
                <w:rFonts w:hint="default" w:eastAsiaTheme="minorEastAsia"/>
                <w:vertAlign w:val="baseline"/>
                <w:lang w:val="en-US" w:eastAsia="zh-CN"/>
              </w:rPr>
            </w:pPr>
            <w:r>
              <w:rPr>
                <w:rFonts w:hint="eastAsia"/>
                <w:vertAlign w:val="baseline"/>
                <w:lang w:val="en-US" w:eastAsia="zh-CN"/>
              </w:rPr>
              <w:t>573</w:t>
            </w:r>
          </w:p>
        </w:tc>
        <w:tc>
          <w:tcPr>
            <w:tcW w:w="2131" w:type="dxa"/>
          </w:tcPr>
          <w:p w14:paraId="3C48EC4C">
            <w:pPr>
              <w:rPr>
                <w:vertAlign w:val="baseline"/>
              </w:rPr>
            </w:pPr>
            <w:r>
              <w:rPr>
                <w:rFonts w:hint="default" w:ascii="Times New Roman" w:hAnsi="Times New Roman" w:eastAsia="Times New Roman" w:cs="Times New Roman"/>
                <w:i w:val="0"/>
                <w:iCs w:val="0"/>
                <w:caps w:val="0"/>
                <w:spacing w:val="0"/>
                <w:sz w:val="23"/>
                <w:szCs w:val="23"/>
                <w:shd w:val="clear" w:fill="FFFFFF"/>
              </w:rPr>
              <w:t>9893</w:t>
            </w:r>
          </w:p>
        </w:tc>
      </w:tr>
      <w:tr w14:paraId="2DEC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5BD5852">
            <w:pPr>
              <w:rPr>
                <w:rFonts w:hint="eastAsia" w:eastAsia="宋体"/>
                <w:vertAlign w:val="baseline"/>
                <w:lang w:val="en-US" w:eastAsia="zh-CN"/>
              </w:rPr>
            </w:pPr>
            <w:r>
              <w:rPr>
                <w:rFonts w:ascii="Arial" w:hAnsi="Arial" w:eastAsia="Arial" w:cs="Arial"/>
                <w:i w:val="0"/>
                <w:iCs w:val="0"/>
                <w:caps w:val="0"/>
                <w:color w:val="34495E"/>
                <w:spacing w:val="0"/>
                <w:sz w:val="18"/>
                <w:szCs w:val="18"/>
                <w:shd w:val="clear" w:fill="FFFFFF"/>
              </w:rPr>
              <w:t>IBM0</w:t>
            </w:r>
            <w:r>
              <w:rPr>
                <w:rFonts w:hint="eastAsia" w:ascii="Arial" w:hAnsi="Arial" w:eastAsia="宋体" w:cs="Arial"/>
                <w:i w:val="0"/>
                <w:iCs w:val="0"/>
                <w:caps w:val="0"/>
                <w:color w:val="34495E"/>
                <w:spacing w:val="0"/>
                <w:sz w:val="18"/>
                <w:szCs w:val="18"/>
                <w:shd w:val="clear" w:fill="FFFFFF"/>
                <w:lang w:val="en-US" w:eastAsia="zh-CN"/>
              </w:rPr>
              <w:t>5</w:t>
            </w:r>
          </w:p>
        </w:tc>
        <w:tc>
          <w:tcPr>
            <w:tcW w:w="2130" w:type="dxa"/>
          </w:tcPr>
          <w:p w14:paraId="6E4BFA76">
            <w:pPr>
              <w:rPr>
                <w:rFonts w:hint="default" w:eastAsiaTheme="minorEastAsia"/>
                <w:vertAlign w:val="baseline"/>
                <w:lang w:val="en-US" w:eastAsia="zh-CN"/>
              </w:rPr>
            </w:pPr>
            <w:r>
              <w:rPr>
                <w:rFonts w:hint="eastAsia"/>
                <w:vertAlign w:val="baseline"/>
                <w:lang w:val="en-US" w:eastAsia="zh-CN"/>
              </w:rPr>
              <w:t>12128</w:t>
            </w:r>
          </w:p>
        </w:tc>
        <w:tc>
          <w:tcPr>
            <w:tcW w:w="2131" w:type="dxa"/>
          </w:tcPr>
          <w:p w14:paraId="1A8749BD">
            <w:pPr>
              <w:rPr>
                <w:rFonts w:hint="default" w:eastAsiaTheme="minorEastAsia"/>
                <w:vertAlign w:val="baseline"/>
                <w:lang w:val="en-US" w:eastAsia="zh-CN"/>
              </w:rPr>
            </w:pPr>
            <w:r>
              <w:rPr>
                <w:rFonts w:hint="eastAsia"/>
                <w:vertAlign w:val="baseline"/>
                <w:lang w:val="en-US" w:eastAsia="zh-CN"/>
              </w:rPr>
              <w:t>1706</w:t>
            </w:r>
          </w:p>
        </w:tc>
        <w:tc>
          <w:tcPr>
            <w:tcW w:w="2131" w:type="dxa"/>
          </w:tcPr>
          <w:p w14:paraId="3AB3DFB2">
            <w:pPr>
              <w:rPr>
                <w:vertAlign w:val="baseline"/>
              </w:rPr>
            </w:pPr>
            <w:r>
              <w:rPr>
                <w:rFonts w:hint="default" w:ascii="Times New Roman" w:hAnsi="Times New Roman" w:eastAsia="Times New Roman" w:cs="Times New Roman"/>
                <w:i w:val="0"/>
                <w:iCs w:val="0"/>
                <w:caps w:val="0"/>
                <w:spacing w:val="0"/>
                <w:sz w:val="23"/>
                <w:szCs w:val="23"/>
                <w:shd w:val="clear" w:fill="FFFFFF"/>
              </w:rPr>
              <w:t>10422</w:t>
            </w:r>
          </w:p>
        </w:tc>
      </w:tr>
      <w:tr w14:paraId="5328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7D1DDED">
            <w:pPr>
              <w:rPr>
                <w:rFonts w:hint="eastAsia" w:eastAsia="宋体"/>
                <w:vertAlign w:val="baseline"/>
                <w:lang w:val="en-US" w:eastAsia="zh-CN"/>
              </w:rPr>
            </w:pPr>
            <w:r>
              <w:rPr>
                <w:rFonts w:ascii="Arial" w:hAnsi="Arial" w:eastAsia="Arial" w:cs="Arial"/>
                <w:i w:val="0"/>
                <w:iCs w:val="0"/>
                <w:caps w:val="0"/>
                <w:color w:val="34495E"/>
                <w:spacing w:val="0"/>
                <w:sz w:val="18"/>
                <w:szCs w:val="18"/>
                <w:shd w:val="clear" w:fill="FFFFFF"/>
              </w:rPr>
              <w:t>IBM0</w:t>
            </w:r>
            <w:r>
              <w:rPr>
                <w:rFonts w:hint="eastAsia" w:ascii="Arial" w:hAnsi="Arial" w:eastAsia="宋体" w:cs="Arial"/>
                <w:i w:val="0"/>
                <w:iCs w:val="0"/>
                <w:caps w:val="0"/>
                <w:color w:val="34495E"/>
                <w:spacing w:val="0"/>
                <w:sz w:val="18"/>
                <w:szCs w:val="18"/>
                <w:shd w:val="clear" w:fill="FFFFFF"/>
                <w:lang w:val="en-US" w:eastAsia="zh-CN"/>
              </w:rPr>
              <w:t>6</w:t>
            </w:r>
          </w:p>
        </w:tc>
        <w:tc>
          <w:tcPr>
            <w:tcW w:w="2130" w:type="dxa"/>
          </w:tcPr>
          <w:p w14:paraId="277539CB">
            <w:pPr>
              <w:rPr>
                <w:rFonts w:hint="default" w:eastAsiaTheme="minorEastAsia"/>
                <w:vertAlign w:val="baseline"/>
                <w:lang w:val="en-US" w:eastAsia="zh-CN"/>
              </w:rPr>
            </w:pPr>
            <w:r>
              <w:rPr>
                <w:rFonts w:hint="eastAsia"/>
                <w:vertAlign w:val="baseline"/>
                <w:lang w:val="en-US" w:eastAsia="zh-CN"/>
              </w:rPr>
              <w:t>14725</w:t>
            </w:r>
          </w:p>
        </w:tc>
        <w:tc>
          <w:tcPr>
            <w:tcW w:w="2131" w:type="dxa"/>
          </w:tcPr>
          <w:p w14:paraId="1E14D105">
            <w:pPr>
              <w:rPr>
                <w:rFonts w:hint="default" w:eastAsiaTheme="minorEastAsia"/>
                <w:vertAlign w:val="baseline"/>
                <w:lang w:val="en-US" w:eastAsia="zh-CN"/>
              </w:rPr>
            </w:pPr>
            <w:r>
              <w:rPr>
                <w:rFonts w:hint="eastAsia"/>
                <w:vertAlign w:val="baseline"/>
                <w:lang w:val="en-US" w:eastAsia="zh-CN"/>
              </w:rPr>
              <w:t>962</w:t>
            </w:r>
          </w:p>
        </w:tc>
        <w:tc>
          <w:tcPr>
            <w:tcW w:w="2131" w:type="dxa"/>
          </w:tcPr>
          <w:p w14:paraId="47838092">
            <w:pPr>
              <w:rPr>
                <w:vertAlign w:val="baseline"/>
              </w:rPr>
            </w:pPr>
            <w:r>
              <w:rPr>
                <w:rFonts w:hint="default" w:ascii="Times New Roman" w:hAnsi="Times New Roman" w:eastAsia="Times New Roman" w:cs="Times New Roman"/>
                <w:i w:val="0"/>
                <w:iCs w:val="0"/>
                <w:caps w:val="0"/>
                <w:spacing w:val="0"/>
                <w:sz w:val="23"/>
                <w:szCs w:val="23"/>
                <w:shd w:val="clear" w:fill="FFFFFF"/>
              </w:rPr>
              <w:t>13763</w:t>
            </w:r>
          </w:p>
        </w:tc>
      </w:tr>
      <w:tr w14:paraId="15D1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907DE6E">
            <w:pPr>
              <w:rPr>
                <w:rFonts w:hint="eastAsia" w:eastAsia="宋体"/>
                <w:vertAlign w:val="baseline"/>
                <w:lang w:val="en-US" w:eastAsia="zh-CN"/>
              </w:rPr>
            </w:pPr>
            <w:r>
              <w:rPr>
                <w:rFonts w:ascii="Arial" w:hAnsi="Arial" w:eastAsia="Arial" w:cs="Arial"/>
                <w:i w:val="0"/>
                <w:iCs w:val="0"/>
                <w:caps w:val="0"/>
                <w:color w:val="34495E"/>
                <w:spacing w:val="0"/>
                <w:sz w:val="18"/>
                <w:szCs w:val="18"/>
                <w:shd w:val="clear" w:fill="FFFFFF"/>
              </w:rPr>
              <w:t>IBM0</w:t>
            </w:r>
            <w:r>
              <w:rPr>
                <w:rFonts w:hint="eastAsia" w:ascii="Arial" w:hAnsi="Arial" w:eastAsia="宋体" w:cs="Arial"/>
                <w:i w:val="0"/>
                <w:iCs w:val="0"/>
                <w:caps w:val="0"/>
                <w:color w:val="34495E"/>
                <w:spacing w:val="0"/>
                <w:sz w:val="18"/>
                <w:szCs w:val="18"/>
                <w:shd w:val="clear" w:fill="FFFFFF"/>
                <w:lang w:val="en-US" w:eastAsia="zh-CN"/>
              </w:rPr>
              <w:t>7</w:t>
            </w:r>
          </w:p>
        </w:tc>
        <w:tc>
          <w:tcPr>
            <w:tcW w:w="2130" w:type="dxa"/>
          </w:tcPr>
          <w:p w14:paraId="3E1A443A">
            <w:pPr>
              <w:rPr>
                <w:rFonts w:hint="default" w:eastAsiaTheme="minorEastAsia"/>
                <w:vertAlign w:val="baseline"/>
                <w:lang w:val="en-US" w:eastAsia="zh-CN"/>
              </w:rPr>
            </w:pPr>
            <w:r>
              <w:rPr>
                <w:rFonts w:hint="eastAsia"/>
                <w:vertAlign w:val="baseline"/>
                <w:lang w:val="en-US" w:eastAsia="zh-CN"/>
              </w:rPr>
              <w:t>21617</w:t>
            </w:r>
          </w:p>
        </w:tc>
        <w:tc>
          <w:tcPr>
            <w:tcW w:w="2131" w:type="dxa"/>
          </w:tcPr>
          <w:p w14:paraId="30B26DA1">
            <w:pPr>
              <w:rPr>
                <w:rFonts w:hint="default" w:eastAsiaTheme="minorEastAsia"/>
                <w:vertAlign w:val="baseline"/>
                <w:lang w:val="en-US" w:eastAsia="zh-CN"/>
              </w:rPr>
            </w:pPr>
            <w:r>
              <w:rPr>
                <w:rFonts w:hint="eastAsia"/>
                <w:vertAlign w:val="baseline"/>
                <w:lang w:val="en-US" w:eastAsia="zh-CN"/>
              </w:rPr>
              <w:t>878</w:t>
            </w:r>
          </w:p>
        </w:tc>
        <w:tc>
          <w:tcPr>
            <w:tcW w:w="2131" w:type="dxa"/>
          </w:tcPr>
          <w:p w14:paraId="5DA75DE1">
            <w:pPr>
              <w:rPr>
                <w:vertAlign w:val="baseline"/>
              </w:rPr>
            </w:pPr>
            <w:r>
              <w:rPr>
                <w:rFonts w:hint="default" w:ascii="Times New Roman" w:hAnsi="Times New Roman" w:eastAsia="Times New Roman" w:cs="Times New Roman"/>
                <w:i w:val="0"/>
                <w:iCs w:val="0"/>
                <w:caps w:val="0"/>
                <w:spacing w:val="0"/>
                <w:sz w:val="23"/>
                <w:szCs w:val="23"/>
                <w:shd w:val="clear" w:fill="FFFFFF"/>
              </w:rPr>
              <w:t>20739</w:t>
            </w:r>
          </w:p>
        </w:tc>
      </w:tr>
      <w:tr w14:paraId="5B51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192B083">
            <w:pPr>
              <w:rPr>
                <w:rFonts w:hint="eastAsia" w:eastAsia="宋体"/>
                <w:vertAlign w:val="baseline"/>
                <w:lang w:val="en-US" w:eastAsia="zh-CN"/>
              </w:rPr>
            </w:pPr>
            <w:r>
              <w:rPr>
                <w:rFonts w:ascii="Arial" w:hAnsi="Arial" w:eastAsia="Arial" w:cs="Arial"/>
                <w:i w:val="0"/>
                <w:iCs w:val="0"/>
                <w:caps w:val="0"/>
                <w:color w:val="34495E"/>
                <w:spacing w:val="0"/>
                <w:sz w:val="18"/>
                <w:szCs w:val="18"/>
                <w:shd w:val="clear" w:fill="FFFFFF"/>
              </w:rPr>
              <w:t>IBM0</w:t>
            </w:r>
            <w:r>
              <w:rPr>
                <w:rFonts w:hint="eastAsia" w:ascii="Arial" w:hAnsi="Arial" w:eastAsia="宋体" w:cs="Arial"/>
                <w:i w:val="0"/>
                <w:iCs w:val="0"/>
                <w:caps w:val="0"/>
                <w:color w:val="34495E"/>
                <w:spacing w:val="0"/>
                <w:sz w:val="18"/>
                <w:szCs w:val="18"/>
                <w:shd w:val="clear" w:fill="FFFFFF"/>
                <w:lang w:val="en-US" w:eastAsia="zh-CN"/>
              </w:rPr>
              <w:t>8</w:t>
            </w:r>
          </w:p>
        </w:tc>
        <w:tc>
          <w:tcPr>
            <w:tcW w:w="2130" w:type="dxa"/>
          </w:tcPr>
          <w:p w14:paraId="36892B8A">
            <w:pPr>
              <w:rPr>
                <w:rFonts w:hint="default" w:eastAsiaTheme="minorEastAsia"/>
                <w:vertAlign w:val="baseline"/>
                <w:lang w:val="en-US" w:eastAsia="zh-CN"/>
              </w:rPr>
            </w:pPr>
            <w:r>
              <w:rPr>
                <w:rFonts w:hint="eastAsia"/>
                <w:vertAlign w:val="baseline"/>
                <w:lang w:val="en-US" w:eastAsia="zh-CN"/>
              </w:rPr>
              <w:t>24971</w:t>
            </w:r>
          </w:p>
        </w:tc>
        <w:tc>
          <w:tcPr>
            <w:tcW w:w="2131" w:type="dxa"/>
          </w:tcPr>
          <w:p w14:paraId="6E8B783A">
            <w:pPr>
              <w:rPr>
                <w:rFonts w:hint="default" w:eastAsiaTheme="minorEastAsia"/>
                <w:vertAlign w:val="baseline"/>
                <w:lang w:val="en-US" w:eastAsia="zh-CN"/>
              </w:rPr>
            </w:pPr>
            <w:r>
              <w:rPr>
                <w:rFonts w:hint="eastAsia"/>
                <w:vertAlign w:val="baseline"/>
                <w:lang w:val="en-US" w:eastAsia="zh-CN"/>
              </w:rPr>
              <w:t>1140</w:t>
            </w:r>
          </w:p>
        </w:tc>
        <w:tc>
          <w:tcPr>
            <w:tcW w:w="2131" w:type="dxa"/>
          </w:tcPr>
          <w:p w14:paraId="048CA1CE">
            <w:pPr>
              <w:rPr>
                <w:vertAlign w:val="baseline"/>
              </w:rPr>
            </w:pPr>
            <w:r>
              <w:rPr>
                <w:rFonts w:hint="default" w:ascii="Times New Roman" w:hAnsi="Times New Roman" w:eastAsia="Times New Roman" w:cs="Times New Roman"/>
                <w:i w:val="0"/>
                <w:iCs w:val="0"/>
                <w:caps w:val="0"/>
                <w:spacing w:val="0"/>
                <w:sz w:val="23"/>
                <w:szCs w:val="23"/>
                <w:shd w:val="clear" w:fill="FFFFFF"/>
              </w:rPr>
              <w:t>23831</w:t>
            </w:r>
          </w:p>
        </w:tc>
      </w:tr>
      <w:tr w14:paraId="62DE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BBCF50D">
            <w:pPr>
              <w:rPr>
                <w:rFonts w:hint="eastAsia" w:eastAsia="宋体"/>
                <w:vertAlign w:val="baseline"/>
                <w:lang w:val="en-US" w:eastAsia="zh-CN"/>
              </w:rPr>
            </w:pPr>
            <w:r>
              <w:rPr>
                <w:rFonts w:ascii="Arial" w:hAnsi="Arial" w:eastAsia="Arial" w:cs="Arial"/>
                <w:i w:val="0"/>
                <w:iCs w:val="0"/>
                <w:caps w:val="0"/>
                <w:color w:val="34495E"/>
                <w:spacing w:val="0"/>
                <w:sz w:val="18"/>
                <w:szCs w:val="18"/>
                <w:shd w:val="clear" w:fill="FFFFFF"/>
              </w:rPr>
              <w:t>IBM0</w:t>
            </w:r>
            <w:r>
              <w:rPr>
                <w:rFonts w:hint="eastAsia" w:ascii="Arial" w:hAnsi="Arial" w:eastAsia="宋体" w:cs="Arial"/>
                <w:i w:val="0"/>
                <w:iCs w:val="0"/>
                <w:caps w:val="0"/>
                <w:color w:val="34495E"/>
                <w:spacing w:val="0"/>
                <w:sz w:val="18"/>
                <w:szCs w:val="18"/>
                <w:shd w:val="clear" w:fill="FFFFFF"/>
                <w:lang w:val="en-US" w:eastAsia="zh-CN"/>
              </w:rPr>
              <w:t>9</w:t>
            </w:r>
          </w:p>
        </w:tc>
        <w:tc>
          <w:tcPr>
            <w:tcW w:w="2130" w:type="dxa"/>
          </w:tcPr>
          <w:p w14:paraId="776C19AE">
            <w:pPr>
              <w:rPr>
                <w:rFonts w:hint="default" w:eastAsiaTheme="minorEastAsia"/>
                <w:vertAlign w:val="baseline"/>
                <w:lang w:val="en-US" w:eastAsia="zh-CN"/>
              </w:rPr>
            </w:pPr>
            <w:r>
              <w:rPr>
                <w:rFonts w:hint="eastAsia"/>
                <w:vertAlign w:val="baseline"/>
                <w:lang w:val="en-US" w:eastAsia="zh-CN"/>
              </w:rPr>
              <w:t>30819</w:t>
            </w:r>
          </w:p>
        </w:tc>
        <w:tc>
          <w:tcPr>
            <w:tcW w:w="2131" w:type="dxa"/>
          </w:tcPr>
          <w:p w14:paraId="6DF030AC">
            <w:pPr>
              <w:rPr>
                <w:rFonts w:hint="default" w:eastAsiaTheme="minorEastAsia"/>
                <w:vertAlign w:val="baseline"/>
                <w:lang w:val="en-US" w:eastAsia="zh-CN"/>
              </w:rPr>
            </w:pPr>
            <w:r>
              <w:rPr>
                <w:rFonts w:hint="eastAsia"/>
                <w:vertAlign w:val="baseline"/>
                <w:lang w:val="en-US" w:eastAsia="zh-CN"/>
              </w:rPr>
              <w:t>620</w:t>
            </w:r>
          </w:p>
        </w:tc>
        <w:tc>
          <w:tcPr>
            <w:tcW w:w="2131" w:type="dxa"/>
          </w:tcPr>
          <w:p w14:paraId="186A96D1">
            <w:pPr>
              <w:rPr>
                <w:vertAlign w:val="baseline"/>
              </w:rPr>
            </w:pPr>
            <w:r>
              <w:rPr>
                <w:rFonts w:hint="default" w:ascii="Times New Roman" w:hAnsi="Times New Roman" w:eastAsia="Times New Roman" w:cs="Times New Roman"/>
                <w:i w:val="0"/>
                <w:iCs w:val="0"/>
                <w:caps w:val="0"/>
                <w:spacing w:val="0"/>
                <w:sz w:val="23"/>
                <w:szCs w:val="23"/>
                <w:shd w:val="clear" w:fill="FFFFFF"/>
              </w:rPr>
              <w:t>30199</w:t>
            </w:r>
          </w:p>
        </w:tc>
      </w:tr>
      <w:tr w14:paraId="6FFB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AA7C54D">
            <w:pPr>
              <w:rPr>
                <w:rFonts w:hint="default" w:eastAsia="宋体"/>
                <w:vertAlign w:val="baseline"/>
                <w:lang w:val="en-US" w:eastAsia="zh-CN"/>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10</w:t>
            </w:r>
          </w:p>
        </w:tc>
        <w:tc>
          <w:tcPr>
            <w:tcW w:w="2130" w:type="dxa"/>
          </w:tcPr>
          <w:p w14:paraId="5644B1F6">
            <w:pPr>
              <w:rPr>
                <w:rFonts w:hint="default" w:eastAsiaTheme="minorEastAsia"/>
                <w:vertAlign w:val="baseline"/>
                <w:lang w:val="en-US" w:eastAsia="zh-CN"/>
              </w:rPr>
            </w:pPr>
            <w:r>
              <w:rPr>
                <w:rFonts w:hint="eastAsia"/>
                <w:vertAlign w:val="baseline"/>
                <w:lang w:val="en-US" w:eastAsia="zh-CN"/>
              </w:rPr>
              <w:t>39797</w:t>
            </w:r>
          </w:p>
        </w:tc>
        <w:tc>
          <w:tcPr>
            <w:tcW w:w="2131" w:type="dxa"/>
          </w:tcPr>
          <w:p w14:paraId="0F397AD8">
            <w:pPr>
              <w:rPr>
                <w:rFonts w:hint="default" w:eastAsiaTheme="minorEastAsia"/>
                <w:vertAlign w:val="baseline"/>
                <w:lang w:val="en-US" w:eastAsia="zh-CN"/>
              </w:rPr>
            </w:pPr>
            <w:r>
              <w:rPr>
                <w:rFonts w:hint="eastAsia"/>
                <w:vertAlign w:val="baseline"/>
                <w:lang w:val="en-US" w:eastAsia="zh-CN"/>
              </w:rPr>
              <w:t>1253</w:t>
            </w:r>
          </w:p>
        </w:tc>
        <w:tc>
          <w:tcPr>
            <w:tcW w:w="2131" w:type="dxa"/>
          </w:tcPr>
          <w:p w14:paraId="3F43F36B">
            <w:pPr>
              <w:rPr>
                <w:vertAlign w:val="baseline"/>
              </w:rPr>
            </w:pPr>
            <w:r>
              <w:rPr>
                <w:rFonts w:hint="default" w:ascii="Times New Roman" w:hAnsi="Times New Roman" w:eastAsia="Times New Roman" w:cs="Times New Roman"/>
                <w:i w:val="0"/>
                <w:iCs w:val="0"/>
                <w:caps w:val="0"/>
                <w:spacing w:val="0"/>
                <w:sz w:val="23"/>
                <w:szCs w:val="23"/>
                <w:shd w:val="clear" w:fill="FFFFFF"/>
              </w:rPr>
              <w:t>38544</w:t>
            </w:r>
          </w:p>
        </w:tc>
      </w:tr>
      <w:tr w14:paraId="393E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6" w:hRule="atLeast"/>
        </w:trPr>
        <w:tc>
          <w:tcPr>
            <w:tcW w:w="2130" w:type="dxa"/>
          </w:tcPr>
          <w:p w14:paraId="700DF5D3">
            <w:pPr>
              <w:rPr>
                <w:rFonts w:hint="default" w:ascii="Arial" w:hAnsi="Arial" w:eastAsia="宋体" w:cs="Arial"/>
                <w:i w:val="0"/>
                <w:iCs w:val="0"/>
                <w:caps w:val="0"/>
                <w:color w:val="34495E"/>
                <w:spacing w:val="0"/>
                <w:sz w:val="18"/>
                <w:szCs w:val="18"/>
                <w:shd w:val="clear" w:fill="FFFFFF"/>
                <w:lang w:val="en-US" w:eastAsia="zh-CN"/>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11</w:t>
            </w:r>
          </w:p>
        </w:tc>
        <w:tc>
          <w:tcPr>
            <w:tcW w:w="2130" w:type="dxa"/>
          </w:tcPr>
          <w:p w14:paraId="788B944C">
            <w:pPr>
              <w:rPr>
                <w:rFonts w:hint="default" w:eastAsiaTheme="minorEastAsia"/>
                <w:vertAlign w:val="baseline"/>
                <w:lang w:val="en-US" w:eastAsia="zh-CN"/>
              </w:rPr>
            </w:pPr>
            <w:r>
              <w:rPr>
                <w:rFonts w:hint="eastAsia"/>
                <w:vertAlign w:val="baseline"/>
                <w:lang w:val="en-US" w:eastAsia="zh-CN"/>
              </w:rPr>
              <w:t>42922</w:t>
            </w:r>
          </w:p>
        </w:tc>
        <w:tc>
          <w:tcPr>
            <w:tcW w:w="2131" w:type="dxa"/>
          </w:tcPr>
          <w:p w14:paraId="6968AFCD">
            <w:pPr>
              <w:rPr>
                <w:rFonts w:hint="default" w:eastAsiaTheme="minorEastAsia"/>
                <w:vertAlign w:val="baseline"/>
                <w:lang w:val="en-US" w:eastAsia="zh-CN"/>
              </w:rPr>
            </w:pPr>
            <w:r>
              <w:rPr>
                <w:rFonts w:hint="eastAsia"/>
                <w:vertAlign w:val="baseline"/>
                <w:lang w:val="en-US" w:eastAsia="zh-CN"/>
              </w:rPr>
              <w:t>1051</w:t>
            </w:r>
          </w:p>
        </w:tc>
        <w:tc>
          <w:tcPr>
            <w:tcW w:w="2131" w:type="dxa"/>
          </w:tcPr>
          <w:p w14:paraId="1CF2D6CC">
            <w:pPr>
              <w:rPr>
                <w:vertAlign w:val="baseline"/>
              </w:rPr>
            </w:pPr>
            <w:r>
              <w:rPr>
                <w:rFonts w:hint="default" w:ascii="Times New Roman" w:hAnsi="Times New Roman" w:eastAsia="Times New Roman" w:cs="Times New Roman"/>
                <w:i w:val="0"/>
                <w:iCs w:val="0"/>
                <w:caps w:val="0"/>
                <w:spacing w:val="0"/>
                <w:sz w:val="23"/>
                <w:szCs w:val="23"/>
                <w:shd w:val="clear" w:fill="FFFFFF"/>
              </w:rPr>
              <w:t>41871</w:t>
            </w:r>
          </w:p>
        </w:tc>
      </w:tr>
      <w:tr w14:paraId="59EAE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CF059AB">
            <w:pPr>
              <w:rPr>
                <w:rFonts w:hint="default" w:ascii="Arial" w:hAnsi="Arial" w:eastAsia="宋体" w:cs="Arial"/>
                <w:i w:val="0"/>
                <w:iCs w:val="0"/>
                <w:caps w:val="0"/>
                <w:color w:val="34495E"/>
                <w:spacing w:val="0"/>
                <w:sz w:val="18"/>
                <w:szCs w:val="18"/>
                <w:shd w:val="clear" w:fill="FFFFFF"/>
                <w:lang w:val="en-US" w:eastAsia="zh-CN"/>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12</w:t>
            </w:r>
          </w:p>
        </w:tc>
        <w:tc>
          <w:tcPr>
            <w:tcW w:w="2130" w:type="dxa"/>
          </w:tcPr>
          <w:p w14:paraId="6F98C58C">
            <w:pPr>
              <w:rPr>
                <w:rFonts w:hint="default" w:eastAsiaTheme="minorEastAsia"/>
                <w:vertAlign w:val="baseline"/>
                <w:lang w:val="en-US" w:eastAsia="zh-CN"/>
              </w:rPr>
            </w:pPr>
            <w:r>
              <w:rPr>
                <w:rFonts w:hint="eastAsia"/>
                <w:vertAlign w:val="baseline"/>
                <w:lang w:val="en-US" w:eastAsia="zh-CN"/>
              </w:rPr>
              <w:t>41440</w:t>
            </w:r>
          </w:p>
        </w:tc>
        <w:tc>
          <w:tcPr>
            <w:tcW w:w="2131" w:type="dxa"/>
          </w:tcPr>
          <w:p w14:paraId="4C193CA3">
            <w:pPr>
              <w:rPr>
                <w:rFonts w:hint="default" w:eastAsiaTheme="minorEastAsia"/>
                <w:vertAlign w:val="baseline"/>
                <w:lang w:val="en-US" w:eastAsia="zh-CN"/>
              </w:rPr>
            </w:pPr>
            <w:r>
              <w:rPr>
                <w:rFonts w:hint="eastAsia"/>
                <w:vertAlign w:val="baseline"/>
                <w:lang w:val="en-US" w:eastAsia="zh-CN"/>
              </w:rPr>
              <w:t>1919</w:t>
            </w:r>
          </w:p>
        </w:tc>
        <w:tc>
          <w:tcPr>
            <w:tcW w:w="2131" w:type="dxa"/>
          </w:tcPr>
          <w:p w14:paraId="29006869">
            <w:pPr>
              <w:rPr>
                <w:vertAlign w:val="baseline"/>
              </w:rPr>
            </w:pPr>
            <w:r>
              <w:rPr>
                <w:rFonts w:hint="default" w:ascii="Times New Roman" w:hAnsi="Times New Roman" w:eastAsia="Times New Roman" w:cs="Times New Roman"/>
                <w:i w:val="0"/>
                <w:iCs w:val="0"/>
                <w:caps w:val="0"/>
                <w:spacing w:val="0"/>
                <w:sz w:val="23"/>
                <w:szCs w:val="23"/>
                <w:shd w:val="clear" w:fill="FFFFFF"/>
              </w:rPr>
              <w:t>39521</w:t>
            </w:r>
          </w:p>
        </w:tc>
      </w:tr>
      <w:tr w14:paraId="140B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2C32D53">
            <w:pPr>
              <w:rPr>
                <w:rFonts w:hint="default" w:ascii="Arial" w:hAnsi="Arial" w:eastAsia="宋体" w:cs="Arial"/>
                <w:i w:val="0"/>
                <w:iCs w:val="0"/>
                <w:caps w:val="0"/>
                <w:color w:val="34495E"/>
                <w:spacing w:val="0"/>
                <w:sz w:val="18"/>
                <w:szCs w:val="18"/>
                <w:shd w:val="clear" w:fill="FFFFFF"/>
                <w:lang w:val="en-US" w:eastAsia="zh-CN"/>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13</w:t>
            </w:r>
          </w:p>
        </w:tc>
        <w:tc>
          <w:tcPr>
            <w:tcW w:w="2130" w:type="dxa"/>
          </w:tcPr>
          <w:p w14:paraId="4F46ED9E">
            <w:pPr>
              <w:rPr>
                <w:rFonts w:hint="default" w:eastAsiaTheme="minorEastAsia"/>
                <w:vertAlign w:val="baseline"/>
                <w:lang w:val="en-US" w:eastAsia="zh-CN"/>
              </w:rPr>
            </w:pPr>
            <w:r>
              <w:rPr>
                <w:rFonts w:hint="eastAsia"/>
                <w:vertAlign w:val="baseline"/>
                <w:lang w:val="en-US" w:eastAsia="zh-CN"/>
              </w:rPr>
              <w:t>53657</w:t>
            </w:r>
          </w:p>
        </w:tc>
        <w:tc>
          <w:tcPr>
            <w:tcW w:w="2131" w:type="dxa"/>
          </w:tcPr>
          <w:p w14:paraId="5F165CB0">
            <w:pPr>
              <w:rPr>
                <w:rFonts w:hint="default" w:eastAsiaTheme="minorEastAsia"/>
                <w:vertAlign w:val="baseline"/>
                <w:lang w:val="en-US" w:eastAsia="zh-CN"/>
              </w:rPr>
            </w:pPr>
            <w:r>
              <w:rPr>
                <w:rFonts w:hint="eastAsia"/>
                <w:vertAlign w:val="baseline"/>
                <w:lang w:val="en-US" w:eastAsia="zh-CN"/>
              </w:rPr>
              <w:t>831</w:t>
            </w:r>
          </w:p>
        </w:tc>
        <w:tc>
          <w:tcPr>
            <w:tcW w:w="2131" w:type="dxa"/>
          </w:tcPr>
          <w:p w14:paraId="22AD7EBA">
            <w:pPr>
              <w:rPr>
                <w:vertAlign w:val="baseline"/>
              </w:rPr>
            </w:pPr>
            <w:r>
              <w:rPr>
                <w:rFonts w:hint="default" w:ascii="Times New Roman" w:hAnsi="Times New Roman" w:eastAsia="Times New Roman" w:cs="Times New Roman"/>
                <w:i w:val="0"/>
                <w:iCs w:val="0"/>
                <w:caps w:val="0"/>
                <w:spacing w:val="0"/>
                <w:sz w:val="23"/>
                <w:szCs w:val="23"/>
                <w:shd w:val="clear" w:fill="FFFFFF"/>
              </w:rPr>
              <w:t>52826</w:t>
            </w:r>
          </w:p>
        </w:tc>
      </w:tr>
      <w:tr w14:paraId="2F25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6CD63FF">
            <w:pPr>
              <w:rPr>
                <w:rFonts w:hint="default" w:ascii="Arial" w:hAnsi="Arial" w:eastAsia="宋体" w:cs="Arial"/>
                <w:i w:val="0"/>
                <w:iCs w:val="0"/>
                <w:caps w:val="0"/>
                <w:color w:val="34495E"/>
                <w:spacing w:val="0"/>
                <w:sz w:val="18"/>
                <w:szCs w:val="18"/>
                <w:shd w:val="clear" w:fill="FFFFFF"/>
                <w:lang w:val="en-US" w:eastAsia="zh-CN"/>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14</w:t>
            </w:r>
          </w:p>
        </w:tc>
        <w:tc>
          <w:tcPr>
            <w:tcW w:w="2130" w:type="dxa"/>
          </w:tcPr>
          <w:p w14:paraId="463C74CF">
            <w:pPr>
              <w:rPr>
                <w:rFonts w:hint="default" w:eastAsiaTheme="minorEastAsia"/>
                <w:vertAlign w:val="baseline"/>
                <w:lang w:val="en-US" w:eastAsia="zh-CN"/>
              </w:rPr>
            </w:pPr>
            <w:r>
              <w:rPr>
                <w:rFonts w:hint="eastAsia"/>
                <w:vertAlign w:val="baseline"/>
                <w:lang w:val="en-US" w:eastAsia="zh-CN"/>
              </w:rPr>
              <w:t>71231</w:t>
            </w:r>
          </w:p>
        </w:tc>
        <w:tc>
          <w:tcPr>
            <w:tcW w:w="2131" w:type="dxa"/>
          </w:tcPr>
          <w:p w14:paraId="3FE11321">
            <w:pPr>
              <w:rPr>
                <w:rFonts w:hint="default" w:eastAsiaTheme="minorEastAsia"/>
                <w:vertAlign w:val="baseline"/>
                <w:lang w:val="en-US" w:eastAsia="zh-CN"/>
              </w:rPr>
            </w:pPr>
            <w:r>
              <w:rPr>
                <w:rFonts w:hint="eastAsia"/>
                <w:vertAlign w:val="baseline"/>
                <w:lang w:val="en-US" w:eastAsia="zh-CN"/>
              </w:rPr>
              <w:t>1842</w:t>
            </w:r>
          </w:p>
        </w:tc>
        <w:tc>
          <w:tcPr>
            <w:tcW w:w="2131" w:type="dxa"/>
          </w:tcPr>
          <w:p w14:paraId="479DDE54">
            <w:pPr>
              <w:rPr>
                <w:rFonts w:hint="default" w:ascii="Times New Roman" w:hAnsi="Times New Roman" w:eastAsia="Times New Roman" w:cs="Times New Roman"/>
                <w:i w:val="0"/>
                <w:iCs w:val="0"/>
                <w:caps w:val="0"/>
                <w:spacing w:val="0"/>
                <w:sz w:val="23"/>
                <w:szCs w:val="23"/>
                <w:shd w:val="clear" w:fill="FFFFFF"/>
              </w:rPr>
            </w:pPr>
            <w:r>
              <w:rPr>
                <w:rFonts w:hint="default" w:ascii="Times New Roman" w:hAnsi="Times New Roman" w:eastAsia="Times New Roman" w:cs="Times New Roman"/>
                <w:i w:val="0"/>
                <w:iCs w:val="0"/>
                <w:caps w:val="0"/>
                <w:spacing w:val="0"/>
                <w:sz w:val="23"/>
                <w:szCs w:val="23"/>
                <w:shd w:val="clear" w:fill="FFFFFF"/>
              </w:rPr>
              <w:t>69389</w:t>
            </w:r>
          </w:p>
        </w:tc>
      </w:tr>
      <w:tr w14:paraId="6D60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0333594">
            <w:pPr>
              <w:rPr>
                <w:rFonts w:hint="default" w:ascii="Arial" w:hAnsi="Arial" w:eastAsia="Arial" w:cs="Arial"/>
                <w:i w:val="0"/>
                <w:iCs w:val="0"/>
                <w:caps w:val="0"/>
                <w:color w:val="34495E"/>
                <w:spacing w:val="0"/>
                <w:sz w:val="18"/>
                <w:szCs w:val="18"/>
                <w:shd w:val="clear" w:fill="FFFFFF"/>
                <w:lang w:val="en-US"/>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15</w:t>
            </w:r>
          </w:p>
        </w:tc>
        <w:tc>
          <w:tcPr>
            <w:tcW w:w="2130" w:type="dxa"/>
          </w:tcPr>
          <w:p w14:paraId="14ABE00E">
            <w:pPr>
              <w:rPr>
                <w:rFonts w:hint="default" w:eastAsiaTheme="minorEastAsia"/>
                <w:vertAlign w:val="baseline"/>
                <w:lang w:val="en-US" w:eastAsia="zh-CN"/>
              </w:rPr>
            </w:pPr>
            <w:r>
              <w:rPr>
                <w:rFonts w:hint="eastAsia"/>
                <w:vertAlign w:val="baseline"/>
                <w:lang w:val="en-US" w:eastAsia="zh-CN"/>
              </w:rPr>
              <w:t>85432</w:t>
            </w:r>
          </w:p>
        </w:tc>
        <w:tc>
          <w:tcPr>
            <w:tcW w:w="2131" w:type="dxa"/>
          </w:tcPr>
          <w:p w14:paraId="43363AD0">
            <w:pPr>
              <w:rPr>
                <w:rFonts w:hint="default"/>
                <w:vertAlign w:val="baseline"/>
                <w:lang w:val="en-US" w:eastAsia="zh-CN"/>
              </w:rPr>
            </w:pPr>
            <w:r>
              <w:rPr>
                <w:rFonts w:hint="eastAsia"/>
                <w:vertAlign w:val="baseline"/>
                <w:lang w:val="en-US" w:eastAsia="zh-CN"/>
              </w:rPr>
              <w:t>2730</w:t>
            </w:r>
          </w:p>
        </w:tc>
        <w:tc>
          <w:tcPr>
            <w:tcW w:w="2131" w:type="dxa"/>
          </w:tcPr>
          <w:p w14:paraId="630CD265">
            <w:pPr>
              <w:rPr>
                <w:rFonts w:hint="default" w:ascii="Times New Roman" w:hAnsi="Times New Roman" w:eastAsia="Times New Roman" w:cs="Times New Roman"/>
                <w:i w:val="0"/>
                <w:iCs w:val="0"/>
                <w:caps w:val="0"/>
                <w:spacing w:val="0"/>
                <w:sz w:val="23"/>
                <w:szCs w:val="23"/>
                <w:shd w:val="clear" w:fill="FFFFFF"/>
              </w:rPr>
            </w:pPr>
            <w:r>
              <w:rPr>
                <w:rFonts w:hint="default" w:ascii="Times New Roman" w:hAnsi="Times New Roman" w:eastAsia="Times New Roman" w:cs="Times New Roman"/>
                <w:i w:val="0"/>
                <w:iCs w:val="0"/>
                <w:caps w:val="0"/>
                <w:spacing w:val="0"/>
                <w:sz w:val="23"/>
                <w:szCs w:val="23"/>
                <w:shd w:val="clear" w:fill="FFFFFF"/>
              </w:rPr>
              <w:t>82702</w:t>
            </w:r>
          </w:p>
        </w:tc>
      </w:tr>
      <w:tr w14:paraId="7619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041C1B0">
            <w:pPr>
              <w:rPr>
                <w:rFonts w:hint="default" w:ascii="Arial" w:hAnsi="Arial" w:eastAsia="Arial" w:cs="Arial"/>
                <w:i w:val="0"/>
                <w:iCs w:val="0"/>
                <w:caps w:val="0"/>
                <w:color w:val="34495E"/>
                <w:spacing w:val="0"/>
                <w:sz w:val="18"/>
                <w:szCs w:val="18"/>
                <w:shd w:val="clear" w:fill="FFFFFF"/>
                <w:lang w:val="en-US"/>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16</w:t>
            </w:r>
          </w:p>
        </w:tc>
        <w:tc>
          <w:tcPr>
            <w:tcW w:w="2130" w:type="dxa"/>
          </w:tcPr>
          <w:p w14:paraId="7DD4F90D">
            <w:pPr>
              <w:rPr>
                <w:rFonts w:hint="default" w:eastAsiaTheme="minorEastAsia"/>
                <w:vertAlign w:val="baseline"/>
                <w:lang w:val="en-US" w:eastAsia="zh-CN"/>
              </w:rPr>
            </w:pPr>
            <w:r>
              <w:rPr>
                <w:rFonts w:hint="eastAsia"/>
                <w:vertAlign w:val="baseline"/>
                <w:lang w:val="en-US" w:eastAsia="zh-CN"/>
              </w:rPr>
              <w:t>89531</w:t>
            </w:r>
          </w:p>
        </w:tc>
        <w:tc>
          <w:tcPr>
            <w:tcW w:w="2131" w:type="dxa"/>
          </w:tcPr>
          <w:p w14:paraId="74F61CFD">
            <w:pPr>
              <w:rPr>
                <w:rFonts w:hint="default"/>
                <w:vertAlign w:val="baseline"/>
                <w:lang w:val="en-US" w:eastAsia="zh-CN"/>
              </w:rPr>
            </w:pPr>
            <w:r>
              <w:rPr>
                <w:rFonts w:hint="eastAsia"/>
                <w:vertAlign w:val="baseline"/>
                <w:lang w:val="en-US" w:eastAsia="zh-CN"/>
              </w:rPr>
              <w:t>1827</w:t>
            </w:r>
          </w:p>
        </w:tc>
        <w:tc>
          <w:tcPr>
            <w:tcW w:w="2131" w:type="dxa"/>
          </w:tcPr>
          <w:p w14:paraId="37CD5945">
            <w:pPr>
              <w:rPr>
                <w:rFonts w:hint="default" w:ascii="Times New Roman" w:hAnsi="Times New Roman" w:eastAsia="Times New Roman" w:cs="Times New Roman"/>
                <w:i w:val="0"/>
                <w:iCs w:val="0"/>
                <w:caps w:val="0"/>
                <w:spacing w:val="0"/>
                <w:sz w:val="23"/>
                <w:szCs w:val="23"/>
                <w:shd w:val="clear" w:fill="FFFFFF"/>
              </w:rPr>
            </w:pPr>
            <w:r>
              <w:rPr>
                <w:rFonts w:hint="default" w:ascii="Times New Roman" w:hAnsi="Times New Roman" w:eastAsia="Times New Roman" w:cs="Times New Roman"/>
                <w:i w:val="0"/>
                <w:iCs w:val="0"/>
                <w:caps w:val="0"/>
                <w:spacing w:val="0"/>
                <w:sz w:val="23"/>
                <w:szCs w:val="23"/>
                <w:shd w:val="clear" w:fill="FFFFFF"/>
              </w:rPr>
              <w:t>87704</w:t>
            </w:r>
          </w:p>
        </w:tc>
      </w:tr>
      <w:tr w14:paraId="7910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F687BC4">
            <w:pPr>
              <w:rPr>
                <w:rFonts w:hint="default" w:ascii="Arial" w:hAnsi="Arial" w:eastAsia="Arial" w:cs="Arial"/>
                <w:i w:val="0"/>
                <w:iCs w:val="0"/>
                <w:caps w:val="0"/>
                <w:color w:val="34495E"/>
                <w:spacing w:val="0"/>
                <w:sz w:val="18"/>
                <w:szCs w:val="18"/>
                <w:shd w:val="clear" w:fill="FFFFFF"/>
                <w:lang w:val="en-US"/>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17</w:t>
            </w:r>
          </w:p>
        </w:tc>
        <w:tc>
          <w:tcPr>
            <w:tcW w:w="2130" w:type="dxa"/>
          </w:tcPr>
          <w:p w14:paraId="6FFAD2A2">
            <w:pPr>
              <w:rPr>
                <w:rFonts w:hint="default" w:eastAsiaTheme="minorEastAsia"/>
                <w:vertAlign w:val="baseline"/>
                <w:lang w:val="en-US" w:eastAsia="zh-CN"/>
              </w:rPr>
            </w:pPr>
            <w:r>
              <w:rPr>
                <w:rFonts w:hint="eastAsia"/>
                <w:vertAlign w:val="baseline"/>
                <w:lang w:val="en-US" w:eastAsia="zh-CN"/>
              </w:rPr>
              <w:t>90523</w:t>
            </w:r>
          </w:p>
        </w:tc>
        <w:tc>
          <w:tcPr>
            <w:tcW w:w="2131" w:type="dxa"/>
          </w:tcPr>
          <w:p w14:paraId="519D6C65">
            <w:pPr>
              <w:rPr>
                <w:rFonts w:hint="default"/>
                <w:vertAlign w:val="baseline"/>
                <w:lang w:val="en-US" w:eastAsia="zh-CN"/>
              </w:rPr>
            </w:pPr>
            <w:r>
              <w:rPr>
                <w:rFonts w:hint="eastAsia"/>
                <w:vertAlign w:val="baseline"/>
                <w:lang w:val="en-US" w:eastAsia="zh-CN"/>
              </w:rPr>
              <w:t>2270</w:t>
            </w:r>
          </w:p>
        </w:tc>
        <w:tc>
          <w:tcPr>
            <w:tcW w:w="2131" w:type="dxa"/>
          </w:tcPr>
          <w:p w14:paraId="28B4D633">
            <w:pPr>
              <w:rPr>
                <w:rFonts w:hint="default" w:ascii="Times New Roman" w:hAnsi="Times New Roman" w:eastAsia="Times New Roman" w:cs="Times New Roman"/>
                <w:i w:val="0"/>
                <w:iCs w:val="0"/>
                <w:caps w:val="0"/>
                <w:spacing w:val="0"/>
                <w:sz w:val="23"/>
                <w:szCs w:val="23"/>
                <w:shd w:val="clear" w:fill="FFFFFF"/>
              </w:rPr>
            </w:pPr>
            <w:r>
              <w:rPr>
                <w:rFonts w:hint="default" w:ascii="Times New Roman" w:hAnsi="Times New Roman" w:eastAsia="Times New Roman" w:cs="Times New Roman"/>
                <w:i w:val="0"/>
                <w:iCs w:val="0"/>
                <w:caps w:val="0"/>
                <w:spacing w:val="0"/>
                <w:sz w:val="23"/>
                <w:szCs w:val="23"/>
                <w:shd w:val="clear" w:fill="FFFFFF"/>
              </w:rPr>
              <w:t>92253</w:t>
            </w:r>
          </w:p>
        </w:tc>
      </w:tr>
      <w:tr w14:paraId="3E86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A2A93CF">
            <w:pPr>
              <w:rPr>
                <w:rFonts w:hint="default" w:ascii="Arial" w:hAnsi="Arial" w:eastAsia="Arial" w:cs="Arial"/>
                <w:i w:val="0"/>
                <w:iCs w:val="0"/>
                <w:caps w:val="0"/>
                <w:color w:val="34495E"/>
                <w:spacing w:val="0"/>
                <w:sz w:val="18"/>
                <w:szCs w:val="18"/>
                <w:shd w:val="clear" w:fill="FFFFFF"/>
                <w:lang w:val="en-US"/>
              </w:rPr>
            </w:pPr>
            <w:r>
              <w:rPr>
                <w:rFonts w:ascii="Arial" w:hAnsi="Arial" w:eastAsia="Arial" w:cs="Arial"/>
                <w:i w:val="0"/>
                <w:iCs w:val="0"/>
                <w:caps w:val="0"/>
                <w:color w:val="34495E"/>
                <w:spacing w:val="0"/>
                <w:sz w:val="18"/>
                <w:szCs w:val="18"/>
                <w:shd w:val="clear" w:fill="FFFFFF"/>
              </w:rPr>
              <w:t>IBM</w:t>
            </w:r>
            <w:r>
              <w:rPr>
                <w:rFonts w:hint="eastAsia" w:ascii="Arial" w:hAnsi="Arial" w:eastAsia="宋体" w:cs="Arial"/>
                <w:i w:val="0"/>
                <w:iCs w:val="0"/>
                <w:caps w:val="0"/>
                <w:color w:val="34495E"/>
                <w:spacing w:val="0"/>
                <w:sz w:val="18"/>
                <w:szCs w:val="18"/>
                <w:shd w:val="clear" w:fill="FFFFFF"/>
                <w:lang w:val="en-US" w:eastAsia="zh-CN"/>
              </w:rPr>
              <w:t>18</w:t>
            </w:r>
          </w:p>
        </w:tc>
        <w:tc>
          <w:tcPr>
            <w:tcW w:w="2130" w:type="dxa"/>
          </w:tcPr>
          <w:p w14:paraId="405929FA">
            <w:pPr>
              <w:rPr>
                <w:rFonts w:hint="default" w:eastAsiaTheme="minorEastAsia"/>
                <w:vertAlign w:val="baseline"/>
                <w:lang w:val="en-US" w:eastAsia="zh-CN"/>
              </w:rPr>
            </w:pPr>
            <w:r>
              <w:rPr>
                <w:rFonts w:hint="eastAsia"/>
                <w:vertAlign w:val="baseline"/>
                <w:lang w:val="en-US" w:eastAsia="zh-CN"/>
              </w:rPr>
              <w:t>98764</w:t>
            </w:r>
          </w:p>
        </w:tc>
        <w:tc>
          <w:tcPr>
            <w:tcW w:w="2131" w:type="dxa"/>
          </w:tcPr>
          <w:p w14:paraId="4428FA86">
            <w:pPr>
              <w:rPr>
                <w:rFonts w:hint="default"/>
                <w:vertAlign w:val="baseline"/>
                <w:lang w:val="en-US" w:eastAsia="zh-CN"/>
              </w:rPr>
            </w:pPr>
            <w:r>
              <w:rPr>
                <w:rFonts w:hint="eastAsia"/>
                <w:vertAlign w:val="baseline"/>
                <w:lang w:val="en-US" w:eastAsia="zh-CN"/>
              </w:rPr>
              <w:t>1521</w:t>
            </w:r>
          </w:p>
        </w:tc>
        <w:tc>
          <w:tcPr>
            <w:tcW w:w="2131" w:type="dxa"/>
          </w:tcPr>
          <w:p w14:paraId="55A19F00">
            <w:pPr>
              <w:rPr>
                <w:rFonts w:hint="default" w:ascii="Times New Roman" w:hAnsi="Times New Roman" w:eastAsia="Times New Roman" w:cs="Times New Roman"/>
                <w:i w:val="0"/>
                <w:iCs w:val="0"/>
                <w:caps w:val="0"/>
                <w:spacing w:val="0"/>
                <w:sz w:val="23"/>
                <w:szCs w:val="23"/>
                <w:shd w:val="clear" w:fill="FFFFFF"/>
              </w:rPr>
            </w:pPr>
            <w:r>
              <w:rPr>
                <w:rFonts w:hint="default" w:ascii="Times New Roman" w:hAnsi="Times New Roman" w:eastAsia="Times New Roman" w:cs="Times New Roman"/>
                <w:i w:val="0"/>
                <w:iCs w:val="0"/>
                <w:caps w:val="0"/>
                <w:spacing w:val="0"/>
                <w:sz w:val="23"/>
                <w:szCs w:val="23"/>
                <w:shd w:val="clear" w:fill="FFFFFF"/>
              </w:rPr>
              <w:t>97243</w:t>
            </w:r>
          </w:p>
        </w:tc>
      </w:tr>
    </w:tbl>
    <w:p w14:paraId="0EEA5BAF"/>
    <w:p w14:paraId="75A0921F">
      <w:pPr>
        <w:rPr>
          <w:rFonts w:hint="eastAsia"/>
          <w:lang w:val="en-US" w:eastAsia="zh-CN"/>
        </w:rPr>
      </w:pPr>
      <w:r>
        <w:rPr>
          <w:rFonts w:hint="eastAsia"/>
          <w:lang w:val="en-US" w:eastAsia="zh-CN"/>
        </w:rPr>
        <w:t>实验结果可以说是十分不理想，基本上所有的解都和最优解保持极其大的差距。经过分析，我发现主要问题有以下几点：</w:t>
      </w:r>
    </w:p>
    <w:p w14:paraId="50006BB4">
      <w:pPr>
        <w:rPr>
          <w:rFonts w:hint="eastAsia"/>
          <w:lang w:val="en-US" w:eastAsia="zh-CN"/>
        </w:rPr>
      </w:pPr>
      <w:r>
        <w:rPr>
          <w:rFonts w:hint="eastAsia"/>
          <w:lang w:val="en-US" w:eastAsia="zh-CN"/>
        </w:rPr>
        <w:t>迭代不充分。由于我的硬件设备确实有限，温度为100，内迭代为500次的一次运行都会消耗6-7小时，导致不敢再进行更深的迭代。导致迭代十分不充分。分析其时间消耗，主要来自代价计算和一些赋值操作。代价计算应该可以通过类似于维护边界点的方法进行维护。不必每次都进行计算。后续可以在此方面进行一些优化。</w:t>
      </w:r>
    </w:p>
    <w:p w14:paraId="7A566B65">
      <w:r>
        <w:rPr>
          <w:rFonts w:hint="eastAsia"/>
          <w:lang w:val="en-US" w:eastAsia="zh-CN"/>
        </w:rPr>
        <w:t>初始化操作过于简单，在代码中最初，我简单先填充X划分，等填充到一半后再填充Y，虽然这样填充代码简单，但完全没有任何优化，对于依赖初始解的模拟退火算法，这无疑是毁灭性的。我后续对这种方法进行改进，包括采用随机选择节点放入某一个划分，并且将其邻近划分也放入同一个划分。由于实在没有时间进行全部的划分的测试，所以只对第一个数据集进行测试。采用这种方法的划分结果如下：</w:t>
      </w:r>
    </w:p>
    <w:p w14:paraId="380B524B">
      <w:r>
        <w:drawing>
          <wp:inline distT="0" distB="0" distL="114300" distR="114300">
            <wp:extent cx="2659380" cy="845820"/>
            <wp:effectExtent l="0" t="0" r="7620" b="762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3"/>
                    <a:stretch>
                      <a:fillRect/>
                    </a:stretch>
                  </pic:blipFill>
                  <pic:spPr>
                    <a:xfrm>
                      <a:off x="0" y="0"/>
                      <a:ext cx="2659380" cy="845820"/>
                    </a:xfrm>
                    <a:prstGeom prst="rect">
                      <a:avLst/>
                    </a:prstGeom>
                    <a:noFill/>
                    <a:ln>
                      <a:noFill/>
                    </a:ln>
                  </pic:spPr>
                </pic:pic>
              </a:graphicData>
            </a:graphic>
          </wp:inline>
        </w:drawing>
      </w:r>
    </w:p>
    <w:p w14:paraId="2CECA39E">
      <w:pPr>
        <w:rPr>
          <w:rFonts w:hint="eastAsia"/>
          <w:lang w:val="en-US" w:eastAsia="zh-CN"/>
        </w:rPr>
      </w:pPr>
      <w:r>
        <w:rPr>
          <w:rFonts w:hint="eastAsia"/>
          <w:lang w:val="en-US" w:eastAsia="zh-CN"/>
        </w:rPr>
        <w:t>可以看见相比于初始的划分方式，这种划分的提升还是很明显的，但依旧没有达到最理想的情况，分析还是迭代不够导致的。</w:t>
      </w:r>
    </w:p>
    <w:p w14:paraId="1AD1B9FE">
      <w:pPr>
        <w:rPr>
          <w:rFonts w:hint="default"/>
          <w:lang w:val="en-US" w:eastAsia="zh-CN"/>
        </w:rPr>
      </w:pPr>
      <w:r>
        <w:rPr>
          <w:rFonts w:hint="eastAsia"/>
          <w:lang w:val="en-US" w:eastAsia="zh-CN"/>
        </w:rPr>
        <w:t>虽然实验要求不需要提交代码，但本次实验效果确实太差，故此提交代码作为实验依据。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10597"/>
    <w:rsid w:val="00B81ABF"/>
    <w:rsid w:val="00E510A2"/>
    <w:rsid w:val="00F1191B"/>
    <w:rsid w:val="01505F15"/>
    <w:rsid w:val="01CE57B8"/>
    <w:rsid w:val="022C260F"/>
    <w:rsid w:val="02A83951"/>
    <w:rsid w:val="03F84D6E"/>
    <w:rsid w:val="03F87EEB"/>
    <w:rsid w:val="040354C1"/>
    <w:rsid w:val="04F35535"/>
    <w:rsid w:val="058175A9"/>
    <w:rsid w:val="059565ED"/>
    <w:rsid w:val="05CC011F"/>
    <w:rsid w:val="05CF1AFF"/>
    <w:rsid w:val="061E65E2"/>
    <w:rsid w:val="0800089D"/>
    <w:rsid w:val="0DB87ABC"/>
    <w:rsid w:val="0F9067A2"/>
    <w:rsid w:val="1379754E"/>
    <w:rsid w:val="14DF53CE"/>
    <w:rsid w:val="15FD3FAF"/>
    <w:rsid w:val="160E6673"/>
    <w:rsid w:val="198D3D53"/>
    <w:rsid w:val="1990114D"/>
    <w:rsid w:val="1A41201A"/>
    <w:rsid w:val="1A9A04D5"/>
    <w:rsid w:val="1B970EB9"/>
    <w:rsid w:val="1EBA7436"/>
    <w:rsid w:val="1F4153C3"/>
    <w:rsid w:val="1F6043F4"/>
    <w:rsid w:val="20724B38"/>
    <w:rsid w:val="211508B6"/>
    <w:rsid w:val="217C12AB"/>
    <w:rsid w:val="21E161B6"/>
    <w:rsid w:val="231D58D9"/>
    <w:rsid w:val="234D3926"/>
    <w:rsid w:val="238F72B6"/>
    <w:rsid w:val="23C12F77"/>
    <w:rsid w:val="24600018"/>
    <w:rsid w:val="248D2E59"/>
    <w:rsid w:val="25646EFC"/>
    <w:rsid w:val="258E7C7F"/>
    <w:rsid w:val="266879AE"/>
    <w:rsid w:val="26AE2CDA"/>
    <w:rsid w:val="28352183"/>
    <w:rsid w:val="2A1E1E90"/>
    <w:rsid w:val="2BDB26FC"/>
    <w:rsid w:val="2C4C4C43"/>
    <w:rsid w:val="2CC413E2"/>
    <w:rsid w:val="2E385BE3"/>
    <w:rsid w:val="2E951288"/>
    <w:rsid w:val="2F531750"/>
    <w:rsid w:val="3069482A"/>
    <w:rsid w:val="30912F30"/>
    <w:rsid w:val="311B6C45"/>
    <w:rsid w:val="31BB139D"/>
    <w:rsid w:val="31F217A9"/>
    <w:rsid w:val="321E77E6"/>
    <w:rsid w:val="32D9616A"/>
    <w:rsid w:val="32F41330"/>
    <w:rsid w:val="33016EEC"/>
    <w:rsid w:val="33243844"/>
    <w:rsid w:val="343B467F"/>
    <w:rsid w:val="34B46414"/>
    <w:rsid w:val="352275ED"/>
    <w:rsid w:val="35681367"/>
    <w:rsid w:val="357F234A"/>
    <w:rsid w:val="36AA1648"/>
    <w:rsid w:val="376F21CB"/>
    <w:rsid w:val="3851621F"/>
    <w:rsid w:val="386121DB"/>
    <w:rsid w:val="388A7983"/>
    <w:rsid w:val="39683824"/>
    <w:rsid w:val="39A71E6F"/>
    <w:rsid w:val="3A287454"/>
    <w:rsid w:val="3B201ED9"/>
    <w:rsid w:val="3B712630"/>
    <w:rsid w:val="3BAE38B0"/>
    <w:rsid w:val="3C7626F9"/>
    <w:rsid w:val="3D6A2EE3"/>
    <w:rsid w:val="3DFF671E"/>
    <w:rsid w:val="3E0E6961"/>
    <w:rsid w:val="3E407430"/>
    <w:rsid w:val="3F11495A"/>
    <w:rsid w:val="3F9F3D14"/>
    <w:rsid w:val="3FD339BE"/>
    <w:rsid w:val="401F4E55"/>
    <w:rsid w:val="406311E6"/>
    <w:rsid w:val="407A02DD"/>
    <w:rsid w:val="40844CB8"/>
    <w:rsid w:val="421F5BDF"/>
    <w:rsid w:val="42734FE4"/>
    <w:rsid w:val="43912E12"/>
    <w:rsid w:val="483416BA"/>
    <w:rsid w:val="484D1424"/>
    <w:rsid w:val="4875693B"/>
    <w:rsid w:val="492434DC"/>
    <w:rsid w:val="495546C0"/>
    <w:rsid w:val="4B15132F"/>
    <w:rsid w:val="4C211F55"/>
    <w:rsid w:val="4CE52F83"/>
    <w:rsid w:val="4CF442E5"/>
    <w:rsid w:val="4E41243B"/>
    <w:rsid w:val="4F365D17"/>
    <w:rsid w:val="4F61335F"/>
    <w:rsid w:val="4FED6DF9"/>
    <w:rsid w:val="50547FD0"/>
    <w:rsid w:val="5075243A"/>
    <w:rsid w:val="51DC4954"/>
    <w:rsid w:val="521C11F4"/>
    <w:rsid w:val="5244074B"/>
    <w:rsid w:val="53320D06"/>
    <w:rsid w:val="537A21E1"/>
    <w:rsid w:val="53CA4C80"/>
    <w:rsid w:val="55206AF5"/>
    <w:rsid w:val="55C4407D"/>
    <w:rsid w:val="55DB4F23"/>
    <w:rsid w:val="567F60BB"/>
    <w:rsid w:val="593947E3"/>
    <w:rsid w:val="5A427159"/>
    <w:rsid w:val="5A712320"/>
    <w:rsid w:val="5B157129"/>
    <w:rsid w:val="5BFB177A"/>
    <w:rsid w:val="5D2D3AF7"/>
    <w:rsid w:val="5D485594"/>
    <w:rsid w:val="5DC34C1A"/>
    <w:rsid w:val="5EA93E10"/>
    <w:rsid w:val="5EBE445A"/>
    <w:rsid w:val="5EDE5632"/>
    <w:rsid w:val="60084CDB"/>
    <w:rsid w:val="604364E6"/>
    <w:rsid w:val="61581B1D"/>
    <w:rsid w:val="62923D74"/>
    <w:rsid w:val="64433A80"/>
    <w:rsid w:val="64460353"/>
    <w:rsid w:val="66DD5F97"/>
    <w:rsid w:val="66F62281"/>
    <w:rsid w:val="686C0F2F"/>
    <w:rsid w:val="693C70F5"/>
    <w:rsid w:val="694A61EF"/>
    <w:rsid w:val="6BA3608B"/>
    <w:rsid w:val="6CDF30F3"/>
    <w:rsid w:val="6D306063"/>
    <w:rsid w:val="6DDA2238"/>
    <w:rsid w:val="6DFB3F5C"/>
    <w:rsid w:val="6EEA2A6C"/>
    <w:rsid w:val="6FC00FB9"/>
    <w:rsid w:val="70497201"/>
    <w:rsid w:val="712F289B"/>
    <w:rsid w:val="72AF5951"/>
    <w:rsid w:val="72FF2FCA"/>
    <w:rsid w:val="739D7782"/>
    <w:rsid w:val="73C0182D"/>
    <w:rsid w:val="766823AB"/>
    <w:rsid w:val="797E478F"/>
    <w:rsid w:val="7A066163"/>
    <w:rsid w:val="7A806C1C"/>
    <w:rsid w:val="7CA51A2A"/>
    <w:rsid w:val="7CE24C65"/>
    <w:rsid w:val="7D6E02A7"/>
    <w:rsid w:val="7E4F6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1575</Words>
  <Characters>1904</Characters>
  <Lines>0</Lines>
  <Paragraphs>0</Paragraphs>
  <TotalTime>44</TotalTime>
  <ScaleCrop>false</ScaleCrop>
  <LinksUpToDate>false</LinksUpToDate>
  <CharactersWithSpaces>1918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2025-04-22T01:32:00Z</dcterms:created>
  <dc:creator>86135</dc:creator>
  <cp:lastModifiedBy>陈安康</cp:lastModifiedBy>
  <dcterms:modified xsi:type="dcterms:W3CDTF">2025-04-24T06:36:45Z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50EDA5D6D1524A53ADB1F95753A559A6_12</vt:lpwstr>
  </property>
</Properties>
</file>