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rFonts w:ascii="Modern No. 20" w:eastAsia="Modern No. 20"/>
        </w:rPr>
      </w:pPr>
      <w:r>
        <w:rPr>
          <w:spacing w:val="-8"/>
        </w:rPr>
        <w:t>人脸伪造视频检测综述 </w:t>
      </w:r>
      <w:r>
        <w:rPr>
          <w:rFonts w:ascii="Modern No. 20" w:eastAsia="Modern No. 20"/>
          <w:spacing w:val="-10"/>
        </w:rPr>
        <w:t>*</w:t>
      </w:r>
    </w:p>
    <w:p>
      <w:pPr>
        <w:spacing w:line="280" w:lineRule="auto" w:before="429"/>
        <w:ind w:left="4838" w:right="4908" w:firstLine="72"/>
        <w:jc w:val="center"/>
        <w:rPr>
          <w:sz w:val="21"/>
        </w:rPr>
      </w:pPr>
      <w:r>
        <w:rPr>
          <w:rFonts w:ascii="Palatino Linotype" w:eastAsia="Palatino Linotype"/>
          <w:sz w:val="22"/>
        </w:rPr>
        <w:t>1</w:t>
      </w:r>
      <w:r>
        <w:rPr>
          <w:rFonts w:ascii="Palatino Linotype" w:eastAsia="Palatino Linotype"/>
          <w:position w:val="8"/>
          <w:sz w:val="15"/>
        </w:rPr>
        <w:t>st</w:t>
      </w:r>
      <w:r>
        <w:rPr>
          <w:rFonts w:ascii="Palatino Linotype" w:eastAsia="Palatino Linotype"/>
          <w:spacing w:val="21"/>
          <w:position w:val="8"/>
          <w:sz w:val="15"/>
        </w:rPr>
        <w:t> </w:t>
      </w:r>
      <w:r>
        <w:rPr>
          <w:sz w:val="22"/>
        </w:rPr>
        <w:t>陈安康</w:t>
      </w:r>
      <w:r>
        <w:rPr>
          <w:spacing w:val="-2"/>
          <w:sz w:val="21"/>
        </w:rPr>
        <w:t>计算机学院</w:t>
      </w:r>
      <w:r>
        <w:rPr>
          <w:spacing w:val="-4"/>
          <w:sz w:val="21"/>
        </w:rPr>
        <w:t>中山大学 </w:t>
      </w:r>
      <w:r>
        <w:rPr>
          <w:sz w:val="21"/>
        </w:rPr>
        <w:t>广州</w:t>
      </w:r>
      <w:r>
        <w:rPr>
          <w:rFonts w:ascii="Palatino Linotype" w:eastAsia="Palatino Linotype"/>
          <w:sz w:val="21"/>
        </w:rPr>
        <w:t>, </w:t>
      </w:r>
      <w:r>
        <w:rPr>
          <w:sz w:val="21"/>
        </w:rPr>
        <w:t>中国</w:t>
      </w:r>
    </w:p>
    <w:p>
      <w:pPr>
        <w:pStyle w:val="BodyText"/>
        <w:spacing w:line="278" w:lineRule="exact"/>
        <w:ind w:left="202" w:right="202"/>
        <w:jc w:val="center"/>
        <w:rPr>
          <w:rFonts w:ascii="Palatino Linotype"/>
        </w:rPr>
      </w:pPr>
      <w:hyperlink r:id="rId5">
        <w:r>
          <w:rPr>
            <w:rFonts w:ascii="Palatino Linotype"/>
            <w:spacing w:val="-2"/>
          </w:rPr>
          <w:t>1743826979@qq.com</w:t>
        </w:r>
      </w:hyperlink>
    </w:p>
    <w:p>
      <w:pPr>
        <w:pStyle w:val="BodyText"/>
        <w:ind w:left="0"/>
        <w:rPr>
          <w:rFonts w:ascii="Palatino Linotype"/>
          <w:sz w:val="20"/>
        </w:rPr>
      </w:pPr>
    </w:p>
    <w:p>
      <w:pPr>
        <w:pStyle w:val="BodyText"/>
        <w:spacing w:before="107"/>
        <w:ind w:left="0"/>
        <w:rPr>
          <w:rFonts w:ascii="Palatino Linotype"/>
          <w:sz w:val="20"/>
        </w:rPr>
      </w:pPr>
    </w:p>
    <w:p>
      <w:pPr>
        <w:pStyle w:val="BodyText"/>
        <w:spacing w:after="0"/>
        <w:rPr>
          <w:rFonts w:ascii="Palatino Linotype"/>
          <w:sz w:val="20"/>
        </w:rPr>
        <w:sectPr>
          <w:type w:val="continuous"/>
          <w:pgSz w:w="12240" w:h="15840"/>
          <w:pgMar w:top="920" w:bottom="280" w:left="720" w:right="720"/>
        </w:sectPr>
      </w:pPr>
    </w:p>
    <w:p>
      <w:pPr>
        <w:spacing w:line="285" w:lineRule="auto" w:before="116"/>
        <w:ind w:left="259" w:right="0" w:firstLine="360"/>
        <w:jc w:val="left"/>
        <w:rPr>
          <w:sz w:val="18"/>
        </w:rPr>
      </w:pPr>
      <w:r>
        <w:rPr>
          <w:sz w:val="18"/>
        </w:rPr>
        <w:t>摘要</w:t>
      </w:r>
      <w:r>
        <w:rPr>
          <w:rFonts w:ascii="Palatino Linotype" w:hAnsi="Palatino Linotype" w:eastAsia="Palatino Linotype"/>
          <w:b/>
          <w:w w:val="118"/>
          <w:sz w:val="18"/>
        </w:rPr>
        <w:t>—</w:t>
      </w:r>
      <w:r>
        <w:rPr>
          <w:spacing w:val="-1"/>
          <w:sz w:val="18"/>
        </w:rPr>
        <w:t>本文对人脸伪造视频（</w:t>
      </w:r>
      <w:r>
        <w:rPr>
          <w:rFonts w:ascii="Palatino Linotype" w:hAnsi="Palatino Linotype" w:eastAsia="Palatino Linotype"/>
          <w:b/>
          <w:w w:val="106"/>
          <w:sz w:val="18"/>
        </w:rPr>
        <w:t>Deepfa</w:t>
      </w:r>
      <w:r>
        <w:rPr>
          <w:rFonts w:ascii="Palatino Linotype" w:hAnsi="Palatino Linotype" w:eastAsia="Palatino Linotype"/>
          <w:b/>
          <w:spacing w:val="-6"/>
          <w:w w:val="106"/>
          <w:sz w:val="18"/>
        </w:rPr>
        <w:t>k</w:t>
      </w:r>
      <w:r>
        <w:rPr>
          <w:rFonts w:ascii="Palatino Linotype" w:hAnsi="Palatino Linotype" w:eastAsia="Palatino Linotype"/>
          <w:b/>
          <w:spacing w:val="-1"/>
          <w:w w:val="108"/>
          <w:sz w:val="18"/>
        </w:rPr>
        <w:t>e</w:t>
      </w:r>
      <w:r>
        <w:rPr>
          <w:spacing w:val="-1"/>
          <w:sz w:val="18"/>
        </w:rPr>
        <w:t>）</w:t>
      </w:r>
      <w:r>
        <w:rPr>
          <w:sz w:val="18"/>
        </w:rPr>
        <w:t>检测的最新进展与挑战进行了全面综述。随着人工智能技术的发展，</w:t>
      </w:r>
      <w:r>
        <w:rPr>
          <w:rFonts w:ascii="Palatino Linotype" w:hAnsi="Palatino Linotype" w:eastAsia="Palatino Linotype"/>
          <w:b/>
          <w:w w:val="106"/>
          <w:sz w:val="18"/>
        </w:rPr>
        <w:t>Deepfa</w:t>
      </w:r>
      <w:r>
        <w:rPr>
          <w:rFonts w:ascii="Palatino Linotype" w:hAnsi="Palatino Linotype" w:eastAsia="Palatino Linotype"/>
          <w:b/>
          <w:spacing w:val="-6"/>
          <w:w w:val="106"/>
          <w:sz w:val="18"/>
        </w:rPr>
        <w:t>k</w:t>
      </w:r>
      <w:r>
        <w:rPr>
          <w:rFonts w:ascii="Palatino Linotype" w:hAnsi="Palatino Linotype" w:eastAsia="Palatino Linotype"/>
          <w:b/>
          <w:w w:val="108"/>
          <w:sz w:val="18"/>
        </w:rPr>
        <w:t>e</w:t>
      </w:r>
      <w:r>
        <w:rPr>
          <w:spacing w:val="-3"/>
          <w:sz w:val="18"/>
        </w:rPr>
        <w:t>生成内容日益逼真，在制造虚假信息、伪造电子证据和实施网络</w:t>
      </w:r>
      <w:r>
        <w:rPr>
          <w:spacing w:val="3"/>
          <w:sz w:val="18"/>
        </w:rPr>
        <w:t>欺诈等方面构成日益严峻的社会威胁。因此，开发鲁棒高效的 </w:t>
      </w:r>
      <w:r>
        <w:rPr>
          <w:rFonts w:ascii="Palatino Linotype" w:hAnsi="Palatino Linotype" w:eastAsia="Palatino Linotype"/>
          <w:b/>
          <w:spacing w:val="3"/>
          <w:w w:val="106"/>
          <w:sz w:val="18"/>
        </w:rPr>
        <w:t>Deepfa</w:t>
      </w:r>
      <w:r>
        <w:rPr>
          <w:rFonts w:ascii="Palatino Linotype" w:hAnsi="Palatino Linotype" w:eastAsia="Palatino Linotype"/>
          <w:b/>
          <w:spacing w:val="-6"/>
          <w:w w:val="106"/>
          <w:sz w:val="18"/>
        </w:rPr>
        <w:t>k</w:t>
      </w:r>
      <w:r>
        <w:rPr>
          <w:rFonts w:ascii="Palatino Linotype" w:hAnsi="Palatino Linotype" w:eastAsia="Palatino Linotype"/>
          <w:b/>
          <w:w w:val="108"/>
          <w:sz w:val="18"/>
        </w:rPr>
        <w:t>e</w:t>
      </w:r>
      <w:r>
        <w:rPr>
          <w:rFonts w:ascii="Palatino Linotype" w:hAnsi="Palatino Linotype" w:eastAsia="Palatino Linotype"/>
          <w:b/>
          <w:spacing w:val="12"/>
          <w:sz w:val="18"/>
        </w:rPr>
        <w:t> </w:t>
      </w:r>
      <w:r>
        <w:rPr>
          <w:spacing w:val="-6"/>
          <w:sz w:val="18"/>
        </w:rPr>
        <w:t>检测技术变得至关重要。本文首先概述了 </w:t>
      </w:r>
      <w:r>
        <w:rPr>
          <w:rFonts w:ascii="Palatino Linotype" w:hAnsi="Palatino Linotype" w:eastAsia="Palatino Linotype"/>
          <w:b/>
          <w:w w:val="106"/>
          <w:sz w:val="18"/>
        </w:rPr>
        <w:t>Deepfa</w:t>
      </w:r>
      <w:r>
        <w:rPr>
          <w:rFonts w:ascii="Palatino Linotype" w:hAnsi="Palatino Linotype" w:eastAsia="Palatino Linotype"/>
          <w:b/>
          <w:spacing w:val="-6"/>
          <w:w w:val="106"/>
          <w:sz w:val="18"/>
        </w:rPr>
        <w:t>k</w:t>
      </w:r>
      <w:r>
        <w:rPr>
          <w:rFonts w:ascii="Palatino Linotype" w:hAnsi="Palatino Linotype" w:eastAsia="Palatino Linotype"/>
          <w:b/>
          <w:w w:val="108"/>
          <w:sz w:val="18"/>
        </w:rPr>
        <w:t>e</w:t>
      </w:r>
      <w:r>
        <w:rPr>
          <w:spacing w:val="-2"/>
          <w:sz w:val="18"/>
        </w:rPr>
        <w:t>检测领域常用的评价指标。随后，系统性地分析了当前主流的检</w:t>
      </w:r>
      <w:r>
        <w:rPr>
          <w:spacing w:val="-6"/>
          <w:sz w:val="18"/>
        </w:rPr>
        <w:t>测方法，主要从三个维度展开：基于时空域分析的方法、基于内</w:t>
      </w:r>
      <w:r>
        <w:rPr>
          <w:spacing w:val="-8"/>
          <w:sz w:val="18"/>
        </w:rPr>
        <w:t>在特征和一致性线索的方法、以及基于多模态融合的方法。本文</w:t>
      </w:r>
      <w:r>
        <w:rPr>
          <w:spacing w:val="-4"/>
          <w:sz w:val="18"/>
        </w:rPr>
        <w:t>还分析了 </w:t>
      </w:r>
      <w:r>
        <w:rPr>
          <w:rFonts w:ascii="Palatino Linotype" w:hAnsi="Palatino Linotype" w:eastAsia="Palatino Linotype"/>
          <w:b/>
          <w:w w:val="106"/>
          <w:sz w:val="18"/>
        </w:rPr>
        <w:t>Deepfa</w:t>
      </w:r>
      <w:r>
        <w:rPr>
          <w:rFonts w:ascii="Palatino Linotype" w:hAnsi="Palatino Linotype" w:eastAsia="Palatino Linotype"/>
          <w:b/>
          <w:spacing w:val="-6"/>
          <w:w w:val="106"/>
          <w:sz w:val="18"/>
        </w:rPr>
        <w:t>k</w:t>
      </w:r>
      <w:r>
        <w:rPr>
          <w:rFonts w:ascii="Palatino Linotype" w:hAnsi="Palatino Linotype" w:eastAsia="Palatino Linotype"/>
          <w:b/>
          <w:w w:val="108"/>
          <w:sz w:val="18"/>
        </w:rPr>
        <w:t>e</w:t>
      </w:r>
      <w:r>
        <w:rPr>
          <w:rFonts w:ascii="Palatino Linotype" w:hAnsi="Palatino Linotype" w:eastAsia="Palatino Linotype"/>
          <w:b/>
          <w:spacing w:val="-11"/>
          <w:sz w:val="18"/>
        </w:rPr>
        <w:t>  </w:t>
      </w:r>
      <w:r>
        <w:rPr>
          <w:spacing w:val="-1"/>
          <w:sz w:val="18"/>
        </w:rPr>
        <w:t>检测技术面临多重挑战。并针对这些挑战，</w:t>
      </w:r>
      <w:r>
        <w:rPr>
          <w:sz w:val="18"/>
        </w:rPr>
        <w:t>展望了未来的发展趋势，本文旨在为 </w:t>
      </w:r>
      <w:r>
        <w:rPr>
          <w:rFonts w:ascii="Palatino Linotype" w:hAnsi="Palatino Linotype" w:eastAsia="Palatino Linotype"/>
          <w:b/>
          <w:w w:val="106"/>
          <w:sz w:val="18"/>
        </w:rPr>
        <w:t>Deepfa</w:t>
      </w:r>
      <w:r>
        <w:rPr>
          <w:rFonts w:ascii="Palatino Linotype" w:hAnsi="Palatino Linotype" w:eastAsia="Palatino Linotype"/>
          <w:b/>
          <w:spacing w:val="-6"/>
          <w:w w:val="106"/>
          <w:sz w:val="18"/>
        </w:rPr>
        <w:t>k</w:t>
      </w:r>
      <w:r>
        <w:rPr>
          <w:rFonts w:ascii="Palatino Linotype" w:hAnsi="Palatino Linotype" w:eastAsia="Palatino Linotype"/>
          <w:b/>
          <w:w w:val="108"/>
          <w:sz w:val="18"/>
        </w:rPr>
        <w:t>e</w:t>
      </w:r>
      <w:r>
        <w:rPr>
          <w:rFonts w:ascii="Palatino Linotype" w:hAnsi="Palatino Linotype" w:eastAsia="Palatino Linotype"/>
          <w:b/>
          <w:spacing w:val="-8"/>
          <w:sz w:val="18"/>
        </w:rPr>
        <w:t>  </w:t>
      </w:r>
      <w:r>
        <w:rPr>
          <w:spacing w:val="2"/>
          <w:sz w:val="18"/>
        </w:rPr>
        <w:t>检测领域的研究者提供一份全面的参考，并指引未来的研究方向。</w:t>
      </w:r>
    </w:p>
    <w:p>
      <w:pPr>
        <w:spacing w:line="278" w:lineRule="auto" w:before="3"/>
        <w:ind w:left="259" w:right="127" w:firstLine="360"/>
        <w:jc w:val="both"/>
        <w:rPr>
          <w:sz w:val="18"/>
        </w:rPr>
      </w:pPr>
      <w:r>
        <w:rPr>
          <w:rFonts w:ascii="Georgia" w:hAnsi="Georgia" w:eastAsia="Georgia"/>
          <w:b/>
          <w:i/>
          <w:w w:val="105"/>
          <w:sz w:val="18"/>
        </w:rPr>
        <w:t>Index</w:t>
      </w:r>
      <w:r>
        <w:rPr>
          <w:rFonts w:ascii="Georgia" w:hAnsi="Georgia" w:eastAsia="Georgia"/>
          <w:b/>
          <w:i/>
          <w:spacing w:val="-8"/>
          <w:w w:val="105"/>
          <w:sz w:val="18"/>
        </w:rPr>
        <w:t> </w:t>
      </w:r>
      <w:r>
        <w:rPr>
          <w:rFonts w:ascii="Georgia" w:hAnsi="Georgia" w:eastAsia="Georgia"/>
          <w:b/>
          <w:i/>
          <w:w w:val="105"/>
          <w:sz w:val="18"/>
        </w:rPr>
        <w:t>Terms</w:t>
      </w:r>
      <w:r>
        <w:rPr>
          <w:rFonts w:ascii="Palatino Linotype" w:hAnsi="Palatino Linotype" w:eastAsia="Palatino Linotype"/>
          <w:b/>
          <w:w w:val="105"/>
          <w:sz w:val="18"/>
        </w:rPr>
        <w:t>—</w:t>
      </w:r>
      <w:r>
        <w:rPr>
          <w:w w:val="105"/>
          <w:sz w:val="18"/>
        </w:rPr>
        <w:t>人脸伪造视频</w:t>
      </w:r>
      <w:r>
        <w:rPr>
          <w:rFonts w:ascii="Palatino Linotype" w:hAnsi="Palatino Linotype" w:eastAsia="Palatino Linotype"/>
          <w:b/>
          <w:w w:val="105"/>
          <w:sz w:val="18"/>
        </w:rPr>
        <w:t>,</w:t>
      </w:r>
      <w:r>
        <w:rPr>
          <w:rFonts w:ascii="Palatino Linotype" w:hAnsi="Palatino Linotype" w:eastAsia="Palatino Linotype"/>
          <w:b/>
          <w:spacing w:val="-6"/>
          <w:w w:val="105"/>
          <w:sz w:val="18"/>
        </w:rPr>
        <w:t> </w:t>
      </w:r>
      <w:r>
        <w:rPr>
          <w:rFonts w:ascii="Palatino Linotype" w:hAnsi="Palatino Linotype" w:eastAsia="Palatino Linotype"/>
          <w:b/>
          <w:w w:val="105"/>
          <w:sz w:val="18"/>
        </w:rPr>
        <w:t>DeepFake,</w:t>
      </w:r>
      <w:r>
        <w:rPr>
          <w:rFonts w:ascii="Palatino Linotype" w:hAnsi="Palatino Linotype" w:eastAsia="Palatino Linotype"/>
          <w:b/>
          <w:spacing w:val="-6"/>
          <w:w w:val="105"/>
          <w:sz w:val="18"/>
        </w:rPr>
        <w:t> </w:t>
      </w:r>
      <w:r>
        <w:rPr>
          <w:w w:val="105"/>
          <w:sz w:val="18"/>
        </w:rPr>
        <w:t>检测</w:t>
      </w:r>
      <w:r>
        <w:rPr>
          <w:rFonts w:ascii="Palatino Linotype" w:hAnsi="Palatino Linotype" w:eastAsia="Palatino Linotype"/>
          <w:b/>
          <w:w w:val="105"/>
          <w:sz w:val="18"/>
        </w:rPr>
        <w:t>,</w:t>
      </w:r>
      <w:r>
        <w:rPr>
          <w:rFonts w:ascii="Palatino Linotype" w:hAnsi="Palatino Linotype" w:eastAsia="Palatino Linotype"/>
          <w:b/>
          <w:spacing w:val="-6"/>
          <w:w w:val="105"/>
          <w:sz w:val="18"/>
        </w:rPr>
        <w:t> </w:t>
      </w:r>
      <w:r>
        <w:rPr>
          <w:w w:val="105"/>
          <w:sz w:val="18"/>
        </w:rPr>
        <w:t>评价指标</w:t>
      </w:r>
      <w:r>
        <w:rPr>
          <w:rFonts w:ascii="Palatino Linotype" w:hAnsi="Palatino Linotype" w:eastAsia="Palatino Linotype"/>
          <w:b/>
          <w:w w:val="105"/>
          <w:sz w:val="18"/>
        </w:rPr>
        <w:t>, </w:t>
      </w:r>
      <w:r>
        <w:rPr>
          <w:w w:val="105"/>
          <w:sz w:val="18"/>
        </w:rPr>
        <w:t>神经网络</w:t>
      </w:r>
      <w:r>
        <w:rPr>
          <w:rFonts w:ascii="Palatino Linotype" w:hAnsi="Palatino Linotype" w:eastAsia="Palatino Linotype"/>
          <w:b/>
          <w:w w:val="105"/>
          <w:sz w:val="18"/>
        </w:rPr>
        <w:t>, </w:t>
      </w:r>
      <w:r>
        <w:rPr>
          <w:w w:val="105"/>
          <w:sz w:val="18"/>
        </w:rPr>
        <w:t>多模态</w:t>
      </w:r>
      <w:r>
        <w:rPr>
          <w:rFonts w:ascii="Palatino Linotype" w:hAnsi="Palatino Linotype" w:eastAsia="Palatino Linotype"/>
          <w:b/>
          <w:w w:val="105"/>
          <w:sz w:val="18"/>
        </w:rPr>
        <w:t>, </w:t>
      </w:r>
      <w:r>
        <w:rPr>
          <w:w w:val="105"/>
          <w:sz w:val="18"/>
        </w:rPr>
        <w:t>泛化能力</w:t>
      </w:r>
      <w:r>
        <w:rPr>
          <w:rFonts w:ascii="Palatino Linotype" w:hAnsi="Palatino Linotype" w:eastAsia="Palatino Linotype"/>
          <w:b/>
          <w:w w:val="105"/>
          <w:sz w:val="18"/>
        </w:rPr>
        <w:t>, </w:t>
      </w:r>
      <w:r>
        <w:rPr>
          <w:w w:val="105"/>
          <w:sz w:val="18"/>
        </w:rPr>
        <w:t>鲁棒性</w:t>
      </w:r>
      <w:r>
        <w:rPr>
          <w:rFonts w:ascii="Palatino Linotype" w:hAnsi="Palatino Linotype" w:eastAsia="Palatino Linotype"/>
          <w:b/>
          <w:w w:val="105"/>
          <w:sz w:val="18"/>
        </w:rPr>
        <w:t>, </w:t>
      </w:r>
      <w:r>
        <w:rPr>
          <w:w w:val="105"/>
          <w:sz w:val="18"/>
        </w:rPr>
        <w:t>数据集</w:t>
      </w:r>
    </w:p>
    <w:p>
      <w:pPr>
        <w:pStyle w:val="BodyText"/>
        <w:spacing w:before="29"/>
        <w:ind w:left="0"/>
        <w:rPr>
          <w:sz w:val="18"/>
        </w:rPr>
      </w:pPr>
    </w:p>
    <w:p>
      <w:pPr>
        <w:pStyle w:val="ListParagraph"/>
        <w:numPr>
          <w:ilvl w:val="0"/>
          <w:numId w:val="1"/>
        </w:numPr>
        <w:tabs>
          <w:tab w:pos="2687" w:val="left" w:leader="none"/>
        </w:tabs>
        <w:spacing w:line="240" w:lineRule="auto" w:before="1" w:after="0"/>
        <w:ind w:left="2687" w:right="0" w:hanging="256"/>
        <w:jc w:val="left"/>
        <w:rPr>
          <w:rFonts w:ascii="SimSun" w:eastAsia="SimSun"/>
          <w:sz w:val="21"/>
        </w:rPr>
      </w:pPr>
      <w:r>
        <w:rPr>
          <w:rFonts w:ascii="SimSun" w:eastAsia="SimSun"/>
          <w:spacing w:val="-5"/>
          <w:sz w:val="21"/>
        </w:rPr>
        <w:t>引言</w:t>
      </w:r>
    </w:p>
    <w:p>
      <w:pPr>
        <w:pStyle w:val="BodyText"/>
        <w:spacing w:line="285" w:lineRule="auto" w:before="147"/>
        <w:ind w:right="127" w:firstLine="420"/>
        <w:jc w:val="both"/>
      </w:pPr>
      <w:r>
        <w:rPr>
          <w:spacing w:val="-2"/>
        </w:rPr>
        <w:t>随着人工智能技术的飞速发展，深度伪造（</w:t>
      </w:r>
      <w:r>
        <w:rPr>
          <w:rFonts w:ascii="Palatino Linotype" w:eastAsia="Palatino Linotype"/>
          <w:spacing w:val="-2"/>
        </w:rPr>
        <w:t>Deep- fake</w:t>
      </w:r>
      <w:r>
        <w:rPr>
          <w:spacing w:val="-2"/>
        </w:rPr>
        <w:t>）技术已成为数字时代一股不容忽视的力量。通过</w:t>
      </w:r>
      <w:r>
        <w:rPr/>
        <w:t>利用复杂的深度学习算法，</w:t>
      </w:r>
      <w:r>
        <w:rPr>
          <w:rFonts w:ascii="Palatino Linotype" w:eastAsia="Palatino Linotype"/>
        </w:rPr>
        <w:t>Deepfake </w:t>
      </w:r>
      <w:r>
        <w:rPr/>
        <w:t>能够生成或篡改</w:t>
      </w:r>
      <w:r>
        <w:rPr>
          <w:spacing w:val="-2"/>
        </w:rPr>
        <w:t>高度逼真的人脸图像和视频，使其真假难辨。这项技术在娱乐、艺术创作等领域展现出巨大潜力的同时，也带</w:t>
      </w:r>
      <w:r>
        <w:rPr/>
        <w:t>来了前所未有的严峻挑战。</w:t>
      </w:r>
      <w:r>
        <w:rPr>
          <w:rFonts w:ascii="Palatino Linotype" w:eastAsia="Palatino Linotype"/>
        </w:rPr>
        <w:t>Deepfake </w:t>
      </w:r>
      <w:r>
        <w:rPr/>
        <w:t>可能被恶意用于</w:t>
      </w:r>
      <w:r>
        <w:rPr>
          <w:spacing w:val="-2"/>
        </w:rPr>
        <w:t>制造虚假新闻、传播不实信息、伪造电子证据、实施网络诈骗和数字骚扰，对个人声誉、社会信任乃至国家安全构成严重威胁。</w:t>
      </w:r>
    </w:p>
    <w:p>
      <w:pPr>
        <w:pStyle w:val="BodyText"/>
        <w:spacing w:line="204" w:lineRule="exact" w:before="6"/>
        <w:ind w:left="679"/>
        <w:jc w:val="both"/>
      </w:pPr>
      <w:r>
        <w:rPr>
          <w:spacing w:val="-9"/>
        </w:rPr>
        <w:t>面对 </w:t>
      </w:r>
      <w:r>
        <w:rPr>
          <w:rFonts w:ascii="Palatino Linotype" w:eastAsia="Palatino Linotype"/>
        </w:rPr>
        <w:t>Deepfake</w:t>
      </w:r>
      <w:r>
        <w:rPr>
          <w:rFonts w:ascii="Palatino Linotype" w:eastAsia="Palatino Linotype"/>
          <w:spacing w:val="1"/>
        </w:rPr>
        <w:t> </w:t>
      </w:r>
      <w:r>
        <w:rPr>
          <w:spacing w:val="-1"/>
        </w:rPr>
        <w:t>技术日益成熟和广泛应用所带来的</w:t>
      </w:r>
    </w:p>
    <w:p>
      <w:pPr>
        <w:pStyle w:val="BodyText"/>
        <w:spacing w:line="288" w:lineRule="auto" w:before="95"/>
        <w:ind w:left="69" w:right="105"/>
      </w:pPr>
      <w:r>
        <w:rPr/>
        <w:br w:type="column"/>
      </w:r>
      <w:r>
        <w:rPr>
          <w:spacing w:val="-2"/>
        </w:rPr>
        <w:t>领域常用的评价指标，以期为后续的模型性能评估提供统一标准。随后，本文将从时空域分析、内在特征与一致性线索分析以及多模态融合三大核心维度，对现有的 </w:t>
      </w:r>
      <w:r>
        <w:rPr>
          <w:rFonts w:ascii="Palatino Linotype" w:eastAsia="Palatino Linotype"/>
        </w:rPr>
        <w:t>Deepfake </w:t>
      </w:r>
      <w:r>
        <w:rPr/>
        <w:t>检测方法进行深入梳理和归纳。在此基础上，</w:t>
      </w:r>
      <w:r>
        <w:rPr>
          <w:spacing w:val="-2"/>
        </w:rPr>
        <w:t>我们将剖析当前研究面临的主要挑战与瓶颈，例如模型的泛化能力与鲁棒性不足、特定场景检测的局限性以及伪造技术快速发展带来的检测滞后性。最后，本文将对 </w:t>
      </w:r>
      <w:r>
        <w:rPr>
          <w:rFonts w:ascii="Palatino Linotype" w:eastAsia="Palatino Linotype"/>
        </w:rPr>
        <w:t>Deepfake</w:t>
      </w:r>
      <w:r>
        <w:rPr>
          <w:rFonts w:ascii="Palatino Linotype" w:eastAsia="Palatino Linotype"/>
          <w:spacing w:val="74"/>
        </w:rPr>
        <w:t> </w:t>
      </w:r>
      <w:r>
        <w:rPr/>
        <w:t>检测领域的未来发展趋势进行展望，旨在为</w:t>
      </w:r>
      <w:r>
        <w:rPr>
          <w:spacing w:val="-2"/>
        </w:rPr>
        <w:t>研究人员提供有价值的参考，并指引未来的研究方向，</w:t>
      </w:r>
      <w:r>
        <w:rPr/>
        <w:t>以共同应对日益复杂的 </w:t>
      </w:r>
      <w:r>
        <w:rPr>
          <w:rFonts w:ascii="Palatino Linotype" w:eastAsia="Palatino Linotype"/>
        </w:rPr>
        <w:t>Deepfake</w:t>
      </w:r>
      <w:r>
        <w:rPr>
          <w:rFonts w:ascii="Palatino Linotype" w:eastAsia="Palatino Linotype"/>
          <w:spacing w:val="40"/>
        </w:rPr>
        <w:t> </w:t>
      </w:r>
      <w:r>
        <w:rPr/>
        <w:t>威胁。</w:t>
      </w:r>
    </w:p>
    <w:p>
      <w:pPr>
        <w:pStyle w:val="BodyText"/>
        <w:spacing w:before="209"/>
        <w:ind w:left="0"/>
      </w:pPr>
    </w:p>
    <w:p>
      <w:pPr>
        <w:pStyle w:val="ListParagraph"/>
        <w:numPr>
          <w:ilvl w:val="0"/>
          <w:numId w:val="1"/>
        </w:numPr>
        <w:tabs>
          <w:tab w:pos="2332" w:val="left" w:leader="none"/>
        </w:tabs>
        <w:spacing w:line="240" w:lineRule="auto" w:before="0" w:after="0"/>
        <w:ind w:left="2332" w:right="0" w:hanging="347"/>
        <w:jc w:val="left"/>
        <w:rPr>
          <w:rFonts w:ascii="SimSun" w:eastAsia="SimSun"/>
          <w:sz w:val="21"/>
        </w:rPr>
      </w:pPr>
      <w:r>
        <w:rPr>
          <w:rFonts w:ascii="SimSun" w:eastAsia="SimSun"/>
          <w:spacing w:val="-3"/>
          <w:sz w:val="21"/>
        </w:rPr>
        <w:t>评价指标</w:t>
      </w:r>
    </w:p>
    <w:p>
      <w:pPr>
        <w:pStyle w:val="BodyText"/>
        <w:spacing w:before="100"/>
        <w:ind w:left="0"/>
      </w:pPr>
    </w:p>
    <w:p>
      <w:pPr>
        <w:pStyle w:val="BodyText"/>
        <w:spacing w:line="288" w:lineRule="auto"/>
        <w:ind w:left="69" w:right="121" w:firstLine="420"/>
      </w:pPr>
      <w:r>
        <w:rPr>
          <w:spacing w:val="-2"/>
        </w:rPr>
        <w:t>在人脸伪造视频检测领域，准确评估模型性能至关</w:t>
      </w:r>
      <w:r>
        <w:rPr>
          <w:spacing w:val="-6"/>
        </w:rPr>
        <w:t>重要。本节将介绍常用评价指标，包括准确率、精确率、</w:t>
      </w:r>
      <w:r>
        <w:rPr/>
        <w:t>召回率、</w:t>
      </w:r>
      <w:r>
        <w:rPr>
          <w:rFonts w:ascii="Palatino Linotype" w:eastAsia="Palatino Linotype"/>
        </w:rPr>
        <w:t>F1 </w:t>
      </w:r>
      <w:r>
        <w:rPr/>
        <w:t>分数、</w:t>
      </w:r>
      <w:r>
        <w:rPr>
          <w:rFonts w:ascii="Palatino Linotype" w:eastAsia="Palatino Linotype"/>
        </w:rPr>
        <w:t>AUC </w:t>
      </w:r>
      <w:r>
        <w:rPr/>
        <w:t>曲线等。</w:t>
      </w:r>
    </w:p>
    <w:p>
      <w:pPr>
        <w:pStyle w:val="BodyText"/>
        <w:spacing w:before="210"/>
        <w:ind w:left="0"/>
      </w:pPr>
    </w:p>
    <w:p>
      <w:pPr>
        <w:pStyle w:val="ListParagraph"/>
        <w:numPr>
          <w:ilvl w:val="0"/>
          <w:numId w:val="2"/>
        </w:numPr>
        <w:tabs>
          <w:tab w:pos="394" w:val="left" w:leader="none"/>
        </w:tabs>
        <w:spacing w:line="240" w:lineRule="auto" w:before="0" w:after="0"/>
        <w:ind w:left="394" w:right="0" w:hanging="325"/>
        <w:jc w:val="left"/>
        <w:rPr>
          <w:i/>
          <w:sz w:val="21"/>
        </w:rPr>
      </w:pPr>
      <w:r>
        <w:rPr>
          <w:rFonts w:ascii="SimSun" w:eastAsia="SimSun"/>
          <w:spacing w:val="-8"/>
          <w:sz w:val="21"/>
        </w:rPr>
        <w:t>准确率 </w:t>
      </w:r>
      <w:r>
        <w:rPr>
          <w:i/>
          <w:spacing w:val="-2"/>
          <w:sz w:val="21"/>
        </w:rPr>
        <w:t>(Accuracy)</w:t>
      </w:r>
    </w:p>
    <w:p>
      <w:pPr>
        <w:pStyle w:val="BodyText"/>
        <w:spacing w:line="292" w:lineRule="auto" w:before="264"/>
        <w:ind w:left="69" w:right="238" w:firstLine="420"/>
        <w:jc w:val="both"/>
      </w:pPr>
      <w:r>
        <w:rPr>
          <w:spacing w:val="-2"/>
        </w:rPr>
        <w:t>准确率是最直观的评价指标，表示模型正确预测的样本数占总样本数的比例。对于分类任务而言，它衡量</w:t>
      </w:r>
      <w:r>
        <w:rPr>
          <w:spacing w:val="-1"/>
        </w:rPr>
        <w:t>模型对所有类别样本的整体分类能力。其计算公式为：</w:t>
      </w:r>
    </w:p>
    <w:p>
      <w:pPr>
        <w:pStyle w:val="BodyText"/>
        <w:spacing w:after="0" w:line="292" w:lineRule="auto"/>
        <w:jc w:val="both"/>
        <w:sectPr>
          <w:type w:val="continuous"/>
          <w:pgSz w:w="12240" w:h="15840"/>
          <w:pgMar w:top="920" w:bottom="280" w:left="720" w:right="720"/>
          <w:cols w:num="2" w:equalWidth="0">
            <w:col w:w="5411" w:space="40"/>
            <w:col w:w="5349"/>
          </w:cols>
        </w:sectPr>
      </w:pPr>
    </w:p>
    <w:p>
      <w:pPr>
        <w:pStyle w:val="BodyText"/>
        <w:spacing w:line="285" w:lineRule="auto" w:before="111"/>
        <w:ind w:right="38"/>
      </w:pPr>
      <w:r>
        <w:rPr>
          <w:spacing w:val="-3"/>
        </w:rPr>
        <w:t>风险，有效且鲁棒的 </w:t>
      </w:r>
      <w:r>
        <w:rPr>
          <w:rFonts w:ascii="Palatino Linotype" w:eastAsia="Palatino Linotype"/>
        </w:rPr>
        <w:t>Deepfake</w:t>
      </w:r>
      <w:r>
        <w:rPr>
          <w:rFonts w:ascii="Palatino Linotype" w:eastAsia="Palatino Linotype"/>
          <w:spacing w:val="-3"/>
        </w:rPr>
        <w:t> </w:t>
      </w:r>
      <w:r>
        <w:rPr/>
        <w:t>检测技术的研发显得刻</w:t>
      </w:r>
      <w:r>
        <w:rPr>
          <w:spacing w:val="-3"/>
        </w:rPr>
        <w:t>不不容缓。尽管该领域已取得了显著进展，但伪造技术</w:t>
      </w:r>
    </w:p>
    <w:p>
      <w:pPr>
        <w:pStyle w:val="BodyText"/>
        <w:spacing w:before="158"/>
        <w:rPr>
          <w:rFonts w:ascii="Palatino Linotype"/>
          <w:position w:val="-13"/>
        </w:rPr>
      </w:pPr>
      <w:r>
        <w:rPr/>
        <w:br w:type="column"/>
      </w:r>
      <w:r>
        <w:rPr>
          <w:rFonts w:ascii="Palatino Linotype"/>
        </w:rPr>
        <w:t>Accuracy </w:t>
      </w:r>
      <w:r>
        <w:rPr>
          <w:rFonts w:ascii="Garamond"/>
        </w:rPr>
        <w:t>=</w:t>
      </w:r>
      <w:r>
        <w:rPr>
          <w:rFonts w:ascii="Garamond"/>
          <w:spacing w:val="22"/>
        </w:rPr>
        <w:t> </w:t>
      </w:r>
      <w:r>
        <w:rPr>
          <w:rFonts w:ascii="Palatino Linotype"/>
          <w:spacing w:val="-7"/>
          <w:position w:val="-13"/>
        </w:rPr>
        <w:t>TP</w:t>
      </w:r>
    </w:p>
    <w:p>
      <w:pPr>
        <w:pStyle w:val="BodyText"/>
        <w:spacing w:before="16"/>
        <w:ind w:left="209"/>
        <w:rPr>
          <w:rFonts w:ascii="Palatino Linotype"/>
        </w:rPr>
      </w:pPr>
      <w:r>
        <w:rPr/>
        <w:br w:type="column"/>
      </w:r>
      <w:r>
        <w:rPr>
          <w:rFonts w:ascii="Palatino Linotype"/>
          <w:w w:val="110"/>
        </w:rPr>
        <w:t>TP</w:t>
      </w:r>
      <w:r>
        <w:rPr>
          <w:rFonts w:ascii="Palatino Linotype"/>
          <w:spacing w:val="-1"/>
          <w:w w:val="110"/>
        </w:rPr>
        <w:t> </w:t>
      </w:r>
      <w:r>
        <w:rPr>
          <w:rFonts w:ascii="Garamond"/>
          <w:w w:val="110"/>
        </w:rPr>
        <w:t>+</w:t>
      </w:r>
      <w:r>
        <w:rPr>
          <w:rFonts w:ascii="Garamond"/>
          <w:spacing w:val="-1"/>
          <w:w w:val="110"/>
        </w:rPr>
        <w:t> </w:t>
      </w:r>
      <w:r>
        <w:rPr>
          <w:rFonts w:ascii="Palatino Linotype"/>
          <w:spacing w:val="-5"/>
          <w:w w:val="110"/>
        </w:rPr>
        <w:t>TN</w:t>
      </w:r>
    </w:p>
    <w:p>
      <w:pPr>
        <w:pStyle w:val="BodyText"/>
        <w:spacing w:before="3"/>
        <w:ind w:left="6"/>
        <w:rPr>
          <w:rFonts w:ascii="Palatino Linotype"/>
        </w:rPr>
      </w:pPr>
      <w:r>
        <w:rPr>
          <w:rFonts w:ascii="Palatino Linotype"/>
        </w:rPr>
        <mc:AlternateContent>
          <mc:Choice Requires="wps">
            <w:drawing>
              <wp:anchor distT="0" distB="0" distL="0" distR="0" allowOverlap="1" layoutInCell="1" locked="0" behindDoc="1" simplePos="0" relativeHeight="487279616">
                <wp:simplePos x="0" y="0"/>
                <wp:positionH relativeFrom="page">
                  <wp:posOffset>5295277</wp:posOffset>
                </wp:positionH>
                <wp:positionV relativeFrom="paragraph">
                  <wp:posOffset>17083</wp:posOffset>
                </wp:positionV>
                <wp:extent cx="123761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37615" cy="1270"/>
                        </a:xfrm>
                        <a:custGeom>
                          <a:avLst/>
                          <a:gdLst/>
                          <a:ahLst/>
                          <a:cxnLst/>
                          <a:rect l="l" t="t" r="r" b="b"/>
                          <a:pathLst>
                            <a:path w="1237615" h="0">
                              <a:moveTo>
                                <a:pt x="0" y="0"/>
                              </a:moveTo>
                              <a:lnTo>
                                <a:pt x="1237310"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6864" from="416.950989pt,1.345142pt" to="514.376989pt,1.345142pt" stroked="true" strokeweight=".42pt" strokecolor="#000000">
                <v:stroke dashstyle="solid"/>
                <w10:wrap type="none"/>
              </v:line>
            </w:pict>
          </mc:Fallback>
        </mc:AlternateContent>
      </w:r>
      <w:r>
        <w:rPr>
          <w:rFonts w:ascii="Garamond"/>
          <w:w w:val="110"/>
        </w:rPr>
        <w:t>+</w:t>
      </w:r>
      <w:r>
        <w:rPr>
          <w:rFonts w:ascii="Garamond"/>
          <w:spacing w:val="-10"/>
          <w:w w:val="110"/>
        </w:rPr>
        <w:t> </w:t>
      </w:r>
      <w:r>
        <w:rPr>
          <w:rFonts w:ascii="Palatino Linotype"/>
          <w:w w:val="110"/>
        </w:rPr>
        <w:t>TN</w:t>
      </w:r>
      <w:r>
        <w:rPr>
          <w:rFonts w:ascii="Palatino Linotype"/>
          <w:spacing w:val="-10"/>
          <w:w w:val="110"/>
        </w:rPr>
        <w:t> </w:t>
      </w:r>
      <w:r>
        <w:rPr>
          <w:rFonts w:ascii="Garamond"/>
          <w:w w:val="110"/>
        </w:rPr>
        <w:t>+</w:t>
      </w:r>
      <w:r>
        <w:rPr>
          <w:rFonts w:ascii="Garamond"/>
          <w:spacing w:val="-10"/>
          <w:w w:val="110"/>
        </w:rPr>
        <w:t> </w:t>
      </w:r>
      <w:r>
        <w:rPr>
          <w:rFonts w:ascii="Palatino Linotype"/>
          <w:w w:val="110"/>
        </w:rPr>
        <w:t>FP</w:t>
      </w:r>
      <w:r>
        <w:rPr>
          <w:rFonts w:ascii="Palatino Linotype"/>
          <w:spacing w:val="-9"/>
          <w:w w:val="110"/>
        </w:rPr>
        <w:t> </w:t>
      </w:r>
      <w:r>
        <w:rPr>
          <w:rFonts w:ascii="Garamond"/>
          <w:w w:val="110"/>
        </w:rPr>
        <w:t>+</w:t>
      </w:r>
      <w:r>
        <w:rPr>
          <w:rFonts w:ascii="Garamond"/>
          <w:spacing w:val="-10"/>
          <w:w w:val="110"/>
        </w:rPr>
        <w:t> </w:t>
      </w:r>
      <w:r>
        <w:rPr>
          <w:rFonts w:ascii="Palatino Linotype"/>
          <w:spacing w:val="-7"/>
          <w:w w:val="110"/>
        </w:rPr>
        <w:t>FN</w:t>
      </w:r>
    </w:p>
    <w:p>
      <w:pPr>
        <w:pStyle w:val="BodyText"/>
        <w:spacing w:after="0"/>
        <w:rPr>
          <w:rFonts w:ascii="Palatino Linotype"/>
        </w:rPr>
        <w:sectPr>
          <w:type w:val="continuous"/>
          <w:pgSz w:w="12240" w:h="15840"/>
          <w:pgMar w:top="920" w:bottom="280" w:left="720" w:right="720"/>
          <w:cols w:num="3" w:equalWidth="0">
            <w:col w:w="5321" w:space="888"/>
            <w:col w:w="1705" w:space="40"/>
            <w:col w:w="2846"/>
          </w:cols>
        </w:sectPr>
      </w:pPr>
    </w:p>
    <w:p>
      <w:pPr>
        <w:pStyle w:val="BodyText"/>
        <w:spacing w:line="285" w:lineRule="auto" w:before="21"/>
        <w:jc w:val="both"/>
      </w:pPr>
      <w:r>
        <w:rPr>
          <w:spacing w:val="5"/>
        </w:rPr>
        <w:t>的快速迭代与演进，不断对现有检测方法提出更高要</w:t>
      </w:r>
      <w:r>
        <w:rPr>
          <w:spacing w:val="-4"/>
        </w:rPr>
        <w:t>求。理解和应对 </w:t>
      </w:r>
      <w:r>
        <w:rPr>
          <w:rFonts w:ascii="Palatino Linotype" w:eastAsia="Palatino Linotype"/>
          <w:w w:val="95"/>
        </w:rPr>
        <w:t>Deepfa</w:t>
      </w:r>
      <w:r>
        <w:rPr>
          <w:rFonts w:ascii="Palatino Linotype" w:eastAsia="Palatino Linotype"/>
          <w:spacing w:val="-6"/>
          <w:w w:val="95"/>
        </w:rPr>
        <w:t>k</w:t>
      </w:r>
      <w:r>
        <w:rPr>
          <w:rFonts w:ascii="Palatino Linotype" w:eastAsia="Palatino Linotype"/>
          <w:w w:val="92"/>
        </w:rPr>
        <w:t>e</w:t>
      </w:r>
      <w:r>
        <w:rPr>
          <w:rFonts w:ascii="Palatino Linotype" w:eastAsia="Palatino Linotype"/>
          <w:spacing w:val="25"/>
        </w:rPr>
        <w:t> </w:t>
      </w:r>
      <w:r>
        <w:rPr/>
        <w:t>的不断变化，对于维护数字媒体的真实性和社会稳定至关重要。</w:t>
      </w:r>
    </w:p>
    <w:p>
      <w:pPr>
        <w:pStyle w:val="BodyText"/>
        <w:spacing w:line="283" w:lineRule="auto" w:before="11"/>
        <w:ind w:firstLine="420"/>
        <w:jc w:val="both"/>
      </w:pPr>
      <w:r>
        <w:rPr>
          <w:spacing w:val="8"/>
        </w:rPr>
        <w:t>本文旨在对当前人脸伪造视频检测的前沿研究进</w:t>
      </w:r>
      <w:r>
        <w:rPr>
          <w:spacing w:val="-2"/>
        </w:rPr>
        <w:t>行全面而系统的综述。我们将首先概述 </w:t>
      </w:r>
      <w:r>
        <w:rPr>
          <w:rFonts w:ascii="Palatino Linotype" w:eastAsia="Palatino Linotype"/>
          <w:w w:val="95"/>
        </w:rPr>
        <w:t>Deepfa</w:t>
      </w:r>
      <w:r>
        <w:rPr>
          <w:rFonts w:ascii="Palatino Linotype" w:eastAsia="Palatino Linotype"/>
          <w:spacing w:val="-6"/>
          <w:w w:val="95"/>
        </w:rPr>
        <w:t>k</w:t>
      </w:r>
      <w:r>
        <w:rPr>
          <w:rFonts w:ascii="Palatino Linotype" w:eastAsia="Palatino Linotype"/>
          <w:w w:val="92"/>
        </w:rPr>
        <w:t>e</w:t>
      </w:r>
      <w:r>
        <w:rPr>
          <w:rFonts w:ascii="Palatino Linotype" w:eastAsia="Palatino Linotype"/>
          <w:spacing w:val="25"/>
        </w:rPr>
        <w:t> </w:t>
      </w:r>
      <w:r>
        <w:rPr>
          <w:spacing w:val="1"/>
        </w:rPr>
        <w:t>检测</w:t>
      </w:r>
    </w:p>
    <w:p>
      <w:pPr>
        <w:pStyle w:val="BodyText"/>
        <w:spacing w:line="278" w:lineRule="auto" w:before="17"/>
        <w:ind w:left="199" w:right="257"/>
        <w:jc w:val="both"/>
      </w:pPr>
      <w:r>
        <w:rPr/>
        <w:br w:type="column"/>
      </w:r>
      <w:r>
        <w:rPr/>
        <w:t>其中，</w:t>
      </w:r>
      <w:r>
        <w:rPr>
          <w:rFonts w:ascii="Palatino Linotype" w:eastAsia="Palatino Linotype"/>
        </w:rPr>
        <w:t>TP</w:t>
      </w:r>
      <w:r>
        <w:rPr>
          <w:rFonts w:ascii="Palatino Linotype" w:eastAsia="Palatino Linotype"/>
          <w:spacing w:val="-7"/>
        </w:rPr>
        <w:t> (</w:t>
      </w:r>
      <w:r>
        <w:rPr>
          <w:rFonts w:ascii="Palatino Linotype" w:eastAsia="Palatino Linotype"/>
        </w:rPr>
        <w:t>True</w:t>
      </w:r>
      <w:r>
        <w:rPr>
          <w:rFonts w:ascii="Palatino Linotype" w:eastAsia="Palatino Linotype"/>
          <w:spacing w:val="-13"/>
        </w:rPr>
        <w:t> </w:t>
      </w:r>
      <w:r>
        <w:rPr>
          <w:rFonts w:ascii="Palatino Linotype" w:eastAsia="Palatino Linotype"/>
        </w:rPr>
        <w:t>Positive)</w:t>
      </w:r>
      <w:r>
        <w:rPr>
          <w:rFonts w:ascii="Palatino Linotype" w:eastAsia="Palatino Linotype"/>
          <w:spacing w:val="-13"/>
        </w:rPr>
        <w:t> </w:t>
      </w:r>
      <w:r>
        <w:rPr>
          <w:spacing w:val="-5"/>
        </w:rPr>
        <w:t>表示正确识别的伪造视频</w:t>
      </w:r>
      <w:r>
        <w:rPr/>
        <w:t>（</w:t>
      </w:r>
      <w:r>
        <w:rPr/>
        <w:t>真</w:t>
      </w:r>
      <w:r>
        <w:rPr>
          <w:spacing w:val="-2"/>
        </w:rPr>
        <w:t>阳性），</w:t>
      </w:r>
      <w:r>
        <w:rPr>
          <w:rFonts w:ascii="Palatino Linotype" w:eastAsia="Palatino Linotype"/>
          <w:spacing w:val="-2"/>
        </w:rPr>
        <w:t>TN</w:t>
      </w:r>
      <w:r>
        <w:rPr>
          <w:rFonts w:ascii="Palatino Linotype" w:eastAsia="Palatino Linotype"/>
          <w:spacing w:val="3"/>
        </w:rPr>
        <w:t> (</w:t>
      </w:r>
      <w:r>
        <w:rPr>
          <w:rFonts w:ascii="Palatino Linotype" w:eastAsia="Palatino Linotype"/>
          <w:spacing w:val="-2"/>
        </w:rPr>
        <w:t>True</w:t>
      </w:r>
      <w:r>
        <w:rPr>
          <w:rFonts w:ascii="Palatino Linotype" w:eastAsia="Palatino Linotype"/>
          <w:spacing w:val="9"/>
        </w:rPr>
        <w:t> </w:t>
      </w:r>
      <w:r>
        <w:rPr>
          <w:rFonts w:ascii="Palatino Linotype" w:eastAsia="Palatino Linotype"/>
          <w:spacing w:val="-2"/>
        </w:rPr>
        <w:t>Negative)</w:t>
      </w:r>
      <w:r>
        <w:rPr>
          <w:rFonts w:ascii="Palatino Linotype" w:eastAsia="Palatino Linotype"/>
          <w:spacing w:val="9"/>
        </w:rPr>
        <w:t> </w:t>
      </w:r>
      <w:r>
        <w:rPr>
          <w:spacing w:val="-3"/>
        </w:rPr>
        <w:t>表示正确识别的真实视频</w:t>
      </w:r>
    </w:p>
    <w:p>
      <w:pPr>
        <w:pStyle w:val="BodyText"/>
        <w:spacing w:line="280" w:lineRule="auto"/>
        <w:ind w:left="199" w:right="257" w:hanging="119"/>
        <w:jc w:val="both"/>
      </w:pPr>
      <w:r>
        <w:rPr/>
        <w:t>（真阴性），</w:t>
      </w:r>
      <w:r>
        <w:rPr>
          <w:rFonts w:ascii="Palatino Linotype" w:eastAsia="Palatino Linotype"/>
        </w:rPr>
        <w:t>FP</w:t>
      </w:r>
      <w:r>
        <w:rPr>
          <w:rFonts w:ascii="Palatino Linotype" w:eastAsia="Palatino Linotype"/>
          <w:spacing w:val="-3"/>
        </w:rPr>
        <w:t> (</w:t>
      </w:r>
      <w:r>
        <w:rPr>
          <w:rFonts w:ascii="Palatino Linotype" w:eastAsia="Palatino Linotype"/>
        </w:rPr>
        <w:t>False</w:t>
      </w:r>
      <w:r>
        <w:rPr>
          <w:rFonts w:ascii="Palatino Linotype" w:eastAsia="Palatino Linotype"/>
          <w:spacing w:val="-5"/>
        </w:rPr>
        <w:t> </w:t>
      </w:r>
      <w:r>
        <w:rPr>
          <w:rFonts w:ascii="Palatino Linotype" w:eastAsia="Palatino Linotype"/>
        </w:rPr>
        <w:t>Positive)</w:t>
      </w:r>
      <w:r>
        <w:rPr>
          <w:rFonts w:ascii="Palatino Linotype" w:eastAsia="Palatino Linotype"/>
          <w:spacing w:val="-4"/>
        </w:rPr>
        <w:t> </w:t>
      </w:r>
      <w:r>
        <w:rPr/>
        <w:t>表示将真实视频错误识</w:t>
      </w:r>
      <w:r>
        <w:rPr>
          <w:spacing w:val="-2"/>
        </w:rPr>
        <w:t>别为伪造视频（假阳性），</w:t>
      </w:r>
      <w:r>
        <w:rPr>
          <w:rFonts w:ascii="Palatino Linotype" w:eastAsia="Palatino Linotype"/>
          <w:spacing w:val="-2"/>
        </w:rPr>
        <w:t>FN</w:t>
      </w:r>
      <w:r>
        <w:rPr>
          <w:rFonts w:ascii="Palatino Linotype" w:eastAsia="Palatino Linotype"/>
          <w:spacing w:val="-4"/>
        </w:rPr>
        <w:t> (</w:t>
      </w:r>
      <w:r>
        <w:rPr>
          <w:rFonts w:ascii="Palatino Linotype" w:eastAsia="Palatino Linotype"/>
          <w:spacing w:val="-2"/>
        </w:rPr>
        <w:t>False</w:t>
      </w:r>
      <w:r>
        <w:rPr>
          <w:rFonts w:ascii="Palatino Linotype" w:eastAsia="Palatino Linotype"/>
          <w:spacing w:val="-4"/>
        </w:rPr>
        <w:t> </w:t>
      </w:r>
      <w:r>
        <w:rPr>
          <w:rFonts w:ascii="Palatino Linotype" w:eastAsia="Palatino Linotype"/>
          <w:spacing w:val="-2"/>
        </w:rPr>
        <w:t>Negative)</w:t>
      </w:r>
      <w:r>
        <w:rPr>
          <w:rFonts w:ascii="Palatino Linotype" w:eastAsia="Palatino Linotype"/>
          <w:spacing w:val="-4"/>
        </w:rPr>
        <w:t> </w:t>
      </w:r>
      <w:r>
        <w:rPr>
          <w:spacing w:val="-2"/>
        </w:rPr>
        <w:t>表示将伪造视频错误识别为真实视频（假阴性</w:t>
      </w:r>
      <w:r>
        <w:rPr>
          <w:spacing w:val="-105"/>
        </w:rPr>
        <w:t>）</w:t>
      </w:r>
      <w:r>
        <w:rPr>
          <w:spacing w:val="-2"/>
        </w:rPr>
        <w:t>。</w:t>
      </w:r>
    </w:p>
    <w:p>
      <w:pPr>
        <w:pStyle w:val="BodyText"/>
        <w:spacing w:after="0" w:line="280" w:lineRule="auto"/>
        <w:jc w:val="both"/>
        <w:sectPr>
          <w:type w:val="continuous"/>
          <w:pgSz w:w="12240" w:h="15840"/>
          <w:pgMar w:top="920" w:bottom="280" w:left="720" w:right="720"/>
          <w:cols w:num="2" w:equalWidth="0">
            <w:col w:w="5281" w:space="40"/>
            <w:col w:w="5479"/>
          </w:cols>
        </w:sectPr>
      </w:pPr>
    </w:p>
    <w:p>
      <w:pPr>
        <w:pStyle w:val="ListParagraph"/>
        <w:numPr>
          <w:ilvl w:val="0"/>
          <w:numId w:val="2"/>
        </w:numPr>
        <w:tabs>
          <w:tab w:pos="575" w:val="left" w:leader="none"/>
        </w:tabs>
        <w:spacing w:line="240" w:lineRule="auto" w:before="99" w:after="0"/>
        <w:ind w:left="575" w:right="0" w:hanging="316"/>
        <w:jc w:val="left"/>
        <w:rPr>
          <w:i/>
          <w:sz w:val="21"/>
        </w:rPr>
      </w:pPr>
      <w:r>
        <w:rPr>
          <w:rFonts w:ascii="SimSun" w:eastAsia="SimSun"/>
          <w:spacing w:val="-1"/>
          <w:sz w:val="21"/>
        </w:rPr>
        <w:t>精确率 </w:t>
      </w:r>
      <w:r>
        <w:rPr>
          <w:i/>
          <w:sz w:val="21"/>
        </w:rPr>
        <w:t>(Precision)</w:t>
      </w:r>
      <w:r>
        <w:rPr>
          <w:i/>
          <w:spacing w:val="48"/>
          <w:sz w:val="21"/>
        </w:rPr>
        <w:t> </w:t>
      </w:r>
      <w:r>
        <w:rPr>
          <w:rFonts w:ascii="SimSun" w:eastAsia="SimSun"/>
          <w:spacing w:val="-1"/>
          <w:sz w:val="21"/>
        </w:rPr>
        <w:t>和召回率 </w:t>
      </w:r>
      <w:r>
        <w:rPr>
          <w:i/>
          <w:spacing w:val="-2"/>
          <w:sz w:val="21"/>
        </w:rPr>
        <w:t>(Recall)</w:t>
      </w:r>
    </w:p>
    <w:p>
      <w:pPr>
        <w:pStyle w:val="BodyText"/>
        <w:spacing w:line="290" w:lineRule="auto" w:before="73"/>
        <w:ind w:right="38" w:firstLine="420"/>
        <w:jc w:val="both"/>
      </w:pPr>
      <w:r>
        <w:rPr/>
        <w:t>精确率 </w:t>
      </w:r>
      <w:r>
        <w:rPr>
          <w:rFonts w:ascii="Palatino Linotype" w:hAnsi="Palatino Linotype" w:eastAsia="Palatino Linotype"/>
        </w:rPr>
        <w:t>(Precision)</w:t>
      </w:r>
      <w:r>
        <w:rPr>
          <w:rFonts w:ascii="Palatino Linotype" w:hAnsi="Palatino Linotype" w:eastAsia="Palatino Linotype"/>
          <w:spacing w:val="40"/>
        </w:rPr>
        <w:t> </w:t>
      </w:r>
      <w:r>
        <w:rPr/>
        <w:t>关注模型预测为伪造视频的样</w:t>
      </w:r>
      <w:r>
        <w:rPr>
          <w:spacing w:val="-2"/>
        </w:rPr>
        <w:t>本中，有多少是真正的伪造视频，反映了模型的查准能</w:t>
      </w:r>
      <w:r>
        <w:rPr>
          <w:spacing w:val="-10"/>
        </w:rPr>
        <w:t>力，即“宁可不报，不能错报”。其计算公式为：</w:t>
      </w:r>
    </w:p>
    <w:p>
      <w:pPr>
        <w:pStyle w:val="BodyText"/>
        <w:spacing w:line="285" w:lineRule="auto" w:before="99"/>
        <w:ind w:left="460" w:right="257"/>
      </w:pPr>
      <w:r>
        <w:rPr/>
        <w:br w:type="column"/>
      </w:r>
      <w:r>
        <w:rPr>
          <w:spacing w:val="-2"/>
        </w:rPr>
        <w:t>定伪造类型的性能。它是精确率</w:t>
      </w:r>
      <w:r>
        <w:rPr>
          <w:rFonts w:ascii="Palatino Linotype" w:eastAsia="Palatino Linotype"/>
          <w:spacing w:val="-2"/>
        </w:rPr>
        <w:t>-</w:t>
      </w:r>
      <w:r>
        <w:rPr>
          <w:spacing w:val="-2"/>
        </w:rPr>
        <w:t>召回率曲线下的</w:t>
      </w:r>
      <w:r>
        <w:rPr>
          <w:spacing w:val="-4"/>
        </w:rPr>
        <w:t>面积。</w:t>
      </w:r>
    </w:p>
    <w:p>
      <w:pPr>
        <w:pStyle w:val="ListParagraph"/>
        <w:numPr>
          <w:ilvl w:val="1"/>
          <w:numId w:val="2"/>
        </w:numPr>
        <w:tabs>
          <w:tab w:pos="458" w:val="left" w:leader="none"/>
          <w:tab w:pos="460" w:val="left" w:leader="none"/>
        </w:tabs>
        <w:spacing w:line="278" w:lineRule="auto" w:before="0" w:after="0"/>
        <w:ind w:left="460" w:right="257" w:hanging="202"/>
        <w:jc w:val="left"/>
        <w:rPr>
          <w:rFonts w:ascii="SimSun" w:hAnsi="SimSun" w:eastAsia="SimSun"/>
          <w:sz w:val="21"/>
        </w:rPr>
      </w:pPr>
      <w:r>
        <w:rPr>
          <w:rFonts w:ascii="SimSun" w:hAnsi="SimSun" w:eastAsia="SimSun"/>
          <w:spacing w:val="-8"/>
          <w:sz w:val="21"/>
        </w:rPr>
        <w:t>检测错误权衡 </w:t>
      </w:r>
      <w:r>
        <w:rPr>
          <w:sz w:val="21"/>
        </w:rPr>
        <w:t>(Detection</w:t>
      </w:r>
      <w:r>
        <w:rPr>
          <w:spacing w:val="-6"/>
          <w:sz w:val="21"/>
        </w:rPr>
        <w:t> </w:t>
      </w:r>
      <w:r>
        <w:rPr>
          <w:sz w:val="21"/>
        </w:rPr>
        <w:t>Error</w:t>
      </w:r>
      <w:r>
        <w:rPr>
          <w:spacing w:val="-3"/>
          <w:sz w:val="21"/>
        </w:rPr>
        <w:t> </w:t>
      </w:r>
      <w:r>
        <w:rPr>
          <w:sz w:val="21"/>
        </w:rPr>
        <w:t>Trade-off,</w:t>
      </w:r>
      <w:r>
        <w:rPr>
          <w:spacing w:val="-3"/>
          <w:sz w:val="21"/>
        </w:rPr>
        <w:t> </w:t>
      </w:r>
      <w:r>
        <w:rPr>
          <w:sz w:val="21"/>
        </w:rPr>
        <w:t>DET)</w:t>
      </w:r>
      <w:r>
        <w:rPr>
          <w:spacing w:val="-3"/>
          <w:sz w:val="21"/>
        </w:rPr>
        <w:t> </w:t>
      </w:r>
      <w:r>
        <w:rPr>
          <w:rFonts w:ascii="SimSun" w:hAnsi="SimSun" w:eastAsia="SimSun"/>
          <w:sz w:val="21"/>
        </w:rPr>
        <w:t>曲</w:t>
      </w:r>
      <w:r>
        <w:rPr>
          <w:rFonts w:ascii="SimSun" w:hAnsi="SimSun" w:eastAsia="SimSun"/>
          <w:spacing w:val="-10"/>
          <w:sz w:val="21"/>
        </w:rPr>
        <w:t>线：与 </w:t>
      </w:r>
      <w:r>
        <w:rPr>
          <w:sz w:val="21"/>
        </w:rPr>
        <w:t>ROC</w:t>
      </w:r>
      <w:r>
        <w:rPr>
          <w:spacing w:val="-2"/>
          <w:sz w:val="21"/>
        </w:rPr>
        <w:t> </w:t>
      </w:r>
      <w:r>
        <w:rPr>
          <w:rFonts w:ascii="SimSun" w:hAnsi="SimSun" w:eastAsia="SimSun"/>
          <w:spacing w:val="-5"/>
          <w:sz w:val="21"/>
        </w:rPr>
        <w:t>曲线类似，但它以 </w:t>
      </w:r>
      <w:r>
        <w:rPr>
          <w:sz w:val="21"/>
        </w:rPr>
        <w:t>FNR</w:t>
      </w:r>
      <w:r>
        <w:rPr>
          <w:spacing w:val="10"/>
          <w:sz w:val="21"/>
        </w:rPr>
        <w:t> </w:t>
      </w:r>
      <w:r>
        <w:rPr>
          <w:rFonts w:ascii="SimSun" w:hAnsi="SimSun" w:eastAsia="SimSun"/>
          <w:spacing w:val="-20"/>
          <w:sz w:val="21"/>
        </w:rPr>
        <w:t>和 </w:t>
      </w:r>
      <w:r>
        <w:rPr>
          <w:sz w:val="21"/>
        </w:rPr>
        <w:t>FPR</w:t>
      </w:r>
      <w:r>
        <w:rPr>
          <w:spacing w:val="10"/>
          <w:sz w:val="21"/>
        </w:rPr>
        <w:t> </w:t>
      </w:r>
      <w:r>
        <w:rPr>
          <w:rFonts w:ascii="SimSun" w:hAnsi="SimSun" w:eastAsia="SimSun"/>
          <w:sz w:val="21"/>
        </w:rPr>
        <w:t>的对</w:t>
      </w:r>
    </w:p>
    <w:p>
      <w:pPr>
        <w:pStyle w:val="ListParagraph"/>
        <w:spacing w:after="0" w:line="278" w:lineRule="auto"/>
        <w:jc w:val="left"/>
        <w:rPr>
          <w:rFonts w:ascii="SimSun" w:hAnsi="SimSun" w:eastAsia="SimSun"/>
          <w:sz w:val="21"/>
        </w:rPr>
        <w:sectPr>
          <w:pgSz w:w="12240" w:h="15840"/>
          <w:pgMar w:top="860" w:bottom="280" w:left="720" w:right="720"/>
          <w:cols w:num="2" w:equalWidth="0">
            <w:col w:w="5321" w:space="138"/>
            <w:col w:w="5341"/>
          </w:cols>
        </w:sectPr>
      </w:pPr>
    </w:p>
    <w:p>
      <w:pPr>
        <w:pStyle w:val="BodyText"/>
        <w:spacing w:before="210"/>
        <w:ind w:left="0"/>
        <w:jc w:val="right"/>
        <w:rPr>
          <w:rFonts w:ascii="Palatino Linotype"/>
        </w:rPr>
      </w:pPr>
      <w:r>
        <w:rPr>
          <w:rFonts w:ascii="Palatino Linotype"/>
          <w:spacing w:val="-2"/>
        </w:rPr>
        <w:t>Precision</w:t>
      </w:r>
    </w:p>
    <w:p>
      <w:pPr>
        <w:pStyle w:val="BodyText"/>
        <w:tabs>
          <w:tab w:pos="532" w:val="left" w:leader="none"/>
          <w:tab w:pos="1095" w:val="left" w:leader="none"/>
        </w:tabs>
        <w:spacing w:line="234" w:lineRule="exact" w:before="68"/>
        <w:ind w:left="263"/>
        <w:rPr>
          <w:rFonts w:ascii="Palatino Linotype"/>
        </w:rPr>
      </w:pPr>
      <w:r>
        <w:rPr/>
        <w:br w:type="column"/>
      </w:r>
      <w:r>
        <w:rPr>
          <w:rFonts w:ascii="Palatino Linotype"/>
          <w:u w:val="single"/>
        </w:rPr>
        <w:tab/>
      </w:r>
      <w:r>
        <w:rPr>
          <w:rFonts w:ascii="Palatino Linotype"/>
          <w:spacing w:val="-5"/>
          <w:w w:val="115"/>
          <w:u w:val="single"/>
        </w:rPr>
        <w:t>TP</w:t>
      </w:r>
      <w:r>
        <w:rPr>
          <w:rFonts w:ascii="Palatino Linotype"/>
          <w:u w:val="single"/>
        </w:rPr>
        <w:tab/>
      </w:r>
    </w:p>
    <w:p>
      <w:pPr>
        <w:pStyle w:val="BodyText"/>
        <w:spacing w:line="297" w:lineRule="exact"/>
        <w:ind w:left="18"/>
        <w:rPr>
          <w:rFonts w:ascii="Palatino Linotype"/>
        </w:rPr>
      </w:pPr>
      <w:r>
        <w:rPr>
          <w:rFonts w:ascii="Garamond"/>
          <w:w w:val="115"/>
          <w:position w:val="14"/>
        </w:rPr>
        <w:t>=</w:t>
      </w:r>
      <w:r>
        <w:rPr>
          <w:rFonts w:ascii="Garamond"/>
          <w:spacing w:val="22"/>
          <w:w w:val="115"/>
          <w:position w:val="14"/>
        </w:rPr>
        <w:t> </w:t>
      </w:r>
      <w:r>
        <w:rPr>
          <w:rFonts w:ascii="Palatino Linotype"/>
          <w:w w:val="115"/>
        </w:rPr>
        <w:t>TP</w:t>
      </w:r>
      <w:r>
        <w:rPr>
          <w:rFonts w:ascii="Palatino Linotype"/>
          <w:spacing w:val="-13"/>
          <w:w w:val="115"/>
        </w:rPr>
        <w:t> </w:t>
      </w:r>
      <w:r>
        <w:rPr>
          <w:rFonts w:ascii="Garamond"/>
          <w:w w:val="115"/>
        </w:rPr>
        <w:t>+</w:t>
      </w:r>
      <w:r>
        <w:rPr>
          <w:rFonts w:ascii="Garamond"/>
          <w:spacing w:val="-13"/>
          <w:w w:val="115"/>
        </w:rPr>
        <w:t> </w:t>
      </w:r>
      <w:r>
        <w:rPr>
          <w:rFonts w:ascii="Palatino Linotype"/>
          <w:spacing w:val="-5"/>
          <w:w w:val="115"/>
        </w:rPr>
        <w:t>FP</w:t>
      </w:r>
    </w:p>
    <w:p>
      <w:pPr>
        <w:pStyle w:val="BodyText"/>
        <w:spacing w:line="240" w:lineRule="exact"/>
        <w:ind w:left="1974"/>
      </w:pPr>
      <w:r>
        <w:rPr/>
        <w:br w:type="column"/>
      </w:r>
      <w:r>
        <w:rPr>
          <w:spacing w:val="-1"/>
        </w:rPr>
        <w:t>数尺度绘制，更强调低错误率区域的性能。</w:t>
      </w:r>
    </w:p>
    <w:p>
      <w:pPr>
        <w:pStyle w:val="ListParagraph"/>
        <w:numPr>
          <w:ilvl w:val="2"/>
          <w:numId w:val="2"/>
        </w:numPr>
        <w:tabs>
          <w:tab w:pos="1973" w:val="left" w:leader="none"/>
        </w:tabs>
        <w:spacing w:line="240" w:lineRule="auto" w:before="48" w:after="0"/>
        <w:ind w:left="1973" w:right="0" w:hanging="200"/>
        <w:jc w:val="left"/>
        <w:rPr>
          <w:sz w:val="21"/>
        </w:rPr>
      </w:pPr>
      <w:r>
        <w:rPr>
          <w:rFonts w:ascii="SimSun" w:hAnsi="SimSun" w:eastAsia="SimSun"/>
          <w:spacing w:val="7"/>
          <w:sz w:val="21"/>
        </w:rPr>
        <w:t>推理速度 </w:t>
      </w:r>
      <w:r>
        <w:rPr>
          <w:sz w:val="21"/>
        </w:rPr>
        <w:t>(Inference</w:t>
      </w:r>
      <w:r>
        <w:rPr>
          <w:spacing w:val="39"/>
          <w:sz w:val="21"/>
        </w:rPr>
        <w:t> </w:t>
      </w:r>
      <w:r>
        <w:rPr>
          <w:sz w:val="21"/>
        </w:rPr>
        <w:t>Speed)</w:t>
      </w:r>
      <w:r>
        <w:rPr>
          <w:spacing w:val="39"/>
          <w:sz w:val="21"/>
        </w:rPr>
        <w:t> </w:t>
      </w:r>
      <w:r>
        <w:rPr>
          <w:rFonts w:ascii="SimSun" w:hAnsi="SimSun" w:eastAsia="SimSun"/>
          <w:spacing w:val="9"/>
          <w:sz w:val="21"/>
        </w:rPr>
        <w:t>和模型大小 </w:t>
      </w:r>
      <w:r>
        <w:rPr>
          <w:spacing w:val="-2"/>
          <w:sz w:val="21"/>
        </w:rPr>
        <w:t>(Model</w:t>
      </w:r>
    </w:p>
    <w:p>
      <w:pPr>
        <w:pStyle w:val="ListParagraph"/>
        <w:spacing w:after="0" w:line="240" w:lineRule="auto"/>
        <w:jc w:val="left"/>
        <w:rPr>
          <w:sz w:val="21"/>
        </w:rPr>
        <w:sectPr>
          <w:type w:val="continuous"/>
          <w:pgSz w:w="12240" w:h="15840"/>
          <w:pgMar w:top="920" w:bottom="280" w:left="720" w:right="720"/>
          <w:cols w:num="3" w:equalWidth="0">
            <w:col w:w="2607" w:space="40"/>
            <w:col w:w="1136" w:space="162"/>
            <w:col w:w="6855"/>
          </w:cols>
        </w:sectPr>
      </w:pPr>
    </w:p>
    <w:p>
      <w:pPr>
        <w:pStyle w:val="BodyText"/>
        <w:spacing w:line="328" w:lineRule="exact" w:before="51"/>
        <w:ind w:right="38"/>
        <w:jc w:val="both"/>
      </w:pPr>
      <w:r>
        <w:rPr>
          <w:spacing w:val="10"/>
        </w:rPr>
        <w:t>召回率 </w:t>
      </w:r>
      <w:r>
        <w:rPr>
          <w:rFonts w:ascii="Palatino Linotype" w:hAnsi="Palatino Linotype" w:eastAsia="Palatino Linotype"/>
        </w:rPr>
        <w:t>(Recall)</w:t>
      </w:r>
      <w:r>
        <w:rPr>
          <w:rFonts w:ascii="Palatino Linotype" w:hAnsi="Palatino Linotype" w:eastAsia="Palatino Linotype"/>
          <w:spacing w:val="40"/>
        </w:rPr>
        <w:t> (</w:t>
      </w:r>
      <w:r>
        <w:rPr/>
        <w:t>又称查全率或敏感度</w:t>
      </w:r>
      <w:r>
        <w:rPr>
          <w:rFonts w:ascii="Palatino Linotype" w:hAnsi="Palatino Linotype" w:eastAsia="Palatino Linotype"/>
          <w:spacing w:val="40"/>
        </w:rPr>
        <w:t>) </w:t>
      </w:r>
      <w:r>
        <w:rPr/>
        <w:t>关注所有真正</w:t>
      </w:r>
      <w:r>
        <w:rPr>
          <w:spacing w:val="-2"/>
        </w:rPr>
        <w:t>的伪造视频中，有多少被模型成功识别，反映了模型的</w:t>
      </w:r>
      <w:r>
        <w:rPr>
          <w:spacing w:val="-9"/>
        </w:rPr>
        <w:t>查全能力，即“宁可多报，不能漏报”。其计算公式为：</w:t>
      </w:r>
    </w:p>
    <w:p>
      <w:pPr>
        <w:pStyle w:val="BodyText"/>
        <w:spacing w:line="290" w:lineRule="auto" w:before="16"/>
        <w:ind w:right="105"/>
      </w:pPr>
      <w:r>
        <w:rPr/>
        <w:br w:type="column"/>
      </w:r>
      <w:r>
        <w:rPr>
          <w:rFonts w:ascii="Palatino Linotype" w:eastAsia="Palatino Linotype"/>
          <w:spacing w:val="-2"/>
        </w:rPr>
        <w:t>Size)</w:t>
      </w:r>
      <w:r>
        <w:rPr>
          <w:spacing w:val="-2"/>
        </w:rPr>
        <w:t>：在实际应用中，尤其是在实时检测场景下，模型的推理速度和计算资源消耗（模型大小）亦是重要考量指标。</w:t>
      </w:r>
    </w:p>
    <w:p>
      <w:pPr>
        <w:pStyle w:val="BodyText"/>
        <w:spacing w:after="0" w:line="290" w:lineRule="auto"/>
        <w:sectPr>
          <w:type w:val="continuous"/>
          <w:pgSz w:w="12240" w:h="15840"/>
          <w:pgMar w:top="920" w:bottom="280" w:left="720" w:right="720"/>
          <w:cols w:num="2" w:equalWidth="0">
            <w:col w:w="5445" w:space="216"/>
            <w:col w:w="5139"/>
          </w:cols>
        </w:sectPr>
      </w:pPr>
    </w:p>
    <w:p>
      <w:pPr>
        <w:pStyle w:val="BodyText"/>
        <w:spacing w:before="268"/>
        <w:ind w:left="0"/>
        <w:jc w:val="right"/>
        <w:rPr>
          <w:rFonts w:ascii="Palatino Linotype"/>
        </w:rPr>
      </w:pPr>
      <w:r>
        <w:rPr>
          <w:rFonts w:ascii="Palatino Linotype"/>
          <w:spacing w:val="-2"/>
        </w:rPr>
        <w:t>Recall</w:t>
      </w:r>
    </w:p>
    <w:p>
      <w:pPr>
        <w:pStyle w:val="BodyText"/>
        <w:tabs>
          <w:tab w:pos="539" w:val="left" w:leader="none"/>
          <w:tab w:pos="1109" w:val="left" w:leader="none"/>
        </w:tabs>
        <w:spacing w:line="234" w:lineRule="exact" w:before="126"/>
        <w:ind w:left="263"/>
        <w:rPr>
          <w:rFonts w:ascii="Palatino Linotype"/>
        </w:rPr>
      </w:pPr>
      <w:r>
        <w:rPr/>
        <w:br w:type="column"/>
      </w:r>
      <w:r>
        <w:rPr>
          <w:rFonts w:ascii="Palatino Linotype"/>
          <w:u w:val="single"/>
        </w:rPr>
        <w:tab/>
      </w:r>
      <w:r>
        <w:rPr>
          <w:rFonts w:ascii="Palatino Linotype"/>
          <w:spacing w:val="-5"/>
          <w:w w:val="115"/>
          <w:u w:val="single"/>
        </w:rPr>
        <w:t>TP</w:t>
      </w:r>
      <w:r>
        <w:rPr>
          <w:rFonts w:ascii="Palatino Linotype"/>
          <w:u w:val="single"/>
        </w:rPr>
        <w:tab/>
      </w:r>
    </w:p>
    <w:p>
      <w:pPr>
        <w:pStyle w:val="BodyText"/>
        <w:spacing w:line="335" w:lineRule="exact"/>
        <w:ind w:left="18"/>
        <w:rPr>
          <w:rFonts w:ascii="Palatino Linotype"/>
        </w:rPr>
      </w:pPr>
      <w:r>
        <w:rPr>
          <w:rFonts w:ascii="Garamond"/>
          <w:w w:val="115"/>
          <w:position w:val="14"/>
        </w:rPr>
        <w:t>=</w:t>
      </w:r>
      <w:r>
        <w:rPr>
          <w:rFonts w:ascii="Garamond"/>
          <w:spacing w:val="22"/>
          <w:w w:val="115"/>
          <w:position w:val="14"/>
        </w:rPr>
        <w:t> </w:t>
      </w:r>
      <w:r>
        <w:rPr>
          <w:rFonts w:ascii="Palatino Linotype"/>
          <w:w w:val="115"/>
        </w:rPr>
        <w:t>TP</w:t>
      </w:r>
      <w:r>
        <w:rPr>
          <w:rFonts w:ascii="Palatino Linotype"/>
          <w:spacing w:val="-13"/>
          <w:w w:val="115"/>
        </w:rPr>
        <w:t> </w:t>
      </w:r>
      <w:r>
        <w:rPr>
          <w:rFonts w:ascii="Garamond"/>
          <w:w w:val="115"/>
        </w:rPr>
        <w:t>+</w:t>
      </w:r>
      <w:r>
        <w:rPr>
          <w:rFonts w:ascii="Garamond"/>
          <w:spacing w:val="-13"/>
          <w:w w:val="115"/>
        </w:rPr>
        <w:t> </w:t>
      </w:r>
      <w:r>
        <w:rPr>
          <w:rFonts w:ascii="Palatino Linotype"/>
          <w:spacing w:val="-5"/>
          <w:w w:val="115"/>
        </w:rPr>
        <w:t>FN</w:t>
      </w:r>
    </w:p>
    <w:p>
      <w:pPr>
        <w:spacing w:line="278" w:lineRule="exact" w:before="0"/>
        <w:ind w:left="1901" w:right="0" w:firstLine="0"/>
        <w:jc w:val="left"/>
        <w:rPr>
          <w:rFonts w:ascii="Palatino Linotype" w:hAnsi="Palatino Linotype"/>
          <w:sz w:val="21"/>
        </w:rPr>
      </w:pPr>
      <w:r>
        <w:rPr/>
        <w:br w:type="column"/>
      </w:r>
      <w:r>
        <w:rPr>
          <w:rFonts w:ascii="Palatino Linotype" w:hAnsi="Palatino Linotype"/>
          <w:spacing w:val="-10"/>
          <w:sz w:val="21"/>
        </w:rPr>
        <w:t>—</w:t>
      </w:r>
    </w:p>
    <w:p>
      <w:pPr>
        <w:pStyle w:val="ListParagraph"/>
        <w:numPr>
          <w:ilvl w:val="0"/>
          <w:numId w:val="1"/>
        </w:numPr>
        <w:tabs>
          <w:tab w:pos="3161" w:val="left" w:leader="none"/>
        </w:tabs>
        <w:spacing w:line="240" w:lineRule="auto" w:before="161" w:after="0"/>
        <w:ind w:left="3161" w:right="0" w:hanging="439"/>
        <w:jc w:val="left"/>
        <w:rPr>
          <w:rFonts w:ascii="SimSun" w:eastAsia="SimSun"/>
          <w:sz w:val="21"/>
        </w:rPr>
      </w:pPr>
      <w:r>
        <w:rPr>
          <w:rFonts w:ascii="SimSun" w:eastAsia="SimSun"/>
          <w:spacing w:val="-1"/>
          <w:sz w:val="21"/>
        </w:rPr>
        <w:t>人脸伪造视频检测方法</w:t>
      </w:r>
    </w:p>
    <w:p>
      <w:pPr>
        <w:pStyle w:val="ListParagraph"/>
        <w:spacing w:after="0" w:line="240" w:lineRule="auto"/>
        <w:jc w:val="left"/>
        <w:rPr>
          <w:rFonts w:ascii="SimSun" w:eastAsia="SimSun"/>
          <w:sz w:val="21"/>
        </w:rPr>
        <w:sectPr>
          <w:type w:val="continuous"/>
          <w:pgSz w:w="12240" w:h="15840"/>
          <w:pgMar w:top="920" w:bottom="280" w:left="720" w:right="720"/>
          <w:cols w:num="3" w:equalWidth="0">
            <w:col w:w="2465" w:space="40"/>
            <w:col w:w="1150" w:space="383"/>
            <w:col w:w="6762"/>
          </w:cols>
        </w:sectPr>
      </w:pPr>
    </w:p>
    <w:p>
      <w:pPr>
        <w:pStyle w:val="BodyText"/>
        <w:spacing w:before="79"/>
      </w:pPr>
      <w:r>
        <w:rPr>
          <w:spacing w:val="-1"/>
        </w:rPr>
        <w:t>实际应用中，精确率和召回率往往相互制约。</w:t>
      </w:r>
    </w:p>
    <w:p>
      <w:pPr>
        <w:pStyle w:val="ListParagraph"/>
        <w:numPr>
          <w:ilvl w:val="0"/>
          <w:numId w:val="2"/>
        </w:numPr>
        <w:tabs>
          <w:tab w:pos="577" w:val="left" w:leader="none"/>
        </w:tabs>
        <w:spacing w:line="240" w:lineRule="auto" w:before="177" w:after="0"/>
        <w:ind w:left="577" w:right="0" w:hanging="318"/>
        <w:jc w:val="left"/>
        <w:rPr>
          <w:i/>
          <w:sz w:val="21"/>
        </w:rPr>
      </w:pPr>
      <w:r>
        <w:rPr>
          <w:i/>
          <w:sz w:val="21"/>
        </w:rPr>
        <w:t>F1</w:t>
      </w:r>
      <w:r>
        <w:rPr>
          <w:i/>
          <w:spacing w:val="50"/>
          <w:sz w:val="21"/>
        </w:rPr>
        <w:t> </w:t>
      </w:r>
      <w:r>
        <w:rPr>
          <w:rFonts w:ascii="SimSun" w:eastAsia="SimSun"/>
          <w:spacing w:val="-1"/>
          <w:sz w:val="21"/>
        </w:rPr>
        <w:t>分数 </w:t>
      </w:r>
      <w:r>
        <w:rPr>
          <w:i/>
          <w:sz w:val="21"/>
        </w:rPr>
        <w:t>(F1-</w:t>
      </w:r>
      <w:r>
        <w:rPr>
          <w:i/>
          <w:spacing w:val="-2"/>
          <w:sz w:val="21"/>
        </w:rPr>
        <w:t>Score)</w:t>
      </w:r>
    </w:p>
    <w:p>
      <w:pPr>
        <w:pStyle w:val="BodyText"/>
        <w:spacing w:line="275" w:lineRule="exact" w:before="107"/>
        <w:ind w:left="679"/>
      </w:pPr>
      <w:r>
        <w:rPr>
          <w:rFonts w:ascii="Palatino Linotype" w:eastAsia="Palatino Linotype"/>
        </w:rPr>
        <w:t>F1</w:t>
      </w:r>
      <w:r>
        <w:rPr>
          <w:rFonts w:ascii="Palatino Linotype" w:eastAsia="Palatino Linotype"/>
          <w:spacing w:val="33"/>
        </w:rPr>
        <w:t>  </w:t>
      </w:r>
      <w:r>
        <w:rPr>
          <w:spacing w:val="-1"/>
        </w:rPr>
        <w:t>分数是精确率和召回率的调和平均值，旨在综</w:t>
      </w:r>
    </w:p>
    <w:p>
      <w:pPr>
        <w:pStyle w:val="BodyText"/>
        <w:spacing w:line="292" w:lineRule="auto" w:before="116"/>
        <w:ind w:left="199" w:right="257" w:firstLine="420"/>
        <w:jc w:val="both"/>
      </w:pPr>
      <w:r>
        <w:rPr/>
        <w:br w:type="column"/>
      </w:r>
      <w:r>
        <w:rPr>
          <w:spacing w:val="-2"/>
        </w:rPr>
        <w:t>人脸伪造视频检测方法可从不同角度分类总结。本节将从时空域、内在特征和一致性以及多模态融合三个主要维度对现有方法进行分析。</w:t>
      </w:r>
    </w:p>
    <w:p>
      <w:pPr>
        <w:pStyle w:val="BodyText"/>
        <w:spacing w:after="0" w:line="292" w:lineRule="auto"/>
        <w:jc w:val="both"/>
        <w:sectPr>
          <w:type w:val="continuous"/>
          <w:pgSz w:w="12240" w:h="15840"/>
          <w:pgMar w:top="920" w:bottom="280" w:left="720" w:right="720"/>
          <w:cols w:num="2" w:equalWidth="0">
            <w:col w:w="5281" w:space="40"/>
            <w:col w:w="5479"/>
          </w:cols>
        </w:sectPr>
      </w:pPr>
    </w:p>
    <w:p>
      <w:pPr>
        <w:pStyle w:val="BodyText"/>
        <w:spacing w:before="13"/>
        <w:rPr>
          <w:position w:val="4"/>
        </w:rPr>
      </w:pPr>
      <w:r>
        <w:rPr>
          <w:spacing w:val="1"/>
        </w:rPr>
        <w:t>合衡量模型性能。当精确率和召回率出现较大偏差时， </w:t>
      </w:r>
      <w:r>
        <w:rPr>
          <w:rFonts w:ascii="Palatino Linotype" w:eastAsia="Palatino Linotype"/>
          <w:i/>
          <w:position w:val="4"/>
        </w:rPr>
        <w:t>A.</w:t>
      </w:r>
      <w:r>
        <w:rPr>
          <w:rFonts w:ascii="Palatino Linotype" w:eastAsia="Palatino Linotype"/>
          <w:i/>
          <w:spacing w:val="39"/>
          <w:position w:val="4"/>
        </w:rPr>
        <w:t>  </w:t>
      </w:r>
      <w:r>
        <w:rPr>
          <w:spacing w:val="-1"/>
          <w:position w:val="4"/>
        </w:rPr>
        <w:t>基于时空域分析的方法</w:t>
      </w:r>
    </w:p>
    <w:p>
      <w:pPr>
        <w:pStyle w:val="BodyText"/>
        <w:spacing w:after="0"/>
        <w:rPr>
          <w:position w:val="4"/>
        </w:rPr>
        <w:sectPr>
          <w:type w:val="continuous"/>
          <w:pgSz w:w="12240" w:h="15840"/>
          <w:pgMar w:top="920" w:bottom="280" w:left="720" w:right="720"/>
        </w:sectPr>
      </w:pPr>
    </w:p>
    <w:p>
      <w:pPr>
        <w:pStyle w:val="BodyText"/>
        <w:spacing w:line="285" w:lineRule="auto" w:before="48"/>
      </w:pPr>
      <w:r>
        <w:rPr>
          <w:rFonts w:ascii="Palatino Linotype" w:eastAsia="Palatino Linotype"/>
        </w:rPr>
        <w:t>F1 </w:t>
      </w:r>
      <w:r>
        <w:rPr/>
        <w:t>分数会较低，因此它在评价不平衡数据集上的分类</w:t>
      </w:r>
      <w:r>
        <w:rPr>
          <w:spacing w:val="-2"/>
        </w:rPr>
        <w:t>器性能时尤为有用。其计算公式为：</w:t>
      </w:r>
    </w:p>
    <w:p>
      <w:pPr>
        <w:pStyle w:val="BodyText"/>
        <w:spacing w:line="242" w:lineRule="auto" w:before="43"/>
        <w:ind w:left="2665" w:right="955"/>
        <w:rPr>
          <w:rFonts w:ascii="Palatino Linotype" w:hAnsi="Palatino Linotype"/>
        </w:rPr>
      </w:pPr>
      <w:r>
        <w:rPr>
          <w:rFonts w:ascii="Palatino Linotype" w:hAnsi="Palatino Linotype"/>
        </w:rPr>
        <mc:AlternateContent>
          <mc:Choice Requires="wps">
            <w:drawing>
              <wp:anchor distT="0" distB="0" distL="0" distR="0" allowOverlap="1" layoutInCell="1" locked="0" behindDoc="0" simplePos="0" relativeHeight="15729152">
                <wp:simplePos x="0" y="0"/>
                <wp:positionH relativeFrom="page">
                  <wp:posOffset>1217637</wp:posOffset>
                </wp:positionH>
                <wp:positionV relativeFrom="paragraph">
                  <wp:posOffset>107505</wp:posOffset>
                </wp:positionV>
                <wp:extent cx="887730"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7730" cy="189230"/>
                        </a:xfrm>
                        <a:prstGeom prst="rect">
                          <a:avLst/>
                        </a:prstGeom>
                      </wps:spPr>
                      <wps:txbx>
                        <w:txbxContent>
                          <w:p>
                            <w:pPr>
                              <w:pStyle w:val="BodyText"/>
                              <w:spacing w:line="281" w:lineRule="exact" w:before="16"/>
                              <w:ind w:left="0"/>
                              <w:rPr>
                                <w:rFonts w:ascii="Verdana" w:hAnsi="Verdana"/>
                                <w:i/>
                              </w:rPr>
                            </w:pPr>
                            <w:r>
                              <w:rPr>
                                <w:rFonts w:ascii="Palatino Linotype" w:hAnsi="Palatino Linotype"/>
                              </w:rPr>
                              <w:t>F1-Score</w:t>
                            </w:r>
                            <w:r>
                              <w:rPr>
                                <w:rFonts w:ascii="Palatino Linotype" w:hAnsi="Palatino Linotype"/>
                                <w:spacing w:val="17"/>
                              </w:rPr>
                              <w:t> </w:t>
                            </w:r>
                            <w:r>
                              <w:rPr>
                                <w:rFonts w:ascii="Garamond" w:hAnsi="Garamond"/>
                              </w:rPr>
                              <w:t>=</w:t>
                            </w:r>
                            <w:r>
                              <w:rPr>
                                <w:rFonts w:ascii="Garamond" w:hAnsi="Garamond"/>
                                <w:spacing w:val="18"/>
                              </w:rPr>
                              <w:t> </w:t>
                            </w:r>
                            <w:r>
                              <w:rPr>
                                <w:rFonts w:ascii="Garamond" w:hAnsi="Garamond"/>
                              </w:rPr>
                              <w:t>2</w:t>
                            </w:r>
                            <w:r>
                              <w:rPr>
                                <w:rFonts w:ascii="Garamond" w:hAnsi="Garamond"/>
                                <w:spacing w:val="5"/>
                              </w:rPr>
                              <w:t> </w:t>
                            </w:r>
                            <w:r>
                              <w:rPr>
                                <w:rFonts w:ascii="Verdana" w:hAnsi="Verdana"/>
                                <w:i/>
                                <w:spacing w:val="-15"/>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5.876999pt;margin-top:8.464992pt;width:69.9pt;height:14.9pt;mso-position-horizontal-relative:page;mso-position-vertical-relative:paragraph;z-index:15729152" type="#_x0000_t202" id="docshape1" filled="false" stroked="false">
                <v:textbox inset="0,0,0,0">
                  <w:txbxContent>
                    <w:p>
                      <w:pPr>
                        <w:pStyle w:val="BodyText"/>
                        <w:spacing w:line="281" w:lineRule="exact" w:before="16"/>
                        <w:ind w:left="0"/>
                        <w:rPr>
                          <w:rFonts w:ascii="Verdana" w:hAnsi="Verdana"/>
                          <w:i/>
                        </w:rPr>
                      </w:pPr>
                      <w:r>
                        <w:rPr>
                          <w:rFonts w:ascii="Palatino Linotype" w:hAnsi="Palatino Linotype"/>
                        </w:rPr>
                        <w:t>F1-Score</w:t>
                      </w:r>
                      <w:r>
                        <w:rPr>
                          <w:rFonts w:ascii="Palatino Linotype" w:hAnsi="Palatino Linotype"/>
                          <w:spacing w:val="17"/>
                        </w:rPr>
                        <w:t> </w:t>
                      </w:r>
                      <w:r>
                        <w:rPr>
                          <w:rFonts w:ascii="Garamond" w:hAnsi="Garamond"/>
                        </w:rPr>
                        <w:t>=</w:t>
                      </w:r>
                      <w:r>
                        <w:rPr>
                          <w:rFonts w:ascii="Garamond" w:hAnsi="Garamond"/>
                          <w:spacing w:val="18"/>
                        </w:rPr>
                        <w:t> </w:t>
                      </w:r>
                      <w:r>
                        <w:rPr>
                          <w:rFonts w:ascii="Garamond" w:hAnsi="Garamond"/>
                        </w:rPr>
                        <w:t>2</w:t>
                      </w:r>
                      <w:r>
                        <w:rPr>
                          <w:rFonts w:ascii="Garamond" w:hAnsi="Garamond"/>
                          <w:spacing w:val="5"/>
                        </w:rPr>
                        <w:t> </w:t>
                      </w:r>
                      <w:r>
                        <w:rPr>
                          <w:rFonts w:ascii="Verdana" w:hAnsi="Verdana"/>
                          <w:i/>
                          <w:spacing w:val="-15"/>
                        </w:rPr>
                        <w:t>×</w:t>
                      </w:r>
                    </w:p>
                  </w:txbxContent>
                </v:textbox>
                <w10:wrap type="none"/>
              </v:shape>
            </w:pict>
          </mc:Fallback>
        </mc:AlternateContent>
      </w:r>
      <w:r>
        <w:rPr>
          <w:rFonts w:ascii="Palatino Linotype" w:hAnsi="Palatino Linotype"/>
          <w:spacing w:val="-2"/>
          <w:u w:val="single"/>
        </w:rPr>
        <w:t>Precision</w:t>
      </w:r>
      <w:r>
        <w:rPr>
          <w:rFonts w:ascii="Palatino Linotype" w:hAnsi="Palatino Linotype"/>
          <w:spacing w:val="-12"/>
          <w:u w:val="single"/>
        </w:rPr>
        <w:t> </w:t>
      </w:r>
      <w:r>
        <w:rPr>
          <w:rFonts w:ascii="Verdana" w:hAnsi="Verdana"/>
          <w:i/>
          <w:spacing w:val="-2"/>
          <w:u w:val="single"/>
        </w:rPr>
        <w:t>×</w:t>
      </w:r>
      <w:r>
        <w:rPr>
          <w:rFonts w:ascii="Verdana" w:hAnsi="Verdana"/>
          <w:i/>
          <w:spacing w:val="-27"/>
          <w:u w:val="single"/>
        </w:rPr>
        <w:t> </w:t>
      </w:r>
      <w:r>
        <w:rPr>
          <w:rFonts w:ascii="Palatino Linotype" w:hAnsi="Palatino Linotype"/>
          <w:spacing w:val="-2"/>
          <w:u w:val="single"/>
        </w:rPr>
        <w:t>Recall</w:t>
      </w:r>
      <w:r>
        <w:rPr>
          <w:rFonts w:ascii="Palatino Linotype" w:hAnsi="Palatino Linotype"/>
          <w:spacing w:val="-2"/>
        </w:rPr>
        <w:t> </w:t>
      </w:r>
      <w:r>
        <w:rPr>
          <w:rFonts w:ascii="Palatino Linotype" w:hAnsi="Palatino Linotype"/>
        </w:rPr>
        <w:t>Precision</w:t>
      </w:r>
      <w:r>
        <w:rPr>
          <w:rFonts w:ascii="Palatino Linotype" w:hAnsi="Palatino Linotype"/>
          <w:spacing w:val="-8"/>
        </w:rPr>
        <w:t> </w:t>
      </w:r>
      <w:r>
        <w:rPr>
          <w:rFonts w:ascii="Garamond" w:hAnsi="Garamond"/>
        </w:rPr>
        <w:t>+</w:t>
      </w:r>
      <w:r>
        <w:rPr>
          <w:rFonts w:ascii="Garamond" w:hAnsi="Garamond"/>
          <w:spacing w:val="-8"/>
        </w:rPr>
        <w:t> </w:t>
      </w:r>
      <w:r>
        <w:rPr>
          <w:rFonts w:ascii="Palatino Linotype" w:hAnsi="Palatino Linotype"/>
          <w:spacing w:val="-2"/>
        </w:rPr>
        <w:t>Recall</w:t>
      </w:r>
    </w:p>
    <w:p>
      <w:pPr>
        <w:pStyle w:val="ListParagraph"/>
        <w:numPr>
          <w:ilvl w:val="0"/>
          <w:numId w:val="2"/>
        </w:numPr>
        <w:tabs>
          <w:tab w:pos="586" w:val="left" w:leader="none"/>
        </w:tabs>
        <w:spacing w:line="240" w:lineRule="auto" w:before="86" w:after="0"/>
        <w:ind w:left="586" w:right="0" w:hanging="327"/>
        <w:jc w:val="left"/>
        <w:rPr>
          <w:rFonts w:ascii="SimSun" w:eastAsia="SimSun"/>
          <w:sz w:val="21"/>
        </w:rPr>
      </w:pPr>
      <w:r>
        <w:rPr>
          <w:i/>
          <w:sz w:val="21"/>
        </w:rPr>
        <w:t>ROC</w:t>
      </w:r>
      <w:r>
        <w:rPr>
          <w:i/>
          <w:spacing w:val="21"/>
          <w:sz w:val="21"/>
        </w:rPr>
        <w:t> </w:t>
      </w:r>
      <w:r>
        <w:rPr>
          <w:rFonts w:ascii="SimSun" w:eastAsia="SimSun"/>
          <w:spacing w:val="-8"/>
          <w:sz w:val="21"/>
        </w:rPr>
        <w:t>曲线与 </w:t>
      </w:r>
      <w:r>
        <w:rPr>
          <w:i/>
          <w:sz w:val="21"/>
        </w:rPr>
        <w:t>AUC</w:t>
      </w:r>
      <w:r>
        <w:rPr>
          <w:i/>
          <w:spacing w:val="21"/>
          <w:sz w:val="21"/>
        </w:rPr>
        <w:t> </w:t>
      </w:r>
      <w:r>
        <w:rPr>
          <w:rFonts w:ascii="SimSun" w:eastAsia="SimSun"/>
          <w:spacing w:val="-10"/>
          <w:sz w:val="21"/>
        </w:rPr>
        <w:t>值</w:t>
      </w:r>
    </w:p>
    <w:p>
      <w:pPr>
        <w:pStyle w:val="BodyText"/>
        <w:spacing w:line="328" w:lineRule="exact" w:before="55"/>
        <w:ind w:firstLine="420"/>
        <w:jc w:val="both"/>
        <w:rPr>
          <w:rFonts w:ascii="Palatino Linotype" w:eastAsia="Palatino Linotype"/>
        </w:rPr>
      </w:pPr>
      <w:r>
        <w:rPr>
          <w:spacing w:val="7"/>
        </w:rPr>
        <w:t>受试者工作特征曲线 </w:t>
      </w:r>
      <w:r>
        <w:rPr>
          <w:rFonts w:ascii="Palatino Linotype" w:eastAsia="Palatino Linotype"/>
        </w:rPr>
        <w:t>(Receiver</w:t>
      </w:r>
      <w:r>
        <w:rPr>
          <w:rFonts w:ascii="Palatino Linotype" w:eastAsia="Palatino Linotype"/>
          <w:spacing w:val="13"/>
        </w:rPr>
        <w:t> </w:t>
      </w:r>
      <w:r>
        <w:rPr>
          <w:rFonts w:ascii="Palatino Linotype" w:eastAsia="Palatino Linotype"/>
        </w:rPr>
        <w:t>Operating </w:t>
      </w:r>
      <w:r>
        <w:rPr>
          <w:rFonts w:ascii="Palatino Linotype" w:eastAsia="Palatino Linotype"/>
        </w:rPr>
        <w:t>Char- acteristic Curve, ROC) </w:t>
      </w:r>
      <w:r>
        <w:rPr/>
        <w:t>是一种图形化工具，用于展示</w:t>
      </w:r>
      <w:r>
        <w:rPr>
          <w:spacing w:val="-2"/>
        </w:rPr>
        <w:t>二分类模型在不同分类阈值下的性能。它以假阳性率 </w:t>
      </w:r>
      <w:r>
        <w:rPr>
          <w:rFonts w:ascii="Palatino Linotype" w:eastAsia="Palatino Linotype"/>
        </w:rPr>
        <w:t>(False</w:t>
      </w:r>
      <w:r>
        <w:rPr>
          <w:rFonts w:ascii="Palatino Linotype" w:eastAsia="Palatino Linotype"/>
          <w:spacing w:val="52"/>
        </w:rPr>
        <w:t> </w:t>
      </w:r>
      <w:r>
        <w:rPr>
          <w:rFonts w:ascii="Palatino Linotype" w:eastAsia="Palatino Linotype"/>
        </w:rPr>
        <w:t>Positive</w:t>
      </w:r>
      <w:r>
        <w:rPr>
          <w:rFonts w:ascii="Palatino Linotype" w:eastAsia="Palatino Linotype"/>
          <w:spacing w:val="53"/>
        </w:rPr>
        <w:t> </w:t>
      </w:r>
      <w:r>
        <w:rPr>
          <w:rFonts w:ascii="Palatino Linotype" w:eastAsia="Palatino Linotype"/>
        </w:rPr>
        <w:t>Rate,</w:t>
      </w:r>
      <w:r>
        <w:rPr>
          <w:rFonts w:ascii="Palatino Linotype" w:eastAsia="Palatino Linotype"/>
          <w:spacing w:val="52"/>
        </w:rPr>
        <w:t> </w:t>
      </w:r>
      <w:r>
        <w:rPr>
          <w:rFonts w:ascii="Palatino Linotype" w:eastAsia="Palatino Linotype"/>
        </w:rPr>
        <w:t>FPR)</w:t>
      </w:r>
      <w:r>
        <w:rPr>
          <w:rFonts w:ascii="Palatino Linotype" w:eastAsia="Palatino Linotype"/>
          <w:spacing w:val="54"/>
        </w:rPr>
        <w:t> </w:t>
      </w:r>
      <w:r>
        <w:rPr>
          <w:spacing w:val="6"/>
        </w:rPr>
        <w:t>为横轴，真阳性率 </w:t>
      </w:r>
      <w:r>
        <w:rPr>
          <w:rFonts w:ascii="Palatino Linotype" w:eastAsia="Palatino Linotype"/>
          <w:spacing w:val="-2"/>
        </w:rPr>
        <w:t>(True</w:t>
      </w:r>
    </w:p>
    <w:p>
      <w:pPr>
        <w:pStyle w:val="BodyText"/>
        <w:spacing w:line="292" w:lineRule="auto" w:before="82"/>
        <w:ind w:left="198" w:right="257" w:firstLine="420"/>
      </w:pPr>
      <w:r>
        <w:rPr/>
        <w:br w:type="column"/>
      </w:r>
      <w:r>
        <w:rPr>
          <w:spacing w:val="-2"/>
        </w:rPr>
        <w:t>这类方法关注视频帧内部或帧间的时空一致性、伪影或特定模式。</w:t>
      </w:r>
    </w:p>
    <w:p>
      <w:pPr>
        <w:pStyle w:val="BodyText"/>
        <w:spacing w:line="292" w:lineRule="auto"/>
        <w:ind w:left="198" w:right="122" w:firstLine="420"/>
      </w:pPr>
      <w:r>
        <w:rPr>
          <w:spacing w:val="-2"/>
        </w:rPr>
        <w:t>近年来，伪造人脸视频检测方法逐渐从单一的空间域或时间域分析，发展为融合多维度特征的综合建模策略。其中，基于时空信息的不一致性建模已成为主流方向之一。这类方法通过捕捉真实人脸视频在时空维度上的自然关联性和规律性，识别伪造视频因合成缺陷导致的帧内（空间）或帧间（时间）时空不一致性或异常。相较于早期仅关注静态图像的空间特征或视频帧间的</w:t>
      </w:r>
    </w:p>
    <w:p>
      <w:pPr>
        <w:pStyle w:val="BodyText"/>
        <w:spacing w:after="0" w:line="292" w:lineRule="auto"/>
        <w:sectPr>
          <w:type w:val="continuous"/>
          <w:pgSz w:w="12240" w:h="15840"/>
          <w:pgMar w:top="920" w:bottom="280" w:left="720" w:right="720"/>
          <w:cols w:num="2" w:equalWidth="0">
            <w:col w:w="5281" w:space="40"/>
            <w:col w:w="5479"/>
          </w:cols>
        </w:sectPr>
      </w:pPr>
    </w:p>
    <w:p>
      <w:pPr>
        <w:pStyle w:val="BodyText"/>
        <w:spacing w:line="328" w:lineRule="exact"/>
        <w:rPr>
          <w:position w:val="9"/>
        </w:rPr>
      </w:pPr>
      <w:r>
        <w:rPr>
          <w:position w:val="9"/>
        </w:rPr>
        <mc:AlternateContent>
          <mc:Choice Requires="wps">
            <w:drawing>
              <wp:anchor distT="0" distB="0" distL="0" distR="0" allowOverlap="1" layoutInCell="1" locked="0" behindDoc="1" simplePos="0" relativeHeight="487280640">
                <wp:simplePos x="0" y="0"/>
                <wp:positionH relativeFrom="page">
                  <wp:posOffset>3412820</wp:posOffset>
                </wp:positionH>
                <wp:positionV relativeFrom="paragraph">
                  <wp:posOffset>118444</wp:posOffset>
                </wp:positionV>
                <wp:extent cx="358140" cy="1257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8140" cy="125730"/>
                        </a:xfrm>
                        <a:prstGeom prst="rect">
                          <a:avLst/>
                        </a:prstGeom>
                      </wps:spPr>
                      <wps:txbx>
                        <w:txbxContent>
                          <w:p>
                            <w:pPr>
                              <w:spacing w:line="188" w:lineRule="exact" w:before="9"/>
                              <w:ind w:left="0" w:right="0" w:firstLine="0"/>
                              <w:jc w:val="left"/>
                              <w:rPr>
                                <w:rFonts w:ascii="Palatino Linotype"/>
                                <w:sz w:val="14"/>
                              </w:rPr>
                            </w:pPr>
                            <w:r>
                              <w:rPr>
                                <w:rFonts w:ascii="Palatino Linotype"/>
                                <w:spacing w:val="-4"/>
                                <w:w w:val="120"/>
                                <w:sz w:val="14"/>
                              </w:rPr>
                              <w:t>FP</w:t>
                            </w:r>
                            <w:r>
                              <w:rPr>
                                <w:rFonts w:ascii="Garamond"/>
                                <w:spacing w:val="-4"/>
                                <w:w w:val="120"/>
                                <w:sz w:val="14"/>
                              </w:rPr>
                              <w:t>+</w:t>
                            </w:r>
                            <w:r>
                              <w:rPr>
                                <w:rFonts w:ascii="Palatino Linotype"/>
                                <w:spacing w:val="-4"/>
                                <w:w w:val="120"/>
                                <w:sz w:val="14"/>
                              </w:rPr>
                              <w:t>TN</w:t>
                            </w:r>
                          </w:p>
                        </w:txbxContent>
                      </wps:txbx>
                      <wps:bodyPr wrap="square" lIns="0" tIns="0" rIns="0" bIns="0" rtlCol="0">
                        <a:noAutofit/>
                      </wps:bodyPr>
                    </wps:wsp>
                  </a:graphicData>
                </a:graphic>
              </wp:anchor>
            </w:drawing>
          </mc:Choice>
          <mc:Fallback>
            <w:pict>
              <v:shape style="position:absolute;margin-left:268.726013pt;margin-top:9.32631pt;width:28.2pt;height:9.9pt;mso-position-horizontal-relative:page;mso-position-vertical-relative:paragraph;z-index:-16035840" type="#_x0000_t202" id="docshape2" filled="false" stroked="false">
                <v:textbox inset="0,0,0,0">
                  <w:txbxContent>
                    <w:p>
                      <w:pPr>
                        <w:spacing w:line="188" w:lineRule="exact" w:before="9"/>
                        <w:ind w:left="0" w:right="0" w:firstLine="0"/>
                        <w:jc w:val="left"/>
                        <w:rPr>
                          <w:rFonts w:ascii="Palatino Linotype"/>
                          <w:sz w:val="14"/>
                        </w:rPr>
                      </w:pPr>
                      <w:r>
                        <w:rPr>
                          <w:rFonts w:ascii="Palatino Linotype"/>
                          <w:spacing w:val="-4"/>
                          <w:w w:val="120"/>
                          <w:sz w:val="14"/>
                        </w:rPr>
                        <w:t>FP</w:t>
                      </w:r>
                      <w:r>
                        <w:rPr>
                          <w:rFonts w:ascii="Garamond"/>
                          <w:spacing w:val="-4"/>
                          <w:w w:val="120"/>
                          <w:sz w:val="14"/>
                        </w:rPr>
                        <w:t>+</w:t>
                      </w:r>
                      <w:r>
                        <w:rPr>
                          <w:rFonts w:ascii="Palatino Linotype"/>
                          <w:spacing w:val="-4"/>
                          <w:w w:val="120"/>
                          <w:sz w:val="14"/>
                        </w:rPr>
                        <w:t>TN</w:t>
                      </w:r>
                    </w:p>
                  </w:txbxContent>
                </v:textbox>
                <w10:wrap type="none"/>
              </v:shape>
            </w:pict>
          </mc:Fallback>
        </mc:AlternateContent>
      </w:r>
      <w:r>
        <w:rPr>
          <w:rFonts w:ascii="Palatino Linotype" w:eastAsia="Palatino Linotype"/>
        </w:rPr>
        <w:t>Positive</w:t>
      </w:r>
      <w:r>
        <w:rPr>
          <w:rFonts w:ascii="Palatino Linotype" w:eastAsia="Palatino Linotype"/>
          <w:spacing w:val="9"/>
        </w:rPr>
        <w:t> </w:t>
      </w:r>
      <w:r>
        <w:rPr>
          <w:rFonts w:ascii="Palatino Linotype" w:eastAsia="Palatino Linotype"/>
        </w:rPr>
        <w:t>Rate,</w:t>
      </w:r>
      <w:r>
        <w:rPr>
          <w:rFonts w:ascii="Palatino Linotype" w:eastAsia="Palatino Linotype"/>
          <w:spacing w:val="9"/>
        </w:rPr>
        <w:t> </w:t>
      </w:r>
      <w:r>
        <w:rPr>
          <w:rFonts w:ascii="Palatino Linotype" w:eastAsia="Palatino Linotype"/>
        </w:rPr>
        <w:t>TPR)</w:t>
      </w:r>
      <w:r>
        <w:rPr>
          <w:rFonts w:ascii="Palatino Linotype" w:eastAsia="Palatino Linotype"/>
          <w:spacing w:val="10"/>
        </w:rPr>
        <w:t> </w:t>
      </w:r>
      <w:r>
        <w:rPr>
          <w:spacing w:val="-9"/>
        </w:rPr>
        <w:t>为纵轴绘制。其中，</w:t>
      </w:r>
      <w:r>
        <w:rPr>
          <w:rFonts w:ascii="Palatino Linotype" w:eastAsia="Palatino Linotype"/>
        </w:rPr>
        <w:t>FPR</w:t>
      </w:r>
      <w:r>
        <w:rPr>
          <w:rFonts w:ascii="Palatino Linotype" w:eastAsia="Palatino Linotype"/>
          <w:spacing w:val="10"/>
        </w:rPr>
        <w:t> </w:t>
      </w:r>
      <w:r>
        <w:rPr>
          <w:rFonts w:ascii="Garamond" w:eastAsia="Garamond"/>
          <w:spacing w:val="18"/>
        </w:rPr>
        <w:t>= </w:t>
      </w:r>
      <w:r>
        <w:rPr>
          <w:rFonts w:ascii="Palatino Linotype" w:eastAsia="Palatino Linotype"/>
          <w:spacing w:val="38"/>
          <w:w w:val="110"/>
          <w:u w:val="single"/>
          <w:vertAlign w:val="baseline"/>
        </w:rPr>
        <w:t>  </w:t>
      </w:r>
      <w:r>
        <w:rPr>
          <w:rFonts w:ascii="Palatino Linotype" w:eastAsia="Palatino Linotype"/>
          <w:w w:val="110"/>
          <w:u w:val="single"/>
          <w:vertAlign w:val="superscript"/>
        </w:rPr>
        <w:t>FP</w:t>
      </w:r>
      <w:r>
        <w:rPr>
          <w:rFonts w:ascii="Palatino Linotype" w:eastAsia="Palatino Linotype"/>
          <w:spacing w:val="39"/>
          <w:w w:val="110"/>
          <w:u w:val="single"/>
          <w:vertAlign w:val="baseline"/>
        </w:rPr>
        <w:t>  </w:t>
      </w:r>
      <w:r>
        <w:rPr>
          <w:rFonts w:ascii="Palatino Linotype" w:eastAsia="Palatino Linotype"/>
          <w:spacing w:val="-32"/>
          <w:w w:val="110"/>
          <w:vertAlign w:val="baseline"/>
        </w:rPr>
        <w:t> </w:t>
      </w:r>
      <w:r>
        <w:rPr>
          <w:spacing w:val="-16"/>
          <w:vertAlign w:val="baseline"/>
        </w:rPr>
        <w:t>， </w:t>
      </w:r>
      <w:r>
        <w:rPr>
          <w:spacing w:val="-1"/>
          <w:position w:val="9"/>
          <w:vertAlign w:val="baseline"/>
        </w:rPr>
        <w:t>时间变化，最新研究普遍倾向于联合建模空间与时间维</w:t>
      </w:r>
    </w:p>
    <w:p>
      <w:pPr>
        <w:pStyle w:val="BodyText"/>
        <w:spacing w:after="0" w:line="328" w:lineRule="exact"/>
        <w:rPr>
          <w:position w:val="9"/>
        </w:rPr>
        <w:sectPr>
          <w:type w:val="continuous"/>
          <w:pgSz w:w="12240" w:h="15840"/>
          <w:pgMar w:top="920" w:bottom="280" w:left="720" w:right="720"/>
        </w:sectPr>
      </w:pPr>
    </w:p>
    <w:p>
      <w:pPr>
        <w:spacing w:line="196" w:lineRule="auto" w:before="28"/>
        <w:ind w:left="1047" w:right="0" w:firstLine="0"/>
        <w:jc w:val="left"/>
        <w:rPr>
          <w:rFonts w:ascii="Palatino Linotype"/>
          <w:sz w:val="14"/>
        </w:rPr>
      </w:pPr>
      <w:r>
        <w:rPr>
          <w:rFonts w:ascii="Palatino Linotype"/>
          <w:sz w:val="14"/>
        </w:rPr>
        <mc:AlternateContent>
          <mc:Choice Requires="wps">
            <w:drawing>
              <wp:anchor distT="0" distB="0" distL="0" distR="0" allowOverlap="1" layoutInCell="1" locked="0" behindDoc="0" simplePos="0" relativeHeight="15730176">
                <wp:simplePos x="0" y="0"/>
                <wp:positionH relativeFrom="page">
                  <wp:posOffset>621842</wp:posOffset>
                </wp:positionH>
                <wp:positionV relativeFrom="paragraph">
                  <wp:posOffset>21767</wp:posOffset>
                </wp:positionV>
                <wp:extent cx="437515"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7515" cy="189230"/>
                        </a:xfrm>
                        <a:prstGeom prst="rect">
                          <a:avLst/>
                        </a:prstGeom>
                      </wps:spPr>
                      <wps:txbx>
                        <w:txbxContent>
                          <w:p>
                            <w:pPr>
                              <w:pStyle w:val="BodyText"/>
                              <w:spacing w:line="281" w:lineRule="exact" w:before="16"/>
                              <w:ind w:left="0"/>
                              <w:rPr>
                                <w:rFonts w:ascii="Garamond"/>
                              </w:rPr>
                            </w:pPr>
                            <w:r>
                              <w:rPr>
                                <w:rFonts w:ascii="Palatino Linotype"/>
                                <w:w w:val="115"/>
                              </w:rPr>
                              <w:t>TPR</w:t>
                            </w:r>
                            <w:r>
                              <w:rPr>
                                <w:rFonts w:ascii="Palatino Linotype"/>
                                <w:spacing w:val="7"/>
                                <w:w w:val="115"/>
                              </w:rPr>
                              <w:t> </w:t>
                            </w:r>
                            <w:r>
                              <w:rPr>
                                <w:rFonts w:ascii="Garamond"/>
                                <w:spacing w:val="-12"/>
                                <w:w w:val="115"/>
                              </w:rPr>
                              <w:t>=</w:t>
                            </w:r>
                          </w:p>
                        </w:txbxContent>
                      </wps:txbx>
                      <wps:bodyPr wrap="square" lIns="0" tIns="0" rIns="0" bIns="0" rtlCol="0">
                        <a:noAutofit/>
                      </wps:bodyPr>
                    </wps:wsp>
                  </a:graphicData>
                </a:graphic>
              </wp:anchor>
            </w:drawing>
          </mc:Choice>
          <mc:Fallback>
            <w:pict>
              <v:shape style="position:absolute;margin-left:48.964001pt;margin-top:1.713938pt;width:34.450pt;height:14.9pt;mso-position-horizontal-relative:page;mso-position-vertical-relative:paragraph;z-index:15730176" type="#_x0000_t202" id="docshape3" filled="false" stroked="false">
                <v:textbox inset="0,0,0,0">
                  <w:txbxContent>
                    <w:p>
                      <w:pPr>
                        <w:pStyle w:val="BodyText"/>
                        <w:spacing w:line="281" w:lineRule="exact" w:before="16"/>
                        <w:ind w:left="0"/>
                        <w:rPr>
                          <w:rFonts w:ascii="Garamond"/>
                        </w:rPr>
                      </w:pPr>
                      <w:r>
                        <w:rPr>
                          <w:rFonts w:ascii="Palatino Linotype"/>
                          <w:w w:val="115"/>
                        </w:rPr>
                        <w:t>TPR</w:t>
                      </w:r>
                      <w:r>
                        <w:rPr>
                          <w:rFonts w:ascii="Palatino Linotype"/>
                          <w:spacing w:val="7"/>
                          <w:w w:val="115"/>
                        </w:rPr>
                        <w:t> </w:t>
                      </w:r>
                      <w:r>
                        <w:rPr>
                          <w:rFonts w:ascii="Garamond"/>
                          <w:spacing w:val="-12"/>
                          <w:w w:val="115"/>
                        </w:rPr>
                        <w:t>=</w:t>
                      </w:r>
                    </w:p>
                  </w:txbxContent>
                </v:textbox>
                <w10:wrap type="none"/>
              </v:shape>
            </w:pict>
          </mc:Fallback>
        </mc:AlternateContent>
      </w:r>
      <w:r>
        <w:rPr>
          <w:rFonts w:ascii="Palatino Linotype"/>
          <w:spacing w:val="80"/>
          <w:w w:val="125"/>
          <w:sz w:val="14"/>
          <w:u w:val="single"/>
        </w:rPr>
        <w:t> </w:t>
      </w:r>
      <w:r>
        <w:rPr>
          <w:rFonts w:ascii="Palatino Linotype"/>
          <w:w w:val="125"/>
          <w:sz w:val="14"/>
          <w:u w:val="single"/>
        </w:rPr>
        <w:t>TP </w:t>
      </w:r>
      <w:r>
        <w:rPr>
          <w:rFonts w:ascii="Palatino Linotype"/>
          <w:w w:val="125"/>
          <w:sz w:val="14"/>
        </w:rPr>
        <w:t> </w:t>
      </w:r>
      <w:r>
        <w:rPr>
          <w:rFonts w:ascii="Palatino Linotype"/>
          <w:spacing w:val="-4"/>
          <w:w w:val="120"/>
          <w:sz w:val="14"/>
        </w:rPr>
        <w:t>TP</w:t>
      </w:r>
      <w:r>
        <w:rPr>
          <w:rFonts w:ascii="Garamond"/>
          <w:spacing w:val="-4"/>
          <w:w w:val="120"/>
          <w:sz w:val="14"/>
        </w:rPr>
        <w:t>+</w:t>
      </w:r>
      <w:r>
        <w:rPr>
          <w:rFonts w:ascii="Palatino Linotype"/>
          <w:spacing w:val="-4"/>
          <w:w w:val="120"/>
          <w:sz w:val="14"/>
        </w:rPr>
        <w:t>FN</w:t>
      </w:r>
    </w:p>
    <w:p>
      <w:pPr>
        <w:pStyle w:val="BodyText"/>
        <w:spacing w:line="277" w:lineRule="exact" w:before="50"/>
        <w:ind w:left="66"/>
        <w:rPr>
          <w:rFonts w:ascii="Palatino Linotype" w:eastAsia="Palatino Linotype"/>
        </w:rPr>
      </w:pPr>
      <w:r>
        <w:rPr/>
        <w:br w:type="column"/>
      </w:r>
      <w:r>
        <w:rPr>
          <w:rFonts w:ascii="Palatino Linotype" w:eastAsia="Palatino Linotype"/>
        </w:rPr>
        <w:t>(</w:t>
      </w:r>
      <w:r>
        <w:rPr/>
        <w:t>即召回率</w:t>
      </w:r>
      <w:r>
        <w:rPr>
          <w:rFonts w:ascii="Palatino Linotype" w:eastAsia="Palatino Linotype"/>
        </w:rPr>
        <w:t>)</w:t>
      </w:r>
      <w:r>
        <w:rPr/>
        <w:t>。曲线下面积 </w:t>
      </w:r>
      <w:r>
        <w:rPr>
          <w:rFonts w:ascii="Palatino Linotype" w:eastAsia="Palatino Linotype"/>
        </w:rPr>
        <w:t>(Area</w:t>
      </w:r>
      <w:r>
        <w:rPr>
          <w:rFonts w:ascii="Palatino Linotype" w:eastAsia="Palatino Linotype"/>
          <w:spacing w:val="58"/>
        </w:rPr>
        <w:t> </w:t>
      </w:r>
      <w:r>
        <w:rPr>
          <w:rFonts w:ascii="Palatino Linotype" w:eastAsia="Palatino Linotype"/>
          <w:spacing w:val="-7"/>
        </w:rPr>
        <w:t>Under</w:t>
      </w:r>
    </w:p>
    <w:p>
      <w:pPr>
        <w:pStyle w:val="BodyText"/>
        <w:spacing w:line="240" w:lineRule="exact"/>
        <w:ind w:left="199"/>
      </w:pPr>
      <w:r>
        <w:rPr/>
        <w:br w:type="column"/>
      </w:r>
      <w:r>
        <w:rPr>
          <w:spacing w:val="-1"/>
        </w:rPr>
        <w:t>度，以捕捉深度伪造视频中潜在的细微时空不一致性。</w:t>
      </w:r>
    </w:p>
    <w:p>
      <w:pPr>
        <w:pStyle w:val="BodyText"/>
        <w:spacing w:after="0" w:line="240" w:lineRule="exact"/>
        <w:sectPr>
          <w:type w:val="continuous"/>
          <w:pgSz w:w="12240" w:h="15840"/>
          <w:pgMar w:top="920" w:bottom="280" w:left="720" w:right="720"/>
          <w:cols w:num="3" w:equalWidth="0">
            <w:col w:w="1612" w:space="40"/>
            <w:col w:w="3630" w:space="39"/>
            <w:col w:w="5479"/>
          </w:cols>
        </w:sectPr>
      </w:pPr>
    </w:p>
    <w:p>
      <w:pPr>
        <w:pStyle w:val="BodyText"/>
        <w:spacing w:line="285" w:lineRule="auto" w:before="40"/>
        <w:jc w:val="both"/>
      </w:pPr>
      <w:r>
        <w:rPr>
          <w:rFonts w:ascii="Palatino Linotype" w:eastAsia="Palatino Linotype"/>
        </w:rPr>
        <w:t>Curve,</w:t>
      </w:r>
      <w:r>
        <w:rPr>
          <w:rFonts w:ascii="Palatino Linotype" w:eastAsia="Palatino Linotype"/>
          <w:spacing w:val="-14"/>
        </w:rPr>
        <w:t> </w:t>
      </w:r>
      <w:r>
        <w:rPr>
          <w:rFonts w:ascii="Palatino Linotype" w:eastAsia="Palatino Linotype"/>
        </w:rPr>
        <w:t>AUC)</w:t>
      </w:r>
      <w:r>
        <w:rPr>
          <w:rFonts w:ascii="Palatino Linotype" w:eastAsia="Palatino Linotype"/>
          <w:spacing w:val="-4"/>
        </w:rPr>
        <w:t> </w:t>
      </w:r>
      <w:r>
        <w:rPr>
          <w:spacing w:val="-9"/>
        </w:rPr>
        <w:t>是对 </w:t>
      </w:r>
      <w:r>
        <w:rPr>
          <w:rFonts w:ascii="Palatino Linotype" w:eastAsia="Palatino Linotype"/>
        </w:rPr>
        <w:t>ROC</w:t>
      </w:r>
      <w:r>
        <w:rPr>
          <w:rFonts w:ascii="Palatino Linotype" w:eastAsia="Palatino Linotype"/>
          <w:spacing w:val="9"/>
        </w:rPr>
        <w:t> </w:t>
      </w:r>
      <w:r>
        <w:rPr>
          <w:spacing w:val="-3"/>
        </w:rPr>
        <w:t>曲线的定量衡量，其值介于 </w:t>
      </w:r>
      <w:r>
        <w:rPr>
          <w:rFonts w:ascii="Palatino Linotype" w:eastAsia="Palatino Linotype"/>
        </w:rPr>
        <w:t>0</w:t>
      </w:r>
      <w:r>
        <w:rPr>
          <w:spacing w:val="-14"/>
        </w:rPr>
        <w:t>到 </w:t>
      </w:r>
      <w:r>
        <w:rPr>
          <w:rFonts w:ascii="Palatino Linotype" w:eastAsia="Palatino Linotype"/>
          <w:spacing w:val="-2"/>
        </w:rPr>
        <w:t>1</w:t>
      </w:r>
      <w:r>
        <w:rPr>
          <w:rFonts w:ascii="Palatino Linotype" w:eastAsia="Palatino Linotype"/>
          <w:spacing w:val="-11"/>
        </w:rPr>
        <w:t> </w:t>
      </w:r>
      <w:r>
        <w:rPr>
          <w:spacing w:val="-20"/>
        </w:rPr>
        <w:t>之间。</w:t>
      </w:r>
      <w:r>
        <w:rPr>
          <w:rFonts w:ascii="Palatino Linotype" w:eastAsia="Palatino Linotype"/>
          <w:spacing w:val="-2"/>
        </w:rPr>
        <w:t>AUC</w:t>
      </w:r>
      <w:r>
        <w:rPr>
          <w:rFonts w:ascii="Palatino Linotype" w:eastAsia="Palatino Linotype"/>
          <w:spacing w:val="-11"/>
        </w:rPr>
        <w:t> </w:t>
      </w:r>
      <w:r>
        <w:rPr>
          <w:spacing w:val="-14"/>
        </w:rPr>
        <w:t>值越高，表示模型分类性能越好。</w:t>
      </w:r>
      <w:r>
        <w:rPr>
          <w:rFonts w:ascii="Palatino Linotype" w:eastAsia="Palatino Linotype"/>
          <w:spacing w:val="-2"/>
        </w:rPr>
        <w:t>AUC</w:t>
      </w:r>
      <w:r>
        <w:rPr>
          <w:spacing w:val="-2"/>
        </w:rPr>
        <w:t>对数据集类别不平衡不敏感，因此在深度伪造检测中被广泛采用。</w:t>
      </w:r>
    </w:p>
    <w:p>
      <w:pPr>
        <w:pStyle w:val="ListParagraph"/>
        <w:numPr>
          <w:ilvl w:val="0"/>
          <w:numId w:val="2"/>
        </w:numPr>
        <w:tabs>
          <w:tab w:pos="569" w:val="left" w:leader="none"/>
        </w:tabs>
        <w:spacing w:line="240" w:lineRule="auto" w:before="125" w:after="0"/>
        <w:ind w:left="569" w:right="0" w:hanging="310"/>
        <w:jc w:val="both"/>
        <w:rPr>
          <w:rFonts w:ascii="SimSun" w:eastAsia="SimSun"/>
          <w:sz w:val="21"/>
        </w:rPr>
      </w:pPr>
      <w:r>
        <w:rPr>
          <w:rFonts w:ascii="SimSun" w:eastAsia="SimSun"/>
          <w:spacing w:val="-2"/>
          <w:sz w:val="21"/>
        </w:rPr>
        <w:t>其他评价指标</w:t>
      </w:r>
    </w:p>
    <w:p>
      <w:pPr>
        <w:pStyle w:val="BodyText"/>
        <w:spacing w:line="292" w:lineRule="auto" w:before="117"/>
        <w:ind w:firstLine="420"/>
      </w:pPr>
      <w:r>
        <w:rPr>
          <w:spacing w:val="-2"/>
        </w:rPr>
        <w:t>除了上述常用指标，人脸伪造视频检测领域还可能采用其他评价指标，从不同角度评估模型性能：</w:t>
      </w:r>
    </w:p>
    <w:p>
      <w:pPr>
        <w:pStyle w:val="ListParagraph"/>
        <w:numPr>
          <w:ilvl w:val="1"/>
          <w:numId w:val="2"/>
        </w:numPr>
        <w:tabs>
          <w:tab w:pos="657" w:val="left" w:leader="none"/>
          <w:tab w:pos="659" w:val="left" w:leader="none"/>
        </w:tabs>
        <w:spacing w:line="285" w:lineRule="auto" w:before="25" w:after="0"/>
        <w:ind w:left="659" w:right="0" w:hanging="202"/>
        <w:jc w:val="both"/>
        <w:rPr>
          <w:rFonts w:ascii="SimSun" w:hAnsi="SimSun" w:eastAsia="SimSun"/>
          <w:sz w:val="21"/>
        </w:rPr>
      </w:pPr>
      <w:r>
        <w:rPr>
          <w:rFonts w:ascii="SimSun" w:hAnsi="SimSun" w:eastAsia="SimSun"/>
          <w:spacing w:val="7"/>
          <w:sz w:val="21"/>
        </w:rPr>
        <w:t>等错误率 </w:t>
      </w:r>
      <w:r>
        <w:rPr>
          <w:sz w:val="21"/>
        </w:rPr>
        <w:t>(Equal</w:t>
      </w:r>
      <w:r>
        <w:rPr>
          <w:spacing w:val="40"/>
          <w:sz w:val="21"/>
        </w:rPr>
        <w:t> </w:t>
      </w:r>
      <w:r>
        <w:rPr>
          <w:sz w:val="21"/>
        </w:rPr>
        <w:t>Error</w:t>
      </w:r>
      <w:r>
        <w:rPr>
          <w:spacing w:val="40"/>
          <w:sz w:val="21"/>
        </w:rPr>
        <w:t> </w:t>
      </w:r>
      <w:r>
        <w:rPr>
          <w:sz w:val="21"/>
        </w:rPr>
        <w:t>Rate,</w:t>
      </w:r>
      <w:r>
        <w:rPr>
          <w:spacing w:val="40"/>
          <w:sz w:val="21"/>
        </w:rPr>
        <w:t> </w:t>
      </w:r>
      <w:r>
        <w:rPr>
          <w:sz w:val="21"/>
        </w:rPr>
        <w:t>EER)</w:t>
      </w:r>
      <w:r>
        <w:rPr>
          <w:rFonts w:ascii="SimSun" w:hAnsi="SimSun" w:eastAsia="SimSun"/>
          <w:spacing w:val="5"/>
          <w:sz w:val="21"/>
        </w:rPr>
        <w:t>： 假阳性率</w:t>
      </w:r>
      <w:r>
        <w:rPr>
          <w:rFonts w:ascii="SimSun" w:hAnsi="SimSun" w:eastAsia="SimSun"/>
          <w:sz w:val="21"/>
        </w:rPr>
        <w:t> </w:t>
      </w:r>
      <w:r>
        <w:rPr>
          <w:sz w:val="21"/>
        </w:rPr>
        <w:t>(FPR)</w:t>
      </w:r>
      <w:r>
        <w:rPr>
          <w:spacing w:val="40"/>
          <w:sz w:val="21"/>
        </w:rPr>
        <w:t> </w:t>
      </w:r>
      <w:r>
        <w:rPr>
          <w:rFonts w:ascii="SimSun" w:hAnsi="SimSun" w:eastAsia="SimSun"/>
          <w:spacing w:val="11"/>
          <w:sz w:val="21"/>
        </w:rPr>
        <w:t>等于假阴性率 </w:t>
      </w:r>
      <w:r>
        <w:rPr>
          <w:sz w:val="21"/>
        </w:rPr>
        <w:t>(FNR)</w:t>
      </w:r>
      <w:r>
        <w:rPr>
          <w:spacing w:val="40"/>
          <w:sz w:val="21"/>
        </w:rPr>
        <w:t> </w:t>
      </w:r>
      <w:r>
        <w:rPr>
          <w:rFonts w:ascii="SimSun" w:hAnsi="SimSun" w:eastAsia="SimSun"/>
          <w:spacing w:val="10"/>
          <w:sz w:val="21"/>
        </w:rPr>
        <w:t>时的错误率。</w:t>
      </w:r>
      <w:r>
        <w:rPr>
          <w:sz w:val="21"/>
        </w:rPr>
        <w:t>EE</w:t>
      </w:r>
      <w:r>
        <w:rPr>
          <w:sz w:val="21"/>
        </w:rPr>
        <w:t>R</w:t>
      </w:r>
      <w:r>
        <w:rPr>
          <w:rFonts w:ascii="SimSun" w:hAnsi="SimSun" w:eastAsia="SimSun"/>
          <w:spacing w:val="-2"/>
          <w:sz w:val="21"/>
        </w:rPr>
        <w:t>越低，模型性能越好，表示模型在平衡两种错误时的最佳性能点。</w:t>
      </w:r>
    </w:p>
    <w:p>
      <w:pPr>
        <w:pStyle w:val="ListParagraph"/>
        <w:numPr>
          <w:ilvl w:val="1"/>
          <w:numId w:val="2"/>
        </w:numPr>
        <w:tabs>
          <w:tab w:pos="657" w:val="left" w:leader="none"/>
          <w:tab w:pos="659" w:val="left" w:leader="none"/>
        </w:tabs>
        <w:spacing w:line="285" w:lineRule="auto" w:before="0" w:after="0"/>
        <w:ind w:left="659" w:right="0" w:hanging="202"/>
        <w:jc w:val="both"/>
        <w:rPr>
          <w:rFonts w:ascii="SimSun" w:hAnsi="SimSun" w:eastAsia="SimSun"/>
          <w:sz w:val="21"/>
        </w:rPr>
      </w:pPr>
      <w:r>
        <w:rPr>
          <w:rFonts w:ascii="SimSun" w:hAnsi="SimSun" w:eastAsia="SimSun"/>
          <w:spacing w:val="-5"/>
          <w:sz w:val="21"/>
        </w:rPr>
        <w:t>平均精确率 </w:t>
      </w:r>
      <w:r>
        <w:rPr>
          <w:sz w:val="21"/>
        </w:rPr>
        <w:t>(Average</w:t>
      </w:r>
      <w:r>
        <w:rPr>
          <w:spacing w:val="-13"/>
          <w:sz w:val="21"/>
        </w:rPr>
        <w:t> </w:t>
      </w:r>
      <w:r>
        <w:rPr>
          <w:sz w:val="21"/>
        </w:rPr>
        <w:t>Precision,</w:t>
      </w:r>
      <w:r>
        <w:rPr>
          <w:spacing w:val="-13"/>
          <w:sz w:val="21"/>
        </w:rPr>
        <w:t> </w:t>
      </w:r>
      <w:r>
        <w:rPr>
          <w:sz w:val="21"/>
        </w:rPr>
        <w:t>AP)</w:t>
      </w:r>
      <w:r>
        <w:rPr>
          <w:rFonts w:ascii="SimSun" w:hAnsi="SimSun" w:eastAsia="SimSun"/>
          <w:sz w:val="21"/>
        </w:rPr>
        <w:t>：常用于目标</w:t>
      </w:r>
      <w:r>
        <w:rPr>
          <w:rFonts w:ascii="SimSun" w:hAnsi="SimSun" w:eastAsia="SimSun"/>
          <w:spacing w:val="-2"/>
          <w:sz w:val="21"/>
        </w:rPr>
        <w:t>检测与信息检索，在伪造检测中可评估模型识别特</w:t>
      </w:r>
    </w:p>
    <w:p>
      <w:pPr>
        <w:pStyle w:val="BodyText"/>
        <w:spacing w:line="229" w:lineRule="exact"/>
        <w:ind w:left="198"/>
      </w:pPr>
      <w:r>
        <w:rPr/>
        <w:br w:type="column"/>
      </w:r>
      <w:r>
        <w:rPr>
          <w:spacing w:val="-3"/>
        </w:rPr>
        <w:t>此外，除传统时空特征融合外，近年研究亦引入频率域</w:t>
      </w:r>
    </w:p>
    <w:p>
      <w:pPr>
        <w:pStyle w:val="BodyText"/>
        <w:spacing w:line="292" w:lineRule="auto" w:before="58"/>
        <w:ind w:left="198" w:right="257"/>
      </w:pPr>
      <w:r>
        <w:rPr>
          <w:spacing w:val="-2"/>
        </w:rPr>
        <w:t>分析，通过提取图像或视频的频率特征，进一步提升模型对伪造痕迹的感知和检测准确率。</w:t>
      </w:r>
    </w:p>
    <w:p>
      <w:pPr>
        <w:pStyle w:val="ListParagraph"/>
        <w:numPr>
          <w:ilvl w:val="0"/>
          <w:numId w:val="3"/>
        </w:numPr>
        <w:tabs>
          <w:tab w:pos="916" w:val="left" w:leader="none"/>
        </w:tabs>
        <w:spacing w:line="266" w:lineRule="exact" w:before="0" w:after="0"/>
        <w:ind w:left="916" w:right="0" w:hanging="298"/>
        <w:jc w:val="left"/>
        <w:rPr>
          <w:rFonts w:ascii="SimSun" w:eastAsia="SimSun"/>
          <w:sz w:val="21"/>
        </w:rPr>
      </w:pPr>
      <w:r>
        <w:rPr>
          <w:rFonts w:ascii="SimSun" w:eastAsia="SimSun"/>
          <w:sz w:val="21"/>
        </w:rPr>
        <w:t>深度学习驱动的时空特征学习</w:t>
      </w:r>
      <w:r>
        <w:rPr>
          <w:i/>
          <w:spacing w:val="48"/>
          <w:sz w:val="21"/>
        </w:rPr>
        <w:t>:  </w:t>
      </w:r>
      <w:r>
        <w:rPr>
          <w:rFonts w:ascii="SimSun" w:eastAsia="SimSun"/>
          <w:spacing w:val="-2"/>
          <w:sz w:val="21"/>
        </w:rPr>
        <w:t>以往时空域研</w:t>
      </w:r>
    </w:p>
    <w:p>
      <w:pPr>
        <w:pStyle w:val="BodyText"/>
        <w:spacing w:line="283" w:lineRule="auto" w:before="45"/>
        <w:ind w:left="198" w:right="121"/>
      </w:pPr>
      <w:r>
        <w:rPr>
          <w:spacing w:val="1"/>
        </w:rPr>
        <w:t>究常采用 </w:t>
      </w:r>
      <w:r>
        <w:rPr>
          <w:rFonts w:ascii="Palatino Linotype" w:hAnsi="Palatino Linotype" w:eastAsia="Palatino Linotype"/>
        </w:rPr>
        <w:t>CNN</w:t>
      </w:r>
      <w:r>
        <w:rPr>
          <w:rFonts w:ascii="Palatino Linotype" w:hAnsi="Palatino Linotype" w:eastAsia="Palatino Linotype"/>
          <w:spacing w:val="7"/>
        </w:rPr>
        <w:t> </w:t>
      </w:r>
      <w:r>
        <w:rPr>
          <w:spacing w:val="11"/>
        </w:rPr>
        <w:t>进行空间特征提取</w:t>
      </w:r>
      <w:r>
        <w:rPr/>
        <w:t>（</w:t>
      </w:r>
      <w:r>
        <w:rPr>
          <w:spacing w:val="-13"/>
        </w:rPr>
        <w:t>如 </w:t>
      </w:r>
      <w:r>
        <w:rPr>
          <w:rFonts w:ascii="Palatino Linotype" w:hAnsi="Palatino Linotype" w:eastAsia="Palatino Linotype"/>
        </w:rPr>
        <w:t>Xception</w:t>
      </w:r>
      <w:r>
        <w:rPr>
          <w:rFonts w:ascii="Palatino Linotype" w:hAnsi="Palatino Linotype" w:eastAsia="Palatino Linotype"/>
          <w:spacing w:val="10"/>
        </w:rPr>
        <w:t> </w:t>
      </w:r>
      <w:r>
        <w:rPr>
          <w:rFonts w:ascii="Palatino Linotype" w:hAnsi="Palatino Linotype" w:eastAsia="Palatino Linotype"/>
        </w:rPr>
        <w:t>[1]</w:t>
      </w:r>
      <w:r>
        <w:rPr/>
        <w:t>、 </w:t>
      </w:r>
      <w:r>
        <w:rPr>
          <w:rFonts w:ascii="Palatino Linotype" w:hAnsi="Palatino Linotype" w:eastAsia="Palatino Linotype"/>
        </w:rPr>
        <w:t>ResNet</w:t>
      </w:r>
      <w:r>
        <w:rPr>
          <w:rFonts w:ascii="Palatino Linotype" w:hAnsi="Palatino Linotype" w:eastAsia="Palatino Linotype"/>
          <w:spacing w:val="-3"/>
        </w:rPr>
        <w:t> </w:t>
      </w:r>
      <w:r>
        <w:rPr>
          <w:rFonts w:ascii="Palatino Linotype" w:hAnsi="Palatino Linotype" w:eastAsia="Palatino Linotype"/>
        </w:rPr>
        <w:t>[2]</w:t>
      </w:r>
      <w:r>
        <w:rPr/>
        <w:t>、</w:t>
      </w:r>
      <w:r>
        <w:rPr>
          <w:rFonts w:ascii="Palatino Linotype" w:hAnsi="Palatino Linotype" w:eastAsia="Palatino Linotype"/>
        </w:rPr>
        <w:t>InceptionNet</w:t>
      </w:r>
      <w:r>
        <w:rPr>
          <w:rFonts w:ascii="Palatino Linotype" w:hAnsi="Palatino Linotype" w:eastAsia="Palatino Linotype"/>
          <w:spacing w:val="-3"/>
        </w:rPr>
        <w:t> </w:t>
      </w:r>
      <w:r>
        <w:rPr>
          <w:rFonts w:ascii="Palatino Linotype" w:hAnsi="Palatino Linotype" w:eastAsia="Palatino Linotype"/>
        </w:rPr>
        <w:t>[3]</w:t>
      </w:r>
      <w:r>
        <w:rPr/>
        <w:t>），</w:t>
      </w:r>
      <w:r>
        <w:rPr>
          <w:rFonts w:ascii="Palatino Linotype" w:hAnsi="Palatino Linotype" w:eastAsia="Palatino Linotype"/>
        </w:rPr>
        <w:t>RNN</w:t>
      </w:r>
      <w:r>
        <w:rPr>
          <w:rFonts w:ascii="Palatino Linotype" w:hAnsi="Palatino Linotype" w:eastAsia="Palatino Linotype"/>
          <w:spacing w:val="-3"/>
        </w:rPr>
        <w:t> </w:t>
      </w:r>
      <w:r>
        <w:rPr/>
        <w:t>进行时间特征提</w:t>
      </w:r>
      <w:r>
        <w:rPr>
          <w:spacing w:val="-2"/>
        </w:rPr>
        <w:t>取（</w:t>
      </w:r>
      <w:r>
        <w:rPr>
          <w:spacing w:val="-20"/>
        </w:rPr>
        <w:t>如 </w:t>
      </w:r>
      <w:r>
        <w:rPr>
          <w:rFonts w:ascii="Palatino Linotype" w:hAnsi="Palatino Linotype" w:eastAsia="Palatino Linotype"/>
          <w:spacing w:val="-2"/>
        </w:rPr>
        <w:t>LSTM</w:t>
      </w:r>
      <w:r>
        <w:rPr>
          <w:rFonts w:ascii="Palatino Linotype" w:hAnsi="Palatino Linotype" w:eastAsia="Palatino Linotype"/>
          <w:spacing w:val="-8"/>
        </w:rPr>
        <w:t> </w:t>
      </w:r>
      <w:r>
        <w:rPr>
          <w:rFonts w:ascii="Palatino Linotype" w:hAnsi="Palatino Linotype" w:eastAsia="Palatino Linotype"/>
          <w:spacing w:val="23"/>
          <w:w w:val="96"/>
        </w:rPr>
        <w:t>[4]</w:t>
      </w:r>
      <w:r>
        <w:rPr>
          <w:spacing w:val="-84"/>
          <w:w w:val="106"/>
        </w:rPr>
        <w:t>）</w:t>
      </w:r>
      <w:r>
        <w:rPr>
          <w:spacing w:val="2"/>
          <w:w w:val="106"/>
        </w:rPr>
        <w:t>，</w:t>
      </w:r>
      <w:r>
        <w:rPr>
          <w:spacing w:val="-2"/>
        </w:rPr>
        <w:t>形成“</w:t>
      </w:r>
      <w:r>
        <w:rPr>
          <w:rFonts w:ascii="Palatino Linotype" w:hAnsi="Palatino Linotype" w:eastAsia="Palatino Linotype"/>
          <w:spacing w:val="-2"/>
        </w:rPr>
        <w:t>CNN+RNN</w:t>
      </w:r>
      <w:r>
        <w:rPr>
          <w:spacing w:val="-2"/>
        </w:rPr>
        <w:t>”架构。随着深度学习技术发展，研究者们逐渐引入更先进的神经网络</w:t>
      </w:r>
      <w:r>
        <w:rPr>
          <w:spacing w:val="-4"/>
        </w:rPr>
        <w:t>架构，如 </w:t>
      </w:r>
      <w:r>
        <w:rPr>
          <w:rFonts w:ascii="Palatino Linotype" w:hAnsi="Palatino Linotype" w:eastAsia="Palatino Linotype"/>
        </w:rPr>
        <w:t>Transformer</w:t>
      </w:r>
      <w:r>
        <w:rPr>
          <w:rFonts w:ascii="Palatino Linotype" w:hAnsi="Palatino Linotype" w:eastAsia="Palatino Linotype"/>
          <w:spacing w:val="34"/>
        </w:rPr>
        <w:t> </w:t>
      </w:r>
      <w:r>
        <w:rPr/>
        <w:t>等，以实现时空特征的更深层次</w:t>
      </w:r>
      <w:r>
        <w:rPr>
          <w:spacing w:val="-4"/>
        </w:rPr>
        <w:t>挖掘。</w:t>
      </w:r>
    </w:p>
    <w:p>
      <w:pPr>
        <w:pStyle w:val="BodyText"/>
        <w:spacing w:line="283" w:lineRule="auto"/>
        <w:ind w:left="198" w:right="105" w:firstLine="420"/>
        <w:rPr>
          <w:rFonts w:ascii="Palatino Linotype" w:hAnsi="Palatino Linotype" w:eastAsia="Palatino Linotype"/>
        </w:rPr>
      </w:pPr>
      <w:r>
        <w:rPr>
          <w:spacing w:val="-6"/>
        </w:rPr>
        <w:t>研究者常以 </w:t>
      </w:r>
      <w:r>
        <w:rPr>
          <w:rFonts w:ascii="Palatino Linotype" w:hAnsi="Palatino Linotype" w:eastAsia="Palatino Linotype"/>
          <w:spacing w:val="-18"/>
          <w:w w:val="117"/>
        </w:rPr>
        <w:t>T</w:t>
      </w:r>
      <w:r>
        <w:rPr>
          <w:rFonts w:ascii="Palatino Linotype" w:hAnsi="Palatino Linotype" w:eastAsia="Palatino Linotype"/>
          <w:w w:val="95"/>
        </w:rPr>
        <w:t>ransformer</w:t>
      </w:r>
      <w:r>
        <w:rPr>
          <w:rFonts w:ascii="Palatino Linotype" w:hAnsi="Palatino Linotype" w:eastAsia="Palatino Linotype"/>
          <w:spacing w:val="20"/>
        </w:rPr>
        <w:t> </w:t>
      </w:r>
      <w:r>
        <w:rPr>
          <w:spacing w:val="-4"/>
        </w:rPr>
        <w:t>替换传统框架中的 </w:t>
      </w:r>
      <w:r>
        <w:rPr>
          <w:rFonts w:ascii="Palatino Linotype" w:hAnsi="Palatino Linotype" w:eastAsia="Palatino Linotype"/>
          <w:spacing w:val="-4"/>
          <w:w w:val="95"/>
        </w:rPr>
        <w:t>RNN</w:t>
      </w:r>
      <w:r>
        <w:rPr>
          <w:spacing w:val="-4"/>
        </w:rPr>
        <w:t>，</w:t>
      </w:r>
      <w:r>
        <w:rPr>
          <w:spacing w:val="6"/>
        </w:rPr>
        <w:t>构建“</w:t>
      </w:r>
      <w:r>
        <w:rPr>
          <w:rFonts w:ascii="Palatino Linotype" w:hAnsi="Palatino Linotype" w:eastAsia="Palatino Linotype"/>
          <w:w w:val="106"/>
        </w:rPr>
        <w:t>CNN+</w:t>
      </w:r>
      <w:r>
        <w:rPr>
          <w:rFonts w:ascii="Palatino Linotype" w:hAnsi="Palatino Linotype" w:eastAsia="Palatino Linotype"/>
          <w:spacing w:val="-18"/>
          <w:w w:val="106"/>
        </w:rPr>
        <w:t>T</w:t>
      </w:r>
      <w:r>
        <w:rPr>
          <w:rFonts w:ascii="Palatino Linotype" w:hAnsi="Palatino Linotype" w:eastAsia="Palatino Linotype"/>
          <w:w w:val="95"/>
        </w:rPr>
        <w:t>ransformer</w:t>
      </w:r>
      <w:r>
        <w:rPr>
          <w:spacing w:val="5"/>
        </w:rPr>
        <w:t>”框架。针对低层空间特征</w:t>
      </w:r>
      <w:r>
        <w:rPr>
          <w:spacing w:val="23"/>
        </w:rPr>
        <w:t>学习与时间信息中时序变化捕捉的关键技术难题， </w:t>
      </w:r>
      <w:r>
        <w:rPr>
          <w:rFonts w:ascii="Palatino Linotype" w:hAnsi="Palatino Linotype" w:eastAsia="Palatino Linotype"/>
          <w:spacing w:val="-18"/>
          <w:w w:val="102"/>
        </w:rPr>
        <w:t>W</w:t>
      </w:r>
      <w:r>
        <w:rPr>
          <w:rFonts w:ascii="Palatino Linotype" w:hAnsi="Palatino Linotype" w:eastAsia="Palatino Linotype"/>
          <w:w w:val="93"/>
        </w:rPr>
        <w:t>eirong</w:t>
      </w:r>
      <w:r>
        <w:rPr>
          <w:rFonts w:ascii="Palatino Linotype" w:hAnsi="Palatino Linotype" w:eastAsia="Palatino Linotype"/>
          <w:spacing w:val="3"/>
        </w:rPr>
        <w:t> </w:t>
      </w:r>
      <w:r>
        <w:rPr>
          <w:rFonts w:ascii="Palatino Linotype" w:hAnsi="Palatino Linotype" w:eastAsia="Palatino Linotype"/>
          <w:w w:val="97"/>
        </w:rPr>
        <w:t>Sun</w:t>
      </w:r>
      <w:r>
        <w:rPr>
          <w:rFonts w:ascii="Palatino Linotype" w:hAnsi="Palatino Linotype" w:eastAsia="Palatino Linotype"/>
          <w:spacing w:val="3"/>
        </w:rPr>
        <w:t> </w:t>
      </w:r>
      <w:r>
        <w:rPr>
          <w:spacing w:val="-31"/>
        </w:rPr>
        <w:t>等人</w:t>
      </w:r>
      <w:r>
        <w:rPr>
          <w:spacing w:val="-1"/>
        </w:rPr>
        <w:t>（</w:t>
      </w:r>
      <w:r>
        <w:rPr>
          <w:rFonts w:ascii="Palatino Linotype" w:hAnsi="Palatino Linotype" w:eastAsia="Palatino Linotype"/>
        </w:rPr>
        <w:t>2023</w:t>
      </w:r>
      <w:r>
        <w:rPr>
          <w:spacing w:val="-62"/>
        </w:rPr>
        <w:t>）</w:t>
      </w:r>
      <w:r>
        <w:rPr>
          <w:spacing w:val="-1"/>
        </w:rPr>
        <w:t>创新性提出卷积</w:t>
      </w:r>
      <w:r>
        <w:rPr>
          <w:rFonts w:ascii="Palatino Linotype" w:hAnsi="Palatino Linotype" w:eastAsia="Palatino Linotype"/>
          <w:w w:val="111"/>
        </w:rPr>
        <w:t>-</w:t>
      </w:r>
      <w:r>
        <w:rPr>
          <w:rFonts w:ascii="Palatino Linotype" w:hAnsi="Palatino Linotype" w:eastAsia="Palatino Linotype"/>
          <w:spacing w:val="-18"/>
          <w:w w:val="111"/>
        </w:rPr>
        <w:t>T</w:t>
      </w:r>
      <w:r>
        <w:rPr>
          <w:rFonts w:ascii="Palatino Linotype" w:hAnsi="Palatino Linotype" w:eastAsia="Palatino Linotype"/>
          <w:w w:val="95"/>
        </w:rPr>
        <w:t>ransformer</w:t>
      </w:r>
    </w:p>
    <w:p>
      <w:pPr>
        <w:pStyle w:val="BodyText"/>
        <w:spacing w:after="0" w:line="283" w:lineRule="auto"/>
        <w:rPr>
          <w:rFonts w:ascii="Palatino Linotype" w:hAnsi="Palatino Linotype" w:eastAsia="Palatino Linotype"/>
        </w:rPr>
        <w:sectPr>
          <w:type w:val="continuous"/>
          <w:pgSz w:w="12240" w:h="15840"/>
          <w:pgMar w:top="920" w:bottom="280" w:left="720" w:right="720"/>
          <w:cols w:num="2" w:equalWidth="0">
            <w:col w:w="5281" w:space="40"/>
            <w:col w:w="5479"/>
          </w:cols>
        </w:sectPr>
      </w:pPr>
    </w:p>
    <w:p>
      <w:pPr>
        <w:pStyle w:val="BodyText"/>
        <w:spacing w:line="278" w:lineRule="auto" w:before="99"/>
        <w:ind w:right="118"/>
      </w:pPr>
      <w:r>
        <w:rPr/>
        <w:t>深度伪造检测模型（</w:t>
      </w:r>
      <w:r>
        <w:rPr>
          <w:rFonts w:ascii="Palatino Linotype" w:eastAsia="Palatino Linotype"/>
        </w:rPr>
        <w:t>ConTrans-</w:t>
      </w:r>
      <w:r>
        <w:rPr>
          <w:rFonts w:ascii="Palatino Linotype" w:eastAsia="Palatino Linotype"/>
          <w:spacing w:val="14"/>
          <w:w w:val="99"/>
        </w:rPr>
        <w:t>Detect</w:t>
      </w:r>
      <w:r>
        <w:rPr>
          <w:spacing w:val="-92"/>
        </w:rPr>
        <w:t>）</w:t>
      </w:r>
      <w:r>
        <w:rPr/>
        <w:t>，构建双模块协 问题的不同理解，提出多种新颖的时空特征学习方法。</w:t>
      </w:r>
      <w:r>
        <w:rPr>
          <w:spacing w:val="-4"/>
        </w:rPr>
        <w:t>同架构，其中多尺度 </w:t>
      </w:r>
      <w:r>
        <w:rPr>
          <w:rFonts w:ascii="Palatino Linotype" w:eastAsia="Palatino Linotype"/>
        </w:rPr>
        <w:t>CNN </w:t>
      </w:r>
      <w:r>
        <w:rPr>
          <w:spacing w:val="-7"/>
        </w:rPr>
        <w:t>模块借助 </w:t>
      </w:r>
      <w:r>
        <w:rPr>
          <w:rFonts w:ascii="Palatino Linotype" w:eastAsia="Palatino Linotype"/>
        </w:rPr>
        <w:t>3D Inception </w:t>
      </w:r>
      <w:r>
        <w:rPr>
          <w:spacing w:val="26"/>
        </w:rPr>
        <w:t>块高 </w:t>
      </w:r>
      <w:r>
        <w:rPr>
          <w:rFonts w:ascii="Palatino Linotype" w:eastAsia="Palatino Linotype"/>
        </w:rPr>
        <w:t>Lu</w:t>
      </w:r>
      <w:r>
        <w:rPr>
          <w:rFonts w:ascii="Palatino Linotype" w:eastAsia="Palatino Linotype"/>
          <w:spacing w:val="36"/>
        </w:rPr>
        <w:t> </w:t>
      </w:r>
      <w:r>
        <w:rPr/>
        <w:t>等人（</w:t>
      </w:r>
      <w:r>
        <w:rPr>
          <w:rFonts w:ascii="Palatino Linotype" w:eastAsia="Palatino Linotype"/>
        </w:rPr>
        <w:t>2024</w:t>
      </w:r>
      <w:r>
        <w:rPr/>
        <w:t>）将伪造人脸检测视为一种特殊细粒度</w:t>
      </w:r>
    </w:p>
    <w:p>
      <w:pPr>
        <w:pStyle w:val="BodyText"/>
        <w:spacing w:line="283" w:lineRule="auto" w:before="9"/>
        <w:ind w:right="257"/>
      </w:pPr>
      <w:r>
        <w:rPr>
          <w:spacing w:val="-8"/>
        </w:rPr>
        <w:t>效提取视频多尺度低层特征，为空间特征表征奠定基础； 图像分类任务，提出基于长距离注意力机制的方法，从</w:t>
      </w:r>
      <w:r>
        <w:rPr>
          <w:spacing w:val="-7"/>
        </w:rPr>
        <w:t>多分支 </w:t>
      </w:r>
      <w:r>
        <w:rPr>
          <w:rFonts w:ascii="Palatino Linotype" w:eastAsia="Palatino Linotype"/>
        </w:rPr>
        <w:t>Transformer</w:t>
      </w:r>
      <w:r>
        <w:rPr>
          <w:rFonts w:ascii="Palatino Linotype" w:eastAsia="Palatino Linotype"/>
          <w:spacing w:val="9"/>
        </w:rPr>
        <w:t> </w:t>
      </w:r>
      <w:r>
        <w:rPr>
          <w:spacing w:val="-5"/>
        </w:rPr>
        <w:t>模块由多流 </w:t>
      </w:r>
      <w:r>
        <w:rPr>
          <w:rFonts w:ascii="Palatino Linotype" w:eastAsia="Palatino Linotype"/>
        </w:rPr>
        <w:t>Transformer</w:t>
      </w:r>
      <w:r>
        <w:rPr>
          <w:rFonts w:ascii="Palatino Linotype" w:eastAsia="Palatino Linotype"/>
          <w:spacing w:val="21"/>
        </w:rPr>
        <w:t> </w:t>
      </w:r>
      <w:r>
        <w:rPr>
          <w:spacing w:val="-6"/>
        </w:rPr>
        <w:t>层构成， 空间和时间两个维度全局建模伪造痕迹。该方法有效整</w:t>
      </w:r>
    </w:p>
    <w:p>
      <w:pPr>
        <w:pStyle w:val="BodyText"/>
        <w:spacing w:after="0" w:line="283" w:lineRule="auto"/>
        <w:sectPr>
          <w:pgSz w:w="12240" w:h="15840"/>
          <w:pgMar w:top="860" w:bottom="280" w:left="720" w:right="720"/>
        </w:sectPr>
      </w:pPr>
    </w:p>
    <w:p>
      <w:pPr>
        <w:pStyle w:val="BodyText"/>
        <w:spacing w:line="280" w:lineRule="auto"/>
        <w:jc w:val="both"/>
      </w:pPr>
      <w:r>
        <w:rPr>
          <w:spacing w:val="-2"/>
        </w:rPr>
        <w:t>各层输入差异化的时间分辨率与空间特征维度，精准感知视频复杂运动变化，完成时序特征深度建模。实验结</w:t>
      </w:r>
      <w:r>
        <w:rPr>
          <w:spacing w:val="-4"/>
        </w:rPr>
        <w:t>果表明，在 </w:t>
      </w:r>
      <w:r>
        <w:rPr>
          <w:rFonts w:ascii="Palatino Linotype" w:eastAsia="Palatino Linotype"/>
        </w:rPr>
        <w:t>DFDC</w:t>
      </w:r>
      <w:r>
        <w:rPr>
          <w:rFonts w:ascii="Palatino Linotype" w:eastAsia="Palatino Linotype"/>
          <w:spacing w:val="31"/>
        </w:rPr>
        <w:t> </w:t>
      </w:r>
      <w:r>
        <w:rPr>
          <w:spacing w:val="-3"/>
        </w:rPr>
        <w:t>数据集上斩获 </w:t>
      </w:r>
      <w:r>
        <w:rPr>
          <w:rFonts w:ascii="Palatino Linotype" w:eastAsia="Palatino Linotype"/>
        </w:rPr>
        <w:t>0.929</w:t>
      </w:r>
      <w:r>
        <w:rPr>
          <w:rFonts w:ascii="Palatino Linotype" w:eastAsia="Palatino Linotype"/>
          <w:spacing w:val="31"/>
        </w:rPr>
        <w:t> </w:t>
      </w:r>
      <w:r>
        <w:rPr>
          <w:spacing w:val="-11"/>
        </w:rPr>
        <w:t>的 </w:t>
      </w:r>
      <w:r>
        <w:rPr>
          <w:rFonts w:ascii="Palatino Linotype" w:eastAsia="Palatino Linotype"/>
        </w:rPr>
        <w:t>AUC</w:t>
      </w:r>
      <w:r>
        <w:rPr>
          <w:rFonts w:ascii="Palatino Linotype" w:eastAsia="Palatino Linotype"/>
          <w:spacing w:val="31"/>
        </w:rPr>
        <w:t> </w:t>
      </w:r>
      <w:r>
        <w:rPr/>
        <w:t>值与 </w:t>
      </w:r>
      <w:r>
        <w:rPr>
          <w:rFonts w:ascii="Palatino Linotype" w:eastAsia="Palatino Linotype"/>
          <w:spacing w:val="-2"/>
        </w:rPr>
        <w:t>0.920</w:t>
      </w:r>
      <w:r>
        <w:rPr>
          <w:rFonts w:ascii="Palatino Linotype" w:eastAsia="Palatino Linotype"/>
          <w:spacing w:val="-12"/>
        </w:rPr>
        <w:t> </w:t>
      </w:r>
      <w:r>
        <w:rPr>
          <w:spacing w:val="-13"/>
        </w:rPr>
        <w:t>的 </w:t>
      </w:r>
      <w:r>
        <w:rPr>
          <w:rFonts w:ascii="Palatino Linotype" w:eastAsia="Palatino Linotype"/>
          <w:spacing w:val="-2"/>
        </w:rPr>
        <w:t>F1</w:t>
      </w:r>
      <w:r>
        <w:rPr>
          <w:rFonts w:ascii="Palatino Linotype" w:eastAsia="Palatino Linotype"/>
          <w:spacing w:val="-11"/>
        </w:rPr>
        <w:t> </w:t>
      </w:r>
      <w:r>
        <w:rPr>
          <w:spacing w:val="-2"/>
        </w:rPr>
        <w:t>分数，显著超越多项先进检测方法，展现出</w:t>
      </w:r>
      <w:r>
        <w:rPr>
          <w:spacing w:val="-4"/>
        </w:rPr>
        <w:t>卓越的深度伪造检测性能 </w:t>
      </w:r>
      <w:r>
        <w:rPr>
          <w:rFonts w:ascii="Palatino Linotype" w:eastAsia="Palatino Linotype"/>
          <w:spacing w:val="-2"/>
        </w:rPr>
        <w:t>[5]</w:t>
      </w:r>
      <w:r>
        <w:rPr>
          <w:spacing w:val="-2"/>
        </w:rPr>
        <w:t>。</w:t>
      </w:r>
      <w:r>
        <w:rPr>
          <w:rFonts w:ascii="Palatino Linotype" w:eastAsia="Palatino Linotype"/>
          <w:spacing w:val="-2"/>
        </w:rPr>
        <w:t>Yu</w:t>
      </w:r>
      <w:r>
        <w:rPr>
          <w:rFonts w:ascii="Palatino Linotype" w:eastAsia="Palatino Linotype"/>
          <w:spacing w:val="-11"/>
        </w:rPr>
        <w:t> </w:t>
      </w:r>
      <w:r>
        <w:rPr>
          <w:spacing w:val="-2"/>
        </w:rPr>
        <w:t>等人（</w:t>
      </w:r>
      <w:r>
        <w:rPr>
          <w:rFonts w:ascii="Palatino Linotype" w:eastAsia="Palatino Linotype"/>
          <w:spacing w:val="-2"/>
        </w:rPr>
        <w:t>2023</w:t>
      </w:r>
      <w:r>
        <w:rPr>
          <w:spacing w:val="-2"/>
        </w:rPr>
        <w:t>）提出一</w:t>
      </w:r>
      <w:r>
        <w:rPr>
          <w:spacing w:val="-9"/>
        </w:rPr>
        <w:t>种多时空视角 </w:t>
      </w:r>
      <w:r>
        <w:rPr>
          <w:rFonts w:ascii="Palatino Linotype" w:eastAsia="Palatino Linotype"/>
          <w:spacing w:val="-15"/>
          <w:w w:val="117"/>
        </w:rPr>
        <w:t>T</w:t>
      </w:r>
      <w:r>
        <w:rPr>
          <w:rFonts w:ascii="Palatino Linotype" w:eastAsia="Palatino Linotype"/>
          <w:spacing w:val="3"/>
          <w:w w:val="95"/>
        </w:rPr>
        <w:t>ransforme</w:t>
      </w:r>
      <w:r>
        <w:rPr>
          <w:rFonts w:ascii="Palatino Linotype" w:eastAsia="Palatino Linotype"/>
          <w:spacing w:val="-15"/>
          <w:w w:val="95"/>
        </w:rPr>
        <w:t>r</w:t>
      </w:r>
      <w:r>
        <w:rPr>
          <w:spacing w:val="3"/>
        </w:rPr>
        <w:t>（</w:t>
      </w:r>
      <w:r>
        <w:rPr>
          <w:rFonts w:ascii="Palatino Linotype" w:eastAsia="Palatino Linotype"/>
          <w:spacing w:val="3"/>
          <w:w w:val="104"/>
        </w:rPr>
        <w:t>MSV</w:t>
      </w:r>
      <w:r>
        <w:rPr>
          <w:rFonts w:ascii="Palatino Linotype" w:eastAsia="Palatino Linotype"/>
          <w:spacing w:val="2"/>
          <w:w w:val="104"/>
        </w:rPr>
        <w:t>T</w:t>
      </w:r>
      <w:r>
        <w:rPr>
          <w:spacing w:val="-104"/>
        </w:rPr>
        <w:t>）</w:t>
      </w:r>
      <w:r>
        <w:rPr>
          <w:spacing w:val="-10"/>
        </w:rPr>
        <w:t>，包含局部时空视</w:t>
      </w:r>
      <w:r>
        <w:rPr>
          <w:spacing w:val="-2"/>
        </w:rPr>
        <w:t>角（</w:t>
      </w:r>
      <w:r>
        <w:rPr>
          <w:rFonts w:ascii="Palatino Linotype" w:eastAsia="Palatino Linotype"/>
          <w:spacing w:val="-2"/>
        </w:rPr>
        <w:t>LSV</w:t>
      </w:r>
      <w:r>
        <w:rPr>
          <w:spacing w:val="-2"/>
        </w:rPr>
        <w:t>）和全局时空视角（</w:t>
      </w:r>
      <w:r>
        <w:rPr>
          <w:rFonts w:ascii="Palatino Linotype" w:eastAsia="Palatino Linotype"/>
          <w:spacing w:val="-2"/>
        </w:rPr>
        <w:t>GSV</w:t>
      </w:r>
      <w:r>
        <w:rPr>
          <w:spacing w:val="-2"/>
        </w:rPr>
        <w:t>）模块。研究者使用 </w:t>
      </w:r>
      <w:r>
        <w:rPr>
          <w:rFonts w:ascii="Palatino Linotype" w:eastAsia="Palatino Linotype"/>
        </w:rPr>
        <w:t>ResNet-50</w:t>
      </w:r>
      <w:r>
        <w:rPr>
          <w:rFonts w:ascii="Palatino Linotype" w:eastAsia="Palatino Linotype"/>
          <w:spacing w:val="-14"/>
        </w:rPr>
        <w:t> </w:t>
      </w:r>
      <w:r>
        <w:rPr/>
        <w:t>提取每帧特征。不同于常规稀疏采样单帧构</w:t>
      </w:r>
      <w:r>
        <w:rPr>
          <w:spacing w:val="-2"/>
        </w:rPr>
        <w:t>建输入序列，其采用局部连续时间视角捕捉关键动态不一致性。每组提取的帧特征送入时间 </w:t>
      </w:r>
      <w:r>
        <w:rPr>
          <w:rFonts w:ascii="Palatino Linotype" w:eastAsia="Palatino Linotype"/>
          <w:spacing w:val="-2"/>
        </w:rPr>
        <w:t>Transformer</w:t>
      </w:r>
      <w:r>
        <w:rPr>
          <w:spacing w:val="-6"/>
        </w:rPr>
        <w:t>，生</w:t>
      </w:r>
    </w:p>
    <w:p>
      <w:pPr>
        <w:pStyle w:val="BodyText"/>
        <w:spacing w:line="285" w:lineRule="auto" w:before="3"/>
        <w:ind w:left="198" w:right="122"/>
      </w:pPr>
      <w:r>
        <w:rPr/>
        <w:br w:type="column"/>
      </w:r>
      <w:r>
        <w:rPr>
          <w:spacing w:val="2"/>
        </w:rPr>
        <w:t>合全局上下文信息，同时增强局部统计特征表达能力。</w:t>
      </w:r>
      <w:r>
        <w:rPr/>
        <w:t>在多个公开数据集上的实验结果表明，其检测精度表现</w:t>
      </w:r>
      <w:r>
        <w:rPr>
          <w:spacing w:val="-11"/>
        </w:rPr>
        <w:t>优异 </w:t>
      </w:r>
      <w:r>
        <w:rPr>
          <w:rFonts w:ascii="Palatino Linotype" w:eastAsia="Palatino Linotype"/>
          <w:w w:val="90"/>
        </w:rPr>
        <w:t>[8]</w:t>
      </w:r>
      <w:r>
        <w:rPr>
          <w:spacing w:val="-4"/>
        </w:rPr>
        <w:t>。</w:t>
      </w:r>
      <w:r>
        <w:rPr>
          <w:rFonts w:ascii="Palatino Linotype" w:eastAsia="Palatino Linotype"/>
          <w:spacing w:val="-6"/>
          <w:w w:val="112"/>
        </w:rPr>
        <w:t>P</w:t>
      </w:r>
      <w:r>
        <w:rPr>
          <w:rFonts w:ascii="Palatino Linotype" w:eastAsia="Palatino Linotype"/>
          <w:w w:val="94"/>
        </w:rPr>
        <w:t>ang</w:t>
      </w:r>
      <w:r>
        <w:rPr>
          <w:rFonts w:ascii="Palatino Linotype" w:eastAsia="Palatino Linotype"/>
          <w:spacing w:val="19"/>
        </w:rPr>
        <w:t> </w:t>
      </w:r>
      <w:r>
        <w:rPr>
          <w:spacing w:val="-2"/>
        </w:rPr>
        <w:t>等人</w:t>
      </w:r>
      <w:r>
        <w:rPr>
          <w:spacing w:val="-1"/>
        </w:rPr>
        <w:t>（</w:t>
      </w:r>
      <w:r>
        <w:rPr>
          <w:rFonts w:ascii="Palatino Linotype" w:eastAsia="Palatino Linotype"/>
        </w:rPr>
        <w:t>2023</w:t>
      </w:r>
      <w:r>
        <w:rPr>
          <w:spacing w:val="-3"/>
        </w:rPr>
        <w:t>）</w:t>
      </w:r>
      <w:r>
        <w:rPr/>
        <w:t>针对深度伪造视频中常见</w:t>
      </w:r>
      <w:r>
        <w:rPr>
          <w:spacing w:val="7"/>
        </w:rPr>
        <w:t>的动态时空不一致性问题，提出新颖的多速率激励网</w:t>
      </w:r>
      <w:r>
        <w:rPr>
          <w:spacing w:val="2"/>
        </w:rPr>
        <w:t>络</w:t>
      </w:r>
      <w:r>
        <w:rPr/>
        <w:t>（</w:t>
      </w:r>
      <w:r>
        <w:rPr>
          <w:rFonts w:ascii="Palatino Linotype" w:eastAsia="Palatino Linotype"/>
          <w:w w:val="99"/>
        </w:rPr>
        <w:t>Multi-rate</w:t>
      </w:r>
      <w:r>
        <w:rPr>
          <w:rFonts w:ascii="Palatino Linotype" w:eastAsia="Palatino Linotype"/>
          <w:spacing w:val="24"/>
        </w:rPr>
        <w:t> </w:t>
      </w:r>
      <w:r>
        <w:rPr>
          <w:rFonts w:ascii="Palatino Linotype" w:eastAsia="Palatino Linotype"/>
          <w:w w:val="102"/>
        </w:rPr>
        <w:t>Excitation</w:t>
      </w:r>
      <w:r>
        <w:rPr>
          <w:rFonts w:ascii="Palatino Linotype" w:eastAsia="Palatino Linotype"/>
          <w:spacing w:val="24"/>
        </w:rPr>
        <w:t> </w:t>
      </w:r>
      <w:r>
        <w:rPr>
          <w:rFonts w:ascii="Palatino Linotype" w:eastAsia="Palatino Linotype"/>
          <w:w w:val="96"/>
        </w:rPr>
        <w:t>Ne</w:t>
      </w:r>
      <w:r>
        <w:rPr>
          <w:rFonts w:ascii="Palatino Linotype" w:eastAsia="Palatino Linotype"/>
          <w:spacing w:val="-6"/>
          <w:w w:val="96"/>
        </w:rPr>
        <w:t>t</w:t>
      </w:r>
      <w:r>
        <w:rPr>
          <w:rFonts w:ascii="Palatino Linotype" w:eastAsia="Palatino Linotype"/>
          <w:spacing w:val="-6"/>
          <w:w w:val="86"/>
        </w:rPr>
        <w:t>w</w:t>
      </w:r>
      <w:r>
        <w:rPr>
          <w:rFonts w:ascii="Palatino Linotype" w:eastAsia="Palatino Linotype"/>
          <w:w w:val="97"/>
        </w:rPr>
        <w:t>ork,</w:t>
      </w:r>
      <w:r>
        <w:rPr>
          <w:rFonts w:ascii="Palatino Linotype" w:eastAsia="Palatino Linotype"/>
          <w:spacing w:val="24"/>
        </w:rPr>
        <w:t> </w:t>
      </w:r>
      <w:r>
        <w:rPr>
          <w:rFonts w:ascii="Palatino Linotype" w:eastAsia="Palatino Linotype"/>
          <w:w w:val="101"/>
        </w:rPr>
        <w:t>MRE-Net</w:t>
      </w:r>
      <w:r>
        <w:rPr>
          <w:spacing w:val="-93"/>
        </w:rPr>
        <w:t>）</w:t>
      </w:r>
      <w:r>
        <w:rPr/>
        <w:t>。该方</w:t>
      </w:r>
      <w:r>
        <w:rPr>
          <w:spacing w:val="-2"/>
        </w:rPr>
        <w:t>法从多速率角度激励特征，通过创新两分图组采样策略</w:t>
      </w:r>
    </w:p>
    <w:p>
      <w:pPr>
        <w:pStyle w:val="BodyText"/>
        <w:spacing w:line="278" w:lineRule="auto"/>
        <w:ind w:left="198" w:right="257" w:hanging="119"/>
        <w:jc w:val="both"/>
        <w:rPr>
          <w:rFonts w:ascii="Palatino Linotype" w:eastAsia="Palatino Linotype"/>
        </w:rPr>
      </w:pPr>
      <w:r>
        <w:rPr>
          <w:spacing w:val="17"/>
          <w:w w:val="95"/>
        </w:rPr>
        <w:t>（</w:t>
      </w:r>
      <w:r>
        <w:rPr>
          <w:rFonts w:ascii="Palatino Linotype" w:eastAsia="Palatino Linotype"/>
          <w:spacing w:val="17"/>
          <w:w w:val="102"/>
        </w:rPr>
        <w:t>BGS</w:t>
      </w:r>
      <w:r>
        <w:rPr>
          <w:spacing w:val="-89"/>
          <w:w w:val="95"/>
        </w:rPr>
        <w:t>）</w:t>
      </w:r>
      <w:r>
        <w:rPr>
          <w:spacing w:val="-4"/>
        </w:rPr>
        <w:t>、负责瞬时空间和短期时间不一致性的瞬时不一</w:t>
      </w:r>
      <w:r>
        <w:rPr>
          <w:spacing w:val="-2"/>
        </w:rPr>
        <w:t>致性激励模块（</w:t>
      </w:r>
      <w:r>
        <w:rPr>
          <w:rFonts w:ascii="Palatino Linotype" w:eastAsia="Palatino Linotype"/>
          <w:spacing w:val="-2"/>
        </w:rPr>
        <w:t>MIE</w:t>
      </w:r>
      <w:r>
        <w:rPr>
          <w:spacing w:val="-2"/>
        </w:rPr>
        <w:t>），以及编码长时时间不一致性的</w:t>
      </w:r>
      <w:r>
        <w:rPr>
          <w:spacing w:val="-6"/>
        </w:rPr>
        <w:t>长时不一致性激励模块</w:t>
      </w:r>
      <w:r>
        <w:rPr>
          <w:spacing w:val="16"/>
          <w:w w:val="97"/>
        </w:rPr>
        <w:t>（</w:t>
      </w:r>
      <w:r>
        <w:rPr>
          <w:rFonts w:ascii="Palatino Linotype" w:eastAsia="Palatino Linotype"/>
          <w:spacing w:val="17"/>
          <w:w w:val="103"/>
        </w:rPr>
        <w:t>LIE</w:t>
      </w:r>
      <w:r>
        <w:rPr>
          <w:spacing w:val="-91"/>
          <w:w w:val="97"/>
        </w:rPr>
        <w:t>）</w:t>
      </w:r>
      <w:r>
        <w:rPr>
          <w:spacing w:val="-14"/>
          <w:w w:val="97"/>
        </w:rPr>
        <w:t>，</w:t>
      </w:r>
      <w:r>
        <w:rPr>
          <w:spacing w:val="-6"/>
        </w:rPr>
        <w:t>有效增强模型对时空不</w:t>
      </w:r>
      <w:r>
        <w:rPr/>
        <w:t>一致性伪造痕迹的感知能力。实验在</w:t>
      </w:r>
      <w:r>
        <w:rPr>
          <w:spacing w:val="-12"/>
          <w:w w:val="115"/>
        </w:rPr>
        <w:t> </w:t>
      </w:r>
      <w:r>
        <w:rPr>
          <w:rFonts w:ascii="Palatino Linotype" w:eastAsia="Palatino Linotype"/>
          <w:w w:val="115"/>
        </w:rPr>
        <w:t>FF++</w:t>
      </w:r>
      <w:r>
        <w:rPr>
          <w:rFonts w:ascii="Palatino Linotype" w:eastAsia="Palatino Linotype"/>
          <w:spacing w:val="48"/>
          <w:w w:val="115"/>
        </w:rPr>
        <w:t> </w:t>
      </w:r>
      <w:r>
        <w:rPr>
          <w:spacing w:val="2"/>
        </w:rPr>
        <w:t>和 </w:t>
      </w:r>
      <w:r>
        <w:rPr>
          <w:rFonts w:ascii="Palatino Linotype" w:eastAsia="Palatino Linotype"/>
          <w:spacing w:val="-4"/>
        </w:rPr>
        <w:t>DFDC</w:t>
      </w:r>
    </w:p>
    <w:p>
      <w:pPr>
        <w:pStyle w:val="BodyText"/>
        <w:spacing w:after="0" w:line="278" w:lineRule="auto"/>
        <w:jc w:val="both"/>
        <w:rPr>
          <w:rFonts w:ascii="Palatino Linotype" w:eastAsia="Palatino Linotype"/>
        </w:rPr>
        <w:sectPr>
          <w:type w:val="continuous"/>
          <w:pgSz w:w="12240" w:h="15840"/>
          <w:pgMar w:top="920" w:bottom="280" w:left="720" w:right="720"/>
          <w:cols w:num="2" w:equalWidth="0">
            <w:col w:w="5281" w:space="40"/>
            <w:col w:w="5479"/>
          </w:cols>
        </w:sectPr>
      </w:pPr>
    </w:p>
    <w:p>
      <w:pPr>
        <w:pStyle w:val="BodyText"/>
        <w:spacing w:line="278" w:lineRule="auto"/>
        <w:ind w:right="257"/>
      </w:pPr>
      <w:r>
        <w:rPr>
          <w:spacing w:val="-4"/>
        </w:rPr>
        <w:t>成组级别时空特征。所有帧特征送入时间 </w:t>
      </w:r>
      <w:r>
        <w:rPr>
          <w:rFonts w:ascii="Palatino Linotype" w:eastAsia="Palatino Linotype"/>
          <w:spacing w:val="-2"/>
        </w:rPr>
        <w:t>Transformer</w:t>
      </w:r>
      <w:r>
        <w:rPr>
          <w:spacing w:val="-7"/>
        </w:rPr>
        <w:t>， 等主流数据集上进行，结果显示 </w:t>
      </w:r>
      <w:r>
        <w:rPr>
          <w:rFonts w:ascii="Palatino Linotype" w:eastAsia="Palatino Linotype"/>
          <w:spacing w:val="-2"/>
        </w:rPr>
        <w:t>MRE-Net</w:t>
      </w:r>
      <w:r>
        <w:rPr>
          <w:rFonts w:ascii="Palatino Linotype" w:eastAsia="Palatino Linotype"/>
          <w:spacing w:val="26"/>
        </w:rPr>
        <w:t> </w:t>
      </w:r>
      <w:r>
        <w:rPr>
          <w:spacing w:val="-2"/>
        </w:rPr>
        <w:t>在检测准确并通过特征融合模块建立全局时空视角</w:t>
      </w:r>
      <w:r>
        <w:rPr>
          <w:spacing w:val="18"/>
          <w:w w:val="97"/>
        </w:rPr>
        <w:t>（</w:t>
      </w:r>
      <w:r>
        <w:rPr>
          <w:rFonts w:ascii="Palatino Linotype" w:eastAsia="Palatino Linotype"/>
          <w:spacing w:val="18"/>
          <w:w w:val="101"/>
        </w:rPr>
        <w:t>GS</w:t>
      </w:r>
      <w:r>
        <w:rPr>
          <w:rFonts w:ascii="Palatino Linotype" w:eastAsia="Palatino Linotype"/>
          <w:spacing w:val="17"/>
          <w:w w:val="101"/>
        </w:rPr>
        <w:t>V</w:t>
      </w:r>
      <w:r>
        <w:rPr>
          <w:spacing w:val="-85"/>
          <w:w w:val="97"/>
        </w:rPr>
        <w:t>）</w:t>
      </w:r>
      <w:r>
        <w:rPr>
          <w:spacing w:val="-3"/>
        </w:rPr>
        <w:t>。最后， 率上显著优于 </w:t>
      </w:r>
      <w:r>
        <w:rPr>
          <w:rFonts w:ascii="Palatino Linotype" w:eastAsia="Palatino Linotype"/>
          <w:spacing w:val="-2"/>
        </w:rPr>
        <w:t>MesoNet</w:t>
      </w:r>
      <w:r>
        <w:rPr>
          <w:spacing w:val="-2"/>
        </w:rPr>
        <w:t>、</w:t>
      </w:r>
      <w:r>
        <w:rPr>
          <w:rFonts w:ascii="Palatino Linotype" w:eastAsia="Palatino Linotype"/>
          <w:spacing w:val="-2"/>
        </w:rPr>
        <w:t>Xception</w:t>
      </w:r>
      <w:r>
        <w:rPr>
          <w:rFonts w:ascii="Palatino Linotype" w:eastAsia="Palatino Linotype"/>
          <w:spacing w:val="48"/>
        </w:rPr>
        <w:t> </w:t>
      </w:r>
      <w:r>
        <w:rPr>
          <w:spacing w:val="-3"/>
        </w:rPr>
        <w:t>等主流伪造检测方</w:t>
      </w:r>
    </w:p>
    <w:p>
      <w:pPr>
        <w:pStyle w:val="BodyText"/>
        <w:spacing w:after="0" w:line="278" w:lineRule="auto"/>
        <w:sectPr>
          <w:type w:val="continuous"/>
          <w:pgSz w:w="12240" w:h="15840"/>
          <w:pgMar w:top="920" w:bottom="280" w:left="720" w:right="720"/>
        </w:sectPr>
      </w:pPr>
    </w:p>
    <w:p>
      <w:pPr>
        <w:pStyle w:val="BodyText"/>
        <w:spacing w:line="277" w:lineRule="exact"/>
        <w:jc w:val="both"/>
        <w:rPr>
          <w:rFonts w:ascii="Palatino Linotype" w:eastAsia="Palatino Linotype"/>
        </w:rPr>
      </w:pPr>
      <w:r>
        <w:rPr>
          <w:spacing w:val="10"/>
        </w:rPr>
        <w:t>获取的局部和全局特征通过全局 </w:t>
      </w:r>
      <w:r>
        <w:rPr>
          <w:rFonts w:ascii="Palatino Linotype" w:eastAsia="Palatino Linotype"/>
          <w:spacing w:val="21"/>
        </w:rPr>
        <w:t>- </w:t>
      </w:r>
      <w:r>
        <w:rPr/>
        <w:t>局部 </w:t>
      </w:r>
      <w:r>
        <w:rPr>
          <w:rFonts w:ascii="Palatino Linotype" w:eastAsia="Palatino Linotype"/>
          <w:spacing w:val="-2"/>
        </w:rPr>
        <w:t>Transformer</w:t>
      </w:r>
    </w:p>
    <w:p>
      <w:pPr>
        <w:pStyle w:val="BodyText"/>
        <w:spacing w:line="278" w:lineRule="auto" w:before="44"/>
        <w:ind w:right="38" w:hanging="119"/>
        <w:jc w:val="both"/>
      </w:pPr>
      <w:r>
        <w:rPr/>
        <w:t>（</w:t>
      </w:r>
      <w:r>
        <w:rPr>
          <w:rFonts w:ascii="Palatino Linotype" w:eastAsia="Palatino Linotype"/>
        </w:rPr>
        <w:t>GLT</w:t>
      </w:r>
      <w:r>
        <w:rPr/>
        <w:t>）</w:t>
      </w:r>
      <w:r>
        <w:rPr>
          <w:spacing w:val="-1"/>
        </w:rPr>
        <w:t>整合，挖掘更微妙、全面的特征。在 </w:t>
      </w:r>
      <w:r>
        <w:rPr>
          <w:rFonts w:ascii="Palatino Linotype" w:eastAsia="Palatino Linotype"/>
          <w:w w:val="115"/>
        </w:rPr>
        <w:t>FF++</w:t>
      </w:r>
      <w:r>
        <w:rPr>
          <w:rFonts w:ascii="Palatino Linotype" w:eastAsia="Palatino Linotype"/>
          <w:spacing w:val="32"/>
          <w:w w:val="115"/>
        </w:rPr>
        <w:t> </w:t>
      </w:r>
      <w:r>
        <w:rPr/>
        <w:t>等数据集上，准确率达 </w:t>
      </w:r>
      <w:r>
        <w:rPr>
          <w:rFonts w:ascii="Palatino Linotype" w:eastAsia="Palatino Linotype"/>
        </w:rPr>
        <w:t>98.48%</w:t>
      </w:r>
      <w:r>
        <w:rPr/>
        <w:t>，优于其他先进检测方法 </w:t>
      </w:r>
      <w:r>
        <w:rPr>
          <w:rFonts w:ascii="Palatino Linotype" w:eastAsia="Palatino Linotype"/>
          <w:spacing w:val="-4"/>
        </w:rPr>
        <w:t>[6]</w:t>
      </w:r>
      <w:r>
        <w:rPr>
          <w:spacing w:val="-5"/>
        </w:rPr>
        <w:t>。现有基于时空特征的深度伪造检测模型在学习机制</w:t>
      </w:r>
    </w:p>
    <w:p>
      <w:pPr>
        <w:pStyle w:val="BodyText"/>
        <w:spacing w:line="277" w:lineRule="exact"/>
        <w:ind w:left="140"/>
      </w:pPr>
      <w:r>
        <w:rPr/>
        <w:br w:type="column"/>
      </w:r>
      <w:r>
        <w:rPr>
          <w:spacing w:val="-3"/>
        </w:rPr>
        <w:t>法，展示其在视频伪造检测任务中的强大性能 </w:t>
      </w:r>
      <w:r>
        <w:rPr>
          <w:rFonts w:ascii="Palatino Linotype" w:eastAsia="Palatino Linotype"/>
          <w:spacing w:val="-2"/>
        </w:rPr>
        <w:t>[9]</w:t>
      </w:r>
      <w:r>
        <w:rPr>
          <w:spacing w:val="-10"/>
        </w:rPr>
        <w:t>。</w:t>
      </w:r>
    </w:p>
    <w:p>
      <w:pPr>
        <w:pStyle w:val="ListParagraph"/>
        <w:numPr>
          <w:ilvl w:val="0"/>
          <w:numId w:val="3"/>
        </w:numPr>
        <w:tabs>
          <w:tab w:pos="858" w:val="left" w:leader="none"/>
        </w:tabs>
        <w:spacing w:line="290" w:lineRule="auto" w:before="73" w:after="0"/>
        <w:ind w:left="140" w:right="257" w:firstLine="420"/>
        <w:jc w:val="both"/>
        <w:rPr>
          <w:rFonts w:ascii="SimSun" w:eastAsia="SimSun"/>
          <w:sz w:val="21"/>
        </w:rPr>
      </w:pPr>
      <w:r>
        <w:rPr>
          <w:rFonts w:ascii="SimSun" w:eastAsia="SimSun"/>
          <w:sz w:val="21"/>
        </w:rPr>
        <w:t>融合频率域等信息以增强时空分析</w:t>
      </w:r>
      <w:r>
        <w:rPr>
          <w:i/>
          <w:sz w:val="21"/>
        </w:rPr>
        <w:t>: </w:t>
      </w:r>
      <w:r>
        <w:rPr>
          <w:rFonts w:ascii="SimSun" w:eastAsia="SimSun"/>
          <w:spacing w:val="-12"/>
          <w:sz w:val="21"/>
        </w:rPr>
        <w:t>近年来，随</w:t>
      </w:r>
      <w:r>
        <w:rPr>
          <w:rFonts w:ascii="SimSun" w:eastAsia="SimSun"/>
          <w:spacing w:val="-2"/>
          <w:sz w:val="21"/>
        </w:rPr>
        <w:t>着人脸伪造检测研究深入，时空域特征分析逐步与其它维度信息（尤其是频率域）有机融合，通过多维度信息</w:t>
      </w:r>
    </w:p>
    <w:p>
      <w:pPr>
        <w:pStyle w:val="ListParagraph"/>
        <w:spacing w:after="0" w:line="290" w:lineRule="auto"/>
        <w:jc w:val="both"/>
        <w:rPr>
          <w:rFonts w:ascii="SimSun" w:eastAsia="SimSun"/>
          <w:sz w:val="21"/>
        </w:rPr>
        <w:sectPr>
          <w:type w:val="continuous"/>
          <w:pgSz w:w="12240" w:h="15840"/>
          <w:pgMar w:top="920" w:bottom="280" w:left="720" w:right="720"/>
          <w:cols w:num="2" w:equalWidth="0">
            <w:col w:w="5321" w:space="58"/>
            <w:col w:w="5421"/>
          </w:cols>
        </w:sectPr>
      </w:pPr>
    </w:p>
    <w:p>
      <w:pPr>
        <w:pStyle w:val="BodyText"/>
        <w:spacing w:line="199" w:lineRule="auto"/>
        <w:rPr>
          <w:position w:val="-4"/>
        </w:rPr>
      </w:pPr>
      <w:r>
        <w:rPr/>
        <w:t>本质的可解释性层面存在显著局限。针对此关键问题，</w:t>
      </w:r>
      <w:r>
        <w:rPr>
          <w:spacing w:val="43"/>
          <w:w w:val="150"/>
        </w:rPr>
        <w:t>  </w:t>
      </w:r>
      <w:r>
        <w:rPr>
          <w:spacing w:val="-1"/>
          <w:position w:val="-4"/>
        </w:rPr>
        <w:t>互补，显著提升模型对复杂伪造模式的泛化能力和鲁</w:t>
      </w:r>
    </w:p>
    <w:p>
      <w:pPr>
        <w:pStyle w:val="BodyText"/>
        <w:spacing w:after="0" w:line="199" w:lineRule="auto"/>
        <w:rPr>
          <w:position w:val="-4"/>
        </w:rPr>
        <w:sectPr>
          <w:type w:val="continuous"/>
          <w:pgSz w:w="12240" w:h="15840"/>
          <w:pgMar w:top="920" w:bottom="280" w:left="720" w:right="720"/>
        </w:sectPr>
      </w:pPr>
    </w:p>
    <w:p>
      <w:pPr>
        <w:pStyle w:val="BodyText"/>
        <w:spacing w:before="14"/>
      </w:pPr>
      <w:r>
        <w:rPr>
          <w:rFonts w:ascii="Palatino Linotype" w:eastAsia="Palatino Linotype"/>
          <w:spacing w:val="-6"/>
        </w:rPr>
        <w:t>Zhao</w:t>
      </w:r>
      <w:r>
        <w:rPr>
          <w:rFonts w:ascii="Palatino Linotype" w:eastAsia="Palatino Linotype"/>
          <w:spacing w:val="12"/>
        </w:rPr>
        <w:t> </w:t>
      </w:r>
      <w:r>
        <w:rPr>
          <w:spacing w:val="-6"/>
        </w:rPr>
        <w:t>等（</w:t>
      </w:r>
      <w:r>
        <w:rPr>
          <w:rFonts w:ascii="Palatino Linotype" w:eastAsia="Palatino Linotype"/>
          <w:spacing w:val="-6"/>
        </w:rPr>
        <w:t>2023</w:t>
      </w:r>
      <w:r>
        <w:rPr>
          <w:spacing w:val="-6"/>
        </w:rPr>
        <w:t>）</w:t>
      </w:r>
      <w:r>
        <w:rPr>
          <w:spacing w:val="-10"/>
        </w:rPr>
        <w:t>构建可解释时空视频 </w:t>
      </w:r>
      <w:r>
        <w:rPr>
          <w:rFonts w:ascii="Palatino Linotype" w:eastAsia="Palatino Linotype"/>
          <w:spacing w:val="-6"/>
        </w:rPr>
        <w:t>Transformer</w:t>
      </w:r>
      <w:r>
        <w:rPr>
          <w:rFonts w:ascii="Palatino Linotype" w:eastAsia="Palatino Linotype"/>
          <w:spacing w:val="13"/>
        </w:rPr>
        <w:t> </w:t>
      </w:r>
      <w:r>
        <w:rPr>
          <w:spacing w:val="-8"/>
        </w:rPr>
        <w:t>模型</w:t>
      </w:r>
    </w:p>
    <w:p>
      <w:pPr>
        <w:pStyle w:val="BodyText"/>
        <w:spacing w:line="290" w:lineRule="auto" w:before="44"/>
        <w:ind w:right="38" w:hanging="119"/>
        <w:jc w:val="both"/>
      </w:pPr>
      <w:r>
        <w:rPr>
          <w:spacing w:val="13"/>
          <w:w w:val="92"/>
        </w:rPr>
        <w:t>（</w:t>
      </w:r>
      <w:r>
        <w:rPr>
          <w:rFonts w:ascii="Palatino Linotype" w:eastAsia="Palatino Linotype"/>
          <w:spacing w:val="13"/>
          <w:w w:val="102"/>
        </w:rPr>
        <w:t>ISTV</w:t>
      </w:r>
      <w:r>
        <w:rPr>
          <w:rFonts w:ascii="Palatino Linotype" w:eastAsia="Palatino Linotype"/>
          <w:spacing w:val="12"/>
          <w:w w:val="102"/>
        </w:rPr>
        <w:t>T</w:t>
      </w:r>
      <w:r>
        <w:rPr>
          <w:spacing w:val="-95"/>
          <w:w w:val="92"/>
        </w:rPr>
        <w:t>）</w:t>
      </w:r>
      <w:r>
        <w:rPr>
          <w:spacing w:val="-2"/>
        </w:rPr>
        <w:t>。其核心创新在于设计分解式时空自注意力模块与自减法机制，差异化捕捉空间伪造痕迹特征与时间序列不一致性，显著提升模型鲁棒判别能力。该模型基</w:t>
      </w:r>
      <w:r>
        <w:rPr>
          <w:spacing w:val="-2"/>
        </w:rPr>
        <w:t>于分解式架构设计，使用 </w:t>
      </w:r>
      <w:r>
        <w:rPr>
          <w:rFonts w:ascii="Palatino Linotype" w:eastAsia="Palatino Linotype"/>
        </w:rPr>
        <w:t>Xception</w:t>
      </w:r>
      <w:r>
        <w:rPr>
          <w:rFonts w:ascii="Palatino Linotype" w:eastAsia="Palatino Linotype"/>
          <w:spacing w:val="30"/>
        </w:rPr>
        <w:t> </w:t>
      </w:r>
      <w:r>
        <w:rPr/>
        <w:t>网络入门流部分作</w:t>
      </w:r>
      <w:r>
        <w:rPr>
          <w:spacing w:val="-2"/>
        </w:rPr>
        <w:t>为特征提取器，专注于捕获低级纹理信息，因伪造细微痕迹常存在于此。为解决帧间不一致性，分解式时空自注意力模块将空间和时间维度注意力分开处理，更精确识别单帧内部伪影（如模糊边缘）</w:t>
      </w:r>
      <w:r>
        <w:rPr>
          <w:spacing w:val="-3"/>
        </w:rPr>
        <w:t>和帧序列间动态异常</w:t>
      </w:r>
    </w:p>
    <w:p>
      <w:pPr>
        <w:pStyle w:val="BodyText"/>
        <w:spacing w:line="288" w:lineRule="auto"/>
        <w:ind w:right="38" w:hanging="119"/>
        <w:jc w:val="both"/>
      </w:pPr>
      <w:r>
        <w:rPr>
          <w:spacing w:val="-2"/>
        </w:rPr>
        <w:t>（如不连贯的嘴唇运动</w:t>
      </w:r>
      <w:r>
        <w:rPr>
          <w:spacing w:val="-106"/>
        </w:rPr>
        <w:t>）</w:t>
      </w:r>
      <w:r>
        <w:rPr>
          <w:spacing w:val="-2"/>
        </w:rPr>
        <w:t>。在此基础上，自减法机制通过计算相邻时间步的特征残差，促使模型聚焦关键帧间失</w:t>
      </w:r>
      <w:r>
        <w:rPr>
          <w:spacing w:val="4"/>
        </w:rPr>
        <w:t>真信息，忽略冗余背景变化。更重要的是，</w:t>
      </w:r>
      <w:r>
        <w:rPr>
          <w:rFonts w:ascii="Palatino Linotype" w:eastAsia="Palatino Linotype"/>
          <w:spacing w:val="4"/>
        </w:rPr>
        <w:t>ISTVT</w:t>
      </w:r>
      <w:r>
        <w:rPr>
          <w:rFonts w:ascii="Palatino Linotype" w:eastAsia="Palatino Linotype"/>
          <w:spacing w:val="67"/>
        </w:rPr>
        <w:t> </w:t>
      </w:r>
      <w:r>
        <w:rPr>
          <w:spacing w:val="-12"/>
        </w:rPr>
        <w:t>借</w:t>
      </w:r>
    </w:p>
    <w:p>
      <w:pPr>
        <w:pStyle w:val="BodyText"/>
        <w:spacing w:line="280" w:lineRule="auto" w:before="31"/>
        <w:ind w:left="140" w:right="105"/>
      </w:pPr>
      <w:r>
        <w:rPr/>
        <w:br w:type="column"/>
      </w:r>
      <w:r>
        <w:rPr>
          <w:spacing w:val="-3"/>
        </w:rPr>
        <w:t>棒性。</w:t>
      </w:r>
      <w:r>
        <w:rPr>
          <w:rFonts w:ascii="Palatino Linotype" w:eastAsia="Palatino Linotype"/>
          <w:spacing w:val="-18"/>
          <w:w w:val="112"/>
        </w:rPr>
        <w:t>Y</w:t>
      </w:r>
      <w:r>
        <w:rPr>
          <w:rFonts w:ascii="Palatino Linotype" w:eastAsia="Palatino Linotype"/>
          <w:w w:val="92"/>
        </w:rPr>
        <w:t>ue</w:t>
      </w:r>
      <w:r>
        <w:rPr>
          <w:rFonts w:ascii="Palatino Linotype" w:eastAsia="Palatino Linotype"/>
          <w:spacing w:val="18"/>
        </w:rPr>
        <w:t> </w:t>
      </w:r>
      <w:r>
        <w:rPr>
          <w:spacing w:val="-4"/>
        </w:rPr>
        <w:t>等人</w:t>
      </w:r>
      <w:r>
        <w:rPr>
          <w:spacing w:val="-1"/>
        </w:rPr>
        <w:t>（</w:t>
      </w:r>
      <w:r>
        <w:rPr>
          <w:rFonts w:ascii="Palatino Linotype" w:eastAsia="Palatino Linotype"/>
        </w:rPr>
        <w:t>2024</w:t>
      </w:r>
      <w:r>
        <w:rPr>
          <w:spacing w:val="-7"/>
        </w:rPr>
        <w:t>）</w:t>
      </w:r>
      <w:r>
        <w:rPr/>
        <w:t>分析深度伪造视频中全局与局</w:t>
      </w:r>
      <w:r>
        <w:rPr>
          <w:spacing w:val="7"/>
        </w:rPr>
        <w:t>部帧间动态不一致性，提出局部区域频率引导的动态</w:t>
      </w:r>
      <w:r>
        <w:rPr>
          <w:spacing w:val="4"/>
        </w:rPr>
        <w:t>不一致网络</w:t>
      </w:r>
      <w:r>
        <w:rPr>
          <w:spacing w:val="-1"/>
        </w:rPr>
        <w:t>（</w:t>
      </w:r>
      <w:r>
        <w:rPr>
          <w:rFonts w:ascii="Palatino Linotype" w:eastAsia="Palatino Linotype"/>
          <w:w w:val="97"/>
        </w:rPr>
        <w:t>L</w:t>
      </w:r>
      <w:r>
        <w:rPr>
          <w:rFonts w:ascii="Palatino Linotype" w:eastAsia="Palatino Linotype"/>
          <w:spacing w:val="5"/>
          <w:w w:val="97"/>
        </w:rPr>
        <w:t>o</w:t>
      </w:r>
      <w:r>
        <w:rPr>
          <w:rFonts w:ascii="Palatino Linotype" w:eastAsia="Palatino Linotype"/>
          <w:w w:val="95"/>
        </w:rPr>
        <w:t>cal-region</w:t>
      </w:r>
      <w:r>
        <w:rPr>
          <w:rFonts w:ascii="Palatino Linotype" w:eastAsia="Palatino Linotype"/>
          <w:spacing w:val="19"/>
        </w:rPr>
        <w:t> </w:t>
      </w:r>
      <w:r>
        <w:rPr>
          <w:rFonts w:ascii="Palatino Linotype" w:eastAsia="Palatino Linotype"/>
          <w:spacing w:val="-18"/>
          <w:w w:val="117"/>
        </w:rPr>
        <w:t>F</w:t>
      </w:r>
      <w:r>
        <w:rPr>
          <w:rFonts w:ascii="Palatino Linotype" w:eastAsia="Palatino Linotype"/>
          <w:w w:val="95"/>
        </w:rPr>
        <w:t>requency-Guided</w:t>
      </w:r>
      <w:r>
        <w:rPr>
          <w:rFonts w:ascii="Palatino Linotype" w:eastAsia="Palatino Linotype"/>
          <w:spacing w:val="19"/>
        </w:rPr>
        <w:t> </w:t>
      </w:r>
      <w:r>
        <w:rPr>
          <w:rFonts w:ascii="Palatino Linotype" w:eastAsia="Palatino Linotype"/>
          <w:w w:val="96"/>
        </w:rPr>
        <w:t>Dynamic </w:t>
      </w:r>
      <w:r>
        <w:rPr>
          <w:rFonts w:ascii="Palatino Linotype" w:eastAsia="Palatino Linotype"/>
          <w:w w:val="97"/>
        </w:rPr>
        <w:t>Inconsistency</w:t>
      </w:r>
      <w:r>
        <w:rPr>
          <w:rFonts w:ascii="Palatino Linotype" w:eastAsia="Palatino Linotype"/>
          <w:spacing w:val="21"/>
        </w:rPr>
        <w:t> </w:t>
      </w:r>
      <w:r>
        <w:rPr>
          <w:rFonts w:ascii="Palatino Linotype" w:eastAsia="Palatino Linotype"/>
          <w:w w:val="96"/>
        </w:rPr>
        <w:t>Ne</w:t>
      </w:r>
      <w:r>
        <w:rPr>
          <w:rFonts w:ascii="Palatino Linotype" w:eastAsia="Palatino Linotype"/>
          <w:spacing w:val="-6"/>
          <w:w w:val="96"/>
        </w:rPr>
        <w:t>t</w:t>
      </w:r>
      <w:r>
        <w:rPr>
          <w:rFonts w:ascii="Palatino Linotype" w:eastAsia="Palatino Linotype"/>
          <w:spacing w:val="-6"/>
          <w:w w:val="86"/>
        </w:rPr>
        <w:t>w</w:t>
      </w:r>
      <w:r>
        <w:rPr>
          <w:rFonts w:ascii="Palatino Linotype" w:eastAsia="Palatino Linotype"/>
          <w:w w:val="97"/>
        </w:rPr>
        <w:t>ork,</w:t>
      </w:r>
      <w:r>
        <w:rPr>
          <w:rFonts w:ascii="Palatino Linotype" w:eastAsia="Palatino Linotype"/>
          <w:spacing w:val="21"/>
        </w:rPr>
        <w:t> </w:t>
      </w:r>
      <w:r>
        <w:rPr>
          <w:rFonts w:ascii="Palatino Linotype" w:eastAsia="Palatino Linotype"/>
          <w:w w:val="109"/>
        </w:rPr>
        <w:t>L</w:t>
      </w:r>
      <w:r>
        <w:rPr>
          <w:rFonts w:ascii="Palatino Linotype" w:eastAsia="Palatino Linotype"/>
          <w:spacing w:val="-6"/>
          <w:w w:val="109"/>
        </w:rPr>
        <w:t>F</w:t>
      </w:r>
      <w:r>
        <w:rPr>
          <w:rFonts w:ascii="Palatino Linotype" w:eastAsia="Palatino Linotype"/>
          <w:w w:val="98"/>
        </w:rPr>
        <w:t>GDI</w:t>
      </w:r>
      <w:r>
        <w:rPr>
          <w:rFonts w:ascii="Palatino Linotype" w:eastAsia="Palatino Linotype"/>
          <w:spacing w:val="-1"/>
          <w:w w:val="98"/>
        </w:rPr>
        <w:t>N</w:t>
      </w:r>
      <w:r>
        <w:rPr>
          <w:spacing w:val="-105"/>
        </w:rPr>
        <w:t>）</w:t>
      </w:r>
      <w:r>
        <w:rPr/>
        <w:t>。该网络由全局时空</w:t>
      </w:r>
      <w:r>
        <w:rPr>
          <w:spacing w:val="-3"/>
        </w:rPr>
        <w:t>网络</w:t>
      </w:r>
      <w:r>
        <w:rPr>
          <w:spacing w:val="-1"/>
        </w:rPr>
        <w:t>（</w:t>
      </w:r>
      <w:r>
        <w:rPr>
          <w:rFonts w:ascii="Palatino Linotype" w:eastAsia="Palatino Linotype"/>
          <w:w w:val="98"/>
        </w:rPr>
        <w:t>Global</w:t>
      </w:r>
      <w:r>
        <w:rPr>
          <w:rFonts w:ascii="Palatino Linotype" w:eastAsia="Palatino Linotype"/>
          <w:spacing w:val="19"/>
        </w:rPr>
        <w:t> </w:t>
      </w:r>
      <w:r>
        <w:rPr>
          <w:rFonts w:ascii="Palatino Linotype" w:eastAsia="Palatino Linotype"/>
          <w:w w:val="102"/>
        </w:rPr>
        <w:t>Spatio-</w:t>
      </w:r>
      <w:r>
        <w:rPr>
          <w:rFonts w:ascii="Palatino Linotype" w:eastAsia="Palatino Linotype"/>
          <w:spacing w:val="-18"/>
          <w:w w:val="102"/>
        </w:rPr>
        <w:t>T</w:t>
      </w:r>
      <w:r>
        <w:rPr>
          <w:rFonts w:ascii="Palatino Linotype" w:eastAsia="Palatino Linotype"/>
          <w:w w:val="93"/>
        </w:rPr>
        <w:t>em</w:t>
      </w:r>
      <w:r>
        <w:rPr>
          <w:rFonts w:ascii="Palatino Linotype" w:eastAsia="Palatino Linotype"/>
          <w:spacing w:val="5"/>
          <w:w w:val="93"/>
        </w:rPr>
        <w:t>p</w:t>
      </w:r>
      <w:r>
        <w:rPr>
          <w:rFonts w:ascii="Palatino Linotype" w:eastAsia="Palatino Linotype"/>
          <w:w w:val="96"/>
        </w:rPr>
        <w:t>oral</w:t>
      </w:r>
      <w:r>
        <w:rPr>
          <w:rFonts w:ascii="Palatino Linotype" w:eastAsia="Palatino Linotype"/>
          <w:spacing w:val="19"/>
        </w:rPr>
        <w:t> </w:t>
      </w:r>
      <w:r>
        <w:rPr>
          <w:rFonts w:ascii="Palatino Linotype" w:eastAsia="Palatino Linotype"/>
          <w:w w:val="96"/>
        </w:rPr>
        <w:t>Ne</w:t>
      </w:r>
      <w:r>
        <w:rPr>
          <w:rFonts w:ascii="Palatino Linotype" w:eastAsia="Palatino Linotype"/>
          <w:spacing w:val="-6"/>
          <w:w w:val="96"/>
        </w:rPr>
        <w:t>t</w:t>
      </w:r>
      <w:r>
        <w:rPr>
          <w:rFonts w:ascii="Palatino Linotype" w:eastAsia="Palatino Linotype"/>
          <w:spacing w:val="-6"/>
          <w:w w:val="86"/>
        </w:rPr>
        <w:t>w</w:t>
      </w:r>
      <w:r>
        <w:rPr>
          <w:rFonts w:ascii="Palatino Linotype" w:eastAsia="Palatino Linotype"/>
          <w:w w:val="97"/>
        </w:rPr>
        <w:t>ork,</w:t>
      </w:r>
      <w:r>
        <w:rPr>
          <w:rFonts w:ascii="Palatino Linotype" w:eastAsia="Palatino Linotype"/>
          <w:spacing w:val="19"/>
        </w:rPr>
        <w:t> </w:t>
      </w:r>
      <w:r>
        <w:rPr>
          <w:rFonts w:ascii="Palatino Linotype" w:eastAsia="Palatino Linotype"/>
          <w:w w:val="102"/>
        </w:rPr>
        <w:t>GSTN</w:t>
      </w:r>
      <w:r>
        <w:rPr>
          <w:spacing w:val="-6"/>
        </w:rPr>
        <w:t>）</w:t>
      </w:r>
      <w:r>
        <w:rPr/>
        <w:t>与局</w:t>
      </w:r>
      <w:r>
        <w:rPr>
          <w:spacing w:val="-3"/>
        </w:rPr>
        <w:t>部区域频率引导模块</w:t>
      </w:r>
      <w:r>
        <w:rPr>
          <w:spacing w:val="-1"/>
        </w:rPr>
        <w:t>（</w:t>
      </w:r>
      <w:r>
        <w:rPr>
          <w:rFonts w:ascii="Palatino Linotype" w:eastAsia="Palatino Linotype"/>
          <w:w w:val="97"/>
        </w:rPr>
        <w:t>L</w:t>
      </w:r>
      <w:r>
        <w:rPr>
          <w:rFonts w:ascii="Palatino Linotype" w:eastAsia="Palatino Linotype"/>
          <w:spacing w:val="5"/>
          <w:w w:val="97"/>
        </w:rPr>
        <w:t>o</w:t>
      </w:r>
      <w:r>
        <w:rPr>
          <w:rFonts w:ascii="Palatino Linotype" w:eastAsia="Palatino Linotype"/>
          <w:w w:val="98"/>
        </w:rPr>
        <w:t>cal</w:t>
      </w:r>
      <w:r>
        <w:rPr>
          <w:rFonts w:ascii="Palatino Linotype" w:eastAsia="Palatino Linotype"/>
          <w:spacing w:val="15"/>
        </w:rPr>
        <w:t> </w:t>
      </w:r>
      <w:r>
        <w:rPr>
          <w:rFonts w:ascii="Palatino Linotype" w:eastAsia="Palatino Linotype"/>
          <w:w w:val="96"/>
        </w:rPr>
        <w:t>Region</w:t>
      </w:r>
      <w:r>
        <w:rPr>
          <w:rFonts w:ascii="Palatino Linotype" w:eastAsia="Palatino Linotype"/>
          <w:spacing w:val="15"/>
        </w:rPr>
        <w:t> </w:t>
      </w:r>
      <w:r>
        <w:rPr>
          <w:rFonts w:ascii="Palatino Linotype" w:eastAsia="Palatino Linotype"/>
          <w:spacing w:val="-18"/>
          <w:w w:val="117"/>
        </w:rPr>
        <w:t>F</w:t>
      </w:r>
      <w:r>
        <w:rPr>
          <w:rFonts w:ascii="Palatino Linotype" w:eastAsia="Palatino Linotype"/>
          <w:w w:val="95"/>
        </w:rPr>
        <w:t>requency-Guided </w:t>
      </w:r>
      <w:r>
        <w:rPr>
          <w:rFonts w:ascii="Palatino Linotype" w:eastAsia="Palatino Linotype"/>
          <w:w w:val="94"/>
        </w:rPr>
        <w:t>M</w:t>
      </w:r>
      <w:r>
        <w:rPr>
          <w:rFonts w:ascii="Palatino Linotype" w:eastAsia="Palatino Linotype"/>
          <w:spacing w:val="5"/>
          <w:w w:val="94"/>
        </w:rPr>
        <w:t>o</w:t>
      </w:r>
      <w:r>
        <w:rPr>
          <w:rFonts w:ascii="Palatino Linotype" w:eastAsia="Palatino Linotype"/>
          <w:w w:val="94"/>
        </w:rPr>
        <w:t>dule,</w:t>
      </w:r>
      <w:r>
        <w:rPr>
          <w:rFonts w:ascii="Palatino Linotype" w:eastAsia="Palatino Linotype"/>
          <w:spacing w:val="17"/>
        </w:rPr>
        <w:t> </w:t>
      </w:r>
      <w:r>
        <w:rPr>
          <w:rFonts w:ascii="Palatino Linotype" w:eastAsia="Palatino Linotype"/>
          <w:w w:val="109"/>
        </w:rPr>
        <w:t>LR</w:t>
      </w:r>
      <w:r>
        <w:rPr>
          <w:rFonts w:ascii="Palatino Linotype" w:eastAsia="Palatino Linotype"/>
          <w:spacing w:val="-6"/>
          <w:w w:val="109"/>
        </w:rPr>
        <w:t>F</w:t>
      </w:r>
      <w:r>
        <w:rPr>
          <w:rFonts w:ascii="Palatino Linotype" w:eastAsia="Palatino Linotype"/>
          <w:w w:val="99"/>
        </w:rPr>
        <w:t>G</w:t>
      </w:r>
      <w:r>
        <w:rPr>
          <w:rFonts w:ascii="Palatino Linotype" w:eastAsia="Palatino Linotype"/>
          <w:spacing w:val="-1"/>
          <w:w w:val="99"/>
        </w:rPr>
        <w:t>M</w:t>
      </w:r>
      <w:r>
        <w:rPr>
          <w:spacing w:val="-13"/>
        </w:rPr>
        <w:t>）</w:t>
      </w:r>
      <w:r>
        <w:rPr>
          <w:spacing w:val="-8"/>
        </w:rPr>
        <w:t>两部分组成，其中 </w:t>
      </w:r>
      <w:r>
        <w:rPr>
          <w:rFonts w:ascii="Palatino Linotype" w:eastAsia="Palatino Linotype"/>
          <w:w w:val="102"/>
        </w:rPr>
        <w:t>GSTN</w:t>
      </w:r>
      <w:r>
        <w:rPr>
          <w:rFonts w:ascii="Palatino Linotype" w:eastAsia="Palatino Linotype"/>
          <w:spacing w:val="17"/>
        </w:rPr>
        <w:t> </w:t>
      </w:r>
      <w:r>
        <w:rPr/>
        <w:t>建模面部</w:t>
      </w:r>
      <w:r>
        <w:rPr>
          <w:spacing w:val="-4"/>
        </w:rPr>
        <w:t>全局动态特征，</w:t>
      </w:r>
      <w:r>
        <w:rPr>
          <w:rFonts w:ascii="Palatino Linotype" w:eastAsia="Palatino Linotype"/>
          <w:w w:val="102"/>
        </w:rPr>
        <w:t>L</w:t>
      </w:r>
      <w:r>
        <w:rPr>
          <w:rFonts w:ascii="Palatino Linotype" w:eastAsia="Palatino Linotype"/>
          <w:w w:val="113"/>
        </w:rPr>
        <w:t>R</w:t>
      </w:r>
      <w:r>
        <w:rPr>
          <w:rFonts w:ascii="Palatino Linotype" w:eastAsia="Palatino Linotype"/>
          <w:spacing w:val="-6"/>
          <w:w w:val="113"/>
        </w:rPr>
        <w:t>F</w:t>
      </w:r>
      <w:r>
        <w:rPr>
          <w:rFonts w:ascii="Palatino Linotype" w:eastAsia="Palatino Linotype"/>
          <w:w w:val="99"/>
        </w:rPr>
        <w:t>GM</w:t>
      </w:r>
      <w:r>
        <w:rPr>
          <w:rFonts w:ascii="Palatino Linotype" w:eastAsia="Palatino Linotype"/>
          <w:spacing w:val="16"/>
        </w:rPr>
        <w:t> </w:t>
      </w:r>
      <w:r>
        <w:rPr/>
        <w:t>则专注于眼部与口部的频率动</w:t>
      </w:r>
      <w:r>
        <w:rPr>
          <w:spacing w:val="2"/>
        </w:rPr>
        <w:t>态信息提取。</w:t>
      </w:r>
      <w:r>
        <w:rPr>
          <w:rFonts w:ascii="Palatino Linotype" w:eastAsia="Palatino Linotype"/>
          <w:w w:val="109"/>
        </w:rPr>
        <w:t>LR</w:t>
      </w:r>
      <w:r>
        <w:rPr>
          <w:rFonts w:ascii="Palatino Linotype" w:eastAsia="Palatino Linotype"/>
          <w:spacing w:val="-6"/>
          <w:w w:val="109"/>
        </w:rPr>
        <w:t>F</w:t>
      </w:r>
      <w:r>
        <w:rPr>
          <w:rFonts w:ascii="Palatino Linotype" w:eastAsia="Palatino Linotype"/>
          <w:w w:val="99"/>
        </w:rPr>
        <w:t>GM</w:t>
      </w:r>
      <w:r>
        <w:rPr>
          <w:rFonts w:ascii="Palatino Linotype" w:eastAsia="Palatino Linotype"/>
          <w:spacing w:val="-13"/>
        </w:rPr>
        <w:t>  </w:t>
      </w:r>
      <w:r>
        <w:rPr/>
        <w:t>通过频率域信息引导 </w:t>
      </w:r>
      <w:r>
        <w:rPr>
          <w:rFonts w:ascii="Palatino Linotype" w:eastAsia="Palatino Linotype"/>
          <w:w w:val="102"/>
        </w:rPr>
        <w:t>GSTN</w:t>
      </w:r>
      <w:r>
        <w:rPr>
          <w:rFonts w:ascii="Palatino Linotype" w:eastAsia="Palatino Linotype"/>
          <w:spacing w:val="-13"/>
        </w:rPr>
        <w:t>  </w:t>
      </w:r>
      <w:r>
        <w:rPr/>
        <w:t>关</w:t>
      </w:r>
      <w:r>
        <w:rPr>
          <w:spacing w:val="6"/>
        </w:rPr>
        <w:t>注关键局部区域，增强模型对动态不一致性的建模能</w:t>
      </w:r>
      <w:r>
        <w:rPr>
          <w:spacing w:val="-23"/>
        </w:rPr>
        <w:t>力。在 </w:t>
      </w:r>
      <w:r>
        <w:rPr>
          <w:rFonts w:ascii="Palatino Linotype" w:eastAsia="Palatino Linotype"/>
          <w:w w:val="135"/>
        </w:rPr>
        <w:t>FF++</w:t>
      </w:r>
      <w:r>
        <w:rPr>
          <w:spacing w:val="-54"/>
        </w:rPr>
        <w:t>、</w:t>
      </w:r>
      <w:r>
        <w:rPr>
          <w:rFonts w:ascii="Palatino Linotype" w:eastAsia="Palatino Linotype"/>
          <w:w w:val="98"/>
        </w:rPr>
        <w:t>D</w:t>
      </w:r>
      <w:r>
        <w:rPr>
          <w:rFonts w:ascii="Palatino Linotype" w:eastAsia="Palatino Linotype"/>
          <w:w w:val="104"/>
        </w:rPr>
        <w:t>FDC</w:t>
      </w:r>
      <w:r>
        <w:rPr>
          <w:rFonts w:ascii="Palatino Linotype" w:eastAsia="Palatino Linotype"/>
          <w:spacing w:val="8"/>
        </w:rPr>
        <w:t> </w:t>
      </w:r>
      <w:r>
        <w:rPr>
          <w:spacing w:val="-22"/>
        </w:rPr>
        <w:t>和 </w:t>
      </w:r>
      <w:r>
        <w:rPr>
          <w:rFonts w:ascii="Palatino Linotype" w:eastAsia="Palatino Linotype"/>
          <w:w w:val="100"/>
        </w:rPr>
        <w:t>Celeb-DF</w:t>
      </w:r>
      <w:r>
        <w:rPr>
          <w:rFonts w:ascii="Palatino Linotype" w:eastAsia="Palatino Linotype"/>
          <w:spacing w:val="8"/>
        </w:rPr>
        <w:t> </w:t>
      </w:r>
      <w:r>
        <w:rPr>
          <w:spacing w:val="-2"/>
        </w:rPr>
        <w:t>三个公开数据集上，</w:t>
      </w:r>
      <w:r>
        <w:rPr/>
        <w:t> </w:t>
      </w:r>
      <w:r>
        <w:rPr>
          <w:rFonts w:ascii="Palatino Linotype" w:eastAsia="Palatino Linotype"/>
          <w:w w:val="109"/>
        </w:rPr>
        <w:t>L</w:t>
      </w:r>
      <w:r>
        <w:rPr>
          <w:rFonts w:ascii="Palatino Linotype" w:eastAsia="Palatino Linotype"/>
          <w:spacing w:val="-6"/>
          <w:w w:val="109"/>
        </w:rPr>
        <w:t>F</w:t>
      </w:r>
      <w:r>
        <w:rPr>
          <w:rFonts w:ascii="Palatino Linotype" w:eastAsia="Palatino Linotype"/>
          <w:w w:val="98"/>
        </w:rPr>
        <w:t>GDIN</w:t>
      </w:r>
      <w:r>
        <w:rPr>
          <w:rFonts w:ascii="Palatino Linotype" w:eastAsia="Palatino Linotype"/>
          <w:spacing w:val="8"/>
        </w:rPr>
        <w:t> </w:t>
      </w:r>
      <w:r>
        <w:rPr>
          <w:spacing w:val="-5"/>
        </w:rPr>
        <w:t>在检测未知伪造方法视频时，相较多种先进方</w:t>
      </w:r>
    </w:p>
    <w:p>
      <w:pPr>
        <w:pStyle w:val="BodyText"/>
        <w:spacing w:after="0" w:line="280" w:lineRule="auto"/>
        <w:sectPr>
          <w:type w:val="continuous"/>
          <w:pgSz w:w="12240" w:h="15840"/>
          <w:pgMar w:top="920" w:bottom="280" w:left="720" w:right="720"/>
          <w:cols w:num="2" w:equalWidth="0">
            <w:col w:w="5321" w:space="58"/>
            <w:col w:w="5421"/>
          </w:cols>
        </w:sectPr>
      </w:pPr>
    </w:p>
    <w:p>
      <w:pPr>
        <w:pStyle w:val="BodyText"/>
        <w:spacing w:line="300" w:lineRule="exact"/>
      </w:pPr>
      <w:r>
        <w:rPr>
          <w:spacing w:val="-2"/>
          <w:position w:val="5"/>
        </w:rPr>
        <w:t>助相关性传播算法（一种输入像素级重要性映射技术）</w:t>
      </w:r>
      <w:r>
        <w:rPr>
          <w:spacing w:val="-13"/>
          <w:position w:val="5"/>
        </w:rPr>
        <w:t>， </w:t>
      </w:r>
      <w:r>
        <w:rPr>
          <w:spacing w:val="-7"/>
        </w:rPr>
        <w:t>法展现更优检测性能 </w:t>
      </w:r>
      <w:r>
        <w:rPr>
          <w:rFonts w:ascii="Palatino Linotype" w:eastAsia="Palatino Linotype"/>
          <w:spacing w:val="-2"/>
        </w:rPr>
        <w:t>[10]</w:t>
      </w:r>
      <w:r>
        <w:rPr>
          <w:spacing w:val="-19"/>
        </w:rPr>
        <w:t>。为提升模型鲁棒性，尤其是在</w:t>
      </w:r>
    </w:p>
    <w:p>
      <w:pPr>
        <w:pStyle w:val="BodyText"/>
        <w:spacing w:after="0" w:line="300" w:lineRule="exact"/>
        <w:sectPr>
          <w:type w:val="continuous"/>
          <w:pgSz w:w="12240" w:h="15840"/>
          <w:pgMar w:top="920" w:bottom="280" w:left="720" w:right="720"/>
        </w:sectPr>
      </w:pPr>
    </w:p>
    <w:p>
      <w:pPr>
        <w:pStyle w:val="BodyText"/>
        <w:spacing w:line="288" w:lineRule="auto" w:before="8"/>
        <w:jc w:val="both"/>
      </w:pPr>
      <w:r>
        <w:rPr>
          <w:spacing w:val="-2"/>
        </w:rPr>
        <w:t>对时空维度关键判别区域进行可视化映射，建立模型决</w:t>
      </w:r>
      <w:r>
        <w:rPr>
          <w:spacing w:val="-3"/>
        </w:rPr>
        <w:t>策逻辑与特征空间的可解释关联，为理解深度伪造检测</w:t>
      </w:r>
      <w:r>
        <w:rPr>
          <w:spacing w:val="-2"/>
        </w:rPr>
        <w:t>模型决策机制提供直观认知路径。在 </w:t>
      </w:r>
      <w:r>
        <w:rPr>
          <w:rFonts w:ascii="Palatino Linotype" w:eastAsia="Palatino Linotype"/>
          <w:spacing w:val="-19"/>
          <w:w w:val="117"/>
        </w:rPr>
        <w:t>F</w:t>
      </w:r>
      <w:r>
        <w:rPr>
          <w:rFonts w:ascii="Palatino Linotype" w:eastAsia="Palatino Linotype"/>
          <w:spacing w:val="-1"/>
          <w:w w:val="103"/>
        </w:rPr>
        <w:t>ace</w:t>
      </w:r>
      <w:r>
        <w:rPr>
          <w:rFonts w:ascii="Palatino Linotype" w:eastAsia="Palatino Linotype"/>
          <w:spacing w:val="-19"/>
          <w:w w:val="103"/>
        </w:rPr>
        <w:t>F</w:t>
      </w:r>
      <w:r>
        <w:rPr>
          <w:rFonts w:ascii="Palatino Linotype" w:eastAsia="Palatino Linotype"/>
          <w:spacing w:val="-1"/>
          <w:w w:val="108"/>
        </w:rPr>
        <w:t>orensics+</w:t>
      </w:r>
      <w:r>
        <w:rPr>
          <w:rFonts w:ascii="Palatino Linotype" w:eastAsia="Palatino Linotype"/>
          <w:spacing w:val="-1"/>
          <w:w w:val="108"/>
        </w:rPr>
        <w:t>+</w:t>
      </w:r>
      <w:r>
        <w:rPr>
          <w:spacing w:val="-2"/>
        </w:rPr>
        <w:t>等多源异构大规模数据集上的实证研究表明，所提方法</w:t>
      </w:r>
      <w:r>
        <w:rPr>
          <w:spacing w:val="7"/>
        </w:rPr>
        <w:t>在同数据集内检测任务与跨数据集泛化场景中均展现领先性能，充分验证其有效性与鲁棒性。</w:t>
      </w:r>
      <w:r>
        <w:rPr>
          <w:rFonts w:ascii="Palatino Linotype" w:eastAsia="Palatino Linotype"/>
          <w:spacing w:val="7"/>
          <w:w w:val="90"/>
        </w:rPr>
        <w:t>[7]</w:t>
      </w:r>
      <w:r>
        <w:rPr>
          <w:spacing w:val="7"/>
        </w:rPr>
        <w:t>。</w:t>
      </w:r>
    </w:p>
    <w:p>
      <w:pPr>
        <w:pStyle w:val="BodyText"/>
        <w:spacing w:before="41"/>
        <w:ind w:left="679"/>
      </w:pPr>
      <w:r>
        <w:rPr>
          <w:spacing w:val="-3"/>
        </w:rPr>
        <w:t>随着深度伪造视频检测研究深入，研究者亦依据对</w:t>
      </w:r>
    </w:p>
    <w:p>
      <w:pPr>
        <w:pStyle w:val="BodyText"/>
        <w:spacing w:before="44"/>
        <w:ind w:left="198"/>
        <w:rPr>
          <w:rFonts w:ascii="Palatino Linotype" w:eastAsia="Palatino Linotype"/>
        </w:rPr>
      </w:pPr>
      <w:r>
        <w:rPr/>
        <w:br w:type="column"/>
      </w:r>
      <w:r>
        <w:rPr>
          <w:spacing w:val="-4"/>
        </w:rPr>
        <w:t>复杂场景下对伪造视频的判别能力，</w:t>
      </w:r>
      <w:r>
        <w:rPr>
          <w:rFonts w:ascii="Palatino Linotype" w:eastAsia="Palatino Linotype"/>
          <w:spacing w:val="-4"/>
        </w:rPr>
        <w:t>Emara</w:t>
      </w:r>
      <w:r>
        <w:rPr>
          <w:rFonts w:ascii="Palatino Linotype" w:eastAsia="Palatino Linotype"/>
          <w:spacing w:val="12"/>
        </w:rPr>
        <w:t> </w:t>
      </w:r>
      <w:r>
        <w:rPr>
          <w:spacing w:val="-22"/>
        </w:rPr>
        <w:t>和 </w:t>
      </w:r>
      <w:r>
        <w:rPr>
          <w:rFonts w:ascii="Palatino Linotype" w:eastAsia="Palatino Linotype"/>
          <w:spacing w:val="-4"/>
        </w:rPr>
        <w:t>Elagamy</w:t>
      </w:r>
    </w:p>
    <w:p>
      <w:pPr>
        <w:pStyle w:val="BodyText"/>
        <w:spacing w:line="283" w:lineRule="auto" w:before="44"/>
        <w:ind w:left="198" w:right="122" w:hanging="119"/>
      </w:pPr>
      <w:r>
        <w:rPr/>
        <w:t>（</w:t>
      </w:r>
      <w:r>
        <w:rPr>
          <w:rFonts w:ascii="Palatino Linotype" w:eastAsia="Palatino Linotype"/>
        </w:rPr>
        <w:t>2024</w:t>
      </w:r>
      <w:r>
        <w:rPr>
          <w:spacing w:val="6"/>
        </w:rPr>
        <w:t>）</w:t>
      </w:r>
      <w:r>
        <w:rPr>
          <w:spacing w:val="3"/>
        </w:rPr>
        <w:t>提出双流深度伪造视频检测框架 </w:t>
      </w:r>
      <w:r>
        <w:rPr>
          <w:rFonts w:ascii="Palatino Linotype" w:eastAsia="Palatino Linotype"/>
          <w:w w:val="97"/>
        </w:rPr>
        <w:t>DeepStream- </w:t>
      </w:r>
      <w:r>
        <w:rPr>
          <w:rFonts w:ascii="Palatino Linotype" w:eastAsia="Palatino Linotype"/>
          <w:w w:val="112"/>
        </w:rPr>
        <w:t>X</w:t>
      </w:r>
      <w:r>
        <w:rPr>
          <w:spacing w:val="5"/>
        </w:rPr>
        <w:t>，通过频率特征与时空特征高效融合增强检测性能。</w:t>
      </w:r>
      <w:r>
        <w:rPr/>
        <w:t>该框架构建双路径特征提取机制：其一利用频率分析挖</w:t>
      </w:r>
      <w:r>
        <w:rPr>
          <w:spacing w:val="-2"/>
        </w:rPr>
        <w:t>掘单帧内细微异常变化，其二通过密集光流运动估计捕</w:t>
      </w:r>
      <w:r>
        <w:rPr/>
        <w:t>捉跨帧间运动不一致性，形成时空</w:t>
      </w:r>
      <w:r>
        <w:rPr>
          <w:rFonts w:ascii="Palatino Linotype" w:eastAsia="Palatino Linotype"/>
          <w:spacing w:val="-1"/>
        </w:rPr>
        <w:t>-</w:t>
      </w:r>
      <w:r>
        <w:rPr/>
        <w:t>频率特征互补表征。</w:t>
      </w:r>
      <w:r>
        <w:rPr>
          <w:spacing w:val="-1"/>
        </w:rPr>
        <w:t>融合特征经引入注意力机制的改进 </w:t>
      </w:r>
      <w:r>
        <w:rPr>
          <w:rFonts w:ascii="Palatino Linotype" w:eastAsia="Palatino Linotype"/>
          <w:w w:val="99"/>
        </w:rPr>
        <w:t>Xception</w:t>
      </w:r>
      <w:r>
        <w:rPr>
          <w:rFonts w:ascii="Palatino Linotype" w:eastAsia="Palatino Linotype"/>
          <w:spacing w:val="26"/>
        </w:rPr>
        <w:t> </w:t>
      </w:r>
      <w:r>
        <w:rPr>
          <w:spacing w:val="1"/>
        </w:rPr>
        <w:t>网络层级</w:t>
      </w:r>
    </w:p>
    <w:p>
      <w:pPr>
        <w:pStyle w:val="BodyText"/>
        <w:spacing w:after="0" w:line="283" w:lineRule="auto"/>
        <w:sectPr>
          <w:type w:val="continuous"/>
          <w:pgSz w:w="12240" w:h="15840"/>
          <w:pgMar w:top="920" w:bottom="280" w:left="720" w:right="720"/>
          <w:cols w:num="2" w:equalWidth="0">
            <w:col w:w="5281" w:space="40"/>
            <w:col w:w="5479"/>
          </w:cols>
        </w:sectPr>
      </w:pPr>
    </w:p>
    <w:p>
      <w:pPr>
        <w:pStyle w:val="BodyText"/>
        <w:spacing w:line="283" w:lineRule="auto" w:before="110"/>
      </w:pPr>
      <w:r>
        <w:rPr>
          <w:spacing w:val="-4"/>
        </w:rPr>
        <w:t>化学习，有效提升判别性特征提取能力。实验验证表明，</w:t>
      </w:r>
      <w:r>
        <w:rPr>
          <w:spacing w:val="-7"/>
        </w:rPr>
        <w:t>在 </w:t>
      </w:r>
      <w:r>
        <w:rPr>
          <w:rFonts w:ascii="Palatino Linotype" w:eastAsia="Palatino Linotype"/>
        </w:rPr>
        <w:t>Celeb-DF v2 </w:t>
      </w:r>
      <w:r>
        <w:rPr/>
        <w:t>数据集上，</w:t>
      </w:r>
      <w:r>
        <w:rPr>
          <w:rFonts w:ascii="Palatino Linotype" w:eastAsia="Palatino Linotype"/>
        </w:rPr>
        <w:t>DeepStream-X </w:t>
      </w:r>
      <w:r>
        <w:rPr/>
        <w:t>框架实现了 </w:t>
      </w:r>
      <w:r>
        <w:rPr>
          <w:rFonts w:ascii="Palatino Linotype" w:eastAsia="Palatino Linotype"/>
        </w:rPr>
        <w:t>95.24%</w:t>
      </w:r>
      <w:r>
        <w:rPr>
          <w:rFonts w:ascii="Palatino Linotype" w:eastAsia="Palatino Linotype"/>
          <w:spacing w:val="31"/>
        </w:rPr>
        <w:t> </w:t>
      </w:r>
      <w:r>
        <w:rPr>
          <w:spacing w:val="-3"/>
        </w:rPr>
        <w:t>的检测准确率与 </w:t>
      </w:r>
      <w:r>
        <w:rPr>
          <w:rFonts w:ascii="Palatino Linotype" w:eastAsia="Palatino Linotype"/>
        </w:rPr>
        <w:t>99.45%</w:t>
      </w:r>
      <w:r>
        <w:rPr>
          <w:rFonts w:ascii="Palatino Linotype" w:eastAsia="Palatino Linotype"/>
          <w:spacing w:val="31"/>
        </w:rPr>
        <w:t> </w:t>
      </w:r>
      <w:r>
        <w:rPr>
          <w:spacing w:val="-11"/>
        </w:rPr>
        <w:t>的 </w:t>
      </w:r>
      <w:r>
        <w:rPr>
          <w:rFonts w:ascii="Palatino Linotype" w:eastAsia="Palatino Linotype"/>
        </w:rPr>
        <w:t>AUC</w:t>
      </w:r>
      <w:r>
        <w:rPr>
          <w:rFonts w:ascii="Palatino Linotype" w:eastAsia="Palatino Linotype"/>
          <w:spacing w:val="31"/>
        </w:rPr>
        <w:t> </w:t>
      </w:r>
      <w:r>
        <w:rPr/>
        <w:t>值，显著优于</w:t>
      </w:r>
      <w:r>
        <w:rPr>
          <w:spacing w:val="-2"/>
        </w:rPr>
        <w:t>同类方法，展现出复杂场景下对深度伪造视频的精准判</w:t>
      </w:r>
      <w:r>
        <w:rPr/>
        <w:t>别能力与强鲁棒性 </w:t>
      </w:r>
      <w:r>
        <w:rPr>
          <w:rFonts w:ascii="Palatino Linotype" w:eastAsia="Palatino Linotype"/>
        </w:rPr>
        <w:t>[11]</w:t>
      </w:r>
      <w:r>
        <w:rPr/>
        <w:t>。</w:t>
      </w:r>
    </w:p>
    <w:p>
      <w:pPr>
        <w:pStyle w:val="BodyText"/>
        <w:spacing w:line="288" w:lineRule="auto" w:before="31"/>
        <w:ind w:right="149" w:firstLine="420"/>
        <w:jc w:val="both"/>
      </w:pPr>
      <w:r>
        <w:rPr>
          <w:spacing w:val="8"/>
        </w:rPr>
        <w:t>研究者还考虑到引入频率特征能够优化传统神经</w:t>
      </w:r>
      <w:r>
        <w:rPr>
          <w:spacing w:val="6"/>
        </w:rPr>
        <w:t>网络模型， 因此着手利用频率域特征改进现有卷积</w:t>
      </w:r>
      <w:r>
        <w:rPr>
          <w:spacing w:val="8"/>
        </w:rPr>
        <w:t>神经网络结构。为优化卷积内部特征表示， 构建适</w:t>
      </w:r>
      <w:r>
        <w:rPr>
          <w:spacing w:val="16"/>
        </w:rPr>
        <w:t>用于深度伪造检测的新型主干网络结构，</w:t>
      </w:r>
      <w:r>
        <w:rPr>
          <w:rFonts w:ascii="Palatino Linotype" w:eastAsia="Palatino Linotype"/>
          <w:w w:val="96"/>
        </w:rPr>
        <w:t>Guo</w:t>
      </w:r>
      <w:r>
        <w:rPr>
          <w:rFonts w:ascii="Palatino Linotype" w:eastAsia="Palatino Linotype"/>
        </w:rPr>
        <w:t>  </w:t>
      </w:r>
      <w:r>
        <w:rPr>
          <w:spacing w:val="4"/>
        </w:rPr>
        <w:t>等人</w:t>
      </w:r>
    </w:p>
    <w:p>
      <w:pPr>
        <w:pStyle w:val="BodyText"/>
        <w:spacing w:line="283" w:lineRule="auto"/>
        <w:ind w:right="149" w:hanging="119"/>
        <w:jc w:val="both"/>
      </w:pPr>
      <w:r>
        <w:rPr>
          <w:spacing w:val="-2"/>
        </w:rPr>
        <w:t>（</w:t>
      </w:r>
      <w:r>
        <w:rPr>
          <w:rFonts w:ascii="Palatino Linotype" w:eastAsia="Palatino Linotype"/>
          <w:spacing w:val="-2"/>
        </w:rPr>
        <w:t>2024</w:t>
      </w:r>
      <w:r>
        <w:rPr>
          <w:spacing w:val="-2"/>
        </w:rPr>
        <w:t>）提出一种新型空频交互卷积（</w:t>
      </w:r>
      <w:r>
        <w:rPr>
          <w:rFonts w:ascii="Palatino Linotype" w:eastAsia="Palatino Linotype"/>
          <w:spacing w:val="-2"/>
        </w:rPr>
        <w:t>Space-Frequency </w:t>
      </w:r>
      <w:r>
        <w:rPr>
          <w:rFonts w:ascii="Palatino Linotype" w:eastAsia="Palatino Linotype"/>
          <w:spacing w:val="-4"/>
        </w:rPr>
        <w:t>Interactive</w:t>
      </w:r>
      <w:r>
        <w:rPr>
          <w:rFonts w:ascii="Palatino Linotype" w:eastAsia="Palatino Linotype"/>
          <w:spacing w:val="-10"/>
        </w:rPr>
        <w:t> </w:t>
      </w:r>
      <w:r>
        <w:rPr>
          <w:rFonts w:ascii="Palatino Linotype" w:eastAsia="Palatino Linotype"/>
          <w:spacing w:val="-4"/>
        </w:rPr>
        <w:t>Convolution,</w:t>
      </w:r>
      <w:r>
        <w:rPr>
          <w:rFonts w:ascii="Palatino Linotype" w:eastAsia="Palatino Linotype"/>
          <w:spacing w:val="-9"/>
        </w:rPr>
        <w:t> </w:t>
      </w:r>
      <w:r>
        <w:rPr>
          <w:rFonts w:ascii="Palatino Linotype" w:eastAsia="Palatino Linotype"/>
          <w:spacing w:val="10"/>
          <w:w w:val="101"/>
        </w:rPr>
        <w:t>SFICo</w:t>
      </w:r>
      <w:r>
        <w:rPr>
          <w:rFonts w:ascii="Palatino Linotype" w:eastAsia="Palatino Linotype"/>
          <w:spacing w:val="4"/>
          <w:w w:val="101"/>
        </w:rPr>
        <w:t>n</w:t>
      </w:r>
      <w:r>
        <w:rPr>
          <w:rFonts w:ascii="Palatino Linotype" w:eastAsia="Palatino Linotype"/>
          <w:spacing w:val="9"/>
          <w:w w:val="92"/>
        </w:rPr>
        <w:t>v</w:t>
      </w:r>
      <w:r>
        <w:rPr>
          <w:spacing w:val="-101"/>
          <w:w w:val="99"/>
        </w:rPr>
        <w:t>）</w:t>
      </w:r>
      <w:r>
        <w:rPr>
          <w:spacing w:val="-12"/>
        </w:rPr>
        <w:t>。该网络使用多通道</w:t>
      </w:r>
      <w:r>
        <w:rPr>
          <w:spacing w:val="-2"/>
        </w:rPr>
        <w:t>约束可分离卷积（</w:t>
      </w:r>
      <w:r>
        <w:rPr>
          <w:rFonts w:ascii="Palatino Linotype" w:eastAsia="Palatino Linotype"/>
          <w:spacing w:val="-2"/>
        </w:rPr>
        <w:t>Multichannel</w:t>
      </w:r>
      <w:r>
        <w:rPr>
          <w:rFonts w:ascii="Palatino Linotype" w:eastAsia="Palatino Linotype"/>
          <w:spacing w:val="-12"/>
        </w:rPr>
        <w:t> </w:t>
      </w:r>
      <w:r>
        <w:rPr>
          <w:rFonts w:ascii="Palatino Linotype" w:eastAsia="Palatino Linotype"/>
          <w:spacing w:val="-2"/>
        </w:rPr>
        <w:t>Constrained</w:t>
      </w:r>
      <w:r>
        <w:rPr>
          <w:rFonts w:ascii="Palatino Linotype" w:eastAsia="Palatino Linotype"/>
          <w:spacing w:val="-11"/>
        </w:rPr>
        <w:t> </w:t>
      </w:r>
      <w:r>
        <w:rPr>
          <w:rFonts w:ascii="Palatino Linotype" w:eastAsia="Palatino Linotype"/>
          <w:spacing w:val="-2"/>
        </w:rPr>
        <w:t>Separate</w:t>
      </w:r>
      <w:r>
        <w:rPr>
          <w:rFonts w:ascii="Palatino Linotype" w:eastAsia="Palatino Linotype"/>
          <w:spacing w:val="-2"/>
        </w:rPr>
        <w:t>d </w:t>
      </w:r>
      <w:r>
        <w:rPr>
          <w:rFonts w:ascii="Palatino Linotype" w:eastAsia="Palatino Linotype"/>
        </w:rPr>
        <w:t>Convolution, MCSConv</w:t>
      </w:r>
      <w:r>
        <w:rPr/>
        <w:t>）作为核心组件，提取高频特</w:t>
      </w:r>
      <w:r>
        <w:rPr>
          <w:spacing w:val="-2"/>
        </w:rPr>
        <w:t>征，通过生成、交互、融合三阶段实现空频特征联合学习。</w:t>
      </w:r>
      <w:r>
        <w:rPr>
          <w:rFonts w:ascii="Palatino Linotype" w:eastAsia="Palatino Linotype"/>
          <w:spacing w:val="-2"/>
        </w:rPr>
        <w:t>SFIConv</w:t>
      </w:r>
      <w:r>
        <w:rPr>
          <w:rFonts w:ascii="Palatino Linotype" w:eastAsia="Palatino Linotype"/>
          <w:spacing w:val="-12"/>
        </w:rPr>
        <w:t> </w:t>
      </w:r>
      <w:r>
        <w:rPr>
          <w:spacing w:val="-2"/>
        </w:rPr>
        <w:t>作为通用网络结构，可替换任意主干网络</w:t>
      </w:r>
      <w:r>
        <w:rPr>
          <w:spacing w:val="-1"/>
        </w:rPr>
        <w:t>中的标准卷积。大量实验表明，嵌入 </w:t>
      </w:r>
      <w:r>
        <w:rPr>
          <w:rFonts w:ascii="Palatino Linotype" w:eastAsia="Palatino Linotype"/>
        </w:rPr>
        <w:t>SFIConv</w:t>
      </w:r>
      <w:r>
        <w:rPr>
          <w:rFonts w:ascii="Palatino Linotype" w:eastAsia="Palatino Linotype"/>
          <w:spacing w:val="40"/>
        </w:rPr>
        <w:t> </w:t>
      </w:r>
      <w:r>
        <w:rPr/>
        <w:t>的主干</w:t>
      </w:r>
      <w:r>
        <w:rPr>
          <w:spacing w:val="-2"/>
        </w:rPr>
        <w:t>网络可显著提升深度伪造检测准确率，且空频交互机制</w:t>
      </w:r>
      <w:r>
        <w:rPr>
          <w:spacing w:val="-3"/>
        </w:rPr>
        <w:t>有助于捕获通用伪影特征，使其在跨数据集评估中表现</w:t>
      </w:r>
    </w:p>
    <w:p>
      <w:pPr>
        <w:pStyle w:val="ListParagraph"/>
        <w:numPr>
          <w:ilvl w:val="0"/>
          <w:numId w:val="4"/>
        </w:numPr>
        <w:tabs>
          <w:tab w:pos="765" w:val="left" w:leader="none"/>
        </w:tabs>
        <w:spacing w:line="285" w:lineRule="auto" w:before="64" w:after="0"/>
        <w:ind w:left="47" w:right="122" w:firstLine="420"/>
        <w:jc w:val="left"/>
        <w:rPr>
          <w:rFonts w:ascii="SimSun" w:eastAsia="SimSun"/>
          <w:sz w:val="21"/>
        </w:rPr>
      </w:pPr>
      <w:r>
        <w:rPr/>
        <w:br w:type="column"/>
      </w:r>
      <w:r>
        <w:rPr>
          <w:rFonts w:ascii="SimSun" w:eastAsia="SimSun"/>
          <w:spacing w:val="6"/>
          <w:sz w:val="21"/>
        </w:rPr>
        <w:t>基于生理信号的方法</w:t>
      </w:r>
      <w:r>
        <w:rPr>
          <w:i/>
          <w:w w:val="122"/>
          <w:sz w:val="21"/>
        </w:rPr>
        <w:t>:</w:t>
      </w:r>
      <w:r>
        <w:rPr>
          <w:i/>
          <w:spacing w:val="8"/>
          <w:sz w:val="21"/>
        </w:rPr>
        <w:t>  </w:t>
      </w:r>
      <w:r>
        <w:rPr>
          <w:rFonts w:ascii="SimSun" w:eastAsia="SimSun"/>
          <w:spacing w:val="3"/>
          <w:sz w:val="21"/>
        </w:rPr>
        <w:t>心率、呼吸等生理信号</w:t>
      </w:r>
      <w:r>
        <w:rPr>
          <w:rFonts w:ascii="SimSun" w:eastAsia="SimSun"/>
          <w:spacing w:val="7"/>
          <w:sz w:val="21"/>
        </w:rPr>
        <w:t>是真实人脸固有生物特征，伪造视频难以精确复制其</w:t>
      </w:r>
      <w:r>
        <w:rPr>
          <w:rFonts w:ascii="SimSun" w:eastAsia="SimSun"/>
          <w:spacing w:val="6"/>
          <w:sz w:val="21"/>
        </w:rPr>
        <w:t>微弱规律信号。早期生理信号研究主要集中于面部微</w:t>
      </w:r>
      <w:r>
        <w:rPr>
          <w:rFonts w:ascii="SimSun" w:eastAsia="SimSun"/>
          <w:spacing w:val="2"/>
          <w:sz w:val="21"/>
        </w:rPr>
        <w:t>运动，特别是眼球运动</w:t>
      </w:r>
      <w:r>
        <w:rPr>
          <w:w w:val="156"/>
          <w:sz w:val="21"/>
        </w:rPr>
        <w:t>/</w:t>
      </w:r>
      <w:r>
        <w:rPr>
          <w:rFonts w:ascii="SimSun" w:eastAsia="SimSun"/>
          <w:spacing w:val="-2"/>
          <w:sz w:val="21"/>
        </w:rPr>
        <w:t>眨眼模式 </w:t>
      </w:r>
      <w:r>
        <w:rPr>
          <w:w w:val="93"/>
          <w:sz w:val="21"/>
        </w:rPr>
        <w:t>[14]</w:t>
      </w:r>
      <w:r>
        <w:rPr>
          <w:rFonts w:ascii="SimSun" w:eastAsia="SimSun"/>
          <w:spacing w:val="2"/>
          <w:sz w:val="21"/>
        </w:rPr>
        <w:t>。目前，面部生</w:t>
      </w:r>
      <w:r>
        <w:rPr>
          <w:rFonts w:ascii="SimSun" w:eastAsia="SimSun"/>
          <w:spacing w:val="7"/>
          <w:sz w:val="21"/>
        </w:rPr>
        <w:t>理信号研究日益多样化。针对压缩视频产生的额外伪</w:t>
      </w:r>
      <w:r>
        <w:rPr>
          <w:rFonts w:ascii="SimSun" w:eastAsia="SimSun"/>
          <w:spacing w:val="6"/>
          <w:sz w:val="21"/>
        </w:rPr>
        <w:t>影导致的检测难题，</w:t>
      </w:r>
      <w:r>
        <w:rPr>
          <w:w w:val="97"/>
          <w:sz w:val="21"/>
        </w:rPr>
        <w:t>Liao</w:t>
      </w:r>
      <w:r>
        <w:rPr>
          <w:spacing w:val="-9"/>
          <w:sz w:val="21"/>
        </w:rPr>
        <w:t>  </w:t>
      </w:r>
      <w:r>
        <w:rPr>
          <w:rFonts w:ascii="SimSun" w:eastAsia="SimSun"/>
          <w:spacing w:val="8"/>
          <w:sz w:val="21"/>
        </w:rPr>
        <w:t>等人</w:t>
      </w:r>
      <w:r>
        <w:rPr>
          <w:rFonts w:ascii="SimSun" w:eastAsia="SimSun"/>
          <w:sz w:val="21"/>
        </w:rPr>
        <w:t>（</w:t>
      </w:r>
      <w:r>
        <w:rPr>
          <w:sz w:val="21"/>
        </w:rPr>
        <w:t>2023</w:t>
      </w:r>
      <w:r>
        <w:rPr>
          <w:rFonts w:ascii="SimSun" w:eastAsia="SimSun"/>
          <w:spacing w:val="8"/>
          <w:sz w:val="21"/>
        </w:rPr>
        <w:t>）</w:t>
      </w:r>
      <w:r>
        <w:rPr>
          <w:rFonts w:ascii="SimSun" w:eastAsia="SimSun"/>
          <w:spacing w:val="6"/>
          <w:sz w:val="21"/>
        </w:rPr>
        <w:t>提出基于面部</w:t>
      </w:r>
      <w:r>
        <w:rPr>
          <w:rFonts w:ascii="SimSun" w:eastAsia="SimSun"/>
          <w:spacing w:val="4"/>
          <w:sz w:val="21"/>
        </w:rPr>
        <w:t>肌肉运动</w:t>
      </w:r>
      <w:r>
        <w:rPr>
          <w:rFonts w:ascii="SimSun" w:eastAsia="SimSun"/>
          <w:sz w:val="21"/>
        </w:rPr>
        <w:t>（</w:t>
      </w:r>
      <w:r>
        <w:rPr>
          <w:spacing w:val="-24"/>
          <w:w w:val="117"/>
          <w:sz w:val="21"/>
        </w:rPr>
        <w:t>F</w:t>
      </w:r>
      <w:r>
        <w:rPr>
          <w:w w:val="96"/>
          <w:sz w:val="21"/>
        </w:rPr>
        <w:t>A</w:t>
      </w:r>
      <w:r>
        <w:rPr>
          <w:w w:val="96"/>
          <w:sz w:val="21"/>
        </w:rPr>
        <w:t>MM</w:t>
      </w:r>
      <w:r>
        <w:rPr>
          <w:rFonts w:ascii="SimSun" w:eastAsia="SimSun"/>
          <w:spacing w:val="4"/>
          <w:sz w:val="21"/>
        </w:rPr>
        <w:t>）</w:t>
      </w:r>
      <w:r>
        <w:rPr>
          <w:rFonts w:ascii="SimSun" w:eastAsia="SimSun"/>
          <w:spacing w:val="1"/>
          <w:sz w:val="21"/>
        </w:rPr>
        <w:t>的框架。</w:t>
      </w:r>
      <w:r>
        <w:rPr>
          <w:spacing w:val="-24"/>
          <w:w w:val="117"/>
          <w:sz w:val="21"/>
        </w:rPr>
        <w:t>F</w:t>
      </w:r>
      <w:r>
        <w:rPr>
          <w:w w:val="96"/>
          <w:sz w:val="21"/>
        </w:rPr>
        <w:t>A</w:t>
      </w:r>
      <w:r>
        <w:rPr>
          <w:w w:val="96"/>
          <w:sz w:val="21"/>
        </w:rPr>
        <w:t>MM</w:t>
      </w:r>
      <w:r>
        <w:rPr>
          <w:spacing w:val="-13"/>
          <w:sz w:val="21"/>
        </w:rPr>
        <w:t>  </w:t>
      </w:r>
      <w:r>
        <w:rPr>
          <w:rFonts w:ascii="SimSun" w:eastAsia="SimSun"/>
          <w:spacing w:val="3"/>
          <w:sz w:val="21"/>
        </w:rPr>
        <w:t>包含面部地标提</w:t>
      </w:r>
      <w:r>
        <w:rPr>
          <w:rFonts w:ascii="SimSun" w:eastAsia="SimSun"/>
          <w:spacing w:val="2"/>
          <w:sz w:val="21"/>
        </w:rPr>
        <w:t>取、面部肌肉运动特征构建及预测概率融合三个模块。</w:t>
      </w:r>
      <w:r>
        <w:rPr>
          <w:rFonts w:ascii="SimSun" w:eastAsia="SimSun"/>
          <w:sz w:val="21"/>
        </w:rPr>
        <w:t>该框架首先从连续视频帧中精确定位人脸，提取关键面</w:t>
      </w:r>
      <w:r>
        <w:rPr>
          <w:rFonts w:ascii="SimSun" w:eastAsia="SimSun"/>
          <w:spacing w:val="-4"/>
          <w:sz w:val="21"/>
        </w:rPr>
        <w:t>部地标。随后，研究者从两个角度进行特征转换，构建</w:t>
      </w:r>
      <w:r>
        <w:rPr>
          <w:rFonts w:ascii="SimSun" w:eastAsia="SimSun"/>
          <w:spacing w:val="-6"/>
          <w:sz w:val="21"/>
        </w:rPr>
        <w:t>面部肌肉运动特征：一方面，通过计算相邻帧间面部距</w:t>
      </w:r>
      <w:r>
        <w:rPr>
          <w:rFonts w:ascii="SimSun" w:eastAsia="SimSun"/>
          <w:spacing w:val="1"/>
          <w:sz w:val="21"/>
        </w:rPr>
        <w:t>离和角度变化的差分特征，训练门控循环单元</w:t>
      </w:r>
      <w:r>
        <w:rPr>
          <w:rFonts w:ascii="SimSun" w:eastAsia="SimSun"/>
          <w:sz w:val="21"/>
        </w:rPr>
        <w:t>（</w:t>
      </w:r>
      <w:r>
        <w:rPr>
          <w:w w:val="106"/>
          <w:sz w:val="21"/>
        </w:rPr>
        <w:t>G</w:t>
      </w:r>
      <w:r>
        <w:rPr>
          <w:spacing w:val="-6"/>
          <w:w w:val="106"/>
          <w:sz w:val="21"/>
        </w:rPr>
        <w:t>R</w:t>
      </w:r>
      <w:r>
        <w:rPr>
          <w:spacing w:val="-1"/>
          <w:w w:val="96"/>
          <w:sz w:val="21"/>
        </w:rPr>
        <w:t>U</w:t>
      </w:r>
      <w:r>
        <w:rPr>
          <w:rFonts w:ascii="SimSun" w:eastAsia="SimSun"/>
          <w:sz w:val="21"/>
        </w:rPr>
        <w:t>）</w:t>
      </w:r>
      <w:r>
        <w:rPr>
          <w:rFonts w:ascii="SimSun" w:eastAsia="SimSun"/>
          <w:spacing w:val="6"/>
          <w:sz w:val="21"/>
        </w:rPr>
        <w:t>分类器捕捉不自然面部运动信息；另一方面，为应对</w:t>
      </w:r>
      <w:r>
        <w:rPr>
          <w:rFonts w:ascii="SimSun" w:eastAsia="SimSun"/>
          <w:spacing w:val="7"/>
          <w:sz w:val="21"/>
        </w:rPr>
        <w:t>压缩噪声对时间维度建模的挑战，他们计算面部肌肉</w:t>
      </w:r>
      <w:r>
        <w:rPr>
          <w:rFonts w:ascii="SimSun" w:eastAsia="SimSun"/>
          <w:spacing w:val="6"/>
          <w:sz w:val="21"/>
        </w:rPr>
        <w:t>运动特征的时间序列，训练支持向量机</w:t>
      </w:r>
      <w:r>
        <w:rPr>
          <w:rFonts w:ascii="SimSun" w:eastAsia="SimSun"/>
          <w:sz w:val="21"/>
        </w:rPr>
        <w:t>（</w:t>
      </w:r>
      <w:r>
        <w:rPr>
          <w:w w:val="101"/>
          <w:sz w:val="21"/>
        </w:rPr>
        <w:t>SV</w:t>
      </w:r>
      <w:r>
        <w:rPr>
          <w:spacing w:val="-1"/>
          <w:w w:val="101"/>
          <w:sz w:val="21"/>
        </w:rPr>
        <w:t>M</w:t>
      </w:r>
      <w:r>
        <w:rPr>
          <w:rFonts w:ascii="SimSun" w:eastAsia="SimSun"/>
          <w:spacing w:val="7"/>
          <w:sz w:val="21"/>
        </w:rPr>
        <w:t>）</w:t>
      </w:r>
      <w:r>
        <w:rPr>
          <w:rFonts w:ascii="SimSun" w:eastAsia="SimSun"/>
          <w:spacing w:val="3"/>
          <w:sz w:val="21"/>
        </w:rPr>
        <w:t>分类</w:t>
      </w:r>
      <w:r>
        <w:rPr>
          <w:rFonts w:ascii="SimSun" w:eastAsia="SimSun"/>
          <w:spacing w:val="-10"/>
          <w:sz w:val="21"/>
        </w:rPr>
        <w:t>器。最终，为增强检测鲁棒性，该研究利用德姆斯特</w:t>
      </w:r>
      <w:r>
        <w:rPr>
          <w:spacing w:val="-1"/>
          <w:sz w:val="21"/>
        </w:rPr>
        <w:t>-</w:t>
      </w:r>
      <w:r>
        <w:rPr>
          <w:rFonts w:ascii="SimSun" w:eastAsia="SimSun"/>
          <w:sz w:val="21"/>
        </w:rPr>
        <w:t>沙</w:t>
      </w:r>
      <w:r>
        <w:rPr>
          <w:rFonts w:ascii="SimSun" w:eastAsia="SimSun"/>
          <w:spacing w:val="-2"/>
          <w:sz w:val="21"/>
        </w:rPr>
        <w:t>弗理论</w:t>
      </w:r>
      <w:r>
        <w:rPr>
          <w:rFonts w:ascii="SimSun" w:eastAsia="SimSun"/>
          <w:spacing w:val="-1"/>
          <w:sz w:val="21"/>
        </w:rPr>
        <w:t>（</w:t>
      </w:r>
      <w:r>
        <w:rPr>
          <w:w w:val="97"/>
          <w:sz w:val="21"/>
        </w:rPr>
        <w:t>Dempster-Shafer</w:t>
      </w:r>
      <w:r>
        <w:rPr>
          <w:spacing w:val="19"/>
          <w:sz w:val="21"/>
        </w:rPr>
        <w:t> </w:t>
      </w:r>
      <w:r>
        <w:rPr>
          <w:w w:val="97"/>
          <w:sz w:val="21"/>
        </w:rPr>
        <w:t>theory</w:t>
      </w:r>
      <w:r>
        <w:rPr>
          <w:rFonts w:ascii="SimSun" w:eastAsia="SimSun"/>
          <w:spacing w:val="-5"/>
          <w:sz w:val="21"/>
        </w:rPr>
        <w:t>）</w:t>
      </w:r>
      <w:r>
        <w:rPr>
          <w:rFonts w:ascii="SimSun" w:eastAsia="SimSun"/>
          <w:spacing w:val="-11"/>
          <w:sz w:val="21"/>
        </w:rPr>
        <w:t>融合 </w:t>
      </w:r>
      <w:r>
        <w:rPr>
          <w:w w:val="106"/>
          <w:sz w:val="21"/>
        </w:rPr>
        <w:t>G</w:t>
      </w:r>
      <w:r>
        <w:rPr>
          <w:spacing w:val="-6"/>
          <w:w w:val="106"/>
          <w:sz w:val="21"/>
        </w:rPr>
        <w:t>R</w:t>
      </w:r>
      <w:r>
        <w:rPr>
          <w:w w:val="96"/>
          <w:sz w:val="21"/>
        </w:rPr>
        <w:t>U</w:t>
      </w:r>
      <w:r>
        <w:rPr>
          <w:spacing w:val="19"/>
          <w:sz w:val="21"/>
        </w:rPr>
        <w:t> </w:t>
      </w:r>
      <w:r>
        <w:rPr>
          <w:rFonts w:ascii="SimSun" w:eastAsia="SimSun"/>
          <w:spacing w:val="-17"/>
          <w:sz w:val="21"/>
        </w:rPr>
        <w:t>和 </w:t>
      </w:r>
      <w:r>
        <w:rPr>
          <w:w w:val="101"/>
          <w:sz w:val="21"/>
        </w:rPr>
        <w:t>SVM</w:t>
      </w:r>
      <w:r>
        <w:rPr>
          <w:rFonts w:ascii="SimSun" w:eastAsia="SimSun"/>
          <w:spacing w:val="2"/>
          <w:sz w:val="21"/>
        </w:rPr>
        <w:t>分类器输出，提供最终检测结果。德姆斯特</w:t>
      </w:r>
      <w:r>
        <w:rPr>
          <w:sz w:val="21"/>
        </w:rPr>
        <w:t>-</w:t>
      </w:r>
      <w:r>
        <w:rPr>
          <w:rFonts w:ascii="SimSun" w:eastAsia="SimSun"/>
          <w:spacing w:val="4"/>
          <w:sz w:val="21"/>
        </w:rPr>
        <w:t>沙弗理论</w:t>
      </w:r>
    </w:p>
    <w:p>
      <w:pPr>
        <w:pStyle w:val="ListParagraph"/>
        <w:spacing w:after="0" w:line="285" w:lineRule="auto"/>
        <w:jc w:val="left"/>
        <w:rPr>
          <w:rFonts w:ascii="SimSun" w:eastAsia="SimSun"/>
          <w:sz w:val="21"/>
        </w:rPr>
        <w:sectPr>
          <w:pgSz w:w="12240" w:h="15840"/>
          <w:pgMar w:top="860" w:bottom="280" w:left="720" w:right="720"/>
          <w:cols w:num="2" w:equalWidth="0">
            <w:col w:w="5433" w:space="40"/>
            <w:col w:w="5327"/>
          </w:cols>
        </w:sectPr>
      </w:pPr>
    </w:p>
    <w:p>
      <w:pPr>
        <w:pStyle w:val="BodyText"/>
        <w:spacing w:line="265" w:lineRule="exact"/>
      </w:pPr>
      <w:r>
        <w:rPr>
          <w:spacing w:val="-11"/>
        </w:rPr>
        <w:t>更优 </w:t>
      </w:r>
      <w:r>
        <w:rPr>
          <w:rFonts w:ascii="Palatino Linotype" w:eastAsia="Palatino Linotype"/>
          <w:spacing w:val="-6"/>
        </w:rPr>
        <w:t>[12]</w:t>
      </w:r>
      <w:r>
        <w:rPr>
          <w:spacing w:val="-10"/>
        </w:rPr>
        <w:t>。</w:t>
      </w:r>
    </w:p>
    <w:p>
      <w:pPr>
        <w:pStyle w:val="ListParagraph"/>
        <w:numPr>
          <w:ilvl w:val="0"/>
          <w:numId w:val="3"/>
        </w:numPr>
        <w:tabs>
          <w:tab w:pos="977" w:val="left" w:leader="none"/>
        </w:tabs>
        <w:spacing w:line="288" w:lineRule="auto" w:before="52" w:after="0"/>
        <w:ind w:left="259" w:right="0" w:firstLine="420"/>
        <w:jc w:val="both"/>
        <w:rPr>
          <w:rFonts w:ascii="SimSun" w:eastAsia="SimSun"/>
          <w:sz w:val="21"/>
        </w:rPr>
      </w:pPr>
      <w:r>
        <w:rPr>
          <w:rFonts w:ascii="SimSun" w:eastAsia="SimSun"/>
          <w:spacing w:val="6"/>
          <w:sz w:val="21"/>
        </w:rPr>
        <w:t>考虑干扰因素的时空分析</w:t>
      </w:r>
      <w:r>
        <w:rPr>
          <w:i/>
          <w:w w:val="122"/>
          <w:sz w:val="21"/>
        </w:rPr>
        <w:t>:</w:t>
      </w:r>
      <w:r>
        <w:rPr>
          <w:i/>
          <w:spacing w:val="7"/>
          <w:sz w:val="21"/>
        </w:rPr>
        <w:t>  </w:t>
      </w:r>
      <w:r>
        <w:rPr>
          <w:rFonts w:ascii="SimSun" w:eastAsia="SimSun"/>
          <w:spacing w:val="4"/>
          <w:sz w:val="21"/>
        </w:rPr>
        <w:t>除多维度信息互补</w:t>
      </w:r>
      <w:r>
        <w:rPr>
          <w:rFonts w:ascii="SimSun" w:eastAsia="SimSun"/>
          <w:spacing w:val="-5"/>
          <w:sz w:val="21"/>
        </w:rPr>
        <w:t>外，亦有研究引入对其他维度潜在干扰信息的考虑，通</w:t>
      </w:r>
      <w:r>
        <w:rPr>
          <w:rFonts w:ascii="SimSun" w:eastAsia="SimSun"/>
          <w:spacing w:val="5"/>
          <w:sz w:val="21"/>
        </w:rPr>
        <w:t>过去噪机制，显著提升模型对复杂伪造模式的判别能</w:t>
      </w:r>
      <w:r>
        <w:rPr>
          <w:rFonts w:ascii="SimSun" w:eastAsia="SimSun"/>
          <w:spacing w:val="-1"/>
          <w:sz w:val="21"/>
        </w:rPr>
        <w:t>力。</w:t>
      </w:r>
      <w:r>
        <w:rPr>
          <w:w w:val="102"/>
          <w:sz w:val="21"/>
        </w:rPr>
        <w:t>Yin</w:t>
      </w:r>
      <w:r>
        <w:rPr>
          <w:spacing w:val="20"/>
          <w:sz w:val="21"/>
        </w:rPr>
        <w:t> </w:t>
      </w:r>
      <w:r>
        <w:rPr>
          <w:rFonts w:ascii="SimSun" w:eastAsia="SimSun"/>
          <w:spacing w:val="-1"/>
          <w:sz w:val="21"/>
        </w:rPr>
        <w:t>等人（</w:t>
      </w:r>
      <w:r>
        <w:rPr>
          <w:sz w:val="21"/>
        </w:rPr>
        <w:t>2023</w:t>
      </w:r>
      <w:r>
        <w:rPr>
          <w:rFonts w:ascii="SimSun" w:eastAsia="SimSun"/>
          <w:spacing w:val="-1"/>
          <w:sz w:val="21"/>
        </w:rPr>
        <w:t>）</w:t>
      </w:r>
      <w:r>
        <w:rPr>
          <w:rFonts w:ascii="SimSun" w:eastAsia="SimSun"/>
          <w:spacing w:val="-3"/>
          <w:sz w:val="21"/>
        </w:rPr>
        <w:t>考虑面部运动带来的干扰，研究</w:t>
      </w:r>
      <w:r>
        <w:rPr>
          <w:rFonts w:ascii="SimSun" w:eastAsia="SimSun"/>
          <w:spacing w:val="-4"/>
          <w:sz w:val="21"/>
        </w:rPr>
        <w:t>长短距离帧间运动，提出动态差异学习方法，区分人脸</w:t>
      </w:r>
    </w:p>
    <w:p>
      <w:pPr>
        <w:pStyle w:val="BodyText"/>
        <w:spacing w:line="234" w:lineRule="exact"/>
        <w:ind w:left="80"/>
      </w:pPr>
      <w:r>
        <w:rPr/>
        <w:br w:type="column"/>
      </w:r>
      <w:r>
        <w:rPr/>
        <w:t>（</w:t>
      </w:r>
      <w:r>
        <w:rPr>
          <w:rFonts w:ascii="Palatino Linotype" w:eastAsia="Palatino Linotype"/>
        </w:rPr>
        <w:t>Dempster-Shafer</w:t>
      </w:r>
      <w:r>
        <w:rPr>
          <w:rFonts w:ascii="Palatino Linotype" w:eastAsia="Palatino Linotype"/>
          <w:spacing w:val="11"/>
        </w:rPr>
        <w:t> </w:t>
      </w:r>
      <w:r>
        <w:rPr>
          <w:rFonts w:ascii="Palatino Linotype" w:eastAsia="Palatino Linotype"/>
        </w:rPr>
        <w:t>Theory</w:t>
      </w:r>
      <w:r>
        <w:rPr>
          <w:rFonts w:ascii="Palatino Linotype" w:eastAsia="Palatino Linotype"/>
          <w:spacing w:val="5"/>
        </w:rPr>
        <w:t>, </w:t>
      </w:r>
      <w:r>
        <w:rPr>
          <w:rFonts w:ascii="Palatino Linotype" w:eastAsia="Palatino Linotype"/>
        </w:rPr>
        <w:t>DST</w:t>
      </w:r>
      <w:r>
        <w:rPr/>
        <w:t>）</w:t>
      </w:r>
      <w:r>
        <w:rPr>
          <w:rFonts w:ascii="Palatino Linotype" w:eastAsia="Palatino Linotype"/>
        </w:rPr>
        <w:t>[15]</w:t>
      </w:r>
      <w:r>
        <w:rPr>
          <w:spacing w:val="-2"/>
        </w:rPr>
        <w:t>，亦称证据理论，</w:t>
      </w:r>
    </w:p>
    <w:p>
      <w:pPr>
        <w:pStyle w:val="BodyText"/>
        <w:spacing w:line="290" w:lineRule="auto" w:before="54"/>
        <w:ind w:left="198" w:right="257"/>
        <w:jc w:val="both"/>
      </w:pPr>
      <w:r>
        <w:rPr>
          <w:spacing w:val="-2"/>
        </w:rPr>
        <w:t>是一个处理不确定性和不精确信息的数学框架。它允许将信任分配给命题子集，而非单个命题，并能有效融合来自多个证据源的信息，即便这些证据存在不确定或冲突。该研究通过对压缩视频的互信息、压缩过程及面部</w:t>
      </w:r>
      <w:r>
        <w:rPr>
          <w:spacing w:val="-3"/>
        </w:rPr>
        <w:t>地标的详尽理论分析，证实 </w:t>
      </w:r>
      <w:r>
        <w:rPr>
          <w:rFonts w:ascii="Palatino Linotype" w:eastAsia="Palatino Linotype"/>
        </w:rPr>
        <w:t>FAMM</w:t>
      </w:r>
      <w:r>
        <w:rPr>
          <w:rFonts w:ascii="Palatino Linotype" w:eastAsia="Palatino Linotype"/>
          <w:spacing w:val="-3"/>
        </w:rPr>
        <w:t> </w:t>
      </w:r>
      <w:r>
        <w:rPr>
          <w:spacing w:val="-2"/>
        </w:rPr>
        <w:t>在压缩环境下仍能</w:t>
      </w:r>
    </w:p>
    <w:p>
      <w:pPr>
        <w:pStyle w:val="BodyText"/>
        <w:spacing w:after="0" w:line="290" w:lineRule="auto"/>
        <w:jc w:val="both"/>
        <w:sectPr>
          <w:type w:val="continuous"/>
          <w:pgSz w:w="12240" w:h="15840"/>
          <w:pgMar w:top="920" w:bottom="280" w:left="720" w:right="720"/>
          <w:cols w:num="2" w:equalWidth="0">
            <w:col w:w="5281" w:space="40"/>
            <w:col w:w="5479"/>
          </w:cols>
        </w:sectPr>
      </w:pPr>
    </w:p>
    <w:p>
      <w:pPr>
        <w:pStyle w:val="BodyText"/>
        <w:spacing w:line="194" w:lineRule="auto"/>
      </w:pPr>
      <w:r>
        <w:rPr>
          <w:position w:val="-7"/>
        </w:rPr>
        <w:t>伪造引起的帧间差异与面部自然运动引起的帧间差异，</w:t>
      </w:r>
      <w:r>
        <w:rPr>
          <w:spacing w:val="37"/>
          <w:w w:val="150"/>
          <w:position w:val="-7"/>
        </w:rPr>
        <w:t> </w:t>
      </w:r>
      <w:r>
        <w:rPr>
          <w:spacing w:val="-1"/>
        </w:rPr>
        <w:t>有效构建面部肌肉运动特征，捕捉真实与伪造视频间的</w:t>
      </w:r>
    </w:p>
    <w:p>
      <w:pPr>
        <w:pStyle w:val="BodyText"/>
        <w:spacing w:after="0" w:line="194" w:lineRule="auto"/>
        <w:sectPr>
          <w:type w:val="continuous"/>
          <w:pgSz w:w="12240" w:h="15840"/>
          <w:pgMar w:top="920" w:bottom="280" w:left="720" w:right="720"/>
        </w:sectPr>
      </w:pPr>
    </w:p>
    <w:p>
      <w:pPr>
        <w:pStyle w:val="BodyText"/>
        <w:spacing w:line="288" w:lineRule="auto" w:before="69"/>
      </w:pPr>
      <w:r>
        <w:rPr>
          <w:spacing w:val="-2"/>
        </w:rPr>
        <w:t>实现深度伪造视频检测中精准的时空不一致性建模。该方法包含动态细粒度差异捕捉模块（</w:t>
      </w:r>
      <w:r>
        <w:rPr>
          <w:rFonts w:ascii="Palatino Linotype" w:eastAsia="Palatino Linotype"/>
          <w:spacing w:val="-2"/>
        </w:rPr>
        <w:t>DFDC</w:t>
      </w:r>
      <w:r>
        <w:rPr>
          <w:spacing w:val="-2"/>
        </w:rPr>
        <w:t>）与多尺度时空聚合模块（</w:t>
      </w:r>
      <w:r>
        <w:rPr>
          <w:rFonts w:ascii="Palatino Linotype" w:eastAsia="Palatino Linotype"/>
          <w:spacing w:val="-2"/>
        </w:rPr>
        <w:t>MSA</w:t>
      </w:r>
      <w:r>
        <w:rPr>
          <w:spacing w:val="-2"/>
        </w:rPr>
        <w:t>），前者通过自注意力机制与去噪操作，消除面部运动导致的干扰差异并生成长距离差异注意力图；后者则通过聚合多方向、多尺度的时间信息强化时空不一致性表征。这两个模块可无缝集成至现有二维卷积神经网络，构建动态时空不一致性捕捉网络。大量实验表明，在不同基准数据集上，算法检测性能显</w:t>
      </w:r>
      <w:r>
        <w:rPr/>
        <w:t>著优于多项主流方法，展现稳健领先优势 </w:t>
      </w:r>
      <w:r>
        <w:rPr>
          <w:rFonts w:ascii="Palatino Linotype" w:eastAsia="Palatino Linotype"/>
        </w:rPr>
        <w:t>[13]</w:t>
      </w:r>
      <w:r>
        <w:rPr/>
        <w:t>。</w:t>
      </w:r>
    </w:p>
    <w:p>
      <w:pPr>
        <w:spacing w:before="12"/>
        <w:ind w:left="679" w:right="0" w:firstLine="0"/>
        <w:jc w:val="left"/>
        <w:rPr>
          <w:rFonts w:ascii="Palatino Linotype" w:hAnsi="Palatino Linotype"/>
          <w:sz w:val="21"/>
        </w:rPr>
      </w:pPr>
      <w:r>
        <w:rPr>
          <w:rFonts w:ascii="Palatino Linotype" w:hAnsi="Palatino Linotype"/>
          <w:spacing w:val="-10"/>
          <w:sz w:val="21"/>
        </w:rPr>
        <w:t>—</w:t>
      </w:r>
    </w:p>
    <w:p>
      <w:pPr>
        <w:pStyle w:val="BodyText"/>
        <w:spacing w:before="176"/>
        <w:ind w:left="0"/>
        <w:rPr>
          <w:rFonts w:ascii="Palatino Linotype"/>
        </w:rPr>
      </w:pPr>
    </w:p>
    <w:p>
      <w:pPr>
        <w:pStyle w:val="BodyText"/>
      </w:pPr>
      <w:r>
        <w:rPr>
          <w:rFonts w:ascii="Palatino Linotype" w:eastAsia="Palatino Linotype"/>
          <w:i/>
        </w:rPr>
        <w:t>B.</w:t>
      </w:r>
      <w:r>
        <w:rPr>
          <w:rFonts w:ascii="Palatino Linotype" w:eastAsia="Palatino Linotype"/>
          <w:i/>
          <w:spacing w:val="55"/>
          <w:w w:val="150"/>
        </w:rPr>
        <w:t> </w:t>
      </w:r>
      <w:r>
        <w:rPr>
          <w:spacing w:val="-1"/>
        </w:rPr>
        <w:t>基于内在特征和一致性线索的方法</w:t>
      </w:r>
    </w:p>
    <w:p>
      <w:pPr>
        <w:pStyle w:val="BodyText"/>
        <w:spacing w:line="292" w:lineRule="auto" w:before="232"/>
        <w:ind w:right="114" w:firstLine="420"/>
        <w:jc w:val="both"/>
      </w:pPr>
      <w:r>
        <w:rPr>
          <w:spacing w:val="-2"/>
        </w:rPr>
        <w:t>随着人脸伪造技术不断进步，传统基于外观特征的检测方法逐渐暴露出局限性。研究者开始关注人脸视频</w:t>
      </w:r>
      <w:r>
        <w:rPr>
          <w:spacing w:val="-1"/>
        </w:rPr>
        <w:t>中难以被伪造技术精确复制的内在特征和一致性线索。</w:t>
      </w:r>
    </w:p>
    <w:p>
      <w:pPr>
        <w:pStyle w:val="BodyText"/>
        <w:spacing w:line="285" w:lineRule="auto"/>
        <w:ind w:left="63" w:right="122"/>
      </w:pPr>
      <w:r>
        <w:rPr/>
        <w:br w:type="column"/>
      </w:r>
      <w:r>
        <w:rPr>
          <w:spacing w:val="-4"/>
        </w:rPr>
        <w:t>固有差异，从而在检测压缩深度伪造视频方面超越现有</w:t>
      </w:r>
      <w:r>
        <w:rPr>
          <w:spacing w:val="-6"/>
        </w:rPr>
        <w:t>先进方法，并在真实社交网络环境中保持出色检测鲁棒</w:t>
      </w:r>
      <w:r>
        <w:rPr>
          <w:spacing w:val="-18"/>
        </w:rPr>
        <w:t>性 </w:t>
      </w:r>
      <w:r>
        <w:rPr>
          <w:rFonts w:ascii="Palatino Linotype" w:eastAsia="Palatino Linotype"/>
          <w:w w:val="93"/>
        </w:rPr>
        <w:t>[16]</w:t>
      </w:r>
      <w:r>
        <w:rPr/>
        <w:t>。</w:t>
      </w:r>
      <w:r>
        <w:rPr>
          <w:rFonts w:ascii="Palatino Linotype" w:eastAsia="Palatino Linotype"/>
          <w:spacing w:val="-6"/>
          <w:w w:val="112"/>
        </w:rPr>
        <w:t>P</w:t>
      </w:r>
      <w:r>
        <w:rPr>
          <w:rFonts w:ascii="Palatino Linotype" w:eastAsia="Palatino Linotype"/>
          <w:w w:val="92"/>
        </w:rPr>
        <w:t>eng</w:t>
      </w:r>
      <w:r>
        <w:rPr>
          <w:rFonts w:ascii="Palatino Linotype" w:eastAsia="Palatino Linotype"/>
          <w:spacing w:val="24"/>
        </w:rPr>
        <w:t> </w:t>
      </w:r>
      <w:r>
        <w:rPr>
          <w:spacing w:val="1"/>
        </w:rPr>
        <w:t>等人</w:t>
      </w:r>
      <w:r>
        <w:rPr/>
        <w:t>（</w:t>
      </w:r>
      <w:r>
        <w:rPr>
          <w:rFonts w:ascii="Palatino Linotype" w:eastAsia="Palatino Linotype"/>
        </w:rPr>
        <w:t>2024</w:t>
      </w:r>
      <w:r>
        <w:rPr>
          <w:spacing w:val="1"/>
        </w:rPr>
        <w:t>）</w:t>
      </w:r>
      <w:r>
        <w:rPr/>
        <w:t>关注视频中注视特征研究。</w:t>
      </w:r>
      <w:r>
        <w:rPr>
          <w:spacing w:val="6"/>
        </w:rPr>
        <w:t>通过注视方向分析，研究者发现伪造与真实视频在注</w:t>
      </w:r>
      <w:r>
        <w:rPr>
          <w:spacing w:val="-1"/>
        </w:rPr>
        <w:t>视方向模式分布上存在差异。相比真实视频，伪造视频</w:t>
      </w:r>
      <w:r>
        <w:rPr>
          <w:spacing w:val="-3"/>
        </w:rPr>
        <w:t>具有更分散的注视分布。针对此特征，研究者提出名为 </w:t>
      </w:r>
      <w:r>
        <w:rPr>
          <w:rFonts w:ascii="Palatino Linotype" w:eastAsia="Palatino Linotype"/>
          <w:spacing w:val="-3"/>
          <w:w w:val="106"/>
        </w:rPr>
        <w:t>D</w:t>
      </w:r>
      <w:r>
        <w:rPr>
          <w:rFonts w:ascii="Palatino Linotype" w:eastAsia="Palatino Linotype"/>
          <w:spacing w:val="-6"/>
          <w:w w:val="106"/>
        </w:rPr>
        <w:t>F</w:t>
      </w:r>
      <w:r>
        <w:rPr>
          <w:rFonts w:ascii="Palatino Linotype" w:eastAsia="Palatino Linotype"/>
          <w:w w:val="96"/>
        </w:rPr>
        <w:t>Gaze</w:t>
      </w:r>
      <w:r>
        <w:rPr>
          <w:rFonts w:ascii="Palatino Linotype" w:eastAsia="Palatino Linotype"/>
          <w:spacing w:val="20"/>
        </w:rPr>
        <w:t> </w:t>
      </w:r>
      <w:r>
        <w:rPr>
          <w:spacing w:val="-1"/>
        </w:rPr>
        <w:t>的新型深度伪造注视分析方法，探索视频面部伪造检测中的时空注视不一致性。</w:t>
      </w:r>
      <w:r>
        <w:rPr>
          <w:rFonts w:ascii="Palatino Linotype" w:eastAsia="Palatino Linotype"/>
          <w:w w:val="106"/>
        </w:rPr>
        <w:t>D</w:t>
      </w:r>
      <w:r>
        <w:rPr>
          <w:rFonts w:ascii="Palatino Linotype" w:eastAsia="Palatino Linotype"/>
          <w:spacing w:val="-6"/>
          <w:w w:val="106"/>
        </w:rPr>
        <w:t>F</w:t>
      </w:r>
      <w:r>
        <w:rPr>
          <w:rFonts w:ascii="Palatino Linotype" w:eastAsia="Palatino Linotype"/>
          <w:w w:val="96"/>
        </w:rPr>
        <w:t>Gaze</w:t>
      </w:r>
      <w:r>
        <w:rPr>
          <w:rFonts w:ascii="Palatino Linotype" w:eastAsia="Palatino Linotype"/>
          <w:spacing w:val="20"/>
        </w:rPr>
        <w:t> </w:t>
      </w:r>
      <w:r>
        <w:rPr/>
        <w:t>使用注视分</w:t>
      </w:r>
      <w:r>
        <w:rPr>
          <w:spacing w:val="5"/>
        </w:rPr>
        <w:t>析模型</w:t>
      </w:r>
      <w:r>
        <w:rPr/>
        <w:t>（</w:t>
      </w:r>
      <w:r>
        <w:rPr>
          <w:rFonts w:ascii="Palatino Linotype" w:eastAsia="Palatino Linotype"/>
          <w:w w:val="98"/>
        </w:rPr>
        <w:t>GAM</w:t>
      </w:r>
      <w:r>
        <w:rPr>
          <w:spacing w:val="5"/>
        </w:rPr>
        <w:t>）</w:t>
      </w:r>
      <w:r>
        <w:rPr>
          <w:spacing w:val="3"/>
        </w:rPr>
        <w:t>分析面部视频帧的注视特征，通过时</w:t>
      </w:r>
      <w:r>
        <w:rPr>
          <w:spacing w:val="-1"/>
        </w:rPr>
        <w:t>空特征聚合器，结合注视特征实现真实性分类。为更有</w:t>
      </w:r>
      <w:r>
        <w:rPr>
          <w:spacing w:val="-3"/>
        </w:rPr>
        <w:t>效捕捉真实与伪造视频间的细微差异，模型进一步整合</w:t>
      </w:r>
      <w:r>
        <w:rPr>
          <w:spacing w:val="-5"/>
        </w:rPr>
        <w:t>纹理分析模型</w:t>
      </w:r>
      <w:r>
        <w:rPr>
          <w:spacing w:val="-1"/>
        </w:rPr>
        <w:t>（</w:t>
      </w:r>
      <w:r>
        <w:rPr>
          <w:rFonts w:ascii="Palatino Linotype" w:eastAsia="Palatino Linotype"/>
          <w:spacing w:val="-18"/>
          <w:w w:val="117"/>
        </w:rPr>
        <w:t>T</w:t>
      </w:r>
      <w:r>
        <w:rPr>
          <w:rFonts w:ascii="Palatino Linotype" w:eastAsia="Palatino Linotype"/>
          <w:w w:val="96"/>
        </w:rPr>
        <w:t>AM</w:t>
      </w:r>
      <w:r>
        <w:rPr>
          <w:spacing w:val="-15"/>
        </w:rPr>
        <w:t>）</w:t>
      </w:r>
      <w:r>
        <w:rPr>
          <w:spacing w:val="-3"/>
        </w:rPr>
        <w:t>和属性分析模型</w:t>
      </w:r>
      <w:r>
        <w:rPr>
          <w:spacing w:val="-1"/>
        </w:rPr>
        <w:t>（</w:t>
      </w:r>
      <w:r>
        <w:rPr>
          <w:rFonts w:ascii="Palatino Linotype" w:eastAsia="Palatino Linotype"/>
          <w:w w:val="96"/>
        </w:rPr>
        <w:t>AAM</w:t>
      </w:r>
      <w:r>
        <w:rPr>
          <w:spacing w:val="-107"/>
        </w:rPr>
        <w:t>）</w:t>
      </w:r>
      <w:r>
        <w:rPr>
          <w:spacing w:val="-8"/>
        </w:rPr>
        <w:t>，增强</w:t>
      </w:r>
      <w:r>
        <w:rPr>
          <w:spacing w:val="-9"/>
        </w:rPr>
        <w:t>时空特征表达能力，更深入挖掘视频中真实性线索。大</w:t>
      </w:r>
      <w:r>
        <w:rPr>
          <w:spacing w:val="-11"/>
        </w:rPr>
        <w:t>量实验表明，此方法实现优秀性能 </w:t>
      </w:r>
      <w:r>
        <w:rPr>
          <w:rFonts w:ascii="Palatino Linotype" w:eastAsia="Palatino Linotype"/>
          <w:w w:val="93"/>
        </w:rPr>
        <w:t>[17]</w:t>
      </w:r>
      <w:r>
        <w:rPr/>
        <w:t>。</w:t>
      </w:r>
    </w:p>
    <w:p>
      <w:pPr>
        <w:pStyle w:val="BodyText"/>
        <w:spacing w:line="292" w:lineRule="auto" w:before="39"/>
        <w:ind w:left="63" w:right="257" w:firstLine="420"/>
      </w:pPr>
      <w:r>
        <w:rPr>
          <w:spacing w:val="-2"/>
        </w:rPr>
        <w:t>随着伪造技术发展，早期基于某些生理信号的简单</w:t>
      </w:r>
      <w:r>
        <w:rPr>
          <w:spacing w:val="-3"/>
        </w:rPr>
        <w:t>检测方法，其准确率和鲁棒性显著下降。研究人员开始</w:t>
      </w:r>
    </w:p>
    <w:p>
      <w:pPr>
        <w:pStyle w:val="BodyText"/>
        <w:spacing w:after="0" w:line="292" w:lineRule="auto"/>
        <w:sectPr>
          <w:type w:val="continuous"/>
          <w:pgSz w:w="12240" w:h="15840"/>
          <w:pgMar w:top="920" w:bottom="280" w:left="720" w:right="720"/>
          <w:cols w:num="2" w:equalWidth="0">
            <w:col w:w="5416" w:space="40"/>
            <w:col w:w="5344"/>
          </w:cols>
        </w:sectPr>
      </w:pPr>
    </w:p>
    <w:p>
      <w:pPr>
        <w:spacing w:before="82"/>
        <w:ind w:left="202" w:right="202" w:firstLine="0"/>
        <w:jc w:val="center"/>
        <w:rPr>
          <w:rFonts w:ascii="Palatino Linotype" w:eastAsia="Palatino Linotype"/>
          <w:sz w:val="15"/>
        </w:rPr>
      </w:pPr>
      <w:r>
        <w:rPr>
          <w:spacing w:val="-12"/>
          <w:sz w:val="15"/>
        </w:rPr>
        <w:t>表 </w:t>
      </w:r>
      <w:r>
        <w:rPr>
          <w:rFonts w:ascii="Palatino Linotype" w:eastAsia="Palatino Linotype"/>
          <w:spacing w:val="-10"/>
          <w:w w:val="110"/>
          <w:sz w:val="15"/>
        </w:rPr>
        <w:t>I</w:t>
      </w:r>
    </w:p>
    <w:p>
      <w:pPr>
        <w:spacing w:before="32"/>
        <w:ind w:left="202" w:right="202" w:firstLine="0"/>
        <w:jc w:val="center"/>
        <w:rPr>
          <w:sz w:val="15"/>
        </w:rPr>
      </w:pPr>
      <w:r>
        <w:rPr>
          <w:sz w:val="15"/>
        </w:rPr>
        <w:t>基于时空域分析的 </w:t>
      </w:r>
      <w:r>
        <w:rPr>
          <w:rFonts w:ascii="Palatino Linotype" w:eastAsia="Palatino Linotype"/>
          <w:sz w:val="15"/>
        </w:rPr>
        <w:t>D</w:t>
      </w:r>
      <w:r>
        <w:rPr>
          <w:rFonts w:ascii="Palatino Linotype" w:eastAsia="Palatino Linotype"/>
          <w:smallCaps/>
          <w:sz w:val="15"/>
        </w:rPr>
        <w:t>eepfake</w:t>
      </w:r>
      <w:r>
        <w:rPr>
          <w:rFonts w:ascii="Palatino Linotype" w:eastAsia="Palatino Linotype"/>
          <w:smallCaps w:val="0"/>
          <w:spacing w:val="44"/>
          <w:sz w:val="15"/>
        </w:rPr>
        <w:t> </w:t>
      </w:r>
      <w:r>
        <w:rPr>
          <w:smallCaps w:val="0"/>
          <w:spacing w:val="-2"/>
          <w:sz w:val="15"/>
        </w:rPr>
        <w:t>检测方法总结</w:t>
      </w:r>
    </w:p>
    <w:p>
      <w:pPr>
        <w:pStyle w:val="BodyText"/>
        <w:spacing w:before="7"/>
        <w:ind w:left="0"/>
        <w:rPr>
          <w:sz w:val="14"/>
        </w:rPr>
      </w:pPr>
      <w:r>
        <w:rPr>
          <w:sz w:val="14"/>
        </w:rPr>
        <mc:AlternateContent>
          <mc:Choice Requires="wps">
            <w:drawing>
              <wp:anchor distT="0" distB="0" distL="0" distR="0" allowOverlap="1" layoutInCell="1" locked="0" behindDoc="1" simplePos="0" relativeHeight="487589888">
                <wp:simplePos x="0" y="0"/>
                <wp:positionH relativeFrom="page">
                  <wp:posOffset>638445</wp:posOffset>
                </wp:positionH>
                <wp:positionV relativeFrom="paragraph">
                  <wp:posOffset>134141</wp:posOffset>
                </wp:positionV>
                <wp:extent cx="64960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96050" cy="1270"/>
                        </a:xfrm>
                        <a:custGeom>
                          <a:avLst/>
                          <a:gdLst/>
                          <a:ahLst/>
                          <a:cxnLst/>
                          <a:rect l="l" t="t" r="r" b="b"/>
                          <a:pathLst>
                            <a:path w="6496050" h="0">
                              <a:moveTo>
                                <a:pt x="0" y="0"/>
                              </a:moveTo>
                              <a:lnTo>
                                <a:pt x="6495686" y="0"/>
                              </a:lnTo>
                            </a:path>
                          </a:pathLst>
                        </a:custGeom>
                        <a:ln w="53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27132pt;margin-top:10.562309pt;width:511.5pt;height:.1pt;mso-position-horizontal-relative:page;mso-position-vertical-relative:paragraph;z-index:-15726592;mso-wrap-distance-left:0;mso-wrap-distance-right:0" id="docshape4" coordorigin="1005,211" coordsize="10230,0" path="m1005,211l11235,211e" filled="false" stroked="true" strokeweight=".41832pt" strokecolor="#000000">
                <v:path arrowok="t"/>
                <v:stroke dashstyle="solid"/>
                <w10:wrap type="topAndBottom"/>
              </v:shape>
            </w:pict>
          </mc:Fallback>
        </mc:AlternateContent>
      </w:r>
    </w:p>
    <w:p>
      <w:pPr>
        <w:tabs>
          <w:tab w:pos="1479" w:val="left" w:leader="none"/>
          <w:tab w:pos="3677" w:val="left" w:leader="none"/>
          <w:tab w:pos="6322" w:val="left" w:leader="none"/>
          <w:tab w:pos="7743" w:val="left" w:leader="none"/>
          <w:tab w:pos="8492" w:val="left" w:leader="none"/>
        </w:tabs>
        <w:spacing w:before="41" w:after="36"/>
        <w:ind w:left="285" w:right="0" w:firstLine="0"/>
        <w:jc w:val="left"/>
        <w:rPr>
          <w:sz w:val="7"/>
        </w:rPr>
      </w:pPr>
      <w:r>
        <w:rPr>
          <w:w w:val="105"/>
          <w:sz w:val="7"/>
        </w:rPr>
        <w:t>方法类</w:t>
      </w:r>
      <w:r>
        <w:rPr>
          <w:spacing w:val="-10"/>
          <w:w w:val="105"/>
          <w:sz w:val="7"/>
        </w:rPr>
        <w:t>别</w:t>
      </w:r>
      <w:r>
        <w:rPr>
          <w:sz w:val="7"/>
        </w:rPr>
        <w:tab/>
      </w:r>
      <w:r>
        <w:rPr>
          <w:w w:val="105"/>
          <w:sz w:val="7"/>
        </w:rPr>
        <w:t>代表模型</w:t>
      </w:r>
      <w:r>
        <w:rPr>
          <w:rFonts w:ascii="Bookman Old Style" w:eastAsia="Bookman Old Style"/>
          <w:b/>
          <w:w w:val="105"/>
          <w:sz w:val="7"/>
        </w:rPr>
        <w:t>/</w:t>
      </w:r>
      <w:r>
        <w:rPr>
          <w:w w:val="105"/>
          <w:sz w:val="7"/>
        </w:rPr>
        <w:t>算</w:t>
      </w:r>
      <w:r>
        <w:rPr>
          <w:spacing w:val="-10"/>
          <w:w w:val="105"/>
          <w:sz w:val="7"/>
        </w:rPr>
        <w:t>法</w:t>
      </w:r>
      <w:r>
        <w:rPr>
          <w:sz w:val="7"/>
        </w:rPr>
        <w:tab/>
      </w:r>
      <w:r>
        <w:rPr>
          <w:w w:val="105"/>
          <w:sz w:val="7"/>
        </w:rPr>
        <w:t>核心思</w:t>
      </w:r>
      <w:r>
        <w:rPr>
          <w:spacing w:val="-10"/>
          <w:w w:val="105"/>
          <w:sz w:val="7"/>
        </w:rPr>
        <w:t>想</w:t>
      </w:r>
      <w:r>
        <w:rPr>
          <w:sz w:val="7"/>
        </w:rPr>
        <w:tab/>
      </w:r>
      <w:r>
        <w:rPr>
          <w:w w:val="105"/>
          <w:sz w:val="7"/>
        </w:rPr>
        <w:t>关键优</w:t>
      </w:r>
      <w:r>
        <w:rPr>
          <w:spacing w:val="-10"/>
          <w:w w:val="105"/>
          <w:sz w:val="7"/>
        </w:rPr>
        <w:t>势</w:t>
      </w:r>
      <w:r>
        <w:rPr>
          <w:sz w:val="7"/>
        </w:rPr>
        <w:tab/>
      </w:r>
      <w:r>
        <w:rPr>
          <w:w w:val="105"/>
          <w:sz w:val="7"/>
        </w:rPr>
        <w:t>主要数据</w:t>
      </w:r>
      <w:r>
        <w:rPr>
          <w:spacing w:val="-10"/>
          <w:w w:val="105"/>
          <w:sz w:val="7"/>
        </w:rPr>
        <w:t>集</w:t>
      </w:r>
      <w:r>
        <w:rPr>
          <w:sz w:val="7"/>
        </w:rPr>
        <w:tab/>
      </w:r>
      <w:r>
        <w:rPr>
          <w:w w:val="105"/>
          <w:sz w:val="7"/>
        </w:rPr>
        <w:t>实验结</w:t>
      </w:r>
      <w:r>
        <w:rPr>
          <w:spacing w:val="-10"/>
          <w:w w:val="105"/>
          <w:sz w:val="7"/>
        </w:rPr>
        <w:t>果</w:t>
      </w:r>
    </w:p>
    <w:p>
      <w:pPr>
        <w:pStyle w:val="BodyText"/>
        <w:spacing w:line="20" w:lineRule="exact"/>
        <w:ind w:left="285"/>
        <w:rPr>
          <w:sz w:val="2"/>
        </w:rPr>
      </w:pPr>
      <w:r>
        <w:rPr>
          <w:sz w:val="2"/>
        </w:rPr>
        <mc:AlternateContent>
          <mc:Choice Requires="wps">
            <w:drawing>
              <wp:inline distT="0" distB="0" distL="0" distR="0">
                <wp:extent cx="6496050" cy="3810"/>
                <wp:effectExtent l="9525" t="0" r="0" b="5715"/>
                <wp:docPr id="6" name="Group 6"/>
                <wp:cNvGraphicFramePr>
                  <a:graphicFrameLocks/>
                </wp:cNvGraphicFramePr>
                <a:graphic>
                  <a:graphicData uri="http://schemas.microsoft.com/office/word/2010/wordprocessingGroup">
                    <wpg:wgp>
                      <wpg:cNvPr id="6" name="Group 6"/>
                      <wpg:cNvGrpSpPr/>
                      <wpg:grpSpPr>
                        <a:xfrm>
                          <a:off x="0" y="0"/>
                          <a:ext cx="6496050" cy="3810"/>
                          <a:chExt cx="6496050" cy="3810"/>
                        </a:xfrm>
                      </wpg:grpSpPr>
                      <wps:wsp>
                        <wps:cNvPr id="7" name="Graphic 7"/>
                        <wps:cNvSpPr/>
                        <wps:spPr>
                          <a:xfrm>
                            <a:off x="0" y="1660"/>
                            <a:ext cx="6496050" cy="1270"/>
                          </a:xfrm>
                          <a:custGeom>
                            <a:avLst/>
                            <a:gdLst/>
                            <a:ahLst/>
                            <a:cxnLst/>
                            <a:rect l="l" t="t" r="r" b="b"/>
                            <a:pathLst>
                              <a:path w="6496050" h="0">
                                <a:moveTo>
                                  <a:pt x="0" y="0"/>
                                </a:moveTo>
                                <a:lnTo>
                                  <a:pt x="6495686" y="0"/>
                                </a:lnTo>
                              </a:path>
                            </a:pathLst>
                          </a:custGeom>
                          <a:ln w="3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1.5pt;height:.3pt;mso-position-horizontal-relative:char;mso-position-vertical-relative:line" id="docshapegroup5" coordorigin="0,0" coordsize="10230,6">
                <v:line style="position:absolute" from="0,3" to="10229,3" stroked="true" strokeweight=".26145pt" strokecolor="#000000">
                  <v:stroke dashstyle="solid"/>
                </v:line>
              </v:group>
            </w:pict>
          </mc:Fallback>
        </mc:AlternateContent>
      </w:r>
      <w:r>
        <w:rPr>
          <w:sz w:val="2"/>
        </w:rPr>
      </w:r>
    </w:p>
    <w:p>
      <w:pPr>
        <w:tabs>
          <w:tab w:pos="4498" w:val="left" w:leader="none"/>
          <w:tab w:pos="6439" w:val="left" w:leader="none"/>
          <w:tab w:pos="7117" w:val="left" w:leader="none"/>
        </w:tabs>
        <w:spacing w:before="20"/>
        <w:ind w:left="0" w:right="202" w:firstLine="0"/>
        <w:jc w:val="center"/>
        <w:rPr>
          <w:rFonts w:ascii="Palatino Linotype" w:eastAsia="Palatino Linotype"/>
          <w:sz w:val="7"/>
        </w:rPr>
      </w:pPr>
      <w:r>
        <w:rPr>
          <w:rFonts w:ascii="Palatino Linotype" w:eastAsia="Palatino Linotype"/>
          <w:w w:val="110"/>
          <w:sz w:val="7"/>
        </w:rPr>
        <w:t>ConTrans-Detect</w:t>
      </w:r>
      <w:r>
        <w:rPr>
          <w:rFonts w:ascii="Palatino Linotype" w:eastAsia="Palatino Linotype"/>
          <w:spacing w:val="-3"/>
          <w:w w:val="110"/>
          <w:sz w:val="7"/>
        </w:rPr>
        <w:t> </w:t>
      </w:r>
      <w:r>
        <w:rPr>
          <w:rFonts w:ascii="Palatino Linotype" w:eastAsia="Palatino Linotype"/>
          <w:w w:val="110"/>
          <w:sz w:val="7"/>
        </w:rPr>
        <w:t>[5]</w:t>
      </w:r>
      <w:r>
        <w:rPr>
          <w:rFonts w:ascii="Palatino Linotype" w:eastAsia="Palatino Linotype"/>
          <w:spacing w:val="65"/>
          <w:w w:val="110"/>
          <w:sz w:val="7"/>
        </w:rPr>
        <w:t> </w:t>
      </w:r>
      <w:r>
        <w:rPr>
          <w:rFonts w:ascii="Palatino Linotype" w:eastAsia="Palatino Linotype"/>
          <w:w w:val="110"/>
          <w:sz w:val="7"/>
        </w:rPr>
        <w:t>CNN+Transformer</w:t>
      </w:r>
      <w:r>
        <w:rPr>
          <w:rFonts w:ascii="Palatino Linotype" w:eastAsia="Palatino Linotype"/>
          <w:spacing w:val="1"/>
          <w:w w:val="110"/>
          <w:sz w:val="7"/>
        </w:rPr>
        <w:t> </w:t>
      </w:r>
      <w:r>
        <w:rPr>
          <w:w w:val="110"/>
          <w:sz w:val="7"/>
        </w:rPr>
        <w:t>双模块协同，多尺度</w:t>
      </w:r>
      <w:r>
        <w:rPr>
          <w:spacing w:val="-12"/>
          <w:w w:val="110"/>
          <w:sz w:val="7"/>
        </w:rPr>
        <w:t> </w:t>
      </w:r>
      <w:r>
        <w:rPr>
          <w:rFonts w:ascii="Palatino Linotype" w:eastAsia="Palatino Linotype"/>
          <w:w w:val="110"/>
          <w:sz w:val="7"/>
        </w:rPr>
        <w:t>CNN </w:t>
      </w:r>
      <w:r>
        <w:rPr>
          <w:w w:val="110"/>
          <w:sz w:val="7"/>
        </w:rPr>
        <w:t>提取低层特征，多分支</w:t>
      </w:r>
      <w:r>
        <w:rPr>
          <w:spacing w:val="-12"/>
          <w:w w:val="110"/>
          <w:sz w:val="7"/>
        </w:rPr>
        <w:t> </w:t>
      </w:r>
      <w:r>
        <w:rPr>
          <w:rFonts w:ascii="Palatino Linotype" w:eastAsia="Palatino Linotype"/>
          <w:w w:val="110"/>
          <w:sz w:val="7"/>
        </w:rPr>
        <w:t>Transformer </w:t>
      </w:r>
      <w:r>
        <w:rPr>
          <w:w w:val="110"/>
          <w:sz w:val="7"/>
        </w:rPr>
        <w:t>感知复杂运</w:t>
      </w:r>
      <w:r>
        <w:rPr>
          <w:spacing w:val="-10"/>
          <w:w w:val="110"/>
          <w:sz w:val="7"/>
        </w:rPr>
        <w:t>动</w:t>
      </w:r>
      <w:r>
        <w:rPr>
          <w:sz w:val="7"/>
        </w:rPr>
        <w:tab/>
      </w:r>
      <w:r>
        <w:rPr>
          <w:w w:val="105"/>
          <w:sz w:val="7"/>
        </w:rPr>
        <w:t>高效提取多尺度时空特征，性能卓</w:t>
      </w:r>
      <w:r>
        <w:rPr>
          <w:spacing w:val="-10"/>
          <w:w w:val="105"/>
          <w:sz w:val="7"/>
        </w:rPr>
        <w:t>越</w:t>
      </w:r>
      <w:r>
        <w:rPr>
          <w:sz w:val="7"/>
        </w:rPr>
        <w:tab/>
      </w:r>
      <w:r>
        <w:rPr>
          <w:rFonts w:ascii="Palatino Linotype" w:eastAsia="Palatino Linotype"/>
          <w:spacing w:val="-4"/>
          <w:w w:val="110"/>
          <w:sz w:val="7"/>
        </w:rPr>
        <w:t>DFDC</w:t>
      </w:r>
      <w:r>
        <w:rPr>
          <w:rFonts w:ascii="Palatino Linotype" w:eastAsia="Palatino Linotype"/>
          <w:sz w:val="7"/>
        </w:rPr>
        <w:tab/>
      </w:r>
      <w:r>
        <w:rPr>
          <w:rFonts w:ascii="Palatino Linotype" w:eastAsia="Palatino Linotype"/>
          <w:w w:val="110"/>
          <w:sz w:val="7"/>
        </w:rPr>
        <w:t>AUC</w:t>
      </w:r>
      <w:r>
        <w:rPr>
          <w:rFonts w:ascii="Palatino Linotype" w:eastAsia="Palatino Linotype"/>
          <w:spacing w:val="11"/>
          <w:w w:val="110"/>
          <w:sz w:val="7"/>
        </w:rPr>
        <w:t> </w:t>
      </w:r>
      <w:r>
        <w:rPr>
          <w:rFonts w:ascii="Palatino Linotype" w:eastAsia="Palatino Linotype"/>
          <w:w w:val="110"/>
          <w:sz w:val="7"/>
        </w:rPr>
        <w:t>0.929,</w:t>
      </w:r>
      <w:r>
        <w:rPr>
          <w:rFonts w:ascii="Palatino Linotype" w:eastAsia="Palatino Linotype"/>
          <w:spacing w:val="12"/>
          <w:w w:val="110"/>
          <w:sz w:val="7"/>
        </w:rPr>
        <w:t> </w:t>
      </w:r>
      <w:r>
        <w:rPr>
          <w:rFonts w:ascii="Palatino Linotype" w:eastAsia="Palatino Linotype"/>
          <w:w w:val="110"/>
          <w:sz w:val="7"/>
        </w:rPr>
        <w:t>F1</w:t>
      </w:r>
      <w:r>
        <w:rPr>
          <w:rFonts w:ascii="Palatino Linotype" w:eastAsia="Palatino Linotype"/>
          <w:spacing w:val="12"/>
          <w:w w:val="110"/>
          <w:sz w:val="7"/>
        </w:rPr>
        <w:t> </w:t>
      </w:r>
      <w:r>
        <w:rPr>
          <w:rFonts w:ascii="Palatino Linotype" w:eastAsia="Palatino Linotype"/>
          <w:spacing w:val="-2"/>
          <w:w w:val="110"/>
          <w:sz w:val="7"/>
        </w:rPr>
        <w:t>0.920</w:t>
      </w:r>
    </w:p>
    <w:p>
      <w:pPr>
        <w:spacing w:after="0"/>
        <w:jc w:val="center"/>
        <w:rPr>
          <w:rFonts w:ascii="Palatino Linotype" w:eastAsia="Palatino Linotype"/>
          <w:sz w:val="7"/>
        </w:rPr>
        <w:sectPr>
          <w:pgSz w:w="12240" w:h="15840"/>
          <w:pgMar w:top="940" w:bottom="280" w:left="720" w:right="720"/>
        </w:sectPr>
      </w:pPr>
    </w:p>
    <w:p>
      <w:pPr>
        <w:spacing w:before="25"/>
        <w:ind w:left="285" w:right="0" w:firstLine="0"/>
        <w:jc w:val="left"/>
        <w:rPr>
          <w:sz w:val="7"/>
        </w:rPr>
      </w:pPr>
      <w:r>
        <w:rPr>
          <w:spacing w:val="-1"/>
          <w:w w:val="105"/>
          <w:sz w:val="7"/>
        </w:rPr>
        <w:t>深度学习驱动的时空特征学习</w:t>
      </w:r>
    </w:p>
    <w:p>
      <w:pPr>
        <w:pStyle w:val="BodyText"/>
        <w:ind w:left="0"/>
        <w:rPr>
          <w:sz w:val="7"/>
        </w:rPr>
      </w:pPr>
    </w:p>
    <w:p>
      <w:pPr>
        <w:pStyle w:val="BodyText"/>
        <w:spacing w:before="75"/>
        <w:ind w:left="0"/>
        <w:rPr>
          <w:sz w:val="7"/>
        </w:rPr>
      </w:pPr>
    </w:p>
    <w:p>
      <w:pPr>
        <w:spacing w:before="0"/>
        <w:ind w:left="285" w:right="0" w:firstLine="0"/>
        <w:jc w:val="left"/>
        <w:rPr>
          <w:sz w:val="7"/>
        </w:rPr>
      </w:pPr>
      <w:r>
        <w:rPr>
          <w:sz w:val="7"/>
        </w:rPr>
        <mc:AlternateContent>
          <mc:Choice Requires="wps">
            <w:drawing>
              <wp:anchor distT="0" distB="0" distL="0" distR="0" allowOverlap="1" layoutInCell="1" locked="0" behindDoc="0" simplePos="0" relativeHeight="15732736">
                <wp:simplePos x="0" y="0"/>
                <wp:positionH relativeFrom="page">
                  <wp:posOffset>638445</wp:posOffset>
                </wp:positionH>
                <wp:positionV relativeFrom="paragraph">
                  <wp:posOffset>-64354</wp:posOffset>
                </wp:positionV>
                <wp:extent cx="64960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96050" cy="1270"/>
                        </a:xfrm>
                        <a:custGeom>
                          <a:avLst/>
                          <a:gdLst/>
                          <a:ahLst/>
                          <a:cxnLst/>
                          <a:rect l="l" t="t" r="r" b="b"/>
                          <a:pathLst>
                            <a:path w="6496050" h="0">
                              <a:moveTo>
                                <a:pt x="0" y="0"/>
                              </a:moveTo>
                              <a:lnTo>
                                <a:pt x="6495686" y="0"/>
                              </a:lnTo>
                            </a:path>
                          </a:pathLst>
                        </a:custGeom>
                        <a:ln w="33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50.27132pt,-5.067303pt" to="561.742714pt,-5.067303pt" stroked="true" strokeweight=".26145pt" strokecolor="#000000">
                <v:stroke dashstyle="solid"/>
                <w10:wrap type="none"/>
              </v:line>
            </w:pict>
          </mc:Fallback>
        </mc:AlternateContent>
      </w:r>
      <w:r>
        <w:rPr>
          <w:spacing w:val="-2"/>
          <w:w w:val="105"/>
          <w:sz w:val="7"/>
        </w:rPr>
        <w:t>融合频率域等信息</w:t>
      </w:r>
    </w:p>
    <w:p>
      <w:pPr>
        <w:tabs>
          <w:tab w:pos="1311" w:val="left" w:leader="none"/>
          <w:tab w:pos="4577" w:val="left" w:leader="none"/>
          <w:tab w:pos="6520" w:val="left" w:leader="none"/>
          <w:tab w:pos="7196" w:val="left" w:leader="none"/>
        </w:tabs>
        <w:spacing w:before="22"/>
        <w:ind w:left="258" w:right="0" w:firstLine="0"/>
        <w:jc w:val="left"/>
        <w:rPr>
          <w:rFonts w:ascii="Palatino Linotype" w:eastAsia="Palatino Linotype"/>
          <w:sz w:val="7"/>
        </w:rPr>
      </w:pPr>
      <w:r>
        <w:rPr/>
        <w:br w:type="column"/>
      </w:r>
      <w:r>
        <w:rPr>
          <w:rFonts w:ascii="Palatino Linotype" w:eastAsia="Palatino Linotype"/>
          <w:w w:val="110"/>
          <w:sz w:val="7"/>
        </w:rPr>
        <w:t>MSVT</w:t>
      </w:r>
      <w:r>
        <w:rPr>
          <w:rFonts w:ascii="Palatino Linotype" w:eastAsia="Palatino Linotype"/>
          <w:spacing w:val="21"/>
          <w:w w:val="110"/>
          <w:sz w:val="7"/>
        </w:rPr>
        <w:t> </w:t>
      </w:r>
      <w:r>
        <w:rPr>
          <w:rFonts w:ascii="Palatino Linotype" w:eastAsia="Palatino Linotype"/>
          <w:spacing w:val="-5"/>
          <w:w w:val="110"/>
          <w:sz w:val="7"/>
        </w:rPr>
        <w:t>[6]</w:t>
      </w:r>
      <w:r>
        <w:rPr>
          <w:rFonts w:ascii="Palatino Linotype" w:eastAsia="Palatino Linotype"/>
          <w:sz w:val="7"/>
        </w:rPr>
        <w:tab/>
      </w:r>
      <w:r>
        <w:rPr>
          <w:w w:val="105"/>
          <w:sz w:val="7"/>
        </w:rPr>
        <w:t>多时空视角</w:t>
      </w:r>
      <w:r>
        <w:rPr>
          <w:spacing w:val="38"/>
          <w:w w:val="105"/>
          <w:sz w:val="7"/>
        </w:rPr>
        <w:t> </w:t>
      </w:r>
      <w:r>
        <w:rPr>
          <w:rFonts w:ascii="Palatino Linotype" w:eastAsia="Palatino Linotype"/>
          <w:w w:val="105"/>
          <w:sz w:val="7"/>
        </w:rPr>
        <w:t>Transformer</w:t>
      </w:r>
      <w:r>
        <w:rPr>
          <w:w w:val="105"/>
          <w:sz w:val="7"/>
        </w:rPr>
        <w:t>（</w:t>
      </w:r>
      <w:r>
        <w:rPr>
          <w:rFonts w:ascii="Palatino Linotype" w:eastAsia="Palatino Linotype"/>
          <w:w w:val="105"/>
          <w:sz w:val="7"/>
        </w:rPr>
        <w:t>LSV+GSV</w:t>
      </w:r>
      <w:r>
        <w:rPr>
          <w:w w:val="105"/>
          <w:sz w:val="7"/>
        </w:rPr>
        <w:t>），连续时间视角捕捉动态不一致</w:t>
      </w:r>
      <w:r>
        <w:rPr>
          <w:spacing w:val="-10"/>
          <w:w w:val="105"/>
          <w:sz w:val="7"/>
        </w:rPr>
        <w:t>性</w:t>
      </w:r>
      <w:r>
        <w:rPr>
          <w:sz w:val="7"/>
        </w:rPr>
        <w:tab/>
      </w:r>
      <w:r>
        <w:rPr>
          <w:w w:val="105"/>
          <w:sz w:val="7"/>
        </w:rPr>
        <w:t>捕捉局部与全局细微特征，高准确</w:t>
      </w:r>
      <w:r>
        <w:rPr>
          <w:spacing w:val="-10"/>
          <w:w w:val="105"/>
          <w:sz w:val="7"/>
        </w:rPr>
        <w:t>率</w:t>
      </w:r>
      <w:r>
        <w:rPr>
          <w:sz w:val="7"/>
        </w:rPr>
        <w:tab/>
      </w:r>
      <w:r>
        <w:rPr>
          <w:rFonts w:ascii="Palatino Linotype" w:eastAsia="Palatino Linotype"/>
          <w:spacing w:val="-4"/>
          <w:w w:val="125"/>
          <w:sz w:val="7"/>
        </w:rPr>
        <w:t>FF++</w:t>
      </w:r>
      <w:r>
        <w:rPr>
          <w:rFonts w:ascii="Palatino Linotype" w:eastAsia="Palatino Linotype"/>
          <w:sz w:val="7"/>
        </w:rPr>
        <w:tab/>
      </w:r>
      <w:r>
        <w:rPr>
          <w:w w:val="105"/>
          <w:sz w:val="7"/>
        </w:rPr>
        <w:t>准确率</w:t>
      </w:r>
      <w:r>
        <w:rPr>
          <w:spacing w:val="-9"/>
          <w:w w:val="105"/>
          <w:sz w:val="7"/>
        </w:rPr>
        <w:t> </w:t>
      </w:r>
      <w:r>
        <w:rPr>
          <w:rFonts w:ascii="Palatino Linotype" w:eastAsia="Palatino Linotype"/>
          <w:spacing w:val="-2"/>
          <w:w w:val="105"/>
          <w:sz w:val="7"/>
        </w:rPr>
        <w:t>98.48%</w:t>
      </w:r>
    </w:p>
    <w:p>
      <w:pPr>
        <w:tabs>
          <w:tab w:pos="1520" w:val="left" w:leader="none"/>
          <w:tab w:pos="4465" w:val="left" w:leader="none"/>
          <w:tab w:pos="6520" w:val="left" w:leader="none"/>
          <w:tab w:pos="7196" w:val="left" w:leader="none"/>
        </w:tabs>
        <w:spacing w:before="22"/>
        <w:ind w:left="251" w:right="0" w:firstLine="0"/>
        <w:jc w:val="left"/>
        <w:rPr>
          <w:sz w:val="7"/>
        </w:rPr>
      </w:pPr>
      <w:r>
        <w:rPr>
          <w:rFonts w:ascii="Palatino Linotype" w:eastAsia="Palatino Linotype"/>
          <w:spacing w:val="2"/>
          <w:w w:val="110"/>
          <w:sz w:val="7"/>
        </w:rPr>
        <w:t>ISTVT</w:t>
      </w:r>
      <w:r>
        <w:rPr>
          <w:rFonts w:ascii="Palatino Linotype" w:eastAsia="Palatino Linotype"/>
          <w:spacing w:val="25"/>
          <w:w w:val="110"/>
          <w:sz w:val="7"/>
        </w:rPr>
        <w:t> </w:t>
      </w:r>
      <w:r>
        <w:rPr>
          <w:rFonts w:ascii="Palatino Linotype" w:eastAsia="Palatino Linotype"/>
          <w:spacing w:val="-5"/>
          <w:w w:val="110"/>
          <w:sz w:val="7"/>
        </w:rPr>
        <w:t>[7]</w:t>
      </w:r>
      <w:r>
        <w:rPr>
          <w:rFonts w:ascii="Palatino Linotype" w:eastAsia="Palatino Linotype"/>
          <w:sz w:val="7"/>
        </w:rPr>
        <w:tab/>
      </w:r>
      <w:r>
        <w:rPr>
          <w:w w:val="105"/>
          <w:sz w:val="7"/>
        </w:rPr>
        <w:t>可解释时空视频</w:t>
      </w:r>
      <w:r>
        <w:rPr>
          <w:spacing w:val="17"/>
          <w:w w:val="105"/>
          <w:sz w:val="7"/>
        </w:rPr>
        <w:t> </w:t>
      </w:r>
      <w:r>
        <w:rPr>
          <w:rFonts w:ascii="Palatino Linotype" w:eastAsia="Palatino Linotype"/>
          <w:w w:val="105"/>
          <w:sz w:val="7"/>
        </w:rPr>
        <w:t>Transformer</w:t>
      </w:r>
      <w:r>
        <w:rPr>
          <w:w w:val="105"/>
          <w:sz w:val="7"/>
        </w:rPr>
        <w:t>，分解式自注意力与自减法机</w:t>
      </w:r>
      <w:r>
        <w:rPr>
          <w:spacing w:val="-10"/>
          <w:w w:val="105"/>
          <w:sz w:val="7"/>
        </w:rPr>
        <w:t>制</w:t>
      </w:r>
      <w:r>
        <w:rPr>
          <w:sz w:val="7"/>
        </w:rPr>
        <w:tab/>
      </w:r>
      <w:r>
        <w:rPr>
          <w:w w:val="105"/>
          <w:sz w:val="7"/>
        </w:rPr>
        <w:t>提升模型鲁棒判别能力，提供决策可解释</w:t>
      </w:r>
      <w:r>
        <w:rPr>
          <w:spacing w:val="-10"/>
          <w:w w:val="105"/>
          <w:sz w:val="7"/>
        </w:rPr>
        <w:t>性</w:t>
      </w:r>
      <w:r>
        <w:rPr>
          <w:sz w:val="7"/>
        </w:rPr>
        <w:tab/>
      </w:r>
      <w:r>
        <w:rPr>
          <w:rFonts w:ascii="Palatino Linotype" w:eastAsia="Palatino Linotype"/>
          <w:spacing w:val="-4"/>
          <w:w w:val="130"/>
          <w:sz w:val="7"/>
        </w:rPr>
        <w:t>FF++</w:t>
      </w:r>
      <w:r>
        <w:rPr>
          <w:rFonts w:ascii="Palatino Linotype" w:eastAsia="Palatino Linotype"/>
          <w:sz w:val="7"/>
        </w:rPr>
        <w:tab/>
      </w:r>
      <w:r>
        <w:rPr>
          <w:w w:val="105"/>
          <w:sz w:val="7"/>
        </w:rPr>
        <w:t>同数据集与跨数据集泛化均表现优</w:t>
      </w:r>
      <w:r>
        <w:rPr>
          <w:spacing w:val="-10"/>
          <w:w w:val="105"/>
          <w:sz w:val="7"/>
        </w:rPr>
        <w:t>异</w:t>
      </w:r>
    </w:p>
    <w:p>
      <w:pPr>
        <w:tabs>
          <w:tab w:pos="1444" w:val="left" w:leader="none"/>
          <w:tab w:pos="4540" w:val="left" w:leader="none"/>
          <w:tab w:pos="6190" w:val="left" w:leader="none"/>
        </w:tabs>
        <w:spacing w:before="75"/>
        <w:ind w:left="200" w:right="0" w:firstLine="0"/>
        <w:jc w:val="left"/>
        <w:rPr>
          <w:sz w:val="7"/>
        </w:rPr>
      </w:pPr>
      <w:r>
        <w:rPr>
          <w:rFonts w:ascii="Palatino Linotype" w:eastAsia="Palatino Linotype"/>
          <w:w w:val="110"/>
          <w:sz w:val="7"/>
        </w:rPr>
        <w:t>LFGDIN</w:t>
      </w:r>
      <w:r>
        <w:rPr>
          <w:rFonts w:ascii="Palatino Linotype" w:eastAsia="Palatino Linotype"/>
          <w:spacing w:val="16"/>
          <w:w w:val="110"/>
          <w:sz w:val="7"/>
        </w:rPr>
        <w:t> </w:t>
      </w:r>
      <w:r>
        <w:rPr>
          <w:rFonts w:ascii="Palatino Linotype" w:eastAsia="Palatino Linotype"/>
          <w:spacing w:val="-4"/>
          <w:w w:val="110"/>
          <w:sz w:val="7"/>
        </w:rPr>
        <w:t>[10]</w:t>
      </w:r>
      <w:r>
        <w:rPr>
          <w:rFonts w:ascii="Palatino Linotype" w:eastAsia="Palatino Linotype"/>
          <w:sz w:val="7"/>
        </w:rPr>
        <w:tab/>
      </w:r>
      <w:r>
        <w:rPr>
          <w:w w:val="105"/>
          <w:sz w:val="7"/>
        </w:rPr>
        <w:t>全局时空网络</w:t>
      </w:r>
      <w:r>
        <w:rPr>
          <w:spacing w:val="19"/>
          <w:w w:val="105"/>
          <w:sz w:val="7"/>
        </w:rPr>
        <w:t> </w:t>
      </w:r>
      <w:r>
        <w:rPr>
          <w:rFonts w:ascii="Palatino Linotype" w:eastAsia="Palatino Linotype"/>
          <w:w w:val="105"/>
          <w:sz w:val="7"/>
        </w:rPr>
        <w:t>+</w:t>
      </w:r>
      <w:r>
        <w:rPr>
          <w:rFonts w:ascii="Palatino Linotype" w:eastAsia="Palatino Linotype"/>
          <w:spacing w:val="36"/>
          <w:w w:val="105"/>
          <w:sz w:val="7"/>
        </w:rPr>
        <w:t> </w:t>
      </w:r>
      <w:r>
        <w:rPr>
          <w:w w:val="105"/>
          <w:sz w:val="7"/>
        </w:rPr>
        <w:t>局部区域频率引导模块，关注眼部</w:t>
      </w:r>
      <w:r>
        <w:rPr>
          <w:rFonts w:ascii="Palatino Linotype" w:eastAsia="Palatino Linotype"/>
          <w:w w:val="105"/>
          <w:sz w:val="7"/>
        </w:rPr>
        <w:t>/</w:t>
      </w:r>
      <w:r>
        <w:rPr>
          <w:w w:val="105"/>
          <w:sz w:val="7"/>
        </w:rPr>
        <w:t>口部频率动</w:t>
      </w:r>
      <w:r>
        <w:rPr>
          <w:spacing w:val="-10"/>
          <w:w w:val="105"/>
          <w:sz w:val="7"/>
        </w:rPr>
        <w:t>态</w:t>
      </w:r>
      <w:r>
        <w:rPr>
          <w:sz w:val="7"/>
        </w:rPr>
        <w:tab/>
      </w:r>
      <w:r>
        <w:rPr>
          <w:w w:val="105"/>
          <w:sz w:val="7"/>
        </w:rPr>
        <w:t>增强动态不一致性建模能力，泛化性</w:t>
      </w:r>
      <w:r>
        <w:rPr>
          <w:spacing w:val="-10"/>
          <w:w w:val="105"/>
          <w:sz w:val="7"/>
        </w:rPr>
        <w:t>好</w:t>
      </w:r>
      <w:r>
        <w:rPr>
          <w:sz w:val="7"/>
        </w:rPr>
        <w:tab/>
      </w:r>
      <w:r>
        <w:rPr>
          <w:rFonts w:ascii="Palatino Linotype" w:eastAsia="Palatino Linotype"/>
          <w:w w:val="145"/>
          <w:sz w:val="7"/>
        </w:rPr>
        <w:t>FF++,</w:t>
      </w:r>
      <w:r>
        <w:rPr>
          <w:rFonts w:ascii="Palatino Linotype" w:eastAsia="Palatino Linotype"/>
          <w:spacing w:val="-3"/>
          <w:w w:val="145"/>
          <w:sz w:val="7"/>
        </w:rPr>
        <w:t> </w:t>
      </w:r>
      <w:r>
        <w:rPr>
          <w:rFonts w:ascii="Palatino Linotype" w:eastAsia="Palatino Linotype"/>
          <w:w w:val="110"/>
          <w:sz w:val="7"/>
        </w:rPr>
        <w:t>DFDC,</w:t>
      </w:r>
      <w:r>
        <w:rPr>
          <w:rFonts w:ascii="Palatino Linotype" w:eastAsia="Palatino Linotype"/>
          <w:spacing w:val="4"/>
          <w:w w:val="110"/>
          <w:sz w:val="7"/>
        </w:rPr>
        <w:t> </w:t>
      </w:r>
      <w:r>
        <w:rPr>
          <w:rFonts w:ascii="Palatino Linotype" w:eastAsia="Palatino Linotype"/>
          <w:w w:val="110"/>
          <w:sz w:val="7"/>
        </w:rPr>
        <w:t>Celeb-DF</w:t>
      </w:r>
      <w:r>
        <w:rPr>
          <w:rFonts w:ascii="Palatino Linotype" w:eastAsia="Palatino Linotype"/>
          <w:spacing w:val="34"/>
          <w:w w:val="110"/>
          <w:sz w:val="7"/>
        </w:rPr>
        <w:t>  </w:t>
      </w:r>
      <w:r>
        <w:rPr>
          <w:w w:val="110"/>
          <w:sz w:val="7"/>
        </w:rPr>
        <w:t>优于多种先进方法（未知伪造方法检测</w:t>
      </w:r>
      <w:r>
        <w:rPr>
          <w:spacing w:val="-10"/>
          <w:w w:val="110"/>
          <w:sz w:val="7"/>
        </w:rPr>
        <w:t>）</w:t>
      </w:r>
    </w:p>
    <w:p>
      <w:pPr>
        <w:tabs>
          <w:tab w:pos="1558" w:val="left" w:leader="none"/>
          <w:tab w:pos="1708" w:val="left" w:leader="none"/>
          <w:tab w:pos="4279" w:val="left" w:leader="none"/>
          <w:tab w:pos="4552" w:val="left" w:leader="none"/>
          <w:tab w:pos="6413" w:val="left" w:leader="none"/>
          <w:tab w:pos="7196" w:val="left" w:leader="none"/>
        </w:tabs>
        <w:spacing w:line="295" w:lineRule="auto" w:before="22"/>
        <w:ind w:left="202" w:right="1312" w:hanging="102"/>
        <w:jc w:val="left"/>
        <w:rPr>
          <w:sz w:val="7"/>
        </w:rPr>
      </w:pPr>
      <w:r>
        <w:rPr>
          <w:rFonts w:ascii="Palatino Linotype" w:eastAsia="Palatino Linotype"/>
          <w:w w:val="110"/>
          <w:sz w:val="7"/>
        </w:rPr>
        <w:t>DeepStream-X</w:t>
      </w:r>
      <w:r>
        <w:rPr>
          <w:rFonts w:ascii="Palatino Linotype" w:eastAsia="Palatino Linotype"/>
          <w:spacing w:val="-3"/>
          <w:w w:val="110"/>
          <w:sz w:val="7"/>
        </w:rPr>
        <w:t> </w:t>
      </w:r>
      <w:r>
        <w:rPr>
          <w:rFonts w:ascii="Palatino Linotype" w:eastAsia="Palatino Linotype"/>
          <w:w w:val="110"/>
          <w:sz w:val="7"/>
        </w:rPr>
        <w:t>[11]</w:t>
      </w:r>
      <w:r>
        <w:rPr>
          <w:rFonts w:ascii="Palatino Linotype" w:eastAsia="Palatino Linotype"/>
          <w:sz w:val="7"/>
        </w:rPr>
        <w:tab/>
      </w:r>
      <w:r>
        <w:rPr>
          <w:spacing w:val="-2"/>
          <w:w w:val="110"/>
          <w:sz w:val="7"/>
        </w:rPr>
        <w:t>双流框架，频率特征与时空特征高效融合，引入注意力机制</w:t>
      </w:r>
      <w:r>
        <w:rPr>
          <w:sz w:val="7"/>
        </w:rPr>
        <w:tab/>
        <w:tab/>
      </w:r>
      <w:r>
        <w:rPr>
          <w:w w:val="110"/>
          <w:sz w:val="7"/>
        </w:rPr>
        <w:t>提升复杂场景鲁棒性，高准确率</w:t>
      </w:r>
      <w:r>
        <w:rPr>
          <w:spacing w:val="-13"/>
          <w:w w:val="110"/>
          <w:sz w:val="7"/>
        </w:rPr>
        <w:t> </w:t>
      </w:r>
      <w:r>
        <w:rPr>
          <w:rFonts w:ascii="Palatino Linotype" w:eastAsia="Palatino Linotype"/>
          <w:w w:val="110"/>
          <w:sz w:val="7"/>
        </w:rPr>
        <w:t>AUC</w:t>
      </w:r>
      <w:r>
        <w:rPr>
          <w:rFonts w:ascii="Palatino Linotype" w:eastAsia="Palatino Linotype"/>
          <w:sz w:val="7"/>
        </w:rPr>
        <w:tab/>
      </w:r>
      <w:r>
        <w:rPr>
          <w:rFonts w:ascii="Palatino Linotype" w:eastAsia="Palatino Linotype"/>
          <w:w w:val="110"/>
          <w:sz w:val="7"/>
        </w:rPr>
        <w:t>Celeb-DF</w:t>
      </w:r>
      <w:r>
        <w:rPr>
          <w:rFonts w:ascii="Palatino Linotype" w:eastAsia="Palatino Linotype"/>
          <w:spacing w:val="-3"/>
          <w:w w:val="110"/>
          <w:sz w:val="7"/>
        </w:rPr>
        <w:t> </w:t>
      </w:r>
      <w:r>
        <w:rPr>
          <w:rFonts w:ascii="Palatino Linotype" w:eastAsia="Palatino Linotype"/>
          <w:w w:val="110"/>
          <w:sz w:val="7"/>
        </w:rPr>
        <w:t>v2</w:t>
      </w:r>
      <w:r>
        <w:rPr>
          <w:rFonts w:ascii="Palatino Linotype" w:eastAsia="Palatino Linotype"/>
          <w:sz w:val="7"/>
        </w:rPr>
        <w:tab/>
      </w:r>
      <w:r>
        <w:rPr>
          <w:w w:val="110"/>
          <w:sz w:val="7"/>
        </w:rPr>
        <w:t>准确率</w:t>
      </w:r>
      <w:r>
        <w:rPr>
          <w:spacing w:val="-13"/>
          <w:w w:val="110"/>
          <w:sz w:val="7"/>
        </w:rPr>
        <w:t> </w:t>
      </w:r>
      <w:r>
        <w:rPr>
          <w:rFonts w:ascii="Palatino Linotype" w:eastAsia="Palatino Linotype"/>
          <w:w w:val="110"/>
          <w:sz w:val="7"/>
        </w:rPr>
        <w:t>95.24%,</w:t>
      </w:r>
      <w:r>
        <w:rPr>
          <w:rFonts w:ascii="Palatino Linotype" w:eastAsia="Palatino Linotype"/>
          <w:spacing w:val="-3"/>
          <w:w w:val="110"/>
          <w:sz w:val="7"/>
        </w:rPr>
        <w:t> </w:t>
      </w:r>
      <w:r>
        <w:rPr>
          <w:rFonts w:ascii="Palatino Linotype" w:eastAsia="Palatino Linotype"/>
          <w:w w:val="110"/>
          <w:sz w:val="7"/>
        </w:rPr>
        <w:t>AUC</w:t>
      </w:r>
      <w:r>
        <w:rPr>
          <w:rFonts w:ascii="Palatino Linotype" w:eastAsia="Palatino Linotype"/>
          <w:spacing w:val="-2"/>
          <w:w w:val="110"/>
          <w:sz w:val="7"/>
        </w:rPr>
        <w:t> </w:t>
      </w:r>
      <w:r>
        <w:rPr>
          <w:rFonts w:ascii="Palatino Linotype" w:eastAsia="Palatino Linotype"/>
          <w:w w:val="110"/>
          <w:sz w:val="7"/>
        </w:rPr>
        <w:t>99.45%</w:t>
      </w:r>
      <w:r>
        <w:rPr>
          <w:rFonts w:ascii="Palatino Linotype" w:eastAsia="Palatino Linotype"/>
          <w:spacing w:val="40"/>
          <w:w w:val="110"/>
          <w:sz w:val="7"/>
        </w:rPr>
        <w:t> </w:t>
      </w:r>
      <w:r>
        <w:rPr>
          <w:rFonts w:ascii="Palatino Linotype" w:eastAsia="Palatino Linotype"/>
          <w:w w:val="110"/>
          <w:sz w:val="7"/>
        </w:rPr>
        <w:t>SFIConv</w:t>
      </w:r>
      <w:r>
        <w:rPr>
          <w:rFonts w:ascii="Palatino Linotype" w:eastAsia="Palatino Linotype"/>
          <w:spacing w:val="14"/>
          <w:w w:val="110"/>
          <w:sz w:val="7"/>
        </w:rPr>
        <w:t> </w:t>
      </w:r>
      <w:r>
        <w:rPr>
          <w:rFonts w:ascii="Palatino Linotype" w:eastAsia="Palatino Linotype"/>
          <w:spacing w:val="-4"/>
          <w:w w:val="110"/>
          <w:sz w:val="7"/>
        </w:rPr>
        <w:t>[12]</w:t>
      </w:r>
      <w:r>
        <w:rPr>
          <w:rFonts w:ascii="Palatino Linotype" w:eastAsia="Palatino Linotype"/>
          <w:sz w:val="7"/>
        </w:rPr>
        <w:tab/>
        <w:tab/>
      </w:r>
      <w:r>
        <w:rPr>
          <w:w w:val="105"/>
          <w:sz w:val="7"/>
        </w:rPr>
        <w:t>新型空频交互卷积，替换标准卷积，提取高频特</w:t>
      </w:r>
      <w:r>
        <w:rPr>
          <w:spacing w:val="-10"/>
          <w:w w:val="105"/>
          <w:sz w:val="7"/>
        </w:rPr>
        <w:t>征</w:t>
      </w:r>
      <w:r>
        <w:rPr>
          <w:sz w:val="7"/>
        </w:rPr>
        <w:tab/>
      </w:r>
      <w:r>
        <w:rPr>
          <w:w w:val="110"/>
          <w:sz w:val="7"/>
        </w:rPr>
        <w:t>提升检测准确率，捕获通用伪影特征，跨数据集表现优</w:t>
      </w:r>
      <w:r>
        <w:rPr>
          <w:spacing w:val="60"/>
          <w:w w:val="130"/>
          <w:sz w:val="7"/>
        </w:rPr>
        <w:t> </w:t>
      </w:r>
      <w:r>
        <w:rPr>
          <w:rFonts w:ascii="Palatino Linotype" w:eastAsia="Palatino Linotype"/>
          <w:w w:val="130"/>
          <w:sz w:val="7"/>
        </w:rPr>
        <w:t>FF++,</w:t>
      </w:r>
      <w:r>
        <w:rPr>
          <w:rFonts w:ascii="Palatino Linotype" w:eastAsia="Palatino Linotype"/>
          <w:spacing w:val="-1"/>
          <w:w w:val="130"/>
          <w:sz w:val="7"/>
        </w:rPr>
        <w:t> </w:t>
      </w:r>
      <w:r>
        <w:rPr>
          <w:rFonts w:ascii="Palatino Linotype" w:eastAsia="Palatino Linotype"/>
          <w:w w:val="110"/>
          <w:sz w:val="7"/>
        </w:rPr>
        <w:t>Celeb-DF,</w:t>
      </w:r>
      <w:r>
        <w:rPr>
          <w:rFonts w:ascii="Palatino Linotype" w:eastAsia="Palatino Linotype"/>
          <w:spacing w:val="3"/>
          <w:w w:val="110"/>
          <w:sz w:val="7"/>
        </w:rPr>
        <w:t> </w:t>
      </w:r>
      <w:r>
        <w:rPr>
          <w:rFonts w:ascii="Palatino Linotype" w:eastAsia="Palatino Linotype"/>
          <w:w w:val="110"/>
          <w:sz w:val="7"/>
        </w:rPr>
        <w:t>DFFD</w:t>
      </w:r>
      <w:r>
        <w:rPr>
          <w:rFonts w:ascii="Palatino Linotype" w:eastAsia="Palatino Linotype"/>
          <w:spacing w:val="34"/>
          <w:w w:val="110"/>
          <w:sz w:val="7"/>
        </w:rPr>
        <w:t>  </w:t>
      </w:r>
      <w:r>
        <w:rPr>
          <w:w w:val="110"/>
          <w:sz w:val="7"/>
        </w:rPr>
        <w:t>显著提升主干网络检测准确</w:t>
      </w:r>
      <w:r>
        <w:rPr>
          <w:spacing w:val="-10"/>
          <w:w w:val="110"/>
          <w:sz w:val="7"/>
        </w:rPr>
        <w:t>率</w:t>
      </w:r>
    </w:p>
    <w:p>
      <w:pPr>
        <w:spacing w:after="0" w:line="295" w:lineRule="auto"/>
        <w:jc w:val="left"/>
        <w:rPr>
          <w:sz w:val="7"/>
        </w:rPr>
        <w:sectPr>
          <w:type w:val="continuous"/>
          <w:pgSz w:w="12240" w:h="15840"/>
          <w:pgMar w:top="920" w:bottom="280" w:left="720" w:right="720"/>
          <w:cols w:num="2" w:equalWidth="0">
            <w:col w:w="1257" w:space="40"/>
            <w:col w:w="9503"/>
          </w:cols>
        </w:sectPr>
      </w:pPr>
    </w:p>
    <w:p>
      <w:pPr>
        <w:pStyle w:val="BodyText"/>
        <w:spacing w:line="20" w:lineRule="exact"/>
        <w:ind w:left="285"/>
        <w:rPr>
          <w:sz w:val="2"/>
        </w:rPr>
      </w:pPr>
      <w:r>
        <w:rPr>
          <w:sz w:val="2"/>
        </w:rPr>
        <mc:AlternateContent>
          <mc:Choice Requires="wps">
            <w:drawing>
              <wp:inline distT="0" distB="0" distL="0" distR="0">
                <wp:extent cx="6496050" cy="3810"/>
                <wp:effectExtent l="9525" t="0" r="0" b="5715"/>
                <wp:docPr id="9" name="Group 9"/>
                <wp:cNvGraphicFramePr>
                  <a:graphicFrameLocks/>
                </wp:cNvGraphicFramePr>
                <a:graphic>
                  <a:graphicData uri="http://schemas.microsoft.com/office/word/2010/wordprocessingGroup">
                    <wpg:wgp>
                      <wpg:cNvPr id="9" name="Group 9"/>
                      <wpg:cNvGrpSpPr/>
                      <wpg:grpSpPr>
                        <a:xfrm>
                          <a:off x="0" y="0"/>
                          <a:ext cx="6496050" cy="3810"/>
                          <a:chExt cx="6496050" cy="3810"/>
                        </a:xfrm>
                      </wpg:grpSpPr>
                      <wps:wsp>
                        <wps:cNvPr id="10" name="Graphic 10"/>
                        <wps:cNvSpPr/>
                        <wps:spPr>
                          <a:xfrm>
                            <a:off x="0" y="1660"/>
                            <a:ext cx="6496050" cy="1270"/>
                          </a:xfrm>
                          <a:custGeom>
                            <a:avLst/>
                            <a:gdLst/>
                            <a:ahLst/>
                            <a:cxnLst/>
                            <a:rect l="l" t="t" r="r" b="b"/>
                            <a:pathLst>
                              <a:path w="6496050" h="0">
                                <a:moveTo>
                                  <a:pt x="0" y="0"/>
                                </a:moveTo>
                                <a:lnTo>
                                  <a:pt x="6495686" y="0"/>
                                </a:lnTo>
                              </a:path>
                            </a:pathLst>
                          </a:custGeom>
                          <a:ln w="3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1.5pt;height:.3pt;mso-position-horizontal-relative:char;mso-position-vertical-relative:line" id="docshapegroup6" coordorigin="0,0" coordsize="10230,6">
                <v:line style="position:absolute" from="0,3" to="10229,3" stroked="true" strokeweight=".26145pt" strokecolor="#000000">
                  <v:stroke dashstyle="solid"/>
                </v:line>
              </v:group>
            </w:pict>
          </mc:Fallback>
        </mc:AlternateContent>
      </w:r>
      <w:r>
        <w:rPr>
          <w:sz w:val="2"/>
        </w:rPr>
      </w:r>
    </w:p>
    <w:p>
      <w:pPr>
        <w:tabs>
          <w:tab w:pos="1427" w:val="left" w:leader="none"/>
          <w:tab w:pos="2649" w:val="left" w:leader="none"/>
          <w:tab w:pos="5762" w:val="left" w:leader="none"/>
          <w:tab w:pos="7626" w:val="left" w:leader="none"/>
          <w:tab w:pos="8492" w:val="left" w:leader="none"/>
        </w:tabs>
        <w:spacing w:before="33"/>
        <w:ind w:left="285" w:right="0" w:firstLine="0"/>
        <w:jc w:val="left"/>
        <w:rPr>
          <w:sz w:val="7"/>
        </w:rPr>
      </w:pPr>
      <w:r>
        <w:rPr>
          <w:sz w:val="7"/>
        </w:rPr>
        <mc:AlternateContent>
          <mc:Choice Requires="wps">
            <w:drawing>
              <wp:anchor distT="0" distB="0" distL="0" distR="0" allowOverlap="1" layoutInCell="1" locked="0" behindDoc="1" simplePos="0" relativeHeight="487591424">
                <wp:simplePos x="0" y="0"/>
                <wp:positionH relativeFrom="page">
                  <wp:posOffset>638445</wp:posOffset>
                </wp:positionH>
                <wp:positionV relativeFrom="paragraph">
                  <wp:posOffset>104071</wp:posOffset>
                </wp:positionV>
                <wp:extent cx="649605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96050" cy="1270"/>
                        </a:xfrm>
                        <a:custGeom>
                          <a:avLst/>
                          <a:gdLst/>
                          <a:ahLst/>
                          <a:cxnLst/>
                          <a:rect l="l" t="t" r="r" b="b"/>
                          <a:pathLst>
                            <a:path w="6496050" h="0">
                              <a:moveTo>
                                <a:pt x="0" y="0"/>
                              </a:moveTo>
                              <a:lnTo>
                                <a:pt x="6495686" y="0"/>
                              </a:lnTo>
                            </a:path>
                          </a:pathLst>
                        </a:custGeom>
                        <a:ln w="53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27132pt;margin-top:8.194595pt;width:511.5pt;height:.1pt;mso-position-horizontal-relative:page;mso-position-vertical-relative:paragraph;z-index:-15725056;mso-wrap-distance-left:0;mso-wrap-distance-right:0" id="docshape7" coordorigin="1005,164" coordsize="10230,0" path="m1005,164l11235,164e" filled="false" stroked="true" strokeweight=".41832pt" strokecolor="#000000">
                <v:path arrowok="t"/>
                <v:stroke dashstyle="solid"/>
                <w10:wrap type="topAndBottom"/>
              </v:shape>
            </w:pict>
          </mc:Fallback>
        </mc:AlternateContent>
      </w:r>
      <w:r>
        <w:rPr>
          <w:w w:val="105"/>
          <w:sz w:val="7"/>
        </w:rPr>
        <w:t>考虑干扰因素的时空分</w:t>
      </w:r>
      <w:r>
        <w:rPr>
          <w:spacing w:val="-10"/>
          <w:w w:val="105"/>
          <w:sz w:val="7"/>
        </w:rPr>
        <w:t>析</w:t>
      </w:r>
      <w:r>
        <w:rPr>
          <w:sz w:val="7"/>
        </w:rPr>
        <w:tab/>
      </w:r>
      <w:r>
        <w:rPr>
          <w:w w:val="105"/>
          <w:sz w:val="7"/>
        </w:rPr>
        <w:t>动态差异学习</w:t>
      </w:r>
      <w:r>
        <w:rPr>
          <w:spacing w:val="-7"/>
          <w:w w:val="105"/>
          <w:sz w:val="7"/>
        </w:rPr>
        <w:t> </w:t>
      </w:r>
      <w:r>
        <w:rPr>
          <w:rFonts w:ascii="Palatino Linotype" w:eastAsia="Palatino Linotype"/>
          <w:spacing w:val="-4"/>
          <w:w w:val="105"/>
          <w:sz w:val="7"/>
        </w:rPr>
        <w:t>[13]</w:t>
      </w:r>
      <w:r>
        <w:rPr>
          <w:rFonts w:ascii="Palatino Linotype" w:eastAsia="Palatino Linotype"/>
          <w:sz w:val="7"/>
        </w:rPr>
        <w:tab/>
      </w:r>
      <w:r>
        <w:rPr>
          <w:w w:val="105"/>
          <w:sz w:val="7"/>
        </w:rPr>
        <w:t>区分伪造与自然面部运动差异，动态细粒度差异捕捉</w:t>
      </w:r>
      <w:r>
        <w:rPr>
          <w:spacing w:val="12"/>
          <w:w w:val="105"/>
          <w:sz w:val="7"/>
        </w:rPr>
        <w:t> </w:t>
      </w:r>
      <w:r>
        <w:rPr>
          <w:rFonts w:ascii="Palatino Linotype" w:eastAsia="Palatino Linotype"/>
          <w:w w:val="105"/>
          <w:sz w:val="7"/>
        </w:rPr>
        <w:t>+</w:t>
      </w:r>
      <w:r>
        <w:rPr>
          <w:rFonts w:ascii="Palatino Linotype" w:eastAsia="Palatino Linotype"/>
          <w:spacing w:val="29"/>
          <w:w w:val="105"/>
          <w:sz w:val="7"/>
        </w:rPr>
        <w:t> </w:t>
      </w:r>
      <w:r>
        <w:rPr>
          <w:w w:val="105"/>
          <w:sz w:val="7"/>
        </w:rPr>
        <w:t>多尺度时空聚</w:t>
      </w:r>
      <w:r>
        <w:rPr>
          <w:spacing w:val="-10"/>
          <w:w w:val="105"/>
          <w:sz w:val="7"/>
        </w:rPr>
        <w:t>合</w:t>
      </w:r>
      <w:r>
        <w:rPr>
          <w:sz w:val="7"/>
        </w:rPr>
        <w:tab/>
      </w:r>
      <w:r>
        <w:rPr>
          <w:w w:val="105"/>
          <w:sz w:val="7"/>
        </w:rPr>
        <w:t>消除面部运动干扰，精准建模时空不一致</w:t>
      </w:r>
      <w:r>
        <w:rPr>
          <w:spacing w:val="-10"/>
          <w:w w:val="105"/>
          <w:sz w:val="7"/>
        </w:rPr>
        <w:t>性</w:t>
      </w:r>
      <w:r>
        <w:rPr>
          <w:sz w:val="7"/>
        </w:rPr>
        <w:tab/>
      </w:r>
      <w:r>
        <w:rPr>
          <w:rFonts w:ascii="Palatino Linotype" w:eastAsia="Palatino Linotype"/>
          <w:w w:val="145"/>
          <w:sz w:val="7"/>
        </w:rPr>
        <w:t>FF++,</w:t>
      </w:r>
      <w:r>
        <w:rPr>
          <w:rFonts w:ascii="Palatino Linotype" w:eastAsia="Palatino Linotype"/>
          <w:spacing w:val="14"/>
          <w:w w:val="145"/>
          <w:sz w:val="7"/>
        </w:rPr>
        <w:t> </w:t>
      </w:r>
      <w:r>
        <w:rPr>
          <w:rFonts w:ascii="Palatino Linotype" w:eastAsia="Palatino Linotype"/>
          <w:w w:val="110"/>
          <w:sz w:val="7"/>
        </w:rPr>
        <w:t>Celeb-</w:t>
      </w:r>
      <w:r>
        <w:rPr>
          <w:rFonts w:ascii="Palatino Linotype" w:eastAsia="Palatino Linotype"/>
          <w:spacing w:val="-5"/>
          <w:w w:val="110"/>
          <w:sz w:val="7"/>
        </w:rPr>
        <w:t>DF</w:t>
      </w:r>
      <w:r>
        <w:rPr>
          <w:rFonts w:ascii="Palatino Linotype" w:eastAsia="Palatino Linotype"/>
          <w:sz w:val="7"/>
        </w:rPr>
        <w:tab/>
      </w:r>
      <w:r>
        <w:rPr>
          <w:w w:val="105"/>
          <w:sz w:val="7"/>
        </w:rPr>
        <w:t>显著优于多项主流方法（如</w:t>
      </w:r>
      <w:r>
        <w:rPr>
          <w:spacing w:val="19"/>
          <w:w w:val="105"/>
          <w:sz w:val="7"/>
        </w:rPr>
        <w:t> </w:t>
      </w:r>
      <w:r>
        <w:rPr>
          <w:rFonts w:ascii="Palatino Linotype" w:eastAsia="Palatino Linotype"/>
          <w:w w:val="105"/>
          <w:sz w:val="7"/>
        </w:rPr>
        <w:t>F3Net</w:t>
      </w:r>
      <w:r>
        <w:rPr>
          <w:w w:val="105"/>
          <w:sz w:val="7"/>
        </w:rPr>
        <w:t>、</w:t>
      </w:r>
      <w:r>
        <w:rPr>
          <w:rFonts w:ascii="Palatino Linotype" w:eastAsia="Palatino Linotype"/>
          <w:w w:val="105"/>
          <w:sz w:val="7"/>
        </w:rPr>
        <w:t>Xception</w:t>
      </w:r>
      <w:r>
        <w:rPr>
          <w:w w:val="105"/>
          <w:sz w:val="7"/>
        </w:rPr>
        <w:t>、</w:t>
      </w:r>
      <w:r>
        <w:rPr>
          <w:rFonts w:ascii="Palatino Linotype" w:eastAsia="Palatino Linotype"/>
          <w:w w:val="105"/>
          <w:sz w:val="7"/>
        </w:rPr>
        <w:t>Mesonet</w:t>
      </w:r>
      <w:r>
        <w:rPr>
          <w:rFonts w:ascii="Palatino Linotype" w:eastAsia="Palatino Linotype"/>
          <w:spacing w:val="36"/>
          <w:w w:val="105"/>
          <w:sz w:val="7"/>
        </w:rPr>
        <w:t> </w:t>
      </w:r>
      <w:r>
        <w:rPr>
          <w:w w:val="105"/>
          <w:sz w:val="7"/>
        </w:rPr>
        <w:t>等</w:t>
      </w:r>
      <w:r>
        <w:rPr>
          <w:spacing w:val="-12"/>
          <w:w w:val="105"/>
          <w:sz w:val="7"/>
        </w:rPr>
        <w:t>）</w:t>
      </w:r>
    </w:p>
    <w:p>
      <w:pPr>
        <w:pStyle w:val="BodyText"/>
        <w:spacing w:before="72"/>
        <w:ind w:left="0"/>
        <w:rPr>
          <w:sz w:val="20"/>
        </w:rPr>
      </w:pPr>
    </w:p>
    <w:p>
      <w:pPr>
        <w:pStyle w:val="BodyText"/>
        <w:spacing w:after="0"/>
        <w:rPr>
          <w:sz w:val="20"/>
        </w:rPr>
        <w:sectPr>
          <w:type w:val="continuous"/>
          <w:pgSz w:w="12240" w:h="15840"/>
          <w:pgMar w:top="920" w:bottom="280" w:left="720" w:right="720"/>
        </w:sectPr>
      </w:pPr>
    </w:p>
    <w:p>
      <w:pPr>
        <w:pStyle w:val="BodyText"/>
        <w:spacing w:line="283" w:lineRule="auto" w:before="51"/>
        <w:jc w:val="both"/>
      </w:pPr>
      <w:r>
        <w:rPr>
          <w:spacing w:val="-2"/>
        </w:rPr>
        <w:t>寻求更深层、更难复制的生理痕迹。目前，光电容积脉搏波描记术（</w:t>
      </w:r>
      <w:r>
        <w:rPr>
          <w:rFonts w:ascii="Palatino Linotype" w:eastAsia="Palatino Linotype"/>
          <w:spacing w:val="-2"/>
        </w:rPr>
        <w:t>PPG</w:t>
      </w:r>
      <w:r>
        <w:rPr>
          <w:spacing w:val="-2"/>
        </w:rPr>
        <w:t>）成为提取生物特征的主流手段。传</w:t>
      </w:r>
      <w:r>
        <w:rPr>
          <w:spacing w:val="-7"/>
        </w:rPr>
        <w:t>统 </w:t>
      </w:r>
      <w:r>
        <w:rPr>
          <w:rFonts w:ascii="Palatino Linotype" w:eastAsia="Palatino Linotype"/>
        </w:rPr>
        <w:t>PPG</w:t>
      </w:r>
      <w:r>
        <w:rPr>
          <w:rFonts w:ascii="Palatino Linotype" w:eastAsia="Palatino Linotype"/>
          <w:spacing w:val="39"/>
        </w:rPr>
        <w:t> </w:t>
      </w:r>
      <w:r>
        <w:rPr>
          <w:spacing w:val="-5"/>
        </w:rPr>
        <w:t>通过 </w:t>
      </w:r>
      <w:r>
        <w:rPr>
          <w:rFonts w:ascii="Palatino Linotype" w:eastAsia="Palatino Linotype"/>
        </w:rPr>
        <w:t>LED</w:t>
      </w:r>
      <w:r>
        <w:rPr>
          <w:rFonts w:ascii="Palatino Linotype" w:eastAsia="Palatino Linotype"/>
          <w:spacing w:val="39"/>
        </w:rPr>
        <w:t> </w:t>
      </w:r>
      <w:r>
        <w:rPr/>
        <w:t>光探测皮肤下血液容积的周期性变</w:t>
      </w:r>
      <w:r>
        <w:rPr>
          <w:spacing w:val="-10"/>
        </w:rPr>
        <w:t>化，产生反映血流动态的 </w:t>
      </w:r>
      <w:r>
        <w:rPr>
          <w:rFonts w:ascii="Palatino Linotype" w:eastAsia="Palatino Linotype"/>
        </w:rPr>
        <w:t>PPG</w:t>
      </w:r>
      <w:r>
        <w:rPr>
          <w:rFonts w:ascii="Palatino Linotype" w:eastAsia="Palatino Linotype"/>
          <w:spacing w:val="-9"/>
        </w:rPr>
        <w:t> </w:t>
      </w:r>
      <w:r>
        <w:rPr>
          <w:spacing w:val="-12"/>
        </w:rPr>
        <w:t>波形，包含心率、血氧饱</w:t>
      </w:r>
      <w:r>
        <w:rPr>
          <w:spacing w:val="-2"/>
        </w:rPr>
        <w:t>和度等丰富生理信息。在伪造视频检测中，该技术并非</w:t>
      </w:r>
      <w:r>
        <w:rPr/>
        <w:t>使用外部 </w:t>
      </w:r>
      <w:r>
        <w:rPr>
          <w:rFonts w:ascii="Palatino Linotype" w:eastAsia="Palatino Linotype"/>
        </w:rPr>
        <w:t>LED</w:t>
      </w:r>
      <w:r>
        <w:rPr/>
        <w:t>，而是利用视频本身记录的环境光在人</w:t>
      </w:r>
      <w:r>
        <w:rPr>
          <w:spacing w:val="-2"/>
        </w:rPr>
        <w:t>脸皮肤上产生的微弱颜色和亮度波动。尽管肉眼难以察觉，通过信号处理技术，可从这些像素变化中提取远程 </w:t>
      </w:r>
      <w:r>
        <w:rPr>
          <w:rFonts w:ascii="Palatino Linotype" w:eastAsia="Palatino Linotype"/>
        </w:rPr>
        <w:t>PPG</w:t>
      </w:r>
      <w:r>
        <w:rPr/>
        <w:t>（</w:t>
      </w:r>
      <w:r>
        <w:rPr>
          <w:rFonts w:ascii="Palatino Linotype" w:eastAsia="Palatino Linotype"/>
        </w:rPr>
        <w:t>rPPG</w:t>
      </w:r>
      <w:r>
        <w:rPr>
          <w:rFonts w:ascii="Palatino Linotype" w:eastAsia="Palatino Linotype"/>
          <w:spacing w:val="36"/>
        </w:rPr>
        <w:t>  </w:t>
      </w:r>
      <w:r>
        <w:rPr>
          <w:rFonts w:ascii="Palatino Linotype" w:eastAsia="Palatino Linotype"/>
        </w:rPr>
        <w:t>[18]</w:t>
      </w:r>
      <w:r>
        <w:rPr/>
        <w:t>）</w:t>
      </w:r>
      <w:r>
        <w:rPr>
          <w:spacing w:val="-1"/>
        </w:rPr>
        <w:t>类生理信号。由于当前先进伪造技</w:t>
      </w:r>
    </w:p>
    <w:p>
      <w:pPr>
        <w:pStyle w:val="BodyText"/>
        <w:spacing w:line="290" w:lineRule="auto" w:before="71"/>
        <w:ind w:left="198" w:right="257"/>
        <w:jc w:val="both"/>
      </w:pPr>
      <w:r>
        <w:rPr/>
        <w:br w:type="column"/>
      </w:r>
      <w:r>
        <w:rPr>
          <w:spacing w:val="-2"/>
        </w:rPr>
        <w:t>原面部毛细血管血容量变化引起的生理性颜色变化，导</w:t>
      </w:r>
      <w:r>
        <w:rPr>
          <w:spacing w:val="-3"/>
        </w:rPr>
        <w:t>致生成内容中生理信息时间序列不连续；且真实人脸毛</w:t>
      </w:r>
      <w:r>
        <w:rPr>
          <w:spacing w:val="7"/>
        </w:rPr>
        <w:t>细血管固定分布模式导致不同面部区域周期性颜色信</w:t>
      </w:r>
      <w:r>
        <w:rPr>
          <w:spacing w:val="-2"/>
        </w:rPr>
        <w:t>号存在相位差，而伪造面部则缺乏这种空间一致性。为</w:t>
      </w:r>
      <w:r>
        <w:rPr>
          <w:spacing w:val="-1"/>
        </w:rPr>
        <w:t>克服传统 </w:t>
      </w:r>
      <w:r>
        <w:rPr>
          <w:rFonts w:ascii="Palatino Linotype" w:eastAsia="Palatino Linotype"/>
          <w:w w:val="107"/>
        </w:rPr>
        <w:t>rPPG</w:t>
      </w:r>
      <w:r>
        <w:rPr>
          <w:rFonts w:ascii="Palatino Linotype" w:eastAsia="Palatino Linotype"/>
          <w:spacing w:val="-11"/>
        </w:rPr>
        <w:t>  </w:t>
      </w:r>
      <w:r>
        <w:rPr>
          <w:spacing w:val="4"/>
        </w:rPr>
        <w:t>信号提取方法易受光照、肤色或运动</w:t>
      </w:r>
      <w:r>
        <w:rPr>
          <w:spacing w:val="-1"/>
        </w:rPr>
        <w:t>干扰的缺点，并避免线性降维可能消除关键伪造误差的</w:t>
      </w:r>
      <w:r>
        <w:rPr>
          <w:spacing w:val="-6"/>
        </w:rPr>
        <w:t>问题，该方法首先在多个高斯尺度上应用欧拉视频放大</w:t>
      </w:r>
    </w:p>
    <w:p>
      <w:pPr>
        <w:pStyle w:val="BodyText"/>
        <w:spacing w:line="270" w:lineRule="exact"/>
        <w:ind w:left="79"/>
      </w:pPr>
      <w:r>
        <w:rPr/>
        <w:t>（</w:t>
      </w:r>
      <w:r>
        <w:rPr>
          <w:rFonts w:ascii="Palatino Linotype" w:eastAsia="Palatino Linotype"/>
        </w:rPr>
        <w:t>EVM</w:t>
      </w:r>
      <w:r>
        <w:rPr/>
        <w:t>）</w:t>
      </w:r>
      <w:r>
        <w:rPr>
          <w:spacing w:val="-1"/>
        </w:rPr>
        <w:t>技术，放大面部血容量变化引起的微弱生理信</w:t>
      </w:r>
    </w:p>
    <w:p>
      <w:pPr>
        <w:pStyle w:val="BodyText"/>
        <w:spacing w:before="55"/>
        <w:ind w:left="198"/>
      </w:pPr>
      <w:r>
        <w:rPr>
          <w:spacing w:val="-3"/>
        </w:rPr>
        <w:t>号，凸显面部因血流变化产生的生理性律动。随后，将</w:t>
      </w:r>
    </w:p>
    <w:p>
      <w:pPr>
        <w:pStyle w:val="BodyText"/>
        <w:spacing w:after="0"/>
        <w:sectPr>
          <w:type w:val="continuous"/>
          <w:pgSz w:w="12240" w:h="15840"/>
          <w:pgMar w:top="920" w:bottom="280" w:left="720" w:right="720"/>
          <w:cols w:num="2" w:equalWidth="0">
            <w:col w:w="5281" w:space="40"/>
            <w:col w:w="5479"/>
          </w:cols>
        </w:sectPr>
      </w:pPr>
    </w:p>
    <w:p>
      <w:pPr>
        <w:pStyle w:val="BodyText"/>
        <w:spacing w:before="17"/>
      </w:pPr>
      <w:r>
        <w:rPr>
          <w:spacing w:val="-1"/>
        </w:rPr>
        <w:t>术难以精确模拟或复制这些符合生理规律的细微波动， 经 </w:t>
      </w:r>
      <w:r>
        <w:rPr>
          <w:rFonts w:ascii="Palatino Linotype" w:eastAsia="Palatino Linotype"/>
        </w:rPr>
        <w:t>EVM</w:t>
      </w:r>
      <w:r>
        <w:rPr>
          <w:rFonts w:ascii="Palatino Linotype" w:eastAsia="Palatino Linotype"/>
          <w:spacing w:val="47"/>
        </w:rPr>
        <w:t> </w:t>
      </w:r>
      <w:r>
        <w:rPr>
          <w:spacing w:val="-1"/>
        </w:rPr>
        <w:t>处理的视频与原始视频一同转换为多尺度欧拉</w:t>
      </w:r>
    </w:p>
    <w:p>
      <w:pPr>
        <w:pStyle w:val="BodyText"/>
        <w:spacing w:after="0"/>
        <w:sectPr>
          <w:type w:val="continuous"/>
          <w:pgSz w:w="12240" w:h="15840"/>
          <w:pgMar w:top="920" w:bottom="280" w:left="720" w:right="720"/>
        </w:sectPr>
      </w:pPr>
    </w:p>
    <w:p>
      <w:pPr>
        <w:pStyle w:val="BodyText"/>
        <w:spacing w:line="283" w:lineRule="auto" w:before="21"/>
        <w:jc w:val="both"/>
      </w:pPr>
      <w:r>
        <w:rPr>
          <w:spacing w:val="2"/>
        </w:rPr>
        <w:t>它们成为区分真实与合成视频的重要隐式特征。</w:t>
      </w:r>
      <w:r>
        <w:rPr>
          <w:rFonts w:ascii="Palatino Linotype" w:eastAsia="Palatino Linotype"/>
          <w:w w:val="95"/>
        </w:rPr>
        <w:t>U</w:t>
      </w:r>
      <w:r>
        <w:rPr>
          <w:rFonts w:ascii="Palatino Linotype" w:eastAsia="Palatino Linotype"/>
          <w:spacing w:val="-6"/>
          <w:w w:val="95"/>
        </w:rPr>
        <w:t>m</w:t>
      </w:r>
      <w:r>
        <w:rPr>
          <w:rFonts w:ascii="Palatino Linotype" w:eastAsia="Palatino Linotype"/>
          <w:w w:val="94"/>
        </w:rPr>
        <w:t>ur </w:t>
      </w:r>
      <w:r>
        <w:rPr>
          <w:rFonts w:ascii="Palatino Linotype" w:eastAsia="Palatino Linotype"/>
          <w:spacing w:val="-18"/>
          <w:w w:val="96"/>
        </w:rPr>
        <w:t>A</w:t>
      </w:r>
      <w:r>
        <w:rPr>
          <w:rFonts w:ascii="Palatino Linotype" w:eastAsia="Palatino Linotype"/>
          <w:w w:val="97"/>
        </w:rPr>
        <w:t>ybars</w:t>
      </w:r>
      <w:r>
        <w:rPr>
          <w:rFonts w:ascii="Palatino Linotype" w:eastAsia="Palatino Linotype"/>
          <w:spacing w:val="15"/>
        </w:rPr>
        <w:t> </w:t>
      </w:r>
      <w:r>
        <w:rPr>
          <w:rFonts w:ascii="Palatino Linotype" w:eastAsia="Palatino Linotype"/>
          <w:w w:val="100"/>
        </w:rPr>
        <w:t>Ciftci</w:t>
      </w:r>
      <w:r>
        <w:rPr>
          <w:rFonts w:ascii="Palatino Linotype" w:eastAsia="Palatino Linotype"/>
          <w:spacing w:val="15"/>
        </w:rPr>
        <w:t> </w:t>
      </w:r>
      <w:r>
        <w:rPr>
          <w:spacing w:val="-10"/>
        </w:rPr>
        <w:t>等人</w:t>
      </w:r>
      <w:r>
        <w:rPr>
          <w:spacing w:val="-1"/>
        </w:rPr>
        <w:t>（</w:t>
      </w:r>
      <w:r>
        <w:rPr>
          <w:rFonts w:ascii="Palatino Linotype" w:eastAsia="Palatino Linotype"/>
        </w:rPr>
        <w:t>2020</w:t>
      </w:r>
      <w:r>
        <w:rPr>
          <w:spacing w:val="-20"/>
        </w:rPr>
        <w:t>）</w:t>
      </w:r>
      <w:r>
        <w:rPr>
          <w:spacing w:val="-2"/>
        </w:rPr>
        <w:t>认为真实人像视频中固有的</w:t>
      </w:r>
      <w:r>
        <w:rPr>
          <w:spacing w:val="7"/>
        </w:rPr>
        <w:t>微弱生理信号在伪造视频中往往无法在细节上或时间</w:t>
      </w:r>
      <w:r>
        <w:rPr>
          <w:spacing w:val="-2"/>
        </w:rPr>
        <w:t>上被准确复制，可作为识别假视频的有效隐性特征。他</w:t>
      </w:r>
      <w:r>
        <w:rPr>
          <w:spacing w:val="-4"/>
        </w:rPr>
        <w:t>们基于绿色通道 </w:t>
      </w:r>
      <w:r>
        <w:rPr>
          <w:rFonts w:ascii="Palatino Linotype" w:eastAsia="Palatino Linotype"/>
          <w:w w:val="108"/>
        </w:rPr>
        <w:t>PP</w:t>
      </w:r>
      <w:r>
        <w:rPr>
          <w:rFonts w:ascii="Palatino Linotype" w:eastAsia="Palatino Linotype"/>
          <w:spacing w:val="-1"/>
          <w:w w:val="108"/>
        </w:rPr>
        <w:t>G</w:t>
      </w:r>
      <w:r>
        <w:rPr/>
        <w:t>（</w:t>
      </w:r>
      <w:r>
        <w:rPr>
          <w:rFonts w:ascii="Palatino Linotype" w:eastAsia="Palatino Linotype"/>
          <w:w w:val="106"/>
        </w:rPr>
        <w:t>G-PPG</w:t>
      </w:r>
      <w:r>
        <w:rPr>
          <w:rFonts w:ascii="Palatino Linotype" w:eastAsia="Palatino Linotype"/>
          <w:spacing w:val="24"/>
        </w:rPr>
        <w:t> </w:t>
      </w:r>
      <w:r>
        <w:rPr>
          <w:spacing w:val="-15"/>
        </w:rPr>
        <w:t>或 </w:t>
      </w:r>
      <w:r>
        <w:rPr>
          <w:rFonts w:ascii="Palatino Linotype" w:eastAsia="Palatino Linotype"/>
          <w:w w:val="111"/>
        </w:rPr>
        <w:t>G</w:t>
      </w:r>
      <w:r>
        <w:rPr>
          <w:rFonts w:ascii="Palatino Linotype" w:eastAsia="Palatino Linotype"/>
          <w:spacing w:val="-1"/>
          <w:w w:val="111"/>
        </w:rPr>
        <w:t>*</w:t>
      </w:r>
      <w:r>
        <w:rPr>
          <w:spacing w:val="1"/>
        </w:rPr>
        <w:t>）</w:t>
      </w:r>
      <w:r>
        <w:rPr>
          <w:spacing w:val="-1"/>
        </w:rPr>
        <w:t>和基于色度的</w:t>
      </w:r>
      <w:r>
        <w:rPr/>
        <w:t> </w:t>
      </w:r>
      <w:r>
        <w:rPr>
          <w:rFonts w:ascii="Palatino Linotype" w:eastAsia="Palatino Linotype"/>
          <w:w w:val="108"/>
        </w:rPr>
        <w:t>PP</w:t>
      </w:r>
      <w:r>
        <w:rPr>
          <w:rFonts w:ascii="Palatino Linotype" w:eastAsia="Palatino Linotype"/>
          <w:spacing w:val="-1"/>
          <w:w w:val="108"/>
        </w:rPr>
        <w:t>G</w:t>
      </w:r>
      <w:r>
        <w:rPr/>
        <w:t>（</w:t>
      </w:r>
      <w:r>
        <w:rPr>
          <w:rFonts w:ascii="Palatino Linotype" w:eastAsia="Palatino Linotype"/>
          <w:w w:val="106"/>
        </w:rPr>
        <w:t>C-PPG</w:t>
      </w:r>
      <w:r>
        <w:rPr>
          <w:rFonts w:ascii="Palatino Linotype" w:eastAsia="Palatino Linotype"/>
          <w:spacing w:val="23"/>
        </w:rPr>
        <w:t> </w:t>
      </w:r>
      <w:r>
        <w:rPr>
          <w:spacing w:val="-15"/>
        </w:rPr>
        <w:t>或 </w:t>
      </w:r>
      <w:r>
        <w:rPr>
          <w:rFonts w:ascii="Palatino Linotype" w:eastAsia="Palatino Linotype"/>
          <w:w w:val="111"/>
        </w:rPr>
        <w:t>C*</w:t>
      </w:r>
      <w:r>
        <w:rPr>
          <w:spacing w:val="-98"/>
        </w:rPr>
        <w:t>）</w:t>
      </w:r>
      <w:r>
        <w:rPr/>
        <w:t>，通过对人像视频进行特定信号</w:t>
      </w:r>
    </w:p>
    <w:p>
      <w:pPr>
        <w:pStyle w:val="BodyText"/>
        <w:spacing w:line="283" w:lineRule="auto" w:before="21"/>
        <w:ind w:left="198" w:right="121"/>
      </w:pPr>
      <w:r>
        <w:rPr/>
        <w:br w:type="column"/>
      </w:r>
      <w:r>
        <w:rPr/>
        <w:t>放大时空图</w:t>
      </w:r>
      <w:r>
        <w:rPr>
          <w:spacing w:val="10"/>
          <w:w w:val="99"/>
        </w:rPr>
        <w:t>（</w:t>
      </w:r>
      <w:r>
        <w:rPr>
          <w:rFonts w:ascii="Palatino Linotype" w:eastAsia="Palatino Linotype"/>
          <w:spacing w:val="11"/>
        </w:rPr>
        <w:t>MEMSTmap</w:t>
      </w:r>
      <w:r>
        <w:rPr>
          <w:spacing w:val="-98"/>
          <w:w w:val="99"/>
        </w:rPr>
        <w:t>）</w:t>
      </w:r>
      <w:r>
        <w:rPr/>
        <w:t>。</w:t>
      </w:r>
      <w:r>
        <w:rPr>
          <w:rFonts w:ascii="Palatino Linotype" w:eastAsia="Palatino Linotype"/>
        </w:rPr>
        <w:t>MEMSTmap</w:t>
      </w:r>
      <w:r>
        <w:rPr>
          <w:rFonts w:ascii="Palatino Linotype" w:eastAsia="Palatino Linotype"/>
          <w:spacing w:val="-10"/>
        </w:rPr>
        <w:t> </w:t>
      </w:r>
      <w:r>
        <w:rPr/>
        <w:t>能有效表示</w:t>
      </w:r>
      <w:r>
        <w:rPr>
          <w:spacing w:val="-2"/>
        </w:rPr>
        <w:t>不同尺度上随时间变化的生理增强序列，捕捉肉眼难以</w:t>
      </w:r>
      <w:r>
        <w:rPr/>
        <w:t>察觉的生理波动。为捕捉 </w:t>
      </w:r>
      <w:r>
        <w:rPr>
          <w:rFonts w:ascii="Palatino Linotype" w:eastAsia="Palatino Linotype"/>
        </w:rPr>
        <w:t>MEMSTmap</w:t>
      </w:r>
      <w:r>
        <w:rPr>
          <w:rFonts w:ascii="Palatino Linotype" w:eastAsia="Palatino Linotype"/>
          <w:spacing w:val="80"/>
        </w:rPr>
        <w:t> </w:t>
      </w:r>
      <w:r>
        <w:rPr/>
        <w:t>中复杂细微的</w:t>
      </w:r>
      <w:r>
        <w:rPr>
          <w:spacing w:val="-2"/>
        </w:rPr>
        <w:t>时空模式，研究者创新性地将这些图重塑为列单位的帧块，并输入至视觉变换器（</w:t>
      </w:r>
      <w:r>
        <w:rPr>
          <w:rFonts w:ascii="Palatino Linotype" w:eastAsia="Palatino Linotype"/>
          <w:spacing w:val="-2"/>
        </w:rPr>
        <w:t>Vision</w:t>
      </w:r>
      <w:r>
        <w:rPr>
          <w:rFonts w:ascii="Palatino Linotype" w:eastAsia="Palatino Linotype"/>
          <w:spacing w:val="-3"/>
        </w:rPr>
        <w:t> </w:t>
      </w:r>
      <w:r>
        <w:rPr>
          <w:rFonts w:ascii="Palatino Linotype" w:eastAsia="Palatino Linotype"/>
          <w:spacing w:val="-2"/>
        </w:rPr>
        <w:t>Transformer, ViT</w:t>
      </w:r>
      <w:r>
        <w:rPr>
          <w:spacing w:val="-2"/>
        </w:rPr>
        <w:t>）。 </w:t>
      </w:r>
      <w:r>
        <w:rPr>
          <w:rFonts w:ascii="Palatino Linotype" w:eastAsia="Palatino Linotype"/>
        </w:rPr>
        <w:t>ViT </w:t>
      </w:r>
      <w:r>
        <w:rPr/>
        <w:t>在此被巧妙用于编码多变量时间序列，利用强大全</w:t>
      </w:r>
    </w:p>
    <w:p>
      <w:pPr>
        <w:pStyle w:val="BodyText"/>
        <w:spacing w:after="0" w:line="283" w:lineRule="auto"/>
        <w:sectPr>
          <w:type w:val="continuous"/>
          <w:pgSz w:w="12240" w:h="15840"/>
          <w:pgMar w:top="920" w:bottom="280" w:left="720" w:right="720"/>
          <w:cols w:num="2" w:equalWidth="0">
            <w:col w:w="5281" w:space="40"/>
            <w:col w:w="5479"/>
          </w:cols>
        </w:sectPr>
      </w:pPr>
    </w:p>
    <w:p>
      <w:pPr>
        <w:pStyle w:val="BodyText"/>
        <w:spacing w:before="16"/>
      </w:pPr>
      <w:r>
        <w:rPr>
          <w:spacing w:val="-4"/>
        </w:rPr>
        <w:t>变换，在成对分离问题上实现了高达 </w:t>
      </w:r>
      <w:r>
        <w:rPr>
          <w:rFonts w:ascii="Palatino Linotype" w:eastAsia="Palatino Linotype"/>
          <w:spacing w:val="-2"/>
        </w:rPr>
        <w:t>99.39%</w:t>
      </w:r>
      <w:r>
        <w:rPr>
          <w:rFonts w:ascii="Palatino Linotype" w:eastAsia="Palatino Linotype"/>
          <w:spacing w:val="31"/>
        </w:rPr>
        <w:t> </w:t>
      </w:r>
      <w:r>
        <w:rPr>
          <w:spacing w:val="-3"/>
        </w:rPr>
        <w:t>的准确率， 局自注意力机制学习帧级别的鲁棒时空描，揭示视频中</w:t>
      </w:r>
    </w:p>
    <w:p>
      <w:pPr>
        <w:pStyle w:val="BodyText"/>
        <w:spacing w:after="0"/>
        <w:sectPr>
          <w:type w:val="continuous"/>
          <w:pgSz w:w="12240" w:h="15840"/>
          <w:pgMar w:top="920" w:bottom="280" w:left="720" w:right="720"/>
        </w:sectPr>
      </w:pPr>
    </w:p>
    <w:p>
      <w:pPr>
        <w:pStyle w:val="BodyText"/>
        <w:spacing w:line="283" w:lineRule="auto" w:before="55"/>
      </w:pPr>
      <w:r>
        <w:rPr>
          <w:spacing w:val="-1"/>
        </w:rPr>
        <w:t>初步验证了生物信号区分真实与伪造内容的可行性。进</w:t>
      </w:r>
      <w:r>
        <w:rPr>
          <w:spacing w:val="-5"/>
        </w:rPr>
        <w:t>一步地，基于这些信号变换及其相应特征集，研究者构</w:t>
      </w:r>
      <w:r>
        <w:rPr>
          <w:spacing w:val="-12"/>
        </w:rPr>
        <w:t>建通用分类器，并最终引入卷积神经网络</w:t>
      </w:r>
      <w:r>
        <w:rPr/>
        <w:t>（</w:t>
      </w:r>
      <w:r>
        <w:rPr>
          <w:rFonts w:ascii="Palatino Linotype" w:hAnsi="Palatino Linotype" w:eastAsia="Palatino Linotype"/>
          <w:w w:val="93"/>
        </w:rPr>
        <w:t>CNN</w:t>
      </w:r>
      <w:r>
        <w:rPr>
          <w:spacing w:val="-110"/>
        </w:rPr>
        <w:t>）</w:t>
      </w:r>
      <w:r>
        <w:rPr>
          <w:spacing w:val="-21"/>
        </w:rPr>
        <w:t>，构建</w:t>
      </w:r>
      <w:r>
        <w:rPr>
          <w:spacing w:val="5"/>
        </w:rPr>
        <w:t>基于生物信号的伪造人像视频检测器</w:t>
      </w:r>
      <w:r>
        <w:rPr/>
        <w:t>（</w:t>
      </w:r>
      <w:r>
        <w:rPr>
          <w:rFonts w:ascii="Palatino Linotype" w:hAnsi="Palatino Linotype" w:eastAsia="Palatino Linotype"/>
          <w:spacing w:val="-18"/>
          <w:w w:val="117"/>
        </w:rPr>
        <w:t>F</w:t>
      </w:r>
      <w:r>
        <w:rPr>
          <w:rFonts w:ascii="Palatino Linotype" w:hAnsi="Palatino Linotype" w:eastAsia="Palatino Linotype"/>
          <w:w w:val="97"/>
        </w:rPr>
        <w:t>a</w:t>
      </w:r>
      <w:r>
        <w:rPr>
          <w:rFonts w:ascii="Palatino Linotype" w:hAnsi="Palatino Linotype" w:eastAsia="Palatino Linotype"/>
          <w:spacing w:val="-6"/>
          <w:w w:val="97"/>
        </w:rPr>
        <w:t>k</w:t>
      </w:r>
      <w:r>
        <w:rPr>
          <w:rFonts w:ascii="Palatino Linotype" w:hAnsi="Palatino Linotype" w:eastAsia="Palatino Linotype"/>
          <w:w w:val="101"/>
        </w:rPr>
        <w:t>eCat</w:t>
      </w:r>
      <w:r>
        <w:rPr>
          <w:rFonts w:ascii="Palatino Linotype" w:hAnsi="Palatino Linotype" w:eastAsia="Palatino Linotype"/>
          <w:spacing w:val="-6"/>
          <w:w w:val="101"/>
        </w:rPr>
        <w:t>c</w:t>
      </w:r>
      <w:r>
        <w:rPr>
          <w:rFonts w:ascii="Palatino Linotype" w:hAnsi="Palatino Linotype" w:eastAsia="Palatino Linotype"/>
          <w:w w:val="95"/>
        </w:rPr>
        <w:t>he</w:t>
      </w:r>
      <w:r>
        <w:rPr>
          <w:rFonts w:ascii="Palatino Linotype" w:hAnsi="Palatino Linotype" w:eastAsia="Palatino Linotype"/>
          <w:spacing w:val="-1"/>
          <w:w w:val="95"/>
        </w:rPr>
        <w:t>r</w:t>
      </w:r>
      <w:r>
        <w:rPr>
          <w:spacing w:val="-72"/>
        </w:rPr>
        <w:t>）</w:t>
      </w:r>
      <w:r>
        <w:rPr>
          <w:spacing w:val="-15"/>
        </w:rPr>
        <w:t>。</w:t>
      </w:r>
      <w:r>
        <w:rPr>
          <w:spacing w:val="-3"/>
        </w:rPr>
        <w:t>该研究还构建并发布“野外”伪造人像视频数据集。在 </w:t>
      </w:r>
      <w:r>
        <w:rPr>
          <w:rFonts w:ascii="Palatino Linotype" w:hAnsi="Palatino Linotype" w:eastAsia="Palatino Linotype"/>
          <w:spacing w:val="-18"/>
          <w:w w:val="117"/>
        </w:rPr>
        <w:t>F</w:t>
      </w:r>
      <w:r>
        <w:rPr>
          <w:rFonts w:ascii="Palatino Linotype" w:hAnsi="Palatino Linotype" w:eastAsia="Palatino Linotype"/>
          <w:w w:val="97"/>
        </w:rPr>
        <w:t>ace</w:t>
      </w:r>
      <w:r>
        <w:rPr>
          <w:rFonts w:ascii="Palatino Linotype" w:hAnsi="Palatino Linotype" w:eastAsia="Palatino Linotype"/>
          <w:spacing w:val="25"/>
        </w:rPr>
        <w:t> </w:t>
      </w:r>
      <w:r>
        <w:rPr>
          <w:rFonts w:ascii="Palatino Linotype" w:hAnsi="Palatino Linotype" w:eastAsia="Palatino Linotype"/>
          <w:spacing w:val="-18"/>
          <w:w w:val="117"/>
        </w:rPr>
        <w:t>F</w:t>
      </w:r>
      <w:r>
        <w:rPr>
          <w:rFonts w:ascii="Palatino Linotype" w:hAnsi="Palatino Linotype" w:eastAsia="Palatino Linotype"/>
          <w:w w:val="94"/>
        </w:rPr>
        <w:t>orensics</w:t>
      </w:r>
      <w:r>
        <w:rPr>
          <w:rFonts w:ascii="Palatino Linotype" w:hAnsi="Palatino Linotype" w:eastAsia="Palatino Linotype"/>
          <w:spacing w:val="26"/>
        </w:rPr>
        <w:t> </w:t>
      </w:r>
      <w:r>
        <w:rPr>
          <w:spacing w:val="1"/>
        </w:rPr>
        <w:t>等多个基准数据集及其自建数据集上的</w:t>
      </w:r>
      <w:r>
        <w:rPr>
          <w:spacing w:val="5"/>
        </w:rPr>
        <w:t>评估结果显示，该方法</w:t>
      </w:r>
      <w:r>
        <w:rPr/>
        <w:t>（</w:t>
      </w:r>
      <w:r>
        <w:rPr>
          <w:rFonts w:ascii="Palatino Linotype" w:hAnsi="Palatino Linotype" w:eastAsia="Palatino Linotype"/>
          <w:spacing w:val="-18"/>
          <w:w w:val="117"/>
        </w:rPr>
        <w:t>F</w:t>
      </w:r>
      <w:r>
        <w:rPr>
          <w:rFonts w:ascii="Palatino Linotype" w:hAnsi="Palatino Linotype" w:eastAsia="Palatino Linotype"/>
          <w:w w:val="97"/>
        </w:rPr>
        <w:t>a</w:t>
      </w:r>
      <w:r>
        <w:rPr>
          <w:rFonts w:ascii="Palatino Linotype" w:hAnsi="Palatino Linotype" w:eastAsia="Palatino Linotype"/>
          <w:spacing w:val="-6"/>
          <w:w w:val="97"/>
        </w:rPr>
        <w:t>k</w:t>
      </w:r>
      <w:r>
        <w:rPr>
          <w:rFonts w:ascii="Palatino Linotype" w:hAnsi="Palatino Linotype" w:eastAsia="Palatino Linotype"/>
          <w:w w:val="101"/>
        </w:rPr>
        <w:t>eCat</w:t>
      </w:r>
      <w:r>
        <w:rPr>
          <w:rFonts w:ascii="Palatino Linotype" w:hAnsi="Palatino Linotype" w:eastAsia="Palatino Linotype"/>
          <w:spacing w:val="-6"/>
          <w:w w:val="101"/>
        </w:rPr>
        <w:t>c</w:t>
      </w:r>
      <w:r>
        <w:rPr>
          <w:rFonts w:ascii="Palatino Linotype" w:hAnsi="Palatino Linotype" w:eastAsia="Palatino Linotype"/>
          <w:w w:val="95"/>
        </w:rPr>
        <w:t>he</w:t>
      </w:r>
      <w:r>
        <w:rPr>
          <w:rFonts w:ascii="Palatino Linotype" w:hAnsi="Palatino Linotype" w:eastAsia="Palatino Linotype"/>
          <w:spacing w:val="-1"/>
          <w:w w:val="95"/>
        </w:rPr>
        <w:t>r</w:t>
      </w:r>
      <w:r>
        <w:rPr>
          <w:spacing w:val="6"/>
        </w:rPr>
        <w:t>）</w:t>
      </w:r>
      <w:r>
        <w:rPr>
          <w:spacing w:val="5"/>
        </w:rPr>
        <w:t>检测准确率表</w:t>
      </w:r>
      <w:r>
        <w:rPr>
          <w:spacing w:val="-1"/>
        </w:rPr>
        <w:t>现优异，分别达到 </w:t>
      </w:r>
      <w:r>
        <w:rPr>
          <w:rFonts w:ascii="Palatino Linotype" w:hAnsi="Palatino Linotype" w:eastAsia="Palatino Linotype"/>
          <w:w w:val="99"/>
        </w:rPr>
        <w:t>96%</w:t>
      </w:r>
      <w:r>
        <w:rPr/>
        <w:t>、</w:t>
      </w:r>
      <w:r>
        <w:rPr>
          <w:rFonts w:ascii="Palatino Linotype" w:hAnsi="Palatino Linotype" w:eastAsia="Palatino Linotype"/>
          <w:w w:val="100"/>
        </w:rPr>
        <w:t>94.65</w:t>
      </w:r>
      <w:r>
        <w:rPr>
          <w:rFonts w:ascii="Palatino Linotype" w:hAnsi="Palatino Linotype" w:eastAsia="Palatino Linotype"/>
          <w:spacing w:val="-1"/>
          <w:w w:val="100"/>
        </w:rPr>
        <w:t>%</w:t>
      </w:r>
      <w:r>
        <w:rPr/>
        <w:t>、</w:t>
      </w:r>
      <w:r>
        <w:rPr>
          <w:rFonts w:ascii="Palatino Linotype" w:hAnsi="Palatino Linotype" w:eastAsia="Palatino Linotype"/>
          <w:w w:val="100"/>
        </w:rPr>
        <w:t>91.50%</w:t>
      </w:r>
      <w:r>
        <w:rPr>
          <w:rFonts w:ascii="Palatino Linotype" w:hAnsi="Palatino Linotype" w:eastAsia="Palatino Linotype"/>
          <w:spacing w:val="-11"/>
        </w:rPr>
        <w:t>  </w:t>
      </w:r>
      <w:r>
        <w:rPr>
          <w:spacing w:val="-11"/>
        </w:rPr>
        <w:t>和 </w:t>
      </w:r>
      <w:r>
        <w:rPr>
          <w:rFonts w:ascii="Palatino Linotype" w:hAnsi="Palatino Linotype" w:eastAsia="Palatino Linotype"/>
          <w:w w:val="100"/>
        </w:rPr>
        <w:t>91.07</w:t>
      </w:r>
      <w:r>
        <w:rPr>
          <w:rFonts w:ascii="Palatino Linotype" w:hAnsi="Palatino Linotype" w:eastAsia="Palatino Linotype"/>
          <w:spacing w:val="-1"/>
          <w:w w:val="100"/>
        </w:rPr>
        <w:t>%</w:t>
      </w:r>
      <w:r>
        <w:rPr>
          <w:spacing w:val="-14"/>
        </w:rPr>
        <w:t>。</w:t>
      </w:r>
      <w:r>
        <w:rPr>
          <w:spacing w:val="-2"/>
        </w:rPr>
        <w:t>该方法在检测率上显著优于现有基线，且其性能独立于</w:t>
      </w:r>
      <w:r>
        <w:rPr>
          <w:spacing w:val="-4"/>
        </w:rPr>
        <w:t>伪造内容来源、生成器或特定属性，展现良好泛化能力 </w:t>
      </w:r>
      <w:r>
        <w:rPr>
          <w:rFonts w:ascii="Palatino Linotype" w:hAnsi="Palatino Linotype" w:eastAsia="Palatino Linotype"/>
          <w:spacing w:val="-4"/>
          <w:w w:val="93"/>
        </w:rPr>
        <w:t>[19]</w:t>
      </w:r>
      <w:r>
        <w:rPr>
          <w:spacing w:val="-4"/>
        </w:rPr>
        <w:t>。</w:t>
      </w:r>
    </w:p>
    <w:p>
      <w:pPr>
        <w:pStyle w:val="BodyText"/>
        <w:spacing w:line="285" w:lineRule="auto" w:before="90"/>
        <w:ind w:right="133" w:firstLine="420"/>
        <w:jc w:val="both"/>
      </w:pPr>
      <w:r>
        <w:rPr>
          <w:spacing w:val="-9"/>
        </w:rPr>
        <w:t>随着 </w:t>
      </w:r>
      <w:r>
        <w:rPr>
          <w:rFonts w:ascii="Palatino Linotype" w:eastAsia="Palatino Linotype"/>
        </w:rPr>
        <w:t>rPPG</w:t>
      </w:r>
      <w:r>
        <w:rPr>
          <w:rFonts w:ascii="Palatino Linotype" w:eastAsia="Palatino Linotype"/>
          <w:spacing w:val="11"/>
        </w:rPr>
        <w:t> </w:t>
      </w:r>
      <w:r>
        <w:rPr>
          <w:spacing w:val="-2"/>
        </w:rPr>
        <w:t>研究深入，当前研究亦尝试将 </w:t>
      </w:r>
      <w:r>
        <w:rPr>
          <w:rFonts w:ascii="Palatino Linotype" w:eastAsia="Palatino Linotype"/>
        </w:rPr>
        <w:t>PPG</w:t>
      </w:r>
      <w:r>
        <w:rPr>
          <w:rFonts w:ascii="Palatino Linotype" w:eastAsia="Palatino Linotype"/>
          <w:spacing w:val="21"/>
        </w:rPr>
        <w:t> </w:t>
      </w:r>
      <w:r>
        <w:rPr/>
        <w:t>信</w:t>
      </w:r>
      <w:r>
        <w:rPr>
          <w:spacing w:val="-2"/>
        </w:rPr>
        <w:t>号与其他分析技术、多维度特征融合，以更鲁棒方式捕捉生理信号不一致性。</w:t>
      </w:r>
      <w:r>
        <w:rPr>
          <w:rFonts w:ascii="Palatino Linotype" w:eastAsia="Palatino Linotype"/>
          <w:spacing w:val="-2"/>
        </w:rPr>
        <w:t>Sun </w:t>
      </w:r>
      <w:r>
        <w:rPr>
          <w:spacing w:val="-2"/>
        </w:rPr>
        <w:t>等人（</w:t>
      </w:r>
      <w:r>
        <w:rPr>
          <w:rFonts w:ascii="Palatino Linotype" w:eastAsia="Palatino Linotype"/>
          <w:spacing w:val="-2"/>
        </w:rPr>
        <w:t>2022</w:t>
      </w:r>
      <w:r>
        <w:rPr>
          <w:spacing w:val="-2"/>
        </w:rPr>
        <w:t>）在深入分析现有深度伪造检测方法局限性基础上，从面部像素变化的</w:t>
      </w:r>
      <w:r>
        <w:rPr>
          <w:spacing w:val="-6"/>
        </w:rPr>
        <w:t>时空表示角度切入，提出名为 </w:t>
      </w:r>
      <w:r>
        <w:rPr>
          <w:rFonts w:ascii="Palatino Linotype" w:eastAsia="Palatino Linotype"/>
          <w:spacing w:val="-4"/>
        </w:rPr>
        <w:t>FakeTransformer</w:t>
      </w:r>
      <w:r>
        <w:rPr>
          <w:rFonts w:ascii="Palatino Linotype" w:eastAsia="Palatino Linotype"/>
          <w:spacing w:val="10"/>
        </w:rPr>
        <w:t> </w:t>
      </w:r>
      <w:r>
        <w:rPr>
          <w:spacing w:val="-4"/>
        </w:rPr>
        <w:t>的新颖</w:t>
      </w:r>
      <w:r>
        <w:rPr>
          <w:spacing w:val="-3"/>
        </w:rPr>
        <w:t>方法。该研究核心假设在于，现有生成模型难以完美还</w:t>
      </w:r>
    </w:p>
    <w:p>
      <w:pPr>
        <w:pStyle w:val="BodyText"/>
        <w:spacing w:line="283" w:lineRule="auto" w:before="55"/>
        <w:ind w:left="63" w:right="105"/>
      </w:pPr>
      <w:r>
        <w:rPr/>
        <w:br w:type="column"/>
      </w:r>
      <w:r>
        <w:rPr>
          <w:spacing w:val="-3"/>
        </w:rPr>
        <w:t>的空间和时间伪影。最终，通过整合特征嵌入，模型输</w:t>
      </w:r>
      <w:r>
        <w:rPr>
          <w:spacing w:val="-10"/>
        </w:rPr>
        <w:t>出判断视频真伪的概率。在 </w:t>
      </w:r>
      <w:r>
        <w:rPr>
          <w:rFonts w:ascii="Palatino Linotype" w:eastAsia="Palatino Linotype"/>
          <w:spacing w:val="-18"/>
          <w:w w:val="117"/>
        </w:rPr>
        <w:t>F</w:t>
      </w:r>
      <w:r>
        <w:rPr>
          <w:rFonts w:ascii="Palatino Linotype" w:eastAsia="Palatino Linotype"/>
          <w:w w:val="103"/>
        </w:rPr>
        <w:t>ace</w:t>
      </w:r>
      <w:r>
        <w:rPr>
          <w:rFonts w:ascii="Palatino Linotype" w:eastAsia="Palatino Linotype"/>
          <w:spacing w:val="-18"/>
          <w:w w:val="103"/>
        </w:rPr>
        <w:t>F</w:t>
      </w:r>
      <w:r>
        <w:rPr>
          <w:rFonts w:ascii="Palatino Linotype" w:eastAsia="Palatino Linotype"/>
          <w:w w:val="108"/>
        </w:rPr>
        <w:t>orensics++</w:t>
      </w:r>
      <w:r>
        <w:rPr>
          <w:rFonts w:ascii="Palatino Linotype" w:eastAsia="Palatino Linotype"/>
          <w:spacing w:val="11"/>
        </w:rPr>
        <w:t> </w:t>
      </w:r>
      <w:r>
        <w:rPr/>
        <w:t>和深度伪</w:t>
      </w:r>
      <w:r>
        <w:rPr>
          <w:spacing w:val="-2"/>
        </w:rPr>
        <w:t>造检测数据集上的验证结果表明，该模型在伪造检测方</w:t>
      </w:r>
      <w:r>
        <w:rPr>
          <w:spacing w:val="-5"/>
        </w:rPr>
        <w:t>面表现出色，并展示优异的跨数据域泛化能力，充分证</w:t>
      </w:r>
      <w:r>
        <w:rPr>
          <w:spacing w:val="7"/>
        </w:rPr>
        <w:t>明了从放大生理变化中提取时空生理信息进行检测的</w:t>
      </w:r>
      <w:r>
        <w:rPr>
          <w:spacing w:val="-4"/>
        </w:rPr>
        <w:t>有效性 </w:t>
      </w:r>
      <w:r>
        <w:rPr>
          <w:rFonts w:ascii="Palatino Linotype" w:eastAsia="Palatino Linotype"/>
          <w:w w:val="93"/>
        </w:rPr>
        <w:t>[20]</w:t>
      </w:r>
      <w:r>
        <w:rPr/>
        <w:t>。</w:t>
      </w:r>
      <w:r>
        <w:rPr>
          <w:rFonts w:ascii="Palatino Linotype" w:eastAsia="Palatino Linotype"/>
          <w:spacing w:val="-18"/>
          <w:w w:val="112"/>
        </w:rPr>
        <w:t>Y</w:t>
      </w:r>
      <w:r>
        <w:rPr>
          <w:rFonts w:ascii="Palatino Linotype" w:eastAsia="Palatino Linotype"/>
          <w:w w:val="94"/>
        </w:rPr>
        <w:t>ang</w:t>
      </w:r>
      <w:r>
        <w:rPr>
          <w:rFonts w:ascii="Palatino Linotype" w:eastAsia="Palatino Linotype"/>
          <w:spacing w:val="-12"/>
        </w:rPr>
        <w:t>  </w:t>
      </w:r>
      <w:r>
        <w:rPr>
          <w:spacing w:val="5"/>
        </w:rPr>
        <w:t>等人</w:t>
      </w:r>
      <w:r>
        <w:rPr/>
        <w:t>（</w:t>
      </w:r>
      <w:r>
        <w:rPr>
          <w:rFonts w:ascii="Palatino Linotype" w:eastAsia="Palatino Linotype"/>
        </w:rPr>
        <w:t>2023</w:t>
      </w:r>
      <w:r>
        <w:rPr>
          <w:spacing w:val="5"/>
        </w:rPr>
        <w:t>）</w:t>
      </w:r>
      <w:r>
        <w:rPr>
          <w:spacing w:val="4"/>
        </w:rPr>
        <w:t>考虑面部特征的时空</w:t>
      </w:r>
      <w:r>
        <w:rPr>
          <w:spacing w:val="2"/>
        </w:rPr>
        <w:t>相关性。通过自回归</w:t>
      </w:r>
      <w:r>
        <w:rPr/>
        <w:t>（</w:t>
      </w:r>
      <w:r>
        <w:rPr>
          <w:rFonts w:ascii="Palatino Linotype" w:eastAsia="Palatino Linotype"/>
          <w:w w:val="102"/>
        </w:rPr>
        <w:t>AR</w:t>
      </w:r>
      <w:r>
        <w:rPr>
          <w:spacing w:val="4"/>
        </w:rPr>
        <w:t>）</w:t>
      </w:r>
      <w:r>
        <w:rPr>
          <w:spacing w:val="3"/>
        </w:rPr>
        <w:t>系数和光电容积脉搏波描</w:t>
      </w:r>
      <w:r>
        <w:rPr>
          <w:spacing w:val="-6"/>
        </w:rPr>
        <w:t>记术</w:t>
      </w:r>
      <w:r>
        <w:rPr>
          <w:spacing w:val="-1"/>
        </w:rPr>
        <w:t>（</w:t>
      </w:r>
      <w:r>
        <w:rPr>
          <w:rFonts w:ascii="Palatino Linotype" w:eastAsia="Palatino Linotype"/>
          <w:w w:val="108"/>
        </w:rPr>
        <w:t>PPG</w:t>
      </w:r>
      <w:r>
        <w:rPr>
          <w:spacing w:val="-15"/>
        </w:rPr>
        <w:t>）</w:t>
      </w:r>
      <w:r>
        <w:rPr>
          <w:spacing w:val="-2"/>
        </w:rPr>
        <w:t>提取的特征作为时空域取证基础，并依据</w:t>
      </w:r>
      <w:r>
        <w:rPr>
          <w:spacing w:val="2"/>
        </w:rPr>
        <w:t>这些特征生成可靠的指纹信息。</w:t>
      </w:r>
      <w:r>
        <w:rPr>
          <w:rFonts w:ascii="Palatino Linotype" w:eastAsia="Palatino Linotype"/>
          <w:w w:val="108"/>
        </w:rPr>
        <w:t>PPG</w:t>
      </w:r>
      <w:r>
        <w:rPr>
          <w:rFonts w:ascii="Palatino Linotype" w:eastAsia="Palatino Linotype"/>
          <w:spacing w:val="-13"/>
        </w:rPr>
        <w:t>  </w:t>
      </w:r>
      <w:r>
        <w:rPr>
          <w:spacing w:val="3"/>
        </w:rPr>
        <w:t>可通过视频估算心率，</w:t>
      </w:r>
      <w:r>
        <w:rPr>
          <w:rFonts w:ascii="Palatino Linotype" w:eastAsia="Palatino Linotype"/>
          <w:spacing w:val="3"/>
          <w:w w:val="102"/>
        </w:rPr>
        <w:t>AR</w:t>
      </w:r>
      <w:r>
        <w:rPr>
          <w:rFonts w:ascii="Palatino Linotype" w:eastAsia="Palatino Linotype"/>
          <w:spacing w:val="22"/>
        </w:rPr>
        <w:t> </w:t>
      </w:r>
      <w:r>
        <w:rPr/>
        <w:t>系数则反映像素间相关性及生成假脸过程中</w:t>
      </w:r>
      <w:r>
        <w:rPr>
          <w:spacing w:val="-2"/>
        </w:rPr>
        <w:t>由上采样引起的平滑空间痕迹。研究者利用获取的指纹</w:t>
      </w:r>
      <w:r>
        <w:rPr>
          <w:spacing w:val="-5"/>
        </w:rPr>
        <w:t>信息，训练两个基于 </w:t>
      </w:r>
      <w:r>
        <w:rPr>
          <w:rFonts w:ascii="Palatino Linotype" w:eastAsia="Palatino Linotype"/>
          <w:spacing w:val="-6"/>
          <w:w w:val="96"/>
        </w:rPr>
        <w:t>A</w:t>
      </w:r>
      <w:r>
        <w:rPr>
          <w:rFonts w:ascii="Palatino Linotype" w:eastAsia="Palatino Linotype"/>
          <w:w w:val="102"/>
        </w:rPr>
        <w:t>CBl</w:t>
      </w:r>
      <w:r>
        <w:rPr>
          <w:rFonts w:ascii="Palatino Linotype" w:eastAsia="Palatino Linotype"/>
          <w:spacing w:val="5"/>
          <w:w w:val="102"/>
        </w:rPr>
        <w:t>o</w:t>
      </w:r>
      <w:r>
        <w:rPr>
          <w:rFonts w:ascii="Palatino Linotype" w:eastAsia="Palatino Linotype"/>
          <w:spacing w:val="-6"/>
          <w:w w:val="100"/>
        </w:rPr>
        <w:t>c</w:t>
      </w:r>
      <w:r>
        <w:rPr>
          <w:rFonts w:ascii="Palatino Linotype" w:eastAsia="Palatino Linotype"/>
          <w:w w:val="94"/>
        </w:rPr>
        <w:t>k</w:t>
      </w:r>
      <w:r>
        <w:rPr>
          <w:rFonts w:ascii="Palatino Linotype" w:eastAsia="Palatino Linotype"/>
          <w:spacing w:val="21"/>
        </w:rPr>
        <w:t> </w:t>
      </w:r>
      <w:r>
        <w:rPr>
          <w:spacing w:val="-16"/>
        </w:rPr>
        <w:t>的 </w:t>
      </w:r>
      <w:r>
        <w:rPr>
          <w:rFonts w:ascii="Palatino Linotype" w:eastAsia="Palatino Linotype"/>
          <w:w w:val="95"/>
        </w:rPr>
        <w:t>DenseNets</w:t>
      </w:r>
      <w:r>
        <w:rPr>
          <w:rFonts w:ascii="Palatino Linotype" w:eastAsia="Palatino Linotype"/>
          <w:spacing w:val="21"/>
        </w:rPr>
        <w:t> </w:t>
      </w:r>
      <w:r>
        <w:rPr/>
        <w:t>作为分类</w:t>
      </w:r>
      <w:r>
        <w:rPr>
          <w:spacing w:val="1"/>
        </w:rPr>
        <w:t>器。该模型在多个深度伪造数据集上提供最先进性能，</w:t>
      </w:r>
      <w:r>
        <w:rPr>
          <w:spacing w:val="-3"/>
        </w:rPr>
        <w:t>并展现更好的泛化能力 </w:t>
      </w:r>
      <w:r>
        <w:rPr>
          <w:rFonts w:ascii="Palatino Linotype" w:eastAsia="Palatino Linotype"/>
          <w:w w:val="93"/>
        </w:rPr>
        <w:t>[21]</w:t>
      </w:r>
      <w:r>
        <w:rPr/>
        <w:t>。</w:t>
      </w:r>
    </w:p>
    <w:p>
      <w:pPr>
        <w:pStyle w:val="ListParagraph"/>
        <w:numPr>
          <w:ilvl w:val="0"/>
          <w:numId w:val="4"/>
        </w:numPr>
        <w:tabs>
          <w:tab w:pos="781" w:val="left" w:leader="none"/>
        </w:tabs>
        <w:spacing w:line="290" w:lineRule="auto" w:before="87" w:after="0"/>
        <w:ind w:left="63" w:right="257" w:firstLine="420"/>
        <w:jc w:val="both"/>
        <w:rPr>
          <w:rFonts w:ascii="SimSun" w:eastAsia="SimSun"/>
          <w:sz w:val="21"/>
        </w:rPr>
      </w:pPr>
      <w:r>
        <w:rPr>
          <w:rFonts w:ascii="SimSun" w:eastAsia="SimSun"/>
          <w:sz w:val="21"/>
        </w:rPr>
        <w:t>基于物理光影与图像结构一致性特征</w:t>
      </w:r>
      <w:r>
        <w:rPr>
          <w:i/>
          <w:spacing w:val="20"/>
          <w:sz w:val="21"/>
        </w:rPr>
        <w:t>: </w:t>
      </w:r>
      <w:r>
        <w:rPr>
          <w:rFonts w:ascii="SimSun" w:eastAsia="SimSun"/>
          <w:sz w:val="21"/>
        </w:rPr>
        <w:t>除生理</w:t>
      </w:r>
      <w:r>
        <w:rPr>
          <w:rFonts w:ascii="SimSun" w:eastAsia="SimSun"/>
          <w:spacing w:val="-2"/>
          <w:sz w:val="21"/>
        </w:rPr>
        <w:t>信号外，物理光影和图像结构等方面的不一致性亦是伪造视频难以精确模拟的内在一致性线索。研究者对这些</w:t>
      </w:r>
    </w:p>
    <w:p>
      <w:pPr>
        <w:pStyle w:val="ListParagraph"/>
        <w:spacing w:after="0" w:line="290" w:lineRule="auto"/>
        <w:jc w:val="both"/>
        <w:rPr>
          <w:rFonts w:ascii="SimSun" w:eastAsia="SimSun"/>
          <w:sz w:val="21"/>
        </w:rPr>
        <w:sectPr>
          <w:type w:val="continuous"/>
          <w:pgSz w:w="12240" w:h="15840"/>
          <w:pgMar w:top="920" w:bottom="280" w:left="720" w:right="720"/>
          <w:cols w:num="2" w:equalWidth="0">
            <w:col w:w="5417" w:space="40"/>
            <w:col w:w="5343"/>
          </w:cols>
        </w:sectPr>
      </w:pPr>
    </w:p>
    <w:p>
      <w:pPr>
        <w:pStyle w:val="BodyText"/>
        <w:spacing w:line="280" w:lineRule="auto" w:before="50"/>
      </w:pPr>
      <w:r>
        <w:rPr>
          <w:spacing w:val="-2"/>
        </w:rPr>
        <w:t>细节特征的深入挖掘，能有效提升伪造视频检测的准确</w:t>
      </w:r>
      <w:r>
        <w:rPr>
          <w:spacing w:val="-4"/>
        </w:rPr>
        <w:t>性和鲁棒性。通过分析身体各部位</w:t>
      </w:r>
      <w:r>
        <w:rPr/>
        <w:t>（</w:t>
      </w:r>
      <w:r>
        <w:rPr>
          <w:spacing w:val="-3"/>
        </w:rPr>
        <w:t>如眼睛、鼻子、脸颊等</w:t>
      </w:r>
      <w:r>
        <w:rPr>
          <w:spacing w:val="-13"/>
        </w:rPr>
        <w:t>）</w:t>
      </w:r>
      <w:r>
        <w:rPr>
          <w:spacing w:val="-2"/>
        </w:rPr>
        <w:t>的反射及环境因素，</w:t>
      </w:r>
      <w:r>
        <w:rPr>
          <w:rFonts w:ascii="Palatino Linotype" w:hAnsi="Palatino Linotype" w:eastAsia="Palatino Linotype"/>
          <w:w w:val="95"/>
        </w:rPr>
        <w:t>Mohzary</w:t>
      </w:r>
      <w:r>
        <w:rPr>
          <w:rFonts w:ascii="Palatino Linotype" w:hAnsi="Palatino Linotype" w:eastAsia="Palatino Linotype"/>
          <w:spacing w:val="17"/>
        </w:rPr>
        <w:t> </w:t>
      </w:r>
      <w:r>
        <w:rPr>
          <w:spacing w:val="-7"/>
        </w:rPr>
        <w:t>等人</w:t>
      </w:r>
      <w:r>
        <w:rPr>
          <w:spacing w:val="-1"/>
        </w:rPr>
        <w:t>（</w:t>
      </w:r>
      <w:r>
        <w:rPr>
          <w:rFonts w:ascii="Palatino Linotype" w:hAnsi="Palatino Linotype" w:eastAsia="Palatino Linotype"/>
        </w:rPr>
        <w:t>2024</w:t>
      </w:r>
      <w:r>
        <w:rPr>
          <w:spacing w:val="-13"/>
        </w:rPr>
        <w:t>）</w:t>
      </w:r>
      <w:r>
        <w:rPr/>
        <w:t>提出</w:t>
      </w:r>
      <w:r>
        <w:rPr>
          <w:spacing w:val="-1"/>
        </w:rPr>
        <w:t>新颖的反射和环境感知深度伪造（</w:t>
      </w:r>
      <w:r>
        <w:rPr>
          <w:rFonts w:ascii="Palatino Linotype" w:hAnsi="Palatino Linotype" w:eastAsia="Palatino Linotype"/>
          <w:w w:val="105"/>
        </w:rPr>
        <w:t>READ</w:t>
      </w:r>
      <w:r>
        <w:rPr>
          <w:rFonts w:ascii="Palatino Linotype" w:hAnsi="Palatino Linotype" w:eastAsia="Palatino Linotype"/>
          <w:spacing w:val="-18"/>
          <w:w w:val="105"/>
        </w:rPr>
        <w:t>F</w:t>
      </w:r>
      <w:r>
        <w:rPr>
          <w:rFonts w:ascii="Palatino Linotype" w:hAnsi="Palatino Linotype" w:eastAsia="Palatino Linotype"/>
          <w:w w:val="97"/>
        </w:rPr>
        <w:t>a</w:t>
      </w:r>
      <w:r>
        <w:rPr>
          <w:rFonts w:ascii="Palatino Linotype" w:hAnsi="Palatino Linotype" w:eastAsia="Palatino Linotype"/>
          <w:spacing w:val="-6"/>
          <w:w w:val="97"/>
        </w:rPr>
        <w:t>k</w:t>
      </w:r>
      <w:r>
        <w:rPr>
          <w:rFonts w:ascii="Palatino Linotype" w:hAnsi="Palatino Linotype" w:eastAsia="Palatino Linotype"/>
          <w:spacing w:val="-1"/>
          <w:w w:val="92"/>
        </w:rPr>
        <w:t>e</w:t>
      </w:r>
      <w:r>
        <w:rPr>
          <w:spacing w:val="-4"/>
        </w:rPr>
        <w:t>）</w:t>
      </w:r>
      <w:r>
        <w:rPr/>
        <w:t>检测技术。</w:t>
      </w:r>
      <w:r>
        <w:rPr>
          <w:rFonts w:ascii="Palatino Linotype" w:hAnsi="Palatino Linotype" w:eastAsia="Palatino Linotype"/>
          <w:w w:val="105"/>
        </w:rPr>
        <w:t>READ</w:t>
      </w:r>
      <w:r>
        <w:rPr>
          <w:rFonts w:ascii="Palatino Linotype" w:hAnsi="Palatino Linotype" w:eastAsia="Palatino Linotype"/>
          <w:spacing w:val="-18"/>
          <w:w w:val="105"/>
        </w:rPr>
        <w:t>F</w:t>
      </w:r>
      <w:r>
        <w:rPr>
          <w:rFonts w:ascii="Palatino Linotype" w:hAnsi="Palatino Linotype" w:eastAsia="Palatino Linotype"/>
          <w:w w:val="97"/>
        </w:rPr>
        <w:t>a</w:t>
      </w:r>
      <w:r>
        <w:rPr>
          <w:rFonts w:ascii="Palatino Linotype" w:hAnsi="Palatino Linotype" w:eastAsia="Palatino Linotype"/>
          <w:spacing w:val="-6"/>
          <w:w w:val="97"/>
        </w:rPr>
        <w:t>k</w:t>
      </w:r>
      <w:r>
        <w:rPr>
          <w:rFonts w:ascii="Palatino Linotype" w:hAnsi="Palatino Linotype" w:eastAsia="Palatino Linotype"/>
          <w:w w:val="92"/>
        </w:rPr>
        <w:t>e</w:t>
      </w:r>
      <w:r>
        <w:rPr>
          <w:rFonts w:ascii="Palatino Linotype" w:hAnsi="Palatino Linotype" w:eastAsia="Palatino Linotype"/>
          <w:spacing w:val="-9"/>
        </w:rPr>
        <w:t>  </w:t>
      </w:r>
      <w:r>
        <w:rPr>
          <w:spacing w:val="5"/>
        </w:rPr>
        <w:t>为分层结构，组件划分为训练数据标</w:t>
      </w:r>
      <w:r>
        <w:rPr>
          <w:spacing w:val="3"/>
        </w:rPr>
        <w:t>注</w:t>
      </w:r>
      <w:r>
        <w:rPr/>
        <w:t>（</w:t>
      </w:r>
      <w:r>
        <w:rPr>
          <w:rFonts w:ascii="Palatino Linotype" w:hAnsi="Palatino Linotype" w:eastAsia="Palatino Linotype"/>
          <w:w w:val="107"/>
        </w:rPr>
        <w:t>T</w:t>
      </w:r>
      <w:r>
        <w:rPr>
          <w:rFonts w:ascii="Palatino Linotype" w:hAnsi="Palatino Linotype" w:eastAsia="Palatino Linotype"/>
          <w:spacing w:val="-6"/>
          <w:w w:val="107"/>
        </w:rPr>
        <w:t>D</w:t>
      </w:r>
      <w:r>
        <w:rPr>
          <w:rFonts w:ascii="Palatino Linotype" w:hAnsi="Palatino Linotype" w:eastAsia="Palatino Linotype"/>
          <w:w w:val="96"/>
        </w:rPr>
        <w:t>A</w:t>
      </w:r>
      <w:r>
        <w:rPr>
          <w:spacing w:val="-85"/>
        </w:rPr>
        <w:t>）</w:t>
      </w:r>
      <w:r>
        <w:rPr>
          <w:spacing w:val="3"/>
        </w:rPr>
        <w:t>、反射和环境因素检测</w:t>
      </w:r>
      <w:r>
        <w:rPr/>
        <w:t>（</w:t>
      </w:r>
      <w:r>
        <w:rPr>
          <w:rFonts w:ascii="Palatino Linotype" w:hAnsi="Palatino Linotype" w:eastAsia="Palatino Linotype"/>
          <w:w w:val="108"/>
        </w:rPr>
        <w:t>REFD</w:t>
      </w:r>
      <w:r>
        <w:rPr>
          <w:spacing w:val="3"/>
        </w:rPr>
        <w:t>）</w:t>
      </w:r>
      <w:r>
        <w:rPr>
          <w:spacing w:val="2"/>
        </w:rPr>
        <w:t>以及特征</w:t>
      </w:r>
      <w:r>
        <w:rPr>
          <w:spacing w:val="-2"/>
        </w:rPr>
        <w:t>提取、嵌入和分类</w:t>
      </w:r>
      <w:r>
        <w:rPr/>
        <w:t>（</w:t>
      </w:r>
      <w:r>
        <w:rPr>
          <w:rFonts w:ascii="Palatino Linotype" w:hAnsi="Palatino Linotype" w:eastAsia="Palatino Linotype"/>
          <w:w w:val="110"/>
        </w:rPr>
        <w:t>FEE</w:t>
      </w:r>
      <w:r>
        <w:rPr>
          <w:rFonts w:ascii="Palatino Linotype" w:hAnsi="Palatino Linotype" w:eastAsia="Palatino Linotype"/>
          <w:spacing w:val="-1"/>
          <w:w w:val="110"/>
        </w:rPr>
        <w:t>C</w:t>
      </w:r>
      <w:r>
        <w:rPr>
          <w:spacing w:val="-6"/>
        </w:rPr>
        <w:t>）</w:t>
      </w:r>
      <w:r>
        <w:rPr>
          <w:spacing w:val="-2"/>
        </w:rPr>
        <w:t>三个模块。</w:t>
      </w:r>
      <w:r>
        <w:rPr>
          <w:rFonts w:ascii="Palatino Linotype" w:hAnsi="Palatino Linotype" w:eastAsia="Palatino Linotype"/>
          <w:w w:val="105"/>
        </w:rPr>
        <w:t>READ</w:t>
      </w:r>
      <w:r>
        <w:rPr>
          <w:rFonts w:ascii="Palatino Linotype" w:hAnsi="Palatino Linotype" w:eastAsia="Palatino Linotype"/>
          <w:spacing w:val="-18"/>
          <w:w w:val="105"/>
        </w:rPr>
        <w:t>F</w:t>
      </w:r>
      <w:r>
        <w:rPr>
          <w:rFonts w:ascii="Palatino Linotype" w:hAnsi="Palatino Linotype" w:eastAsia="Palatino Linotype"/>
          <w:w w:val="97"/>
        </w:rPr>
        <w:t>a</w:t>
      </w:r>
      <w:r>
        <w:rPr>
          <w:rFonts w:ascii="Palatino Linotype" w:hAnsi="Palatino Linotype" w:eastAsia="Palatino Linotype"/>
          <w:spacing w:val="-6"/>
          <w:w w:val="97"/>
        </w:rPr>
        <w:t>k</w:t>
      </w:r>
      <w:r>
        <w:rPr>
          <w:rFonts w:ascii="Palatino Linotype" w:hAnsi="Palatino Linotype" w:eastAsia="Palatino Linotype"/>
          <w:w w:val="92"/>
        </w:rPr>
        <w:t>e</w:t>
      </w:r>
      <w:r>
        <w:rPr>
          <w:rFonts w:ascii="Palatino Linotype" w:hAnsi="Palatino Linotype" w:eastAsia="Palatino Linotype"/>
          <w:spacing w:val="19"/>
        </w:rPr>
        <w:t> </w:t>
      </w:r>
      <w:r>
        <w:rPr/>
        <w:t>技</w:t>
      </w:r>
      <w:r>
        <w:rPr>
          <w:spacing w:val="-5"/>
        </w:rPr>
        <w:t>术通过执行 </w:t>
      </w:r>
      <w:r>
        <w:rPr>
          <w:rFonts w:ascii="Palatino Linotype" w:hAnsi="Palatino Linotype" w:eastAsia="Palatino Linotype"/>
          <w:w w:val="112"/>
        </w:rPr>
        <w:t>FIEP</w:t>
      </w:r>
      <w:r>
        <w:rPr/>
        <w:t>（反射和环境感知</w:t>
      </w:r>
      <w:r>
        <w:rPr>
          <w:spacing w:val="2"/>
        </w:rPr>
        <w:t>）</w:t>
      </w:r>
      <w:r>
        <w:rPr/>
        <w:t>特征提取和镜面</w:t>
      </w:r>
      <w:r>
        <w:rPr>
          <w:spacing w:val="-1"/>
        </w:rPr>
        <w:t>高光检测两大任务。其中 </w:t>
      </w:r>
      <w:r>
        <w:rPr>
          <w:rFonts w:ascii="Palatino Linotype" w:hAnsi="Palatino Linotype" w:eastAsia="Palatino Linotype"/>
          <w:w w:val="112"/>
        </w:rPr>
        <w:t>FIEP</w:t>
      </w:r>
      <w:r>
        <w:rPr>
          <w:rFonts w:ascii="Palatino Linotype" w:hAnsi="Palatino Linotype" w:eastAsia="Palatino Linotype"/>
          <w:spacing w:val="-13"/>
        </w:rPr>
        <w:t>  </w:t>
      </w:r>
      <w:r>
        <w:rPr>
          <w:spacing w:val="4"/>
        </w:rPr>
        <w:t>参数</w:t>
      </w:r>
      <w:r>
        <w:rPr/>
        <w:t>（</w:t>
      </w:r>
      <w:r>
        <w:rPr>
          <w:spacing w:val="2"/>
        </w:rPr>
        <w:t>室内</w:t>
      </w:r>
      <w:r>
        <w:rPr>
          <w:rFonts w:ascii="Palatino Linotype" w:hAnsi="Palatino Linotype" w:eastAsia="Palatino Linotype"/>
          <w:w w:val="156"/>
        </w:rPr>
        <w:t>/</w:t>
      </w:r>
      <w:r>
        <w:rPr>
          <w:spacing w:val="1"/>
        </w:rPr>
        <w:t>室外、光</w:t>
      </w:r>
      <w:r>
        <w:rPr>
          <w:spacing w:val="5"/>
        </w:rPr>
        <w:t>强度、光水平</w:t>
      </w:r>
      <w:r>
        <w:rPr>
          <w:spacing w:val="9"/>
        </w:rPr>
        <w:t>）</w:t>
      </w:r>
      <w:r>
        <w:rPr>
          <w:spacing w:val="-3"/>
        </w:rPr>
        <w:t>通过 </w:t>
      </w:r>
      <w:r>
        <w:rPr>
          <w:rFonts w:ascii="Palatino Linotype" w:hAnsi="Palatino Linotype" w:eastAsia="Palatino Linotype"/>
          <w:w w:val="97"/>
        </w:rPr>
        <w:t>MobileNet-V2</w:t>
      </w:r>
      <w:r>
        <w:rPr>
          <w:rFonts w:ascii="Palatino Linotype" w:hAnsi="Palatino Linotype" w:eastAsia="Palatino Linotype"/>
          <w:spacing w:val="-9"/>
        </w:rPr>
        <w:t>  </w:t>
      </w:r>
      <w:r>
        <w:rPr>
          <w:spacing w:val="2"/>
        </w:rPr>
        <w:t>模型训练和 </w:t>
      </w:r>
      <w:r>
        <w:rPr>
          <w:rFonts w:ascii="Palatino Linotype" w:hAnsi="Palatino Linotype" w:eastAsia="Palatino Linotype"/>
          <w:w w:val="104"/>
        </w:rPr>
        <w:t>LAB</w:t>
      </w:r>
      <w:r>
        <w:rPr/>
        <w:t>颜色空间分析获取；</w:t>
      </w:r>
      <w:r>
        <w:rPr>
          <w:rFonts w:ascii="Palatino Linotype" w:hAnsi="Palatino Linotype" w:eastAsia="Palatino Linotype"/>
          <w:w w:val="98"/>
        </w:rPr>
        <w:t>CSH</w:t>
      </w:r>
      <w:r>
        <w:rPr>
          <w:rFonts w:ascii="Palatino Linotype" w:hAnsi="Palatino Linotype" w:eastAsia="Palatino Linotype"/>
          <w:spacing w:val="24"/>
        </w:rPr>
        <w:t> </w:t>
      </w:r>
      <w:r>
        <w:rPr>
          <w:spacing w:val="-14"/>
        </w:rPr>
        <w:t>和 </w:t>
      </w:r>
      <w:r>
        <w:rPr>
          <w:rFonts w:ascii="Palatino Linotype" w:hAnsi="Palatino Linotype" w:eastAsia="Palatino Linotype"/>
          <w:w w:val="102"/>
        </w:rPr>
        <w:t>BSH</w:t>
      </w:r>
      <w:r>
        <w:rPr/>
        <w:t>（</w:t>
      </w:r>
      <w:r>
        <w:rPr>
          <w:spacing w:val="1"/>
        </w:rPr>
        <w:t>镜面高光</w:t>
      </w:r>
      <w:r>
        <w:rPr>
          <w:spacing w:val="2"/>
        </w:rPr>
        <w:t>）</w:t>
      </w:r>
      <w:r>
        <w:rPr>
          <w:spacing w:val="1"/>
        </w:rPr>
        <w:t>则分别</w:t>
      </w:r>
      <w:r>
        <w:rPr>
          <w:spacing w:val="-2"/>
        </w:rPr>
        <w:t>通过 </w:t>
      </w:r>
      <w:r>
        <w:rPr>
          <w:rFonts w:ascii="Palatino Linotype" w:hAnsi="Palatino Linotype" w:eastAsia="Palatino Linotype"/>
          <w:w w:val="99"/>
        </w:rPr>
        <w:t>MobileNetV2-SSDLite</w:t>
      </w:r>
      <w:r>
        <w:rPr>
          <w:rFonts w:ascii="Palatino Linotype" w:hAnsi="Palatino Linotype" w:eastAsia="Palatino Linotype"/>
          <w:spacing w:val="-7"/>
        </w:rPr>
        <w:t>  </w:t>
      </w:r>
      <w:r>
        <w:rPr>
          <w:spacing w:val="1"/>
        </w:rPr>
        <w:t>训练和 </w:t>
      </w:r>
      <w:r>
        <w:rPr>
          <w:rFonts w:ascii="Palatino Linotype" w:hAnsi="Palatino Linotype" w:eastAsia="Palatino Linotype"/>
          <w:w w:val="98"/>
        </w:rPr>
        <w:t>HSV</w:t>
      </w:r>
      <w:r>
        <w:rPr>
          <w:rFonts w:ascii="Palatino Linotype" w:hAnsi="Palatino Linotype" w:eastAsia="Palatino Linotype"/>
          <w:spacing w:val="-7"/>
        </w:rPr>
        <w:t>  </w:t>
      </w:r>
      <w:r>
        <w:rPr>
          <w:spacing w:val="8"/>
        </w:rPr>
        <w:t>颜色空间分</w:t>
      </w:r>
      <w:r>
        <w:rPr/>
        <w:t>析识别，旨在验证深度伪造内容与环境反射及光照缺乏协调性。</w:t>
      </w:r>
      <w:r>
        <w:rPr>
          <w:rFonts w:ascii="Palatino Linotype" w:hAnsi="Palatino Linotype" w:eastAsia="Palatino Linotype"/>
          <w:w w:val="110"/>
        </w:rPr>
        <w:t>FEEC</w:t>
      </w:r>
      <w:r>
        <w:rPr>
          <w:rFonts w:ascii="Palatino Linotype" w:hAnsi="Palatino Linotype" w:eastAsia="Palatino Linotype"/>
          <w:spacing w:val="-13"/>
        </w:rPr>
        <w:t>  </w:t>
      </w:r>
      <w:r>
        <w:rPr>
          <w:spacing w:val="-3"/>
        </w:rPr>
        <w:t>模块利用从 </w:t>
      </w:r>
      <w:r>
        <w:rPr>
          <w:rFonts w:ascii="Palatino Linotype" w:hAnsi="Palatino Linotype" w:eastAsia="Palatino Linotype"/>
          <w:w w:val="108"/>
        </w:rPr>
        <w:t>REFD</w:t>
      </w:r>
      <w:r>
        <w:rPr>
          <w:rFonts w:ascii="Palatino Linotype" w:hAnsi="Palatino Linotype" w:eastAsia="Palatino Linotype"/>
          <w:spacing w:val="-13"/>
        </w:rPr>
        <w:t>  </w:t>
      </w:r>
      <w:r>
        <w:rPr>
          <w:spacing w:val="2"/>
        </w:rPr>
        <w:t>模块提取的镜面高</w:t>
      </w:r>
      <w:r>
        <w:rPr>
          <w:spacing w:val="-6"/>
        </w:rPr>
        <w:t>光特征和 </w:t>
      </w:r>
      <w:r>
        <w:rPr>
          <w:rFonts w:ascii="Palatino Linotype" w:hAnsi="Palatino Linotype" w:eastAsia="Palatino Linotype"/>
          <w:w w:val="112"/>
        </w:rPr>
        <w:t>FIEP</w:t>
      </w:r>
      <w:r>
        <w:rPr>
          <w:spacing w:val="-5"/>
        </w:rPr>
        <w:t>，执行深度层次特征提取、相似性度量、</w:t>
      </w:r>
      <w:r>
        <w:rPr>
          <w:spacing w:val="-6"/>
        </w:rPr>
        <w:t>反射和环境因素嵌入以及分类四个主要功能。实证结果</w:t>
      </w:r>
      <w:r>
        <w:rPr>
          <w:spacing w:val="2"/>
        </w:rPr>
        <w:t>表明，</w:t>
      </w:r>
      <w:r>
        <w:rPr>
          <w:rFonts w:ascii="Palatino Linotype" w:hAnsi="Palatino Linotype" w:eastAsia="Palatino Linotype"/>
          <w:w w:val="105"/>
        </w:rPr>
        <w:t>READ</w:t>
      </w:r>
      <w:r>
        <w:rPr>
          <w:rFonts w:ascii="Palatino Linotype" w:hAnsi="Palatino Linotype" w:eastAsia="Palatino Linotype"/>
          <w:spacing w:val="-18"/>
          <w:w w:val="105"/>
        </w:rPr>
        <w:t>F</w:t>
      </w:r>
      <w:r>
        <w:rPr>
          <w:rFonts w:ascii="Palatino Linotype" w:hAnsi="Palatino Linotype" w:eastAsia="Palatino Linotype"/>
          <w:w w:val="97"/>
        </w:rPr>
        <w:t>a</w:t>
      </w:r>
      <w:r>
        <w:rPr>
          <w:rFonts w:ascii="Palatino Linotype" w:hAnsi="Palatino Linotype" w:eastAsia="Palatino Linotype"/>
          <w:spacing w:val="-6"/>
          <w:w w:val="97"/>
        </w:rPr>
        <w:t>k</w:t>
      </w:r>
      <w:r>
        <w:rPr>
          <w:rFonts w:ascii="Palatino Linotype" w:hAnsi="Palatino Linotype" w:eastAsia="Palatino Linotype"/>
          <w:w w:val="92"/>
        </w:rPr>
        <w:t>e</w:t>
      </w:r>
      <w:r>
        <w:rPr>
          <w:rFonts w:ascii="Palatino Linotype" w:hAnsi="Palatino Linotype" w:eastAsia="Palatino Linotype"/>
          <w:spacing w:val="-10"/>
        </w:rPr>
        <w:t>  </w:t>
      </w:r>
      <w:r>
        <w:rPr>
          <w:spacing w:val="6"/>
        </w:rPr>
        <w:t>在检测复杂深度伪造图像方面达到 </w:t>
      </w:r>
      <w:r>
        <w:rPr>
          <w:rFonts w:ascii="Palatino Linotype" w:hAnsi="Palatino Linotype" w:eastAsia="Palatino Linotype"/>
          <w:spacing w:val="6"/>
          <w:w w:val="100"/>
        </w:rPr>
        <w:t>99.00%</w:t>
      </w:r>
      <w:r>
        <w:rPr>
          <w:rFonts w:ascii="Palatino Linotype" w:hAnsi="Palatino Linotype" w:eastAsia="Palatino Linotype"/>
          <w:spacing w:val="19"/>
        </w:rPr>
        <w:t> </w:t>
      </w:r>
      <w:r>
        <w:rPr>
          <w:spacing w:val="-6"/>
        </w:rPr>
        <w:t>的高准确率 </w:t>
      </w:r>
      <w:r>
        <w:rPr>
          <w:rFonts w:ascii="Palatino Linotype" w:hAnsi="Palatino Linotype" w:eastAsia="Palatino Linotype"/>
          <w:w w:val="93"/>
        </w:rPr>
        <w:t>[22]</w:t>
      </w:r>
      <w:r>
        <w:rPr>
          <w:spacing w:val="-5"/>
        </w:rPr>
        <w:t>。</w:t>
      </w:r>
      <w:r>
        <w:rPr>
          <w:rFonts w:ascii="Palatino Linotype" w:hAnsi="Palatino Linotype" w:eastAsia="Palatino Linotype"/>
          <w:w w:val="94"/>
        </w:rPr>
        <w:t>Deng</w:t>
      </w:r>
      <w:r>
        <w:rPr>
          <w:rFonts w:ascii="Palatino Linotype" w:hAnsi="Palatino Linotype" w:eastAsia="Palatino Linotype"/>
          <w:spacing w:val="19"/>
        </w:rPr>
        <w:t> </w:t>
      </w:r>
      <w:r>
        <w:rPr>
          <w:spacing w:val="-2"/>
        </w:rPr>
        <w:t>等人</w:t>
      </w:r>
      <w:r>
        <w:rPr>
          <w:spacing w:val="-1"/>
        </w:rPr>
        <w:t>（</w:t>
      </w:r>
      <w:r>
        <w:rPr>
          <w:rFonts w:ascii="Palatino Linotype" w:hAnsi="Palatino Linotype" w:eastAsia="Palatino Linotype"/>
        </w:rPr>
        <w:t>2022</w:t>
      </w:r>
      <w:r>
        <w:rPr>
          <w:spacing w:val="-4"/>
        </w:rPr>
        <w:t>）</w:t>
      </w:r>
      <w:r>
        <w:rPr/>
        <w:t>关注现有</w:t>
      </w:r>
      <w:r>
        <w:rPr>
          <w:spacing w:val="3"/>
        </w:rPr>
        <w:t>伪造算法在生成视频时面部边缘留下的合成伪造痕迹，</w:t>
      </w:r>
      <w:r>
        <w:rPr>
          <w:spacing w:val="-2"/>
        </w:rPr>
        <w:t>提出一种新伪造视频检测方法。该方法首先从视频帧中</w:t>
      </w:r>
      <w:r>
        <w:rPr>
          <w:spacing w:val="-5"/>
        </w:rPr>
        <w:t>找到面部边缘，提取面部边缘带作为深度学习输入，基</w:t>
      </w:r>
      <w:r>
        <w:rPr>
          <w:spacing w:val="-14"/>
        </w:rPr>
        <w:t>于 </w:t>
      </w:r>
      <w:r>
        <w:rPr>
          <w:rFonts w:ascii="Palatino Linotype" w:hAnsi="Palatino Linotype" w:eastAsia="Palatino Linotype"/>
          <w:w w:val="96"/>
        </w:rPr>
        <w:t>Eﬀicie</w:t>
      </w:r>
      <w:r>
        <w:rPr>
          <w:rFonts w:ascii="Palatino Linotype" w:hAnsi="Palatino Linotype" w:eastAsia="Palatino Linotype"/>
          <w:spacing w:val="-6"/>
          <w:w w:val="96"/>
        </w:rPr>
        <w:t>n</w:t>
      </w:r>
      <w:r>
        <w:rPr>
          <w:rFonts w:ascii="Palatino Linotype" w:hAnsi="Palatino Linotype" w:eastAsia="Palatino Linotype"/>
          <w:w w:val="103"/>
        </w:rPr>
        <w:t>tNet-B3</w:t>
      </w:r>
      <w:r>
        <w:rPr>
          <w:rFonts w:ascii="Palatino Linotype" w:hAnsi="Palatino Linotype" w:eastAsia="Palatino Linotype"/>
          <w:spacing w:val="-11"/>
        </w:rPr>
        <w:t>  </w:t>
      </w:r>
      <w:r>
        <w:rPr>
          <w:spacing w:val="3"/>
        </w:rPr>
        <w:t>训练，实现对深度伪造视频的有效</w:t>
      </w:r>
      <w:r>
        <w:rPr>
          <w:spacing w:val="-14"/>
        </w:rPr>
        <w:t>检测。实验表明，该方法在 </w:t>
      </w:r>
      <w:r>
        <w:rPr>
          <w:rFonts w:ascii="Palatino Linotype" w:hAnsi="Palatino Linotype" w:eastAsia="Palatino Linotype"/>
          <w:spacing w:val="-18"/>
          <w:w w:val="117"/>
        </w:rPr>
        <w:t>F</w:t>
      </w:r>
      <w:r>
        <w:rPr>
          <w:rFonts w:ascii="Palatino Linotype" w:hAnsi="Palatino Linotype" w:eastAsia="Palatino Linotype"/>
          <w:w w:val="102"/>
        </w:rPr>
        <w:t>ace-</w:t>
      </w:r>
      <w:r>
        <w:rPr>
          <w:rFonts w:ascii="Palatino Linotype" w:hAnsi="Palatino Linotype" w:eastAsia="Palatino Linotype"/>
          <w:spacing w:val="-18"/>
          <w:w w:val="102"/>
        </w:rPr>
        <w:t>F</w:t>
      </w:r>
      <w:r>
        <w:rPr>
          <w:rFonts w:ascii="Palatino Linotype" w:hAnsi="Palatino Linotype" w:eastAsia="Palatino Linotype"/>
          <w:w w:val="108"/>
        </w:rPr>
        <w:t>orensics++</w:t>
      </w:r>
      <w:r>
        <w:rPr>
          <w:rFonts w:ascii="Palatino Linotype" w:hAnsi="Palatino Linotype" w:eastAsia="Palatino Linotype"/>
          <w:spacing w:val="9"/>
        </w:rPr>
        <w:t> </w:t>
      </w:r>
      <w:r>
        <w:rPr/>
        <w:t>数据集所</w:t>
      </w:r>
      <w:r>
        <w:rPr>
          <w:spacing w:val="-3"/>
        </w:rPr>
        <w:t>有四种伪造方法上均实现超过 </w:t>
      </w:r>
      <w:r>
        <w:rPr>
          <w:rFonts w:ascii="Palatino Linotype" w:hAnsi="Palatino Linotype" w:eastAsia="Palatino Linotype"/>
          <w:w w:val="100"/>
        </w:rPr>
        <w:t>99.8%</w:t>
      </w:r>
      <w:r>
        <w:rPr>
          <w:rFonts w:ascii="Palatino Linotype" w:hAnsi="Palatino Linotype" w:eastAsia="Palatino Linotype"/>
          <w:spacing w:val="20"/>
        </w:rPr>
        <w:t> </w:t>
      </w:r>
      <w:r>
        <w:rPr>
          <w:spacing w:val="-16"/>
        </w:rPr>
        <w:t>的 </w:t>
      </w:r>
      <w:r>
        <w:rPr>
          <w:rFonts w:ascii="Palatino Linotype" w:hAnsi="Palatino Linotype" w:eastAsia="Palatino Linotype"/>
          <w:spacing w:val="-6"/>
          <w:w w:val="96"/>
        </w:rPr>
        <w:t>A</w:t>
      </w:r>
      <w:r>
        <w:rPr>
          <w:rFonts w:ascii="Palatino Linotype" w:hAnsi="Palatino Linotype" w:eastAsia="Palatino Linotype"/>
          <w:w w:val="99"/>
        </w:rPr>
        <w:t>UC</w:t>
      </w:r>
      <w:r>
        <w:rPr>
          <w:rFonts w:ascii="Palatino Linotype" w:hAnsi="Palatino Linotype" w:eastAsia="Palatino Linotype"/>
          <w:spacing w:val="20"/>
        </w:rPr>
        <w:t> </w:t>
      </w:r>
      <w:r>
        <w:rPr>
          <w:spacing w:val="-16"/>
        </w:rPr>
        <w:t>值 </w:t>
      </w:r>
      <w:r>
        <w:rPr>
          <w:rFonts w:ascii="Palatino Linotype" w:hAnsi="Palatino Linotype" w:eastAsia="Palatino Linotype"/>
          <w:w w:val="93"/>
        </w:rPr>
        <w:t>[23]</w:t>
      </w:r>
      <w:r>
        <w:rPr/>
        <w:t>。</w:t>
      </w:r>
    </w:p>
    <w:p>
      <w:pPr>
        <w:spacing w:before="26"/>
        <w:ind w:left="679" w:right="0" w:firstLine="0"/>
        <w:jc w:val="left"/>
        <w:rPr>
          <w:rFonts w:ascii="Palatino Linotype" w:hAnsi="Palatino Linotype"/>
          <w:sz w:val="21"/>
        </w:rPr>
      </w:pPr>
      <w:r>
        <w:rPr>
          <w:rFonts w:ascii="Palatino Linotype" w:hAnsi="Palatino Linotype"/>
          <w:spacing w:val="-10"/>
          <w:sz w:val="21"/>
        </w:rPr>
        <w:t>—</w:t>
      </w:r>
    </w:p>
    <w:p>
      <w:pPr>
        <w:pStyle w:val="BodyText"/>
        <w:spacing w:before="12"/>
        <w:ind w:left="0"/>
        <w:rPr>
          <w:rFonts w:ascii="Palatino Linotype"/>
        </w:rPr>
      </w:pPr>
    </w:p>
    <w:p>
      <w:pPr>
        <w:spacing w:before="0"/>
        <w:ind w:left="259" w:right="0" w:firstLine="0"/>
        <w:jc w:val="left"/>
        <w:rPr>
          <w:sz w:val="21"/>
        </w:rPr>
      </w:pPr>
      <w:r>
        <w:rPr>
          <w:rFonts w:ascii="Palatino Linotype" w:eastAsia="Palatino Linotype"/>
          <w:i/>
          <w:sz w:val="21"/>
        </w:rPr>
        <w:t>C.</w:t>
      </w:r>
      <w:r>
        <w:rPr>
          <w:rFonts w:ascii="Palatino Linotype" w:eastAsia="Palatino Linotype"/>
          <w:i/>
          <w:spacing w:val="72"/>
          <w:sz w:val="21"/>
        </w:rPr>
        <w:t> </w:t>
      </w:r>
      <w:r>
        <w:rPr>
          <w:spacing w:val="-1"/>
          <w:sz w:val="21"/>
        </w:rPr>
        <w:t>基于多模态融合的方法</w:t>
      </w:r>
    </w:p>
    <w:p>
      <w:pPr>
        <w:pStyle w:val="BodyText"/>
        <w:spacing w:line="283" w:lineRule="auto" w:before="165"/>
        <w:ind w:right="10" w:firstLine="420"/>
      </w:pPr>
      <w:r>
        <w:rPr>
          <w:spacing w:val="6"/>
        </w:rPr>
        <w:t>这类方法结合视觉、音频甚至文本等不同模态信</w:t>
      </w:r>
      <w:r>
        <w:rPr>
          <w:spacing w:val="-3"/>
        </w:rPr>
        <w:t>息，以提高检测的鲁棒性和准确性。目前在伪造人脸检</w:t>
      </w:r>
      <w:r>
        <w:rPr>
          <w:spacing w:val="5"/>
        </w:rPr>
        <w:t>测领域，多模态融合主要集中于视觉和音频模态的协同分析。由于深度伪造技术能操纵视频的视觉与音频</w:t>
      </w:r>
      <w:r>
        <w:rPr/>
        <w:t>信号，常导致两者间不一致，为多模态检测提供契机。 </w:t>
      </w:r>
      <w:r>
        <w:rPr>
          <w:rFonts w:ascii="Palatino Linotype" w:hAnsi="Palatino Linotype" w:eastAsia="Palatino Linotype"/>
          <w:w w:val="96"/>
        </w:rPr>
        <w:t>Shahzad</w:t>
      </w:r>
      <w:r>
        <w:rPr>
          <w:rFonts w:ascii="Palatino Linotype" w:hAnsi="Palatino Linotype" w:eastAsia="Palatino Linotype"/>
          <w:spacing w:val="18"/>
        </w:rPr>
        <w:t> </w:t>
      </w:r>
      <w:r>
        <w:rPr>
          <w:spacing w:val="-10"/>
        </w:rPr>
        <w:t>等</w:t>
      </w:r>
      <w:r>
        <w:rPr>
          <w:spacing w:val="-1"/>
        </w:rPr>
        <w:t>（</w:t>
      </w:r>
      <w:r>
        <w:rPr>
          <w:rFonts w:ascii="Palatino Linotype" w:hAnsi="Palatino Linotype" w:eastAsia="Palatino Linotype"/>
        </w:rPr>
        <w:t>2022</w:t>
      </w:r>
      <w:r>
        <w:rPr>
          <w:spacing w:val="-10"/>
        </w:rPr>
        <w:t>）</w:t>
      </w:r>
      <w:r>
        <w:rPr/>
        <w:t>提出新颖的基于唇读的多模态深度</w:t>
      </w:r>
      <w:r>
        <w:rPr>
          <w:spacing w:val="5"/>
        </w:rPr>
        <w:t>伪造检测方法“</w:t>
      </w:r>
      <w:r>
        <w:rPr>
          <w:rFonts w:ascii="Palatino Linotype" w:hAnsi="Palatino Linotype" w:eastAsia="Palatino Linotype"/>
          <w:w w:val="97"/>
        </w:rPr>
        <w:t>Lip</w:t>
      </w:r>
      <w:r>
        <w:rPr>
          <w:rFonts w:ascii="Palatino Linotype" w:hAnsi="Palatino Linotype" w:eastAsia="Palatino Linotype"/>
          <w:spacing w:val="-10"/>
        </w:rPr>
        <w:t>  </w:t>
      </w:r>
      <w:r>
        <w:rPr>
          <w:rFonts w:ascii="Palatino Linotype" w:hAnsi="Palatino Linotype" w:eastAsia="Palatino Linotype"/>
          <w:w w:val="98"/>
        </w:rPr>
        <w:t>Sync</w:t>
      </w:r>
      <w:r>
        <w:rPr>
          <w:rFonts w:ascii="Palatino Linotype" w:hAnsi="Palatino Linotype" w:eastAsia="Palatino Linotype"/>
          <w:spacing w:val="-10"/>
        </w:rPr>
        <w:t>  </w:t>
      </w:r>
      <w:r>
        <w:rPr>
          <w:rFonts w:ascii="Palatino Linotype" w:hAnsi="Palatino Linotype" w:eastAsia="Palatino Linotype"/>
          <w:w w:val="100"/>
        </w:rPr>
        <w:t>Matters</w:t>
      </w:r>
      <w:r>
        <w:rPr>
          <w:spacing w:val="-4"/>
        </w:rPr>
        <w:t>”。该方法通过分析</w:t>
      </w:r>
      <w:r>
        <w:rPr>
          <w:spacing w:val="3"/>
        </w:rPr>
        <w:t>视频中唇形序列与音频模型 </w:t>
      </w:r>
      <w:r>
        <w:rPr>
          <w:rFonts w:ascii="Palatino Linotype" w:hAnsi="Palatino Linotype" w:eastAsia="Palatino Linotype"/>
          <w:spacing w:val="-18"/>
          <w:w w:val="102"/>
        </w:rPr>
        <w:t>W</w:t>
      </w:r>
      <w:r>
        <w:rPr>
          <w:rFonts w:ascii="Palatino Linotype" w:hAnsi="Palatino Linotype" w:eastAsia="Palatino Linotype"/>
          <w:spacing w:val="-6"/>
        </w:rPr>
        <w:t>a</w:t>
      </w:r>
      <w:r>
        <w:rPr>
          <w:rFonts w:ascii="Palatino Linotype" w:hAnsi="Palatino Linotype" w:eastAsia="Palatino Linotype"/>
          <w:w w:val="95"/>
        </w:rPr>
        <w:t>v2lip</w:t>
      </w:r>
      <w:r>
        <w:rPr>
          <w:rFonts w:ascii="Palatino Linotype" w:hAnsi="Palatino Linotype" w:eastAsia="Palatino Linotype"/>
          <w:spacing w:val="-11"/>
        </w:rPr>
        <w:t>  </w:t>
      </w:r>
      <w:r>
        <w:rPr>
          <w:spacing w:val="5"/>
        </w:rPr>
        <w:t>生成的合成唇形</w:t>
      </w:r>
      <w:r>
        <w:rPr>
          <w:spacing w:val="3"/>
        </w:rPr>
        <w:t>序列间的高层语义不匹配来识别伪造视频 </w:t>
      </w:r>
      <w:r>
        <w:rPr>
          <w:rFonts w:ascii="Palatino Linotype" w:hAnsi="Palatino Linotype" w:eastAsia="Palatino Linotype"/>
          <w:w w:val="93"/>
        </w:rPr>
        <w:t>[24]</w:t>
      </w:r>
      <w:r>
        <w:rPr/>
        <w:t>。但面对</w:t>
      </w:r>
      <w:r>
        <w:rPr>
          <w:spacing w:val="3"/>
        </w:rPr>
        <w:t>不包含音频操控的伪造视频区分能力较弱。</w:t>
      </w:r>
      <w:r>
        <w:rPr>
          <w:rFonts w:ascii="Palatino Linotype" w:hAnsi="Palatino Linotype" w:eastAsia="Palatino Linotype"/>
          <w:w w:val="93"/>
        </w:rPr>
        <w:t>Oorloff</w:t>
      </w:r>
      <w:r>
        <w:rPr>
          <w:rFonts w:ascii="Palatino Linotype" w:hAnsi="Palatino Linotype" w:eastAsia="Palatino Linotype"/>
          <w:spacing w:val="-11"/>
        </w:rPr>
        <w:t>  </w:t>
      </w:r>
      <w:r>
        <w:rPr/>
        <w:t>等</w:t>
      </w:r>
      <w:r>
        <w:rPr>
          <w:spacing w:val="-4"/>
        </w:rPr>
        <w:t>人</w:t>
      </w:r>
      <w:r>
        <w:rPr>
          <w:spacing w:val="-1"/>
        </w:rPr>
        <w:t>（</w:t>
      </w:r>
      <w:r>
        <w:rPr>
          <w:rFonts w:ascii="Palatino Linotype" w:hAnsi="Palatino Linotype" w:eastAsia="Palatino Linotype"/>
        </w:rPr>
        <w:t>2024</w:t>
      </w:r>
      <w:r>
        <w:rPr>
          <w:spacing w:val="-3"/>
        </w:rPr>
        <w:t>）</w:t>
      </w:r>
      <w:r>
        <w:rPr>
          <w:spacing w:val="-2"/>
        </w:rPr>
        <w:t>提出了一种两阶段的跨模态学习方法——音</w:t>
      </w:r>
      <w:r>
        <w:rPr>
          <w:spacing w:val="-7"/>
        </w:rPr>
        <w:t>视频特征融合</w:t>
      </w:r>
      <w:r>
        <w:rPr>
          <w:spacing w:val="-1"/>
        </w:rPr>
        <w:t>（</w:t>
      </w:r>
      <w:r>
        <w:rPr>
          <w:rFonts w:ascii="Palatino Linotype" w:hAnsi="Palatino Linotype" w:eastAsia="Palatino Linotype"/>
          <w:spacing w:val="-24"/>
          <w:w w:val="96"/>
        </w:rPr>
        <w:t>A</w:t>
      </w:r>
      <w:r>
        <w:rPr>
          <w:rFonts w:ascii="Palatino Linotype" w:hAnsi="Palatino Linotype" w:eastAsia="Palatino Linotype"/>
          <w:w w:val="103"/>
        </w:rPr>
        <w:t>V</w:t>
      </w:r>
      <w:r>
        <w:rPr>
          <w:rFonts w:ascii="Palatino Linotype" w:hAnsi="Palatino Linotype" w:eastAsia="Palatino Linotype"/>
          <w:w w:val="117"/>
        </w:rPr>
        <w:t>F</w:t>
      </w:r>
      <w:r>
        <w:rPr>
          <w:rFonts w:ascii="Palatino Linotype" w:hAnsi="Palatino Linotype" w:eastAsia="Palatino Linotype"/>
          <w:spacing w:val="-1"/>
          <w:w w:val="117"/>
        </w:rPr>
        <w:t>F</w:t>
      </w:r>
      <w:r>
        <w:rPr>
          <w:spacing w:val="-109"/>
        </w:rPr>
        <w:t>）</w:t>
      </w:r>
      <w:r>
        <w:rPr>
          <w:spacing w:val="-6"/>
        </w:rPr>
        <w:t>。第一阶段通过在真实视频上进</w:t>
      </w:r>
      <w:r>
        <w:rPr>
          <w:spacing w:val="-8"/>
        </w:rPr>
        <w:t>行自监督学习，利用对比学习和自编码目标，并结合音频</w:t>
      </w:r>
      <w:r>
        <w:rPr>
          <w:rFonts w:ascii="Palatino Linotype" w:hAnsi="Palatino Linotype" w:eastAsia="Palatino Linotype"/>
          <w:spacing w:val="-1"/>
        </w:rPr>
        <w:t>-</w:t>
      </w:r>
      <w:r>
        <w:rPr>
          <w:spacing w:val="3"/>
        </w:rPr>
        <w:t>视觉互补掩蔽和特征融合策略，来学习丰富的跨模</w:t>
      </w:r>
    </w:p>
    <w:p>
      <w:pPr>
        <w:pStyle w:val="BodyText"/>
        <w:spacing w:line="283" w:lineRule="auto" w:before="50"/>
        <w:ind w:left="47" w:right="122"/>
      </w:pPr>
      <w:r>
        <w:rPr/>
        <w:br w:type="column"/>
      </w:r>
      <w:r>
        <w:rPr>
          <w:spacing w:val="-2"/>
        </w:rPr>
        <w:t>态表示。第二阶段则通过在真实和虚假视频上进行监督学习，对已学习的表示进行微调以进行深度伪造分类。</w:t>
      </w:r>
      <w:r>
        <w:rPr>
          <w:spacing w:val="-7"/>
        </w:rPr>
        <w:t>该方法在 </w:t>
      </w:r>
      <w:r>
        <w:rPr>
          <w:rFonts w:ascii="Palatino Linotype" w:eastAsia="Palatino Linotype"/>
        </w:rPr>
        <w:t>FakeAVCeleb</w:t>
      </w:r>
      <w:r>
        <w:rPr>
          <w:rFonts w:ascii="Palatino Linotype" w:eastAsia="Palatino Linotype"/>
          <w:spacing w:val="17"/>
        </w:rPr>
        <w:t> </w:t>
      </w:r>
      <w:r>
        <w:rPr>
          <w:spacing w:val="-9"/>
        </w:rPr>
        <w:t>数据集 </w:t>
      </w:r>
      <w:r>
        <w:rPr>
          <w:rFonts w:ascii="Palatino Linotype" w:eastAsia="Palatino Linotype"/>
        </w:rPr>
        <w:t>[25]</w:t>
      </w:r>
      <w:r>
        <w:rPr>
          <w:rFonts w:ascii="Palatino Linotype" w:eastAsia="Palatino Linotype"/>
          <w:spacing w:val="17"/>
        </w:rPr>
        <w:t> </w:t>
      </w:r>
      <w:r>
        <w:rPr>
          <w:spacing w:val="-7"/>
        </w:rPr>
        <w:t>上取得了 </w:t>
      </w:r>
      <w:r>
        <w:rPr>
          <w:rFonts w:ascii="Palatino Linotype" w:eastAsia="Palatino Linotype"/>
        </w:rPr>
        <w:t>98.6%</w:t>
      </w:r>
      <w:r>
        <w:rPr>
          <w:rFonts w:ascii="Palatino Linotype" w:eastAsia="Palatino Linotype"/>
          <w:spacing w:val="17"/>
        </w:rPr>
        <w:t> </w:t>
      </w:r>
      <w:r>
        <w:rPr/>
        <w:t>的</w:t>
      </w:r>
      <w:r>
        <w:rPr>
          <w:spacing w:val="6"/>
        </w:rPr>
        <w:t>准确率和 </w:t>
      </w:r>
      <w:r>
        <w:rPr>
          <w:rFonts w:ascii="Palatino Linotype" w:eastAsia="Palatino Linotype"/>
        </w:rPr>
        <w:t>99.1%</w:t>
      </w:r>
      <w:r>
        <w:rPr>
          <w:rFonts w:ascii="Palatino Linotype" w:eastAsia="Palatino Linotype"/>
          <w:spacing w:val="40"/>
        </w:rPr>
        <w:t> </w:t>
      </w:r>
      <w:r>
        <w:rPr/>
        <w:t>的 </w:t>
      </w:r>
      <w:r>
        <w:rPr>
          <w:rFonts w:ascii="Palatino Linotype" w:eastAsia="Palatino Linotype"/>
        </w:rPr>
        <w:t>AUC</w:t>
      </w:r>
      <w:r>
        <w:rPr>
          <w:spacing w:val="10"/>
        </w:rPr>
        <w:t>。但不能检测单模态的视频</w:t>
      </w:r>
      <w:r>
        <w:rPr/>
        <w:t> </w:t>
      </w:r>
      <w:r>
        <w:rPr>
          <w:rFonts w:ascii="Palatino Linotype" w:eastAsia="Palatino Linotype"/>
          <w:spacing w:val="-2"/>
        </w:rPr>
        <w:t>[26]</w:t>
      </w:r>
      <w:r>
        <w:rPr>
          <w:spacing w:val="-2"/>
        </w:rPr>
        <w:t>。</w:t>
      </w:r>
    </w:p>
    <w:p>
      <w:pPr>
        <w:pStyle w:val="BodyText"/>
        <w:spacing w:line="283" w:lineRule="auto" w:before="23"/>
        <w:ind w:left="47" w:right="122" w:firstLine="420"/>
      </w:pPr>
      <w:r>
        <w:rPr>
          <w:spacing w:val="-2"/>
        </w:rPr>
        <w:t>除视觉和音频模态协同分析外，研究者亦开始关注如何将其他模态（如文本）与视觉模态融合，以提升伪</w:t>
      </w:r>
      <w:r>
        <w:rPr/>
        <w:t>造视频检测准确性。</w:t>
      </w:r>
      <w:r>
        <w:rPr>
          <w:rFonts w:ascii="Palatino Linotype" w:eastAsia="Palatino Linotype"/>
        </w:rPr>
        <w:t>Song</w:t>
      </w:r>
      <w:r>
        <w:rPr>
          <w:rFonts w:ascii="Palatino Linotype" w:eastAsia="Palatino Linotype"/>
          <w:spacing w:val="-12"/>
        </w:rPr>
        <w:t> </w:t>
      </w:r>
      <w:r>
        <w:rPr/>
        <w:t>等人（</w:t>
      </w:r>
      <w:r>
        <w:rPr>
          <w:rFonts w:ascii="Palatino Linotype" w:eastAsia="Palatino Linotype"/>
        </w:rPr>
        <w:t>2024</w:t>
      </w:r>
      <w:r>
        <w:rPr/>
        <w:t>）提出创新多模态</w:t>
      </w:r>
      <w:r>
        <w:rPr>
          <w:spacing w:val="-4"/>
        </w:rPr>
        <w:t>检测（</w:t>
      </w:r>
      <w:r>
        <w:rPr>
          <w:rFonts w:ascii="Palatino Linotype" w:eastAsia="Palatino Linotype"/>
          <w:spacing w:val="-4"/>
        </w:rPr>
        <w:t>MM-Det</w:t>
      </w:r>
      <w:r>
        <w:rPr>
          <w:spacing w:val="-4"/>
        </w:rPr>
        <w:t>）算法。该方法融入文本（指令）作为引</w:t>
      </w:r>
      <w:r>
        <w:rPr>
          <w:spacing w:val="-7"/>
        </w:rPr>
        <w:t>导 </w:t>
      </w:r>
      <w:r>
        <w:rPr>
          <w:rFonts w:ascii="Palatino Linotype" w:eastAsia="Palatino Linotype"/>
        </w:rPr>
        <w:t>LMM</w:t>
      </w:r>
      <w:r>
        <w:rPr>
          <w:rFonts w:ascii="Palatino Linotype" w:eastAsia="Palatino Linotype"/>
          <w:spacing w:val="38"/>
        </w:rPr>
        <w:t> </w:t>
      </w:r>
      <w:r>
        <w:rPr/>
        <w:t>理解和推理的关键元素。利用大语言多模态模型（</w:t>
      </w:r>
      <w:r>
        <w:rPr>
          <w:rFonts w:ascii="Palatino Linotype" w:eastAsia="Palatino Linotype"/>
        </w:rPr>
        <w:t>LMM</w:t>
      </w:r>
      <w:r>
        <w:rPr/>
        <w:t>）强大感知和综合能力，通过从 </w:t>
      </w:r>
      <w:r>
        <w:rPr>
          <w:rFonts w:ascii="Palatino Linotype" w:eastAsia="Palatino Linotype"/>
        </w:rPr>
        <w:t>LMM</w:t>
      </w:r>
      <w:r>
        <w:rPr>
          <w:rFonts w:ascii="Palatino Linotype" w:eastAsia="Palatino Linotype"/>
          <w:spacing w:val="40"/>
        </w:rPr>
        <w:t> </w:t>
      </w:r>
      <w:r>
        <w:rPr/>
        <w:t>多模</w:t>
      </w:r>
      <w:r>
        <w:rPr>
          <w:spacing w:val="-2"/>
        </w:rPr>
        <w:t>态空间生成多模态伪造表示（</w:t>
      </w:r>
      <w:r>
        <w:rPr>
          <w:rFonts w:ascii="Palatino Linotype" w:eastAsia="Palatino Linotype"/>
          <w:spacing w:val="-2"/>
        </w:rPr>
        <w:t>MMFR</w:t>
      </w:r>
      <w:r>
        <w:rPr>
          <w:spacing w:val="-2"/>
        </w:rPr>
        <w:t>），显著增强其检测扩散模型生成视频（特别是未见伪造内容）的能力。</w:t>
      </w:r>
      <w:r>
        <w:rPr/>
        <w:t>此外，</w:t>
      </w:r>
      <w:r>
        <w:rPr>
          <w:rFonts w:ascii="Palatino Linotype" w:eastAsia="Palatino Linotype"/>
        </w:rPr>
        <w:t>MM-Det</w:t>
      </w:r>
      <w:r>
        <w:rPr>
          <w:rFonts w:ascii="Palatino Linotype" w:eastAsia="Palatino Linotype"/>
          <w:spacing w:val="-12"/>
        </w:rPr>
        <w:t> </w:t>
      </w:r>
      <w:r>
        <w:rPr/>
        <w:t>框架结合帧内和帧间注意力（</w:t>
      </w:r>
      <w:r>
        <w:rPr>
          <w:rFonts w:ascii="Palatino Linotype" w:eastAsia="Palatino Linotype"/>
        </w:rPr>
        <w:t>IAFA</w:t>
      </w:r>
      <w:r>
        <w:rPr/>
        <w:t>）机</w:t>
      </w:r>
      <w:r>
        <w:rPr>
          <w:spacing w:val="-2"/>
        </w:rPr>
        <w:t>制在时空域进行特征增强，并通过动态融合策略优化伪造表示组合。为支持扩散视频检测研究，作者构建全面扩散视频取证（</w:t>
      </w:r>
      <w:r>
        <w:rPr>
          <w:rFonts w:ascii="Palatino Linotype" w:eastAsia="Palatino Linotype"/>
          <w:spacing w:val="-2"/>
        </w:rPr>
        <w:t>DVF</w:t>
      </w:r>
      <w:r>
        <w:rPr>
          <w:spacing w:val="-2"/>
        </w:rPr>
        <w:t>）数据集，涵盖多种主流扩散生成</w:t>
      </w:r>
      <w:r>
        <w:rPr/>
        <w:t>方法 </w:t>
      </w:r>
      <w:r>
        <w:rPr>
          <w:rFonts w:ascii="Palatino Linotype" w:eastAsia="Palatino Linotype"/>
        </w:rPr>
        <w:t>[27]</w:t>
      </w:r>
      <w:r>
        <w:rPr/>
        <w:t>。</w:t>
      </w:r>
    </w:p>
    <w:p>
      <w:pPr>
        <w:pStyle w:val="BodyText"/>
        <w:spacing w:line="285" w:lineRule="auto" w:before="10"/>
        <w:ind w:left="47" w:right="105" w:firstLine="420"/>
      </w:pPr>
      <w:r>
        <w:rPr>
          <w:spacing w:val="5"/>
        </w:rPr>
        <w:t>当前深度伪造技术向视觉</w:t>
      </w:r>
      <w:r>
        <w:rPr>
          <w:rFonts w:ascii="Palatino Linotype" w:eastAsia="Palatino Linotype"/>
        </w:rPr>
        <w:t>-</w:t>
      </w:r>
      <w:r>
        <w:rPr>
          <w:spacing w:val="4"/>
        </w:rPr>
        <w:t>音频协同伪造发展，模</w:t>
      </w:r>
      <w:r>
        <w:rPr>
          <w:spacing w:val="-1"/>
        </w:rPr>
        <w:t>态间不一致性变得更难察觉，给现有方法带来挑战。随</w:t>
      </w:r>
      <w:r>
        <w:rPr>
          <w:spacing w:val="-3"/>
        </w:rPr>
        <w:t>着多模态在伪造人脸检测领域研究深入，模态对齐</w:t>
      </w:r>
      <w:r>
        <w:rPr/>
        <w:t>（解</w:t>
      </w:r>
      <w:r>
        <w:rPr>
          <w:spacing w:val="4"/>
        </w:rPr>
        <w:t>决并弥合不同模态间表示差距</w:t>
      </w:r>
      <w:r>
        <w:rPr>
          <w:spacing w:val="5"/>
        </w:rPr>
        <w:t>）</w:t>
      </w:r>
      <w:r>
        <w:rPr>
          <w:spacing w:val="3"/>
        </w:rPr>
        <w:t>成为研究者关注重点。针对此问题，</w:t>
      </w:r>
      <w:r>
        <w:rPr>
          <w:rFonts w:ascii="Palatino Linotype" w:eastAsia="Palatino Linotype"/>
          <w:spacing w:val="-18"/>
          <w:w w:val="112"/>
        </w:rPr>
        <w:t>Y</w:t>
      </w:r>
      <w:r>
        <w:rPr>
          <w:rFonts w:ascii="Palatino Linotype" w:eastAsia="Palatino Linotype"/>
          <w:w w:val="92"/>
        </w:rPr>
        <w:t>u</w:t>
      </w:r>
      <w:r>
        <w:rPr>
          <w:rFonts w:ascii="Palatino Linotype" w:eastAsia="Palatino Linotype"/>
          <w:spacing w:val="21"/>
        </w:rPr>
        <w:t> </w:t>
      </w:r>
      <w:r>
        <w:rPr/>
        <w:t>等人（</w:t>
      </w:r>
      <w:r>
        <w:rPr>
          <w:rFonts w:ascii="Palatino Linotype" w:eastAsia="Palatino Linotype"/>
        </w:rPr>
        <w:t>2024</w:t>
      </w:r>
      <w:r>
        <w:rPr/>
        <w:t>）提出预测性视觉</w:t>
      </w:r>
      <w:r>
        <w:rPr>
          <w:rFonts w:ascii="Palatino Linotype" w:eastAsia="Palatino Linotype"/>
        </w:rPr>
        <w:t>-</w:t>
      </w:r>
      <w:r>
        <w:rPr/>
        <w:t>音频对</w:t>
      </w:r>
      <w:r>
        <w:rPr>
          <w:spacing w:val="-2"/>
        </w:rPr>
        <w:t>齐自监督</w:t>
      </w:r>
      <w:r>
        <w:rPr>
          <w:spacing w:val="-1"/>
        </w:rPr>
        <w:t>（</w:t>
      </w:r>
      <w:r>
        <w:rPr>
          <w:rFonts w:ascii="Palatino Linotype" w:eastAsia="Palatino Linotype"/>
          <w:w w:val="112"/>
        </w:rPr>
        <w:t>P</w:t>
      </w:r>
      <w:r>
        <w:rPr>
          <w:rFonts w:ascii="Palatino Linotype" w:eastAsia="Palatino Linotype"/>
          <w:spacing w:val="-24"/>
          <w:w w:val="103"/>
        </w:rPr>
        <w:t>V</w:t>
      </w:r>
      <w:r>
        <w:rPr>
          <w:rFonts w:ascii="Palatino Linotype" w:eastAsia="Palatino Linotype"/>
          <w:w w:val="96"/>
        </w:rPr>
        <w:t>A</w:t>
      </w:r>
      <w:r>
        <w:rPr>
          <w:rFonts w:ascii="Palatino Linotype" w:eastAsia="Palatino Linotype"/>
          <w:w w:val="100"/>
        </w:rPr>
        <w:t>SS-MD</w:t>
      </w:r>
      <w:r>
        <w:rPr>
          <w:rFonts w:ascii="Palatino Linotype" w:eastAsia="Palatino Linotype"/>
          <w:spacing w:val="-1"/>
          <w:w w:val="100"/>
        </w:rPr>
        <w:t>D</w:t>
      </w:r>
      <w:r>
        <w:rPr>
          <w:spacing w:val="-8"/>
        </w:rPr>
        <w:t>）</w:t>
      </w:r>
      <w:r>
        <w:rPr>
          <w:spacing w:val="-7"/>
        </w:rPr>
        <w:t>框架，以更有效提取 </w:t>
      </w:r>
      <w:r>
        <w:rPr>
          <w:rFonts w:ascii="Palatino Linotype" w:eastAsia="Palatino Linotype"/>
          <w:spacing w:val="-24"/>
          <w:w w:val="103"/>
        </w:rPr>
        <w:t>V</w:t>
      </w:r>
      <w:r>
        <w:rPr>
          <w:rFonts w:ascii="Palatino Linotype" w:eastAsia="Palatino Linotype"/>
          <w:w w:val="96"/>
        </w:rPr>
        <w:t>A</w:t>
      </w:r>
      <w:r>
        <w:rPr>
          <w:rFonts w:ascii="Palatino Linotype" w:eastAsia="Palatino Linotype"/>
          <w:spacing w:val="18"/>
        </w:rPr>
        <w:t> </w:t>
      </w:r>
      <w:r>
        <w:rPr/>
        <w:t>不</w:t>
      </w:r>
      <w:r>
        <w:rPr>
          <w:spacing w:val="-2"/>
        </w:rPr>
        <w:t>一致性。该框架包含两个阶段：首先是 </w:t>
      </w:r>
      <w:r>
        <w:rPr>
          <w:rFonts w:ascii="Palatino Linotype" w:eastAsia="Palatino Linotype"/>
          <w:w w:val="112"/>
        </w:rPr>
        <w:t>P</w:t>
      </w:r>
      <w:r>
        <w:rPr>
          <w:rFonts w:ascii="Palatino Linotype" w:eastAsia="Palatino Linotype"/>
          <w:spacing w:val="-24"/>
          <w:w w:val="103"/>
        </w:rPr>
        <w:t>V</w:t>
      </w:r>
      <w:r>
        <w:rPr>
          <w:rFonts w:ascii="Palatino Linotype" w:eastAsia="Palatino Linotype"/>
          <w:w w:val="96"/>
        </w:rPr>
        <w:t>A</w:t>
      </w:r>
      <w:r>
        <w:rPr>
          <w:rFonts w:ascii="Palatino Linotype" w:eastAsia="Palatino Linotype"/>
          <w:w w:val="105"/>
        </w:rPr>
        <w:t>SS</w:t>
      </w:r>
      <w:r>
        <w:rPr>
          <w:rFonts w:ascii="Palatino Linotype" w:eastAsia="Palatino Linotype"/>
          <w:spacing w:val="21"/>
        </w:rPr>
        <w:t> </w:t>
      </w:r>
      <w:r>
        <w:rPr/>
        <w:t>辅助阶</w:t>
      </w:r>
      <w:r>
        <w:rPr>
          <w:spacing w:val="1"/>
        </w:rPr>
        <w:t>段，通过设计三流网络关联增强视觉视图与音频线索，</w:t>
      </w:r>
      <w:r>
        <w:rPr>
          <w:spacing w:val="-1"/>
        </w:rPr>
        <w:t>并通过新颖的跨模态预测对齐模块消除模态差距，从而</w:t>
      </w:r>
      <w:r>
        <w:rPr>
          <w:spacing w:val="-4"/>
        </w:rPr>
        <w:t>在真实视频中学习固有的 </w:t>
      </w:r>
      <w:r>
        <w:rPr>
          <w:rFonts w:ascii="Palatino Linotype" w:eastAsia="Palatino Linotype"/>
          <w:spacing w:val="-24"/>
          <w:w w:val="103"/>
        </w:rPr>
        <w:t>V</w:t>
      </w:r>
      <w:r>
        <w:rPr>
          <w:rFonts w:ascii="Palatino Linotype" w:eastAsia="Palatino Linotype"/>
          <w:w w:val="96"/>
        </w:rPr>
        <w:t>A</w:t>
      </w:r>
      <w:r>
        <w:rPr>
          <w:rFonts w:ascii="Palatino Linotype" w:eastAsia="Palatino Linotype"/>
          <w:spacing w:val="21"/>
        </w:rPr>
        <w:t> </w:t>
      </w:r>
      <w:r>
        <w:rPr>
          <w:spacing w:val="-4"/>
        </w:rPr>
        <w:t>对应关系。其次是 </w:t>
      </w:r>
      <w:r>
        <w:rPr>
          <w:rFonts w:ascii="Palatino Linotype" w:eastAsia="Palatino Linotype"/>
          <w:w w:val="98"/>
        </w:rPr>
        <w:t>MDD</w:t>
      </w:r>
      <w:r>
        <w:rPr>
          <w:spacing w:val="-2"/>
        </w:rPr>
        <w:t>阶段，利用辅助损失并结合冻结的 </w:t>
      </w:r>
      <w:r>
        <w:rPr>
          <w:rFonts w:ascii="Palatino Linotype" w:eastAsia="Palatino Linotype"/>
          <w:w w:val="112"/>
        </w:rPr>
        <w:t>P</w:t>
      </w:r>
      <w:r>
        <w:rPr>
          <w:rFonts w:ascii="Palatino Linotype" w:eastAsia="Palatino Linotype"/>
          <w:spacing w:val="-24"/>
          <w:w w:val="103"/>
        </w:rPr>
        <w:t>V</w:t>
      </w:r>
      <w:r>
        <w:rPr>
          <w:rFonts w:ascii="Palatino Linotype" w:eastAsia="Palatino Linotype"/>
          <w:w w:val="96"/>
        </w:rPr>
        <w:t>A</w:t>
      </w:r>
      <w:r>
        <w:rPr>
          <w:rFonts w:ascii="Palatino Linotype" w:eastAsia="Palatino Linotype"/>
          <w:w w:val="105"/>
        </w:rPr>
        <w:t>SS</w:t>
      </w:r>
      <w:r>
        <w:rPr>
          <w:rFonts w:ascii="Palatino Linotype" w:eastAsia="Palatino Linotype"/>
          <w:spacing w:val="21"/>
        </w:rPr>
        <w:t> </w:t>
      </w:r>
      <w:r>
        <w:rPr/>
        <w:t>网络对齐真</w:t>
      </w:r>
      <w:r>
        <w:rPr>
          <w:spacing w:val="-2"/>
        </w:rPr>
        <w:t>实视频 </w:t>
      </w:r>
      <w:r>
        <w:rPr>
          <w:rFonts w:ascii="Palatino Linotype" w:eastAsia="Palatino Linotype"/>
          <w:spacing w:val="-24"/>
          <w:w w:val="103"/>
        </w:rPr>
        <w:t>V</w:t>
      </w:r>
      <w:r>
        <w:rPr>
          <w:rFonts w:ascii="Palatino Linotype" w:eastAsia="Palatino Linotype"/>
          <w:w w:val="96"/>
        </w:rPr>
        <w:t>A</w:t>
      </w:r>
      <w:r>
        <w:rPr>
          <w:rFonts w:ascii="Palatino Linotype" w:eastAsia="Palatino Linotype"/>
          <w:spacing w:val="-10"/>
        </w:rPr>
        <w:t>  </w:t>
      </w:r>
      <w:r>
        <w:rPr>
          <w:spacing w:val="3"/>
        </w:rPr>
        <w:t>特征，以指导多模态检测器捕捉更微妙的 </w:t>
      </w:r>
      <w:r>
        <w:rPr>
          <w:rFonts w:ascii="Palatino Linotype" w:eastAsia="Palatino Linotype"/>
          <w:spacing w:val="-24"/>
          <w:w w:val="103"/>
        </w:rPr>
        <w:t>V</w:t>
      </w:r>
      <w:r>
        <w:rPr>
          <w:rFonts w:ascii="Palatino Linotype" w:eastAsia="Palatino Linotype"/>
          <w:w w:val="96"/>
        </w:rPr>
        <w:t>A</w:t>
      </w:r>
      <w:r>
        <w:rPr>
          <w:rFonts w:ascii="Palatino Linotype" w:eastAsia="Palatino Linotype"/>
          <w:spacing w:val="23"/>
        </w:rPr>
        <w:t> </w:t>
      </w:r>
      <w:r>
        <w:rPr/>
        <w:t>不一致。实验证明，此类方法在现有数据集上能显</w:t>
      </w:r>
      <w:r>
        <w:rPr>
          <w:spacing w:val="6"/>
        </w:rPr>
        <w:t>著提升检测性能，但在面对光照不足和极端面部角度</w:t>
      </w:r>
      <w:r>
        <w:rPr>
          <w:spacing w:val="-1"/>
        </w:rPr>
        <w:t>的情况下，难以提取有价值的信息，导致模型能力不足 </w:t>
      </w:r>
      <w:r>
        <w:rPr>
          <w:rFonts w:ascii="Palatino Linotype" w:eastAsia="Palatino Linotype"/>
          <w:spacing w:val="-1"/>
          <w:w w:val="95"/>
        </w:rPr>
        <w:t>[28].</w:t>
      </w:r>
      <w:r>
        <w:rPr>
          <w:rFonts w:ascii="Palatino Linotype" w:eastAsia="Palatino Linotype"/>
          <w:spacing w:val="7"/>
        </w:rPr>
        <w:t> </w:t>
      </w:r>
      <w:r>
        <w:rPr>
          <w:rFonts w:ascii="Palatino Linotype" w:eastAsia="Palatino Linotype"/>
          <w:w w:val="96"/>
        </w:rPr>
        <w:t>Liu</w:t>
      </w:r>
      <w:r>
        <w:rPr>
          <w:rFonts w:ascii="Palatino Linotype" w:eastAsia="Palatino Linotype"/>
          <w:spacing w:val="8"/>
        </w:rPr>
        <w:t> </w:t>
      </w:r>
      <w:r>
        <w:rPr>
          <w:spacing w:val="-23"/>
        </w:rPr>
        <w:t>等人</w:t>
      </w:r>
      <w:r>
        <w:rPr>
          <w:spacing w:val="-1"/>
        </w:rPr>
        <w:t>（</w:t>
      </w:r>
      <w:r>
        <w:rPr>
          <w:rFonts w:ascii="Palatino Linotype" w:eastAsia="Palatino Linotype"/>
        </w:rPr>
        <w:t>2024</w:t>
      </w:r>
      <w:r>
        <w:rPr>
          <w:spacing w:val="-46"/>
        </w:rPr>
        <w:t>）</w:t>
      </w:r>
      <w:r>
        <w:rPr>
          <w:spacing w:val="-5"/>
        </w:rPr>
        <w:t>提出利用多模态对比学习</w:t>
      </w:r>
      <w:r>
        <w:rPr>
          <w:spacing w:val="-1"/>
        </w:rPr>
        <w:t>（</w:t>
      </w:r>
      <w:r>
        <w:rPr>
          <w:rFonts w:ascii="Palatino Linotype" w:eastAsia="Palatino Linotype"/>
          <w:w w:val="99"/>
        </w:rPr>
        <w:t>MCL</w:t>
      </w:r>
      <w:r>
        <w:rPr/>
        <w:t>）</w:t>
      </w:r>
      <w:r>
        <w:rPr>
          <w:spacing w:val="-2"/>
        </w:rPr>
        <w:t>的新型深度伪造检测方法，旨在更好地探索单模态和跨</w:t>
      </w:r>
      <w:r>
        <w:rPr>
          <w:spacing w:val="-4"/>
        </w:rPr>
        <w:t>模态伪造线索。该方法通过跨模态对比学习策略，从多</w:t>
      </w:r>
      <w:r>
        <w:rPr>
          <w:spacing w:val="-6"/>
        </w:rPr>
        <w:t>模态信息中学习组合嵌入，拉近单模态与多模态表示差</w:t>
      </w:r>
      <w:r>
        <w:rPr>
          <w:spacing w:val="-12"/>
        </w:rPr>
        <w:t>距，并挖掘伪造痕迹。具体而言，它首先分别提取音频、</w:t>
      </w:r>
      <w:r>
        <w:rPr>
          <w:spacing w:val="-13"/>
        </w:rPr>
        <w:t>视频帧及整体视频三种模态特征，随后将音频和帧特征</w:t>
      </w:r>
      <w:r>
        <w:rPr>
          <w:spacing w:val="-10"/>
        </w:rPr>
        <w:t>与视频特征组合，形成跨模态表示，并通过对比学习缩</w:t>
      </w:r>
      <w:r>
        <w:rPr>
          <w:spacing w:val="-12"/>
        </w:rPr>
        <w:t>小跨模态特征与单模态特征间的差距。这种 </w:t>
      </w:r>
      <w:r>
        <w:rPr>
          <w:rFonts w:ascii="Palatino Linotype" w:eastAsia="Palatino Linotype"/>
          <w:w w:val="99"/>
        </w:rPr>
        <w:t>MCL</w:t>
      </w:r>
      <w:r>
        <w:rPr>
          <w:rFonts w:ascii="Palatino Linotype" w:eastAsia="Palatino Linotype"/>
          <w:spacing w:val="19"/>
        </w:rPr>
        <w:t> </w:t>
      </w:r>
      <w:r>
        <w:rPr/>
        <w:t>方法</w:t>
      </w:r>
    </w:p>
    <w:p>
      <w:pPr>
        <w:pStyle w:val="BodyText"/>
        <w:spacing w:after="0" w:line="285" w:lineRule="auto"/>
        <w:sectPr>
          <w:pgSz w:w="12240" w:h="15840"/>
          <w:pgMar w:top="920" w:bottom="280" w:left="720" w:right="720"/>
          <w:cols w:num="2" w:equalWidth="0">
            <w:col w:w="5433" w:space="40"/>
            <w:col w:w="5327"/>
          </w:cols>
        </w:sectPr>
      </w:pPr>
    </w:p>
    <w:p>
      <w:pPr>
        <w:spacing w:before="82"/>
        <w:ind w:left="202" w:right="202" w:firstLine="0"/>
        <w:jc w:val="center"/>
        <w:rPr>
          <w:rFonts w:ascii="Palatino Linotype" w:eastAsia="Palatino Linotype"/>
          <w:sz w:val="15"/>
        </w:rPr>
      </w:pPr>
      <w:r>
        <w:rPr>
          <w:spacing w:val="-12"/>
          <w:sz w:val="15"/>
        </w:rPr>
        <w:t>表 </w:t>
      </w:r>
      <w:r>
        <w:rPr>
          <w:rFonts w:ascii="Palatino Linotype" w:eastAsia="Palatino Linotype"/>
          <w:spacing w:val="-5"/>
          <w:sz w:val="15"/>
        </w:rPr>
        <w:t>II</w:t>
      </w:r>
    </w:p>
    <w:p>
      <w:pPr>
        <w:spacing w:before="32"/>
        <w:ind w:left="202" w:right="202" w:firstLine="0"/>
        <w:jc w:val="center"/>
        <w:rPr>
          <w:sz w:val="15"/>
        </w:rPr>
      </w:pPr>
      <w:r>
        <w:rPr>
          <w:sz w:val="15"/>
        </w:rPr>
        <w:t>基于内在特征和一致性线索的 </w:t>
      </w:r>
      <w:r>
        <w:rPr>
          <w:rFonts w:ascii="Palatino Linotype" w:eastAsia="Palatino Linotype"/>
          <w:sz w:val="15"/>
        </w:rPr>
        <w:t>D</w:t>
      </w:r>
      <w:r>
        <w:rPr>
          <w:rFonts w:ascii="Palatino Linotype" w:eastAsia="Palatino Linotype"/>
          <w:smallCaps/>
          <w:sz w:val="15"/>
        </w:rPr>
        <w:t>eepfake</w:t>
      </w:r>
      <w:r>
        <w:rPr>
          <w:rFonts w:ascii="Palatino Linotype" w:eastAsia="Palatino Linotype"/>
          <w:smallCaps w:val="0"/>
          <w:spacing w:val="44"/>
          <w:sz w:val="15"/>
        </w:rPr>
        <w:t> </w:t>
      </w:r>
      <w:r>
        <w:rPr>
          <w:smallCaps w:val="0"/>
          <w:spacing w:val="-2"/>
          <w:sz w:val="15"/>
        </w:rPr>
        <w:t>检测方法总结</w:t>
      </w:r>
    </w:p>
    <w:p>
      <w:pPr>
        <w:pStyle w:val="BodyText"/>
        <w:spacing w:before="6"/>
        <w:ind w:left="0"/>
        <w:rPr>
          <w:sz w:val="16"/>
        </w:rPr>
      </w:pPr>
    </w:p>
    <w:tbl>
      <w:tblPr>
        <w:tblW w:w="0" w:type="auto"/>
        <w:jc w:val="left"/>
        <w:tblInd w:w="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6"/>
        <w:gridCol w:w="2926"/>
        <w:gridCol w:w="1806"/>
        <w:gridCol w:w="1645"/>
        <w:gridCol w:w="1822"/>
      </w:tblGrid>
      <w:tr>
        <w:trPr>
          <w:trHeight w:val="172" w:hRule="atLeast"/>
        </w:trPr>
        <w:tc>
          <w:tcPr>
            <w:tcW w:w="2026" w:type="dxa"/>
            <w:tcBorders>
              <w:top w:val="single" w:sz="4" w:space="0" w:color="000000"/>
              <w:bottom w:val="single" w:sz="4" w:space="0" w:color="000000"/>
            </w:tcBorders>
          </w:tcPr>
          <w:p>
            <w:pPr>
              <w:pStyle w:val="TableParagraph"/>
              <w:tabs>
                <w:tab w:pos="1220" w:val="left" w:leader="none"/>
              </w:tabs>
              <w:spacing w:before="38"/>
              <w:ind w:left="-1"/>
              <w:jc w:val="left"/>
              <w:rPr>
                <w:sz w:val="8"/>
              </w:rPr>
            </w:pPr>
            <w:r>
              <w:rPr>
                <w:sz w:val="8"/>
              </w:rPr>
              <w:t>方法类</w:t>
            </w:r>
            <w:r>
              <w:rPr>
                <w:spacing w:val="-10"/>
                <w:sz w:val="8"/>
              </w:rPr>
              <w:t>别</w:t>
            </w:r>
            <w:r>
              <w:rPr>
                <w:sz w:val="8"/>
              </w:rPr>
              <w:tab/>
              <w:t>代表模型</w:t>
            </w:r>
            <w:r>
              <w:rPr>
                <w:rFonts w:ascii="Bookman Old Style" w:eastAsia="Bookman Old Style"/>
                <w:b/>
                <w:sz w:val="8"/>
              </w:rPr>
              <w:t>/</w:t>
            </w:r>
            <w:r>
              <w:rPr>
                <w:sz w:val="8"/>
              </w:rPr>
              <w:t>算</w:t>
            </w:r>
            <w:r>
              <w:rPr>
                <w:spacing w:val="-10"/>
                <w:sz w:val="8"/>
              </w:rPr>
              <w:t>法</w:t>
            </w:r>
          </w:p>
        </w:tc>
        <w:tc>
          <w:tcPr>
            <w:tcW w:w="2926" w:type="dxa"/>
            <w:tcBorders>
              <w:top w:val="single" w:sz="4" w:space="0" w:color="000000"/>
              <w:bottom w:val="single" w:sz="4" w:space="0" w:color="000000"/>
            </w:tcBorders>
          </w:tcPr>
          <w:p>
            <w:pPr>
              <w:pStyle w:val="TableParagraph"/>
              <w:spacing w:before="38"/>
              <w:rPr>
                <w:sz w:val="8"/>
              </w:rPr>
            </w:pPr>
            <w:r>
              <w:rPr>
                <w:spacing w:val="-3"/>
                <w:sz w:val="8"/>
              </w:rPr>
              <w:t>核心思想</w:t>
            </w:r>
          </w:p>
        </w:tc>
        <w:tc>
          <w:tcPr>
            <w:tcW w:w="1806" w:type="dxa"/>
            <w:tcBorders>
              <w:top w:val="single" w:sz="4" w:space="0" w:color="000000"/>
              <w:bottom w:val="single" w:sz="4" w:space="0" w:color="000000"/>
            </w:tcBorders>
          </w:tcPr>
          <w:p>
            <w:pPr>
              <w:pStyle w:val="TableParagraph"/>
              <w:spacing w:before="38"/>
              <w:rPr>
                <w:sz w:val="8"/>
              </w:rPr>
            </w:pPr>
            <w:r>
              <w:rPr>
                <w:spacing w:val="-3"/>
                <w:sz w:val="8"/>
              </w:rPr>
              <w:t>关键优势</w:t>
            </w:r>
          </w:p>
        </w:tc>
        <w:tc>
          <w:tcPr>
            <w:tcW w:w="1645" w:type="dxa"/>
            <w:tcBorders>
              <w:top w:val="single" w:sz="4" w:space="0" w:color="000000"/>
              <w:bottom w:val="single" w:sz="4" w:space="0" w:color="000000"/>
            </w:tcBorders>
          </w:tcPr>
          <w:p>
            <w:pPr>
              <w:pStyle w:val="TableParagraph"/>
              <w:spacing w:before="38"/>
              <w:rPr>
                <w:sz w:val="8"/>
              </w:rPr>
            </w:pPr>
            <w:r>
              <w:rPr>
                <w:spacing w:val="-2"/>
                <w:sz w:val="8"/>
              </w:rPr>
              <w:t>主要数据集</w:t>
            </w:r>
          </w:p>
        </w:tc>
        <w:tc>
          <w:tcPr>
            <w:tcW w:w="1822" w:type="dxa"/>
            <w:tcBorders>
              <w:top w:val="single" w:sz="4" w:space="0" w:color="000000"/>
              <w:bottom w:val="single" w:sz="4" w:space="0" w:color="000000"/>
            </w:tcBorders>
          </w:tcPr>
          <w:p>
            <w:pPr>
              <w:pStyle w:val="TableParagraph"/>
              <w:spacing w:before="38"/>
              <w:ind w:left="63"/>
              <w:jc w:val="left"/>
              <w:rPr>
                <w:sz w:val="8"/>
              </w:rPr>
            </w:pPr>
            <w:r>
              <w:rPr>
                <w:spacing w:val="-3"/>
                <w:sz w:val="8"/>
              </w:rPr>
              <w:t>实验结果</w:t>
            </w:r>
          </w:p>
        </w:tc>
      </w:tr>
      <w:tr>
        <w:trPr>
          <w:trHeight w:val="145" w:hRule="atLeast"/>
        </w:trPr>
        <w:tc>
          <w:tcPr>
            <w:tcW w:w="2026" w:type="dxa"/>
            <w:tcBorders>
              <w:top w:val="single" w:sz="4" w:space="0" w:color="000000"/>
            </w:tcBorders>
          </w:tcPr>
          <w:p>
            <w:pPr>
              <w:pStyle w:val="TableParagraph"/>
              <w:spacing w:line="93" w:lineRule="exact" w:before="32"/>
              <w:ind w:left="1272"/>
              <w:jc w:val="left"/>
              <w:rPr>
                <w:rFonts w:ascii="Palatino Linotype"/>
                <w:sz w:val="8"/>
              </w:rPr>
            </w:pPr>
            <w:r>
              <w:rPr>
                <w:rFonts w:ascii="Palatino Linotype"/>
                <w:w w:val="105"/>
                <w:sz w:val="8"/>
              </w:rPr>
              <w:t>FAMM</w:t>
            </w:r>
            <w:r>
              <w:rPr>
                <w:rFonts w:ascii="Palatino Linotype"/>
                <w:spacing w:val="-2"/>
                <w:w w:val="105"/>
                <w:sz w:val="8"/>
              </w:rPr>
              <w:t> </w:t>
            </w:r>
            <w:r>
              <w:rPr>
                <w:rFonts w:ascii="Palatino Linotype"/>
                <w:spacing w:val="-4"/>
                <w:w w:val="105"/>
                <w:sz w:val="8"/>
              </w:rPr>
              <w:t>[16]</w:t>
            </w:r>
          </w:p>
        </w:tc>
        <w:tc>
          <w:tcPr>
            <w:tcW w:w="2926" w:type="dxa"/>
            <w:tcBorders>
              <w:top w:val="single" w:sz="4" w:space="0" w:color="000000"/>
            </w:tcBorders>
          </w:tcPr>
          <w:p>
            <w:pPr>
              <w:pStyle w:val="TableParagraph"/>
              <w:spacing w:line="93" w:lineRule="exact" w:before="32"/>
              <w:rPr>
                <w:sz w:val="8"/>
              </w:rPr>
            </w:pPr>
            <w:r>
              <w:rPr>
                <w:spacing w:val="-1"/>
                <w:sz w:val="8"/>
              </w:rPr>
              <w:t>基于面部肌肉运动特征，融合 </w:t>
            </w:r>
            <w:r>
              <w:rPr>
                <w:rFonts w:ascii="Palatino Linotype" w:eastAsia="Palatino Linotype"/>
                <w:sz w:val="8"/>
              </w:rPr>
              <w:t>GRU</w:t>
            </w:r>
            <w:r>
              <w:rPr>
                <w:rFonts w:ascii="Palatino Linotype" w:eastAsia="Palatino Linotype"/>
                <w:spacing w:val="14"/>
                <w:sz w:val="8"/>
              </w:rPr>
              <w:t> </w:t>
            </w:r>
            <w:r>
              <w:rPr>
                <w:spacing w:val="-3"/>
                <w:sz w:val="8"/>
              </w:rPr>
              <w:t>和 </w:t>
            </w:r>
            <w:r>
              <w:rPr>
                <w:rFonts w:ascii="Palatino Linotype" w:eastAsia="Palatino Linotype"/>
                <w:sz w:val="8"/>
              </w:rPr>
              <w:t>SVM</w:t>
            </w:r>
            <w:r>
              <w:rPr>
                <w:rFonts w:ascii="Palatino Linotype" w:eastAsia="Palatino Linotype"/>
                <w:spacing w:val="14"/>
                <w:sz w:val="8"/>
              </w:rPr>
              <w:t> </w:t>
            </w:r>
            <w:r>
              <w:rPr>
                <w:spacing w:val="-1"/>
                <w:sz w:val="8"/>
              </w:rPr>
              <w:t>分类器，利用 </w:t>
            </w:r>
            <w:r>
              <w:rPr>
                <w:rFonts w:ascii="Palatino Linotype" w:eastAsia="Palatino Linotype"/>
                <w:sz w:val="8"/>
              </w:rPr>
              <w:t>DST</w:t>
            </w:r>
            <w:r>
              <w:rPr>
                <w:rFonts w:ascii="Palatino Linotype" w:eastAsia="Palatino Linotype"/>
                <w:spacing w:val="15"/>
                <w:sz w:val="8"/>
              </w:rPr>
              <w:t> </w:t>
            </w:r>
            <w:r>
              <w:rPr>
                <w:spacing w:val="-2"/>
                <w:sz w:val="8"/>
              </w:rPr>
              <w:t>处理不确定性</w:t>
            </w:r>
          </w:p>
        </w:tc>
        <w:tc>
          <w:tcPr>
            <w:tcW w:w="1806" w:type="dxa"/>
            <w:tcBorders>
              <w:top w:val="single" w:sz="4" w:space="0" w:color="000000"/>
            </w:tcBorders>
          </w:tcPr>
          <w:p>
            <w:pPr>
              <w:pStyle w:val="TableParagraph"/>
              <w:spacing w:line="89" w:lineRule="exact" w:before="36"/>
              <w:rPr>
                <w:sz w:val="8"/>
              </w:rPr>
            </w:pPr>
            <w:r>
              <w:rPr>
                <w:spacing w:val="-1"/>
                <w:sz w:val="8"/>
              </w:rPr>
              <w:t>有效应对压缩视频，鲁棒性强</w:t>
            </w:r>
          </w:p>
        </w:tc>
        <w:tc>
          <w:tcPr>
            <w:tcW w:w="1645" w:type="dxa"/>
            <w:tcBorders>
              <w:top w:val="single" w:sz="4" w:space="0" w:color="000000"/>
            </w:tcBorders>
          </w:tcPr>
          <w:p>
            <w:pPr>
              <w:pStyle w:val="TableParagraph"/>
              <w:spacing w:line="93" w:lineRule="exact" w:before="32"/>
              <w:rPr>
                <w:rFonts w:ascii="Palatino Linotype"/>
                <w:sz w:val="8"/>
              </w:rPr>
            </w:pPr>
            <w:r>
              <w:rPr>
                <w:rFonts w:ascii="Palatino Linotype"/>
                <w:w w:val="120"/>
                <w:sz w:val="8"/>
              </w:rPr>
              <w:t>FF++,</w:t>
            </w:r>
            <w:r>
              <w:rPr>
                <w:rFonts w:ascii="Palatino Linotype"/>
                <w:spacing w:val="10"/>
                <w:w w:val="120"/>
                <w:sz w:val="8"/>
              </w:rPr>
              <w:t> </w:t>
            </w:r>
            <w:r>
              <w:rPr>
                <w:rFonts w:ascii="Palatino Linotype"/>
                <w:w w:val="120"/>
                <w:sz w:val="8"/>
              </w:rPr>
              <w:t>Celeb-</w:t>
            </w:r>
            <w:r>
              <w:rPr>
                <w:rFonts w:ascii="Palatino Linotype"/>
                <w:spacing w:val="-5"/>
                <w:w w:val="120"/>
                <w:sz w:val="8"/>
              </w:rPr>
              <w:t>DF</w:t>
            </w:r>
          </w:p>
        </w:tc>
        <w:tc>
          <w:tcPr>
            <w:tcW w:w="1822" w:type="dxa"/>
            <w:tcBorders>
              <w:top w:val="single" w:sz="4" w:space="0" w:color="000000"/>
            </w:tcBorders>
          </w:tcPr>
          <w:p>
            <w:pPr>
              <w:pStyle w:val="TableParagraph"/>
              <w:spacing w:line="89" w:lineRule="exact" w:before="36"/>
              <w:ind w:left="63"/>
              <w:jc w:val="left"/>
              <w:rPr>
                <w:sz w:val="8"/>
              </w:rPr>
            </w:pPr>
            <w:r>
              <w:rPr>
                <w:sz w:val="8"/>
              </w:rPr>
              <w:t>超越传统方法（压缩视频检测</w:t>
            </w:r>
            <w:r>
              <w:rPr>
                <w:spacing w:val="-10"/>
                <w:sz w:val="8"/>
              </w:rPr>
              <w:t>）</w:t>
            </w:r>
          </w:p>
        </w:tc>
      </w:tr>
      <w:tr>
        <w:trPr>
          <w:trHeight w:val="124" w:hRule="atLeast"/>
        </w:trPr>
        <w:tc>
          <w:tcPr>
            <w:tcW w:w="2026" w:type="dxa"/>
          </w:tcPr>
          <w:p>
            <w:pPr>
              <w:pStyle w:val="TableParagraph"/>
              <w:spacing w:line="93" w:lineRule="exact"/>
              <w:ind w:left="1253"/>
              <w:jc w:val="left"/>
              <w:rPr>
                <w:rFonts w:ascii="Palatino Linotype"/>
                <w:sz w:val="8"/>
              </w:rPr>
            </w:pPr>
            <w:r>
              <w:rPr>
                <w:rFonts w:ascii="Palatino Linotype"/>
                <w:sz w:val="8"/>
              </w:rPr>
              <w:t>DFGaze</w:t>
            </w:r>
            <w:r>
              <w:rPr>
                <w:rFonts w:ascii="Palatino Linotype"/>
                <w:spacing w:val="21"/>
                <w:sz w:val="8"/>
              </w:rPr>
              <w:t> </w:t>
            </w:r>
            <w:r>
              <w:rPr>
                <w:rFonts w:ascii="Palatino Linotype"/>
                <w:spacing w:val="-4"/>
                <w:sz w:val="8"/>
              </w:rPr>
              <w:t>[17]</w:t>
            </w:r>
          </w:p>
        </w:tc>
        <w:tc>
          <w:tcPr>
            <w:tcW w:w="2926" w:type="dxa"/>
          </w:tcPr>
          <w:p>
            <w:pPr>
              <w:pStyle w:val="TableParagraph"/>
              <w:spacing w:line="89" w:lineRule="exact" w:before="15"/>
              <w:rPr>
                <w:sz w:val="8"/>
              </w:rPr>
            </w:pPr>
            <w:r>
              <w:rPr>
                <w:spacing w:val="-1"/>
                <w:sz w:val="8"/>
              </w:rPr>
              <w:t>注视特征分析，结合纹理与属性分析增强时空特征</w:t>
            </w:r>
          </w:p>
        </w:tc>
        <w:tc>
          <w:tcPr>
            <w:tcW w:w="1806" w:type="dxa"/>
          </w:tcPr>
          <w:p>
            <w:pPr>
              <w:pStyle w:val="TableParagraph"/>
              <w:spacing w:line="89" w:lineRule="exact" w:before="15"/>
              <w:rPr>
                <w:sz w:val="8"/>
              </w:rPr>
            </w:pPr>
            <w:r>
              <w:rPr>
                <w:spacing w:val="-1"/>
                <w:sz w:val="8"/>
              </w:rPr>
              <w:t>捕捉注视模式差异，全面挖掘真实性线索</w:t>
            </w:r>
          </w:p>
        </w:tc>
        <w:tc>
          <w:tcPr>
            <w:tcW w:w="1645" w:type="dxa"/>
          </w:tcPr>
          <w:p>
            <w:pPr>
              <w:pStyle w:val="TableParagraph"/>
              <w:spacing w:line="93" w:lineRule="exact"/>
              <w:rPr>
                <w:rFonts w:ascii="Palatino Linotype"/>
                <w:sz w:val="8"/>
              </w:rPr>
            </w:pPr>
            <w:r>
              <w:rPr>
                <w:rFonts w:ascii="Palatino Linotype"/>
                <w:w w:val="110"/>
                <w:sz w:val="8"/>
              </w:rPr>
              <w:t>FF++,</w:t>
            </w:r>
            <w:r>
              <w:rPr>
                <w:rFonts w:ascii="Palatino Linotype"/>
                <w:spacing w:val="4"/>
                <w:w w:val="110"/>
                <w:sz w:val="8"/>
              </w:rPr>
              <w:t> </w:t>
            </w:r>
            <w:r>
              <w:rPr>
                <w:rFonts w:ascii="Palatino Linotype"/>
                <w:w w:val="110"/>
                <w:sz w:val="8"/>
              </w:rPr>
              <w:t>WildDeepfake,</w:t>
            </w:r>
            <w:r>
              <w:rPr>
                <w:rFonts w:ascii="Palatino Linotype"/>
                <w:spacing w:val="5"/>
                <w:w w:val="110"/>
                <w:sz w:val="8"/>
              </w:rPr>
              <w:t> </w:t>
            </w:r>
            <w:r>
              <w:rPr>
                <w:rFonts w:ascii="Palatino Linotype"/>
                <w:w w:val="110"/>
                <w:sz w:val="8"/>
              </w:rPr>
              <w:t>Celeb-DF,</w:t>
            </w:r>
            <w:r>
              <w:rPr>
                <w:rFonts w:ascii="Palatino Linotype"/>
                <w:spacing w:val="5"/>
                <w:w w:val="110"/>
                <w:sz w:val="8"/>
              </w:rPr>
              <w:t> </w:t>
            </w:r>
            <w:r>
              <w:rPr>
                <w:rFonts w:ascii="Palatino Linotype"/>
                <w:spacing w:val="-4"/>
                <w:w w:val="110"/>
                <w:sz w:val="8"/>
              </w:rPr>
              <w:t>DFDC</w:t>
            </w:r>
          </w:p>
        </w:tc>
        <w:tc>
          <w:tcPr>
            <w:tcW w:w="1822" w:type="dxa"/>
          </w:tcPr>
          <w:p>
            <w:pPr>
              <w:pStyle w:val="TableParagraph"/>
              <w:spacing w:line="89" w:lineRule="exact" w:before="15"/>
              <w:ind w:left="63" w:right="-15"/>
              <w:jc w:val="left"/>
              <w:rPr>
                <w:sz w:val="8"/>
              </w:rPr>
            </w:pPr>
            <w:r>
              <w:rPr>
                <w:spacing w:val="-1"/>
                <w:sz w:val="8"/>
              </w:rPr>
              <w:t>在数据集内评估和跨数据集评估结果超越传统方法</w:t>
            </w:r>
          </w:p>
        </w:tc>
      </w:tr>
      <w:tr>
        <w:trPr>
          <w:trHeight w:val="124" w:hRule="atLeast"/>
        </w:trPr>
        <w:tc>
          <w:tcPr>
            <w:tcW w:w="2026" w:type="dxa"/>
          </w:tcPr>
          <w:p>
            <w:pPr>
              <w:pStyle w:val="TableParagraph"/>
              <w:tabs>
                <w:tab w:pos="1174" w:val="left" w:leader="none"/>
              </w:tabs>
              <w:spacing w:line="105" w:lineRule="exact" w:before="0"/>
              <w:ind w:left="-1"/>
              <w:jc w:val="left"/>
              <w:rPr>
                <w:rFonts w:ascii="Palatino Linotype" w:eastAsia="Palatino Linotype"/>
                <w:sz w:val="8"/>
              </w:rPr>
            </w:pPr>
            <w:r>
              <w:rPr>
                <w:position w:val="6"/>
                <w:sz w:val="8"/>
              </w:rPr>
              <w:t>基于生理信号的方</w:t>
            </w:r>
            <w:r>
              <w:rPr>
                <w:spacing w:val="-10"/>
                <w:position w:val="6"/>
                <w:sz w:val="8"/>
              </w:rPr>
              <w:t>法</w:t>
            </w:r>
            <w:r>
              <w:rPr>
                <w:position w:val="6"/>
                <w:sz w:val="8"/>
              </w:rPr>
              <w:tab/>
            </w:r>
            <w:r>
              <w:rPr>
                <w:rFonts w:ascii="Palatino Linotype" w:eastAsia="Palatino Linotype"/>
                <w:sz w:val="8"/>
              </w:rPr>
              <w:t>FakeCatcher</w:t>
            </w:r>
            <w:r>
              <w:rPr>
                <w:rFonts w:ascii="Palatino Linotype" w:eastAsia="Palatino Linotype"/>
                <w:spacing w:val="23"/>
                <w:sz w:val="8"/>
              </w:rPr>
              <w:t> </w:t>
            </w:r>
            <w:r>
              <w:rPr>
                <w:rFonts w:ascii="Palatino Linotype" w:eastAsia="Palatino Linotype"/>
                <w:spacing w:val="-4"/>
                <w:sz w:val="8"/>
              </w:rPr>
              <w:t>[19]</w:t>
            </w:r>
          </w:p>
        </w:tc>
        <w:tc>
          <w:tcPr>
            <w:tcW w:w="2926" w:type="dxa"/>
          </w:tcPr>
          <w:p>
            <w:pPr>
              <w:pStyle w:val="TableParagraph"/>
              <w:spacing w:line="93" w:lineRule="exact"/>
              <w:rPr>
                <w:sz w:val="8"/>
              </w:rPr>
            </w:pPr>
            <w:r>
              <w:rPr>
                <w:sz w:val="8"/>
              </w:rPr>
              <w:t>基于绿色通道</w:t>
            </w:r>
            <w:r>
              <w:rPr>
                <w:rFonts w:ascii="Palatino Linotype" w:eastAsia="Palatino Linotype"/>
                <w:sz w:val="8"/>
              </w:rPr>
              <w:t>/</w:t>
            </w:r>
            <w:r>
              <w:rPr>
                <w:spacing w:val="-2"/>
                <w:sz w:val="8"/>
              </w:rPr>
              <w:t>色度 </w:t>
            </w:r>
            <w:r>
              <w:rPr>
                <w:rFonts w:ascii="Palatino Linotype" w:eastAsia="Palatino Linotype"/>
                <w:sz w:val="8"/>
              </w:rPr>
              <w:t>PPG</w:t>
            </w:r>
            <w:r>
              <w:rPr>
                <w:rFonts w:ascii="Palatino Linotype" w:eastAsia="Palatino Linotype"/>
                <w:spacing w:val="17"/>
                <w:sz w:val="8"/>
              </w:rPr>
              <w:t> </w:t>
            </w:r>
            <w:r>
              <w:rPr>
                <w:spacing w:val="-1"/>
                <w:sz w:val="8"/>
              </w:rPr>
              <w:t>信号，构建 </w:t>
            </w:r>
            <w:r>
              <w:rPr>
                <w:rFonts w:ascii="Palatino Linotype" w:eastAsia="Palatino Linotype"/>
                <w:sz w:val="8"/>
              </w:rPr>
              <w:t>CNN</w:t>
            </w:r>
            <w:r>
              <w:rPr>
                <w:rFonts w:ascii="Palatino Linotype" w:eastAsia="Palatino Linotype"/>
                <w:spacing w:val="17"/>
                <w:sz w:val="8"/>
              </w:rPr>
              <w:t> </w:t>
            </w:r>
            <w:r>
              <w:rPr>
                <w:spacing w:val="-4"/>
                <w:sz w:val="8"/>
              </w:rPr>
              <w:t>检测器</w:t>
            </w:r>
          </w:p>
        </w:tc>
        <w:tc>
          <w:tcPr>
            <w:tcW w:w="1806" w:type="dxa"/>
          </w:tcPr>
          <w:p>
            <w:pPr>
              <w:pStyle w:val="TableParagraph"/>
              <w:spacing w:line="89" w:lineRule="exact" w:before="15"/>
              <w:rPr>
                <w:sz w:val="8"/>
              </w:rPr>
            </w:pPr>
            <w:r>
              <w:rPr>
                <w:spacing w:val="-1"/>
                <w:sz w:val="8"/>
              </w:rPr>
              <w:t>泛化能力强，独立于伪造内容来源</w:t>
            </w:r>
          </w:p>
        </w:tc>
        <w:tc>
          <w:tcPr>
            <w:tcW w:w="1645" w:type="dxa"/>
          </w:tcPr>
          <w:p>
            <w:pPr>
              <w:pStyle w:val="TableParagraph"/>
              <w:spacing w:line="93" w:lineRule="exact"/>
              <w:rPr>
                <w:sz w:val="8"/>
              </w:rPr>
            </w:pPr>
            <w:r>
              <w:rPr>
                <w:rFonts w:ascii="Palatino Linotype" w:eastAsia="Palatino Linotype"/>
                <w:w w:val="120"/>
                <w:sz w:val="8"/>
              </w:rPr>
              <w:t>FF++,</w:t>
            </w:r>
            <w:r>
              <w:rPr>
                <w:rFonts w:ascii="Palatino Linotype" w:eastAsia="Palatino Linotype"/>
                <w:spacing w:val="1"/>
                <w:w w:val="120"/>
                <w:sz w:val="8"/>
              </w:rPr>
              <w:t> </w:t>
            </w:r>
            <w:r>
              <w:rPr>
                <w:rFonts w:ascii="Palatino Linotype" w:eastAsia="Palatino Linotype"/>
                <w:w w:val="110"/>
                <w:sz w:val="8"/>
              </w:rPr>
              <w:t>Celeb-DF,</w:t>
            </w:r>
            <w:r>
              <w:rPr>
                <w:rFonts w:ascii="Palatino Linotype" w:eastAsia="Palatino Linotype"/>
                <w:spacing w:val="4"/>
                <w:w w:val="110"/>
                <w:sz w:val="8"/>
              </w:rPr>
              <w:t> </w:t>
            </w:r>
            <w:r>
              <w:rPr>
                <w:spacing w:val="-2"/>
                <w:w w:val="110"/>
                <w:sz w:val="8"/>
              </w:rPr>
              <w:t>自建数据集</w:t>
            </w:r>
          </w:p>
        </w:tc>
        <w:tc>
          <w:tcPr>
            <w:tcW w:w="1822" w:type="dxa"/>
          </w:tcPr>
          <w:p>
            <w:pPr>
              <w:pStyle w:val="TableParagraph"/>
              <w:spacing w:line="93" w:lineRule="exact"/>
              <w:ind w:left="63"/>
              <w:jc w:val="left"/>
              <w:rPr>
                <w:rFonts w:ascii="Palatino Linotype" w:eastAsia="Palatino Linotype"/>
                <w:sz w:val="8"/>
              </w:rPr>
            </w:pPr>
            <w:r>
              <w:rPr>
                <w:spacing w:val="-5"/>
                <w:w w:val="110"/>
                <w:sz w:val="8"/>
              </w:rPr>
              <w:t>准确率 </w:t>
            </w:r>
            <w:r>
              <w:rPr>
                <w:rFonts w:ascii="Palatino Linotype" w:eastAsia="Palatino Linotype"/>
                <w:w w:val="110"/>
                <w:sz w:val="8"/>
              </w:rPr>
              <w:t>96%</w:t>
            </w:r>
            <w:r>
              <w:rPr>
                <w:rFonts w:ascii="Palatino Linotype" w:eastAsia="Palatino Linotype"/>
                <w:spacing w:val="-2"/>
                <w:w w:val="110"/>
                <w:sz w:val="8"/>
              </w:rPr>
              <w:t> </w:t>
            </w:r>
            <w:r>
              <w:rPr>
                <w:rFonts w:ascii="Palatino Linotype" w:eastAsia="Palatino Linotype"/>
                <w:w w:val="120"/>
                <w:sz w:val="8"/>
              </w:rPr>
              <w:t>(FF++), </w:t>
            </w:r>
            <w:r>
              <w:rPr>
                <w:rFonts w:ascii="Palatino Linotype" w:eastAsia="Palatino Linotype"/>
                <w:w w:val="110"/>
                <w:sz w:val="8"/>
              </w:rPr>
              <w:t>91.07%</w:t>
            </w:r>
            <w:r>
              <w:rPr>
                <w:rFonts w:ascii="Palatino Linotype" w:eastAsia="Palatino Linotype"/>
                <w:spacing w:val="1"/>
                <w:w w:val="110"/>
                <w:sz w:val="8"/>
              </w:rPr>
              <w:t> (</w:t>
            </w:r>
            <w:r>
              <w:rPr>
                <w:w w:val="110"/>
                <w:sz w:val="8"/>
              </w:rPr>
              <w:t>自建</w:t>
            </w:r>
            <w:r>
              <w:rPr>
                <w:rFonts w:ascii="Palatino Linotype" w:eastAsia="Palatino Linotype"/>
                <w:spacing w:val="-10"/>
                <w:w w:val="110"/>
                <w:sz w:val="8"/>
              </w:rPr>
              <w:t>)</w:t>
            </w:r>
          </w:p>
        </w:tc>
      </w:tr>
      <w:tr>
        <w:trPr>
          <w:trHeight w:val="124" w:hRule="atLeast"/>
        </w:trPr>
        <w:tc>
          <w:tcPr>
            <w:tcW w:w="2026" w:type="dxa"/>
          </w:tcPr>
          <w:p>
            <w:pPr>
              <w:pStyle w:val="TableParagraph"/>
              <w:spacing w:line="93" w:lineRule="exact"/>
              <w:ind w:right="147"/>
              <w:jc w:val="right"/>
              <w:rPr>
                <w:rFonts w:ascii="Palatino Linotype"/>
                <w:sz w:val="8"/>
              </w:rPr>
            </w:pPr>
            <w:r>
              <w:rPr>
                <w:rFonts w:ascii="Palatino Linotype"/>
                <w:sz w:val="8"/>
              </w:rPr>
              <w:t>FakeTransformer</w:t>
            </w:r>
            <w:r>
              <w:rPr>
                <w:rFonts w:ascii="Palatino Linotype"/>
                <w:spacing w:val="16"/>
                <w:sz w:val="8"/>
              </w:rPr>
              <w:t> </w:t>
            </w:r>
            <w:r>
              <w:rPr>
                <w:rFonts w:ascii="Palatino Linotype"/>
                <w:spacing w:val="-4"/>
                <w:sz w:val="8"/>
              </w:rPr>
              <w:t>[20]</w:t>
            </w:r>
          </w:p>
        </w:tc>
        <w:tc>
          <w:tcPr>
            <w:tcW w:w="2926" w:type="dxa"/>
          </w:tcPr>
          <w:p>
            <w:pPr>
              <w:pStyle w:val="TableParagraph"/>
              <w:spacing w:line="93" w:lineRule="exact"/>
              <w:rPr>
                <w:sz w:val="8"/>
              </w:rPr>
            </w:pPr>
            <w:r>
              <w:rPr>
                <w:spacing w:val="1"/>
                <w:sz w:val="8"/>
              </w:rPr>
              <w:t>放大生理信号并转为 </w:t>
            </w:r>
            <w:r>
              <w:rPr>
                <w:rFonts w:ascii="Palatino Linotype" w:eastAsia="Palatino Linotype"/>
                <w:sz w:val="8"/>
              </w:rPr>
              <w:t>MEMSTmap</w:t>
            </w:r>
            <w:r>
              <w:rPr>
                <w:sz w:val="8"/>
              </w:rPr>
              <w:t>，</w:t>
            </w:r>
            <w:r>
              <w:rPr>
                <w:rFonts w:ascii="Palatino Linotype" w:eastAsia="Palatino Linotype"/>
                <w:sz w:val="8"/>
              </w:rPr>
              <w:t>ViT</w:t>
            </w:r>
            <w:r>
              <w:rPr>
                <w:rFonts w:ascii="Palatino Linotype" w:eastAsia="Palatino Linotype"/>
                <w:spacing w:val="32"/>
                <w:sz w:val="8"/>
              </w:rPr>
              <w:t> </w:t>
            </w:r>
            <w:r>
              <w:rPr>
                <w:spacing w:val="-2"/>
                <w:sz w:val="8"/>
              </w:rPr>
              <w:t>编码多变量时间序列</w:t>
            </w:r>
          </w:p>
        </w:tc>
        <w:tc>
          <w:tcPr>
            <w:tcW w:w="1806" w:type="dxa"/>
          </w:tcPr>
          <w:p>
            <w:pPr>
              <w:pStyle w:val="TableParagraph"/>
              <w:spacing w:line="89" w:lineRule="exact" w:before="15"/>
              <w:rPr>
                <w:sz w:val="8"/>
              </w:rPr>
            </w:pPr>
            <w:r>
              <w:rPr>
                <w:spacing w:val="-1"/>
                <w:sz w:val="8"/>
              </w:rPr>
              <w:t>捕捉微弱生理波动，跨数据域泛化能力优异</w:t>
            </w:r>
          </w:p>
        </w:tc>
        <w:tc>
          <w:tcPr>
            <w:tcW w:w="1645" w:type="dxa"/>
          </w:tcPr>
          <w:p>
            <w:pPr>
              <w:pStyle w:val="TableParagraph"/>
              <w:spacing w:line="93" w:lineRule="exact"/>
              <w:rPr>
                <w:rFonts w:ascii="Palatino Linotype"/>
                <w:sz w:val="8"/>
              </w:rPr>
            </w:pPr>
            <w:r>
              <w:rPr>
                <w:rFonts w:ascii="Palatino Linotype"/>
                <w:w w:val="130"/>
                <w:sz w:val="8"/>
              </w:rPr>
              <w:t>FF++,</w:t>
            </w:r>
            <w:r>
              <w:rPr>
                <w:rFonts w:ascii="Palatino Linotype"/>
                <w:spacing w:val="21"/>
                <w:w w:val="130"/>
                <w:sz w:val="8"/>
              </w:rPr>
              <w:t> </w:t>
            </w:r>
            <w:r>
              <w:rPr>
                <w:rFonts w:ascii="Palatino Linotype"/>
                <w:spacing w:val="-4"/>
                <w:w w:val="130"/>
                <w:sz w:val="8"/>
              </w:rPr>
              <w:t>DFDC</w:t>
            </w:r>
          </w:p>
        </w:tc>
        <w:tc>
          <w:tcPr>
            <w:tcW w:w="1822" w:type="dxa"/>
          </w:tcPr>
          <w:p>
            <w:pPr>
              <w:pStyle w:val="TableParagraph"/>
              <w:spacing w:line="89" w:lineRule="exact" w:before="15"/>
              <w:ind w:left="63"/>
              <w:jc w:val="left"/>
              <w:rPr>
                <w:sz w:val="8"/>
              </w:rPr>
            </w:pPr>
            <w:r>
              <w:rPr>
                <w:spacing w:val="-1"/>
                <w:sz w:val="8"/>
              </w:rPr>
              <w:t>表现出色，优异跨数据域泛化</w:t>
            </w:r>
          </w:p>
        </w:tc>
      </w:tr>
      <w:tr>
        <w:trPr>
          <w:trHeight w:val="150" w:hRule="atLeast"/>
        </w:trPr>
        <w:tc>
          <w:tcPr>
            <w:tcW w:w="2026" w:type="dxa"/>
            <w:tcBorders>
              <w:bottom w:val="single" w:sz="4" w:space="0" w:color="000000"/>
            </w:tcBorders>
          </w:tcPr>
          <w:p>
            <w:pPr>
              <w:pStyle w:val="TableParagraph"/>
              <w:ind w:right="61"/>
              <w:jc w:val="right"/>
              <w:rPr>
                <w:rFonts w:ascii="Palatino Linotype"/>
                <w:sz w:val="8"/>
              </w:rPr>
            </w:pPr>
            <w:r>
              <w:rPr>
                <w:rFonts w:ascii="Palatino Linotype"/>
                <w:w w:val="110"/>
                <w:sz w:val="8"/>
              </w:rPr>
              <w:t>PPG+AR+DenseNet</w:t>
            </w:r>
            <w:r>
              <w:rPr>
                <w:rFonts w:ascii="Palatino Linotype"/>
                <w:spacing w:val="26"/>
                <w:w w:val="110"/>
                <w:sz w:val="8"/>
              </w:rPr>
              <w:t> </w:t>
            </w:r>
            <w:r>
              <w:rPr>
                <w:rFonts w:ascii="Palatino Linotype"/>
                <w:spacing w:val="-4"/>
                <w:w w:val="110"/>
                <w:sz w:val="8"/>
              </w:rPr>
              <w:t>[21]</w:t>
            </w:r>
          </w:p>
        </w:tc>
        <w:tc>
          <w:tcPr>
            <w:tcW w:w="2926" w:type="dxa"/>
            <w:tcBorders>
              <w:bottom w:val="single" w:sz="4" w:space="0" w:color="000000"/>
            </w:tcBorders>
          </w:tcPr>
          <w:p>
            <w:pPr>
              <w:pStyle w:val="TableParagraph"/>
              <w:rPr>
                <w:sz w:val="8"/>
              </w:rPr>
            </w:pPr>
            <w:r>
              <w:rPr>
                <w:rFonts w:ascii="Palatino Linotype" w:eastAsia="Palatino Linotype"/>
                <w:sz w:val="8"/>
              </w:rPr>
              <w:t>PPG</w:t>
            </w:r>
            <w:r>
              <w:rPr>
                <w:rFonts w:ascii="Palatino Linotype" w:eastAsia="Palatino Linotype"/>
                <w:spacing w:val="14"/>
                <w:sz w:val="8"/>
              </w:rPr>
              <w:t> </w:t>
            </w:r>
            <w:r>
              <w:rPr>
                <w:spacing w:val="-3"/>
                <w:sz w:val="8"/>
              </w:rPr>
              <w:t>与 </w:t>
            </w:r>
            <w:r>
              <w:rPr>
                <w:rFonts w:ascii="Palatino Linotype" w:eastAsia="Palatino Linotype"/>
                <w:sz w:val="8"/>
              </w:rPr>
              <w:t>AR</w:t>
            </w:r>
            <w:r>
              <w:rPr>
                <w:rFonts w:ascii="Palatino Linotype" w:eastAsia="Palatino Linotype"/>
                <w:spacing w:val="14"/>
                <w:sz w:val="8"/>
              </w:rPr>
              <w:t> </w:t>
            </w:r>
            <w:r>
              <w:rPr>
                <w:spacing w:val="-1"/>
                <w:sz w:val="8"/>
              </w:rPr>
              <w:t>系数提取指纹信息，基于 </w:t>
            </w:r>
            <w:r>
              <w:rPr>
                <w:rFonts w:ascii="Palatino Linotype" w:eastAsia="Palatino Linotype"/>
                <w:sz w:val="8"/>
              </w:rPr>
              <w:t>ACBlock</w:t>
            </w:r>
            <w:r>
              <w:rPr>
                <w:rFonts w:ascii="Palatino Linotype" w:eastAsia="Palatino Linotype"/>
                <w:spacing w:val="14"/>
                <w:sz w:val="8"/>
              </w:rPr>
              <w:t> </w:t>
            </w:r>
            <w:r>
              <w:rPr>
                <w:spacing w:val="-3"/>
                <w:sz w:val="8"/>
              </w:rPr>
              <w:t>的 </w:t>
            </w:r>
            <w:r>
              <w:rPr>
                <w:rFonts w:ascii="Palatino Linotype" w:eastAsia="Palatino Linotype"/>
                <w:sz w:val="8"/>
              </w:rPr>
              <w:t>DenseNets</w:t>
            </w:r>
            <w:r>
              <w:rPr>
                <w:rFonts w:ascii="Palatino Linotype" w:eastAsia="Palatino Linotype"/>
                <w:spacing w:val="15"/>
                <w:sz w:val="8"/>
              </w:rPr>
              <w:t> </w:t>
            </w:r>
            <w:r>
              <w:rPr>
                <w:spacing w:val="-5"/>
                <w:sz w:val="8"/>
              </w:rPr>
              <w:t>分类</w:t>
            </w:r>
          </w:p>
        </w:tc>
        <w:tc>
          <w:tcPr>
            <w:tcW w:w="1806" w:type="dxa"/>
            <w:tcBorders>
              <w:bottom w:val="single" w:sz="4" w:space="0" w:color="000000"/>
            </w:tcBorders>
          </w:tcPr>
          <w:p>
            <w:pPr>
              <w:pStyle w:val="TableParagraph"/>
              <w:spacing w:before="15"/>
              <w:rPr>
                <w:sz w:val="8"/>
              </w:rPr>
            </w:pPr>
            <w:r>
              <w:rPr>
                <w:spacing w:val="-1"/>
                <w:sz w:val="8"/>
              </w:rPr>
              <w:t>性能先进，泛化能力好</w:t>
            </w:r>
          </w:p>
        </w:tc>
        <w:tc>
          <w:tcPr>
            <w:tcW w:w="1645" w:type="dxa"/>
            <w:tcBorders>
              <w:bottom w:val="single" w:sz="4" w:space="0" w:color="000000"/>
            </w:tcBorders>
          </w:tcPr>
          <w:p>
            <w:pPr>
              <w:pStyle w:val="TableParagraph"/>
              <w:rPr>
                <w:sz w:val="8"/>
              </w:rPr>
            </w:pPr>
            <w:r>
              <w:rPr>
                <w:spacing w:val="-5"/>
                <w:sz w:val="8"/>
              </w:rPr>
              <w:t>多种 </w:t>
            </w:r>
            <w:r>
              <w:rPr>
                <w:rFonts w:ascii="Palatino Linotype" w:eastAsia="Palatino Linotype"/>
                <w:sz w:val="8"/>
              </w:rPr>
              <w:t>Deepfake</w:t>
            </w:r>
            <w:r>
              <w:rPr>
                <w:rFonts w:ascii="Palatino Linotype" w:eastAsia="Palatino Linotype"/>
                <w:spacing w:val="6"/>
                <w:sz w:val="8"/>
              </w:rPr>
              <w:t> </w:t>
            </w:r>
            <w:r>
              <w:rPr>
                <w:spacing w:val="-4"/>
                <w:sz w:val="8"/>
              </w:rPr>
              <w:t>数据集</w:t>
            </w:r>
          </w:p>
        </w:tc>
        <w:tc>
          <w:tcPr>
            <w:tcW w:w="1822" w:type="dxa"/>
            <w:tcBorders>
              <w:bottom w:val="single" w:sz="4" w:space="0" w:color="000000"/>
            </w:tcBorders>
          </w:tcPr>
          <w:p>
            <w:pPr>
              <w:pStyle w:val="TableParagraph"/>
              <w:spacing w:before="15"/>
              <w:ind w:left="63"/>
              <w:jc w:val="left"/>
              <w:rPr>
                <w:sz w:val="8"/>
              </w:rPr>
            </w:pPr>
            <w:r>
              <w:rPr>
                <w:spacing w:val="-2"/>
                <w:sz w:val="8"/>
              </w:rPr>
              <w:t>提供先进性能</w:t>
            </w:r>
          </w:p>
        </w:tc>
      </w:tr>
      <w:tr>
        <w:trPr>
          <w:trHeight w:val="145" w:hRule="atLeast"/>
        </w:trPr>
        <w:tc>
          <w:tcPr>
            <w:tcW w:w="2026" w:type="dxa"/>
            <w:tcBorders>
              <w:top w:val="single" w:sz="4" w:space="0" w:color="000000"/>
            </w:tcBorders>
          </w:tcPr>
          <w:p>
            <w:pPr>
              <w:pStyle w:val="TableParagraph"/>
              <w:spacing w:line="93" w:lineRule="exact" w:before="32"/>
              <w:ind w:left="1194"/>
              <w:jc w:val="left"/>
              <w:rPr>
                <w:rFonts w:ascii="Palatino Linotype"/>
                <w:sz w:val="8"/>
              </w:rPr>
            </w:pPr>
            <w:r>
              <w:rPr>
                <w:rFonts w:ascii="Palatino Linotype"/>
                <w:w w:val="105"/>
                <w:sz w:val="8"/>
              </w:rPr>
              <w:t>READFake</w:t>
            </w:r>
            <w:r>
              <w:rPr>
                <w:rFonts w:ascii="Palatino Linotype"/>
                <w:spacing w:val="9"/>
                <w:w w:val="105"/>
                <w:sz w:val="8"/>
              </w:rPr>
              <w:t> </w:t>
            </w:r>
            <w:r>
              <w:rPr>
                <w:rFonts w:ascii="Palatino Linotype"/>
                <w:spacing w:val="-4"/>
                <w:w w:val="105"/>
                <w:sz w:val="8"/>
              </w:rPr>
              <w:t>[22]</w:t>
            </w:r>
          </w:p>
        </w:tc>
        <w:tc>
          <w:tcPr>
            <w:tcW w:w="2926" w:type="dxa"/>
            <w:tcBorders>
              <w:top w:val="single" w:sz="4" w:space="0" w:color="000000"/>
            </w:tcBorders>
          </w:tcPr>
          <w:p>
            <w:pPr>
              <w:pStyle w:val="TableParagraph"/>
              <w:spacing w:line="93" w:lineRule="exact" w:before="32"/>
              <w:rPr>
                <w:sz w:val="8"/>
              </w:rPr>
            </w:pPr>
            <w:r>
              <w:rPr>
                <w:sz w:val="8"/>
              </w:rPr>
              <w:t>分析面部反射及环境光影因素，</w:t>
            </w:r>
            <w:r>
              <w:rPr>
                <w:rFonts w:ascii="Palatino Linotype" w:eastAsia="Palatino Linotype"/>
                <w:sz w:val="8"/>
              </w:rPr>
              <w:t>FIEP</w:t>
            </w:r>
            <w:r>
              <w:rPr>
                <w:rFonts w:ascii="Palatino Linotype" w:eastAsia="Palatino Linotype"/>
                <w:spacing w:val="39"/>
                <w:sz w:val="8"/>
              </w:rPr>
              <w:t> </w:t>
            </w:r>
            <w:r>
              <w:rPr>
                <w:spacing w:val="-2"/>
                <w:sz w:val="8"/>
              </w:rPr>
              <w:t>与镜面高光检测</w:t>
            </w:r>
          </w:p>
        </w:tc>
        <w:tc>
          <w:tcPr>
            <w:tcW w:w="1806" w:type="dxa"/>
            <w:tcBorders>
              <w:top w:val="single" w:sz="4" w:space="0" w:color="000000"/>
            </w:tcBorders>
          </w:tcPr>
          <w:p>
            <w:pPr>
              <w:pStyle w:val="TableParagraph"/>
              <w:spacing w:line="89" w:lineRule="exact" w:before="36"/>
              <w:rPr>
                <w:sz w:val="8"/>
              </w:rPr>
            </w:pPr>
            <w:r>
              <w:rPr>
                <w:spacing w:val="-1"/>
                <w:sz w:val="8"/>
              </w:rPr>
              <w:t>高准确率，验证伪造内容与环境光照缺乏协调性</w:t>
            </w:r>
          </w:p>
        </w:tc>
        <w:tc>
          <w:tcPr>
            <w:tcW w:w="1645" w:type="dxa"/>
            <w:tcBorders>
              <w:top w:val="single" w:sz="4" w:space="0" w:color="000000"/>
            </w:tcBorders>
          </w:tcPr>
          <w:p>
            <w:pPr>
              <w:pStyle w:val="TableParagraph"/>
              <w:spacing w:line="89" w:lineRule="exact" w:before="36"/>
              <w:rPr>
                <w:sz w:val="8"/>
              </w:rPr>
            </w:pPr>
            <w:r>
              <w:rPr>
                <w:spacing w:val="-2"/>
                <w:sz w:val="8"/>
              </w:rPr>
              <w:t>自建数据集</w:t>
            </w:r>
          </w:p>
        </w:tc>
        <w:tc>
          <w:tcPr>
            <w:tcW w:w="1822" w:type="dxa"/>
            <w:tcBorders>
              <w:top w:val="single" w:sz="4" w:space="0" w:color="000000"/>
            </w:tcBorders>
          </w:tcPr>
          <w:p>
            <w:pPr>
              <w:pStyle w:val="TableParagraph"/>
              <w:spacing w:line="93" w:lineRule="exact" w:before="32"/>
              <w:ind w:left="63"/>
              <w:jc w:val="left"/>
              <w:rPr>
                <w:rFonts w:ascii="Palatino Linotype" w:eastAsia="Palatino Linotype"/>
                <w:sz w:val="8"/>
              </w:rPr>
            </w:pPr>
            <w:r>
              <w:rPr>
                <w:spacing w:val="-4"/>
                <w:sz w:val="8"/>
              </w:rPr>
              <w:t>准确率 </w:t>
            </w:r>
            <w:r>
              <w:rPr>
                <w:rFonts w:ascii="Palatino Linotype" w:eastAsia="Palatino Linotype"/>
                <w:spacing w:val="-2"/>
                <w:sz w:val="8"/>
              </w:rPr>
              <w:t>99.00%</w:t>
            </w:r>
          </w:p>
        </w:tc>
      </w:tr>
      <w:tr>
        <w:trPr>
          <w:trHeight w:val="151" w:hRule="atLeast"/>
        </w:trPr>
        <w:tc>
          <w:tcPr>
            <w:tcW w:w="2026" w:type="dxa"/>
            <w:tcBorders>
              <w:bottom w:val="single" w:sz="4" w:space="0" w:color="000000"/>
            </w:tcBorders>
          </w:tcPr>
          <w:p>
            <w:pPr>
              <w:pStyle w:val="TableParagraph"/>
              <w:spacing w:line="34" w:lineRule="exact" w:before="0"/>
              <w:ind w:left="-1"/>
              <w:jc w:val="left"/>
              <w:rPr>
                <w:sz w:val="8"/>
              </w:rPr>
            </w:pPr>
            <w:r>
              <w:rPr>
                <w:spacing w:val="-1"/>
                <w:sz w:val="8"/>
              </w:rPr>
              <w:t>基于物理光影与图像结构</w:t>
            </w:r>
          </w:p>
          <w:p>
            <w:pPr>
              <w:pStyle w:val="TableParagraph"/>
              <w:spacing w:line="86" w:lineRule="exact" w:before="0"/>
              <w:ind w:left="1124"/>
              <w:jc w:val="left"/>
              <w:rPr>
                <w:rFonts w:ascii="Palatino Linotype" w:eastAsia="Palatino Linotype"/>
                <w:sz w:val="8"/>
              </w:rPr>
            </w:pPr>
            <w:r>
              <w:rPr>
                <w:spacing w:val="-2"/>
                <w:sz w:val="8"/>
              </w:rPr>
              <w:t>面部边缘带检测 </w:t>
            </w:r>
            <w:r>
              <w:rPr>
                <w:rFonts w:ascii="Palatino Linotype" w:eastAsia="Palatino Linotype"/>
                <w:spacing w:val="-4"/>
                <w:sz w:val="8"/>
              </w:rPr>
              <w:t>[23]</w:t>
            </w:r>
          </w:p>
        </w:tc>
        <w:tc>
          <w:tcPr>
            <w:tcW w:w="2926" w:type="dxa"/>
            <w:tcBorders>
              <w:bottom w:val="single" w:sz="4" w:space="0" w:color="000000"/>
            </w:tcBorders>
          </w:tcPr>
          <w:p>
            <w:pPr>
              <w:pStyle w:val="TableParagraph"/>
              <w:rPr>
                <w:sz w:val="8"/>
              </w:rPr>
            </w:pPr>
            <w:r>
              <w:rPr>
                <w:sz w:val="8"/>
              </w:rPr>
              <w:t>提取面部边缘带作为深度学习输入，基于 </w:t>
            </w:r>
            <w:r>
              <w:rPr>
                <w:rFonts w:ascii="Palatino Linotype" w:hAnsi="Palatino Linotype" w:eastAsia="Palatino Linotype"/>
                <w:sz w:val="8"/>
              </w:rPr>
              <w:t>EﬀicientNet-B3</w:t>
            </w:r>
            <w:r>
              <w:rPr>
                <w:rFonts w:ascii="Palatino Linotype" w:hAnsi="Palatino Linotype" w:eastAsia="Palatino Linotype"/>
                <w:spacing w:val="20"/>
                <w:sz w:val="8"/>
              </w:rPr>
              <w:t> </w:t>
            </w:r>
            <w:r>
              <w:rPr>
                <w:spacing w:val="-5"/>
                <w:sz w:val="8"/>
              </w:rPr>
              <w:t>训练</w:t>
            </w:r>
          </w:p>
        </w:tc>
        <w:tc>
          <w:tcPr>
            <w:tcW w:w="1806" w:type="dxa"/>
            <w:tcBorders>
              <w:bottom w:val="single" w:sz="4" w:space="0" w:color="000000"/>
            </w:tcBorders>
          </w:tcPr>
          <w:p>
            <w:pPr>
              <w:pStyle w:val="TableParagraph"/>
              <w:rPr>
                <w:sz w:val="8"/>
              </w:rPr>
            </w:pPr>
            <w:r>
              <w:rPr>
                <w:spacing w:val="-6"/>
                <w:sz w:val="8"/>
              </w:rPr>
              <w:t>高 </w:t>
            </w:r>
            <w:r>
              <w:rPr>
                <w:rFonts w:ascii="Palatino Linotype" w:eastAsia="Palatino Linotype"/>
                <w:sz w:val="8"/>
              </w:rPr>
              <w:t>AUC</w:t>
            </w:r>
            <w:r>
              <w:rPr>
                <w:rFonts w:ascii="Palatino Linotype" w:eastAsia="Palatino Linotype"/>
                <w:spacing w:val="9"/>
                <w:sz w:val="8"/>
              </w:rPr>
              <w:t> </w:t>
            </w:r>
            <w:r>
              <w:rPr>
                <w:spacing w:val="-1"/>
                <w:sz w:val="8"/>
              </w:rPr>
              <w:t>值，有效识别合成伪造痕迹</w:t>
            </w:r>
          </w:p>
        </w:tc>
        <w:tc>
          <w:tcPr>
            <w:tcW w:w="1645" w:type="dxa"/>
            <w:tcBorders>
              <w:bottom w:val="single" w:sz="4" w:space="0" w:color="000000"/>
            </w:tcBorders>
          </w:tcPr>
          <w:p>
            <w:pPr>
              <w:pStyle w:val="TableParagraph"/>
              <w:rPr>
                <w:rFonts w:ascii="Palatino Linotype"/>
                <w:sz w:val="8"/>
              </w:rPr>
            </w:pPr>
            <w:r>
              <w:rPr>
                <w:rFonts w:ascii="Palatino Linotype"/>
                <w:spacing w:val="-4"/>
                <w:w w:val="145"/>
                <w:sz w:val="8"/>
              </w:rPr>
              <w:t>FF++</w:t>
            </w:r>
          </w:p>
        </w:tc>
        <w:tc>
          <w:tcPr>
            <w:tcW w:w="1822" w:type="dxa"/>
            <w:tcBorders>
              <w:bottom w:val="single" w:sz="4" w:space="0" w:color="000000"/>
            </w:tcBorders>
          </w:tcPr>
          <w:p>
            <w:pPr>
              <w:pStyle w:val="TableParagraph"/>
              <w:ind w:left="63"/>
              <w:jc w:val="left"/>
              <w:rPr>
                <w:rFonts w:ascii="Palatino Linotype" w:eastAsia="Palatino Linotype"/>
                <w:sz w:val="8"/>
              </w:rPr>
            </w:pPr>
            <w:r>
              <w:rPr>
                <w:rFonts w:ascii="Palatino Linotype" w:eastAsia="Palatino Linotype"/>
                <w:sz w:val="8"/>
              </w:rPr>
              <w:t>AUC</w:t>
            </w:r>
            <w:r>
              <w:rPr>
                <w:rFonts w:ascii="Palatino Linotype" w:eastAsia="Palatino Linotype"/>
                <w:spacing w:val="15"/>
                <w:sz w:val="8"/>
              </w:rPr>
              <w:t> </w:t>
            </w:r>
            <w:r>
              <w:rPr>
                <w:spacing w:val="-3"/>
                <w:sz w:val="8"/>
              </w:rPr>
              <w:t>超 </w:t>
            </w:r>
            <w:r>
              <w:rPr>
                <w:rFonts w:ascii="Palatino Linotype" w:eastAsia="Palatino Linotype"/>
                <w:sz w:val="8"/>
              </w:rPr>
              <w:t>99.8%</w:t>
            </w:r>
            <w:r>
              <w:rPr>
                <w:rFonts w:ascii="Palatino Linotype" w:eastAsia="Palatino Linotype"/>
                <w:spacing w:val="8"/>
                <w:sz w:val="8"/>
              </w:rPr>
              <w:t> (</w:t>
            </w:r>
            <w:r>
              <w:rPr>
                <w:sz w:val="8"/>
              </w:rPr>
              <w:t>所有伪造方法</w:t>
            </w:r>
            <w:r>
              <w:rPr>
                <w:rFonts w:ascii="Palatino Linotype" w:eastAsia="Palatino Linotype"/>
                <w:spacing w:val="-10"/>
                <w:sz w:val="8"/>
              </w:rPr>
              <w:t>)</w:t>
            </w:r>
          </w:p>
        </w:tc>
      </w:tr>
    </w:tbl>
    <w:p>
      <w:pPr>
        <w:pStyle w:val="BodyText"/>
        <w:spacing w:before="129"/>
        <w:ind w:left="0"/>
      </w:pPr>
    </w:p>
    <w:p>
      <w:pPr>
        <w:pStyle w:val="BodyText"/>
        <w:tabs>
          <w:tab w:pos="5939" w:val="left" w:leader="none"/>
        </w:tabs>
        <w:spacing w:before="1"/>
      </w:pPr>
      <w:r>
        <w:rPr/>
        <w:t>能联合学习包含单模态和跨模态伪造线索的更有效</w:t>
      </w:r>
      <w:r>
        <w:rPr>
          <w:spacing w:val="-10"/>
        </w:rPr>
        <w:t>表</w:t>
      </w:r>
      <w:r>
        <w:rPr/>
        <w:tab/>
      </w:r>
      <w:r>
        <w:rPr>
          <w:spacing w:val="-2"/>
        </w:rPr>
        <w:t>针对特定场景检测的研究不足。现有研究大多聚</w:t>
      </w:r>
      <w:r>
        <w:rPr>
          <w:spacing w:val="-10"/>
        </w:rPr>
        <w:t>焦</w:t>
      </w:r>
    </w:p>
    <w:p>
      <w:pPr>
        <w:pStyle w:val="BodyText"/>
        <w:spacing w:before="58"/>
      </w:pPr>
      <w:r>
        <w:rPr>
          <w:spacing w:val="-3"/>
        </w:rPr>
        <w:t>示。此外，为增强视频网络对帧内伪造线索的挖掘能力， 于通用型伪造视频检测，而针对特定应用场景</w:t>
      </w:r>
      <w:r>
        <w:rPr>
          <w:spacing w:val="-2"/>
        </w:rPr>
        <w:t>（</w:t>
      </w:r>
      <w:r>
        <w:rPr>
          <w:spacing w:val="-5"/>
        </w:rPr>
        <w:t>如口罩</w:t>
      </w:r>
    </w:p>
    <w:p>
      <w:pPr>
        <w:pStyle w:val="BodyText"/>
        <w:spacing w:after="0"/>
        <w:sectPr>
          <w:pgSz w:w="12240" w:h="15840"/>
          <w:pgMar w:top="940" w:bottom="280" w:left="720" w:right="720"/>
        </w:sectPr>
      </w:pPr>
    </w:p>
    <w:p>
      <w:pPr>
        <w:pStyle w:val="BodyText"/>
        <w:spacing w:line="283" w:lineRule="auto" w:before="59"/>
        <w:jc w:val="both"/>
        <w:rPr>
          <w:rFonts w:ascii="Palatino Linotype" w:eastAsia="Palatino Linotype"/>
        </w:rPr>
      </w:pPr>
      <w:r>
        <w:rPr>
          <w:spacing w:val="-2"/>
        </w:rPr>
        <w:t>还引入帧知识蒸馏，且不增加额外计算开销。最后，通</w:t>
      </w:r>
      <w:r>
        <w:rPr>
          <w:spacing w:val="-4"/>
        </w:rPr>
        <w:t>过基于噪声的特征增强（</w:t>
      </w:r>
      <w:r>
        <w:rPr>
          <w:rFonts w:ascii="Palatino Linotype" w:eastAsia="Palatino Linotype"/>
          <w:spacing w:val="-4"/>
        </w:rPr>
        <w:t>NFA</w:t>
      </w:r>
      <w:r>
        <w:rPr>
          <w:spacing w:val="-4"/>
        </w:rPr>
        <w:t>）模块自适应扰动视听特</w:t>
      </w:r>
      <w:r>
        <w:rPr>
          <w:spacing w:val="-2"/>
        </w:rPr>
        <w:t>征，进一步提升泛化性能。实验结果表明，该框架显著</w:t>
      </w:r>
      <w:r>
        <w:rPr/>
        <w:t>优于现有最先进方法 </w:t>
      </w:r>
      <w:r>
        <w:rPr>
          <w:rFonts w:ascii="Palatino Linotype" w:eastAsia="Palatino Linotype"/>
        </w:rPr>
        <w:t>[29].</w:t>
      </w:r>
    </w:p>
    <w:p>
      <w:pPr>
        <w:spacing w:before="7"/>
        <w:ind w:left="679" w:right="0" w:firstLine="0"/>
        <w:jc w:val="left"/>
        <w:rPr>
          <w:rFonts w:ascii="Palatino Linotype" w:hAnsi="Palatino Linotype"/>
          <w:sz w:val="21"/>
        </w:rPr>
      </w:pPr>
      <w:r>
        <w:rPr>
          <w:rFonts w:ascii="Palatino Linotype" w:hAnsi="Palatino Linotype"/>
          <w:spacing w:val="-10"/>
          <w:sz w:val="21"/>
        </w:rPr>
        <w:t>—</w:t>
      </w:r>
    </w:p>
    <w:p>
      <w:pPr>
        <w:pStyle w:val="ListParagraph"/>
        <w:numPr>
          <w:ilvl w:val="0"/>
          <w:numId w:val="1"/>
        </w:numPr>
        <w:tabs>
          <w:tab w:pos="2458" w:val="left" w:leader="none"/>
        </w:tabs>
        <w:spacing w:line="240" w:lineRule="auto" w:before="281" w:after="0"/>
        <w:ind w:left="2458" w:right="0" w:hanging="428"/>
        <w:jc w:val="left"/>
        <w:rPr>
          <w:rFonts w:ascii="SimSun" w:eastAsia="SimSun"/>
          <w:sz w:val="21"/>
        </w:rPr>
      </w:pPr>
      <w:r>
        <w:rPr>
          <w:rFonts w:ascii="SimSun" w:eastAsia="SimSun"/>
          <w:spacing w:val="-2"/>
          <w:sz w:val="21"/>
        </w:rPr>
        <w:t>挑战与瓶颈</w:t>
      </w:r>
    </w:p>
    <w:p>
      <w:pPr>
        <w:pStyle w:val="BodyText"/>
        <w:spacing w:line="292" w:lineRule="auto" w:before="189"/>
        <w:ind w:firstLine="420"/>
      </w:pPr>
      <w:r>
        <w:rPr>
          <w:spacing w:val="-2"/>
        </w:rPr>
        <w:t>人脸伪造视频检测技术正快速演进，面临持续挑战与广阔创新空间。本节将探讨亟待解决的关键问题。</w:t>
      </w:r>
    </w:p>
    <w:p>
      <w:pPr>
        <w:pStyle w:val="BodyText"/>
        <w:spacing w:line="288" w:lineRule="auto"/>
        <w:ind w:firstLine="420"/>
        <w:jc w:val="both"/>
      </w:pPr>
      <w:r>
        <w:rPr>
          <w:spacing w:val="-3"/>
        </w:rPr>
        <w:t>模型泛化能力与鲁棒性不足。目前，人脸伪造视频</w:t>
      </w:r>
      <w:r>
        <w:rPr>
          <w:spacing w:val="6"/>
        </w:rPr>
        <w:t>检测模型往往在特定数据集上表现出色，但其泛化能</w:t>
      </w:r>
      <w:r>
        <w:rPr>
          <w:spacing w:val="7"/>
        </w:rPr>
        <w:t>力和鲁棒性在面对不同数据集或真实应用场景时显得</w:t>
      </w:r>
      <w:r>
        <w:rPr>
          <w:spacing w:val="-2"/>
        </w:rPr>
        <w:t>捉襟见肘，实用价值受限。</w:t>
      </w:r>
      <w:r>
        <w:rPr>
          <w:rFonts w:ascii="Palatino Linotype" w:eastAsia="Palatino Linotype"/>
          <w:w w:val="94"/>
        </w:rPr>
        <w:t>Nadimpalli</w:t>
      </w:r>
      <w:r>
        <w:rPr>
          <w:rFonts w:ascii="Palatino Linotype" w:eastAsia="Palatino Linotype"/>
          <w:spacing w:val="18"/>
        </w:rPr>
        <w:t> </w:t>
      </w:r>
      <w:r>
        <w:rPr>
          <w:spacing w:val="-6"/>
        </w:rPr>
        <w:t>等人</w:t>
      </w:r>
      <w:r>
        <w:rPr>
          <w:spacing w:val="-1"/>
        </w:rPr>
        <w:t>（</w:t>
      </w:r>
      <w:r>
        <w:rPr>
          <w:rFonts w:ascii="Palatino Linotype" w:eastAsia="Palatino Linotype"/>
        </w:rPr>
        <w:t>2022</w:t>
      </w:r>
      <w:r>
        <w:rPr>
          <w:spacing w:val="-11"/>
        </w:rPr>
        <w:t>）</w:t>
      </w:r>
      <w:r>
        <w:rPr>
          <w:spacing w:val="-18"/>
        </w:rPr>
        <w:t>测</w:t>
      </w:r>
      <w:r>
        <w:rPr>
          <w:spacing w:val="7"/>
        </w:rPr>
        <w:t>试了伪造人脸检测领域主流的卷积神经网络模型在跨</w:t>
      </w:r>
    </w:p>
    <w:p>
      <w:pPr>
        <w:pStyle w:val="BodyText"/>
        <w:spacing w:line="288" w:lineRule="auto" w:before="59"/>
        <w:ind w:left="198" w:right="105"/>
      </w:pPr>
      <w:r>
        <w:rPr/>
        <w:br w:type="column"/>
      </w:r>
      <w:r>
        <w:rPr>
          <w:spacing w:val="-2"/>
        </w:rPr>
        <w:t>遮挡、多人脸检测等）的定制化检测方法仍相对较少，难以满足多样化的实际需求。尽管研究者已经开始在此领域进行数据集构建和相关研究，如在口罩遮挡场景下的深度伪造口罩数据集（</w:t>
      </w:r>
      <w:r>
        <w:rPr>
          <w:rFonts w:ascii="Palatino Linotype" w:eastAsia="Palatino Linotype"/>
          <w:spacing w:val="-2"/>
        </w:rPr>
        <w:t>DFFMD</w:t>
      </w:r>
      <w:r>
        <w:rPr>
          <w:spacing w:val="-2"/>
        </w:rPr>
        <w:t>）</w:t>
      </w:r>
      <w:r>
        <w:rPr>
          <w:rFonts w:ascii="Palatino Linotype" w:eastAsia="Palatino Linotype"/>
          <w:spacing w:val="-2"/>
        </w:rPr>
        <w:t>[36]</w:t>
      </w:r>
      <w:r>
        <w:rPr>
          <w:spacing w:val="-2"/>
        </w:rPr>
        <w:t>，但整体上仍缺乏足够的研究和应用。</w:t>
      </w:r>
    </w:p>
    <w:p>
      <w:pPr>
        <w:pStyle w:val="BodyText"/>
        <w:spacing w:line="288" w:lineRule="auto" w:before="35"/>
        <w:ind w:left="198" w:right="257" w:firstLine="420"/>
        <w:jc w:val="both"/>
      </w:pPr>
      <w:r>
        <w:rPr>
          <w:spacing w:val="6"/>
        </w:rPr>
        <w:t>伪造技术演进与检测方法滞后。人脸伪造技术的</w:t>
      </w:r>
      <w:r>
        <w:rPr>
          <w:spacing w:val="4"/>
        </w:rPr>
        <w:t>飞速发展，检测方法的发展速度与其不匹配，部分流</w:t>
      </w:r>
      <w:r>
        <w:rPr>
          <w:spacing w:val="1"/>
        </w:rPr>
        <w:t>行检测技术或将逐渐失效。最新研究中，</w:t>
      </w:r>
      <w:r>
        <w:rPr>
          <w:rFonts w:ascii="Palatino Linotype" w:eastAsia="Palatino Linotype"/>
          <w:w w:val="99"/>
        </w:rPr>
        <w:t>Sei</w:t>
      </w:r>
      <w:r>
        <w:rPr>
          <w:rFonts w:ascii="Palatino Linotype" w:eastAsia="Palatino Linotype"/>
          <w:spacing w:val="5"/>
          <w:w w:val="99"/>
        </w:rPr>
        <w:t>b</w:t>
      </w:r>
      <w:r>
        <w:rPr>
          <w:rFonts w:ascii="Palatino Linotype" w:eastAsia="Palatino Linotype"/>
          <w:w w:val="92"/>
        </w:rPr>
        <w:t>old</w:t>
      </w:r>
      <w:r>
        <w:rPr>
          <w:rFonts w:ascii="Palatino Linotype" w:eastAsia="Palatino Linotype"/>
          <w:spacing w:val="-13"/>
        </w:rPr>
        <w:t>  </w:t>
      </w:r>
      <w:r>
        <w:rPr>
          <w:spacing w:val="2"/>
        </w:rPr>
        <w:t>等人</w:t>
      </w:r>
    </w:p>
    <w:p>
      <w:pPr>
        <w:pStyle w:val="BodyText"/>
        <w:spacing w:line="270" w:lineRule="exact"/>
        <w:ind w:left="79"/>
        <w:jc w:val="both"/>
      </w:pPr>
      <w:r>
        <w:rPr>
          <w:spacing w:val="-2"/>
        </w:rPr>
        <w:t>（</w:t>
      </w:r>
      <w:r>
        <w:rPr>
          <w:rFonts w:ascii="Palatino Linotype" w:eastAsia="Palatino Linotype"/>
          <w:spacing w:val="-2"/>
        </w:rPr>
        <w:t>2025</w:t>
      </w:r>
      <w:r>
        <w:rPr>
          <w:spacing w:val="-2"/>
        </w:rPr>
        <w:t>）</w:t>
      </w:r>
      <w:r>
        <w:rPr>
          <w:spacing w:val="-6"/>
        </w:rPr>
        <w:t>实验证明现代高质量 </w:t>
      </w:r>
      <w:r>
        <w:rPr>
          <w:rFonts w:ascii="Palatino Linotype" w:eastAsia="Palatino Linotype"/>
          <w:spacing w:val="-2"/>
        </w:rPr>
        <w:t>Deepfake</w:t>
      </w:r>
      <w:r>
        <w:rPr>
          <w:rFonts w:ascii="Palatino Linotype" w:eastAsia="Palatino Linotype"/>
          <w:spacing w:val="-8"/>
        </w:rPr>
        <w:t> </w:t>
      </w:r>
      <w:r>
        <w:rPr>
          <w:spacing w:val="-4"/>
        </w:rPr>
        <w:t>视频能从驱动视</w:t>
      </w:r>
    </w:p>
    <w:p>
      <w:pPr>
        <w:pStyle w:val="BodyText"/>
        <w:spacing w:line="280" w:lineRule="auto" w:before="44"/>
        <w:ind w:left="198" w:right="257"/>
        <w:jc w:val="both"/>
      </w:pPr>
      <w:r>
        <w:rPr>
          <w:spacing w:val="-5"/>
        </w:rPr>
        <w:t>频中继承并保留真实 </w:t>
      </w:r>
      <w:r>
        <w:rPr>
          <w:rFonts w:ascii="Palatino Linotype" w:hAnsi="Palatino Linotype" w:eastAsia="Palatino Linotype"/>
          <w:spacing w:val="-2"/>
        </w:rPr>
        <w:t>rPPG</w:t>
      </w:r>
      <w:r>
        <w:rPr>
          <w:rFonts w:ascii="Palatino Linotype" w:hAnsi="Palatino Linotype" w:eastAsia="Palatino Linotype"/>
          <w:spacing w:val="-6"/>
        </w:rPr>
        <w:t> </w:t>
      </w:r>
      <w:r>
        <w:rPr>
          <w:spacing w:val="-2"/>
        </w:rPr>
        <w:t>信号。这推翻了“深度伪造生成过程中，微妙心跳相关信号会丢失”的假设，表明</w:t>
      </w:r>
      <w:r>
        <w:rPr/>
        <w:t>仅依赖 </w:t>
      </w:r>
      <w:r>
        <w:rPr>
          <w:rFonts w:ascii="Palatino Linotype" w:hAnsi="Palatino Linotype" w:eastAsia="Palatino Linotype"/>
        </w:rPr>
        <w:t>rPPG</w:t>
      </w:r>
      <w:r>
        <w:rPr>
          <w:rFonts w:ascii="Palatino Linotype" w:hAnsi="Palatino Linotype" w:eastAsia="Palatino Linotype"/>
          <w:spacing w:val="40"/>
        </w:rPr>
        <w:t> </w:t>
      </w:r>
      <w:r>
        <w:rPr/>
        <w:t>信号存在性检测伪造的早期方法或不再</w:t>
      </w:r>
      <w:r>
        <w:rPr>
          <w:spacing w:val="-10"/>
        </w:rPr>
        <w:t>有效 </w:t>
      </w:r>
      <w:r>
        <w:rPr>
          <w:rFonts w:ascii="Palatino Linotype" w:hAnsi="Palatino Linotype" w:eastAsia="Palatino Linotype"/>
          <w:spacing w:val="-2"/>
        </w:rPr>
        <w:t>[37]</w:t>
      </w:r>
      <w:r>
        <w:rPr>
          <w:spacing w:val="-2"/>
        </w:rPr>
        <w:t>。也有研究指出，随着伪造技术不断进步，单</w:t>
      </w:r>
      <w:r>
        <w:rPr/>
        <w:t>一模态或特征的检测方法逐渐失效 </w:t>
      </w:r>
      <w:r>
        <w:rPr>
          <w:rFonts w:ascii="Palatino Linotype" w:hAnsi="Palatino Linotype" w:eastAsia="Palatino Linotype"/>
        </w:rPr>
        <w:t>[38]</w:t>
      </w:r>
      <w:r>
        <w:rPr/>
        <w:t>。</w:t>
      </w:r>
    </w:p>
    <w:p>
      <w:pPr>
        <w:pStyle w:val="BodyText"/>
        <w:spacing w:after="0" w:line="280" w:lineRule="auto"/>
        <w:jc w:val="both"/>
        <w:sectPr>
          <w:type w:val="continuous"/>
          <w:pgSz w:w="12240" w:h="15840"/>
          <w:pgMar w:top="920" w:bottom="280" w:left="720" w:right="720"/>
          <w:cols w:num="2" w:equalWidth="0">
            <w:col w:w="5281" w:space="40"/>
            <w:col w:w="5479"/>
          </w:cols>
        </w:sectPr>
      </w:pPr>
    </w:p>
    <w:p>
      <w:pPr>
        <w:pStyle w:val="BodyText"/>
        <w:tabs>
          <w:tab w:pos="5939" w:val="left" w:leader="none"/>
        </w:tabs>
        <w:spacing w:line="290" w:lineRule="exact"/>
        <w:rPr>
          <w:rFonts w:ascii="Palatino Linotype" w:hAnsi="Palatino Linotype" w:eastAsia="Palatino Linotype"/>
          <w:position w:val="1"/>
        </w:rPr>
      </w:pPr>
      <w:r>
        <w:rPr>
          <w:spacing w:val="-4"/>
        </w:rPr>
        <w:t>数据集时的表现，结果显示，</w:t>
      </w:r>
      <w:r>
        <w:rPr>
          <w:rFonts w:ascii="Palatino Linotype" w:hAnsi="Palatino Linotype" w:eastAsia="Palatino Linotype"/>
          <w:spacing w:val="-4"/>
        </w:rPr>
        <w:t>ResNet-50</w:t>
      </w:r>
      <w:r>
        <w:rPr>
          <w:spacing w:val="-4"/>
        </w:rPr>
        <w:t>、</w:t>
      </w:r>
      <w:r>
        <w:rPr>
          <w:rFonts w:ascii="Palatino Linotype" w:hAnsi="Palatino Linotype" w:eastAsia="Palatino Linotype"/>
          <w:spacing w:val="-4"/>
        </w:rPr>
        <w:t>XceptionNet</w:t>
      </w:r>
      <w:r>
        <w:rPr>
          <w:spacing w:val="-12"/>
        </w:rPr>
        <w:t>、</w:t>
      </w:r>
      <w:r>
        <w:rPr/>
        <w:tab/>
      </w:r>
      <w:r>
        <w:rPr>
          <w:rFonts w:ascii="Palatino Linotype" w:hAnsi="Palatino Linotype" w:eastAsia="Palatino Linotype"/>
          <w:spacing w:val="-10"/>
          <w:position w:val="1"/>
        </w:rPr>
        <w:t>—</w:t>
      </w:r>
    </w:p>
    <w:p>
      <w:pPr>
        <w:pStyle w:val="BodyText"/>
        <w:spacing w:line="285" w:lineRule="auto" w:before="44"/>
        <w:ind w:right="755"/>
      </w:pPr>
      <w:r>
        <w:rPr>
          <w:rFonts w:ascii="Palatino Linotype" w:hAnsi="Palatino Linotype" w:eastAsia="Palatino Linotype"/>
        </w:rPr>
        <w:t>EﬀicientNet</w:t>
      </w:r>
      <w:r>
        <w:rPr>
          <w:rFonts w:ascii="Palatino Linotype" w:hAnsi="Palatino Linotype" w:eastAsia="Palatino Linotype"/>
          <w:spacing w:val="40"/>
        </w:rPr>
        <w:t> </w:t>
      </w:r>
      <w:r>
        <w:rPr>
          <w:rFonts w:ascii="Palatino Linotype" w:hAnsi="Palatino Linotype" w:eastAsia="Palatino Linotype"/>
        </w:rPr>
        <w:t>V2-L</w:t>
      </w:r>
      <w:r>
        <w:rPr>
          <w:rFonts w:ascii="Palatino Linotype" w:hAnsi="Palatino Linotype" w:eastAsia="Palatino Linotype"/>
          <w:spacing w:val="40"/>
        </w:rPr>
        <w:t> </w:t>
      </w:r>
      <w:r>
        <w:rPr/>
        <w:t>等模型在跨数据集测试时准确率大</w:t>
      </w:r>
      <w:r>
        <w:rPr>
          <w:spacing w:val="-2"/>
        </w:rPr>
        <w:t>幅下降。这表明当前模型在不同数据集间的泛化能力较</w:t>
      </w:r>
      <w:r>
        <w:rPr>
          <w:spacing w:val="-6"/>
        </w:rPr>
        <w:t>差，难以适应实际应用中的多样化需求 </w:t>
      </w:r>
      <w:r>
        <w:rPr>
          <w:rFonts w:ascii="Palatino Linotype" w:hAnsi="Palatino Linotype" w:eastAsia="Palatino Linotype"/>
          <w:spacing w:val="-4"/>
        </w:rPr>
        <w:t>[32]</w:t>
      </w:r>
      <w:r>
        <w:rPr>
          <w:spacing w:val="-4"/>
        </w:rPr>
        <w:t>。与此同时，</w:t>
      </w:r>
    </w:p>
    <w:p>
      <w:pPr>
        <w:spacing w:line="240" w:lineRule="auto" w:before="0"/>
        <w:rPr>
          <w:sz w:val="21"/>
        </w:rPr>
      </w:pPr>
      <w:r>
        <w:rPr/>
        <w:br w:type="column"/>
      </w:r>
      <w:r>
        <w:rPr>
          <w:sz w:val="21"/>
        </w:rPr>
      </w:r>
    </w:p>
    <w:p>
      <w:pPr>
        <w:pStyle w:val="BodyText"/>
        <w:spacing w:before="178"/>
        <w:ind w:left="0"/>
      </w:pPr>
    </w:p>
    <w:p>
      <w:pPr>
        <w:pStyle w:val="ListParagraph"/>
        <w:numPr>
          <w:ilvl w:val="0"/>
          <w:numId w:val="1"/>
        </w:numPr>
        <w:tabs>
          <w:tab w:pos="600" w:val="left" w:leader="none"/>
        </w:tabs>
        <w:spacing w:line="240" w:lineRule="auto" w:before="1" w:after="0"/>
        <w:ind w:left="600" w:right="0" w:hanging="341"/>
        <w:jc w:val="left"/>
        <w:rPr>
          <w:rFonts w:ascii="SimSun" w:eastAsia="SimSun"/>
          <w:sz w:val="21"/>
        </w:rPr>
      </w:pPr>
      <w:r>
        <w:rPr>
          <w:rFonts w:ascii="SimSun" w:eastAsia="SimSun"/>
          <w:spacing w:val="-2"/>
          <w:sz w:val="21"/>
        </w:rPr>
        <w:t>未来发展趋势</w:t>
      </w:r>
    </w:p>
    <w:p>
      <w:pPr>
        <w:pStyle w:val="ListParagraph"/>
        <w:spacing w:after="0" w:line="240" w:lineRule="auto"/>
        <w:jc w:val="left"/>
        <w:rPr>
          <w:rFonts w:ascii="SimSun" w:eastAsia="SimSun"/>
          <w:sz w:val="21"/>
        </w:rPr>
        <w:sectPr>
          <w:type w:val="continuous"/>
          <w:pgSz w:w="12240" w:h="15840"/>
          <w:pgMar w:top="920" w:bottom="280" w:left="720" w:right="720"/>
          <w:cols w:num="2" w:equalWidth="0">
            <w:col w:w="6190" w:space="779"/>
            <w:col w:w="3831"/>
          </w:cols>
        </w:sectPr>
      </w:pPr>
    </w:p>
    <w:p>
      <w:pPr>
        <w:pStyle w:val="BodyText"/>
        <w:spacing w:line="285" w:lineRule="auto"/>
        <w:jc w:val="both"/>
      </w:pPr>
      <w:r>
        <w:rPr>
          <w:spacing w:val="-2"/>
        </w:rPr>
        <w:t>目前的大多数模型针对压缩视频的检测能力有限。由于视频压缩会引入噪声和失真，这导致其产生的伪影与深度伪造视频中的篡改伪影相互叠加，从而限制了深度学习模型对关键细节的利用。虽然目前的研究已开始关注</w:t>
      </w:r>
      <w:r>
        <w:rPr/>
        <w:t>压缩视频的检测问题（</w:t>
      </w:r>
      <w:r>
        <w:rPr>
          <w:spacing w:val="-12"/>
        </w:rPr>
        <w:t>如 </w:t>
      </w:r>
      <w:r>
        <w:rPr>
          <w:rFonts w:ascii="Palatino Linotype" w:eastAsia="Palatino Linotype"/>
        </w:rPr>
        <w:t>Liao</w:t>
      </w:r>
      <w:r>
        <w:rPr>
          <w:rFonts w:ascii="Palatino Linotype" w:eastAsia="Palatino Linotype"/>
          <w:spacing w:val="28"/>
        </w:rPr>
        <w:t> </w:t>
      </w:r>
      <w:r>
        <w:rPr>
          <w:spacing w:val="-4"/>
        </w:rPr>
        <w:t>等人提出的 </w:t>
      </w:r>
      <w:r>
        <w:rPr>
          <w:rFonts w:ascii="Palatino Linotype" w:eastAsia="Palatino Linotype"/>
        </w:rPr>
        <w:t>FAMM</w:t>
      </w:r>
      <w:r>
        <w:rPr>
          <w:rFonts w:ascii="Palatino Linotype" w:eastAsia="Palatino Linotype"/>
          <w:spacing w:val="27"/>
        </w:rPr>
        <w:t> </w:t>
      </w:r>
      <w:r>
        <w:rPr/>
        <w:t>模</w:t>
      </w:r>
      <w:r>
        <w:rPr>
          <w:spacing w:val="-14"/>
        </w:rPr>
        <w:t>型 </w:t>
      </w:r>
      <w:r>
        <w:rPr>
          <w:rFonts w:ascii="Palatino Linotype" w:eastAsia="Palatino Linotype"/>
          <w:spacing w:val="-4"/>
        </w:rPr>
        <w:t>[16]</w:t>
      </w:r>
      <w:r>
        <w:rPr>
          <w:spacing w:val="-4"/>
        </w:rPr>
        <w:t>，</w:t>
      </w:r>
      <w:r>
        <w:rPr>
          <w:rFonts w:ascii="Palatino Linotype" w:eastAsia="Palatino Linotype"/>
          <w:spacing w:val="-4"/>
        </w:rPr>
        <w:t>F3-Net</w:t>
      </w:r>
      <w:r>
        <w:rPr>
          <w:rFonts w:ascii="Palatino Linotype" w:eastAsia="Palatino Linotype"/>
          <w:spacing w:val="-9"/>
        </w:rPr>
        <w:t> </w:t>
      </w:r>
      <w:r>
        <w:rPr>
          <w:spacing w:val="-10"/>
        </w:rPr>
        <w:t>模型 </w:t>
      </w:r>
      <w:r>
        <w:rPr>
          <w:rFonts w:ascii="Palatino Linotype" w:eastAsia="Palatino Linotype"/>
          <w:spacing w:val="-4"/>
        </w:rPr>
        <w:t>[33]</w:t>
      </w:r>
      <w:r>
        <w:rPr>
          <w:spacing w:val="-4"/>
        </w:rPr>
        <w:t>），但有研究指出这些模型实际应用中仍面临复杂性或通用性挑战 </w:t>
      </w:r>
      <w:r>
        <w:rPr>
          <w:rFonts w:ascii="Palatino Linotype" w:eastAsia="Palatino Linotype"/>
          <w:spacing w:val="-2"/>
        </w:rPr>
        <w:t>[34]</w:t>
      </w:r>
      <w:r>
        <w:rPr>
          <w:spacing w:val="-2"/>
        </w:rPr>
        <w:t>。此外，数据集的纯洁性也会成为影响模型泛化能力的关键因素。目前的大部分的模型训练效果依赖于数据集的质量，但在</w:t>
      </w:r>
      <w:r>
        <w:rPr>
          <w:spacing w:val="-7"/>
        </w:rPr>
        <w:t>真实的 </w:t>
      </w:r>
      <w:r>
        <w:rPr>
          <w:rFonts w:ascii="Palatino Linotype" w:eastAsia="Palatino Linotype"/>
        </w:rPr>
        <w:t>Deepfake</w:t>
      </w:r>
      <w:r>
        <w:rPr>
          <w:rFonts w:ascii="Palatino Linotype" w:eastAsia="Palatino Linotype"/>
          <w:spacing w:val="-13"/>
        </w:rPr>
        <w:t> </w:t>
      </w:r>
      <w:r>
        <w:rPr/>
        <w:t>检测应用场景中，数据标注者可能会</w:t>
      </w:r>
      <w:r>
        <w:rPr>
          <w:spacing w:val="-3"/>
        </w:rPr>
        <w:t>误标数据，或者恶意攻击者会故意在训练数据中注入带</w:t>
      </w:r>
    </w:p>
    <w:p>
      <w:pPr>
        <w:pStyle w:val="BodyText"/>
        <w:spacing w:line="239" w:lineRule="exact"/>
        <w:ind w:left="618"/>
      </w:pPr>
      <w:r>
        <w:rPr/>
        <w:br w:type="column"/>
      </w:r>
      <w:r>
        <w:rPr>
          <w:spacing w:val="-3"/>
        </w:rPr>
        <w:t>人脸伪造视频检测技术仍在快速发展，面临持续挑</w:t>
      </w:r>
    </w:p>
    <w:p>
      <w:pPr>
        <w:pStyle w:val="BodyText"/>
        <w:spacing w:before="58"/>
        <w:ind w:left="198"/>
      </w:pPr>
      <w:r>
        <w:rPr>
          <w:spacing w:val="-1"/>
        </w:rPr>
        <w:t>战。本节将探讨未来研究方向和发展趋势。</w:t>
      </w:r>
    </w:p>
    <w:p>
      <w:pPr>
        <w:pStyle w:val="BodyText"/>
        <w:spacing w:line="288" w:lineRule="auto" w:before="87"/>
        <w:ind w:left="198" w:right="105" w:firstLine="420"/>
      </w:pPr>
      <w:r>
        <w:rPr>
          <w:spacing w:val="8"/>
        </w:rPr>
        <w:t>数据集的构建和多样性是伪造人脸检测研究的基</w:t>
      </w:r>
      <w:r>
        <w:rPr>
          <w:spacing w:val="-2"/>
        </w:rPr>
        <w:t>础，未来将继续扩展数据集规模和多样性，以支持更全</w:t>
      </w:r>
      <w:r>
        <w:rPr>
          <w:spacing w:val="-6"/>
        </w:rPr>
        <w:t>面的模型训练和评估。当前 </w:t>
      </w:r>
      <w:r>
        <w:rPr>
          <w:rFonts w:ascii="Palatino Linotype" w:eastAsia="Palatino Linotype"/>
          <w:w w:val="95"/>
        </w:rPr>
        <w:t>Deepfa</w:t>
      </w:r>
      <w:r>
        <w:rPr>
          <w:rFonts w:ascii="Palatino Linotype" w:eastAsia="Palatino Linotype"/>
          <w:spacing w:val="-6"/>
          <w:w w:val="95"/>
        </w:rPr>
        <w:t>k</w:t>
      </w:r>
      <w:r>
        <w:rPr>
          <w:rFonts w:ascii="Palatino Linotype" w:eastAsia="Palatino Linotype"/>
          <w:w w:val="92"/>
        </w:rPr>
        <w:t>e</w:t>
      </w:r>
      <w:r>
        <w:rPr>
          <w:rFonts w:ascii="Palatino Linotype" w:eastAsia="Palatino Linotype"/>
          <w:spacing w:val="19"/>
        </w:rPr>
        <w:t> </w:t>
      </w:r>
      <w:r>
        <w:rPr>
          <w:spacing w:val="-2"/>
        </w:rPr>
        <w:t>数据集并不全面，某些研究领域缺少专门的训练数据集，某些场景的数据</w:t>
      </w:r>
      <w:r>
        <w:rPr>
          <w:spacing w:val="-11"/>
        </w:rPr>
        <w:t>集仍有空白，在未来，这些领域的数据集会被完善补充，</w:t>
      </w:r>
      <w:r>
        <w:rPr>
          <w:spacing w:val="-2"/>
        </w:rPr>
        <w:t>为模型训练提供更丰富的样本和特征。研究者们将继续</w:t>
      </w:r>
      <w:r>
        <w:rPr>
          <w:spacing w:val="-4"/>
        </w:rPr>
        <w:t>扩展数据集的规模和多样性，以支持更全面的模型训练</w:t>
      </w:r>
      <w:r>
        <w:rPr>
          <w:spacing w:val="-6"/>
        </w:rPr>
        <w:t>和评估。除了扩充数据集的广度和深度，另一前沿方向</w:t>
      </w:r>
      <w:r>
        <w:rPr>
          <w:spacing w:val="2"/>
        </w:rPr>
        <w:t>是提升模型应对数据本身缺陷的能力。有研究 </w:t>
      </w:r>
      <w:r>
        <w:rPr>
          <w:rFonts w:ascii="Palatino Linotype" w:eastAsia="Palatino Linotype"/>
          <w:w w:val="93"/>
        </w:rPr>
        <w:t>[35]</w:t>
      </w:r>
      <w:r>
        <w:rPr>
          <w:rFonts w:ascii="Palatino Linotype" w:eastAsia="Palatino Linotype"/>
          <w:spacing w:val="-11"/>
        </w:rPr>
        <w:t>  </w:t>
      </w:r>
      <w:r>
        <w:rPr/>
        <w:t>开</w:t>
      </w:r>
    </w:p>
    <w:p>
      <w:pPr>
        <w:pStyle w:val="BodyText"/>
        <w:spacing w:after="0" w:line="288" w:lineRule="auto"/>
        <w:sectPr>
          <w:type w:val="continuous"/>
          <w:pgSz w:w="12240" w:h="15840"/>
          <w:pgMar w:top="920" w:bottom="280" w:left="720" w:right="720"/>
          <w:cols w:num="2" w:equalWidth="0">
            <w:col w:w="5281" w:space="40"/>
            <w:col w:w="5479"/>
          </w:cols>
        </w:sectPr>
      </w:pPr>
    </w:p>
    <w:p>
      <w:pPr>
        <w:pStyle w:val="BodyText"/>
        <w:spacing w:before="9"/>
      </w:pPr>
      <w:r>
        <w:rPr/>
        <w:t>有错误标签的样本。一旦模型在这样的数据集上训练，</w:t>
      </w:r>
      <w:r>
        <w:rPr>
          <w:spacing w:val="36"/>
          <w:w w:val="150"/>
        </w:rPr>
        <w:t> </w:t>
      </w:r>
      <w:r>
        <w:rPr>
          <w:spacing w:val="-1"/>
        </w:rPr>
        <w:t>始从消除噪声标签对模型训练的负面影响入手，目标是</w:t>
      </w:r>
    </w:p>
    <w:p>
      <w:pPr>
        <w:pStyle w:val="BodyText"/>
        <w:tabs>
          <w:tab w:pos="5519" w:val="left" w:leader="none"/>
        </w:tabs>
        <w:spacing w:line="283" w:lineRule="auto" w:before="58"/>
        <w:ind w:right="257"/>
      </w:pPr>
      <w:r>
        <w:rPr/>
        <w:t>其泛化能力和鲁棒性将受到严重影响。研究表明，数据</w:t>
      </w:r>
      <w:r>
        <w:rPr>
          <w:spacing w:val="58"/>
        </w:rPr>
        <w:t> </w:t>
      </w:r>
      <w:r>
        <w:rPr/>
        <w:t>在训练数据不完美的情况下，也能训练出高性能、高</w:t>
      </w:r>
      <w:r>
        <w:rPr/>
        <w:t>鲁</w:t>
      </w:r>
      <w:r>
        <w:rPr>
          <w:spacing w:val="-2"/>
        </w:rPr>
        <w:t>集中的标签噪声会显著降低模型的检测性能</w:t>
      </w:r>
      <w:r>
        <w:rPr>
          <w:spacing w:val="-11"/>
        </w:rPr>
        <w:t> </w:t>
      </w:r>
      <w:r>
        <w:rPr>
          <w:rFonts w:ascii="Palatino Linotype" w:eastAsia="Palatino Linotype"/>
          <w:spacing w:val="-2"/>
        </w:rPr>
        <w:t>[35]</w:t>
      </w:r>
      <w:r>
        <w:rPr>
          <w:spacing w:val="-10"/>
        </w:rPr>
        <w:t>。</w:t>
      </w:r>
      <w:r>
        <w:rPr/>
        <w:tab/>
        <w:t>棒性的</w:t>
      </w:r>
      <w:r>
        <w:rPr>
          <w:spacing w:val="-27"/>
        </w:rPr>
        <w:t> </w:t>
      </w:r>
      <w:r>
        <w:rPr>
          <w:rFonts w:ascii="Palatino Linotype" w:eastAsia="Palatino Linotype"/>
        </w:rPr>
        <w:t>Deepfake</w:t>
      </w:r>
      <w:r>
        <w:rPr>
          <w:rFonts w:ascii="Palatino Linotype" w:eastAsia="Palatino Linotype"/>
          <w:spacing w:val="3"/>
        </w:rPr>
        <w:t> </w:t>
      </w:r>
      <w:r>
        <w:rPr/>
        <w:t>检测器。这反映了领域正从单纯依</w:t>
      </w:r>
      <w:r>
        <w:rPr>
          <w:spacing w:val="-12"/>
        </w:rPr>
        <w:t>赖</w:t>
      </w:r>
    </w:p>
    <w:p>
      <w:pPr>
        <w:pStyle w:val="BodyText"/>
        <w:spacing w:after="0" w:line="283" w:lineRule="auto"/>
        <w:sectPr>
          <w:type w:val="continuous"/>
          <w:pgSz w:w="12240" w:h="15840"/>
          <w:pgMar w:top="920" w:bottom="280" w:left="720" w:right="720"/>
        </w:sectPr>
      </w:pPr>
    </w:p>
    <w:p>
      <w:pPr>
        <w:spacing w:before="82"/>
        <w:ind w:left="202" w:right="202" w:firstLine="0"/>
        <w:jc w:val="center"/>
        <w:rPr>
          <w:rFonts w:ascii="Palatino Linotype" w:eastAsia="Palatino Linotype"/>
          <w:sz w:val="15"/>
        </w:rPr>
      </w:pPr>
      <w:r>
        <w:rPr>
          <w:spacing w:val="-12"/>
          <w:sz w:val="15"/>
        </w:rPr>
        <w:t>表 </w:t>
      </w:r>
      <w:r>
        <w:rPr>
          <w:rFonts w:ascii="Palatino Linotype" w:eastAsia="Palatino Linotype"/>
          <w:spacing w:val="-5"/>
          <w:w w:val="110"/>
          <w:sz w:val="15"/>
        </w:rPr>
        <w:t>III</w:t>
      </w:r>
    </w:p>
    <w:p>
      <w:pPr>
        <w:spacing w:before="32"/>
        <w:ind w:left="202" w:right="202" w:firstLine="0"/>
        <w:jc w:val="center"/>
        <w:rPr>
          <w:sz w:val="15"/>
        </w:rPr>
      </w:pPr>
      <w:r>
        <w:rPr>
          <w:sz w:val="15"/>
        </w:rPr>
        <mc:AlternateContent>
          <mc:Choice Requires="wps">
            <w:drawing>
              <wp:anchor distT="0" distB="0" distL="0" distR="0" allowOverlap="1" layoutInCell="1" locked="0" behindDoc="0" simplePos="0" relativeHeight="15733248">
                <wp:simplePos x="0" y="0"/>
                <wp:positionH relativeFrom="page">
                  <wp:posOffset>595813</wp:posOffset>
                </wp:positionH>
                <wp:positionV relativeFrom="paragraph">
                  <wp:posOffset>282223</wp:posOffset>
                </wp:positionV>
                <wp:extent cx="6581140" cy="4006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581140" cy="4006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81"/>
                              <w:gridCol w:w="1442"/>
                              <w:gridCol w:w="1402"/>
                              <w:gridCol w:w="4687"/>
                            </w:tblGrid>
                            <w:tr>
                              <w:trPr>
                                <w:trHeight w:val="116" w:hRule="atLeast"/>
                              </w:trPr>
                              <w:tc>
                                <w:tcPr>
                                  <w:tcW w:w="1132" w:type="dxa"/>
                                  <w:tcBorders>
                                    <w:top w:val="single" w:sz="4" w:space="0" w:color="000000"/>
                                    <w:bottom w:val="single" w:sz="2" w:space="0" w:color="000000"/>
                                  </w:tcBorders>
                                </w:tcPr>
                                <w:p>
                                  <w:pPr>
                                    <w:pStyle w:val="TableParagraph"/>
                                    <w:tabs>
                                      <w:tab w:pos="634" w:val="left" w:leader="none"/>
                                    </w:tabs>
                                    <w:spacing w:before="28"/>
                                    <w:ind w:left="-1"/>
                                    <w:jc w:val="left"/>
                                    <w:rPr>
                                      <w:sz w:val="5"/>
                                    </w:rPr>
                                  </w:pPr>
                                  <w:r>
                                    <w:rPr>
                                      <w:sz w:val="5"/>
                                    </w:rPr>
                                    <w:t>方法类</w:t>
                                  </w:r>
                                  <w:r>
                                    <w:rPr>
                                      <w:spacing w:val="-10"/>
                                      <w:sz w:val="5"/>
                                    </w:rPr>
                                    <w:t>别</w:t>
                                  </w:r>
                                  <w:r>
                                    <w:rPr>
                                      <w:sz w:val="5"/>
                                    </w:rPr>
                                    <w:tab/>
                                    <w:t>代表模型</w:t>
                                  </w:r>
                                  <w:r>
                                    <w:rPr>
                                      <w:rFonts w:ascii="Bookman Old Style" w:eastAsia="Bookman Old Style"/>
                                      <w:b/>
                                      <w:sz w:val="5"/>
                                    </w:rPr>
                                    <w:t>/</w:t>
                                  </w:r>
                                  <w:r>
                                    <w:rPr>
                                      <w:sz w:val="5"/>
                                    </w:rPr>
                                    <w:t>算</w:t>
                                  </w:r>
                                  <w:r>
                                    <w:rPr>
                                      <w:spacing w:val="-10"/>
                                      <w:sz w:val="5"/>
                                    </w:rPr>
                                    <w:t>法</w:t>
                                  </w:r>
                                </w:p>
                              </w:tc>
                              <w:tc>
                                <w:tcPr>
                                  <w:tcW w:w="1581" w:type="dxa"/>
                                  <w:tcBorders>
                                    <w:top w:val="single" w:sz="4" w:space="0" w:color="000000"/>
                                    <w:bottom w:val="single" w:sz="2" w:space="0" w:color="000000"/>
                                  </w:tcBorders>
                                </w:tcPr>
                                <w:p>
                                  <w:pPr>
                                    <w:pStyle w:val="TableParagraph"/>
                                    <w:spacing w:before="28"/>
                                    <w:rPr>
                                      <w:sz w:val="5"/>
                                    </w:rPr>
                                  </w:pPr>
                                  <w:r>
                                    <w:rPr>
                                      <w:spacing w:val="-3"/>
                                      <w:sz w:val="5"/>
                                    </w:rPr>
                                    <w:t>核心思想</w:t>
                                  </w:r>
                                </w:p>
                              </w:tc>
                              <w:tc>
                                <w:tcPr>
                                  <w:tcW w:w="1442" w:type="dxa"/>
                                  <w:tcBorders>
                                    <w:top w:val="single" w:sz="4" w:space="0" w:color="000000"/>
                                    <w:bottom w:val="single" w:sz="2" w:space="0" w:color="000000"/>
                                  </w:tcBorders>
                                </w:tcPr>
                                <w:p>
                                  <w:pPr>
                                    <w:pStyle w:val="TableParagraph"/>
                                    <w:spacing w:before="28"/>
                                    <w:rPr>
                                      <w:sz w:val="5"/>
                                    </w:rPr>
                                  </w:pPr>
                                  <w:r>
                                    <w:rPr>
                                      <w:spacing w:val="-3"/>
                                      <w:sz w:val="5"/>
                                    </w:rPr>
                                    <w:t>关键优势</w:t>
                                  </w:r>
                                </w:p>
                              </w:tc>
                              <w:tc>
                                <w:tcPr>
                                  <w:tcW w:w="1402" w:type="dxa"/>
                                  <w:tcBorders>
                                    <w:top w:val="single" w:sz="4" w:space="0" w:color="000000"/>
                                    <w:bottom w:val="single" w:sz="2" w:space="0" w:color="000000"/>
                                  </w:tcBorders>
                                </w:tcPr>
                                <w:p>
                                  <w:pPr>
                                    <w:pStyle w:val="TableParagraph"/>
                                    <w:spacing w:before="28"/>
                                    <w:rPr>
                                      <w:sz w:val="5"/>
                                    </w:rPr>
                                  </w:pPr>
                                  <w:r>
                                    <w:rPr>
                                      <w:spacing w:val="-2"/>
                                      <w:sz w:val="5"/>
                                    </w:rPr>
                                    <w:t>主要数据集</w:t>
                                  </w:r>
                                </w:p>
                              </w:tc>
                              <w:tc>
                                <w:tcPr>
                                  <w:tcW w:w="4687" w:type="dxa"/>
                                  <w:tcBorders>
                                    <w:top w:val="single" w:sz="4" w:space="0" w:color="000000"/>
                                    <w:bottom w:val="single" w:sz="2" w:space="0" w:color="000000"/>
                                  </w:tcBorders>
                                </w:tcPr>
                                <w:p>
                                  <w:pPr>
                                    <w:pStyle w:val="TableParagraph"/>
                                    <w:spacing w:before="28"/>
                                    <w:ind w:left="42"/>
                                    <w:jc w:val="left"/>
                                    <w:rPr>
                                      <w:sz w:val="5"/>
                                    </w:rPr>
                                  </w:pPr>
                                  <w:r>
                                    <w:rPr>
                                      <w:spacing w:val="-3"/>
                                      <w:sz w:val="5"/>
                                    </w:rPr>
                                    <w:t>实验结果</w:t>
                                  </w:r>
                                </w:p>
                              </w:tc>
                            </w:tr>
                            <w:tr>
                              <w:trPr>
                                <w:trHeight w:val="99" w:hRule="atLeast"/>
                              </w:trPr>
                              <w:tc>
                                <w:tcPr>
                                  <w:tcW w:w="1132" w:type="dxa"/>
                                  <w:tcBorders>
                                    <w:top w:val="single" w:sz="2" w:space="0" w:color="000000"/>
                                  </w:tcBorders>
                                </w:tcPr>
                                <w:p>
                                  <w:pPr>
                                    <w:pStyle w:val="TableParagraph"/>
                                    <w:spacing w:line="52" w:lineRule="exact" w:before="27"/>
                                    <w:ind w:left="-1"/>
                                    <w:jc w:val="left"/>
                                    <w:rPr>
                                      <w:rFonts w:ascii="Palatino Linotype" w:eastAsia="Palatino Linotype"/>
                                      <w:sz w:val="5"/>
                                    </w:rPr>
                                  </w:pPr>
                                  <w:r>
                                    <w:rPr>
                                      <w:w w:val="115"/>
                                      <w:sz w:val="5"/>
                                    </w:rPr>
                                    <w:t>视觉</w:t>
                                  </w:r>
                                  <w:r>
                                    <w:rPr>
                                      <w:rFonts w:ascii="Palatino Linotype" w:eastAsia="Palatino Linotype"/>
                                      <w:w w:val="115"/>
                                      <w:sz w:val="5"/>
                                    </w:rPr>
                                    <w:t>-</w:t>
                                  </w:r>
                                  <w:r>
                                    <w:rPr>
                                      <w:w w:val="115"/>
                                      <w:sz w:val="5"/>
                                    </w:rPr>
                                    <w:t>音频协同分析</w:t>
                                  </w:r>
                                  <w:r>
                                    <w:rPr>
                                      <w:spacing w:val="38"/>
                                      <w:w w:val="115"/>
                                      <w:sz w:val="5"/>
                                    </w:rPr>
                                    <w:t> </w:t>
                                  </w:r>
                                  <w:r>
                                    <w:rPr>
                                      <w:rFonts w:ascii="Palatino Linotype" w:eastAsia="Palatino Linotype"/>
                                      <w:w w:val="115"/>
                                      <w:sz w:val="5"/>
                                    </w:rPr>
                                    <w:t>Lip</w:t>
                                  </w:r>
                                  <w:r>
                                    <w:rPr>
                                      <w:rFonts w:ascii="Palatino Linotype" w:eastAsia="Palatino Linotype"/>
                                      <w:w w:val="115"/>
                                      <w:sz w:val="5"/>
                                    </w:rPr>
                                    <w:t> Sync</w:t>
                                  </w:r>
                                  <w:r>
                                    <w:rPr>
                                      <w:rFonts w:ascii="Palatino Linotype" w:eastAsia="Palatino Linotype"/>
                                      <w:spacing w:val="1"/>
                                      <w:w w:val="115"/>
                                      <w:sz w:val="5"/>
                                    </w:rPr>
                                    <w:t> </w:t>
                                  </w:r>
                                  <w:r>
                                    <w:rPr>
                                      <w:rFonts w:ascii="Palatino Linotype" w:eastAsia="Palatino Linotype"/>
                                      <w:w w:val="115"/>
                                      <w:sz w:val="5"/>
                                    </w:rPr>
                                    <w:t>Matters</w:t>
                                  </w:r>
                                  <w:r>
                                    <w:rPr>
                                      <w:rFonts w:ascii="Palatino Linotype" w:eastAsia="Palatino Linotype"/>
                                      <w:w w:val="115"/>
                                      <w:sz w:val="5"/>
                                    </w:rPr>
                                    <w:t> </w:t>
                                  </w:r>
                                  <w:r>
                                    <w:rPr>
                                      <w:rFonts w:ascii="Palatino Linotype" w:eastAsia="Palatino Linotype"/>
                                      <w:spacing w:val="-4"/>
                                      <w:w w:val="115"/>
                                      <w:sz w:val="5"/>
                                    </w:rPr>
                                    <w:t>[24]</w:t>
                                  </w:r>
                                </w:p>
                              </w:tc>
                              <w:tc>
                                <w:tcPr>
                                  <w:tcW w:w="1581" w:type="dxa"/>
                                  <w:tcBorders>
                                    <w:top w:val="single" w:sz="2" w:space="0" w:color="000000"/>
                                  </w:tcBorders>
                                </w:tcPr>
                                <w:p>
                                  <w:pPr>
                                    <w:pStyle w:val="TableParagraph"/>
                                    <w:spacing w:line="50" w:lineRule="exact" w:before="30"/>
                                    <w:rPr>
                                      <w:sz w:val="5"/>
                                    </w:rPr>
                                  </w:pPr>
                                  <w:r>
                                    <w:rPr>
                                      <w:spacing w:val="-1"/>
                                      <w:sz w:val="5"/>
                                    </w:rPr>
                                    <w:t>基于唇读，分析唇形序列与合成音频的高层语义不匹配</w:t>
                                  </w:r>
                                </w:p>
                              </w:tc>
                              <w:tc>
                                <w:tcPr>
                                  <w:tcW w:w="1442" w:type="dxa"/>
                                  <w:tcBorders>
                                    <w:top w:val="single" w:sz="2" w:space="0" w:color="000000"/>
                                  </w:tcBorders>
                                </w:tcPr>
                                <w:p>
                                  <w:pPr>
                                    <w:pStyle w:val="TableParagraph"/>
                                    <w:spacing w:line="50" w:lineRule="exact" w:before="30"/>
                                    <w:rPr>
                                      <w:sz w:val="5"/>
                                    </w:rPr>
                                  </w:pPr>
                                  <w:r>
                                    <w:rPr>
                                      <w:spacing w:val="-1"/>
                                      <w:sz w:val="5"/>
                                    </w:rPr>
                                    <w:t>识别视觉与音频不一致性，直观有效</w:t>
                                  </w:r>
                                </w:p>
                              </w:tc>
                              <w:tc>
                                <w:tcPr>
                                  <w:tcW w:w="1402" w:type="dxa"/>
                                  <w:tcBorders>
                                    <w:top w:val="single" w:sz="2" w:space="0" w:color="000000"/>
                                  </w:tcBorders>
                                </w:tcPr>
                                <w:p>
                                  <w:pPr>
                                    <w:pStyle w:val="TableParagraph"/>
                                    <w:spacing w:line="52" w:lineRule="exact" w:before="27"/>
                                    <w:rPr>
                                      <w:rFonts w:ascii="Palatino Linotype"/>
                                      <w:sz w:val="5"/>
                                    </w:rPr>
                                  </w:pPr>
                                  <w:r>
                                    <w:rPr>
                                      <w:rFonts w:ascii="Palatino Linotype"/>
                                      <w:w w:val="110"/>
                                      <w:sz w:val="5"/>
                                    </w:rPr>
                                    <w:t>FakeAVCeleb</w:t>
                                  </w:r>
                                  <w:r>
                                    <w:rPr>
                                      <w:rFonts w:ascii="Palatino Linotype"/>
                                      <w:w w:val="110"/>
                                      <w:sz w:val="5"/>
                                    </w:rPr>
                                    <w:t> </w:t>
                                  </w:r>
                                  <w:r>
                                    <w:rPr>
                                      <w:rFonts w:ascii="Palatino Linotype"/>
                                      <w:spacing w:val="-4"/>
                                      <w:w w:val="110"/>
                                      <w:sz w:val="5"/>
                                    </w:rPr>
                                    <w:t>[25]</w:t>
                                  </w:r>
                                </w:p>
                              </w:tc>
                              <w:tc>
                                <w:tcPr>
                                  <w:tcW w:w="4687" w:type="dxa"/>
                                  <w:tcBorders>
                                    <w:top w:val="single" w:sz="2" w:space="0" w:color="000000"/>
                                  </w:tcBorders>
                                </w:tcPr>
                                <w:p>
                                  <w:pPr>
                                    <w:pStyle w:val="TableParagraph"/>
                                    <w:spacing w:line="52" w:lineRule="exact" w:before="27"/>
                                    <w:ind w:left="42"/>
                                    <w:jc w:val="left"/>
                                    <w:rPr>
                                      <w:sz w:val="5"/>
                                    </w:rPr>
                                  </w:pPr>
                                  <w:r>
                                    <w:rPr>
                                      <w:spacing w:val="-5"/>
                                      <w:w w:val="110"/>
                                      <w:sz w:val="5"/>
                                    </w:rPr>
                                    <w:t>在 </w:t>
                                  </w:r>
                                  <w:r>
                                    <w:rPr>
                                      <w:rFonts w:ascii="Palatino Linotype" w:eastAsia="Palatino Linotype"/>
                                      <w:w w:val="110"/>
                                      <w:sz w:val="5"/>
                                    </w:rPr>
                                    <w:t>Faceswap</w:t>
                                  </w:r>
                                  <w:r>
                                    <w:rPr>
                                      <w:rFonts w:ascii="Palatino Linotype" w:eastAsia="Palatino Linotype"/>
                                      <w:w w:val="110"/>
                                      <w:sz w:val="5"/>
                                    </w:rPr>
                                    <w:t> wav2lip</w:t>
                                  </w:r>
                                  <w:r>
                                    <w:rPr>
                                      <w:w w:val="110"/>
                                      <w:sz w:val="5"/>
                                    </w:rPr>
                                    <w:t>、</w:t>
                                  </w:r>
                                  <w:r>
                                    <w:rPr>
                                      <w:rFonts w:ascii="Palatino Linotype" w:eastAsia="Palatino Linotype"/>
                                      <w:w w:val="110"/>
                                      <w:sz w:val="5"/>
                                    </w:rPr>
                                    <w:t>Fsgan</w:t>
                                  </w:r>
                                  <w:r>
                                    <w:rPr>
                                      <w:rFonts w:ascii="Palatino Linotype" w:eastAsia="Palatino Linotype"/>
                                      <w:spacing w:val="4"/>
                                      <w:w w:val="110"/>
                                      <w:sz w:val="5"/>
                                    </w:rPr>
                                    <w:t> </w:t>
                                  </w:r>
                                  <w:r>
                                    <w:rPr>
                                      <w:rFonts w:ascii="Palatino Linotype" w:eastAsia="Palatino Linotype"/>
                                      <w:w w:val="110"/>
                                      <w:sz w:val="5"/>
                                    </w:rPr>
                                    <w:t>wav2lip</w:t>
                                  </w:r>
                                  <w:r>
                                    <w:rPr>
                                      <w:w w:val="110"/>
                                      <w:sz w:val="5"/>
                                    </w:rPr>
                                    <w:t>、</w:t>
                                  </w:r>
                                  <w:r>
                                    <w:rPr>
                                      <w:rFonts w:ascii="Palatino Linotype" w:eastAsia="Palatino Linotype"/>
                                      <w:w w:val="110"/>
                                      <w:sz w:val="5"/>
                                    </w:rPr>
                                    <w:t>Wav2lip</w:t>
                                  </w:r>
                                  <w:r>
                                    <w:rPr>
                                      <w:w w:val="110"/>
                                      <w:sz w:val="5"/>
                                    </w:rPr>
                                    <w:t>、</w:t>
                                  </w:r>
                                  <w:r>
                                    <w:rPr>
                                      <w:rFonts w:ascii="Palatino Linotype" w:eastAsia="Palatino Linotype"/>
                                      <w:w w:val="110"/>
                                      <w:sz w:val="5"/>
                                    </w:rPr>
                                    <w:t>Test-set-1</w:t>
                                  </w:r>
                                  <w:r>
                                    <w:rPr>
                                      <w:rFonts w:ascii="Palatino Linotype" w:eastAsia="Palatino Linotype"/>
                                      <w:spacing w:val="3"/>
                                      <w:w w:val="110"/>
                                      <w:sz w:val="5"/>
                                    </w:rPr>
                                    <w:t> </w:t>
                                  </w:r>
                                  <w:r>
                                    <w:rPr>
                                      <w:spacing w:val="-5"/>
                                      <w:w w:val="110"/>
                                      <w:sz w:val="5"/>
                                    </w:rPr>
                                    <w:t>和 </w:t>
                                  </w:r>
                                  <w:r>
                                    <w:rPr>
                                      <w:rFonts w:ascii="Palatino Linotype" w:eastAsia="Palatino Linotype"/>
                                      <w:w w:val="110"/>
                                      <w:sz w:val="5"/>
                                    </w:rPr>
                                    <w:t>Test-set-2</w:t>
                                  </w:r>
                                  <w:r>
                                    <w:rPr>
                                      <w:rFonts w:ascii="Palatino Linotype" w:eastAsia="Palatino Linotype"/>
                                      <w:spacing w:val="5"/>
                                      <w:w w:val="110"/>
                                      <w:sz w:val="5"/>
                                    </w:rPr>
                                    <w:t> </w:t>
                                  </w:r>
                                  <w:r>
                                    <w:rPr>
                                      <w:spacing w:val="-1"/>
                                      <w:w w:val="110"/>
                                      <w:sz w:val="5"/>
                                    </w:rPr>
                                    <w:t>的情况下，实现了 </w:t>
                                  </w:r>
                                  <w:r>
                                    <w:rPr>
                                      <w:rFonts w:ascii="Palatino Linotype" w:eastAsia="Palatino Linotype"/>
                                      <w:w w:val="110"/>
                                      <w:sz w:val="5"/>
                                    </w:rPr>
                                    <w:t>98%</w:t>
                                  </w:r>
                                  <w:r>
                                    <w:rPr>
                                      <w:w w:val="110"/>
                                      <w:sz w:val="5"/>
                                    </w:rPr>
                                    <w:t>、</w:t>
                                  </w:r>
                                  <w:r>
                                    <w:rPr>
                                      <w:rFonts w:ascii="Palatino Linotype" w:eastAsia="Palatino Linotype"/>
                                      <w:w w:val="110"/>
                                      <w:sz w:val="5"/>
                                    </w:rPr>
                                    <w:t>97%</w:t>
                                  </w:r>
                                  <w:r>
                                    <w:rPr>
                                      <w:w w:val="110"/>
                                      <w:sz w:val="5"/>
                                    </w:rPr>
                                    <w:t>、</w:t>
                                  </w:r>
                                  <w:r>
                                    <w:rPr>
                                      <w:rFonts w:ascii="Palatino Linotype" w:eastAsia="Palatino Linotype"/>
                                      <w:w w:val="110"/>
                                      <w:sz w:val="5"/>
                                    </w:rPr>
                                    <w:t>96%</w:t>
                                  </w:r>
                                  <w:r>
                                    <w:rPr>
                                      <w:w w:val="110"/>
                                      <w:sz w:val="5"/>
                                    </w:rPr>
                                    <w:t>、</w:t>
                                  </w:r>
                                  <w:r>
                                    <w:rPr>
                                      <w:rFonts w:ascii="Palatino Linotype" w:eastAsia="Palatino Linotype"/>
                                      <w:w w:val="110"/>
                                      <w:sz w:val="5"/>
                                    </w:rPr>
                                    <w:t>94%</w:t>
                                  </w:r>
                                  <w:r>
                                    <w:rPr>
                                      <w:rFonts w:ascii="Palatino Linotype" w:eastAsia="Palatino Linotype"/>
                                      <w:spacing w:val="4"/>
                                      <w:w w:val="110"/>
                                      <w:sz w:val="5"/>
                                    </w:rPr>
                                    <w:t> </w:t>
                                  </w:r>
                                  <w:r>
                                    <w:rPr>
                                      <w:spacing w:val="-4"/>
                                      <w:w w:val="110"/>
                                      <w:sz w:val="5"/>
                                    </w:rPr>
                                    <w:t>和 </w:t>
                                  </w:r>
                                  <w:r>
                                    <w:rPr>
                                      <w:rFonts w:ascii="Palatino Linotype" w:eastAsia="Palatino Linotype"/>
                                      <w:w w:val="110"/>
                                      <w:sz w:val="5"/>
                                    </w:rPr>
                                    <w:t>94%</w:t>
                                  </w:r>
                                  <w:r>
                                    <w:rPr>
                                      <w:rFonts w:ascii="Palatino Linotype" w:eastAsia="Palatino Linotype"/>
                                      <w:spacing w:val="4"/>
                                      <w:w w:val="110"/>
                                      <w:sz w:val="5"/>
                                    </w:rPr>
                                    <w:t> </w:t>
                                  </w:r>
                                  <w:r>
                                    <w:rPr>
                                      <w:spacing w:val="-2"/>
                                      <w:w w:val="110"/>
                                      <w:sz w:val="5"/>
                                    </w:rPr>
                                    <w:t>的准确率。在 </w:t>
                                  </w:r>
                                  <w:r>
                                    <w:rPr>
                                      <w:rFonts w:ascii="Palatino Linotype" w:eastAsia="Palatino Linotype"/>
                                      <w:w w:val="110"/>
                                      <w:sz w:val="5"/>
                                    </w:rPr>
                                    <w:t>Faceswap</w:t>
                                  </w:r>
                                  <w:r>
                                    <w:rPr>
                                      <w:w w:val="110"/>
                                      <w:sz w:val="5"/>
                                    </w:rPr>
                                    <w:t>、</w:t>
                                  </w:r>
                                  <w:r>
                                    <w:rPr>
                                      <w:rFonts w:ascii="Palatino Linotype" w:eastAsia="Palatino Linotype"/>
                                      <w:w w:val="110"/>
                                      <w:sz w:val="5"/>
                                    </w:rPr>
                                    <w:t>Fsgan</w:t>
                                  </w:r>
                                  <w:r>
                                    <w:rPr>
                                      <w:rFonts w:ascii="Palatino Linotype" w:eastAsia="Palatino Linotype"/>
                                      <w:spacing w:val="4"/>
                                      <w:w w:val="110"/>
                                      <w:sz w:val="5"/>
                                    </w:rPr>
                                    <w:t> </w:t>
                                  </w:r>
                                  <w:r>
                                    <w:rPr>
                                      <w:spacing w:val="-5"/>
                                      <w:w w:val="110"/>
                                      <w:sz w:val="5"/>
                                    </w:rPr>
                                    <w:t>和 </w:t>
                                  </w:r>
                                  <w:r>
                                    <w:rPr>
                                      <w:rFonts w:ascii="Palatino Linotype" w:eastAsia="Palatino Linotype"/>
                                      <w:w w:val="110"/>
                                      <w:sz w:val="5"/>
                                    </w:rPr>
                                    <w:t>RTVC</w:t>
                                  </w:r>
                                  <w:r>
                                    <w:rPr>
                                      <w:rFonts w:ascii="Palatino Linotype" w:eastAsia="Palatino Linotype"/>
                                      <w:spacing w:val="4"/>
                                      <w:w w:val="110"/>
                                      <w:sz w:val="5"/>
                                    </w:rPr>
                                    <w:t> </w:t>
                                  </w:r>
                                  <w:r>
                                    <w:rPr>
                                      <w:spacing w:val="-2"/>
                                      <w:w w:val="110"/>
                                      <w:sz w:val="5"/>
                                    </w:rPr>
                                    <w:t>测试集上的表现略差</w:t>
                                  </w:r>
                                </w:p>
                              </w:tc>
                            </w:tr>
                            <w:tr>
                              <w:trPr>
                                <w:trHeight w:val="84" w:hRule="atLeast"/>
                              </w:trPr>
                              <w:tc>
                                <w:tcPr>
                                  <w:tcW w:w="1132" w:type="dxa"/>
                                </w:tcPr>
                                <w:p>
                                  <w:pPr>
                                    <w:pStyle w:val="TableParagraph"/>
                                    <w:spacing w:before="0"/>
                                    <w:jc w:val="left"/>
                                    <w:rPr>
                                      <w:rFonts w:ascii="Times New Roman"/>
                                      <w:sz w:val="2"/>
                                    </w:rPr>
                                  </w:pPr>
                                </w:p>
                              </w:tc>
                              <w:tc>
                                <w:tcPr>
                                  <w:tcW w:w="1581" w:type="dxa"/>
                                </w:tcPr>
                                <w:p>
                                  <w:pPr>
                                    <w:pStyle w:val="TableParagraph"/>
                                    <w:spacing w:before="0"/>
                                    <w:jc w:val="left"/>
                                    <w:rPr>
                                      <w:rFonts w:ascii="Times New Roman"/>
                                      <w:sz w:val="2"/>
                                    </w:rPr>
                                  </w:pPr>
                                </w:p>
                              </w:tc>
                              <w:tc>
                                <w:tcPr>
                                  <w:tcW w:w="1442" w:type="dxa"/>
                                </w:tcPr>
                                <w:p>
                                  <w:pPr>
                                    <w:pStyle w:val="TableParagraph"/>
                                    <w:spacing w:before="0"/>
                                    <w:jc w:val="left"/>
                                    <w:rPr>
                                      <w:rFonts w:ascii="Times New Roman"/>
                                      <w:sz w:val="2"/>
                                    </w:rPr>
                                  </w:pPr>
                                </w:p>
                              </w:tc>
                              <w:tc>
                                <w:tcPr>
                                  <w:tcW w:w="1402" w:type="dxa"/>
                                </w:tcPr>
                                <w:p>
                                  <w:pPr>
                                    <w:pStyle w:val="TableParagraph"/>
                                    <w:spacing w:before="0"/>
                                    <w:jc w:val="left"/>
                                    <w:rPr>
                                      <w:rFonts w:ascii="Times New Roman"/>
                                      <w:sz w:val="2"/>
                                    </w:rPr>
                                  </w:pPr>
                                </w:p>
                              </w:tc>
                              <w:tc>
                                <w:tcPr>
                                  <w:tcW w:w="4687" w:type="dxa"/>
                                </w:tcPr>
                                <w:p>
                                  <w:pPr>
                                    <w:pStyle w:val="TableParagraph"/>
                                    <w:spacing w:before="0"/>
                                    <w:jc w:val="left"/>
                                    <w:rPr>
                                      <w:rFonts w:ascii="Times New Roman"/>
                                      <w:sz w:val="2"/>
                                    </w:rPr>
                                  </w:pPr>
                                </w:p>
                              </w:tc>
                            </w:tr>
                            <w:tr>
                              <w:trPr>
                                <w:trHeight w:val="84" w:hRule="atLeast"/>
                              </w:trPr>
                              <w:tc>
                                <w:tcPr>
                                  <w:tcW w:w="1132" w:type="dxa"/>
                                </w:tcPr>
                                <w:p>
                                  <w:pPr>
                                    <w:pStyle w:val="TableParagraph"/>
                                    <w:spacing w:before="0"/>
                                    <w:jc w:val="left"/>
                                    <w:rPr>
                                      <w:rFonts w:ascii="Times New Roman"/>
                                      <w:sz w:val="2"/>
                                    </w:rPr>
                                  </w:pPr>
                                </w:p>
                              </w:tc>
                              <w:tc>
                                <w:tcPr>
                                  <w:tcW w:w="1581" w:type="dxa"/>
                                </w:tcPr>
                                <w:p>
                                  <w:pPr>
                                    <w:pStyle w:val="TableParagraph"/>
                                    <w:spacing w:before="0"/>
                                    <w:jc w:val="left"/>
                                    <w:rPr>
                                      <w:rFonts w:ascii="Times New Roman"/>
                                      <w:sz w:val="2"/>
                                    </w:rPr>
                                  </w:pPr>
                                </w:p>
                              </w:tc>
                              <w:tc>
                                <w:tcPr>
                                  <w:tcW w:w="1442" w:type="dxa"/>
                                </w:tcPr>
                                <w:p>
                                  <w:pPr>
                                    <w:pStyle w:val="TableParagraph"/>
                                    <w:spacing w:before="0"/>
                                    <w:jc w:val="left"/>
                                    <w:rPr>
                                      <w:rFonts w:ascii="Times New Roman"/>
                                      <w:sz w:val="2"/>
                                    </w:rPr>
                                  </w:pPr>
                                </w:p>
                              </w:tc>
                              <w:tc>
                                <w:tcPr>
                                  <w:tcW w:w="1402" w:type="dxa"/>
                                </w:tcPr>
                                <w:p>
                                  <w:pPr>
                                    <w:pStyle w:val="TableParagraph"/>
                                    <w:spacing w:before="0"/>
                                    <w:jc w:val="left"/>
                                    <w:rPr>
                                      <w:rFonts w:ascii="Times New Roman"/>
                                      <w:sz w:val="2"/>
                                    </w:rPr>
                                  </w:pPr>
                                </w:p>
                              </w:tc>
                              <w:tc>
                                <w:tcPr>
                                  <w:tcW w:w="4687" w:type="dxa"/>
                                </w:tcPr>
                                <w:p>
                                  <w:pPr>
                                    <w:pStyle w:val="TableParagraph"/>
                                    <w:spacing w:before="0"/>
                                    <w:jc w:val="left"/>
                                    <w:rPr>
                                      <w:rFonts w:ascii="Times New Roman"/>
                                      <w:sz w:val="2"/>
                                    </w:rPr>
                                  </w:pPr>
                                </w:p>
                              </w:tc>
                            </w:tr>
                            <w:tr>
                              <w:trPr>
                                <w:trHeight w:val="102" w:hRule="atLeast"/>
                              </w:trPr>
                              <w:tc>
                                <w:tcPr>
                                  <w:tcW w:w="1132" w:type="dxa"/>
                                  <w:tcBorders>
                                    <w:bottom w:val="single" w:sz="2" w:space="0" w:color="000000"/>
                                  </w:tcBorders>
                                </w:tcPr>
                                <w:p>
                                  <w:pPr>
                                    <w:pStyle w:val="TableParagraph"/>
                                    <w:spacing w:before="12"/>
                                    <w:ind w:left="694"/>
                                    <w:jc w:val="left"/>
                                    <w:rPr>
                                      <w:rFonts w:ascii="Palatino Linotype"/>
                                      <w:sz w:val="5"/>
                                    </w:rPr>
                                  </w:pPr>
                                  <w:r>
                                    <w:rPr>
                                      <w:rFonts w:ascii="Palatino Linotype"/>
                                      <w:w w:val="110"/>
                                      <w:sz w:val="5"/>
                                    </w:rPr>
                                    <w:t>MCL</w:t>
                                  </w:r>
                                  <w:r>
                                    <w:rPr>
                                      <w:rFonts w:ascii="Palatino Linotype"/>
                                      <w:spacing w:val="10"/>
                                      <w:w w:val="110"/>
                                      <w:sz w:val="5"/>
                                    </w:rPr>
                                    <w:t> </w:t>
                                  </w:r>
                                  <w:r>
                                    <w:rPr>
                                      <w:rFonts w:ascii="Palatino Linotype"/>
                                      <w:spacing w:val="-4"/>
                                      <w:w w:val="110"/>
                                      <w:sz w:val="5"/>
                                    </w:rPr>
                                    <w:t>[29]</w:t>
                                  </w:r>
                                </w:p>
                              </w:tc>
                              <w:tc>
                                <w:tcPr>
                                  <w:tcW w:w="1581" w:type="dxa"/>
                                  <w:tcBorders>
                                    <w:bottom w:val="single" w:sz="2" w:space="0" w:color="000000"/>
                                  </w:tcBorders>
                                </w:tcPr>
                                <w:p>
                                  <w:pPr>
                                    <w:pStyle w:val="TableParagraph"/>
                                    <w:spacing w:before="15"/>
                                    <w:rPr>
                                      <w:sz w:val="5"/>
                                    </w:rPr>
                                  </w:pPr>
                                  <w:r>
                                    <w:rPr>
                                      <w:spacing w:val="-1"/>
                                      <w:sz w:val="5"/>
                                    </w:rPr>
                                    <w:t>多模态对比学习，探索单模态和跨模态伪造线索</w:t>
                                  </w:r>
                                </w:p>
                              </w:tc>
                              <w:tc>
                                <w:tcPr>
                                  <w:tcW w:w="1442" w:type="dxa"/>
                                  <w:tcBorders>
                                    <w:bottom w:val="single" w:sz="2" w:space="0" w:color="000000"/>
                                  </w:tcBorders>
                                </w:tcPr>
                                <w:p>
                                  <w:pPr>
                                    <w:pStyle w:val="TableParagraph"/>
                                    <w:spacing w:before="15"/>
                                    <w:rPr>
                                      <w:sz w:val="5"/>
                                    </w:rPr>
                                  </w:pPr>
                                  <w:r>
                                    <w:rPr>
                                      <w:spacing w:val="-1"/>
                                      <w:sz w:val="5"/>
                                    </w:rPr>
                                    <w:t>联合学习有效表示，增强泛化性能</w:t>
                                  </w:r>
                                </w:p>
                              </w:tc>
                              <w:tc>
                                <w:tcPr>
                                  <w:tcW w:w="1402" w:type="dxa"/>
                                  <w:tcBorders>
                                    <w:bottom w:val="single" w:sz="2" w:space="0" w:color="000000"/>
                                  </w:tcBorders>
                                </w:tcPr>
                                <w:p>
                                  <w:pPr>
                                    <w:pStyle w:val="TableParagraph"/>
                                    <w:spacing w:before="12"/>
                                    <w:rPr>
                                      <w:rFonts w:ascii="Palatino Linotype" w:eastAsia="Palatino Linotype"/>
                                      <w:sz w:val="5"/>
                                    </w:rPr>
                                  </w:pPr>
                                  <w:r>
                                    <w:rPr>
                                      <w:rFonts w:ascii="Palatino Linotype" w:eastAsia="Palatino Linotype"/>
                                      <w:w w:val="115"/>
                                      <w:sz w:val="5"/>
                                    </w:rPr>
                                    <w:t>DF-TIMIT</w:t>
                                  </w:r>
                                  <w:r>
                                    <w:rPr>
                                      <w:w w:val="115"/>
                                      <w:sz w:val="5"/>
                                    </w:rPr>
                                    <w:t>、</w:t>
                                  </w:r>
                                  <w:r>
                                    <w:rPr>
                                      <w:rFonts w:ascii="Palatino Linotype" w:eastAsia="Palatino Linotype"/>
                                      <w:w w:val="115"/>
                                      <w:sz w:val="5"/>
                                    </w:rPr>
                                    <w:t>DFDC</w:t>
                                  </w:r>
                                  <w:r>
                                    <w:rPr>
                                      <w:w w:val="115"/>
                                      <w:sz w:val="5"/>
                                    </w:rPr>
                                    <w:t>、</w:t>
                                  </w:r>
                                  <w:r>
                                    <w:rPr>
                                      <w:rFonts w:ascii="Palatino Linotype" w:eastAsia="Palatino Linotype"/>
                                      <w:w w:val="115"/>
                                      <w:sz w:val="5"/>
                                    </w:rPr>
                                    <w:t>FakeAVCeleb</w:t>
                                  </w:r>
                                  <w:r>
                                    <w:rPr>
                                      <w:rFonts w:ascii="Palatino Linotype" w:eastAsia="Palatino Linotype"/>
                                      <w:spacing w:val="-1"/>
                                      <w:w w:val="115"/>
                                      <w:sz w:val="5"/>
                                    </w:rPr>
                                    <w:t> </w:t>
                                  </w:r>
                                  <w:r>
                                    <w:rPr>
                                      <w:rFonts w:ascii="Palatino Linotype" w:eastAsia="Palatino Linotype"/>
                                      <w:w w:val="115"/>
                                      <w:sz w:val="5"/>
                                    </w:rPr>
                                    <w:t>[25]</w:t>
                                  </w:r>
                                  <w:r>
                                    <w:rPr>
                                      <w:w w:val="115"/>
                                      <w:sz w:val="5"/>
                                    </w:rPr>
                                    <w:t>、</w:t>
                                  </w:r>
                                  <w:r>
                                    <w:rPr>
                                      <w:rFonts w:ascii="Palatino Linotype" w:eastAsia="Palatino Linotype"/>
                                      <w:w w:val="115"/>
                                      <w:sz w:val="5"/>
                                    </w:rPr>
                                    <w:t>KoDF</w:t>
                                  </w:r>
                                  <w:r>
                                    <w:rPr>
                                      <w:rFonts w:ascii="Palatino Linotype" w:eastAsia="Palatino Linotype"/>
                                      <w:spacing w:val="-1"/>
                                      <w:w w:val="115"/>
                                      <w:sz w:val="5"/>
                                    </w:rPr>
                                    <w:t> </w:t>
                                  </w:r>
                                  <w:r>
                                    <w:rPr>
                                      <w:rFonts w:ascii="Palatino Linotype" w:eastAsia="Palatino Linotype"/>
                                      <w:spacing w:val="-4"/>
                                      <w:w w:val="115"/>
                                      <w:sz w:val="5"/>
                                    </w:rPr>
                                    <w:t>[31]</w:t>
                                  </w:r>
                                </w:p>
                              </w:tc>
                              <w:tc>
                                <w:tcPr>
                                  <w:tcW w:w="4687" w:type="dxa"/>
                                  <w:tcBorders>
                                    <w:bottom w:val="single" w:sz="2" w:space="0" w:color="000000"/>
                                  </w:tcBorders>
                                </w:tcPr>
                                <w:p>
                                  <w:pPr>
                                    <w:pStyle w:val="TableParagraph"/>
                                    <w:spacing w:before="12"/>
                                    <w:ind w:left="42"/>
                                    <w:jc w:val="left"/>
                                    <w:rPr>
                                      <w:sz w:val="5"/>
                                    </w:rPr>
                                  </w:pPr>
                                  <w:r>
                                    <w:rPr>
                                      <w:spacing w:val="-2"/>
                                      <w:w w:val="110"/>
                                      <w:sz w:val="5"/>
                                    </w:rPr>
                                    <w:t>数据集内和跨数据集泛化测试中均显著优于 </w:t>
                                  </w:r>
                                  <w:r>
                                    <w:rPr>
                                      <w:rFonts w:ascii="Palatino Linotype" w:eastAsia="Palatino Linotype"/>
                                      <w:spacing w:val="-2"/>
                                      <w:w w:val="110"/>
                                      <w:sz w:val="5"/>
                                    </w:rPr>
                                    <w:t>Joint</w:t>
                                  </w:r>
                                  <w:r>
                                    <w:rPr>
                                      <w:rFonts w:ascii="Palatino Linotype" w:eastAsia="Palatino Linotype"/>
                                      <w:spacing w:val="23"/>
                                      <w:w w:val="110"/>
                                      <w:sz w:val="5"/>
                                    </w:rPr>
                                    <w:t> </w:t>
                                  </w:r>
                                  <w:r>
                                    <w:rPr>
                                      <w:rFonts w:ascii="Palatino Linotype" w:eastAsia="Palatino Linotype"/>
                                      <w:spacing w:val="-2"/>
                                      <w:w w:val="110"/>
                                      <w:sz w:val="5"/>
                                    </w:rPr>
                                    <w:t>Audio-Vsual</w:t>
                                  </w:r>
                                  <w:r>
                                    <w:rPr>
                                      <w:rFonts w:ascii="Palatino Linotype" w:eastAsia="Palatino Linotype"/>
                                      <w:spacing w:val="23"/>
                                      <w:w w:val="110"/>
                                      <w:sz w:val="5"/>
                                    </w:rPr>
                                    <w:t> </w:t>
                                  </w:r>
                                  <w:r>
                                    <w:rPr>
                                      <w:spacing w:val="-4"/>
                                      <w:w w:val="110"/>
                                      <w:sz w:val="5"/>
                                    </w:rPr>
                                    <w:t>等先进方法</w:t>
                                  </w:r>
                                </w:p>
                              </w:tc>
                            </w:tr>
                            <w:tr>
                              <w:trPr>
                                <w:trHeight w:val="116" w:hRule="atLeast"/>
                              </w:trPr>
                              <w:tc>
                                <w:tcPr>
                                  <w:tcW w:w="1132" w:type="dxa"/>
                                  <w:tcBorders>
                                    <w:top w:val="single" w:sz="2" w:space="0" w:color="000000"/>
                                    <w:bottom w:val="single" w:sz="4" w:space="0" w:color="000000"/>
                                  </w:tcBorders>
                                </w:tcPr>
                                <w:p>
                                  <w:pPr>
                                    <w:pStyle w:val="TableParagraph"/>
                                    <w:tabs>
                                      <w:tab w:pos="651" w:val="left" w:leader="none"/>
                                    </w:tabs>
                                    <w:spacing w:before="27"/>
                                    <w:ind w:left="-1"/>
                                    <w:jc w:val="left"/>
                                    <w:rPr>
                                      <w:rFonts w:ascii="Palatino Linotype" w:eastAsia="Palatino Linotype"/>
                                      <w:sz w:val="5"/>
                                    </w:rPr>
                                  </w:pPr>
                                  <w:r>
                                    <w:rPr>
                                      <w:w w:val="105"/>
                                      <w:sz w:val="5"/>
                                    </w:rPr>
                                    <w:t>文本</w:t>
                                  </w:r>
                                  <w:r>
                                    <w:rPr>
                                      <w:rFonts w:ascii="Palatino Linotype" w:eastAsia="Palatino Linotype"/>
                                      <w:w w:val="105"/>
                                      <w:sz w:val="5"/>
                                    </w:rPr>
                                    <w:t>-</w:t>
                                  </w:r>
                                  <w:r>
                                    <w:rPr>
                                      <w:w w:val="105"/>
                                      <w:sz w:val="5"/>
                                    </w:rPr>
                                    <w:t>视觉融</w:t>
                                  </w:r>
                                  <w:r>
                                    <w:rPr>
                                      <w:spacing w:val="-10"/>
                                      <w:w w:val="105"/>
                                      <w:sz w:val="5"/>
                                    </w:rPr>
                                    <w:t>合</w:t>
                                  </w:r>
                                  <w:r>
                                    <w:rPr>
                                      <w:sz w:val="5"/>
                                    </w:rPr>
                                    <w:tab/>
                                  </w:r>
                                  <w:r>
                                    <w:rPr>
                                      <w:rFonts w:ascii="Palatino Linotype" w:eastAsia="Palatino Linotype"/>
                                      <w:w w:val="110"/>
                                      <w:sz w:val="5"/>
                                    </w:rPr>
                                    <w:t>MM-Det</w:t>
                                  </w:r>
                                  <w:r>
                                    <w:rPr>
                                      <w:rFonts w:ascii="Palatino Linotype" w:eastAsia="Palatino Linotype"/>
                                      <w:spacing w:val="11"/>
                                      <w:w w:val="110"/>
                                      <w:sz w:val="5"/>
                                    </w:rPr>
                                    <w:t> </w:t>
                                  </w:r>
                                  <w:r>
                                    <w:rPr>
                                      <w:rFonts w:ascii="Palatino Linotype" w:eastAsia="Palatino Linotype"/>
                                      <w:spacing w:val="-4"/>
                                      <w:w w:val="110"/>
                                      <w:sz w:val="5"/>
                                    </w:rPr>
                                    <w:t>[27]</w:t>
                                  </w:r>
                                </w:p>
                              </w:tc>
                              <w:tc>
                                <w:tcPr>
                                  <w:tcW w:w="1581" w:type="dxa"/>
                                  <w:tcBorders>
                                    <w:top w:val="single" w:sz="2" w:space="0" w:color="000000"/>
                                    <w:bottom w:val="single" w:sz="4" w:space="0" w:color="000000"/>
                                  </w:tcBorders>
                                </w:tcPr>
                                <w:p>
                                  <w:pPr>
                                    <w:pStyle w:val="TableParagraph"/>
                                    <w:spacing w:before="27"/>
                                    <w:rPr>
                                      <w:sz w:val="5"/>
                                    </w:rPr>
                                  </w:pPr>
                                  <w:r>
                                    <w:rPr>
                                      <w:sz w:val="5"/>
                                    </w:rPr>
                                    <w:t>融入文本（指令）</w:t>
                                  </w:r>
                                  <w:r>
                                    <w:rPr>
                                      <w:spacing w:val="15"/>
                                      <w:sz w:val="5"/>
                                    </w:rPr>
                                    <w:t>引导 </w:t>
                                  </w:r>
                                  <w:r>
                                    <w:rPr>
                                      <w:rFonts w:ascii="Palatino Linotype" w:eastAsia="Palatino Linotype"/>
                                      <w:sz w:val="5"/>
                                    </w:rPr>
                                    <w:t>LMM</w:t>
                                  </w:r>
                                  <w:r>
                                    <w:rPr>
                                      <w:rFonts w:ascii="Palatino Linotype" w:eastAsia="Palatino Linotype"/>
                                      <w:spacing w:val="60"/>
                                      <w:sz w:val="5"/>
                                    </w:rPr>
                                    <w:t> </w:t>
                                  </w:r>
                                  <w:r>
                                    <w:rPr>
                                      <w:spacing w:val="-1"/>
                                      <w:sz w:val="5"/>
                                    </w:rPr>
                                    <w:t>理解推理，生成多模态伪造表示</w:t>
                                  </w:r>
                                </w:p>
                              </w:tc>
                              <w:tc>
                                <w:tcPr>
                                  <w:tcW w:w="1442" w:type="dxa"/>
                                  <w:tcBorders>
                                    <w:top w:val="single" w:sz="2" w:space="0" w:color="000000"/>
                                    <w:bottom w:val="single" w:sz="4" w:space="0" w:color="000000"/>
                                  </w:tcBorders>
                                </w:tcPr>
                                <w:p>
                                  <w:pPr>
                                    <w:pStyle w:val="TableParagraph"/>
                                    <w:spacing w:before="27"/>
                                    <w:rPr>
                                      <w:sz w:val="5"/>
                                    </w:rPr>
                                  </w:pPr>
                                  <w:r>
                                    <w:rPr>
                                      <w:spacing w:val="2"/>
                                      <w:sz w:val="5"/>
                                    </w:rPr>
                                    <w:t>增强对扩散模型生成视频的检测能力，特设 </w:t>
                                  </w:r>
                                  <w:r>
                                    <w:rPr>
                                      <w:rFonts w:ascii="Palatino Linotype" w:eastAsia="Palatino Linotype"/>
                                      <w:sz w:val="5"/>
                                    </w:rPr>
                                    <w:t>DVF</w:t>
                                  </w:r>
                                  <w:r>
                                    <w:rPr>
                                      <w:rFonts w:ascii="Palatino Linotype" w:eastAsia="Palatino Linotype"/>
                                      <w:spacing w:val="55"/>
                                      <w:sz w:val="5"/>
                                    </w:rPr>
                                    <w:t> </w:t>
                                  </w:r>
                                  <w:r>
                                    <w:rPr>
                                      <w:spacing w:val="-4"/>
                                      <w:sz w:val="5"/>
                                    </w:rPr>
                                    <w:t>数据集</w:t>
                                  </w:r>
                                </w:p>
                              </w:tc>
                              <w:tc>
                                <w:tcPr>
                                  <w:tcW w:w="1402" w:type="dxa"/>
                                  <w:tcBorders>
                                    <w:top w:val="single" w:sz="2" w:space="0" w:color="000000"/>
                                    <w:bottom w:val="single" w:sz="4" w:space="0" w:color="000000"/>
                                  </w:tcBorders>
                                </w:tcPr>
                                <w:p>
                                  <w:pPr>
                                    <w:pStyle w:val="TableParagraph"/>
                                    <w:spacing w:before="30"/>
                                    <w:rPr>
                                      <w:sz w:val="5"/>
                                    </w:rPr>
                                  </w:pPr>
                                  <w:r>
                                    <w:rPr>
                                      <w:spacing w:val="-4"/>
                                      <w:sz w:val="5"/>
                                    </w:rPr>
                                    <w:t>自建库</w:t>
                                  </w:r>
                                </w:p>
                              </w:tc>
                              <w:tc>
                                <w:tcPr>
                                  <w:tcW w:w="4687" w:type="dxa"/>
                                  <w:tcBorders>
                                    <w:top w:val="single" w:sz="2" w:space="0" w:color="000000"/>
                                    <w:bottom w:val="single" w:sz="4" w:space="0" w:color="000000"/>
                                  </w:tcBorders>
                                </w:tcPr>
                                <w:p>
                                  <w:pPr>
                                    <w:pStyle w:val="TableParagraph"/>
                                    <w:spacing w:before="27"/>
                                    <w:ind w:left="42"/>
                                    <w:jc w:val="left"/>
                                    <w:rPr>
                                      <w:rFonts w:ascii="Palatino Linotype"/>
                                      <w:sz w:val="5"/>
                                    </w:rPr>
                                  </w:pPr>
                                  <w:r>
                                    <w:rPr>
                                      <w:rFonts w:ascii="Palatino Linotype"/>
                                      <w:w w:val="115"/>
                                      <w:sz w:val="5"/>
                                    </w:rPr>
                                    <w:t>AUC</w:t>
                                  </w:r>
                                  <w:r>
                                    <w:rPr>
                                      <w:rFonts w:ascii="Palatino Linotype"/>
                                      <w:spacing w:val="-2"/>
                                      <w:w w:val="115"/>
                                      <w:sz w:val="5"/>
                                    </w:rPr>
                                    <w:t> </w:t>
                                  </w:r>
                                  <w:r>
                                    <w:rPr>
                                      <w:rFonts w:ascii="Palatino Linotype"/>
                                      <w:spacing w:val="-4"/>
                                      <w:w w:val="115"/>
                                      <w:sz w:val="5"/>
                                    </w:rPr>
                                    <w:t>95.7</w:t>
                                  </w:r>
                                </w:p>
                              </w:tc>
                            </w:tr>
                          </w:tbl>
                          <w:p>
                            <w:pPr>
                              <w:pStyle w:val="BodyText"/>
                              <w:ind w:left="0"/>
                            </w:pPr>
                          </w:p>
                        </w:txbxContent>
                      </wps:txbx>
                      <wps:bodyPr wrap="square" lIns="0" tIns="0" rIns="0" bIns="0" rtlCol="0">
                        <a:noAutofit/>
                      </wps:bodyPr>
                    </wps:wsp>
                  </a:graphicData>
                </a:graphic>
              </wp:anchor>
            </w:drawing>
          </mc:Choice>
          <mc:Fallback>
            <w:pict>
              <v:shape style="position:absolute;margin-left:46.914444pt;margin-top:22.222305pt;width:518.2pt;height:31.55pt;mso-position-horizontal-relative:page;mso-position-vertical-relative:paragraph;z-index:15733248" type="#_x0000_t202" id="docshape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81"/>
                        <w:gridCol w:w="1442"/>
                        <w:gridCol w:w="1402"/>
                        <w:gridCol w:w="4687"/>
                      </w:tblGrid>
                      <w:tr>
                        <w:trPr>
                          <w:trHeight w:val="116" w:hRule="atLeast"/>
                        </w:trPr>
                        <w:tc>
                          <w:tcPr>
                            <w:tcW w:w="1132" w:type="dxa"/>
                            <w:tcBorders>
                              <w:top w:val="single" w:sz="4" w:space="0" w:color="000000"/>
                              <w:bottom w:val="single" w:sz="2" w:space="0" w:color="000000"/>
                            </w:tcBorders>
                          </w:tcPr>
                          <w:p>
                            <w:pPr>
                              <w:pStyle w:val="TableParagraph"/>
                              <w:tabs>
                                <w:tab w:pos="634" w:val="left" w:leader="none"/>
                              </w:tabs>
                              <w:spacing w:before="28"/>
                              <w:ind w:left="-1"/>
                              <w:jc w:val="left"/>
                              <w:rPr>
                                <w:sz w:val="5"/>
                              </w:rPr>
                            </w:pPr>
                            <w:r>
                              <w:rPr>
                                <w:sz w:val="5"/>
                              </w:rPr>
                              <w:t>方法类</w:t>
                            </w:r>
                            <w:r>
                              <w:rPr>
                                <w:spacing w:val="-10"/>
                                <w:sz w:val="5"/>
                              </w:rPr>
                              <w:t>别</w:t>
                            </w:r>
                            <w:r>
                              <w:rPr>
                                <w:sz w:val="5"/>
                              </w:rPr>
                              <w:tab/>
                              <w:t>代表模型</w:t>
                            </w:r>
                            <w:r>
                              <w:rPr>
                                <w:rFonts w:ascii="Bookman Old Style" w:eastAsia="Bookman Old Style"/>
                                <w:b/>
                                <w:sz w:val="5"/>
                              </w:rPr>
                              <w:t>/</w:t>
                            </w:r>
                            <w:r>
                              <w:rPr>
                                <w:sz w:val="5"/>
                              </w:rPr>
                              <w:t>算</w:t>
                            </w:r>
                            <w:r>
                              <w:rPr>
                                <w:spacing w:val="-10"/>
                                <w:sz w:val="5"/>
                              </w:rPr>
                              <w:t>法</w:t>
                            </w:r>
                          </w:p>
                        </w:tc>
                        <w:tc>
                          <w:tcPr>
                            <w:tcW w:w="1581" w:type="dxa"/>
                            <w:tcBorders>
                              <w:top w:val="single" w:sz="4" w:space="0" w:color="000000"/>
                              <w:bottom w:val="single" w:sz="2" w:space="0" w:color="000000"/>
                            </w:tcBorders>
                          </w:tcPr>
                          <w:p>
                            <w:pPr>
                              <w:pStyle w:val="TableParagraph"/>
                              <w:spacing w:before="28"/>
                              <w:rPr>
                                <w:sz w:val="5"/>
                              </w:rPr>
                            </w:pPr>
                            <w:r>
                              <w:rPr>
                                <w:spacing w:val="-3"/>
                                <w:sz w:val="5"/>
                              </w:rPr>
                              <w:t>核心思想</w:t>
                            </w:r>
                          </w:p>
                        </w:tc>
                        <w:tc>
                          <w:tcPr>
                            <w:tcW w:w="1442" w:type="dxa"/>
                            <w:tcBorders>
                              <w:top w:val="single" w:sz="4" w:space="0" w:color="000000"/>
                              <w:bottom w:val="single" w:sz="2" w:space="0" w:color="000000"/>
                            </w:tcBorders>
                          </w:tcPr>
                          <w:p>
                            <w:pPr>
                              <w:pStyle w:val="TableParagraph"/>
                              <w:spacing w:before="28"/>
                              <w:rPr>
                                <w:sz w:val="5"/>
                              </w:rPr>
                            </w:pPr>
                            <w:r>
                              <w:rPr>
                                <w:spacing w:val="-3"/>
                                <w:sz w:val="5"/>
                              </w:rPr>
                              <w:t>关键优势</w:t>
                            </w:r>
                          </w:p>
                        </w:tc>
                        <w:tc>
                          <w:tcPr>
                            <w:tcW w:w="1402" w:type="dxa"/>
                            <w:tcBorders>
                              <w:top w:val="single" w:sz="4" w:space="0" w:color="000000"/>
                              <w:bottom w:val="single" w:sz="2" w:space="0" w:color="000000"/>
                            </w:tcBorders>
                          </w:tcPr>
                          <w:p>
                            <w:pPr>
                              <w:pStyle w:val="TableParagraph"/>
                              <w:spacing w:before="28"/>
                              <w:rPr>
                                <w:sz w:val="5"/>
                              </w:rPr>
                            </w:pPr>
                            <w:r>
                              <w:rPr>
                                <w:spacing w:val="-2"/>
                                <w:sz w:val="5"/>
                              </w:rPr>
                              <w:t>主要数据集</w:t>
                            </w:r>
                          </w:p>
                        </w:tc>
                        <w:tc>
                          <w:tcPr>
                            <w:tcW w:w="4687" w:type="dxa"/>
                            <w:tcBorders>
                              <w:top w:val="single" w:sz="4" w:space="0" w:color="000000"/>
                              <w:bottom w:val="single" w:sz="2" w:space="0" w:color="000000"/>
                            </w:tcBorders>
                          </w:tcPr>
                          <w:p>
                            <w:pPr>
                              <w:pStyle w:val="TableParagraph"/>
                              <w:spacing w:before="28"/>
                              <w:ind w:left="42"/>
                              <w:jc w:val="left"/>
                              <w:rPr>
                                <w:sz w:val="5"/>
                              </w:rPr>
                            </w:pPr>
                            <w:r>
                              <w:rPr>
                                <w:spacing w:val="-3"/>
                                <w:sz w:val="5"/>
                              </w:rPr>
                              <w:t>实验结果</w:t>
                            </w:r>
                          </w:p>
                        </w:tc>
                      </w:tr>
                      <w:tr>
                        <w:trPr>
                          <w:trHeight w:val="99" w:hRule="atLeast"/>
                        </w:trPr>
                        <w:tc>
                          <w:tcPr>
                            <w:tcW w:w="1132" w:type="dxa"/>
                            <w:tcBorders>
                              <w:top w:val="single" w:sz="2" w:space="0" w:color="000000"/>
                            </w:tcBorders>
                          </w:tcPr>
                          <w:p>
                            <w:pPr>
                              <w:pStyle w:val="TableParagraph"/>
                              <w:spacing w:line="52" w:lineRule="exact" w:before="27"/>
                              <w:ind w:left="-1"/>
                              <w:jc w:val="left"/>
                              <w:rPr>
                                <w:rFonts w:ascii="Palatino Linotype" w:eastAsia="Palatino Linotype"/>
                                <w:sz w:val="5"/>
                              </w:rPr>
                            </w:pPr>
                            <w:r>
                              <w:rPr>
                                <w:w w:val="115"/>
                                <w:sz w:val="5"/>
                              </w:rPr>
                              <w:t>视觉</w:t>
                            </w:r>
                            <w:r>
                              <w:rPr>
                                <w:rFonts w:ascii="Palatino Linotype" w:eastAsia="Palatino Linotype"/>
                                <w:w w:val="115"/>
                                <w:sz w:val="5"/>
                              </w:rPr>
                              <w:t>-</w:t>
                            </w:r>
                            <w:r>
                              <w:rPr>
                                <w:w w:val="115"/>
                                <w:sz w:val="5"/>
                              </w:rPr>
                              <w:t>音频协同分析</w:t>
                            </w:r>
                            <w:r>
                              <w:rPr>
                                <w:spacing w:val="38"/>
                                <w:w w:val="115"/>
                                <w:sz w:val="5"/>
                              </w:rPr>
                              <w:t> </w:t>
                            </w:r>
                            <w:r>
                              <w:rPr>
                                <w:rFonts w:ascii="Palatino Linotype" w:eastAsia="Palatino Linotype"/>
                                <w:w w:val="115"/>
                                <w:sz w:val="5"/>
                              </w:rPr>
                              <w:t>Lip</w:t>
                            </w:r>
                            <w:r>
                              <w:rPr>
                                <w:rFonts w:ascii="Palatino Linotype" w:eastAsia="Palatino Linotype"/>
                                <w:w w:val="115"/>
                                <w:sz w:val="5"/>
                              </w:rPr>
                              <w:t> Sync</w:t>
                            </w:r>
                            <w:r>
                              <w:rPr>
                                <w:rFonts w:ascii="Palatino Linotype" w:eastAsia="Palatino Linotype"/>
                                <w:spacing w:val="1"/>
                                <w:w w:val="115"/>
                                <w:sz w:val="5"/>
                              </w:rPr>
                              <w:t> </w:t>
                            </w:r>
                            <w:r>
                              <w:rPr>
                                <w:rFonts w:ascii="Palatino Linotype" w:eastAsia="Palatino Linotype"/>
                                <w:w w:val="115"/>
                                <w:sz w:val="5"/>
                              </w:rPr>
                              <w:t>Matters</w:t>
                            </w:r>
                            <w:r>
                              <w:rPr>
                                <w:rFonts w:ascii="Palatino Linotype" w:eastAsia="Palatino Linotype"/>
                                <w:w w:val="115"/>
                                <w:sz w:val="5"/>
                              </w:rPr>
                              <w:t> </w:t>
                            </w:r>
                            <w:r>
                              <w:rPr>
                                <w:rFonts w:ascii="Palatino Linotype" w:eastAsia="Palatino Linotype"/>
                                <w:spacing w:val="-4"/>
                                <w:w w:val="115"/>
                                <w:sz w:val="5"/>
                              </w:rPr>
                              <w:t>[24]</w:t>
                            </w:r>
                          </w:p>
                        </w:tc>
                        <w:tc>
                          <w:tcPr>
                            <w:tcW w:w="1581" w:type="dxa"/>
                            <w:tcBorders>
                              <w:top w:val="single" w:sz="2" w:space="0" w:color="000000"/>
                            </w:tcBorders>
                          </w:tcPr>
                          <w:p>
                            <w:pPr>
                              <w:pStyle w:val="TableParagraph"/>
                              <w:spacing w:line="50" w:lineRule="exact" w:before="30"/>
                              <w:rPr>
                                <w:sz w:val="5"/>
                              </w:rPr>
                            </w:pPr>
                            <w:r>
                              <w:rPr>
                                <w:spacing w:val="-1"/>
                                <w:sz w:val="5"/>
                              </w:rPr>
                              <w:t>基于唇读，分析唇形序列与合成音频的高层语义不匹配</w:t>
                            </w:r>
                          </w:p>
                        </w:tc>
                        <w:tc>
                          <w:tcPr>
                            <w:tcW w:w="1442" w:type="dxa"/>
                            <w:tcBorders>
                              <w:top w:val="single" w:sz="2" w:space="0" w:color="000000"/>
                            </w:tcBorders>
                          </w:tcPr>
                          <w:p>
                            <w:pPr>
                              <w:pStyle w:val="TableParagraph"/>
                              <w:spacing w:line="50" w:lineRule="exact" w:before="30"/>
                              <w:rPr>
                                <w:sz w:val="5"/>
                              </w:rPr>
                            </w:pPr>
                            <w:r>
                              <w:rPr>
                                <w:spacing w:val="-1"/>
                                <w:sz w:val="5"/>
                              </w:rPr>
                              <w:t>识别视觉与音频不一致性，直观有效</w:t>
                            </w:r>
                          </w:p>
                        </w:tc>
                        <w:tc>
                          <w:tcPr>
                            <w:tcW w:w="1402" w:type="dxa"/>
                            <w:tcBorders>
                              <w:top w:val="single" w:sz="2" w:space="0" w:color="000000"/>
                            </w:tcBorders>
                          </w:tcPr>
                          <w:p>
                            <w:pPr>
                              <w:pStyle w:val="TableParagraph"/>
                              <w:spacing w:line="52" w:lineRule="exact" w:before="27"/>
                              <w:rPr>
                                <w:rFonts w:ascii="Palatino Linotype"/>
                                <w:sz w:val="5"/>
                              </w:rPr>
                            </w:pPr>
                            <w:r>
                              <w:rPr>
                                <w:rFonts w:ascii="Palatino Linotype"/>
                                <w:w w:val="110"/>
                                <w:sz w:val="5"/>
                              </w:rPr>
                              <w:t>FakeAVCeleb</w:t>
                            </w:r>
                            <w:r>
                              <w:rPr>
                                <w:rFonts w:ascii="Palatino Linotype"/>
                                <w:w w:val="110"/>
                                <w:sz w:val="5"/>
                              </w:rPr>
                              <w:t> </w:t>
                            </w:r>
                            <w:r>
                              <w:rPr>
                                <w:rFonts w:ascii="Palatino Linotype"/>
                                <w:spacing w:val="-4"/>
                                <w:w w:val="110"/>
                                <w:sz w:val="5"/>
                              </w:rPr>
                              <w:t>[25]</w:t>
                            </w:r>
                          </w:p>
                        </w:tc>
                        <w:tc>
                          <w:tcPr>
                            <w:tcW w:w="4687" w:type="dxa"/>
                            <w:tcBorders>
                              <w:top w:val="single" w:sz="2" w:space="0" w:color="000000"/>
                            </w:tcBorders>
                          </w:tcPr>
                          <w:p>
                            <w:pPr>
                              <w:pStyle w:val="TableParagraph"/>
                              <w:spacing w:line="52" w:lineRule="exact" w:before="27"/>
                              <w:ind w:left="42"/>
                              <w:jc w:val="left"/>
                              <w:rPr>
                                <w:sz w:val="5"/>
                              </w:rPr>
                            </w:pPr>
                            <w:r>
                              <w:rPr>
                                <w:spacing w:val="-5"/>
                                <w:w w:val="110"/>
                                <w:sz w:val="5"/>
                              </w:rPr>
                              <w:t>在 </w:t>
                            </w:r>
                            <w:r>
                              <w:rPr>
                                <w:rFonts w:ascii="Palatino Linotype" w:eastAsia="Palatino Linotype"/>
                                <w:w w:val="110"/>
                                <w:sz w:val="5"/>
                              </w:rPr>
                              <w:t>Faceswap</w:t>
                            </w:r>
                            <w:r>
                              <w:rPr>
                                <w:rFonts w:ascii="Palatino Linotype" w:eastAsia="Palatino Linotype"/>
                                <w:w w:val="110"/>
                                <w:sz w:val="5"/>
                              </w:rPr>
                              <w:t> wav2lip</w:t>
                            </w:r>
                            <w:r>
                              <w:rPr>
                                <w:w w:val="110"/>
                                <w:sz w:val="5"/>
                              </w:rPr>
                              <w:t>、</w:t>
                            </w:r>
                            <w:r>
                              <w:rPr>
                                <w:rFonts w:ascii="Palatino Linotype" w:eastAsia="Palatino Linotype"/>
                                <w:w w:val="110"/>
                                <w:sz w:val="5"/>
                              </w:rPr>
                              <w:t>Fsgan</w:t>
                            </w:r>
                            <w:r>
                              <w:rPr>
                                <w:rFonts w:ascii="Palatino Linotype" w:eastAsia="Palatino Linotype"/>
                                <w:spacing w:val="4"/>
                                <w:w w:val="110"/>
                                <w:sz w:val="5"/>
                              </w:rPr>
                              <w:t> </w:t>
                            </w:r>
                            <w:r>
                              <w:rPr>
                                <w:rFonts w:ascii="Palatino Linotype" w:eastAsia="Palatino Linotype"/>
                                <w:w w:val="110"/>
                                <w:sz w:val="5"/>
                              </w:rPr>
                              <w:t>wav2lip</w:t>
                            </w:r>
                            <w:r>
                              <w:rPr>
                                <w:w w:val="110"/>
                                <w:sz w:val="5"/>
                              </w:rPr>
                              <w:t>、</w:t>
                            </w:r>
                            <w:r>
                              <w:rPr>
                                <w:rFonts w:ascii="Palatino Linotype" w:eastAsia="Palatino Linotype"/>
                                <w:w w:val="110"/>
                                <w:sz w:val="5"/>
                              </w:rPr>
                              <w:t>Wav2lip</w:t>
                            </w:r>
                            <w:r>
                              <w:rPr>
                                <w:w w:val="110"/>
                                <w:sz w:val="5"/>
                              </w:rPr>
                              <w:t>、</w:t>
                            </w:r>
                            <w:r>
                              <w:rPr>
                                <w:rFonts w:ascii="Palatino Linotype" w:eastAsia="Palatino Linotype"/>
                                <w:w w:val="110"/>
                                <w:sz w:val="5"/>
                              </w:rPr>
                              <w:t>Test-set-1</w:t>
                            </w:r>
                            <w:r>
                              <w:rPr>
                                <w:rFonts w:ascii="Palatino Linotype" w:eastAsia="Palatino Linotype"/>
                                <w:spacing w:val="3"/>
                                <w:w w:val="110"/>
                                <w:sz w:val="5"/>
                              </w:rPr>
                              <w:t> </w:t>
                            </w:r>
                            <w:r>
                              <w:rPr>
                                <w:spacing w:val="-5"/>
                                <w:w w:val="110"/>
                                <w:sz w:val="5"/>
                              </w:rPr>
                              <w:t>和 </w:t>
                            </w:r>
                            <w:r>
                              <w:rPr>
                                <w:rFonts w:ascii="Palatino Linotype" w:eastAsia="Palatino Linotype"/>
                                <w:w w:val="110"/>
                                <w:sz w:val="5"/>
                              </w:rPr>
                              <w:t>Test-set-2</w:t>
                            </w:r>
                            <w:r>
                              <w:rPr>
                                <w:rFonts w:ascii="Palatino Linotype" w:eastAsia="Palatino Linotype"/>
                                <w:spacing w:val="5"/>
                                <w:w w:val="110"/>
                                <w:sz w:val="5"/>
                              </w:rPr>
                              <w:t> </w:t>
                            </w:r>
                            <w:r>
                              <w:rPr>
                                <w:spacing w:val="-1"/>
                                <w:w w:val="110"/>
                                <w:sz w:val="5"/>
                              </w:rPr>
                              <w:t>的情况下，实现了 </w:t>
                            </w:r>
                            <w:r>
                              <w:rPr>
                                <w:rFonts w:ascii="Palatino Linotype" w:eastAsia="Palatino Linotype"/>
                                <w:w w:val="110"/>
                                <w:sz w:val="5"/>
                              </w:rPr>
                              <w:t>98%</w:t>
                            </w:r>
                            <w:r>
                              <w:rPr>
                                <w:w w:val="110"/>
                                <w:sz w:val="5"/>
                              </w:rPr>
                              <w:t>、</w:t>
                            </w:r>
                            <w:r>
                              <w:rPr>
                                <w:rFonts w:ascii="Palatino Linotype" w:eastAsia="Palatino Linotype"/>
                                <w:w w:val="110"/>
                                <w:sz w:val="5"/>
                              </w:rPr>
                              <w:t>97%</w:t>
                            </w:r>
                            <w:r>
                              <w:rPr>
                                <w:w w:val="110"/>
                                <w:sz w:val="5"/>
                              </w:rPr>
                              <w:t>、</w:t>
                            </w:r>
                            <w:r>
                              <w:rPr>
                                <w:rFonts w:ascii="Palatino Linotype" w:eastAsia="Palatino Linotype"/>
                                <w:w w:val="110"/>
                                <w:sz w:val="5"/>
                              </w:rPr>
                              <w:t>96%</w:t>
                            </w:r>
                            <w:r>
                              <w:rPr>
                                <w:w w:val="110"/>
                                <w:sz w:val="5"/>
                              </w:rPr>
                              <w:t>、</w:t>
                            </w:r>
                            <w:r>
                              <w:rPr>
                                <w:rFonts w:ascii="Palatino Linotype" w:eastAsia="Palatino Linotype"/>
                                <w:w w:val="110"/>
                                <w:sz w:val="5"/>
                              </w:rPr>
                              <w:t>94%</w:t>
                            </w:r>
                            <w:r>
                              <w:rPr>
                                <w:rFonts w:ascii="Palatino Linotype" w:eastAsia="Palatino Linotype"/>
                                <w:spacing w:val="4"/>
                                <w:w w:val="110"/>
                                <w:sz w:val="5"/>
                              </w:rPr>
                              <w:t> </w:t>
                            </w:r>
                            <w:r>
                              <w:rPr>
                                <w:spacing w:val="-4"/>
                                <w:w w:val="110"/>
                                <w:sz w:val="5"/>
                              </w:rPr>
                              <w:t>和 </w:t>
                            </w:r>
                            <w:r>
                              <w:rPr>
                                <w:rFonts w:ascii="Palatino Linotype" w:eastAsia="Palatino Linotype"/>
                                <w:w w:val="110"/>
                                <w:sz w:val="5"/>
                              </w:rPr>
                              <w:t>94%</w:t>
                            </w:r>
                            <w:r>
                              <w:rPr>
                                <w:rFonts w:ascii="Palatino Linotype" w:eastAsia="Palatino Linotype"/>
                                <w:spacing w:val="4"/>
                                <w:w w:val="110"/>
                                <w:sz w:val="5"/>
                              </w:rPr>
                              <w:t> </w:t>
                            </w:r>
                            <w:r>
                              <w:rPr>
                                <w:spacing w:val="-2"/>
                                <w:w w:val="110"/>
                                <w:sz w:val="5"/>
                              </w:rPr>
                              <w:t>的准确率。在 </w:t>
                            </w:r>
                            <w:r>
                              <w:rPr>
                                <w:rFonts w:ascii="Palatino Linotype" w:eastAsia="Palatino Linotype"/>
                                <w:w w:val="110"/>
                                <w:sz w:val="5"/>
                              </w:rPr>
                              <w:t>Faceswap</w:t>
                            </w:r>
                            <w:r>
                              <w:rPr>
                                <w:w w:val="110"/>
                                <w:sz w:val="5"/>
                              </w:rPr>
                              <w:t>、</w:t>
                            </w:r>
                            <w:r>
                              <w:rPr>
                                <w:rFonts w:ascii="Palatino Linotype" w:eastAsia="Palatino Linotype"/>
                                <w:w w:val="110"/>
                                <w:sz w:val="5"/>
                              </w:rPr>
                              <w:t>Fsgan</w:t>
                            </w:r>
                            <w:r>
                              <w:rPr>
                                <w:rFonts w:ascii="Palatino Linotype" w:eastAsia="Palatino Linotype"/>
                                <w:spacing w:val="4"/>
                                <w:w w:val="110"/>
                                <w:sz w:val="5"/>
                              </w:rPr>
                              <w:t> </w:t>
                            </w:r>
                            <w:r>
                              <w:rPr>
                                <w:spacing w:val="-5"/>
                                <w:w w:val="110"/>
                                <w:sz w:val="5"/>
                              </w:rPr>
                              <w:t>和 </w:t>
                            </w:r>
                            <w:r>
                              <w:rPr>
                                <w:rFonts w:ascii="Palatino Linotype" w:eastAsia="Palatino Linotype"/>
                                <w:w w:val="110"/>
                                <w:sz w:val="5"/>
                              </w:rPr>
                              <w:t>RTVC</w:t>
                            </w:r>
                            <w:r>
                              <w:rPr>
                                <w:rFonts w:ascii="Palatino Linotype" w:eastAsia="Palatino Linotype"/>
                                <w:spacing w:val="4"/>
                                <w:w w:val="110"/>
                                <w:sz w:val="5"/>
                              </w:rPr>
                              <w:t> </w:t>
                            </w:r>
                            <w:r>
                              <w:rPr>
                                <w:spacing w:val="-2"/>
                                <w:w w:val="110"/>
                                <w:sz w:val="5"/>
                              </w:rPr>
                              <w:t>测试集上的表现略差</w:t>
                            </w:r>
                          </w:p>
                        </w:tc>
                      </w:tr>
                      <w:tr>
                        <w:trPr>
                          <w:trHeight w:val="84" w:hRule="atLeast"/>
                        </w:trPr>
                        <w:tc>
                          <w:tcPr>
                            <w:tcW w:w="1132" w:type="dxa"/>
                          </w:tcPr>
                          <w:p>
                            <w:pPr>
                              <w:pStyle w:val="TableParagraph"/>
                              <w:spacing w:before="0"/>
                              <w:jc w:val="left"/>
                              <w:rPr>
                                <w:rFonts w:ascii="Times New Roman"/>
                                <w:sz w:val="2"/>
                              </w:rPr>
                            </w:pPr>
                          </w:p>
                        </w:tc>
                        <w:tc>
                          <w:tcPr>
                            <w:tcW w:w="1581" w:type="dxa"/>
                          </w:tcPr>
                          <w:p>
                            <w:pPr>
                              <w:pStyle w:val="TableParagraph"/>
                              <w:spacing w:before="0"/>
                              <w:jc w:val="left"/>
                              <w:rPr>
                                <w:rFonts w:ascii="Times New Roman"/>
                                <w:sz w:val="2"/>
                              </w:rPr>
                            </w:pPr>
                          </w:p>
                        </w:tc>
                        <w:tc>
                          <w:tcPr>
                            <w:tcW w:w="1442" w:type="dxa"/>
                          </w:tcPr>
                          <w:p>
                            <w:pPr>
                              <w:pStyle w:val="TableParagraph"/>
                              <w:spacing w:before="0"/>
                              <w:jc w:val="left"/>
                              <w:rPr>
                                <w:rFonts w:ascii="Times New Roman"/>
                                <w:sz w:val="2"/>
                              </w:rPr>
                            </w:pPr>
                          </w:p>
                        </w:tc>
                        <w:tc>
                          <w:tcPr>
                            <w:tcW w:w="1402" w:type="dxa"/>
                          </w:tcPr>
                          <w:p>
                            <w:pPr>
                              <w:pStyle w:val="TableParagraph"/>
                              <w:spacing w:before="0"/>
                              <w:jc w:val="left"/>
                              <w:rPr>
                                <w:rFonts w:ascii="Times New Roman"/>
                                <w:sz w:val="2"/>
                              </w:rPr>
                            </w:pPr>
                          </w:p>
                        </w:tc>
                        <w:tc>
                          <w:tcPr>
                            <w:tcW w:w="4687" w:type="dxa"/>
                          </w:tcPr>
                          <w:p>
                            <w:pPr>
                              <w:pStyle w:val="TableParagraph"/>
                              <w:spacing w:before="0"/>
                              <w:jc w:val="left"/>
                              <w:rPr>
                                <w:rFonts w:ascii="Times New Roman"/>
                                <w:sz w:val="2"/>
                              </w:rPr>
                            </w:pPr>
                          </w:p>
                        </w:tc>
                      </w:tr>
                      <w:tr>
                        <w:trPr>
                          <w:trHeight w:val="84" w:hRule="atLeast"/>
                        </w:trPr>
                        <w:tc>
                          <w:tcPr>
                            <w:tcW w:w="1132" w:type="dxa"/>
                          </w:tcPr>
                          <w:p>
                            <w:pPr>
                              <w:pStyle w:val="TableParagraph"/>
                              <w:spacing w:before="0"/>
                              <w:jc w:val="left"/>
                              <w:rPr>
                                <w:rFonts w:ascii="Times New Roman"/>
                                <w:sz w:val="2"/>
                              </w:rPr>
                            </w:pPr>
                          </w:p>
                        </w:tc>
                        <w:tc>
                          <w:tcPr>
                            <w:tcW w:w="1581" w:type="dxa"/>
                          </w:tcPr>
                          <w:p>
                            <w:pPr>
                              <w:pStyle w:val="TableParagraph"/>
                              <w:spacing w:before="0"/>
                              <w:jc w:val="left"/>
                              <w:rPr>
                                <w:rFonts w:ascii="Times New Roman"/>
                                <w:sz w:val="2"/>
                              </w:rPr>
                            </w:pPr>
                          </w:p>
                        </w:tc>
                        <w:tc>
                          <w:tcPr>
                            <w:tcW w:w="1442" w:type="dxa"/>
                          </w:tcPr>
                          <w:p>
                            <w:pPr>
                              <w:pStyle w:val="TableParagraph"/>
                              <w:spacing w:before="0"/>
                              <w:jc w:val="left"/>
                              <w:rPr>
                                <w:rFonts w:ascii="Times New Roman"/>
                                <w:sz w:val="2"/>
                              </w:rPr>
                            </w:pPr>
                          </w:p>
                        </w:tc>
                        <w:tc>
                          <w:tcPr>
                            <w:tcW w:w="1402" w:type="dxa"/>
                          </w:tcPr>
                          <w:p>
                            <w:pPr>
                              <w:pStyle w:val="TableParagraph"/>
                              <w:spacing w:before="0"/>
                              <w:jc w:val="left"/>
                              <w:rPr>
                                <w:rFonts w:ascii="Times New Roman"/>
                                <w:sz w:val="2"/>
                              </w:rPr>
                            </w:pPr>
                          </w:p>
                        </w:tc>
                        <w:tc>
                          <w:tcPr>
                            <w:tcW w:w="4687" w:type="dxa"/>
                          </w:tcPr>
                          <w:p>
                            <w:pPr>
                              <w:pStyle w:val="TableParagraph"/>
                              <w:spacing w:before="0"/>
                              <w:jc w:val="left"/>
                              <w:rPr>
                                <w:rFonts w:ascii="Times New Roman"/>
                                <w:sz w:val="2"/>
                              </w:rPr>
                            </w:pPr>
                          </w:p>
                        </w:tc>
                      </w:tr>
                      <w:tr>
                        <w:trPr>
                          <w:trHeight w:val="102" w:hRule="atLeast"/>
                        </w:trPr>
                        <w:tc>
                          <w:tcPr>
                            <w:tcW w:w="1132" w:type="dxa"/>
                            <w:tcBorders>
                              <w:bottom w:val="single" w:sz="2" w:space="0" w:color="000000"/>
                            </w:tcBorders>
                          </w:tcPr>
                          <w:p>
                            <w:pPr>
                              <w:pStyle w:val="TableParagraph"/>
                              <w:spacing w:before="12"/>
                              <w:ind w:left="694"/>
                              <w:jc w:val="left"/>
                              <w:rPr>
                                <w:rFonts w:ascii="Palatino Linotype"/>
                                <w:sz w:val="5"/>
                              </w:rPr>
                            </w:pPr>
                            <w:r>
                              <w:rPr>
                                <w:rFonts w:ascii="Palatino Linotype"/>
                                <w:w w:val="110"/>
                                <w:sz w:val="5"/>
                              </w:rPr>
                              <w:t>MCL</w:t>
                            </w:r>
                            <w:r>
                              <w:rPr>
                                <w:rFonts w:ascii="Palatino Linotype"/>
                                <w:spacing w:val="10"/>
                                <w:w w:val="110"/>
                                <w:sz w:val="5"/>
                              </w:rPr>
                              <w:t> </w:t>
                            </w:r>
                            <w:r>
                              <w:rPr>
                                <w:rFonts w:ascii="Palatino Linotype"/>
                                <w:spacing w:val="-4"/>
                                <w:w w:val="110"/>
                                <w:sz w:val="5"/>
                              </w:rPr>
                              <w:t>[29]</w:t>
                            </w:r>
                          </w:p>
                        </w:tc>
                        <w:tc>
                          <w:tcPr>
                            <w:tcW w:w="1581" w:type="dxa"/>
                            <w:tcBorders>
                              <w:bottom w:val="single" w:sz="2" w:space="0" w:color="000000"/>
                            </w:tcBorders>
                          </w:tcPr>
                          <w:p>
                            <w:pPr>
                              <w:pStyle w:val="TableParagraph"/>
                              <w:spacing w:before="15"/>
                              <w:rPr>
                                <w:sz w:val="5"/>
                              </w:rPr>
                            </w:pPr>
                            <w:r>
                              <w:rPr>
                                <w:spacing w:val="-1"/>
                                <w:sz w:val="5"/>
                              </w:rPr>
                              <w:t>多模态对比学习，探索单模态和跨模态伪造线索</w:t>
                            </w:r>
                          </w:p>
                        </w:tc>
                        <w:tc>
                          <w:tcPr>
                            <w:tcW w:w="1442" w:type="dxa"/>
                            <w:tcBorders>
                              <w:bottom w:val="single" w:sz="2" w:space="0" w:color="000000"/>
                            </w:tcBorders>
                          </w:tcPr>
                          <w:p>
                            <w:pPr>
                              <w:pStyle w:val="TableParagraph"/>
                              <w:spacing w:before="15"/>
                              <w:rPr>
                                <w:sz w:val="5"/>
                              </w:rPr>
                            </w:pPr>
                            <w:r>
                              <w:rPr>
                                <w:spacing w:val="-1"/>
                                <w:sz w:val="5"/>
                              </w:rPr>
                              <w:t>联合学习有效表示，增强泛化性能</w:t>
                            </w:r>
                          </w:p>
                        </w:tc>
                        <w:tc>
                          <w:tcPr>
                            <w:tcW w:w="1402" w:type="dxa"/>
                            <w:tcBorders>
                              <w:bottom w:val="single" w:sz="2" w:space="0" w:color="000000"/>
                            </w:tcBorders>
                          </w:tcPr>
                          <w:p>
                            <w:pPr>
                              <w:pStyle w:val="TableParagraph"/>
                              <w:spacing w:before="12"/>
                              <w:rPr>
                                <w:rFonts w:ascii="Palatino Linotype" w:eastAsia="Palatino Linotype"/>
                                <w:sz w:val="5"/>
                              </w:rPr>
                            </w:pPr>
                            <w:r>
                              <w:rPr>
                                <w:rFonts w:ascii="Palatino Linotype" w:eastAsia="Palatino Linotype"/>
                                <w:w w:val="115"/>
                                <w:sz w:val="5"/>
                              </w:rPr>
                              <w:t>DF-TIMIT</w:t>
                            </w:r>
                            <w:r>
                              <w:rPr>
                                <w:w w:val="115"/>
                                <w:sz w:val="5"/>
                              </w:rPr>
                              <w:t>、</w:t>
                            </w:r>
                            <w:r>
                              <w:rPr>
                                <w:rFonts w:ascii="Palatino Linotype" w:eastAsia="Palatino Linotype"/>
                                <w:w w:val="115"/>
                                <w:sz w:val="5"/>
                              </w:rPr>
                              <w:t>DFDC</w:t>
                            </w:r>
                            <w:r>
                              <w:rPr>
                                <w:w w:val="115"/>
                                <w:sz w:val="5"/>
                              </w:rPr>
                              <w:t>、</w:t>
                            </w:r>
                            <w:r>
                              <w:rPr>
                                <w:rFonts w:ascii="Palatino Linotype" w:eastAsia="Palatino Linotype"/>
                                <w:w w:val="115"/>
                                <w:sz w:val="5"/>
                              </w:rPr>
                              <w:t>FakeAVCeleb</w:t>
                            </w:r>
                            <w:r>
                              <w:rPr>
                                <w:rFonts w:ascii="Palatino Linotype" w:eastAsia="Palatino Linotype"/>
                                <w:spacing w:val="-1"/>
                                <w:w w:val="115"/>
                                <w:sz w:val="5"/>
                              </w:rPr>
                              <w:t> </w:t>
                            </w:r>
                            <w:r>
                              <w:rPr>
                                <w:rFonts w:ascii="Palatino Linotype" w:eastAsia="Palatino Linotype"/>
                                <w:w w:val="115"/>
                                <w:sz w:val="5"/>
                              </w:rPr>
                              <w:t>[25]</w:t>
                            </w:r>
                            <w:r>
                              <w:rPr>
                                <w:w w:val="115"/>
                                <w:sz w:val="5"/>
                              </w:rPr>
                              <w:t>、</w:t>
                            </w:r>
                            <w:r>
                              <w:rPr>
                                <w:rFonts w:ascii="Palatino Linotype" w:eastAsia="Palatino Linotype"/>
                                <w:w w:val="115"/>
                                <w:sz w:val="5"/>
                              </w:rPr>
                              <w:t>KoDF</w:t>
                            </w:r>
                            <w:r>
                              <w:rPr>
                                <w:rFonts w:ascii="Palatino Linotype" w:eastAsia="Palatino Linotype"/>
                                <w:spacing w:val="-1"/>
                                <w:w w:val="115"/>
                                <w:sz w:val="5"/>
                              </w:rPr>
                              <w:t> </w:t>
                            </w:r>
                            <w:r>
                              <w:rPr>
                                <w:rFonts w:ascii="Palatino Linotype" w:eastAsia="Palatino Linotype"/>
                                <w:spacing w:val="-4"/>
                                <w:w w:val="115"/>
                                <w:sz w:val="5"/>
                              </w:rPr>
                              <w:t>[31]</w:t>
                            </w:r>
                          </w:p>
                        </w:tc>
                        <w:tc>
                          <w:tcPr>
                            <w:tcW w:w="4687" w:type="dxa"/>
                            <w:tcBorders>
                              <w:bottom w:val="single" w:sz="2" w:space="0" w:color="000000"/>
                            </w:tcBorders>
                          </w:tcPr>
                          <w:p>
                            <w:pPr>
                              <w:pStyle w:val="TableParagraph"/>
                              <w:spacing w:before="12"/>
                              <w:ind w:left="42"/>
                              <w:jc w:val="left"/>
                              <w:rPr>
                                <w:sz w:val="5"/>
                              </w:rPr>
                            </w:pPr>
                            <w:r>
                              <w:rPr>
                                <w:spacing w:val="-2"/>
                                <w:w w:val="110"/>
                                <w:sz w:val="5"/>
                              </w:rPr>
                              <w:t>数据集内和跨数据集泛化测试中均显著优于 </w:t>
                            </w:r>
                            <w:r>
                              <w:rPr>
                                <w:rFonts w:ascii="Palatino Linotype" w:eastAsia="Palatino Linotype"/>
                                <w:spacing w:val="-2"/>
                                <w:w w:val="110"/>
                                <w:sz w:val="5"/>
                              </w:rPr>
                              <w:t>Joint</w:t>
                            </w:r>
                            <w:r>
                              <w:rPr>
                                <w:rFonts w:ascii="Palatino Linotype" w:eastAsia="Palatino Linotype"/>
                                <w:spacing w:val="23"/>
                                <w:w w:val="110"/>
                                <w:sz w:val="5"/>
                              </w:rPr>
                              <w:t> </w:t>
                            </w:r>
                            <w:r>
                              <w:rPr>
                                <w:rFonts w:ascii="Palatino Linotype" w:eastAsia="Palatino Linotype"/>
                                <w:spacing w:val="-2"/>
                                <w:w w:val="110"/>
                                <w:sz w:val="5"/>
                              </w:rPr>
                              <w:t>Audio-Vsual</w:t>
                            </w:r>
                            <w:r>
                              <w:rPr>
                                <w:rFonts w:ascii="Palatino Linotype" w:eastAsia="Palatino Linotype"/>
                                <w:spacing w:val="23"/>
                                <w:w w:val="110"/>
                                <w:sz w:val="5"/>
                              </w:rPr>
                              <w:t> </w:t>
                            </w:r>
                            <w:r>
                              <w:rPr>
                                <w:spacing w:val="-4"/>
                                <w:w w:val="110"/>
                                <w:sz w:val="5"/>
                              </w:rPr>
                              <w:t>等先进方法</w:t>
                            </w:r>
                          </w:p>
                        </w:tc>
                      </w:tr>
                      <w:tr>
                        <w:trPr>
                          <w:trHeight w:val="116" w:hRule="atLeast"/>
                        </w:trPr>
                        <w:tc>
                          <w:tcPr>
                            <w:tcW w:w="1132" w:type="dxa"/>
                            <w:tcBorders>
                              <w:top w:val="single" w:sz="2" w:space="0" w:color="000000"/>
                              <w:bottom w:val="single" w:sz="4" w:space="0" w:color="000000"/>
                            </w:tcBorders>
                          </w:tcPr>
                          <w:p>
                            <w:pPr>
                              <w:pStyle w:val="TableParagraph"/>
                              <w:tabs>
                                <w:tab w:pos="651" w:val="left" w:leader="none"/>
                              </w:tabs>
                              <w:spacing w:before="27"/>
                              <w:ind w:left="-1"/>
                              <w:jc w:val="left"/>
                              <w:rPr>
                                <w:rFonts w:ascii="Palatino Linotype" w:eastAsia="Palatino Linotype"/>
                                <w:sz w:val="5"/>
                              </w:rPr>
                            </w:pPr>
                            <w:r>
                              <w:rPr>
                                <w:w w:val="105"/>
                                <w:sz w:val="5"/>
                              </w:rPr>
                              <w:t>文本</w:t>
                            </w:r>
                            <w:r>
                              <w:rPr>
                                <w:rFonts w:ascii="Palatino Linotype" w:eastAsia="Palatino Linotype"/>
                                <w:w w:val="105"/>
                                <w:sz w:val="5"/>
                              </w:rPr>
                              <w:t>-</w:t>
                            </w:r>
                            <w:r>
                              <w:rPr>
                                <w:w w:val="105"/>
                                <w:sz w:val="5"/>
                              </w:rPr>
                              <w:t>视觉融</w:t>
                            </w:r>
                            <w:r>
                              <w:rPr>
                                <w:spacing w:val="-10"/>
                                <w:w w:val="105"/>
                                <w:sz w:val="5"/>
                              </w:rPr>
                              <w:t>合</w:t>
                            </w:r>
                            <w:r>
                              <w:rPr>
                                <w:sz w:val="5"/>
                              </w:rPr>
                              <w:tab/>
                            </w:r>
                            <w:r>
                              <w:rPr>
                                <w:rFonts w:ascii="Palatino Linotype" w:eastAsia="Palatino Linotype"/>
                                <w:w w:val="110"/>
                                <w:sz w:val="5"/>
                              </w:rPr>
                              <w:t>MM-Det</w:t>
                            </w:r>
                            <w:r>
                              <w:rPr>
                                <w:rFonts w:ascii="Palatino Linotype" w:eastAsia="Palatino Linotype"/>
                                <w:spacing w:val="11"/>
                                <w:w w:val="110"/>
                                <w:sz w:val="5"/>
                              </w:rPr>
                              <w:t> </w:t>
                            </w:r>
                            <w:r>
                              <w:rPr>
                                <w:rFonts w:ascii="Palatino Linotype" w:eastAsia="Palatino Linotype"/>
                                <w:spacing w:val="-4"/>
                                <w:w w:val="110"/>
                                <w:sz w:val="5"/>
                              </w:rPr>
                              <w:t>[27]</w:t>
                            </w:r>
                          </w:p>
                        </w:tc>
                        <w:tc>
                          <w:tcPr>
                            <w:tcW w:w="1581" w:type="dxa"/>
                            <w:tcBorders>
                              <w:top w:val="single" w:sz="2" w:space="0" w:color="000000"/>
                              <w:bottom w:val="single" w:sz="4" w:space="0" w:color="000000"/>
                            </w:tcBorders>
                          </w:tcPr>
                          <w:p>
                            <w:pPr>
                              <w:pStyle w:val="TableParagraph"/>
                              <w:spacing w:before="27"/>
                              <w:rPr>
                                <w:sz w:val="5"/>
                              </w:rPr>
                            </w:pPr>
                            <w:r>
                              <w:rPr>
                                <w:sz w:val="5"/>
                              </w:rPr>
                              <w:t>融入文本（指令）</w:t>
                            </w:r>
                            <w:r>
                              <w:rPr>
                                <w:spacing w:val="15"/>
                                <w:sz w:val="5"/>
                              </w:rPr>
                              <w:t>引导 </w:t>
                            </w:r>
                            <w:r>
                              <w:rPr>
                                <w:rFonts w:ascii="Palatino Linotype" w:eastAsia="Palatino Linotype"/>
                                <w:sz w:val="5"/>
                              </w:rPr>
                              <w:t>LMM</w:t>
                            </w:r>
                            <w:r>
                              <w:rPr>
                                <w:rFonts w:ascii="Palatino Linotype" w:eastAsia="Palatino Linotype"/>
                                <w:spacing w:val="60"/>
                                <w:sz w:val="5"/>
                              </w:rPr>
                              <w:t> </w:t>
                            </w:r>
                            <w:r>
                              <w:rPr>
                                <w:spacing w:val="-1"/>
                                <w:sz w:val="5"/>
                              </w:rPr>
                              <w:t>理解推理，生成多模态伪造表示</w:t>
                            </w:r>
                          </w:p>
                        </w:tc>
                        <w:tc>
                          <w:tcPr>
                            <w:tcW w:w="1442" w:type="dxa"/>
                            <w:tcBorders>
                              <w:top w:val="single" w:sz="2" w:space="0" w:color="000000"/>
                              <w:bottom w:val="single" w:sz="4" w:space="0" w:color="000000"/>
                            </w:tcBorders>
                          </w:tcPr>
                          <w:p>
                            <w:pPr>
                              <w:pStyle w:val="TableParagraph"/>
                              <w:spacing w:before="27"/>
                              <w:rPr>
                                <w:sz w:val="5"/>
                              </w:rPr>
                            </w:pPr>
                            <w:r>
                              <w:rPr>
                                <w:spacing w:val="2"/>
                                <w:sz w:val="5"/>
                              </w:rPr>
                              <w:t>增强对扩散模型生成视频的检测能力，特设 </w:t>
                            </w:r>
                            <w:r>
                              <w:rPr>
                                <w:rFonts w:ascii="Palatino Linotype" w:eastAsia="Palatino Linotype"/>
                                <w:sz w:val="5"/>
                              </w:rPr>
                              <w:t>DVF</w:t>
                            </w:r>
                            <w:r>
                              <w:rPr>
                                <w:rFonts w:ascii="Palatino Linotype" w:eastAsia="Palatino Linotype"/>
                                <w:spacing w:val="55"/>
                                <w:sz w:val="5"/>
                              </w:rPr>
                              <w:t> </w:t>
                            </w:r>
                            <w:r>
                              <w:rPr>
                                <w:spacing w:val="-4"/>
                                <w:sz w:val="5"/>
                              </w:rPr>
                              <w:t>数据集</w:t>
                            </w:r>
                          </w:p>
                        </w:tc>
                        <w:tc>
                          <w:tcPr>
                            <w:tcW w:w="1402" w:type="dxa"/>
                            <w:tcBorders>
                              <w:top w:val="single" w:sz="2" w:space="0" w:color="000000"/>
                              <w:bottom w:val="single" w:sz="4" w:space="0" w:color="000000"/>
                            </w:tcBorders>
                          </w:tcPr>
                          <w:p>
                            <w:pPr>
                              <w:pStyle w:val="TableParagraph"/>
                              <w:spacing w:before="30"/>
                              <w:rPr>
                                <w:sz w:val="5"/>
                              </w:rPr>
                            </w:pPr>
                            <w:r>
                              <w:rPr>
                                <w:spacing w:val="-4"/>
                                <w:sz w:val="5"/>
                              </w:rPr>
                              <w:t>自建库</w:t>
                            </w:r>
                          </w:p>
                        </w:tc>
                        <w:tc>
                          <w:tcPr>
                            <w:tcW w:w="4687" w:type="dxa"/>
                            <w:tcBorders>
                              <w:top w:val="single" w:sz="2" w:space="0" w:color="000000"/>
                              <w:bottom w:val="single" w:sz="4" w:space="0" w:color="000000"/>
                            </w:tcBorders>
                          </w:tcPr>
                          <w:p>
                            <w:pPr>
                              <w:pStyle w:val="TableParagraph"/>
                              <w:spacing w:before="27"/>
                              <w:ind w:left="42"/>
                              <w:jc w:val="left"/>
                              <w:rPr>
                                <w:rFonts w:ascii="Palatino Linotype"/>
                                <w:sz w:val="5"/>
                              </w:rPr>
                            </w:pPr>
                            <w:r>
                              <w:rPr>
                                <w:rFonts w:ascii="Palatino Linotype"/>
                                <w:w w:val="115"/>
                                <w:sz w:val="5"/>
                              </w:rPr>
                              <w:t>AUC</w:t>
                            </w:r>
                            <w:r>
                              <w:rPr>
                                <w:rFonts w:ascii="Palatino Linotype"/>
                                <w:spacing w:val="-2"/>
                                <w:w w:val="115"/>
                                <w:sz w:val="5"/>
                              </w:rPr>
                              <w:t> </w:t>
                            </w:r>
                            <w:r>
                              <w:rPr>
                                <w:rFonts w:ascii="Palatino Linotype"/>
                                <w:spacing w:val="-4"/>
                                <w:w w:val="115"/>
                                <w:sz w:val="5"/>
                              </w:rPr>
                              <w:t>95.7</w:t>
                            </w:r>
                          </w:p>
                        </w:tc>
                      </w:tr>
                    </w:tbl>
                    <w:p>
                      <w:pPr>
                        <w:pStyle w:val="BodyText"/>
                        <w:ind w:left="0"/>
                      </w:pPr>
                    </w:p>
                  </w:txbxContent>
                </v:textbox>
                <w10:wrap type="none"/>
              </v:shape>
            </w:pict>
          </mc:Fallback>
        </mc:AlternateContent>
      </w:r>
      <w:r>
        <w:rPr>
          <w:sz w:val="15"/>
        </w:rPr>
        <w:t>基于多模态融合的 </w:t>
      </w:r>
      <w:r>
        <w:rPr>
          <w:rFonts w:ascii="Palatino Linotype" w:eastAsia="Palatino Linotype"/>
          <w:sz w:val="15"/>
        </w:rPr>
        <w:t>D</w:t>
      </w:r>
      <w:r>
        <w:rPr>
          <w:rFonts w:ascii="Palatino Linotype" w:eastAsia="Palatino Linotype"/>
          <w:smallCaps/>
          <w:sz w:val="15"/>
        </w:rPr>
        <w:t>eepfake</w:t>
      </w:r>
      <w:r>
        <w:rPr>
          <w:rFonts w:ascii="Palatino Linotype" w:eastAsia="Palatino Linotype"/>
          <w:smallCaps w:val="0"/>
          <w:spacing w:val="44"/>
          <w:sz w:val="15"/>
        </w:rPr>
        <w:t> </w:t>
      </w:r>
      <w:r>
        <w:rPr>
          <w:smallCaps w:val="0"/>
          <w:spacing w:val="-2"/>
          <w:sz w:val="15"/>
        </w:rPr>
        <w:t>检测方法总结</w:t>
      </w:r>
    </w:p>
    <w:p>
      <w:pPr>
        <w:pStyle w:val="BodyText"/>
        <w:ind w:left="0"/>
        <w:rPr>
          <w:sz w:val="15"/>
        </w:rPr>
      </w:pPr>
    </w:p>
    <w:p>
      <w:pPr>
        <w:pStyle w:val="BodyText"/>
        <w:spacing w:before="64"/>
        <w:ind w:left="0"/>
        <w:rPr>
          <w:sz w:val="15"/>
        </w:rPr>
      </w:pPr>
    </w:p>
    <w:p>
      <w:pPr>
        <w:tabs>
          <w:tab w:pos="1593" w:val="left" w:leader="none"/>
          <w:tab w:pos="3250" w:val="left" w:leader="none"/>
          <w:tab w:pos="4911" w:val="left" w:leader="none"/>
          <w:tab w:pos="5878" w:val="left" w:leader="none"/>
        </w:tabs>
        <w:spacing w:before="0"/>
        <w:ind w:left="960" w:right="0" w:firstLine="0"/>
        <w:jc w:val="left"/>
        <w:rPr>
          <w:sz w:val="5"/>
        </w:rPr>
      </w:pPr>
      <w:r>
        <w:rPr>
          <w:rFonts w:ascii="Palatino Linotype" w:eastAsia="Palatino Linotype"/>
          <w:w w:val="115"/>
          <w:sz w:val="5"/>
        </w:rPr>
        <w:t>AVFF</w:t>
      </w:r>
      <w:r>
        <w:rPr>
          <w:rFonts w:ascii="Palatino Linotype" w:eastAsia="Palatino Linotype"/>
          <w:spacing w:val="8"/>
          <w:w w:val="115"/>
          <w:sz w:val="5"/>
        </w:rPr>
        <w:t> </w:t>
      </w:r>
      <w:r>
        <w:rPr>
          <w:rFonts w:ascii="Palatino Linotype" w:eastAsia="Palatino Linotype"/>
          <w:spacing w:val="-4"/>
          <w:w w:val="115"/>
          <w:sz w:val="5"/>
        </w:rPr>
        <w:t>[26]</w:t>
      </w:r>
      <w:r>
        <w:rPr>
          <w:rFonts w:ascii="Palatino Linotype" w:eastAsia="Palatino Linotype"/>
          <w:sz w:val="5"/>
        </w:rPr>
        <w:tab/>
      </w:r>
      <w:r>
        <w:rPr>
          <w:w w:val="105"/>
          <w:sz w:val="5"/>
        </w:rPr>
        <w:t>两阶段跨模态学习，音频</w:t>
      </w:r>
      <w:r>
        <w:rPr>
          <w:rFonts w:ascii="Palatino Linotype" w:eastAsia="Palatino Linotype"/>
          <w:w w:val="105"/>
          <w:sz w:val="5"/>
        </w:rPr>
        <w:t>-</w:t>
      </w:r>
      <w:r>
        <w:rPr>
          <w:w w:val="105"/>
          <w:sz w:val="5"/>
        </w:rPr>
        <w:t>视觉互补掩蔽与特征融</w:t>
      </w:r>
      <w:r>
        <w:rPr>
          <w:spacing w:val="-10"/>
          <w:w w:val="105"/>
          <w:sz w:val="5"/>
        </w:rPr>
        <w:t>合</w:t>
      </w:r>
      <w:r>
        <w:rPr>
          <w:sz w:val="5"/>
        </w:rPr>
        <w:tab/>
      </w:r>
      <w:r>
        <w:rPr>
          <w:w w:val="105"/>
          <w:sz w:val="5"/>
        </w:rPr>
        <w:t>学习丰富的跨模态表示，检测性能优</w:t>
      </w:r>
      <w:r>
        <w:rPr>
          <w:spacing w:val="-10"/>
          <w:w w:val="105"/>
          <w:sz w:val="5"/>
        </w:rPr>
        <w:t>异</w:t>
      </w:r>
      <w:r>
        <w:rPr>
          <w:sz w:val="5"/>
        </w:rPr>
        <w:tab/>
      </w:r>
      <w:r>
        <w:rPr>
          <w:rFonts w:ascii="Palatino Linotype" w:eastAsia="Palatino Linotype"/>
          <w:spacing w:val="-2"/>
          <w:w w:val="115"/>
          <w:sz w:val="5"/>
        </w:rPr>
        <w:t>FakeAVCeleb</w:t>
      </w:r>
      <w:r>
        <w:rPr>
          <w:rFonts w:ascii="Palatino Linotype" w:eastAsia="Palatino Linotype"/>
          <w:spacing w:val="7"/>
          <w:w w:val="115"/>
          <w:sz w:val="5"/>
        </w:rPr>
        <w:t> </w:t>
      </w:r>
      <w:r>
        <w:rPr>
          <w:rFonts w:ascii="Palatino Linotype" w:eastAsia="Palatino Linotype"/>
          <w:spacing w:val="-4"/>
          <w:w w:val="115"/>
          <w:sz w:val="5"/>
        </w:rPr>
        <w:t>[25]</w:t>
      </w:r>
      <w:r>
        <w:rPr>
          <w:rFonts w:ascii="Palatino Linotype" w:eastAsia="Palatino Linotype"/>
          <w:sz w:val="5"/>
        </w:rPr>
        <w:tab/>
      </w:r>
      <w:r>
        <w:rPr>
          <w:w w:val="110"/>
          <w:sz w:val="5"/>
        </w:rPr>
        <w:t>准确率</w:t>
      </w:r>
      <w:r>
        <w:rPr>
          <w:spacing w:val="-7"/>
          <w:w w:val="110"/>
          <w:sz w:val="5"/>
        </w:rPr>
        <w:t> </w:t>
      </w:r>
      <w:r>
        <w:rPr>
          <w:rFonts w:ascii="Palatino Linotype" w:eastAsia="Palatino Linotype"/>
          <w:w w:val="110"/>
          <w:sz w:val="5"/>
        </w:rPr>
        <w:t>98.6%,</w:t>
      </w:r>
      <w:r>
        <w:rPr>
          <w:rFonts w:ascii="Palatino Linotype" w:eastAsia="Palatino Linotype"/>
          <w:spacing w:val="6"/>
          <w:w w:val="110"/>
          <w:sz w:val="5"/>
        </w:rPr>
        <w:t> </w:t>
      </w:r>
      <w:r>
        <w:rPr>
          <w:rFonts w:ascii="Palatino Linotype" w:eastAsia="Palatino Linotype"/>
          <w:w w:val="110"/>
          <w:sz w:val="5"/>
        </w:rPr>
        <w:t>AUC</w:t>
      </w:r>
      <w:r>
        <w:rPr>
          <w:rFonts w:ascii="Palatino Linotype" w:eastAsia="Palatino Linotype"/>
          <w:spacing w:val="6"/>
          <w:w w:val="110"/>
          <w:sz w:val="5"/>
        </w:rPr>
        <w:t> </w:t>
      </w:r>
      <w:r>
        <w:rPr>
          <w:rFonts w:ascii="Palatino Linotype" w:eastAsia="Palatino Linotype"/>
          <w:w w:val="110"/>
          <w:sz w:val="5"/>
        </w:rPr>
        <w:t>99.1%</w:t>
      </w:r>
      <w:r>
        <w:rPr>
          <w:w w:val="110"/>
          <w:sz w:val="5"/>
        </w:rPr>
        <w:t>，但不能检测单模态的视</w:t>
      </w:r>
      <w:r>
        <w:rPr>
          <w:spacing w:val="-10"/>
          <w:w w:val="110"/>
          <w:sz w:val="5"/>
        </w:rPr>
        <w:t>频</w:t>
      </w:r>
    </w:p>
    <w:p>
      <w:pPr>
        <w:tabs>
          <w:tab w:pos="3245" w:val="left" w:leader="none"/>
          <w:tab w:pos="4539" w:val="left" w:leader="none"/>
        </w:tabs>
        <w:spacing w:before="17"/>
        <w:ind w:left="866" w:right="0" w:firstLine="0"/>
        <w:jc w:val="left"/>
        <w:rPr>
          <w:sz w:val="5"/>
        </w:rPr>
      </w:pPr>
      <w:r>
        <w:rPr>
          <w:rFonts w:ascii="Palatino Linotype" w:eastAsia="Palatino Linotype"/>
          <w:w w:val="110"/>
          <w:sz w:val="5"/>
        </w:rPr>
        <w:t>PVASS-MDD</w:t>
      </w:r>
      <w:r>
        <w:rPr>
          <w:rFonts w:ascii="Palatino Linotype" w:eastAsia="Palatino Linotype"/>
          <w:w w:val="110"/>
          <w:sz w:val="5"/>
        </w:rPr>
        <w:t> [28]</w:t>
      </w:r>
      <w:r>
        <w:rPr>
          <w:rFonts w:ascii="Palatino Linotype" w:eastAsia="Palatino Linotype"/>
          <w:spacing w:val="47"/>
          <w:w w:val="110"/>
          <w:sz w:val="5"/>
        </w:rPr>
        <w:t>  </w:t>
      </w:r>
      <w:r>
        <w:rPr>
          <w:w w:val="110"/>
          <w:sz w:val="5"/>
        </w:rPr>
        <w:t>预测性视觉</w:t>
      </w:r>
      <w:r>
        <w:rPr>
          <w:rFonts w:ascii="Palatino Linotype" w:eastAsia="Palatino Linotype"/>
          <w:w w:val="110"/>
          <w:sz w:val="5"/>
        </w:rPr>
        <w:t>-</w:t>
      </w:r>
      <w:r>
        <w:rPr>
          <w:w w:val="110"/>
          <w:sz w:val="5"/>
        </w:rPr>
        <w:t>音频对齐自监督，消除模态差距学习</w:t>
      </w:r>
      <w:r>
        <w:rPr>
          <w:spacing w:val="-8"/>
          <w:w w:val="110"/>
          <w:sz w:val="5"/>
        </w:rPr>
        <w:t> </w:t>
      </w:r>
      <w:r>
        <w:rPr>
          <w:rFonts w:ascii="Palatino Linotype" w:eastAsia="Palatino Linotype"/>
          <w:w w:val="110"/>
          <w:sz w:val="5"/>
        </w:rPr>
        <w:t>VA</w:t>
      </w:r>
      <w:r>
        <w:rPr>
          <w:rFonts w:ascii="Palatino Linotype" w:eastAsia="Palatino Linotype"/>
          <w:spacing w:val="3"/>
          <w:w w:val="110"/>
          <w:sz w:val="5"/>
        </w:rPr>
        <w:t> </w:t>
      </w:r>
      <w:r>
        <w:rPr>
          <w:w w:val="110"/>
          <w:sz w:val="5"/>
        </w:rPr>
        <w:t>对应关</w:t>
      </w:r>
      <w:r>
        <w:rPr>
          <w:spacing w:val="-10"/>
          <w:w w:val="110"/>
          <w:sz w:val="5"/>
        </w:rPr>
        <w:t>系</w:t>
      </w:r>
      <w:r>
        <w:rPr>
          <w:sz w:val="5"/>
        </w:rPr>
        <w:tab/>
      </w:r>
      <w:r>
        <w:rPr>
          <w:w w:val="105"/>
          <w:sz w:val="5"/>
        </w:rPr>
        <w:t>有效提取</w:t>
      </w:r>
      <w:r>
        <w:rPr>
          <w:spacing w:val="3"/>
          <w:w w:val="105"/>
          <w:sz w:val="5"/>
        </w:rPr>
        <w:t> </w:t>
      </w:r>
      <w:r>
        <w:rPr>
          <w:rFonts w:ascii="Palatino Linotype" w:eastAsia="Palatino Linotype"/>
          <w:w w:val="105"/>
          <w:sz w:val="5"/>
        </w:rPr>
        <w:t>VA</w:t>
      </w:r>
      <w:r>
        <w:rPr>
          <w:rFonts w:ascii="Palatino Linotype" w:eastAsia="Palatino Linotype"/>
          <w:spacing w:val="15"/>
          <w:w w:val="105"/>
          <w:sz w:val="5"/>
        </w:rPr>
        <w:t> </w:t>
      </w:r>
      <w:r>
        <w:rPr>
          <w:w w:val="105"/>
          <w:sz w:val="5"/>
        </w:rPr>
        <w:t>不一致性，提升检测性</w:t>
      </w:r>
      <w:r>
        <w:rPr>
          <w:spacing w:val="-10"/>
          <w:w w:val="105"/>
          <w:sz w:val="5"/>
        </w:rPr>
        <w:t>能</w:t>
      </w:r>
      <w:r>
        <w:rPr>
          <w:sz w:val="5"/>
        </w:rPr>
        <w:tab/>
      </w:r>
      <w:r>
        <w:rPr>
          <w:rFonts w:ascii="Palatino Linotype" w:eastAsia="Palatino Linotype"/>
          <w:w w:val="110"/>
          <w:sz w:val="5"/>
        </w:rPr>
        <w:t>DFDC</w:t>
      </w:r>
      <w:r>
        <w:rPr>
          <w:w w:val="110"/>
          <w:sz w:val="5"/>
        </w:rPr>
        <w:t>、</w:t>
      </w:r>
      <w:r>
        <w:rPr>
          <w:rFonts w:ascii="Palatino Linotype" w:eastAsia="Palatino Linotype"/>
          <w:w w:val="110"/>
          <w:sz w:val="5"/>
        </w:rPr>
        <w:t>FakeAVCeleb</w:t>
      </w:r>
      <w:r>
        <w:rPr>
          <w:rFonts w:ascii="Palatino Linotype" w:eastAsia="Palatino Linotype"/>
          <w:spacing w:val="-3"/>
          <w:w w:val="110"/>
          <w:sz w:val="5"/>
        </w:rPr>
        <w:t> </w:t>
      </w:r>
      <w:r>
        <w:rPr>
          <w:rFonts w:ascii="Palatino Linotype" w:eastAsia="Palatino Linotype"/>
          <w:w w:val="110"/>
          <w:sz w:val="5"/>
        </w:rPr>
        <w:t>[25]</w:t>
      </w:r>
      <w:r>
        <w:rPr>
          <w:w w:val="110"/>
          <w:sz w:val="5"/>
        </w:rPr>
        <w:t>、</w:t>
      </w:r>
      <w:r>
        <w:rPr>
          <w:rFonts w:ascii="Palatino Linotype" w:eastAsia="Palatino Linotype"/>
          <w:w w:val="110"/>
          <w:sz w:val="5"/>
        </w:rPr>
        <w:t>DefakeAVMiT</w:t>
      </w:r>
      <w:r>
        <w:rPr>
          <w:rFonts w:ascii="Palatino Linotype" w:eastAsia="Palatino Linotype"/>
          <w:spacing w:val="-2"/>
          <w:w w:val="110"/>
          <w:sz w:val="5"/>
        </w:rPr>
        <w:t> </w:t>
      </w:r>
      <w:r>
        <w:rPr>
          <w:rFonts w:ascii="Palatino Linotype" w:eastAsia="Palatino Linotype"/>
          <w:w w:val="110"/>
          <w:sz w:val="5"/>
        </w:rPr>
        <w:t>[30]</w:t>
      </w:r>
      <w:r>
        <w:rPr>
          <w:rFonts w:ascii="Palatino Linotype" w:eastAsia="Palatino Linotype"/>
          <w:spacing w:val="45"/>
          <w:w w:val="110"/>
          <w:sz w:val="5"/>
        </w:rPr>
        <w:t>  </w:t>
      </w:r>
      <w:r>
        <w:rPr>
          <w:w w:val="110"/>
          <w:sz w:val="5"/>
        </w:rPr>
        <w:t>数据集内测试优于</w:t>
      </w:r>
      <w:r>
        <w:rPr>
          <w:spacing w:val="-7"/>
          <w:w w:val="110"/>
          <w:sz w:val="5"/>
        </w:rPr>
        <w:t> </w:t>
      </w:r>
      <w:r>
        <w:rPr>
          <w:rFonts w:ascii="Palatino Linotype" w:eastAsia="Palatino Linotype"/>
          <w:w w:val="110"/>
          <w:sz w:val="5"/>
        </w:rPr>
        <w:t>RealForensics</w:t>
      </w:r>
      <w:r>
        <w:rPr>
          <w:w w:val="110"/>
          <w:sz w:val="5"/>
        </w:rPr>
        <w:t>、</w:t>
      </w:r>
      <w:r>
        <w:rPr>
          <w:rFonts w:ascii="Palatino Linotype" w:eastAsia="Palatino Linotype"/>
          <w:w w:val="110"/>
          <w:sz w:val="5"/>
        </w:rPr>
        <w:t>AVoiD-DF</w:t>
      </w:r>
      <w:r>
        <w:rPr>
          <w:w w:val="110"/>
          <w:sz w:val="5"/>
        </w:rPr>
        <w:t>、</w:t>
      </w:r>
      <w:r>
        <w:rPr>
          <w:rFonts w:ascii="Palatino Linotype" w:eastAsia="Palatino Linotype"/>
          <w:w w:val="110"/>
          <w:sz w:val="5"/>
        </w:rPr>
        <w:t>AVAD</w:t>
      </w:r>
      <w:r>
        <w:rPr>
          <w:rFonts w:ascii="Palatino Linotype" w:eastAsia="Palatino Linotype"/>
          <w:w w:val="110"/>
          <w:sz w:val="5"/>
        </w:rPr>
        <w:t> </w:t>
      </w:r>
      <w:r>
        <w:rPr>
          <w:w w:val="110"/>
          <w:sz w:val="5"/>
        </w:rPr>
        <w:t>等模型，参数量相比于</w:t>
      </w:r>
      <w:r>
        <w:rPr>
          <w:spacing w:val="-8"/>
          <w:w w:val="110"/>
          <w:sz w:val="5"/>
        </w:rPr>
        <w:t> </w:t>
      </w:r>
      <w:r>
        <w:rPr>
          <w:rFonts w:ascii="Palatino Linotype" w:eastAsia="Palatino Linotype"/>
          <w:w w:val="110"/>
          <w:sz w:val="5"/>
        </w:rPr>
        <w:t>AVAD</w:t>
      </w:r>
      <w:r>
        <w:rPr>
          <w:rFonts w:ascii="Palatino Linotype" w:eastAsia="Palatino Linotype"/>
          <w:spacing w:val="1"/>
          <w:w w:val="110"/>
          <w:sz w:val="5"/>
        </w:rPr>
        <w:t> </w:t>
      </w:r>
      <w:r>
        <w:rPr>
          <w:w w:val="110"/>
          <w:sz w:val="5"/>
        </w:rPr>
        <w:t>增加了</w:t>
      </w:r>
      <w:r>
        <w:rPr>
          <w:spacing w:val="-8"/>
          <w:w w:val="110"/>
          <w:sz w:val="5"/>
        </w:rPr>
        <w:t> </w:t>
      </w:r>
      <w:r>
        <w:rPr>
          <w:rFonts w:ascii="Palatino Linotype" w:eastAsia="Palatino Linotype"/>
          <w:w w:val="110"/>
          <w:sz w:val="5"/>
        </w:rPr>
        <w:t>8.1M</w:t>
      </w:r>
      <w:r>
        <w:rPr>
          <w:w w:val="110"/>
          <w:sz w:val="5"/>
        </w:rPr>
        <w:t>，在光照不足和极端面部角度情况下检测表现不</w:t>
      </w:r>
      <w:r>
        <w:rPr>
          <w:spacing w:val="-10"/>
          <w:w w:val="110"/>
          <w:sz w:val="5"/>
        </w:rPr>
        <w:t>佳</w:t>
      </w:r>
    </w:p>
    <w:p>
      <w:pPr>
        <w:pStyle w:val="BodyText"/>
        <w:ind w:left="0"/>
        <w:rPr>
          <w:sz w:val="20"/>
        </w:rPr>
      </w:pPr>
    </w:p>
    <w:p>
      <w:pPr>
        <w:pStyle w:val="BodyText"/>
        <w:spacing w:before="54"/>
        <w:ind w:left="0"/>
        <w:rPr>
          <w:sz w:val="20"/>
        </w:rPr>
      </w:pPr>
    </w:p>
    <w:p>
      <w:pPr>
        <w:pStyle w:val="BodyText"/>
        <w:spacing w:after="0"/>
        <w:rPr>
          <w:sz w:val="20"/>
        </w:rPr>
        <w:sectPr>
          <w:pgSz w:w="12240" w:h="15840"/>
          <w:pgMar w:top="940" w:bottom="280" w:left="720" w:right="720"/>
        </w:sectPr>
      </w:pPr>
    </w:p>
    <w:p>
      <w:pPr>
        <w:pStyle w:val="BodyText"/>
        <w:spacing w:line="292" w:lineRule="auto" w:before="71"/>
        <w:ind w:right="149"/>
      </w:pPr>
      <w:r>
        <w:rPr>
          <w:spacing w:val="-2"/>
        </w:rPr>
        <w:t>大规模“干净”数据，转向提升模型在真实、复杂数据环境下的适应性。</w:t>
      </w:r>
    </w:p>
    <w:p>
      <w:pPr>
        <w:pStyle w:val="BodyText"/>
        <w:spacing w:line="290" w:lineRule="auto" w:before="7"/>
        <w:ind w:firstLine="420"/>
      </w:pPr>
      <w:r>
        <w:rPr>
          <w:spacing w:val="8"/>
        </w:rPr>
        <w:t>多维度特征与多模态融合已成为未来伪造人脸识</w:t>
      </w:r>
      <w:r>
        <w:rPr>
          <w:spacing w:val="-1"/>
        </w:rPr>
        <w:t>别检测的重要趋势。随着技术的发展和研究的深入，越</w:t>
      </w:r>
      <w:r>
        <w:rPr>
          <w:spacing w:val="-3"/>
        </w:rPr>
        <w:t>来越多的研究者尝试将不同维度，不同模态结合，期望</w:t>
      </w:r>
      <w:r>
        <w:rPr>
          <w:spacing w:val="-5"/>
        </w:rPr>
        <w:t>多特征，多模态互补融合可以提升模型的鲁棒性和泛化</w:t>
      </w:r>
      <w:r>
        <w:rPr>
          <w:spacing w:val="-6"/>
        </w:rPr>
        <w:t>能力。目前最常见的融合是时空域和频域的融合、时空</w:t>
      </w:r>
      <w:r>
        <w:rPr>
          <w:spacing w:val="-8"/>
        </w:rPr>
        <w:t>域和生理信号的融合、视觉和音频的多模态融合。未来</w:t>
      </w:r>
      <w:r>
        <w:rPr>
          <w:spacing w:val="7"/>
        </w:rPr>
        <w:t>的研究会更加关注不同特征模态之间的对齐和融合方</w:t>
      </w:r>
      <w:r>
        <w:rPr>
          <w:spacing w:val="-10"/>
        </w:rPr>
        <w:t>式</w:t>
      </w:r>
      <w:r>
        <w:rPr>
          <w:spacing w:val="-1"/>
        </w:rPr>
        <w:t>（</w:t>
      </w:r>
      <w:r>
        <w:rPr>
          <w:rFonts w:ascii="Palatino Linotype" w:eastAsia="Palatino Linotype"/>
          <w:w w:val="96"/>
        </w:rPr>
        <w:t>Liu</w:t>
      </w:r>
      <w:r>
        <w:rPr>
          <w:rFonts w:ascii="Palatino Linotype" w:eastAsia="Palatino Linotype"/>
          <w:spacing w:val="18"/>
        </w:rPr>
        <w:t> </w:t>
      </w:r>
      <w:r>
        <w:rPr>
          <w:spacing w:val="-5"/>
        </w:rPr>
        <w:t>等人</w:t>
      </w:r>
      <w:r>
        <w:rPr>
          <w:spacing w:val="-1"/>
        </w:rPr>
        <w:t>（</w:t>
      </w:r>
      <w:r>
        <w:rPr>
          <w:rFonts w:ascii="Palatino Linotype" w:eastAsia="Palatino Linotype"/>
        </w:rPr>
        <w:t>2024</w:t>
      </w:r>
      <w:r>
        <w:rPr>
          <w:spacing w:val="-107"/>
        </w:rPr>
        <w:t>））</w:t>
      </w:r>
      <w:r>
        <w:rPr>
          <w:spacing w:val="-4"/>
        </w:rPr>
        <w:t>。未来随着技术发展和研究深入，</w:t>
      </w:r>
      <w:r>
        <w:rPr/>
        <w:t>越来越多的模态和特征会被综合考虑。</w:t>
      </w:r>
    </w:p>
    <w:p>
      <w:pPr>
        <w:pStyle w:val="BodyText"/>
        <w:spacing w:line="283" w:lineRule="auto" w:before="9"/>
        <w:ind w:firstLine="420"/>
      </w:pPr>
      <w:r>
        <w:rPr>
          <w:spacing w:val="8"/>
        </w:rPr>
        <w:t>先进学习模型和学习方法在伪造人脸检测中展现</w:t>
      </w:r>
      <w:r>
        <w:rPr/>
        <w:t>出强大潜力，未来会有更多的先进学习模型在该领域得</w:t>
      </w:r>
      <w:r>
        <w:rPr>
          <w:spacing w:val="-5"/>
        </w:rPr>
        <w:t>到应用。先进的学习模型</w:t>
      </w:r>
      <w:r>
        <w:rPr/>
        <w:t>（</w:t>
      </w:r>
      <w:r>
        <w:rPr>
          <w:spacing w:val="-18"/>
        </w:rPr>
        <w:t>如 </w:t>
      </w:r>
      <w:r>
        <w:rPr>
          <w:rFonts w:ascii="Palatino Linotype" w:eastAsia="Palatino Linotype"/>
          <w:w w:val="109"/>
        </w:rPr>
        <w:t>VI</w:t>
      </w:r>
      <w:r>
        <w:rPr>
          <w:rFonts w:ascii="Palatino Linotype" w:eastAsia="Palatino Linotype"/>
          <w:spacing w:val="-1"/>
          <w:w w:val="109"/>
        </w:rPr>
        <w:t>T</w:t>
      </w:r>
      <w:r>
        <w:rPr>
          <w:spacing w:val="-13"/>
        </w:rPr>
        <w:t>）</w:t>
      </w:r>
      <w:r>
        <w:rPr>
          <w:spacing w:val="-3"/>
        </w:rPr>
        <w:t>和学习方法</w:t>
      </w:r>
      <w:r>
        <w:rPr/>
        <w:t>（自监</w:t>
      </w:r>
      <w:r>
        <w:rPr>
          <w:spacing w:val="-9"/>
        </w:rPr>
        <w:t>督，迁移学习</w:t>
      </w:r>
      <w:r>
        <w:rPr>
          <w:spacing w:val="-32"/>
        </w:rPr>
        <w:t>）</w:t>
      </w:r>
      <w:r>
        <w:rPr>
          <w:spacing w:val="-2"/>
        </w:rPr>
        <w:t>开始逐渐在伪造人脸检测领域得到应用，</w:t>
      </w:r>
      <w:r>
        <w:rPr>
          <w:spacing w:val="1"/>
        </w:rPr>
        <w:t>例如，</w:t>
      </w:r>
      <w:r>
        <w:rPr>
          <w:rFonts w:ascii="Palatino Linotype" w:eastAsia="Palatino Linotype"/>
          <w:w w:val="97"/>
        </w:rPr>
        <w:t>Khormali</w:t>
      </w:r>
      <w:r>
        <w:rPr>
          <w:rFonts w:ascii="Palatino Linotype" w:eastAsia="Palatino Linotype"/>
          <w:spacing w:val="-11"/>
        </w:rPr>
        <w:t>  </w:t>
      </w:r>
      <w:r>
        <w:rPr>
          <w:spacing w:val="6"/>
        </w:rPr>
        <w:t>等人</w:t>
      </w:r>
      <w:r>
        <w:rPr/>
        <w:t>（</w:t>
      </w:r>
      <w:r>
        <w:rPr>
          <w:rFonts w:ascii="Palatino Linotype" w:eastAsia="Palatino Linotype"/>
        </w:rPr>
        <w:t>2024</w:t>
      </w:r>
      <w:r>
        <w:rPr>
          <w:spacing w:val="6"/>
        </w:rPr>
        <w:t>）</w:t>
      </w:r>
      <w:r>
        <w:rPr>
          <w:spacing w:val="5"/>
        </w:rPr>
        <w:t>使用自监督方法来进行</w:t>
      </w:r>
      <w:r>
        <w:rPr/>
        <w:t>深度伪造检测 </w:t>
      </w:r>
      <w:r>
        <w:rPr>
          <w:rFonts w:ascii="Palatino Linotype" w:eastAsia="Palatino Linotype"/>
          <w:w w:val="93"/>
        </w:rPr>
        <w:t>[39]</w:t>
      </w:r>
      <w:r>
        <w:rPr/>
        <w:t>，</w:t>
      </w:r>
      <w:r>
        <w:rPr>
          <w:rFonts w:ascii="Palatino Linotype" w:eastAsia="Palatino Linotype"/>
          <w:w w:val="98"/>
        </w:rPr>
        <w:t>Cal</w:t>
      </w:r>
      <w:r>
        <w:rPr>
          <w:rFonts w:ascii="Palatino Linotype" w:eastAsia="Palatino Linotype"/>
          <w:spacing w:val="-6"/>
          <w:w w:val="98"/>
        </w:rPr>
        <w:t>v</w:t>
      </w:r>
      <w:r>
        <w:rPr>
          <w:rFonts w:ascii="Palatino Linotype" w:eastAsia="Palatino Linotype"/>
          <w:w w:val="102"/>
        </w:rPr>
        <w:t>ert</w:t>
      </w:r>
      <w:r>
        <w:rPr>
          <w:rFonts w:ascii="Palatino Linotype" w:eastAsia="Palatino Linotype"/>
          <w:spacing w:val="-11"/>
        </w:rPr>
        <w:t>  </w:t>
      </w:r>
      <w:r>
        <w:rPr>
          <w:spacing w:val="5"/>
        </w:rPr>
        <w:t>等人</w:t>
      </w:r>
      <w:r>
        <w:rPr/>
        <w:t>（</w:t>
      </w:r>
      <w:r>
        <w:rPr>
          <w:rFonts w:ascii="Palatino Linotype" w:eastAsia="Palatino Linotype"/>
        </w:rPr>
        <w:t>2024</w:t>
      </w:r>
      <w:r>
        <w:rPr>
          <w:spacing w:val="5"/>
        </w:rPr>
        <w:t>）</w:t>
      </w:r>
      <w:r>
        <w:rPr>
          <w:spacing w:val="4"/>
        </w:rPr>
        <w:t>利用迁移学</w:t>
      </w:r>
      <w:r>
        <w:rPr>
          <w:spacing w:val="-6"/>
        </w:rPr>
        <w:t>习提升 </w:t>
      </w:r>
      <w:r>
        <w:rPr>
          <w:rFonts w:ascii="Palatino Linotype" w:eastAsia="Palatino Linotype"/>
          <w:w w:val="95"/>
        </w:rPr>
        <w:t>Deepfa</w:t>
      </w:r>
      <w:r>
        <w:rPr>
          <w:rFonts w:ascii="Palatino Linotype" w:eastAsia="Palatino Linotype"/>
          <w:spacing w:val="-6"/>
          <w:w w:val="95"/>
        </w:rPr>
        <w:t>k</w:t>
      </w:r>
      <w:r>
        <w:rPr>
          <w:rFonts w:ascii="Palatino Linotype" w:eastAsia="Palatino Linotype"/>
          <w:w w:val="92"/>
        </w:rPr>
        <w:t>e</w:t>
      </w:r>
      <w:r>
        <w:rPr>
          <w:rFonts w:ascii="Palatino Linotype" w:eastAsia="Palatino Linotype"/>
          <w:spacing w:val="20"/>
        </w:rPr>
        <w:t> </w:t>
      </w:r>
      <w:r>
        <w:rPr>
          <w:spacing w:val="-3"/>
        </w:rPr>
        <w:t>检测模型在特定文化区域的性能 </w:t>
      </w:r>
      <w:r>
        <w:rPr>
          <w:rFonts w:ascii="Palatino Linotype" w:eastAsia="Palatino Linotype"/>
          <w:w w:val="93"/>
        </w:rPr>
        <w:t>[40]</w:t>
      </w:r>
      <w:r>
        <w:rPr/>
        <w:t>。未来研究将继续挖掘这些模型和方法在该领域的潜力。</w:t>
      </w:r>
    </w:p>
    <w:p>
      <w:pPr>
        <w:pStyle w:val="BodyText"/>
        <w:spacing w:line="290" w:lineRule="auto" w:before="23"/>
        <w:ind w:right="14" w:firstLine="420"/>
        <w:rPr>
          <w:rFonts w:ascii="Palatino Linotype" w:hAnsi="Palatino Linotype" w:eastAsia="Palatino Linotype"/>
        </w:rPr>
      </w:pPr>
      <w:r>
        <w:rPr>
          <w:spacing w:val="-2"/>
        </w:rPr>
        <w:t>对特定场景的定制化检测方法（压缩视频、口罩）将成为未来研究重点。随着伪造技术的不断演进，针对特定伪造类型或应用场景（如口罩遮挡、多人脸识别、基于不同人种的伪造人脸检测）的定制化检测方法将更具实用价值。</w:t>
      </w:r>
      <w:r>
        <w:rPr>
          <w:rFonts w:ascii="Palatino Linotype" w:hAnsi="Palatino Linotype" w:eastAsia="Palatino Linotype"/>
          <w:spacing w:val="-2"/>
        </w:rPr>
        <w:t>—</w:t>
      </w:r>
    </w:p>
    <w:p>
      <w:pPr>
        <w:pStyle w:val="BodyText"/>
        <w:spacing w:line="396" w:lineRule="auto" w:before="203"/>
        <w:ind w:left="2349" w:right="2240" w:firstLine="210"/>
      </w:pPr>
      <w:r>
        <w:rPr>
          <w:spacing w:val="-6"/>
        </w:rPr>
        <w:t>致谢</w:t>
      </w:r>
      <w:r>
        <w:rPr>
          <w:spacing w:val="-6"/>
        </w:rPr>
        <w:t> </w:t>
      </w:r>
      <w:r>
        <w:rPr>
          <w:spacing w:val="-4"/>
        </w:rPr>
        <w:t>参考文献</w:t>
      </w:r>
    </w:p>
    <w:p>
      <w:pPr>
        <w:pStyle w:val="ListParagraph"/>
        <w:numPr>
          <w:ilvl w:val="0"/>
          <w:numId w:val="5"/>
        </w:numPr>
        <w:tabs>
          <w:tab w:pos="606" w:val="left" w:leader="none"/>
        </w:tabs>
        <w:spacing w:line="278" w:lineRule="auto" w:before="41" w:after="0"/>
        <w:ind w:left="606" w:right="149" w:hanging="268"/>
        <w:jc w:val="both"/>
        <w:rPr>
          <w:sz w:val="15"/>
        </w:rPr>
      </w:pPr>
      <w:r>
        <w:rPr>
          <w:sz w:val="15"/>
        </w:rPr>
        <w:t>C. F., “Xception: Deep learning with depthwise separable </w:t>
      </w:r>
      <w:r>
        <w:rPr>
          <w:sz w:val="15"/>
        </w:rPr>
        <w:t>convolu-</w:t>
      </w:r>
      <w:r>
        <w:rPr>
          <w:w w:val="110"/>
          <w:sz w:val="15"/>
        </w:rPr>
        <w:t> tions,” in </w:t>
      </w:r>
      <w:r>
        <w:rPr>
          <w:i/>
          <w:w w:val="110"/>
          <w:sz w:val="15"/>
        </w:rPr>
        <w:t>2017 IEEE Conference on Computer Vision and Pattern Recognition</w:t>
      </w:r>
      <w:r>
        <w:rPr>
          <w:i/>
          <w:w w:val="110"/>
          <w:sz w:val="15"/>
        </w:rPr>
        <w:t> (CVPR)</w:t>
      </w:r>
      <w:r>
        <w:rPr>
          <w:w w:val="110"/>
          <w:sz w:val="15"/>
        </w:rPr>
        <w:t>,</w:t>
      </w:r>
      <w:r>
        <w:rPr>
          <w:w w:val="110"/>
          <w:sz w:val="15"/>
        </w:rPr>
        <w:t> ser.</w:t>
      </w:r>
      <w:r>
        <w:rPr>
          <w:w w:val="110"/>
          <w:sz w:val="15"/>
        </w:rPr>
        <w:t> 2017</w:t>
      </w:r>
      <w:r>
        <w:rPr>
          <w:w w:val="110"/>
          <w:sz w:val="15"/>
        </w:rPr>
        <w:t> IEEE</w:t>
      </w:r>
      <w:r>
        <w:rPr>
          <w:w w:val="110"/>
          <w:sz w:val="15"/>
        </w:rPr>
        <w:t> Conference</w:t>
      </w:r>
      <w:r>
        <w:rPr>
          <w:w w:val="110"/>
          <w:sz w:val="15"/>
        </w:rPr>
        <w:t> on</w:t>
      </w:r>
      <w:r>
        <w:rPr>
          <w:w w:val="110"/>
          <w:sz w:val="15"/>
        </w:rPr>
        <w:t> Computer Vision and Pattern Recognition (CVPR), 2017, pp. 1800–1807.</w:t>
      </w:r>
    </w:p>
    <w:p>
      <w:pPr>
        <w:pStyle w:val="ListParagraph"/>
        <w:numPr>
          <w:ilvl w:val="0"/>
          <w:numId w:val="5"/>
        </w:numPr>
        <w:tabs>
          <w:tab w:pos="606" w:val="left" w:leader="none"/>
        </w:tabs>
        <w:spacing w:line="278" w:lineRule="auto" w:before="52" w:after="0"/>
        <w:ind w:left="606" w:right="149" w:hanging="268"/>
        <w:jc w:val="both"/>
        <w:rPr>
          <w:sz w:val="15"/>
        </w:rPr>
      </w:pPr>
      <w:r>
        <w:rPr>
          <w:w w:val="110"/>
          <w:sz w:val="15"/>
        </w:rPr>
        <w:t>H.</w:t>
      </w:r>
      <w:r>
        <w:rPr>
          <w:w w:val="110"/>
          <w:sz w:val="15"/>
        </w:rPr>
        <w:t> K.,</w:t>
      </w:r>
      <w:r>
        <w:rPr>
          <w:w w:val="110"/>
          <w:sz w:val="15"/>
        </w:rPr>
        <w:t> Z.</w:t>
      </w:r>
      <w:r>
        <w:rPr>
          <w:w w:val="110"/>
          <w:sz w:val="15"/>
        </w:rPr>
        <w:t> X.,</w:t>
      </w:r>
      <w:r>
        <w:rPr>
          <w:w w:val="110"/>
          <w:sz w:val="15"/>
        </w:rPr>
        <w:t> R.</w:t>
      </w:r>
      <w:r>
        <w:rPr>
          <w:w w:val="110"/>
          <w:sz w:val="15"/>
        </w:rPr>
        <w:t> S.,</w:t>
      </w:r>
      <w:r>
        <w:rPr>
          <w:w w:val="110"/>
          <w:sz w:val="15"/>
        </w:rPr>
        <w:t> and</w:t>
      </w:r>
      <w:r>
        <w:rPr>
          <w:w w:val="110"/>
          <w:sz w:val="15"/>
        </w:rPr>
        <w:t> S.</w:t>
      </w:r>
      <w:r>
        <w:rPr>
          <w:w w:val="110"/>
          <w:sz w:val="15"/>
        </w:rPr>
        <w:t> J.,</w:t>
      </w:r>
      <w:r>
        <w:rPr>
          <w:w w:val="110"/>
          <w:sz w:val="15"/>
        </w:rPr>
        <w:t> “Deep</w:t>
      </w:r>
      <w:r>
        <w:rPr>
          <w:w w:val="110"/>
          <w:sz w:val="15"/>
        </w:rPr>
        <w:t> residual</w:t>
      </w:r>
      <w:r>
        <w:rPr>
          <w:w w:val="110"/>
          <w:sz w:val="15"/>
        </w:rPr>
        <w:t> learning</w:t>
      </w:r>
      <w:r>
        <w:rPr>
          <w:w w:val="110"/>
          <w:sz w:val="15"/>
        </w:rPr>
        <w:t> for</w:t>
      </w:r>
      <w:r>
        <w:rPr>
          <w:w w:val="110"/>
          <w:sz w:val="15"/>
        </w:rPr>
        <w:t> </w:t>
      </w:r>
      <w:r>
        <w:rPr>
          <w:w w:val="110"/>
          <w:sz w:val="15"/>
        </w:rPr>
        <w:t>image recognition,”</w:t>
      </w:r>
      <w:r>
        <w:rPr>
          <w:w w:val="110"/>
          <w:sz w:val="15"/>
        </w:rPr>
        <w:t> in</w:t>
      </w:r>
      <w:r>
        <w:rPr>
          <w:w w:val="110"/>
          <w:sz w:val="15"/>
        </w:rPr>
        <w:t> </w:t>
      </w:r>
      <w:r>
        <w:rPr>
          <w:i/>
          <w:w w:val="110"/>
          <w:sz w:val="15"/>
        </w:rPr>
        <w:t>2016</w:t>
      </w:r>
      <w:r>
        <w:rPr>
          <w:i/>
          <w:w w:val="110"/>
          <w:sz w:val="15"/>
        </w:rPr>
        <w:t> IEEE</w:t>
      </w:r>
      <w:r>
        <w:rPr>
          <w:i/>
          <w:w w:val="110"/>
          <w:sz w:val="15"/>
        </w:rPr>
        <w:t> Conference</w:t>
      </w:r>
      <w:r>
        <w:rPr>
          <w:i/>
          <w:w w:val="110"/>
          <w:sz w:val="15"/>
        </w:rPr>
        <w:t> on</w:t>
      </w:r>
      <w:r>
        <w:rPr>
          <w:i/>
          <w:w w:val="110"/>
          <w:sz w:val="15"/>
        </w:rPr>
        <w:t> Computer</w:t>
      </w:r>
      <w:r>
        <w:rPr>
          <w:i/>
          <w:w w:val="110"/>
          <w:sz w:val="15"/>
        </w:rPr>
        <w:t> Vision</w:t>
      </w:r>
      <w:r>
        <w:rPr>
          <w:i/>
          <w:w w:val="110"/>
          <w:sz w:val="15"/>
        </w:rPr>
        <w:t> and Pattern Recognition (CVPR)</w:t>
      </w:r>
      <w:r>
        <w:rPr>
          <w:w w:val="110"/>
          <w:sz w:val="15"/>
        </w:rPr>
        <w:t>, ser. 2016 IEEE Conference on Com- puter</w:t>
      </w:r>
      <w:r>
        <w:rPr>
          <w:spacing w:val="-8"/>
          <w:w w:val="110"/>
          <w:sz w:val="15"/>
        </w:rPr>
        <w:t> </w:t>
      </w:r>
      <w:r>
        <w:rPr>
          <w:w w:val="110"/>
          <w:sz w:val="15"/>
        </w:rPr>
        <w:t>Vision</w:t>
      </w:r>
      <w:r>
        <w:rPr>
          <w:spacing w:val="-7"/>
          <w:w w:val="110"/>
          <w:sz w:val="15"/>
        </w:rPr>
        <w:t> </w:t>
      </w:r>
      <w:r>
        <w:rPr>
          <w:w w:val="110"/>
          <w:sz w:val="15"/>
        </w:rPr>
        <w:t>and</w:t>
      </w:r>
      <w:r>
        <w:rPr>
          <w:spacing w:val="-7"/>
          <w:w w:val="110"/>
          <w:sz w:val="15"/>
        </w:rPr>
        <w:t> </w:t>
      </w:r>
      <w:r>
        <w:rPr>
          <w:w w:val="110"/>
          <w:sz w:val="15"/>
        </w:rPr>
        <w:t>Pattern</w:t>
      </w:r>
      <w:r>
        <w:rPr>
          <w:spacing w:val="-8"/>
          <w:w w:val="110"/>
          <w:sz w:val="15"/>
        </w:rPr>
        <w:t> </w:t>
      </w:r>
      <w:r>
        <w:rPr>
          <w:w w:val="110"/>
          <w:sz w:val="15"/>
        </w:rPr>
        <w:t>Recognition</w:t>
      </w:r>
      <w:r>
        <w:rPr>
          <w:spacing w:val="-7"/>
          <w:w w:val="110"/>
          <w:sz w:val="15"/>
        </w:rPr>
        <w:t> </w:t>
      </w:r>
      <w:r>
        <w:rPr>
          <w:w w:val="110"/>
          <w:sz w:val="15"/>
        </w:rPr>
        <w:t>(CVPR),</w:t>
      </w:r>
      <w:r>
        <w:rPr>
          <w:spacing w:val="-7"/>
          <w:w w:val="110"/>
          <w:sz w:val="15"/>
        </w:rPr>
        <w:t> </w:t>
      </w:r>
      <w:r>
        <w:rPr>
          <w:w w:val="110"/>
          <w:sz w:val="15"/>
        </w:rPr>
        <w:t>2016,</w:t>
      </w:r>
      <w:r>
        <w:rPr>
          <w:spacing w:val="-7"/>
          <w:w w:val="110"/>
          <w:sz w:val="15"/>
        </w:rPr>
        <w:t> </w:t>
      </w:r>
      <w:r>
        <w:rPr>
          <w:w w:val="110"/>
          <w:sz w:val="15"/>
        </w:rPr>
        <w:t>pp.</w:t>
      </w:r>
      <w:r>
        <w:rPr>
          <w:spacing w:val="-7"/>
          <w:w w:val="110"/>
          <w:sz w:val="15"/>
        </w:rPr>
        <w:t> </w:t>
      </w:r>
      <w:r>
        <w:rPr>
          <w:w w:val="110"/>
          <w:sz w:val="15"/>
        </w:rPr>
        <w:t>770–778.</w:t>
      </w:r>
    </w:p>
    <w:p>
      <w:pPr>
        <w:pStyle w:val="ListParagraph"/>
        <w:numPr>
          <w:ilvl w:val="0"/>
          <w:numId w:val="5"/>
        </w:numPr>
        <w:tabs>
          <w:tab w:pos="605" w:val="left" w:leader="none"/>
        </w:tabs>
        <w:spacing w:line="240" w:lineRule="auto" w:before="51" w:after="0"/>
        <w:ind w:left="605" w:right="0" w:hanging="267"/>
        <w:jc w:val="left"/>
        <w:rPr>
          <w:sz w:val="15"/>
        </w:rPr>
      </w:pPr>
      <w:r>
        <w:rPr>
          <w:w w:val="110"/>
          <w:sz w:val="15"/>
        </w:rPr>
        <w:t>S.</w:t>
      </w:r>
      <w:r>
        <w:rPr>
          <w:spacing w:val="-7"/>
          <w:w w:val="110"/>
          <w:sz w:val="15"/>
        </w:rPr>
        <w:t> </w:t>
      </w:r>
      <w:r>
        <w:rPr>
          <w:w w:val="110"/>
          <w:sz w:val="15"/>
        </w:rPr>
        <w:t>C.,</w:t>
      </w:r>
      <w:r>
        <w:rPr>
          <w:spacing w:val="-5"/>
          <w:w w:val="110"/>
          <w:sz w:val="15"/>
        </w:rPr>
        <w:t> </w:t>
      </w:r>
      <w:r>
        <w:rPr>
          <w:w w:val="110"/>
          <w:sz w:val="15"/>
        </w:rPr>
        <w:t>L.</w:t>
      </w:r>
      <w:r>
        <w:rPr>
          <w:spacing w:val="-7"/>
          <w:w w:val="110"/>
          <w:sz w:val="15"/>
        </w:rPr>
        <w:t> </w:t>
      </w:r>
      <w:r>
        <w:rPr>
          <w:w w:val="110"/>
          <w:sz w:val="15"/>
        </w:rPr>
        <w:t>Wei,</w:t>
      </w:r>
      <w:r>
        <w:rPr>
          <w:spacing w:val="-6"/>
          <w:w w:val="110"/>
          <w:sz w:val="15"/>
        </w:rPr>
        <w:t> </w:t>
      </w:r>
      <w:r>
        <w:rPr>
          <w:w w:val="115"/>
          <w:sz w:val="15"/>
        </w:rPr>
        <w:t>J.</w:t>
      </w:r>
      <w:r>
        <w:rPr>
          <w:spacing w:val="-7"/>
          <w:w w:val="115"/>
          <w:sz w:val="15"/>
        </w:rPr>
        <w:t> </w:t>
      </w:r>
      <w:r>
        <w:rPr>
          <w:w w:val="110"/>
          <w:sz w:val="15"/>
        </w:rPr>
        <w:t>Yangqing,</w:t>
      </w:r>
      <w:r>
        <w:rPr>
          <w:spacing w:val="-7"/>
          <w:w w:val="110"/>
          <w:sz w:val="15"/>
        </w:rPr>
        <w:t> </w:t>
      </w:r>
      <w:r>
        <w:rPr>
          <w:w w:val="110"/>
          <w:sz w:val="15"/>
        </w:rPr>
        <w:t>S.</w:t>
      </w:r>
      <w:r>
        <w:rPr>
          <w:spacing w:val="-5"/>
          <w:w w:val="110"/>
          <w:sz w:val="15"/>
        </w:rPr>
        <w:t> </w:t>
      </w:r>
      <w:r>
        <w:rPr>
          <w:w w:val="110"/>
          <w:sz w:val="15"/>
        </w:rPr>
        <w:t>P.,</w:t>
      </w:r>
      <w:r>
        <w:rPr>
          <w:spacing w:val="-6"/>
          <w:w w:val="110"/>
          <w:sz w:val="15"/>
        </w:rPr>
        <w:t> </w:t>
      </w:r>
      <w:r>
        <w:rPr>
          <w:w w:val="110"/>
          <w:sz w:val="15"/>
        </w:rPr>
        <w:t>R.</w:t>
      </w:r>
      <w:r>
        <w:rPr>
          <w:spacing w:val="-7"/>
          <w:w w:val="110"/>
          <w:sz w:val="15"/>
        </w:rPr>
        <w:t> </w:t>
      </w:r>
      <w:r>
        <w:rPr>
          <w:w w:val="110"/>
          <w:sz w:val="15"/>
        </w:rPr>
        <w:t>S.,</w:t>
      </w:r>
      <w:r>
        <w:rPr>
          <w:spacing w:val="-5"/>
          <w:w w:val="110"/>
          <w:sz w:val="15"/>
        </w:rPr>
        <w:t> </w:t>
      </w:r>
      <w:r>
        <w:rPr>
          <w:w w:val="110"/>
          <w:sz w:val="15"/>
        </w:rPr>
        <w:t>A.</w:t>
      </w:r>
      <w:r>
        <w:rPr>
          <w:spacing w:val="-7"/>
          <w:w w:val="110"/>
          <w:sz w:val="15"/>
        </w:rPr>
        <w:t> </w:t>
      </w:r>
      <w:r>
        <w:rPr>
          <w:w w:val="110"/>
          <w:sz w:val="15"/>
        </w:rPr>
        <w:t>D.,</w:t>
      </w:r>
      <w:r>
        <w:rPr>
          <w:spacing w:val="-5"/>
          <w:w w:val="110"/>
          <w:sz w:val="15"/>
        </w:rPr>
        <w:t> </w:t>
      </w:r>
      <w:r>
        <w:rPr>
          <w:w w:val="110"/>
          <w:sz w:val="15"/>
        </w:rPr>
        <w:t>E.</w:t>
      </w:r>
      <w:r>
        <w:rPr>
          <w:spacing w:val="-5"/>
          <w:w w:val="110"/>
          <w:sz w:val="15"/>
        </w:rPr>
        <w:t> </w:t>
      </w:r>
      <w:r>
        <w:rPr>
          <w:w w:val="110"/>
          <w:sz w:val="15"/>
        </w:rPr>
        <w:t>D.,</w:t>
      </w:r>
      <w:r>
        <w:rPr>
          <w:spacing w:val="-7"/>
          <w:w w:val="110"/>
          <w:sz w:val="15"/>
        </w:rPr>
        <w:t> </w:t>
      </w:r>
      <w:r>
        <w:rPr>
          <w:w w:val="110"/>
          <w:sz w:val="15"/>
        </w:rPr>
        <w:t>V.</w:t>
      </w:r>
      <w:r>
        <w:rPr>
          <w:spacing w:val="-5"/>
          <w:w w:val="110"/>
          <w:sz w:val="15"/>
        </w:rPr>
        <w:t> </w:t>
      </w:r>
      <w:r>
        <w:rPr>
          <w:w w:val="110"/>
          <w:sz w:val="15"/>
        </w:rPr>
        <w:t>V.,</w:t>
      </w:r>
      <w:r>
        <w:rPr>
          <w:spacing w:val="-6"/>
          <w:w w:val="110"/>
          <w:sz w:val="15"/>
        </w:rPr>
        <w:t> </w:t>
      </w:r>
      <w:r>
        <w:rPr>
          <w:w w:val="110"/>
          <w:sz w:val="15"/>
        </w:rPr>
        <w:t>and</w:t>
      </w:r>
      <w:r>
        <w:rPr>
          <w:spacing w:val="-6"/>
          <w:w w:val="110"/>
          <w:sz w:val="15"/>
        </w:rPr>
        <w:t> </w:t>
      </w:r>
      <w:r>
        <w:rPr>
          <w:w w:val="110"/>
          <w:sz w:val="15"/>
        </w:rPr>
        <w:t>R.</w:t>
      </w:r>
      <w:r>
        <w:rPr>
          <w:spacing w:val="-5"/>
          <w:w w:val="110"/>
          <w:sz w:val="15"/>
        </w:rPr>
        <w:t> A.,</w:t>
      </w:r>
    </w:p>
    <w:p>
      <w:pPr>
        <w:spacing w:line="278" w:lineRule="auto" w:before="32"/>
        <w:ind w:left="606" w:right="0" w:firstLine="0"/>
        <w:jc w:val="left"/>
        <w:rPr>
          <w:rFonts w:ascii="Palatino Linotype" w:hAnsi="Palatino Linotype"/>
          <w:sz w:val="15"/>
        </w:rPr>
      </w:pPr>
      <w:r>
        <w:rPr>
          <w:rFonts w:ascii="Palatino Linotype" w:hAnsi="Palatino Linotype"/>
          <w:w w:val="110"/>
          <w:sz w:val="15"/>
        </w:rPr>
        <w:t>“Going</w:t>
      </w:r>
      <w:r>
        <w:rPr>
          <w:rFonts w:ascii="Palatino Linotype" w:hAnsi="Palatino Linotype"/>
          <w:spacing w:val="16"/>
          <w:w w:val="110"/>
          <w:sz w:val="15"/>
        </w:rPr>
        <w:t> </w:t>
      </w:r>
      <w:r>
        <w:rPr>
          <w:rFonts w:ascii="Palatino Linotype" w:hAnsi="Palatino Linotype"/>
          <w:w w:val="110"/>
          <w:sz w:val="15"/>
        </w:rPr>
        <w:t>deeper</w:t>
      </w:r>
      <w:r>
        <w:rPr>
          <w:rFonts w:ascii="Palatino Linotype" w:hAnsi="Palatino Linotype"/>
          <w:spacing w:val="16"/>
          <w:w w:val="110"/>
          <w:sz w:val="15"/>
        </w:rPr>
        <w:t> </w:t>
      </w:r>
      <w:r>
        <w:rPr>
          <w:rFonts w:ascii="Palatino Linotype" w:hAnsi="Palatino Linotype"/>
          <w:w w:val="110"/>
          <w:sz w:val="15"/>
        </w:rPr>
        <w:t>with</w:t>
      </w:r>
      <w:r>
        <w:rPr>
          <w:rFonts w:ascii="Palatino Linotype" w:hAnsi="Palatino Linotype"/>
          <w:spacing w:val="16"/>
          <w:w w:val="110"/>
          <w:sz w:val="15"/>
        </w:rPr>
        <w:t> </w:t>
      </w:r>
      <w:r>
        <w:rPr>
          <w:rFonts w:ascii="Palatino Linotype" w:hAnsi="Palatino Linotype"/>
          <w:w w:val="110"/>
          <w:sz w:val="15"/>
        </w:rPr>
        <w:t>convolutions,”</w:t>
      </w:r>
      <w:r>
        <w:rPr>
          <w:rFonts w:ascii="Palatino Linotype" w:hAnsi="Palatino Linotype"/>
          <w:spacing w:val="15"/>
          <w:w w:val="110"/>
          <w:sz w:val="15"/>
        </w:rPr>
        <w:t> </w:t>
      </w:r>
      <w:r>
        <w:rPr>
          <w:rFonts w:ascii="Palatino Linotype" w:hAnsi="Palatino Linotype"/>
          <w:w w:val="110"/>
          <w:sz w:val="15"/>
        </w:rPr>
        <w:t>in</w:t>
      </w:r>
      <w:r>
        <w:rPr>
          <w:rFonts w:ascii="Palatino Linotype" w:hAnsi="Palatino Linotype"/>
          <w:spacing w:val="16"/>
          <w:w w:val="110"/>
          <w:sz w:val="15"/>
        </w:rPr>
        <w:t> </w:t>
      </w:r>
      <w:r>
        <w:rPr>
          <w:rFonts w:ascii="Palatino Linotype" w:hAnsi="Palatino Linotype"/>
          <w:i/>
          <w:w w:val="110"/>
          <w:sz w:val="15"/>
        </w:rPr>
        <w:t>2015</w:t>
      </w:r>
      <w:r>
        <w:rPr>
          <w:rFonts w:ascii="Palatino Linotype" w:hAnsi="Palatino Linotype"/>
          <w:i/>
          <w:spacing w:val="16"/>
          <w:w w:val="110"/>
          <w:sz w:val="15"/>
        </w:rPr>
        <w:t> </w:t>
      </w:r>
      <w:r>
        <w:rPr>
          <w:rFonts w:ascii="Palatino Linotype" w:hAnsi="Palatino Linotype"/>
          <w:i/>
          <w:w w:val="110"/>
          <w:sz w:val="15"/>
        </w:rPr>
        <w:t>IEEE</w:t>
      </w:r>
      <w:r>
        <w:rPr>
          <w:rFonts w:ascii="Palatino Linotype" w:hAnsi="Palatino Linotype"/>
          <w:i/>
          <w:spacing w:val="16"/>
          <w:w w:val="110"/>
          <w:sz w:val="15"/>
        </w:rPr>
        <w:t> </w:t>
      </w:r>
      <w:r>
        <w:rPr>
          <w:rFonts w:ascii="Palatino Linotype" w:hAnsi="Palatino Linotype"/>
          <w:i/>
          <w:w w:val="110"/>
          <w:sz w:val="15"/>
        </w:rPr>
        <w:t>Conference</w:t>
      </w:r>
      <w:r>
        <w:rPr>
          <w:rFonts w:ascii="Palatino Linotype" w:hAnsi="Palatino Linotype"/>
          <w:i/>
          <w:spacing w:val="15"/>
          <w:w w:val="110"/>
          <w:sz w:val="15"/>
        </w:rPr>
        <w:t> </w:t>
      </w:r>
      <w:r>
        <w:rPr>
          <w:rFonts w:ascii="Palatino Linotype" w:hAnsi="Palatino Linotype"/>
          <w:i/>
          <w:w w:val="110"/>
          <w:sz w:val="15"/>
        </w:rPr>
        <w:t>on Computer</w:t>
      </w:r>
      <w:r>
        <w:rPr>
          <w:rFonts w:ascii="Palatino Linotype" w:hAnsi="Palatino Linotype"/>
          <w:i/>
          <w:spacing w:val="14"/>
          <w:w w:val="110"/>
          <w:sz w:val="15"/>
        </w:rPr>
        <w:t> </w:t>
      </w:r>
      <w:r>
        <w:rPr>
          <w:rFonts w:ascii="Palatino Linotype" w:hAnsi="Palatino Linotype"/>
          <w:i/>
          <w:w w:val="110"/>
          <w:sz w:val="15"/>
        </w:rPr>
        <w:t>Vision</w:t>
      </w:r>
      <w:r>
        <w:rPr>
          <w:rFonts w:ascii="Palatino Linotype" w:hAnsi="Palatino Linotype"/>
          <w:i/>
          <w:spacing w:val="15"/>
          <w:w w:val="110"/>
          <w:sz w:val="15"/>
        </w:rPr>
        <w:t> </w:t>
      </w:r>
      <w:r>
        <w:rPr>
          <w:rFonts w:ascii="Palatino Linotype" w:hAnsi="Palatino Linotype"/>
          <w:i/>
          <w:w w:val="110"/>
          <w:sz w:val="15"/>
        </w:rPr>
        <w:t>and</w:t>
      </w:r>
      <w:r>
        <w:rPr>
          <w:rFonts w:ascii="Palatino Linotype" w:hAnsi="Palatino Linotype"/>
          <w:i/>
          <w:spacing w:val="15"/>
          <w:w w:val="110"/>
          <w:sz w:val="15"/>
        </w:rPr>
        <w:t> </w:t>
      </w:r>
      <w:r>
        <w:rPr>
          <w:rFonts w:ascii="Palatino Linotype" w:hAnsi="Palatino Linotype"/>
          <w:i/>
          <w:w w:val="110"/>
          <w:sz w:val="15"/>
        </w:rPr>
        <w:t>Pattern</w:t>
      </w:r>
      <w:r>
        <w:rPr>
          <w:rFonts w:ascii="Palatino Linotype" w:hAnsi="Palatino Linotype"/>
          <w:i/>
          <w:spacing w:val="15"/>
          <w:w w:val="110"/>
          <w:sz w:val="15"/>
        </w:rPr>
        <w:t> </w:t>
      </w:r>
      <w:r>
        <w:rPr>
          <w:rFonts w:ascii="Palatino Linotype" w:hAnsi="Palatino Linotype"/>
          <w:i/>
          <w:w w:val="110"/>
          <w:sz w:val="15"/>
        </w:rPr>
        <w:t>Recognition</w:t>
      </w:r>
      <w:r>
        <w:rPr>
          <w:rFonts w:ascii="Palatino Linotype" w:hAnsi="Palatino Linotype"/>
          <w:i/>
          <w:spacing w:val="15"/>
          <w:w w:val="110"/>
          <w:sz w:val="15"/>
        </w:rPr>
        <w:t> </w:t>
      </w:r>
      <w:r>
        <w:rPr>
          <w:rFonts w:ascii="Palatino Linotype" w:hAnsi="Palatino Linotype"/>
          <w:i/>
          <w:w w:val="110"/>
          <w:sz w:val="15"/>
        </w:rPr>
        <w:t>(CVPR)</w:t>
      </w:r>
      <w:r>
        <w:rPr>
          <w:rFonts w:ascii="Palatino Linotype" w:hAnsi="Palatino Linotype"/>
          <w:w w:val="110"/>
          <w:sz w:val="15"/>
        </w:rPr>
        <w:t>,</w:t>
      </w:r>
      <w:r>
        <w:rPr>
          <w:rFonts w:ascii="Palatino Linotype" w:hAnsi="Palatino Linotype"/>
          <w:spacing w:val="15"/>
          <w:w w:val="110"/>
          <w:sz w:val="15"/>
        </w:rPr>
        <w:t> </w:t>
      </w:r>
      <w:r>
        <w:rPr>
          <w:rFonts w:ascii="Palatino Linotype" w:hAnsi="Palatino Linotype"/>
          <w:w w:val="110"/>
          <w:sz w:val="15"/>
        </w:rPr>
        <w:t>ser.</w:t>
      </w:r>
      <w:r>
        <w:rPr>
          <w:rFonts w:ascii="Palatino Linotype" w:hAnsi="Palatino Linotype"/>
          <w:spacing w:val="15"/>
          <w:w w:val="110"/>
          <w:sz w:val="15"/>
        </w:rPr>
        <w:t> </w:t>
      </w:r>
      <w:r>
        <w:rPr>
          <w:rFonts w:ascii="Palatino Linotype" w:hAnsi="Palatino Linotype"/>
          <w:w w:val="110"/>
          <w:sz w:val="15"/>
        </w:rPr>
        <w:t>2015</w:t>
      </w:r>
      <w:r>
        <w:rPr>
          <w:rFonts w:ascii="Palatino Linotype" w:hAnsi="Palatino Linotype"/>
          <w:spacing w:val="14"/>
          <w:w w:val="110"/>
          <w:sz w:val="15"/>
        </w:rPr>
        <w:t> </w:t>
      </w:r>
      <w:r>
        <w:rPr>
          <w:rFonts w:ascii="Palatino Linotype" w:hAnsi="Palatino Linotype"/>
          <w:spacing w:val="-4"/>
          <w:w w:val="110"/>
          <w:sz w:val="15"/>
        </w:rPr>
        <w:t>IEEE</w:t>
      </w:r>
    </w:p>
    <w:p>
      <w:pPr>
        <w:spacing w:line="278" w:lineRule="auto" w:before="123"/>
        <w:ind w:left="394" w:right="257" w:firstLine="0"/>
        <w:jc w:val="both"/>
        <w:rPr>
          <w:rFonts w:ascii="Palatino Linotype" w:hAnsi="Palatino Linotype"/>
          <w:sz w:val="15"/>
        </w:rPr>
      </w:pPr>
      <w:r>
        <w:rPr/>
        <w:br w:type="column"/>
      </w:r>
      <w:r>
        <w:rPr>
          <w:rFonts w:ascii="Palatino Linotype" w:hAnsi="Palatino Linotype"/>
          <w:w w:val="105"/>
          <w:sz w:val="15"/>
        </w:rPr>
        <w:t>Conference on Computer Vision and Pattern Recognition </w:t>
      </w:r>
      <w:r>
        <w:rPr>
          <w:rFonts w:ascii="Palatino Linotype" w:hAnsi="Palatino Linotype"/>
          <w:w w:val="105"/>
          <w:sz w:val="15"/>
        </w:rPr>
        <w:t>(CVPR),</w:t>
      </w:r>
      <w:r>
        <w:rPr>
          <w:rFonts w:ascii="Palatino Linotype" w:hAnsi="Palatino Linotype"/>
          <w:spacing w:val="40"/>
          <w:w w:val="105"/>
          <w:sz w:val="15"/>
        </w:rPr>
        <w:t> </w:t>
      </w:r>
      <w:r>
        <w:rPr>
          <w:rFonts w:ascii="Palatino Linotype" w:hAnsi="Palatino Linotype"/>
          <w:w w:val="105"/>
          <w:sz w:val="15"/>
        </w:rPr>
        <w:t>2015, pp. 1–9.</w:t>
      </w:r>
    </w:p>
    <w:p>
      <w:pPr>
        <w:pStyle w:val="ListParagraph"/>
        <w:numPr>
          <w:ilvl w:val="0"/>
          <w:numId w:val="5"/>
        </w:numPr>
        <w:tabs>
          <w:tab w:pos="394" w:val="left" w:leader="none"/>
        </w:tabs>
        <w:spacing w:line="278" w:lineRule="auto" w:before="88" w:after="0"/>
        <w:ind w:left="394" w:right="257" w:hanging="268"/>
        <w:jc w:val="both"/>
        <w:rPr>
          <w:sz w:val="15"/>
        </w:rPr>
      </w:pPr>
      <w:r>
        <w:rPr>
          <w:w w:val="110"/>
          <w:sz w:val="15"/>
        </w:rPr>
        <w:t>H.</w:t>
      </w:r>
      <w:r>
        <w:rPr>
          <w:w w:val="110"/>
          <w:sz w:val="15"/>
        </w:rPr>
        <w:t> S.</w:t>
      </w:r>
      <w:r>
        <w:rPr>
          <w:w w:val="110"/>
          <w:sz w:val="15"/>
        </w:rPr>
        <w:t> and</w:t>
      </w:r>
      <w:r>
        <w:rPr>
          <w:w w:val="110"/>
          <w:sz w:val="15"/>
        </w:rPr>
        <w:t> S.</w:t>
      </w:r>
      <w:r>
        <w:rPr>
          <w:w w:val="110"/>
          <w:sz w:val="15"/>
        </w:rPr>
        <w:t> J.,</w:t>
      </w:r>
      <w:r>
        <w:rPr>
          <w:w w:val="110"/>
          <w:sz w:val="15"/>
        </w:rPr>
        <w:t> “Long</w:t>
      </w:r>
      <w:r>
        <w:rPr>
          <w:w w:val="110"/>
          <w:sz w:val="15"/>
        </w:rPr>
        <w:t> short-term</w:t>
      </w:r>
      <w:r>
        <w:rPr>
          <w:w w:val="110"/>
          <w:sz w:val="15"/>
        </w:rPr>
        <w:t> memory,”</w:t>
      </w:r>
      <w:r>
        <w:rPr>
          <w:w w:val="110"/>
          <w:sz w:val="15"/>
        </w:rPr>
        <w:t> </w:t>
      </w:r>
      <w:r>
        <w:rPr>
          <w:i/>
          <w:w w:val="110"/>
          <w:sz w:val="15"/>
        </w:rPr>
        <w:t>Neural</w:t>
      </w:r>
      <w:r>
        <w:rPr>
          <w:i/>
          <w:w w:val="110"/>
          <w:sz w:val="15"/>
        </w:rPr>
        <w:t> Computation</w:t>
      </w:r>
      <w:r>
        <w:rPr>
          <w:w w:val="110"/>
          <w:sz w:val="15"/>
        </w:rPr>
        <w:t>, vol.</w:t>
      </w:r>
      <w:r>
        <w:rPr>
          <w:w w:val="110"/>
          <w:sz w:val="15"/>
        </w:rPr>
        <w:t> 9,</w:t>
      </w:r>
      <w:r>
        <w:rPr>
          <w:w w:val="110"/>
          <w:sz w:val="15"/>
        </w:rPr>
        <w:t> no.</w:t>
      </w:r>
      <w:r>
        <w:rPr>
          <w:w w:val="110"/>
          <w:sz w:val="15"/>
        </w:rPr>
        <w:t> 8,</w:t>
      </w:r>
      <w:r>
        <w:rPr>
          <w:w w:val="110"/>
          <w:sz w:val="15"/>
        </w:rPr>
        <w:t> pp.</w:t>
      </w:r>
      <w:r>
        <w:rPr>
          <w:w w:val="110"/>
          <w:sz w:val="15"/>
        </w:rPr>
        <w:t> 1735–1780,</w:t>
      </w:r>
      <w:r>
        <w:rPr>
          <w:w w:val="110"/>
          <w:sz w:val="15"/>
        </w:rPr>
        <w:t> 1997,</w:t>
      </w:r>
      <w:r>
        <w:rPr>
          <w:w w:val="110"/>
          <w:sz w:val="15"/>
        </w:rPr>
        <w:t> neural</w:t>
      </w:r>
      <w:r>
        <w:rPr>
          <w:w w:val="110"/>
          <w:sz w:val="15"/>
        </w:rPr>
        <w:t> Computation</w:t>
      </w:r>
      <w:r>
        <w:rPr>
          <w:w w:val="110"/>
          <w:sz w:val="15"/>
        </w:rPr>
        <w:t> </w:t>
      </w:r>
      <w:r>
        <w:rPr>
          <w:w w:val="110"/>
          <w:sz w:val="15"/>
        </w:rPr>
        <w:t>Neural </w:t>
      </w:r>
      <w:r>
        <w:rPr>
          <w:spacing w:val="-2"/>
          <w:w w:val="110"/>
          <w:sz w:val="15"/>
        </w:rPr>
        <w:t>Computation.</w:t>
      </w:r>
    </w:p>
    <w:p>
      <w:pPr>
        <w:pStyle w:val="ListParagraph"/>
        <w:numPr>
          <w:ilvl w:val="0"/>
          <w:numId w:val="5"/>
        </w:numPr>
        <w:tabs>
          <w:tab w:pos="394" w:val="left" w:leader="none"/>
        </w:tabs>
        <w:spacing w:line="278" w:lineRule="auto" w:before="87" w:after="0"/>
        <w:ind w:left="394" w:right="257" w:hanging="268"/>
        <w:jc w:val="both"/>
        <w:rPr>
          <w:sz w:val="15"/>
        </w:rPr>
      </w:pPr>
      <w:r>
        <w:rPr>
          <w:w w:val="110"/>
          <w:sz w:val="15"/>
        </w:rPr>
        <w:t>S.</w:t>
      </w:r>
      <w:r>
        <w:rPr>
          <w:w w:val="110"/>
          <w:sz w:val="15"/>
        </w:rPr>
        <w:t> W.,</w:t>
      </w:r>
      <w:r>
        <w:rPr>
          <w:w w:val="110"/>
          <w:sz w:val="15"/>
        </w:rPr>
        <w:t> M.</w:t>
      </w:r>
      <w:r>
        <w:rPr>
          <w:w w:val="110"/>
          <w:sz w:val="15"/>
        </w:rPr>
        <w:t> Y.,</w:t>
      </w:r>
      <w:r>
        <w:rPr>
          <w:w w:val="110"/>
          <w:sz w:val="15"/>
        </w:rPr>
        <w:t> Z.</w:t>
      </w:r>
      <w:r>
        <w:rPr>
          <w:w w:val="110"/>
          <w:sz w:val="15"/>
        </w:rPr>
        <w:t> H.,</w:t>
      </w:r>
      <w:r>
        <w:rPr>
          <w:w w:val="110"/>
          <w:sz w:val="15"/>
        </w:rPr>
        <w:t> and</w:t>
      </w:r>
      <w:r>
        <w:rPr>
          <w:w w:val="110"/>
          <w:sz w:val="15"/>
        </w:rPr>
        <w:t> W.</w:t>
      </w:r>
      <w:r>
        <w:rPr>
          <w:w w:val="110"/>
          <w:sz w:val="15"/>
        </w:rPr>
        <w:t> R.,</w:t>
      </w:r>
      <w:r>
        <w:rPr>
          <w:w w:val="110"/>
          <w:sz w:val="15"/>
        </w:rPr>
        <w:t> “Contrans-detect:</w:t>
      </w:r>
      <w:r>
        <w:rPr>
          <w:w w:val="110"/>
          <w:sz w:val="15"/>
        </w:rPr>
        <w:t> A</w:t>
      </w:r>
      <w:r>
        <w:rPr>
          <w:w w:val="110"/>
          <w:sz w:val="15"/>
        </w:rPr>
        <w:t> multi-</w:t>
      </w:r>
      <w:r>
        <w:rPr>
          <w:w w:val="110"/>
          <w:sz w:val="15"/>
        </w:rPr>
        <w:t>scale </w:t>
      </w:r>
      <w:r>
        <w:rPr>
          <w:sz w:val="15"/>
        </w:rPr>
        <w:t>convolution-transformer network for deepfake video detection,” in</w:t>
      </w:r>
      <w:r>
        <w:rPr>
          <w:w w:val="110"/>
          <w:sz w:val="15"/>
        </w:rPr>
        <w:t> </w:t>
      </w:r>
      <w:r>
        <w:rPr>
          <w:i/>
          <w:w w:val="110"/>
          <w:sz w:val="15"/>
        </w:rPr>
        <w:t>2023</w:t>
      </w:r>
      <w:r>
        <w:rPr>
          <w:i/>
          <w:w w:val="110"/>
          <w:sz w:val="15"/>
        </w:rPr>
        <w:t> 29th</w:t>
      </w:r>
      <w:r>
        <w:rPr>
          <w:i/>
          <w:w w:val="110"/>
          <w:sz w:val="15"/>
        </w:rPr>
        <w:t> International</w:t>
      </w:r>
      <w:r>
        <w:rPr>
          <w:i/>
          <w:w w:val="110"/>
          <w:sz w:val="15"/>
        </w:rPr>
        <w:t> Conference</w:t>
      </w:r>
      <w:r>
        <w:rPr>
          <w:i/>
          <w:w w:val="110"/>
          <w:sz w:val="15"/>
        </w:rPr>
        <w:t> on</w:t>
      </w:r>
      <w:r>
        <w:rPr>
          <w:i/>
          <w:w w:val="110"/>
          <w:sz w:val="15"/>
        </w:rPr>
        <w:t> Mechatronics</w:t>
      </w:r>
      <w:r>
        <w:rPr>
          <w:i/>
          <w:w w:val="110"/>
          <w:sz w:val="15"/>
        </w:rPr>
        <w:t> and</w:t>
      </w:r>
      <w:r>
        <w:rPr>
          <w:i/>
          <w:w w:val="110"/>
          <w:sz w:val="15"/>
        </w:rPr>
        <w:t> Machine </w:t>
      </w:r>
      <w:r>
        <w:rPr>
          <w:i/>
          <w:spacing w:val="-2"/>
          <w:w w:val="110"/>
          <w:sz w:val="15"/>
        </w:rPr>
        <w:t>Vision in Practice (M2VIP)</w:t>
      </w:r>
      <w:r>
        <w:rPr>
          <w:spacing w:val="-2"/>
          <w:w w:val="110"/>
          <w:sz w:val="15"/>
        </w:rPr>
        <w:t>, ser. 2023 29th International</w:t>
      </w:r>
      <w:r>
        <w:rPr>
          <w:spacing w:val="-3"/>
          <w:w w:val="110"/>
          <w:sz w:val="15"/>
        </w:rPr>
        <w:t> </w:t>
      </w:r>
      <w:r>
        <w:rPr>
          <w:spacing w:val="-2"/>
          <w:w w:val="110"/>
          <w:sz w:val="15"/>
        </w:rPr>
        <w:t>Conference</w:t>
      </w:r>
      <w:r>
        <w:rPr>
          <w:w w:val="110"/>
          <w:sz w:val="15"/>
        </w:rPr>
        <w:t> </w:t>
      </w:r>
      <w:r>
        <w:rPr>
          <w:sz w:val="15"/>
        </w:rPr>
        <w:t>on Mechatronics and Machine Vision in Practice (M2VIP), 2023, pp.</w:t>
      </w:r>
      <w:r>
        <w:rPr>
          <w:w w:val="110"/>
          <w:sz w:val="15"/>
        </w:rPr>
        <w:t> </w:t>
      </w:r>
      <w:r>
        <w:rPr>
          <w:spacing w:val="-4"/>
          <w:w w:val="110"/>
          <w:sz w:val="15"/>
        </w:rPr>
        <w:t>1–6.</w:t>
      </w:r>
    </w:p>
    <w:p>
      <w:pPr>
        <w:pStyle w:val="ListParagraph"/>
        <w:numPr>
          <w:ilvl w:val="0"/>
          <w:numId w:val="5"/>
        </w:numPr>
        <w:tabs>
          <w:tab w:pos="394" w:val="left" w:leader="none"/>
        </w:tabs>
        <w:spacing w:line="278" w:lineRule="auto" w:before="85" w:after="0"/>
        <w:ind w:left="394" w:right="257" w:hanging="268"/>
        <w:jc w:val="both"/>
        <w:rPr>
          <w:sz w:val="15"/>
        </w:rPr>
      </w:pPr>
      <w:r>
        <w:rPr>
          <w:w w:val="110"/>
          <w:sz w:val="15"/>
        </w:rPr>
        <w:t>Y.</w:t>
      </w:r>
      <w:r>
        <w:rPr>
          <w:w w:val="110"/>
          <w:sz w:val="15"/>
        </w:rPr>
        <w:t> Yu,</w:t>
      </w:r>
      <w:r>
        <w:rPr>
          <w:w w:val="110"/>
          <w:sz w:val="15"/>
        </w:rPr>
        <w:t> R.</w:t>
      </w:r>
      <w:r>
        <w:rPr>
          <w:w w:val="110"/>
          <w:sz w:val="15"/>
        </w:rPr>
        <w:t> Ni,</w:t>
      </w:r>
      <w:r>
        <w:rPr>
          <w:w w:val="110"/>
          <w:sz w:val="15"/>
        </w:rPr>
        <w:t> Y.</w:t>
      </w:r>
      <w:r>
        <w:rPr>
          <w:w w:val="110"/>
          <w:sz w:val="15"/>
        </w:rPr>
        <w:t> Zhao,</w:t>
      </w:r>
      <w:r>
        <w:rPr>
          <w:w w:val="110"/>
          <w:sz w:val="15"/>
        </w:rPr>
        <w:t> S.</w:t>
      </w:r>
      <w:r>
        <w:rPr>
          <w:w w:val="110"/>
          <w:sz w:val="15"/>
        </w:rPr>
        <w:t> Yang,</w:t>
      </w:r>
      <w:r>
        <w:rPr>
          <w:w w:val="110"/>
          <w:sz w:val="15"/>
        </w:rPr>
        <w:t> F.</w:t>
      </w:r>
      <w:r>
        <w:rPr>
          <w:w w:val="110"/>
          <w:sz w:val="15"/>
        </w:rPr>
        <w:t> Xia,</w:t>
      </w:r>
      <w:r>
        <w:rPr>
          <w:w w:val="110"/>
          <w:sz w:val="15"/>
        </w:rPr>
        <w:t> N.</w:t>
      </w:r>
      <w:r>
        <w:rPr>
          <w:w w:val="110"/>
          <w:sz w:val="15"/>
        </w:rPr>
        <w:t> Jiang,</w:t>
      </w:r>
      <w:r>
        <w:rPr>
          <w:w w:val="110"/>
          <w:sz w:val="15"/>
        </w:rPr>
        <w:t> and</w:t>
      </w:r>
      <w:r>
        <w:rPr>
          <w:w w:val="110"/>
          <w:sz w:val="15"/>
        </w:rPr>
        <w:t> G.</w:t>
      </w:r>
      <w:r>
        <w:rPr>
          <w:w w:val="110"/>
          <w:sz w:val="15"/>
        </w:rPr>
        <w:t> </w:t>
      </w:r>
      <w:r>
        <w:rPr>
          <w:w w:val="110"/>
          <w:sz w:val="15"/>
        </w:rPr>
        <w:t>Zhao, “Msvt:</w:t>
      </w:r>
      <w:r>
        <w:rPr>
          <w:spacing w:val="-4"/>
          <w:w w:val="110"/>
          <w:sz w:val="15"/>
        </w:rPr>
        <w:t> </w:t>
      </w:r>
      <w:r>
        <w:rPr>
          <w:w w:val="110"/>
          <w:sz w:val="15"/>
        </w:rPr>
        <w:t>Multiple</w:t>
      </w:r>
      <w:r>
        <w:rPr>
          <w:spacing w:val="-4"/>
          <w:w w:val="110"/>
          <w:sz w:val="15"/>
        </w:rPr>
        <w:t> </w:t>
      </w:r>
      <w:r>
        <w:rPr>
          <w:w w:val="110"/>
          <w:sz w:val="15"/>
        </w:rPr>
        <w:t>spatiotemporal</w:t>
      </w:r>
      <w:r>
        <w:rPr>
          <w:spacing w:val="-4"/>
          <w:w w:val="110"/>
          <w:sz w:val="15"/>
        </w:rPr>
        <w:t> </w:t>
      </w:r>
      <w:r>
        <w:rPr>
          <w:w w:val="110"/>
          <w:sz w:val="15"/>
        </w:rPr>
        <w:t>views</w:t>
      </w:r>
      <w:r>
        <w:rPr>
          <w:spacing w:val="-4"/>
          <w:w w:val="110"/>
          <w:sz w:val="15"/>
        </w:rPr>
        <w:t> </w:t>
      </w:r>
      <w:r>
        <w:rPr>
          <w:w w:val="110"/>
          <w:sz w:val="15"/>
        </w:rPr>
        <w:t>transformer</w:t>
      </w:r>
      <w:r>
        <w:rPr>
          <w:spacing w:val="-4"/>
          <w:w w:val="110"/>
          <w:sz w:val="15"/>
        </w:rPr>
        <w:t> </w:t>
      </w:r>
      <w:r>
        <w:rPr>
          <w:w w:val="110"/>
          <w:sz w:val="15"/>
        </w:rPr>
        <w:t>for</w:t>
      </w:r>
      <w:r>
        <w:rPr>
          <w:spacing w:val="-4"/>
          <w:w w:val="110"/>
          <w:sz w:val="15"/>
        </w:rPr>
        <w:t> </w:t>
      </w:r>
      <w:r>
        <w:rPr>
          <w:w w:val="110"/>
          <w:sz w:val="15"/>
        </w:rPr>
        <w:t>deepfake video</w:t>
      </w:r>
      <w:r>
        <w:rPr>
          <w:w w:val="110"/>
          <w:sz w:val="15"/>
        </w:rPr>
        <w:t> detection,”</w:t>
      </w:r>
      <w:r>
        <w:rPr>
          <w:w w:val="110"/>
          <w:sz w:val="15"/>
        </w:rPr>
        <w:t> </w:t>
      </w:r>
      <w:r>
        <w:rPr>
          <w:i/>
          <w:w w:val="110"/>
          <w:sz w:val="15"/>
        </w:rPr>
        <w:t>IEEE</w:t>
      </w:r>
      <w:r>
        <w:rPr>
          <w:i/>
          <w:w w:val="110"/>
          <w:sz w:val="15"/>
        </w:rPr>
        <w:t> Transactions</w:t>
      </w:r>
      <w:r>
        <w:rPr>
          <w:i/>
          <w:w w:val="110"/>
          <w:sz w:val="15"/>
        </w:rPr>
        <w:t> on</w:t>
      </w:r>
      <w:r>
        <w:rPr>
          <w:i/>
          <w:w w:val="110"/>
          <w:sz w:val="15"/>
        </w:rPr>
        <w:t> Circuits</w:t>
      </w:r>
      <w:r>
        <w:rPr>
          <w:i/>
          <w:w w:val="110"/>
          <w:sz w:val="15"/>
        </w:rPr>
        <w:t> and</w:t>
      </w:r>
      <w:r>
        <w:rPr>
          <w:i/>
          <w:w w:val="110"/>
          <w:sz w:val="15"/>
        </w:rPr>
        <w:t> Systems</w:t>
      </w:r>
      <w:r>
        <w:rPr>
          <w:i/>
          <w:w w:val="110"/>
          <w:sz w:val="15"/>
        </w:rPr>
        <w:t> for </w:t>
      </w:r>
      <w:r>
        <w:rPr>
          <w:i/>
          <w:spacing w:val="-2"/>
          <w:w w:val="110"/>
          <w:sz w:val="15"/>
        </w:rPr>
        <w:t>Video</w:t>
      </w:r>
      <w:r>
        <w:rPr>
          <w:i/>
          <w:spacing w:val="-6"/>
          <w:w w:val="110"/>
          <w:sz w:val="15"/>
        </w:rPr>
        <w:t> </w:t>
      </w:r>
      <w:r>
        <w:rPr>
          <w:i/>
          <w:spacing w:val="-2"/>
          <w:w w:val="110"/>
          <w:sz w:val="15"/>
        </w:rPr>
        <w:t>Technology</w:t>
      </w:r>
      <w:r>
        <w:rPr>
          <w:spacing w:val="-2"/>
          <w:w w:val="110"/>
          <w:sz w:val="15"/>
        </w:rPr>
        <w:t>,</w:t>
      </w:r>
      <w:r>
        <w:rPr>
          <w:spacing w:val="-6"/>
          <w:w w:val="110"/>
          <w:sz w:val="15"/>
        </w:rPr>
        <w:t> </w:t>
      </w:r>
      <w:r>
        <w:rPr>
          <w:spacing w:val="-2"/>
          <w:w w:val="110"/>
          <w:sz w:val="15"/>
        </w:rPr>
        <w:t>vol.</w:t>
      </w:r>
      <w:r>
        <w:rPr>
          <w:spacing w:val="-7"/>
          <w:w w:val="110"/>
          <w:sz w:val="15"/>
        </w:rPr>
        <w:t> </w:t>
      </w:r>
      <w:r>
        <w:rPr>
          <w:spacing w:val="-2"/>
          <w:w w:val="110"/>
          <w:sz w:val="15"/>
        </w:rPr>
        <w:t>33,</w:t>
      </w:r>
      <w:r>
        <w:rPr>
          <w:spacing w:val="-6"/>
          <w:w w:val="110"/>
          <w:sz w:val="15"/>
        </w:rPr>
        <w:t> </w:t>
      </w:r>
      <w:r>
        <w:rPr>
          <w:spacing w:val="-2"/>
          <w:w w:val="110"/>
          <w:sz w:val="15"/>
        </w:rPr>
        <w:t>no.</w:t>
      </w:r>
      <w:r>
        <w:rPr>
          <w:spacing w:val="-6"/>
          <w:w w:val="110"/>
          <w:sz w:val="15"/>
        </w:rPr>
        <w:t> </w:t>
      </w:r>
      <w:r>
        <w:rPr>
          <w:spacing w:val="-2"/>
          <w:w w:val="110"/>
          <w:sz w:val="15"/>
        </w:rPr>
        <w:t>9,</w:t>
      </w:r>
      <w:r>
        <w:rPr>
          <w:spacing w:val="-6"/>
          <w:w w:val="110"/>
          <w:sz w:val="15"/>
        </w:rPr>
        <w:t> </w:t>
      </w:r>
      <w:r>
        <w:rPr>
          <w:spacing w:val="-2"/>
          <w:w w:val="110"/>
          <w:sz w:val="15"/>
        </w:rPr>
        <w:t>pp.</w:t>
      </w:r>
      <w:r>
        <w:rPr>
          <w:spacing w:val="-6"/>
          <w:w w:val="110"/>
          <w:sz w:val="15"/>
        </w:rPr>
        <w:t> </w:t>
      </w:r>
      <w:r>
        <w:rPr>
          <w:spacing w:val="-2"/>
          <w:w w:val="110"/>
          <w:sz w:val="15"/>
        </w:rPr>
        <w:t>4462–4471,</w:t>
      </w:r>
      <w:r>
        <w:rPr>
          <w:spacing w:val="-6"/>
          <w:w w:val="110"/>
          <w:sz w:val="15"/>
        </w:rPr>
        <w:t> </w:t>
      </w:r>
      <w:r>
        <w:rPr>
          <w:spacing w:val="-2"/>
          <w:w w:val="110"/>
          <w:sz w:val="15"/>
        </w:rPr>
        <w:t>2023,</w:t>
      </w:r>
      <w:r>
        <w:rPr>
          <w:spacing w:val="-6"/>
          <w:w w:val="110"/>
          <w:sz w:val="15"/>
        </w:rPr>
        <w:t> </w:t>
      </w:r>
      <w:r>
        <w:rPr>
          <w:spacing w:val="-2"/>
          <w:w w:val="110"/>
          <w:sz w:val="15"/>
        </w:rPr>
        <w:t>item_number:</w:t>
      </w:r>
    </w:p>
    <w:p>
      <w:pPr>
        <w:spacing w:line="199" w:lineRule="exact" w:before="0"/>
        <w:ind w:left="394" w:right="0" w:firstLine="0"/>
        <w:jc w:val="left"/>
        <w:rPr>
          <w:rFonts w:ascii="Palatino Linotype"/>
          <w:sz w:val="15"/>
        </w:rPr>
      </w:pPr>
      <w:r>
        <w:rPr>
          <w:rFonts w:ascii="Palatino Linotype"/>
          <w:spacing w:val="-2"/>
          <w:w w:val="105"/>
          <w:sz w:val="15"/>
        </w:rPr>
        <w:t>10138555.</w:t>
      </w:r>
    </w:p>
    <w:p>
      <w:pPr>
        <w:pStyle w:val="ListParagraph"/>
        <w:numPr>
          <w:ilvl w:val="0"/>
          <w:numId w:val="5"/>
        </w:numPr>
        <w:tabs>
          <w:tab w:pos="394" w:val="left" w:leader="none"/>
        </w:tabs>
        <w:spacing w:line="278" w:lineRule="auto" w:before="121" w:after="0"/>
        <w:ind w:left="394" w:right="257" w:hanging="268"/>
        <w:jc w:val="both"/>
        <w:rPr>
          <w:sz w:val="15"/>
        </w:rPr>
      </w:pPr>
      <w:r>
        <w:rPr>
          <w:w w:val="105"/>
          <w:sz w:val="15"/>
        </w:rPr>
        <w:t>C.</w:t>
      </w:r>
      <w:r>
        <w:rPr>
          <w:w w:val="105"/>
          <w:sz w:val="15"/>
        </w:rPr>
        <w:t> Zhao,</w:t>
      </w:r>
      <w:r>
        <w:rPr>
          <w:w w:val="105"/>
          <w:sz w:val="15"/>
        </w:rPr>
        <w:t> C.</w:t>
      </w:r>
      <w:r>
        <w:rPr>
          <w:w w:val="105"/>
          <w:sz w:val="15"/>
        </w:rPr>
        <w:t> Wang,</w:t>
      </w:r>
      <w:r>
        <w:rPr>
          <w:w w:val="105"/>
          <w:sz w:val="15"/>
        </w:rPr>
        <w:t> G.</w:t>
      </w:r>
      <w:r>
        <w:rPr>
          <w:w w:val="105"/>
          <w:sz w:val="15"/>
        </w:rPr>
        <w:t> Hu,</w:t>
      </w:r>
      <w:r>
        <w:rPr>
          <w:w w:val="105"/>
          <w:sz w:val="15"/>
        </w:rPr>
        <w:t> H.</w:t>
      </w:r>
      <w:r>
        <w:rPr>
          <w:w w:val="105"/>
          <w:sz w:val="15"/>
        </w:rPr>
        <w:t> Chen,</w:t>
      </w:r>
      <w:r>
        <w:rPr>
          <w:w w:val="105"/>
          <w:sz w:val="15"/>
        </w:rPr>
        <w:t> C.</w:t>
      </w:r>
      <w:r>
        <w:rPr>
          <w:w w:val="105"/>
          <w:sz w:val="15"/>
        </w:rPr>
        <w:t> Liu,</w:t>
      </w:r>
      <w:r>
        <w:rPr>
          <w:w w:val="105"/>
          <w:sz w:val="15"/>
        </w:rPr>
        <w:t> and</w:t>
      </w:r>
      <w:r>
        <w:rPr>
          <w:w w:val="105"/>
          <w:sz w:val="15"/>
        </w:rPr>
        <w:t> </w:t>
      </w:r>
      <w:r>
        <w:rPr>
          <w:w w:val="115"/>
          <w:sz w:val="15"/>
        </w:rPr>
        <w:t>J.</w:t>
      </w:r>
      <w:r>
        <w:rPr>
          <w:w w:val="115"/>
          <w:sz w:val="15"/>
        </w:rPr>
        <w:t> </w:t>
      </w:r>
      <w:r>
        <w:rPr>
          <w:w w:val="105"/>
          <w:sz w:val="15"/>
        </w:rPr>
        <w:t>Tang,</w:t>
      </w:r>
      <w:r>
        <w:rPr>
          <w:w w:val="105"/>
          <w:sz w:val="15"/>
        </w:rPr>
        <w:t> “Istvt:</w:t>
      </w:r>
      <w:r>
        <w:rPr>
          <w:spacing w:val="40"/>
          <w:w w:val="105"/>
          <w:sz w:val="15"/>
        </w:rPr>
        <w:t> </w:t>
      </w:r>
      <w:r>
        <w:rPr>
          <w:sz w:val="15"/>
        </w:rPr>
        <w:t>Interpretable spatial-temporal video transformer for deepfake </w:t>
      </w:r>
      <w:r>
        <w:rPr>
          <w:sz w:val="15"/>
        </w:rPr>
        <w:t>detec-</w:t>
      </w:r>
      <w:r>
        <w:rPr>
          <w:spacing w:val="40"/>
          <w:w w:val="105"/>
          <w:sz w:val="15"/>
        </w:rPr>
        <w:t> </w:t>
      </w:r>
      <w:r>
        <w:rPr>
          <w:w w:val="105"/>
          <w:sz w:val="15"/>
        </w:rPr>
        <w:t>tion,”</w:t>
      </w:r>
      <w:r>
        <w:rPr>
          <w:spacing w:val="40"/>
          <w:w w:val="105"/>
          <w:sz w:val="15"/>
        </w:rPr>
        <w:t> </w:t>
      </w:r>
      <w:r>
        <w:rPr>
          <w:i/>
          <w:w w:val="105"/>
          <w:sz w:val="15"/>
        </w:rPr>
        <w:t>IEEE</w:t>
      </w:r>
      <w:r>
        <w:rPr>
          <w:i/>
          <w:spacing w:val="40"/>
          <w:w w:val="105"/>
          <w:sz w:val="15"/>
        </w:rPr>
        <w:t> </w:t>
      </w:r>
      <w:r>
        <w:rPr>
          <w:i/>
          <w:w w:val="105"/>
          <w:sz w:val="15"/>
        </w:rPr>
        <w:t>Transactions</w:t>
      </w:r>
      <w:r>
        <w:rPr>
          <w:i/>
          <w:spacing w:val="40"/>
          <w:w w:val="105"/>
          <w:sz w:val="15"/>
        </w:rPr>
        <w:t> </w:t>
      </w:r>
      <w:r>
        <w:rPr>
          <w:i/>
          <w:w w:val="105"/>
          <w:sz w:val="15"/>
        </w:rPr>
        <w:t>on</w:t>
      </w:r>
      <w:r>
        <w:rPr>
          <w:i/>
          <w:spacing w:val="40"/>
          <w:w w:val="105"/>
          <w:sz w:val="15"/>
        </w:rPr>
        <w:t> </w:t>
      </w:r>
      <w:r>
        <w:rPr>
          <w:i/>
          <w:w w:val="105"/>
          <w:sz w:val="15"/>
        </w:rPr>
        <w:t>Information</w:t>
      </w:r>
      <w:r>
        <w:rPr>
          <w:i/>
          <w:spacing w:val="40"/>
          <w:w w:val="105"/>
          <w:sz w:val="15"/>
        </w:rPr>
        <w:t> </w:t>
      </w:r>
      <w:r>
        <w:rPr>
          <w:i/>
          <w:w w:val="105"/>
          <w:sz w:val="15"/>
        </w:rPr>
        <w:t>Forensics</w:t>
      </w:r>
      <w:r>
        <w:rPr>
          <w:i/>
          <w:spacing w:val="40"/>
          <w:w w:val="105"/>
          <w:sz w:val="15"/>
        </w:rPr>
        <w:t> </w:t>
      </w:r>
      <w:r>
        <w:rPr>
          <w:i/>
          <w:w w:val="105"/>
          <w:sz w:val="15"/>
        </w:rPr>
        <w:t>and</w:t>
      </w:r>
      <w:r>
        <w:rPr>
          <w:i/>
          <w:spacing w:val="40"/>
          <w:w w:val="105"/>
          <w:sz w:val="15"/>
        </w:rPr>
        <w:t> </w:t>
      </w:r>
      <w:r>
        <w:rPr>
          <w:i/>
          <w:w w:val="105"/>
          <w:sz w:val="15"/>
        </w:rPr>
        <w:t>Security</w:t>
      </w:r>
      <w:r>
        <w:rPr>
          <w:w w:val="105"/>
          <w:sz w:val="15"/>
        </w:rPr>
        <w:t>,</w:t>
      </w:r>
      <w:r>
        <w:rPr>
          <w:spacing w:val="40"/>
          <w:w w:val="105"/>
          <w:sz w:val="15"/>
        </w:rPr>
        <w:t> </w:t>
      </w:r>
      <w:r>
        <w:rPr>
          <w:w w:val="105"/>
          <w:sz w:val="15"/>
        </w:rPr>
        <w:t>vol. 18, pp. 1335–1348, 2023, item_number: 10024806.</w:t>
      </w:r>
    </w:p>
    <w:p>
      <w:pPr>
        <w:pStyle w:val="ListParagraph"/>
        <w:numPr>
          <w:ilvl w:val="0"/>
          <w:numId w:val="5"/>
        </w:numPr>
        <w:tabs>
          <w:tab w:pos="394" w:val="left" w:leader="none"/>
        </w:tabs>
        <w:spacing w:line="278" w:lineRule="auto" w:before="87" w:after="0"/>
        <w:ind w:left="394" w:right="257" w:hanging="268"/>
        <w:jc w:val="both"/>
        <w:rPr>
          <w:sz w:val="15"/>
        </w:rPr>
      </w:pPr>
      <w:r>
        <w:rPr>
          <w:w w:val="110"/>
          <w:sz w:val="15"/>
        </w:rPr>
        <w:t>W.</w:t>
      </w:r>
      <w:r>
        <w:rPr>
          <w:spacing w:val="-1"/>
          <w:w w:val="110"/>
          <w:sz w:val="15"/>
        </w:rPr>
        <w:t> </w:t>
      </w:r>
      <w:r>
        <w:rPr>
          <w:w w:val="110"/>
          <w:sz w:val="15"/>
        </w:rPr>
        <w:t>Lu,</w:t>
      </w:r>
      <w:r>
        <w:rPr>
          <w:spacing w:val="-1"/>
          <w:w w:val="110"/>
          <w:sz w:val="15"/>
        </w:rPr>
        <w:t> </w:t>
      </w:r>
      <w:r>
        <w:rPr>
          <w:w w:val="110"/>
          <w:sz w:val="15"/>
        </w:rPr>
        <w:t>L.</w:t>
      </w:r>
      <w:r>
        <w:rPr>
          <w:spacing w:val="-1"/>
          <w:w w:val="110"/>
          <w:sz w:val="15"/>
        </w:rPr>
        <w:t> </w:t>
      </w:r>
      <w:r>
        <w:rPr>
          <w:w w:val="110"/>
          <w:sz w:val="15"/>
        </w:rPr>
        <w:t>Liu,</w:t>
      </w:r>
      <w:r>
        <w:rPr>
          <w:spacing w:val="-1"/>
          <w:w w:val="110"/>
          <w:sz w:val="15"/>
        </w:rPr>
        <w:t> </w:t>
      </w:r>
      <w:r>
        <w:rPr>
          <w:w w:val="110"/>
          <w:sz w:val="15"/>
        </w:rPr>
        <w:t>B.</w:t>
      </w:r>
      <w:r>
        <w:rPr>
          <w:spacing w:val="-1"/>
          <w:w w:val="110"/>
          <w:sz w:val="15"/>
        </w:rPr>
        <w:t> </w:t>
      </w:r>
      <w:r>
        <w:rPr>
          <w:w w:val="110"/>
          <w:sz w:val="15"/>
        </w:rPr>
        <w:t>Zhang,</w:t>
      </w:r>
      <w:r>
        <w:rPr>
          <w:spacing w:val="-1"/>
          <w:w w:val="110"/>
          <w:sz w:val="15"/>
        </w:rPr>
        <w:t> </w:t>
      </w:r>
      <w:r>
        <w:rPr>
          <w:w w:val="115"/>
          <w:sz w:val="15"/>
        </w:rPr>
        <w:t>J.</w:t>
      </w:r>
      <w:r>
        <w:rPr>
          <w:spacing w:val="-2"/>
          <w:w w:val="115"/>
          <w:sz w:val="15"/>
        </w:rPr>
        <w:t> </w:t>
      </w:r>
      <w:r>
        <w:rPr>
          <w:w w:val="110"/>
          <w:sz w:val="15"/>
        </w:rPr>
        <w:t>Luo,</w:t>
      </w:r>
      <w:r>
        <w:rPr>
          <w:spacing w:val="-1"/>
          <w:w w:val="110"/>
          <w:sz w:val="15"/>
        </w:rPr>
        <w:t> </w:t>
      </w:r>
      <w:r>
        <w:rPr>
          <w:w w:val="110"/>
          <w:sz w:val="15"/>
        </w:rPr>
        <w:t>X.</w:t>
      </w:r>
      <w:r>
        <w:rPr>
          <w:spacing w:val="-1"/>
          <w:w w:val="110"/>
          <w:sz w:val="15"/>
        </w:rPr>
        <w:t> </w:t>
      </w:r>
      <w:r>
        <w:rPr>
          <w:w w:val="110"/>
          <w:sz w:val="15"/>
        </w:rPr>
        <w:t>Zhao,</w:t>
      </w:r>
      <w:r>
        <w:rPr>
          <w:spacing w:val="-1"/>
          <w:w w:val="110"/>
          <w:sz w:val="15"/>
        </w:rPr>
        <w:t> </w:t>
      </w:r>
      <w:r>
        <w:rPr>
          <w:w w:val="110"/>
          <w:sz w:val="15"/>
        </w:rPr>
        <w:t>Y.</w:t>
      </w:r>
      <w:r>
        <w:rPr>
          <w:spacing w:val="-1"/>
          <w:w w:val="110"/>
          <w:sz w:val="15"/>
        </w:rPr>
        <w:t> </w:t>
      </w:r>
      <w:r>
        <w:rPr>
          <w:w w:val="110"/>
          <w:sz w:val="15"/>
        </w:rPr>
        <w:t>Zhou,</w:t>
      </w:r>
      <w:r>
        <w:rPr>
          <w:spacing w:val="-1"/>
          <w:w w:val="110"/>
          <w:sz w:val="15"/>
        </w:rPr>
        <w:t> </w:t>
      </w:r>
      <w:r>
        <w:rPr>
          <w:w w:val="110"/>
          <w:sz w:val="15"/>
        </w:rPr>
        <w:t>and</w:t>
      </w:r>
      <w:r>
        <w:rPr>
          <w:spacing w:val="-1"/>
          <w:w w:val="110"/>
          <w:sz w:val="15"/>
        </w:rPr>
        <w:t> </w:t>
      </w:r>
      <w:r>
        <w:rPr>
          <w:w w:val="115"/>
          <w:sz w:val="15"/>
        </w:rPr>
        <w:t>J.</w:t>
      </w:r>
      <w:r>
        <w:rPr>
          <w:spacing w:val="-2"/>
          <w:w w:val="115"/>
          <w:sz w:val="15"/>
        </w:rPr>
        <w:t> </w:t>
      </w:r>
      <w:r>
        <w:rPr>
          <w:w w:val="110"/>
          <w:sz w:val="15"/>
        </w:rPr>
        <w:t>Huang, </w:t>
      </w:r>
      <w:r>
        <w:rPr>
          <w:sz w:val="15"/>
        </w:rPr>
        <w:t>“Detection of deepfake videos using long-distance attention,” </w:t>
      </w:r>
      <w:r>
        <w:rPr>
          <w:i/>
          <w:sz w:val="15"/>
        </w:rPr>
        <w:t>IEEE</w:t>
      </w:r>
      <w:r>
        <w:rPr>
          <w:i/>
          <w:w w:val="110"/>
          <w:sz w:val="15"/>
        </w:rPr>
        <w:t> Transactions</w:t>
      </w:r>
      <w:r>
        <w:rPr>
          <w:i/>
          <w:w w:val="110"/>
          <w:sz w:val="15"/>
        </w:rPr>
        <w:t> on</w:t>
      </w:r>
      <w:r>
        <w:rPr>
          <w:i/>
          <w:w w:val="110"/>
          <w:sz w:val="15"/>
        </w:rPr>
        <w:t> Neural</w:t>
      </w:r>
      <w:r>
        <w:rPr>
          <w:i/>
          <w:w w:val="110"/>
          <w:sz w:val="15"/>
        </w:rPr>
        <w:t> Networks</w:t>
      </w:r>
      <w:r>
        <w:rPr>
          <w:i/>
          <w:w w:val="110"/>
          <w:sz w:val="15"/>
        </w:rPr>
        <w:t> and</w:t>
      </w:r>
      <w:r>
        <w:rPr>
          <w:i/>
          <w:w w:val="110"/>
          <w:sz w:val="15"/>
        </w:rPr>
        <w:t> Learning</w:t>
      </w:r>
      <w:r>
        <w:rPr>
          <w:i/>
          <w:w w:val="110"/>
          <w:sz w:val="15"/>
        </w:rPr>
        <w:t> Systems</w:t>
      </w:r>
      <w:r>
        <w:rPr>
          <w:w w:val="110"/>
          <w:sz w:val="15"/>
        </w:rPr>
        <w:t>,</w:t>
      </w:r>
      <w:r>
        <w:rPr>
          <w:w w:val="110"/>
          <w:sz w:val="15"/>
        </w:rPr>
        <w:t> vol.</w:t>
      </w:r>
      <w:r>
        <w:rPr>
          <w:w w:val="110"/>
          <w:sz w:val="15"/>
        </w:rPr>
        <w:t> 35,</w:t>
      </w:r>
      <w:r>
        <w:rPr>
          <w:spacing w:val="80"/>
          <w:w w:val="110"/>
          <w:sz w:val="15"/>
        </w:rPr>
        <w:t> </w:t>
      </w:r>
      <w:r>
        <w:rPr>
          <w:w w:val="110"/>
          <w:sz w:val="15"/>
        </w:rPr>
        <w:t>no. 7, pp. 9366–9379, 2024, item_number: 10008209.</w:t>
      </w:r>
    </w:p>
    <w:p>
      <w:pPr>
        <w:pStyle w:val="ListParagraph"/>
        <w:numPr>
          <w:ilvl w:val="0"/>
          <w:numId w:val="5"/>
        </w:numPr>
        <w:tabs>
          <w:tab w:pos="394" w:val="left" w:leader="none"/>
        </w:tabs>
        <w:spacing w:line="278" w:lineRule="auto" w:before="86" w:after="0"/>
        <w:ind w:left="394" w:right="257" w:hanging="268"/>
        <w:jc w:val="both"/>
        <w:rPr>
          <w:sz w:val="15"/>
        </w:rPr>
      </w:pPr>
      <w:r>
        <w:rPr>
          <w:spacing w:val="-2"/>
          <w:w w:val="110"/>
          <w:sz w:val="15"/>
        </w:rPr>
        <w:t>G.</w:t>
      </w:r>
      <w:r>
        <w:rPr>
          <w:spacing w:val="-6"/>
          <w:w w:val="110"/>
          <w:sz w:val="15"/>
        </w:rPr>
        <w:t> </w:t>
      </w:r>
      <w:r>
        <w:rPr>
          <w:spacing w:val="-2"/>
          <w:w w:val="110"/>
          <w:sz w:val="15"/>
        </w:rPr>
        <w:t>Pang,</w:t>
      </w:r>
      <w:r>
        <w:rPr>
          <w:spacing w:val="-6"/>
          <w:w w:val="110"/>
          <w:sz w:val="15"/>
        </w:rPr>
        <w:t> </w:t>
      </w:r>
      <w:r>
        <w:rPr>
          <w:spacing w:val="-2"/>
          <w:w w:val="110"/>
          <w:sz w:val="15"/>
        </w:rPr>
        <w:t>B.</w:t>
      </w:r>
      <w:r>
        <w:rPr>
          <w:spacing w:val="-5"/>
          <w:w w:val="110"/>
          <w:sz w:val="15"/>
        </w:rPr>
        <w:t> </w:t>
      </w:r>
      <w:r>
        <w:rPr>
          <w:spacing w:val="-2"/>
          <w:w w:val="110"/>
          <w:sz w:val="15"/>
        </w:rPr>
        <w:t>Zhang,</w:t>
      </w:r>
      <w:r>
        <w:rPr>
          <w:spacing w:val="-5"/>
          <w:w w:val="110"/>
          <w:sz w:val="15"/>
        </w:rPr>
        <w:t> </w:t>
      </w:r>
      <w:r>
        <w:rPr>
          <w:spacing w:val="-2"/>
          <w:w w:val="110"/>
          <w:sz w:val="15"/>
        </w:rPr>
        <w:t>Z.</w:t>
      </w:r>
      <w:r>
        <w:rPr>
          <w:spacing w:val="-5"/>
          <w:w w:val="110"/>
          <w:sz w:val="15"/>
        </w:rPr>
        <w:t> </w:t>
      </w:r>
      <w:r>
        <w:rPr>
          <w:spacing w:val="-2"/>
          <w:w w:val="110"/>
          <w:sz w:val="15"/>
        </w:rPr>
        <w:t>Teng,</w:t>
      </w:r>
      <w:r>
        <w:rPr>
          <w:spacing w:val="-6"/>
          <w:w w:val="110"/>
          <w:sz w:val="15"/>
        </w:rPr>
        <w:t> </w:t>
      </w:r>
      <w:r>
        <w:rPr>
          <w:spacing w:val="-2"/>
          <w:w w:val="110"/>
          <w:sz w:val="15"/>
        </w:rPr>
        <w:t>Z.</w:t>
      </w:r>
      <w:r>
        <w:rPr>
          <w:spacing w:val="-5"/>
          <w:w w:val="110"/>
          <w:sz w:val="15"/>
        </w:rPr>
        <w:t> </w:t>
      </w:r>
      <w:r>
        <w:rPr>
          <w:spacing w:val="-2"/>
          <w:w w:val="110"/>
          <w:sz w:val="15"/>
        </w:rPr>
        <w:t>Qi,</w:t>
      </w:r>
      <w:r>
        <w:rPr>
          <w:spacing w:val="-5"/>
          <w:w w:val="110"/>
          <w:sz w:val="15"/>
        </w:rPr>
        <w:t> </w:t>
      </w:r>
      <w:r>
        <w:rPr>
          <w:spacing w:val="-2"/>
          <w:w w:val="110"/>
          <w:sz w:val="15"/>
        </w:rPr>
        <w:t>and</w:t>
      </w:r>
      <w:r>
        <w:rPr>
          <w:spacing w:val="-5"/>
          <w:w w:val="110"/>
          <w:sz w:val="15"/>
        </w:rPr>
        <w:t> </w:t>
      </w:r>
      <w:r>
        <w:rPr>
          <w:spacing w:val="-2"/>
          <w:w w:val="115"/>
          <w:sz w:val="15"/>
        </w:rPr>
        <w:t>J.</w:t>
      </w:r>
      <w:r>
        <w:rPr>
          <w:spacing w:val="-7"/>
          <w:w w:val="115"/>
          <w:sz w:val="15"/>
        </w:rPr>
        <w:t> </w:t>
      </w:r>
      <w:r>
        <w:rPr>
          <w:spacing w:val="-2"/>
          <w:w w:val="110"/>
          <w:sz w:val="15"/>
        </w:rPr>
        <w:t>Fan,</w:t>
      </w:r>
      <w:r>
        <w:rPr>
          <w:spacing w:val="-6"/>
          <w:w w:val="110"/>
          <w:sz w:val="15"/>
        </w:rPr>
        <w:t> </w:t>
      </w:r>
      <w:r>
        <w:rPr>
          <w:spacing w:val="-2"/>
          <w:w w:val="110"/>
          <w:sz w:val="15"/>
        </w:rPr>
        <w:t>“Mre-net:</w:t>
      </w:r>
      <w:r>
        <w:rPr>
          <w:spacing w:val="-5"/>
          <w:w w:val="110"/>
          <w:sz w:val="15"/>
        </w:rPr>
        <w:t> </w:t>
      </w:r>
      <w:r>
        <w:rPr>
          <w:spacing w:val="-2"/>
          <w:w w:val="110"/>
          <w:sz w:val="15"/>
        </w:rPr>
        <w:t>Multi-</w:t>
      </w:r>
      <w:r>
        <w:rPr>
          <w:spacing w:val="-2"/>
          <w:w w:val="110"/>
          <w:sz w:val="15"/>
        </w:rPr>
        <w:t>rate</w:t>
      </w:r>
      <w:r>
        <w:rPr>
          <w:w w:val="110"/>
          <w:sz w:val="15"/>
        </w:rPr>
        <w:t> excitation</w:t>
      </w:r>
      <w:r>
        <w:rPr>
          <w:spacing w:val="-2"/>
          <w:w w:val="110"/>
          <w:sz w:val="15"/>
        </w:rPr>
        <w:t> </w:t>
      </w:r>
      <w:r>
        <w:rPr>
          <w:w w:val="110"/>
          <w:sz w:val="15"/>
        </w:rPr>
        <w:t>network</w:t>
      </w:r>
      <w:r>
        <w:rPr>
          <w:spacing w:val="-2"/>
          <w:w w:val="110"/>
          <w:sz w:val="15"/>
        </w:rPr>
        <w:t> </w:t>
      </w:r>
      <w:r>
        <w:rPr>
          <w:w w:val="110"/>
          <w:sz w:val="15"/>
        </w:rPr>
        <w:t>for</w:t>
      </w:r>
      <w:r>
        <w:rPr>
          <w:spacing w:val="-1"/>
          <w:w w:val="110"/>
          <w:sz w:val="15"/>
        </w:rPr>
        <w:t> </w:t>
      </w:r>
      <w:r>
        <w:rPr>
          <w:w w:val="110"/>
          <w:sz w:val="15"/>
        </w:rPr>
        <w:t>deepfake</w:t>
      </w:r>
      <w:r>
        <w:rPr>
          <w:spacing w:val="-2"/>
          <w:w w:val="110"/>
          <w:sz w:val="15"/>
        </w:rPr>
        <w:t> </w:t>
      </w:r>
      <w:r>
        <w:rPr>
          <w:w w:val="110"/>
          <w:sz w:val="15"/>
        </w:rPr>
        <w:t>video</w:t>
      </w:r>
      <w:r>
        <w:rPr>
          <w:spacing w:val="-1"/>
          <w:w w:val="110"/>
          <w:sz w:val="15"/>
        </w:rPr>
        <w:t> </w:t>
      </w:r>
      <w:r>
        <w:rPr>
          <w:w w:val="110"/>
          <w:sz w:val="15"/>
        </w:rPr>
        <w:t>detection,”</w:t>
      </w:r>
      <w:r>
        <w:rPr>
          <w:spacing w:val="-1"/>
          <w:w w:val="110"/>
          <w:sz w:val="15"/>
        </w:rPr>
        <w:t> </w:t>
      </w:r>
      <w:r>
        <w:rPr>
          <w:i/>
          <w:w w:val="110"/>
          <w:sz w:val="15"/>
        </w:rPr>
        <w:t>IEEE</w:t>
      </w:r>
      <w:r>
        <w:rPr>
          <w:i/>
          <w:spacing w:val="-2"/>
          <w:w w:val="110"/>
          <w:sz w:val="15"/>
        </w:rPr>
        <w:t> </w:t>
      </w:r>
      <w:r>
        <w:rPr>
          <w:i/>
          <w:w w:val="110"/>
          <w:sz w:val="15"/>
        </w:rPr>
        <w:t>Transac- tions on Circuits and Systems for Video Technology</w:t>
      </w:r>
      <w:r>
        <w:rPr>
          <w:w w:val="110"/>
          <w:sz w:val="15"/>
        </w:rPr>
        <w:t>, vol. 33, no. 8,</w:t>
      </w:r>
    </w:p>
    <w:p>
      <w:pPr>
        <w:spacing w:line="200" w:lineRule="exact" w:before="0"/>
        <w:ind w:left="394" w:right="0" w:firstLine="0"/>
        <w:jc w:val="both"/>
        <w:rPr>
          <w:rFonts w:ascii="Palatino Linotype" w:hAnsi="Palatino Linotype"/>
          <w:sz w:val="15"/>
        </w:rPr>
      </w:pPr>
      <w:r>
        <w:rPr>
          <w:rFonts w:ascii="Palatino Linotype" w:hAnsi="Palatino Linotype"/>
          <w:w w:val="105"/>
          <w:sz w:val="15"/>
        </w:rPr>
        <w:t>pp.</w:t>
      </w:r>
      <w:r>
        <w:rPr>
          <w:rFonts w:ascii="Palatino Linotype" w:hAnsi="Palatino Linotype"/>
          <w:spacing w:val="17"/>
          <w:w w:val="105"/>
          <w:sz w:val="15"/>
        </w:rPr>
        <w:t> </w:t>
      </w:r>
      <w:r>
        <w:rPr>
          <w:rFonts w:ascii="Palatino Linotype" w:hAnsi="Palatino Linotype"/>
          <w:w w:val="105"/>
          <w:sz w:val="15"/>
        </w:rPr>
        <w:t>3663–3676,</w:t>
      </w:r>
      <w:r>
        <w:rPr>
          <w:rFonts w:ascii="Palatino Linotype" w:hAnsi="Palatino Linotype"/>
          <w:spacing w:val="19"/>
          <w:w w:val="105"/>
          <w:sz w:val="15"/>
        </w:rPr>
        <w:t> </w:t>
      </w:r>
      <w:r>
        <w:rPr>
          <w:rFonts w:ascii="Palatino Linotype" w:hAnsi="Palatino Linotype"/>
          <w:w w:val="105"/>
          <w:sz w:val="15"/>
        </w:rPr>
        <w:t>2023,</w:t>
      </w:r>
      <w:r>
        <w:rPr>
          <w:rFonts w:ascii="Palatino Linotype" w:hAnsi="Palatino Linotype"/>
          <w:spacing w:val="19"/>
          <w:w w:val="105"/>
          <w:sz w:val="15"/>
        </w:rPr>
        <w:t> </w:t>
      </w:r>
      <w:r>
        <w:rPr>
          <w:rFonts w:ascii="Palatino Linotype" w:hAnsi="Palatino Linotype"/>
          <w:w w:val="105"/>
          <w:sz w:val="15"/>
        </w:rPr>
        <w:t>item_number:</w:t>
      </w:r>
      <w:r>
        <w:rPr>
          <w:rFonts w:ascii="Palatino Linotype" w:hAnsi="Palatino Linotype"/>
          <w:spacing w:val="19"/>
          <w:w w:val="105"/>
          <w:sz w:val="15"/>
        </w:rPr>
        <w:t> </w:t>
      </w:r>
      <w:r>
        <w:rPr>
          <w:rFonts w:ascii="Palatino Linotype" w:hAnsi="Palatino Linotype"/>
          <w:spacing w:val="-2"/>
          <w:w w:val="105"/>
          <w:sz w:val="15"/>
        </w:rPr>
        <w:t>10025759.</w:t>
      </w:r>
    </w:p>
    <w:p>
      <w:pPr>
        <w:pStyle w:val="ListParagraph"/>
        <w:numPr>
          <w:ilvl w:val="0"/>
          <w:numId w:val="5"/>
        </w:numPr>
        <w:tabs>
          <w:tab w:pos="394" w:val="left" w:leader="none"/>
        </w:tabs>
        <w:spacing w:line="278" w:lineRule="auto" w:before="121" w:after="0"/>
        <w:ind w:left="394" w:right="257" w:hanging="348"/>
        <w:jc w:val="both"/>
        <w:rPr>
          <w:sz w:val="15"/>
        </w:rPr>
      </w:pPr>
      <w:r>
        <w:rPr>
          <w:w w:val="105"/>
          <w:sz w:val="15"/>
        </w:rPr>
        <w:t>P.</w:t>
      </w:r>
      <w:r>
        <w:rPr>
          <w:spacing w:val="-10"/>
          <w:w w:val="105"/>
          <w:sz w:val="15"/>
        </w:rPr>
        <w:t> </w:t>
      </w:r>
      <w:r>
        <w:rPr>
          <w:w w:val="105"/>
          <w:sz w:val="15"/>
        </w:rPr>
        <w:t>Yue,</w:t>
      </w:r>
      <w:r>
        <w:rPr>
          <w:spacing w:val="-10"/>
          <w:w w:val="105"/>
          <w:sz w:val="15"/>
        </w:rPr>
        <w:t> </w:t>
      </w:r>
      <w:r>
        <w:rPr>
          <w:w w:val="105"/>
          <w:sz w:val="15"/>
        </w:rPr>
        <w:t>B.</w:t>
      </w:r>
      <w:r>
        <w:rPr>
          <w:spacing w:val="-10"/>
          <w:w w:val="105"/>
          <w:sz w:val="15"/>
        </w:rPr>
        <w:t> </w:t>
      </w:r>
      <w:r>
        <w:rPr>
          <w:w w:val="105"/>
          <w:sz w:val="15"/>
        </w:rPr>
        <w:t>Chen,</w:t>
      </w:r>
      <w:r>
        <w:rPr>
          <w:spacing w:val="-10"/>
          <w:w w:val="105"/>
          <w:sz w:val="15"/>
        </w:rPr>
        <w:t> </w:t>
      </w:r>
      <w:r>
        <w:rPr>
          <w:w w:val="105"/>
          <w:sz w:val="15"/>
        </w:rPr>
        <w:t>and</w:t>
      </w:r>
      <w:r>
        <w:rPr>
          <w:spacing w:val="-10"/>
          <w:w w:val="105"/>
          <w:sz w:val="15"/>
        </w:rPr>
        <w:t> </w:t>
      </w:r>
      <w:r>
        <w:rPr>
          <w:w w:val="105"/>
          <w:sz w:val="15"/>
        </w:rPr>
        <w:t>Z.</w:t>
      </w:r>
      <w:r>
        <w:rPr>
          <w:spacing w:val="-10"/>
          <w:w w:val="105"/>
          <w:sz w:val="15"/>
        </w:rPr>
        <w:t> </w:t>
      </w:r>
      <w:r>
        <w:rPr>
          <w:w w:val="105"/>
          <w:sz w:val="15"/>
        </w:rPr>
        <w:t>Fu,</w:t>
      </w:r>
      <w:r>
        <w:rPr>
          <w:spacing w:val="-9"/>
          <w:w w:val="105"/>
          <w:sz w:val="15"/>
        </w:rPr>
        <w:t> </w:t>
      </w:r>
      <w:r>
        <w:rPr>
          <w:w w:val="105"/>
          <w:sz w:val="15"/>
        </w:rPr>
        <w:t>“Local</w:t>
      </w:r>
      <w:r>
        <w:rPr>
          <w:spacing w:val="-10"/>
          <w:w w:val="105"/>
          <w:sz w:val="15"/>
        </w:rPr>
        <w:t> </w:t>
      </w:r>
      <w:r>
        <w:rPr>
          <w:w w:val="105"/>
          <w:sz w:val="15"/>
        </w:rPr>
        <w:t>region</w:t>
      </w:r>
      <w:r>
        <w:rPr>
          <w:spacing w:val="-10"/>
          <w:w w:val="105"/>
          <w:sz w:val="15"/>
        </w:rPr>
        <w:t> </w:t>
      </w:r>
      <w:r>
        <w:rPr>
          <w:w w:val="105"/>
          <w:sz w:val="15"/>
        </w:rPr>
        <w:t>frequency</w:t>
      </w:r>
      <w:r>
        <w:rPr>
          <w:spacing w:val="-10"/>
          <w:w w:val="105"/>
          <w:sz w:val="15"/>
        </w:rPr>
        <w:t> </w:t>
      </w:r>
      <w:r>
        <w:rPr>
          <w:w w:val="105"/>
          <w:sz w:val="15"/>
        </w:rPr>
        <w:t>guided</w:t>
      </w:r>
      <w:r>
        <w:rPr>
          <w:spacing w:val="-10"/>
          <w:w w:val="105"/>
          <w:sz w:val="15"/>
        </w:rPr>
        <w:t> </w:t>
      </w:r>
      <w:r>
        <w:rPr>
          <w:w w:val="105"/>
          <w:sz w:val="15"/>
        </w:rPr>
        <w:t>dynamic</w:t>
      </w:r>
      <w:r>
        <w:rPr>
          <w:spacing w:val="40"/>
          <w:w w:val="105"/>
          <w:sz w:val="15"/>
        </w:rPr>
        <w:t> </w:t>
      </w:r>
      <w:r>
        <w:rPr>
          <w:w w:val="105"/>
          <w:sz w:val="15"/>
        </w:rPr>
        <w:t>inconsistency</w:t>
      </w:r>
      <w:r>
        <w:rPr>
          <w:spacing w:val="-8"/>
          <w:w w:val="105"/>
          <w:sz w:val="15"/>
        </w:rPr>
        <w:t> </w:t>
      </w:r>
      <w:r>
        <w:rPr>
          <w:w w:val="105"/>
          <w:sz w:val="15"/>
        </w:rPr>
        <w:t>network</w:t>
      </w:r>
      <w:r>
        <w:rPr>
          <w:spacing w:val="-8"/>
          <w:w w:val="105"/>
          <w:sz w:val="15"/>
        </w:rPr>
        <w:t> </w:t>
      </w:r>
      <w:r>
        <w:rPr>
          <w:w w:val="105"/>
          <w:sz w:val="15"/>
        </w:rPr>
        <w:t>for</w:t>
      </w:r>
      <w:r>
        <w:rPr>
          <w:spacing w:val="-8"/>
          <w:w w:val="105"/>
          <w:sz w:val="15"/>
        </w:rPr>
        <w:t> </w:t>
      </w:r>
      <w:r>
        <w:rPr>
          <w:w w:val="105"/>
          <w:sz w:val="15"/>
        </w:rPr>
        <w:t>deepfake</w:t>
      </w:r>
      <w:r>
        <w:rPr>
          <w:spacing w:val="-8"/>
          <w:w w:val="105"/>
          <w:sz w:val="15"/>
        </w:rPr>
        <w:t> </w:t>
      </w:r>
      <w:r>
        <w:rPr>
          <w:w w:val="105"/>
          <w:sz w:val="15"/>
        </w:rPr>
        <w:t>video</w:t>
      </w:r>
      <w:r>
        <w:rPr>
          <w:spacing w:val="-8"/>
          <w:w w:val="105"/>
          <w:sz w:val="15"/>
        </w:rPr>
        <w:t> </w:t>
      </w:r>
      <w:r>
        <w:rPr>
          <w:w w:val="105"/>
          <w:sz w:val="15"/>
        </w:rPr>
        <w:t>detection,”</w:t>
      </w:r>
      <w:r>
        <w:rPr>
          <w:spacing w:val="-8"/>
          <w:w w:val="105"/>
          <w:sz w:val="15"/>
        </w:rPr>
        <w:t> </w:t>
      </w:r>
      <w:r>
        <w:rPr>
          <w:i/>
          <w:w w:val="105"/>
          <w:sz w:val="15"/>
        </w:rPr>
        <w:t>Big</w:t>
      </w:r>
      <w:r>
        <w:rPr>
          <w:i/>
          <w:spacing w:val="-8"/>
          <w:w w:val="105"/>
          <w:sz w:val="15"/>
        </w:rPr>
        <w:t> </w:t>
      </w:r>
      <w:r>
        <w:rPr>
          <w:i/>
          <w:w w:val="105"/>
          <w:sz w:val="15"/>
        </w:rPr>
        <w:t>Data</w:t>
      </w:r>
      <w:r>
        <w:rPr>
          <w:i/>
          <w:spacing w:val="-8"/>
          <w:w w:val="105"/>
          <w:sz w:val="15"/>
        </w:rPr>
        <w:t> </w:t>
      </w:r>
      <w:r>
        <w:rPr>
          <w:i/>
          <w:w w:val="105"/>
          <w:sz w:val="15"/>
        </w:rPr>
        <w:t>Min-</w:t>
      </w:r>
      <w:r>
        <w:rPr>
          <w:i/>
          <w:spacing w:val="40"/>
          <w:w w:val="105"/>
          <w:sz w:val="15"/>
        </w:rPr>
        <w:t> </w:t>
      </w:r>
      <w:r>
        <w:rPr>
          <w:i/>
          <w:w w:val="105"/>
          <w:sz w:val="15"/>
        </w:rPr>
        <w:t>ing</w:t>
      </w:r>
      <w:r>
        <w:rPr>
          <w:i/>
          <w:spacing w:val="26"/>
          <w:w w:val="105"/>
          <w:sz w:val="15"/>
        </w:rPr>
        <w:t> </w:t>
      </w:r>
      <w:r>
        <w:rPr>
          <w:i/>
          <w:w w:val="105"/>
          <w:sz w:val="15"/>
        </w:rPr>
        <w:t>and</w:t>
      </w:r>
      <w:r>
        <w:rPr>
          <w:i/>
          <w:spacing w:val="28"/>
          <w:w w:val="105"/>
          <w:sz w:val="15"/>
        </w:rPr>
        <w:t> </w:t>
      </w:r>
      <w:r>
        <w:rPr>
          <w:i/>
          <w:w w:val="105"/>
          <w:sz w:val="15"/>
        </w:rPr>
        <w:t>Analytics</w:t>
      </w:r>
      <w:r>
        <w:rPr>
          <w:w w:val="105"/>
          <w:sz w:val="15"/>
        </w:rPr>
        <w:t>,</w:t>
      </w:r>
      <w:r>
        <w:rPr>
          <w:spacing w:val="26"/>
          <w:w w:val="105"/>
          <w:sz w:val="15"/>
        </w:rPr>
        <w:t> </w:t>
      </w:r>
      <w:r>
        <w:rPr>
          <w:w w:val="105"/>
          <w:sz w:val="15"/>
        </w:rPr>
        <w:t>vol.</w:t>
      </w:r>
      <w:r>
        <w:rPr>
          <w:spacing w:val="26"/>
          <w:w w:val="105"/>
          <w:sz w:val="15"/>
        </w:rPr>
        <w:t> </w:t>
      </w:r>
      <w:r>
        <w:rPr>
          <w:w w:val="105"/>
          <w:sz w:val="15"/>
        </w:rPr>
        <w:t>7,</w:t>
      </w:r>
      <w:r>
        <w:rPr>
          <w:spacing w:val="26"/>
          <w:w w:val="105"/>
          <w:sz w:val="15"/>
        </w:rPr>
        <w:t> </w:t>
      </w:r>
      <w:r>
        <w:rPr>
          <w:w w:val="105"/>
          <w:sz w:val="15"/>
        </w:rPr>
        <w:t>no.</w:t>
      </w:r>
      <w:r>
        <w:rPr>
          <w:spacing w:val="28"/>
          <w:w w:val="105"/>
          <w:sz w:val="15"/>
        </w:rPr>
        <w:t> </w:t>
      </w:r>
      <w:r>
        <w:rPr>
          <w:w w:val="105"/>
          <w:sz w:val="15"/>
        </w:rPr>
        <w:t>3,</w:t>
      </w:r>
      <w:r>
        <w:rPr>
          <w:spacing w:val="26"/>
          <w:w w:val="105"/>
          <w:sz w:val="15"/>
        </w:rPr>
        <w:t> </w:t>
      </w:r>
      <w:r>
        <w:rPr>
          <w:w w:val="105"/>
          <w:sz w:val="15"/>
        </w:rPr>
        <w:t>pp.</w:t>
      </w:r>
      <w:r>
        <w:rPr>
          <w:spacing w:val="28"/>
          <w:w w:val="105"/>
          <w:sz w:val="15"/>
        </w:rPr>
        <w:t> </w:t>
      </w:r>
      <w:r>
        <w:rPr>
          <w:w w:val="105"/>
          <w:sz w:val="15"/>
        </w:rPr>
        <w:t>889–904,</w:t>
      </w:r>
      <w:r>
        <w:rPr>
          <w:spacing w:val="26"/>
          <w:w w:val="105"/>
          <w:sz w:val="15"/>
        </w:rPr>
        <w:t> </w:t>
      </w:r>
      <w:r>
        <w:rPr>
          <w:w w:val="105"/>
          <w:sz w:val="15"/>
        </w:rPr>
        <w:t>2024,</w:t>
      </w:r>
      <w:r>
        <w:rPr>
          <w:spacing w:val="28"/>
          <w:w w:val="105"/>
          <w:sz w:val="15"/>
        </w:rPr>
        <w:t> </w:t>
      </w:r>
      <w:r>
        <w:rPr>
          <w:w w:val="105"/>
          <w:sz w:val="15"/>
        </w:rPr>
        <w:t>item_number:</w:t>
      </w:r>
    </w:p>
    <w:p>
      <w:pPr>
        <w:spacing w:line="200" w:lineRule="exact" w:before="0"/>
        <w:ind w:left="394" w:right="0" w:firstLine="0"/>
        <w:jc w:val="left"/>
        <w:rPr>
          <w:rFonts w:ascii="Palatino Linotype"/>
          <w:sz w:val="15"/>
        </w:rPr>
      </w:pPr>
      <w:r>
        <w:rPr>
          <w:rFonts w:ascii="Palatino Linotype"/>
          <w:spacing w:val="-2"/>
          <w:w w:val="105"/>
          <w:sz w:val="15"/>
        </w:rPr>
        <w:t>10654681.</w:t>
      </w:r>
    </w:p>
    <w:p>
      <w:pPr>
        <w:pStyle w:val="ListParagraph"/>
        <w:numPr>
          <w:ilvl w:val="0"/>
          <w:numId w:val="5"/>
        </w:numPr>
        <w:tabs>
          <w:tab w:pos="394" w:val="left" w:leader="none"/>
        </w:tabs>
        <w:spacing w:line="278" w:lineRule="auto" w:before="121" w:after="0"/>
        <w:ind w:left="394" w:right="257" w:hanging="348"/>
        <w:jc w:val="both"/>
        <w:rPr>
          <w:sz w:val="15"/>
        </w:rPr>
      </w:pPr>
      <w:r>
        <w:rPr>
          <w:w w:val="105"/>
          <w:sz w:val="15"/>
        </w:rPr>
        <w:t>M.</w:t>
      </w:r>
      <w:r>
        <w:rPr>
          <w:w w:val="105"/>
          <w:sz w:val="15"/>
        </w:rPr>
        <w:t> E.</w:t>
      </w:r>
      <w:r>
        <w:rPr>
          <w:w w:val="105"/>
          <w:sz w:val="15"/>
        </w:rPr>
        <w:t> N.</w:t>
      </w:r>
      <w:r>
        <w:rPr>
          <w:w w:val="105"/>
          <w:sz w:val="15"/>
        </w:rPr>
        <w:t> and</w:t>
      </w:r>
      <w:r>
        <w:rPr>
          <w:w w:val="105"/>
          <w:sz w:val="15"/>
        </w:rPr>
        <w:t> N.</w:t>
      </w:r>
      <w:r>
        <w:rPr>
          <w:w w:val="105"/>
          <w:sz w:val="15"/>
        </w:rPr>
        <w:t> E.</w:t>
      </w:r>
      <w:r>
        <w:rPr>
          <w:w w:val="105"/>
          <w:sz w:val="15"/>
        </w:rPr>
        <w:t> M.,</w:t>
      </w:r>
      <w:r>
        <w:rPr>
          <w:w w:val="105"/>
          <w:sz w:val="15"/>
        </w:rPr>
        <w:t> “Deepstream-x:</w:t>
      </w:r>
      <w:r>
        <w:rPr>
          <w:w w:val="105"/>
          <w:sz w:val="15"/>
        </w:rPr>
        <w:t> A</w:t>
      </w:r>
      <w:r>
        <w:rPr>
          <w:w w:val="105"/>
          <w:sz w:val="15"/>
        </w:rPr>
        <w:t> two-stream</w:t>
      </w:r>
      <w:r>
        <w:rPr>
          <w:w w:val="105"/>
          <w:sz w:val="15"/>
        </w:rPr>
        <w:t> </w:t>
      </w:r>
      <w:r>
        <w:rPr>
          <w:w w:val="105"/>
          <w:sz w:val="15"/>
        </w:rPr>
        <w:t>deepfake</w:t>
      </w:r>
      <w:r>
        <w:rPr>
          <w:spacing w:val="40"/>
          <w:w w:val="105"/>
          <w:sz w:val="15"/>
        </w:rPr>
        <w:t> </w:t>
      </w:r>
      <w:r>
        <w:rPr>
          <w:spacing w:val="-2"/>
          <w:w w:val="105"/>
          <w:sz w:val="15"/>
        </w:rPr>
        <w:t>detection framework using spatiotemporal and frequency features,”</w:t>
      </w:r>
      <w:r>
        <w:rPr>
          <w:spacing w:val="40"/>
          <w:w w:val="105"/>
          <w:sz w:val="15"/>
        </w:rPr>
        <w:t> </w:t>
      </w:r>
      <w:r>
        <w:rPr>
          <w:w w:val="105"/>
          <w:sz w:val="15"/>
        </w:rPr>
        <w:t>in </w:t>
      </w:r>
      <w:r>
        <w:rPr>
          <w:i/>
          <w:w w:val="105"/>
          <w:sz w:val="15"/>
        </w:rPr>
        <w:t>2024 34th International Conference on Computer Theory and</w:t>
      </w:r>
      <w:r>
        <w:rPr>
          <w:i/>
          <w:spacing w:val="40"/>
          <w:w w:val="105"/>
          <w:sz w:val="15"/>
        </w:rPr>
        <w:t> </w:t>
      </w:r>
      <w:r>
        <w:rPr>
          <w:i/>
          <w:w w:val="105"/>
          <w:sz w:val="15"/>
        </w:rPr>
        <w:t>Applications</w:t>
      </w:r>
      <w:r>
        <w:rPr>
          <w:i/>
          <w:w w:val="105"/>
          <w:sz w:val="15"/>
        </w:rPr>
        <w:t> (ICCTA)</w:t>
      </w:r>
      <w:r>
        <w:rPr>
          <w:w w:val="105"/>
          <w:sz w:val="15"/>
        </w:rPr>
        <w:t>,</w:t>
      </w:r>
      <w:r>
        <w:rPr>
          <w:w w:val="105"/>
          <w:sz w:val="15"/>
        </w:rPr>
        <w:t> ser.</w:t>
      </w:r>
      <w:r>
        <w:rPr>
          <w:w w:val="105"/>
          <w:sz w:val="15"/>
        </w:rPr>
        <w:t> 2024</w:t>
      </w:r>
      <w:r>
        <w:rPr>
          <w:w w:val="105"/>
          <w:sz w:val="15"/>
        </w:rPr>
        <w:t> 34th</w:t>
      </w:r>
      <w:r>
        <w:rPr>
          <w:w w:val="105"/>
          <w:sz w:val="15"/>
        </w:rPr>
        <w:t> International</w:t>
      </w:r>
      <w:r>
        <w:rPr>
          <w:w w:val="105"/>
          <w:sz w:val="15"/>
        </w:rPr>
        <w:t> Conference</w:t>
      </w:r>
      <w:r>
        <w:rPr>
          <w:w w:val="105"/>
          <w:sz w:val="15"/>
        </w:rPr>
        <w:t> on</w:t>
      </w:r>
      <w:r>
        <w:rPr>
          <w:spacing w:val="40"/>
          <w:w w:val="105"/>
          <w:sz w:val="15"/>
        </w:rPr>
        <w:t> </w:t>
      </w:r>
      <w:r>
        <w:rPr>
          <w:w w:val="105"/>
          <w:sz w:val="15"/>
        </w:rPr>
        <w:t>Computer Theory and Applications (ICCTA), 2024, pp. 290–296.</w:t>
      </w:r>
    </w:p>
    <w:p>
      <w:pPr>
        <w:pStyle w:val="ListParagraph"/>
        <w:numPr>
          <w:ilvl w:val="0"/>
          <w:numId w:val="5"/>
        </w:numPr>
        <w:tabs>
          <w:tab w:pos="394" w:val="left" w:leader="none"/>
        </w:tabs>
        <w:spacing w:line="278" w:lineRule="auto" w:before="86" w:after="0"/>
        <w:ind w:left="394" w:right="257" w:hanging="348"/>
        <w:jc w:val="both"/>
        <w:rPr>
          <w:sz w:val="15"/>
        </w:rPr>
      </w:pPr>
      <w:r>
        <w:rPr>
          <w:w w:val="105"/>
          <w:sz w:val="15"/>
        </w:rPr>
        <w:t>Z.</w:t>
      </w:r>
      <w:r>
        <w:rPr>
          <w:w w:val="105"/>
          <w:sz w:val="15"/>
        </w:rPr>
        <w:t> Guo,</w:t>
      </w:r>
      <w:r>
        <w:rPr>
          <w:w w:val="105"/>
          <w:sz w:val="15"/>
        </w:rPr>
        <w:t> Z.</w:t>
      </w:r>
      <w:r>
        <w:rPr>
          <w:w w:val="105"/>
          <w:sz w:val="15"/>
        </w:rPr>
        <w:t> Jia,</w:t>
      </w:r>
      <w:r>
        <w:rPr>
          <w:w w:val="105"/>
          <w:sz w:val="15"/>
        </w:rPr>
        <w:t> L.</w:t>
      </w:r>
      <w:r>
        <w:rPr>
          <w:w w:val="105"/>
          <w:sz w:val="15"/>
        </w:rPr>
        <w:t> Wang,</w:t>
      </w:r>
      <w:r>
        <w:rPr>
          <w:w w:val="105"/>
          <w:sz w:val="15"/>
        </w:rPr>
        <w:t> D.</w:t>
      </w:r>
      <w:r>
        <w:rPr>
          <w:w w:val="105"/>
          <w:sz w:val="15"/>
        </w:rPr>
        <w:t> Wang,</w:t>
      </w:r>
      <w:r>
        <w:rPr>
          <w:w w:val="105"/>
          <w:sz w:val="15"/>
        </w:rPr>
        <w:t> G.</w:t>
      </w:r>
      <w:r>
        <w:rPr>
          <w:w w:val="105"/>
          <w:sz w:val="15"/>
        </w:rPr>
        <w:t> Yang,</w:t>
      </w:r>
      <w:r>
        <w:rPr>
          <w:w w:val="105"/>
          <w:sz w:val="15"/>
        </w:rPr>
        <w:t> and</w:t>
      </w:r>
      <w:r>
        <w:rPr>
          <w:w w:val="105"/>
          <w:sz w:val="15"/>
        </w:rPr>
        <w:t> N.</w:t>
      </w:r>
      <w:r>
        <w:rPr>
          <w:w w:val="105"/>
          <w:sz w:val="15"/>
        </w:rPr>
        <w:t> Kasabov,</w:t>
      </w:r>
      <w:r>
        <w:rPr>
          <w:spacing w:val="40"/>
          <w:w w:val="105"/>
          <w:sz w:val="15"/>
        </w:rPr>
        <w:t> </w:t>
      </w:r>
      <w:r>
        <w:rPr>
          <w:w w:val="105"/>
          <w:sz w:val="15"/>
        </w:rPr>
        <w:t>“Constructing</w:t>
      </w:r>
      <w:r>
        <w:rPr>
          <w:w w:val="105"/>
          <w:sz w:val="15"/>
        </w:rPr>
        <w:t> new</w:t>
      </w:r>
      <w:r>
        <w:rPr>
          <w:w w:val="105"/>
          <w:sz w:val="15"/>
        </w:rPr>
        <w:t> backbone</w:t>
      </w:r>
      <w:r>
        <w:rPr>
          <w:w w:val="105"/>
          <w:sz w:val="15"/>
        </w:rPr>
        <w:t> networks</w:t>
      </w:r>
      <w:r>
        <w:rPr>
          <w:w w:val="105"/>
          <w:sz w:val="15"/>
        </w:rPr>
        <w:t> via</w:t>
      </w:r>
      <w:r>
        <w:rPr>
          <w:w w:val="105"/>
          <w:sz w:val="15"/>
        </w:rPr>
        <w:t> space-frequency</w:t>
      </w:r>
      <w:r>
        <w:rPr>
          <w:w w:val="105"/>
          <w:sz w:val="15"/>
        </w:rPr>
        <w:t> </w:t>
      </w:r>
      <w:r>
        <w:rPr>
          <w:w w:val="105"/>
          <w:sz w:val="15"/>
        </w:rPr>
        <w:t>inter-</w:t>
      </w:r>
      <w:r>
        <w:rPr>
          <w:spacing w:val="40"/>
          <w:w w:val="105"/>
          <w:sz w:val="15"/>
        </w:rPr>
        <w:t> </w:t>
      </w:r>
      <w:r>
        <w:rPr>
          <w:w w:val="105"/>
          <w:sz w:val="15"/>
        </w:rPr>
        <w:t>active</w:t>
      </w:r>
      <w:r>
        <w:rPr>
          <w:w w:val="105"/>
          <w:sz w:val="15"/>
        </w:rPr>
        <w:t> convolution</w:t>
      </w:r>
      <w:r>
        <w:rPr>
          <w:w w:val="105"/>
          <w:sz w:val="15"/>
        </w:rPr>
        <w:t> for</w:t>
      </w:r>
      <w:r>
        <w:rPr>
          <w:w w:val="105"/>
          <w:sz w:val="15"/>
        </w:rPr>
        <w:t> deepfake</w:t>
      </w:r>
      <w:r>
        <w:rPr>
          <w:w w:val="105"/>
          <w:sz w:val="15"/>
        </w:rPr>
        <w:t> detection,”</w:t>
      </w:r>
      <w:r>
        <w:rPr>
          <w:w w:val="105"/>
          <w:sz w:val="15"/>
        </w:rPr>
        <w:t> </w:t>
      </w:r>
      <w:r>
        <w:rPr>
          <w:i/>
          <w:w w:val="105"/>
          <w:sz w:val="15"/>
        </w:rPr>
        <w:t>IEEE</w:t>
      </w:r>
      <w:r>
        <w:rPr>
          <w:i/>
          <w:w w:val="105"/>
          <w:sz w:val="15"/>
        </w:rPr>
        <w:t> Transactions</w:t>
      </w:r>
      <w:r>
        <w:rPr>
          <w:i/>
          <w:w w:val="105"/>
          <w:sz w:val="15"/>
        </w:rPr>
        <w:t> on</w:t>
      </w:r>
      <w:r>
        <w:rPr>
          <w:i/>
          <w:spacing w:val="40"/>
          <w:w w:val="105"/>
          <w:sz w:val="15"/>
        </w:rPr>
        <w:t> </w:t>
      </w:r>
      <w:r>
        <w:rPr>
          <w:i/>
          <w:w w:val="105"/>
          <w:sz w:val="15"/>
        </w:rPr>
        <w:t>Information</w:t>
      </w:r>
      <w:r>
        <w:rPr>
          <w:i/>
          <w:spacing w:val="64"/>
          <w:w w:val="105"/>
          <w:sz w:val="15"/>
        </w:rPr>
        <w:t> </w:t>
      </w:r>
      <w:r>
        <w:rPr>
          <w:i/>
          <w:w w:val="105"/>
          <w:sz w:val="15"/>
        </w:rPr>
        <w:t>Forensics</w:t>
      </w:r>
      <w:r>
        <w:rPr>
          <w:i/>
          <w:spacing w:val="64"/>
          <w:w w:val="105"/>
          <w:sz w:val="15"/>
        </w:rPr>
        <w:t> </w:t>
      </w:r>
      <w:r>
        <w:rPr>
          <w:i/>
          <w:w w:val="105"/>
          <w:sz w:val="15"/>
        </w:rPr>
        <w:t>and</w:t>
      </w:r>
      <w:r>
        <w:rPr>
          <w:i/>
          <w:spacing w:val="64"/>
          <w:w w:val="105"/>
          <w:sz w:val="15"/>
        </w:rPr>
        <w:t> </w:t>
      </w:r>
      <w:r>
        <w:rPr>
          <w:i/>
          <w:w w:val="105"/>
          <w:sz w:val="15"/>
        </w:rPr>
        <w:t>Security</w:t>
      </w:r>
      <w:r>
        <w:rPr>
          <w:w w:val="105"/>
          <w:sz w:val="15"/>
        </w:rPr>
        <w:t>,</w:t>
      </w:r>
      <w:r>
        <w:rPr>
          <w:spacing w:val="64"/>
          <w:w w:val="105"/>
          <w:sz w:val="15"/>
        </w:rPr>
        <w:t> </w:t>
      </w:r>
      <w:r>
        <w:rPr>
          <w:w w:val="105"/>
          <w:sz w:val="15"/>
        </w:rPr>
        <w:t>vol.</w:t>
      </w:r>
      <w:r>
        <w:rPr>
          <w:spacing w:val="64"/>
          <w:w w:val="105"/>
          <w:sz w:val="15"/>
        </w:rPr>
        <w:t> </w:t>
      </w:r>
      <w:r>
        <w:rPr>
          <w:w w:val="105"/>
          <w:sz w:val="15"/>
        </w:rPr>
        <w:t>19,</w:t>
      </w:r>
      <w:r>
        <w:rPr>
          <w:spacing w:val="64"/>
          <w:w w:val="105"/>
          <w:sz w:val="15"/>
        </w:rPr>
        <w:t> </w:t>
      </w:r>
      <w:r>
        <w:rPr>
          <w:w w:val="105"/>
          <w:sz w:val="15"/>
        </w:rPr>
        <w:t>pp.</w:t>
      </w:r>
      <w:r>
        <w:rPr>
          <w:spacing w:val="64"/>
          <w:w w:val="105"/>
          <w:sz w:val="15"/>
        </w:rPr>
        <w:t> </w:t>
      </w:r>
      <w:r>
        <w:rPr>
          <w:w w:val="105"/>
          <w:sz w:val="15"/>
        </w:rPr>
        <w:t>401–413,</w:t>
      </w:r>
      <w:r>
        <w:rPr>
          <w:spacing w:val="64"/>
          <w:w w:val="105"/>
          <w:sz w:val="15"/>
        </w:rPr>
        <w:t> </w:t>
      </w:r>
      <w:r>
        <w:rPr>
          <w:w w:val="105"/>
          <w:sz w:val="15"/>
        </w:rPr>
        <w:t>2024,</w:t>
      </w:r>
    </w:p>
    <w:p>
      <w:pPr>
        <w:spacing w:line="199" w:lineRule="exact" w:before="0"/>
        <w:ind w:left="394" w:right="0" w:firstLine="0"/>
        <w:jc w:val="both"/>
        <w:rPr>
          <w:rFonts w:ascii="Palatino Linotype"/>
          <w:sz w:val="15"/>
        </w:rPr>
      </w:pPr>
      <w:r>
        <w:rPr>
          <w:rFonts w:ascii="Palatino Linotype"/>
          <w:w w:val="105"/>
          <w:sz w:val="15"/>
        </w:rPr>
        <w:t>item_number:</w:t>
      </w:r>
      <w:r>
        <w:rPr>
          <w:rFonts w:ascii="Palatino Linotype"/>
          <w:spacing w:val="26"/>
          <w:w w:val="105"/>
          <w:sz w:val="15"/>
        </w:rPr>
        <w:t> </w:t>
      </w:r>
      <w:r>
        <w:rPr>
          <w:rFonts w:ascii="Palatino Linotype"/>
          <w:spacing w:val="-2"/>
          <w:w w:val="105"/>
          <w:sz w:val="15"/>
        </w:rPr>
        <w:t>10286083.</w:t>
      </w:r>
    </w:p>
    <w:p>
      <w:pPr>
        <w:pStyle w:val="ListParagraph"/>
        <w:numPr>
          <w:ilvl w:val="0"/>
          <w:numId w:val="5"/>
        </w:numPr>
        <w:tabs>
          <w:tab w:pos="394" w:val="left" w:leader="none"/>
        </w:tabs>
        <w:spacing w:line="278" w:lineRule="auto" w:before="121" w:after="0"/>
        <w:ind w:left="394" w:right="257" w:hanging="348"/>
        <w:jc w:val="both"/>
        <w:rPr>
          <w:sz w:val="15"/>
        </w:rPr>
      </w:pPr>
      <w:r>
        <w:rPr>
          <w:w w:val="110"/>
          <w:sz w:val="15"/>
        </w:rPr>
        <w:t>Q.</w:t>
      </w:r>
      <w:r>
        <w:rPr>
          <w:spacing w:val="-8"/>
          <w:w w:val="110"/>
          <w:sz w:val="15"/>
        </w:rPr>
        <w:t> </w:t>
      </w:r>
      <w:r>
        <w:rPr>
          <w:w w:val="110"/>
          <w:sz w:val="15"/>
        </w:rPr>
        <w:t>Yin,</w:t>
      </w:r>
      <w:r>
        <w:rPr>
          <w:spacing w:val="-7"/>
          <w:w w:val="110"/>
          <w:sz w:val="15"/>
        </w:rPr>
        <w:t> </w:t>
      </w:r>
      <w:r>
        <w:rPr>
          <w:w w:val="110"/>
          <w:sz w:val="15"/>
        </w:rPr>
        <w:t>W.</w:t>
      </w:r>
      <w:r>
        <w:rPr>
          <w:spacing w:val="-7"/>
          <w:w w:val="110"/>
          <w:sz w:val="15"/>
        </w:rPr>
        <w:t> </w:t>
      </w:r>
      <w:r>
        <w:rPr>
          <w:w w:val="110"/>
          <w:sz w:val="15"/>
        </w:rPr>
        <w:t>Lu,</w:t>
      </w:r>
      <w:r>
        <w:rPr>
          <w:spacing w:val="-7"/>
          <w:w w:val="110"/>
          <w:sz w:val="15"/>
        </w:rPr>
        <w:t> </w:t>
      </w:r>
      <w:r>
        <w:rPr>
          <w:w w:val="110"/>
          <w:sz w:val="15"/>
        </w:rPr>
        <w:t>B.</w:t>
      </w:r>
      <w:r>
        <w:rPr>
          <w:spacing w:val="-7"/>
          <w:w w:val="110"/>
          <w:sz w:val="15"/>
        </w:rPr>
        <w:t> </w:t>
      </w:r>
      <w:r>
        <w:rPr>
          <w:w w:val="110"/>
          <w:sz w:val="15"/>
        </w:rPr>
        <w:t>Li,</w:t>
      </w:r>
      <w:r>
        <w:rPr>
          <w:spacing w:val="-7"/>
          <w:w w:val="110"/>
          <w:sz w:val="15"/>
        </w:rPr>
        <w:t> </w:t>
      </w:r>
      <w:r>
        <w:rPr>
          <w:w w:val="110"/>
          <w:sz w:val="15"/>
        </w:rPr>
        <w:t>and</w:t>
      </w:r>
      <w:r>
        <w:rPr>
          <w:spacing w:val="-8"/>
          <w:w w:val="110"/>
          <w:sz w:val="15"/>
        </w:rPr>
        <w:t> </w:t>
      </w:r>
      <w:r>
        <w:rPr>
          <w:w w:val="115"/>
          <w:sz w:val="15"/>
        </w:rPr>
        <w:t>J.</w:t>
      </w:r>
      <w:r>
        <w:rPr>
          <w:spacing w:val="-9"/>
          <w:w w:val="115"/>
          <w:sz w:val="15"/>
        </w:rPr>
        <w:t> </w:t>
      </w:r>
      <w:r>
        <w:rPr>
          <w:w w:val="110"/>
          <w:sz w:val="15"/>
        </w:rPr>
        <w:t>Huang,</w:t>
      </w:r>
      <w:r>
        <w:rPr>
          <w:spacing w:val="-7"/>
          <w:w w:val="110"/>
          <w:sz w:val="15"/>
        </w:rPr>
        <w:t> </w:t>
      </w:r>
      <w:r>
        <w:rPr>
          <w:w w:val="110"/>
          <w:sz w:val="15"/>
        </w:rPr>
        <w:t>“Dynamic</w:t>
      </w:r>
      <w:r>
        <w:rPr>
          <w:spacing w:val="-7"/>
          <w:w w:val="110"/>
          <w:sz w:val="15"/>
        </w:rPr>
        <w:t> </w:t>
      </w:r>
      <w:r>
        <w:rPr>
          <w:w w:val="110"/>
          <w:sz w:val="15"/>
        </w:rPr>
        <w:t>difference</w:t>
      </w:r>
      <w:r>
        <w:rPr>
          <w:spacing w:val="-7"/>
          <w:w w:val="110"/>
          <w:sz w:val="15"/>
        </w:rPr>
        <w:t> </w:t>
      </w:r>
      <w:r>
        <w:rPr>
          <w:w w:val="110"/>
          <w:sz w:val="15"/>
        </w:rPr>
        <w:t>learning </w:t>
      </w:r>
      <w:r>
        <w:rPr>
          <w:spacing w:val="-2"/>
          <w:w w:val="110"/>
          <w:sz w:val="15"/>
        </w:rPr>
        <w:t>with</w:t>
      </w:r>
      <w:r>
        <w:rPr>
          <w:spacing w:val="-2"/>
          <w:w w:val="110"/>
          <w:sz w:val="15"/>
        </w:rPr>
        <w:t> spatio</w:t>
      </w:r>
      <w:r>
        <w:rPr>
          <w:rFonts w:ascii="SimSun" w:hAnsi="SimSun"/>
          <w:spacing w:val="-2"/>
          <w:w w:val="110"/>
          <w:sz w:val="15"/>
        </w:rPr>
        <w:t>–</w:t>
      </w:r>
      <w:r>
        <w:rPr>
          <w:spacing w:val="-2"/>
          <w:w w:val="110"/>
          <w:sz w:val="15"/>
        </w:rPr>
        <w:t>temporal</w:t>
      </w:r>
      <w:r>
        <w:rPr>
          <w:spacing w:val="-2"/>
          <w:w w:val="110"/>
          <w:sz w:val="15"/>
        </w:rPr>
        <w:t> correlation</w:t>
      </w:r>
      <w:r>
        <w:rPr>
          <w:spacing w:val="-2"/>
          <w:w w:val="110"/>
          <w:sz w:val="15"/>
        </w:rPr>
        <w:t> for</w:t>
      </w:r>
      <w:r>
        <w:rPr>
          <w:spacing w:val="-2"/>
          <w:w w:val="110"/>
          <w:sz w:val="15"/>
        </w:rPr>
        <w:t> deepfake</w:t>
      </w:r>
      <w:r>
        <w:rPr>
          <w:spacing w:val="-2"/>
          <w:w w:val="110"/>
          <w:sz w:val="15"/>
        </w:rPr>
        <w:t> video</w:t>
      </w:r>
      <w:r>
        <w:rPr>
          <w:spacing w:val="-2"/>
          <w:w w:val="110"/>
          <w:sz w:val="15"/>
        </w:rPr>
        <w:t> detection,”</w:t>
      </w:r>
      <w:r>
        <w:rPr>
          <w:w w:val="110"/>
          <w:sz w:val="15"/>
        </w:rPr>
        <w:t> </w:t>
      </w:r>
      <w:r>
        <w:rPr>
          <w:i/>
          <w:w w:val="110"/>
          <w:sz w:val="15"/>
        </w:rPr>
        <w:t>IEEE Transactions on Information Forensics and Security</w:t>
      </w:r>
      <w:r>
        <w:rPr>
          <w:w w:val="110"/>
          <w:sz w:val="15"/>
        </w:rPr>
        <w:t>, vol. 18,</w:t>
      </w:r>
    </w:p>
    <w:p>
      <w:pPr>
        <w:spacing w:line="200" w:lineRule="exact" w:before="0"/>
        <w:ind w:left="394" w:right="0" w:firstLine="0"/>
        <w:jc w:val="both"/>
        <w:rPr>
          <w:rFonts w:ascii="Palatino Linotype" w:hAnsi="Palatino Linotype"/>
          <w:sz w:val="15"/>
        </w:rPr>
      </w:pPr>
      <w:r>
        <w:rPr>
          <w:rFonts w:ascii="Palatino Linotype" w:hAnsi="Palatino Linotype"/>
          <w:w w:val="105"/>
          <w:sz w:val="15"/>
        </w:rPr>
        <w:t>pp.</w:t>
      </w:r>
      <w:r>
        <w:rPr>
          <w:rFonts w:ascii="Palatino Linotype" w:hAnsi="Palatino Linotype"/>
          <w:spacing w:val="17"/>
          <w:w w:val="105"/>
          <w:sz w:val="15"/>
        </w:rPr>
        <w:t> </w:t>
      </w:r>
      <w:r>
        <w:rPr>
          <w:rFonts w:ascii="Palatino Linotype" w:hAnsi="Palatino Linotype"/>
          <w:w w:val="105"/>
          <w:sz w:val="15"/>
        </w:rPr>
        <w:t>4046–4058,</w:t>
      </w:r>
      <w:r>
        <w:rPr>
          <w:rFonts w:ascii="Palatino Linotype" w:hAnsi="Palatino Linotype"/>
          <w:spacing w:val="19"/>
          <w:w w:val="105"/>
          <w:sz w:val="15"/>
        </w:rPr>
        <w:t> </w:t>
      </w:r>
      <w:r>
        <w:rPr>
          <w:rFonts w:ascii="Palatino Linotype" w:hAnsi="Palatino Linotype"/>
          <w:w w:val="105"/>
          <w:sz w:val="15"/>
        </w:rPr>
        <w:t>2023,</w:t>
      </w:r>
      <w:r>
        <w:rPr>
          <w:rFonts w:ascii="Palatino Linotype" w:hAnsi="Palatino Linotype"/>
          <w:spacing w:val="18"/>
          <w:w w:val="105"/>
          <w:sz w:val="15"/>
        </w:rPr>
        <w:t> </w:t>
      </w:r>
      <w:r>
        <w:rPr>
          <w:rFonts w:ascii="Palatino Linotype" w:hAnsi="Palatino Linotype"/>
          <w:w w:val="105"/>
          <w:sz w:val="15"/>
        </w:rPr>
        <w:t>item_number:</w:t>
      </w:r>
      <w:r>
        <w:rPr>
          <w:rFonts w:ascii="Palatino Linotype" w:hAnsi="Palatino Linotype"/>
          <w:spacing w:val="19"/>
          <w:w w:val="105"/>
          <w:sz w:val="15"/>
        </w:rPr>
        <w:t> </w:t>
      </w:r>
      <w:r>
        <w:rPr>
          <w:rFonts w:ascii="Palatino Linotype" w:hAnsi="Palatino Linotype"/>
          <w:spacing w:val="-2"/>
          <w:w w:val="105"/>
          <w:sz w:val="15"/>
        </w:rPr>
        <w:t>10168141.</w:t>
      </w:r>
    </w:p>
    <w:p>
      <w:pPr>
        <w:spacing w:after="0" w:line="200" w:lineRule="exact"/>
        <w:jc w:val="both"/>
        <w:rPr>
          <w:rFonts w:ascii="Palatino Linotype" w:hAnsi="Palatino Linotype"/>
          <w:sz w:val="15"/>
        </w:rPr>
        <w:sectPr>
          <w:type w:val="continuous"/>
          <w:pgSz w:w="12240" w:h="15840"/>
          <w:pgMar w:top="920" w:bottom="280" w:left="720" w:right="720"/>
          <w:cols w:num="2" w:equalWidth="0">
            <w:col w:w="5433" w:space="40"/>
            <w:col w:w="5327"/>
          </w:cols>
        </w:sectPr>
      </w:pPr>
    </w:p>
    <w:p>
      <w:pPr>
        <w:pStyle w:val="ListParagraph"/>
        <w:numPr>
          <w:ilvl w:val="0"/>
          <w:numId w:val="5"/>
        </w:numPr>
        <w:tabs>
          <w:tab w:pos="606" w:val="left" w:leader="none"/>
        </w:tabs>
        <w:spacing w:line="278" w:lineRule="auto" w:before="82" w:after="0"/>
        <w:ind w:left="606" w:right="0" w:hanging="348"/>
        <w:jc w:val="both"/>
        <w:rPr>
          <w:sz w:val="15"/>
        </w:rPr>
      </w:pPr>
      <w:r>
        <w:rPr>
          <w:w w:val="110"/>
          <w:sz w:val="15"/>
        </w:rPr>
        <w:t>L.</w:t>
      </w:r>
      <w:r>
        <w:rPr>
          <w:spacing w:val="28"/>
          <w:w w:val="110"/>
          <w:sz w:val="15"/>
        </w:rPr>
        <w:t> </w:t>
      </w:r>
      <w:r>
        <w:rPr>
          <w:w w:val="110"/>
          <w:sz w:val="15"/>
        </w:rPr>
        <w:t>Y.,</w:t>
      </w:r>
      <w:r>
        <w:rPr>
          <w:spacing w:val="28"/>
          <w:w w:val="110"/>
          <w:sz w:val="15"/>
        </w:rPr>
        <w:t> </w:t>
      </w:r>
      <w:r>
        <w:rPr>
          <w:w w:val="110"/>
          <w:sz w:val="15"/>
        </w:rPr>
        <w:t>C.</w:t>
      </w:r>
      <w:r>
        <w:rPr>
          <w:spacing w:val="28"/>
          <w:w w:val="110"/>
          <w:sz w:val="15"/>
        </w:rPr>
        <w:t> </w:t>
      </w:r>
      <w:r>
        <w:rPr>
          <w:w w:val="110"/>
          <w:sz w:val="15"/>
        </w:rPr>
        <w:t>C.</w:t>
      </w:r>
      <w:r>
        <w:rPr>
          <w:spacing w:val="28"/>
          <w:w w:val="110"/>
          <w:sz w:val="15"/>
        </w:rPr>
        <w:t> </w:t>
      </w:r>
      <w:r>
        <w:rPr>
          <w:w w:val="110"/>
          <w:sz w:val="15"/>
        </w:rPr>
        <w:t>M.,</w:t>
      </w:r>
      <w:r>
        <w:rPr>
          <w:spacing w:val="28"/>
          <w:w w:val="110"/>
          <w:sz w:val="15"/>
        </w:rPr>
        <w:t> </w:t>
      </w:r>
      <w:r>
        <w:rPr>
          <w:w w:val="110"/>
          <w:sz w:val="15"/>
        </w:rPr>
        <w:t>and</w:t>
      </w:r>
      <w:r>
        <w:rPr>
          <w:spacing w:val="28"/>
          <w:w w:val="110"/>
          <w:sz w:val="15"/>
        </w:rPr>
        <w:t> </w:t>
      </w:r>
      <w:r>
        <w:rPr>
          <w:w w:val="110"/>
          <w:sz w:val="15"/>
        </w:rPr>
        <w:t>L.</w:t>
      </w:r>
      <w:r>
        <w:rPr>
          <w:spacing w:val="28"/>
          <w:w w:val="110"/>
          <w:sz w:val="15"/>
        </w:rPr>
        <w:t> </w:t>
      </w:r>
      <w:r>
        <w:rPr>
          <w:w w:val="110"/>
          <w:sz w:val="15"/>
        </w:rPr>
        <w:t>S.,</w:t>
      </w:r>
      <w:r>
        <w:rPr>
          <w:spacing w:val="28"/>
          <w:w w:val="110"/>
          <w:sz w:val="15"/>
        </w:rPr>
        <w:t> </w:t>
      </w:r>
      <w:r>
        <w:rPr>
          <w:w w:val="110"/>
          <w:sz w:val="15"/>
        </w:rPr>
        <w:t>“In</w:t>
      </w:r>
      <w:r>
        <w:rPr>
          <w:spacing w:val="28"/>
          <w:w w:val="110"/>
          <w:sz w:val="15"/>
        </w:rPr>
        <w:t> </w:t>
      </w:r>
      <w:r>
        <w:rPr>
          <w:w w:val="110"/>
          <w:sz w:val="15"/>
        </w:rPr>
        <w:t>ictu</w:t>
      </w:r>
      <w:r>
        <w:rPr>
          <w:spacing w:val="28"/>
          <w:w w:val="110"/>
          <w:sz w:val="15"/>
        </w:rPr>
        <w:t> </w:t>
      </w:r>
      <w:r>
        <w:rPr>
          <w:w w:val="110"/>
          <w:sz w:val="15"/>
        </w:rPr>
        <w:t>oculi:</w:t>
      </w:r>
      <w:r>
        <w:rPr>
          <w:spacing w:val="28"/>
          <w:w w:val="110"/>
          <w:sz w:val="15"/>
        </w:rPr>
        <w:t> </w:t>
      </w:r>
      <w:r>
        <w:rPr>
          <w:w w:val="110"/>
          <w:sz w:val="15"/>
        </w:rPr>
        <w:t>Exposing</w:t>
      </w:r>
      <w:r>
        <w:rPr>
          <w:spacing w:val="28"/>
          <w:w w:val="110"/>
          <w:sz w:val="15"/>
        </w:rPr>
        <w:t> </w:t>
      </w:r>
      <w:r>
        <w:rPr>
          <w:w w:val="110"/>
          <w:sz w:val="15"/>
        </w:rPr>
        <w:t>ai</w:t>
      </w:r>
      <w:r>
        <w:rPr>
          <w:spacing w:val="28"/>
          <w:w w:val="110"/>
          <w:sz w:val="15"/>
        </w:rPr>
        <w:t> </w:t>
      </w:r>
      <w:r>
        <w:rPr>
          <w:w w:val="110"/>
          <w:sz w:val="15"/>
        </w:rPr>
        <w:t>created fake</w:t>
      </w:r>
      <w:r>
        <w:rPr>
          <w:spacing w:val="-9"/>
          <w:w w:val="110"/>
          <w:sz w:val="15"/>
        </w:rPr>
        <w:t> </w:t>
      </w:r>
      <w:r>
        <w:rPr>
          <w:w w:val="110"/>
          <w:sz w:val="15"/>
        </w:rPr>
        <w:t>videos</w:t>
      </w:r>
      <w:r>
        <w:rPr>
          <w:spacing w:val="-9"/>
          <w:w w:val="110"/>
          <w:sz w:val="15"/>
        </w:rPr>
        <w:t> </w:t>
      </w:r>
      <w:r>
        <w:rPr>
          <w:w w:val="110"/>
          <w:sz w:val="15"/>
        </w:rPr>
        <w:t>by</w:t>
      </w:r>
      <w:r>
        <w:rPr>
          <w:spacing w:val="-9"/>
          <w:w w:val="110"/>
          <w:sz w:val="15"/>
        </w:rPr>
        <w:t> </w:t>
      </w:r>
      <w:r>
        <w:rPr>
          <w:w w:val="110"/>
          <w:sz w:val="15"/>
        </w:rPr>
        <w:t>detecting</w:t>
      </w:r>
      <w:r>
        <w:rPr>
          <w:spacing w:val="-9"/>
          <w:w w:val="110"/>
          <w:sz w:val="15"/>
        </w:rPr>
        <w:t> </w:t>
      </w:r>
      <w:r>
        <w:rPr>
          <w:w w:val="110"/>
          <w:sz w:val="15"/>
        </w:rPr>
        <w:t>eye</w:t>
      </w:r>
      <w:r>
        <w:rPr>
          <w:spacing w:val="-9"/>
          <w:w w:val="110"/>
          <w:sz w:val="15"/>
        </w:rPr>
        <w:t> </w:t>
      </w:r>
      <w:r>
        <w:rPr>
          <w:w w:val="110"/>
          <w:sz w:val="15"/>
        </w:rPr>
        <w:t>blinking,”</w:t>
      </w:r>
      <w:r>
        <w:rPr>
          <w:spacing w:val="-9"/>
          <w:w w:val="110"/>
          <w:sz w:val="15"/>
        </w:rPr>
        <w:t> </w:t>
      </w:r>
      <w:r>
        <w:rPr>
          <w:w w:val="110"/>
          <w:sz w:val="15"/>
        </w:rPr>
        <w:t>in</w:t>
      </w:r>
      <w:r>
        <w:rPr>
          <w:spacing w:val="-9"/>
          <w:w w:val="110"/>
          <w:sz w:val="15"/>
        </w:rPr>
        <w:t> </w:t>
      </w:r>
      <w:r>
        <w:rPr>
          <w:i/>
          <w:w w:val="110"/>
          <w:sz w:val="15"/>
        </w:rPr>
        <w:t>2018</w:t>
      </w:r>
      <w:r>
        <w:rPr>
          <w:i/>
          <w:spacing w:val="-9"/>
          <w:w w:val="110"/>
          <w:sz w:val="15"/>
        </w:rPr>
        <w:t> </w:t>
      </w:r>
      <w:r>
        <w:rPr>
          <w:i/>
          <w:w w:val="110"/>
          <w:sz w:val="15"/>
        </w:rPr>
        <w:t>IEEE</w:t>
      </w:r>
      <w:r>
        <w:rPr>
          <w:i/>
          <w:spacing w:val="-9"/>
          <w:w w:val="110"/>
          <w:sz w:val="15"/>
        </w:rPr>
        <w:t> </w:t>
      </w:r>
      <w:r>
        <w:rPr>
          <w:i/>
          <w:w w:val="110"/>
          <w:sz w:val="15"/>
        </w:rPr>
        <w:t>International Workshop</w:t>
      </w:r>
      <w:r>
        <w:rPr>
          <w:i/>
          <w:spacing w:val="40"/>
          <w:w w:val="110"/>
          <w:sz w:val="15"/>
        </w:rPr>
        <w:t> </w:t>
      </w:r>
      <w:r>
        <w:rPr>
          <w:i/>
          <w:w w:val="110"/>
          <w:sz w:val="15"/>
        </w:rPr>
        <w:t>on</w:t>
      </w:r>
      <w:r>
        <w:rPr>
          <w:i/>
          <w:spacing w:val="40"/>
          <w:w w:val="110"/>
          <w:sz w:val="15"/>
        </w:rPr>
        <w:t> </w:t>
      </w:r>
      <w:r>
        <w:rPr>
          <w:i/>
          <w:w w:val="110"/>
          <w:sz w:val="15"/>
        </w:rPr>
        <w:t>Information</w:t>
      </w:r>
      <w:r>
        <w:rPr>
          <w:i/>
          <w:spacing w:val="40"/>
          <w:w w:val="110"/>
          <w:sz w:val="15"/>
        </w:rPr>
        <w:t> </w:t>
      </w:r>
      <w:r>
        <w:rPr>
          <w:i/>
          <w:w w:val="110"/>
          <w:sz w:val="15"/>
        </w:rPr>
        <w:t>Forensics</w:t>
      </w:r>
      <w:r>
        <w:rPr>
          <w:i/>
          <w:spacing w:val="40"/>
          <w:w w:val="110"/>
          <w:sz w:val="15"/>
        </w:rPr>
        <w:t> </w:t>
      </w:r>
      <w:r>
        <w:rPr>
          <w:i/>
          <w:w w:val="110"/>
          <w:sz w:val="15"/>
        </w:rPr>
        <w:t>and</w:t>
      </w:r>
      <w:r>
        <w:rPr>
          <w:i/>
          <w:spacing w:val="40"/>
          <w:w w:val="110"/>
          <w:sz w:val="15"/>
        </w:rPr>
        <w:t> </w:t>
      </w:r>
      <w:r>
        <w:rPr>
          <w:i/>
          <w:w w:val="110"/>
          <w:sz w:val="15"/>
        </w:rPr>
        <w:t>Security</w:t>
      </w:r>
      <w:r>
        <w:rPr>
          <w:i/>
          <w:spacing w:val="40"/>
          <w:w w:val="110"/>
          <w:sz w:val="15"/>
        </w:rPr>
        <w:t> </w:t>
      </w:r>
      <w:r>
        <w:rPr>
          <w:i/>
          <w:w w:val="110"/>
          <w:sz w:val="15"/>
        </w:rPr>
        <w:t>(WIFS)</w:t>
      </w:r>
      <w:r>
        <w:rPr>
          <w:w w:val="110"/>
          <w:sz w:val="15"/>
        </w:rPr>
        <w:t>,</w:t>
      </w:r>
      <w:r>
        <w:rPr>
          <w:spacing w:val="40"/>
          <w:w w:val="110"/>
          <w:sz w:val="15"/>
        </w:rPr>
        <w:t> </w:t>
      </w:r>
      <w:r>
        <w:rPr>
          <w:w w:val="110"/>
          <w:sz w:val="15"/>
        </w:rPr>
        <w:t>ser. 2018</w:t>
      </w:r>
      <w:r>
        <w:rPr>
          <w:spacing w:val="-11"/>
          <w:w w:val="110"/>
          <w:sz w:val="15"/>
        </w:rPr>
        <w:t> </w:t>
      </w:r>
      <w:r>
        <w:rPr>
          <w:w w:val="110"/>
          <w:sz w:val="15"/>
        </w:rPr>
        <w:t>IEEE</w:t>
      </w:r>
      <w:r>
        <w:rPr>
          <w:spacing w:val="-10"/>
          <w:w w:val="110"/>
          <w:sz w:val="15"/>
        </w:rPr>
        <w:t> </w:t>
      </w:r>
      <w:r>
        <w:rPr>
          <w:w w:val="110"/>
          <w:sz w:val="15"/>
        </w:rPr>
        <w:t>International</w:t>
      </w:r>
      <w:r>
        <w:rPr>
          <w:spacing w:val="-10"/>
          <w:w w:val="110"/>
          <w:sz w:val="15"/>
        </w:rPr>
        <w:t> </w:t>
      </w:r>
      <w:r>
        <w:rPr>
          <w:w w:val="110"/>
          <w:sz w:val="15"/>
        </w:rPr>
        <w:t>Workshop</w:t>
      </w:r>
      <w:r>
        <w:rPr>
          <w:spacing w:val="-11"/>
          <w:w w:val="110"/>
          <w:sz w:val="15"/>
        </w:rPr>
        <w:t> </w:t>
      </w:r>
      <w:r>
        <w:rPr>
          <w:w w:val="110"/>
          <w:sz w:val="15"/>
        </w:rPr>
        <w:t>on</w:t>
      </w:r>
      <w:r>
        <w:rPr>
          <w:spacing w:val="-10"/>
          <w:w w:val="110"/>
          <w:sz w:val="15"/>
        </w:rPr>
        <w:t> </w:t>
      </w:r>
      <w:r>
        <w:rPr>
          <w:w w:val="110"/>
          <w:sz w:val="15"/>
        </w:rPr>
        <w:t>Information</w:t>
      </w:r>
      <w:r>
        <w:rPr>
          <w:spacing w:val="-10"/>
          <w:w w:val="110"/>
          <w:sz w:val="15"/>
        </w:rPr>
        <w:t> </w:t>
      </w:r>
      <w:r>
        <w:rPr>
          <w:w w:val="110"/>
          <w:sz w:val="15"/>
        </w:rPr>
        <w:t>Forensics</w:t>
      </w:r>
      <w:r>
        <w:rPr>
          <w:spacing w:val="-11"/>
          <w:w w:val="110"/>
          <w:sz w:val="15"/>
        </w:rPr>
        <w:t> </w:t>
      </w:r>
      <w:r>
        <w:rPr>
          <w:w w:val="110"/>
          <w:sz w:val="15"/>
        </w:rPr>
        <w:t>and Security (WIFS), 2018, pp. 1–7.</w:t>
      </w:r>
    </w:p>
    <w:p>
      <w:pPr>
        <w:pStyle w:val="ListParagraph"/>
        <w:numPr>
          <w:ilvl w:val="0"/>
          <w:numId w:val="5"/>
        </w:numPr>
        <w:tabs>
          <w:tab w:pos="606" w:val="left" w:leader="none"/>
        </w:tabs>
        <w:spacing w:line="278" w:lineRule="auto" w:before="65" w:after="0"/>
        <w:ind w:left="606" w:right="0" w:hanging="348"/>
        <w:jc w:val="both"/>
        <w:rPr>
          <w:sz w:val="15"/>
        </w:rPr>
      </w:pPr>
      <w:r>
        <w:rPr>
          <w:w w:val="110"/>
          <w:sz w:val="15"/>
        </w:rPr>
        <w:t>G.</w:t>
      </w:r>
      <w:r>
        <w:rPr>
          <w:w w:val="110"/>
          <w:sz w:val="15"/>
        </w:rPr>
        <w:t> Shafer,</w:t>
      </w:r>
      <w:r>
        <w:rPr>
          <w:w w:val="110"/>
          <w:sz w:val="15"/>
        </w:rPr>
        <w:t> </w:t>
      </w:r>
      <w:r>
        <w:rPr>
          <w:i/>
          <w:w w:val="110"/>
          <w:sz w:val="15"/>
        </w:rPr>
        <w:t>A</w:t>
      </w:r>
      <w:r>
        <w:rPr>
          <w:i/>
          <w:w w:val="110"/>
          <w:sz w:val="15"/>
        </w:rPr>
        <w:t> Mathematical</w:t>
      </w:r>
      <w:r>
        <w:rPr>
          <w:i/>
          <w:w w:val="110"/>
          <w:sz w:val="15"/>
        </w:rPr>
        <w:t> Theory</w:t>
      </w:r>
      <w:r>
        <w:rPr>
          <w:i/>
          <w:w w:val="110"/>
          <w:sz w:val="15"/>
        </w:rPr>
        <w:t> of</w:t>
      </w:r>
      <w:r>
        <w:rPr>
          <w:i/>
          <w:w w:val="110"/>
          <w:sz w:val="15"/>
        </w:rPr>
        <w:t> Evidence</w:t>
      </w:r>
      <w:r>
        <w:rPr>
          <w:w w:val="110"/>
          <w:sz w:val="15"/>
        </w:rPr>
        <w:t>.</w:t>
      </w:r>
      <w:r>
        <w:rPr>
          <w:spacing w:val="40"/>
          <w:w w:val="110"/>
          <w:sz w:val="15"/>
        </w:rPr>
        <w:t> </w:t>
      </w:r>
      <w:r>
        <w:rPr>
          <w:w w:val="110"/>
          <w:sz w:val="15"/>
        </w:rPr>
        <w:t>Princeton,</w:t>
      </w:r>
      <w:r>
        <w:rPr>
          <w:w w:val="110"/>
          <w:sz w:val="15"/>
        </w:rPr>
        <w:t> NJ: Princeton University Press, 1976.</w:t>
      </w:r>
    </w:p>
    <w:p>
      <w:pPr>
        <w:pStyle w:val="ListParagraph"/>
        <w:numPr>
          <w:ilvl w:val="0"/>
          <w:numId w:val="5"/>
        </w:numPr>
        <w:tabs>
          <w:tab w:pos="606" w:val="left" w:leader="none"/>
        </w:tabs>
        <w:spacing w:line="278" w:lineRule="auto" w:before="66" w:after="0"/>
        <w:ind w:left="606" w:right="0" w:hanging="348"/>
        <w:jc w:val="both"/>
        <w:rPr>
          <w:sz w:val="15"/>
        </w:rPr>
      </w:pPr>
      <w:r>
        <w:rPr>
          <w:w w:val="110"/>
          <w:sz w:val="15"/>
        </w:rPr>
        <w:t>X. Liao, Y. Wang, T. Wang, </w:t>
      </w:r>
      <w:r>
        <w:rPr>
          <w:w w:val="115"/>
          <w:sz w:val="15"/>
        </w:rPr>
        <w:t>J. </w:t>
      </w:r>
      <w:r>
        <w:rPr>
          <w:w w:val="110"/>
          <w:sz w:val="15"/>
        </w:rPr>
        <w:t>Hu, and X. Wu, “Famm: Facial </w:t>
      </w:r>
      <w:r>
        <w:rPr>
          <w:sz w:val="15"/>
        </w:rPr>
        <w:t>muscle motions for detecting compressed deepfake videos over </w:t>
      </w:r>
      <w:r>
        <w:rPr>
          <w:sz w:val="15"/>
        </w:rPr>
        <w:t>social</w:t>
      </w:r>
      <w:r>
        <w:rPr>
          <w:w w:val="110"/>
          <w:sz w:val="15"/>
        </w:rPr>
        <w:t> networks,”</w:t>
      </w:r>
      <w:r>
        <w:rPr>
          <w:w w:val="110"/>
          <w:sz w:val="15"/>
        </w:rPr>
        <w:t> </w:t>
      </w:r>
      <w:r>
        <w:rPr>
          <w:i/>
          <w:w w:val="110"/>
          <w:sz w:val="15"/>
        </w:rPr>
        <w:t>IEEE</w:t>
      </w:r>
      <w:r>
        <w:rPr>
          <w:i/>
          <w:w w:val="110"/>
          <w:sz w:val="15"/>
        </w:rPr>
        <w:t> Transactions</w:t>
      </w:r>
      <w:r>
        <w:rPr>
          <w:i/>
          <w:w w:val="110"/>
          <w:sz w:val="15"/>
        </w:rPr>
        <w:t> on</w:t>
      </w:r>
      <w:r>
        <w:rPr>
          <w:i/>
          <w:w w:val="110"/>
          <w:sz w:val="15"/>
        </w:rPr>
        <w:t> Circuits</w:t>
      </w:r>
      <w:r>
        <w:rPr>
          <w:i/>
          <w:w w:val="110"/>
          <w:sz w:val="15"/>
        </w:rPr>
        <w:t> and</w:t>
      </w:r>
      <w:r>
        <w:rPr>
          <w:i/>
          <w:w w:val="110"/>
          <w:sz w:val="15"/>
        </w:rPr>
        <w:t> Systems</w:t>
      </w:r>
      <w:r>
        <w:rPr>
          <w:i/>
          <w:w w:val="110"/>
          <w:sz w:val="15"/>
        </w:rPr>
        <w:t> for</w:t>
      </w:r>
      <w:r>
        <w:rPr>
          <w:i/>
          <w:w w:val="110"/>
          <w:sz w:val="15"/>
        </w:rPr>
        <w:t> Video Technology</w:t>
      </w:r>
      <w:r>
        <w:rPr>
          <w:w w:val="110"/>
          <w:sz w:val="15"/>
        </w:rPr>
        <w:t>,</w:t>
      </w:r>
      <w:r>
        <w:rPr>
          <w:spacing w:val="20"/>
          <w:w w:val="110"/>
          <w:sz w:val="15"/>
        </w:rPr>
        <w:t> </w:t>
      </w:r>
      <w:r>
        <w:rPr>
          <w:w w:val="110"/>
          <w:sz w:val="15"/>
        </w:rPr>
        <w:t>vol.</w:t>
      </w:r>
      <w:r>
        <w:rPr>
          <w:spacing w:val="20"/>
          <w:w w:val="110"/>
          <w:sz w:val="15"/>
        </w:rPr>
        <w:t> </w:t>
      </w:r>
      <w:r>
        <w:rPr>
          <w:w w:val="110"/>
          <w:sz w:val="15"/>
        </w:rPr>
        <w:t>33,</w:t>
      </w:r>
      <w:r>
        <w:rPr>
          <w:spacing w:val="20"/>
          <w:w w:val="110"/>
          <w:sz w:val="15"/>
        </w:rPr>
        <w:t> </w:t>
      </w:r>
      <w:r>
        <w:rPr>
          <w:w w:val="110"/>
          <w:sz w:val="15"/>
        </w:rPr>
        <w:t>no.</w:t>
      </w:r>
      <w:r>
        <w:rPr>
          <w:spacing w:val="20"/>
          <w:w w:val="110"/>
          <w:sz w:val="15"/>
        </w:rPr>
        <w:t> </w:t>
      </w:r>
      <w:r>
        <w:rPr>
          <w:w w:val="110"/>
          <w:sz w:val="15"/>
        </w:rPr>
        <w:t>12,</w:t>
      </w:r>
      <w:r>
        <w:rPr>
          <w:spacing w:val="20"/>
          <w:w w:val="110"/>
          <w:sz w:val="15"/>
        </w:rPr>
        <w:t> </w:t>
      </w:r>
      <w:r>
        <w:rPr>
          <w:w w:val="110"/>
          <w:sz w:val="15"/>
        </w:rPr>
        <w:t>pp.</w:t>
      </w:r>
      <w:r>
        <w:rPr>
          <w:spacing w:val="20"/>
          <w:w w:val="110"/>
          <w:sz w:val="15"/>
        </w:rPr>
        <w:t> </w:t>
      </w:r>
      <w:r>
        <w:rPr>
          <w:w w:val="110"/>
          <w:sz w:val="15"/>
        </w:rPr>
        <w:t>7236–7251,</w:t>
      </w:r>
      <w:r>
        <w:rPr>
          <w:spacing w:val="20"/>
          <w:w w:val="110"/>
          <w:sz w:val="15"/>
        </w:rPr>
        <w:t> </w:t>
      </w:r>
      <w:r>
        <w:rPr>
          <w:w w:val="110"/>
          <w:sz w:val="15"/>
        </w:rPr>
        <w:t>2023,</w:t>
      </w:r>
      <w:r>
        <w:rPr>
          <w:spacing w:val="20"/>
          <w:w w:val="110"/>
          <w:sz w:val="15"/>
        </w:rPr>
        <w:t> </w:t>
      </w:r>
      <w:r>
        <w:rPr>
          <w:w w:val="110"/>
          <w:sz w:val="15"/>
        </w:rPr>
        <w:t>item_number:</w:t>
      </w:r>
    </w:p>
    <w:p>
      <w:pPr>
        <w:spacing w:line="199" w:lineRule="exact" w:before="0"/>
        <w:ind w:left="606" w:right="0" w:firstLine="0"/>
        <w:jc w:val="left"/>
        <w:rPr>
          <w:rFonts w:ascii="Palatino Linotype"/>
          <w:sz w:val="15"/>
        </w:rPr>
      </w:pPr>
      <w:r>
        <w:rPr>
          <w:rFonts w:ascii="Palatino Linotype"/>
          <w:spacing w:val="-2"/>
          <w:w w:val="105"/>
          <w:sz w:val="15"/>
        </w:rPr>
        <w:t>10130349.</w:t>
      </w:r>
    </w:p>
    <w:p>
      <w:pPr>
        <w:pStyle w:val="ListParagraph"/>
        <w:numPr>
          <w:ilvl w:val="0"/>
          <w:numId w:val="5"/>
        </w:numPr>
        <w:tabs>
          <w:tab w:pos="606" w:val="left" w:leader="none"/>
        </w:tabs>
        <w:spacing w:line="278" w:lineRule="auto" w:before="100" w:after="0"/>
        <w:ind w:left="606" w:right="0" w:hanging="348"/>
        <w:jc w:val="both"/>
        <w:rPr>
          <w:sz w:val="15"/>
        </w:rPr>
      </w:pPr>
      <w:r>
        <w:rPr>
          <w:w w:val="105"/>
          <w:sz w:val="15"/>
        </w:rPr>
        <w:t>C.</w:t>
      </w:r>
      <w:r>
        <w:rPr>
          <w:w w:val="105"/>
          <w:sz w:val="15"/>
        </w:rPr>
        <w:t> Peng,</w:t>
      </w:r>
      <w:r>
        <w:rPr>
          <w:w w:val="105"/>
          <w:sz w:val="15"/>
        </w:rPr>
        <w:t> Z.</w:t>
      </w:r>
      <w:r>
        <w:rPr>
          <w:w w:val="105"/>
          <w:sz w:val="15"/>
        </w:rPr>
        <w:t> Miao,</w:t>
      </w:r>
      <w:r>
        <w:rPr>
          <w:w w:val="105"/>
          <w:sz w:val="15"/>
        </w:rPr>
        <w:t> D.</w:t>
      </w:r>
      <w:r>
        <w:rPr>
          <w:w w:val="105"/>
          <w:sz w:val="15"/>
        </w:rPr>
        <w:t> Liu,</w:t>
      </w:r>
      <w:r>
        <w:rPr>
          <w:w w:val="105"/>
          <w:sz w:val="15"/>
        </w:rPr>
        <w:t> N.</w:t>
      </w:r>
      <w:r>
        <w:rPr>
          <w:w w:val="105"/>
          <w:sz w:val="15"/>
        </w:rPr>
        <w:t> Wang,</w:t>
      </w:r>
      <w:r>
        <w:rPr>
          <w:w w:val="105"/>
          <w:sz w:val="15"/>
        </w:rPr>
        <w:t> R.</w:t>
      </w:r>
      <w:r>
        <w:rPr>
          <w:w w:val="105"/>
          <w:sz w:val="15"/>
        </w:rPr>
        <w:t> Hu,</w:t>
      </w:r>
      <w:r>
        <w:rPr>
          <w:w w:val="105"/>
          <w:sz w:val="15"/>
        </w:rPr>
        <w:t> and</w:t>
      </w:r>
      <w:r>
        <w:rPr>
          <w:w w:val="105"/>
          <w:sz w:val="15"/>
        </w:rPr>
        <w:t> X.</w:t>
      </w:r>
      <w:r>
        <w:rPr>
          <w:w w:val="105"/>
          <w:sz w:val="15"/>
        </w:rPr>
        <w:t> Gao,</w:t>
      </w:r>
      <w:r>
        <w:rPr>
          <w:w w:val="105"/>
          <w:sz w:val="15"/>
        </w:rPr>
        <w:t> </w:t>
      </w:r>
      <w:r>
        <w:rPr>
          <w:w w:val="105"/>
          <w:sz w:val="15"/>
        </w:rPr>
        <w:t>“Where</w:t>
      </w:r>
      <w:r>
        <w:rPr>
          <w:spacing w:val="40"/>
          <w:w w:val="105"/>
          <w:sz w:val="15"/>
        </w:rPr>
        <w:t> </w:t>
      </w:r>
      <w:r>
        <w:rPr>
          <w:spacing w:val="-2"/>
          <w:w w:val="105"/>
          <w:sz w:val="15"/>
        </w:rPr>
        <w:t>deepfakes</w:t>
      </w:r>
      <w:r>
        <w:rPr>
          <w:spacing w:val="-3"/>
          <w:w w:val="105"/>
          <w:sz w:val="15"/>
        </w:rPr>
        <w:t> </w:t>
      </w:r>
      <w:r>
        <w:rPr>
          <w:spacing w:val="-2"/>
          <w:w w:val="105"/>
          <w:sz w:val="15"/>
        </w:rPr>
        <w:t>gaze</w:t>
      </w:r>
      <w:r>
        <w:rPr>
          <w:spacing w:val="-3"/>
          <w:w w:val="105"/>
          <w:sz w:val="15"/>
        </w:rPr>
        <w:t> </w:t>
      </w:r>
      <w:r>
        <w:rPr>
          <w:spacing w:val="-2"/>
          <w:w w:val="105"/>
          <w:sz w:val="15"/>
        </w:rPr>
        <w:t>at?</w:t>
      </w:r>
      <w:r>
        <w:rPr>
          <w:spacing w:val="-3"/>
          <w:w w:val="105"/>
          <w:sz w:val="15"/>
        </w:rPr>
        <w:t> </w:t>
      </w:r>
      <w:r>
        <w:rPr>
          <w:spacing w:val="-2"/>
          <w:w w:val="105"/>
          <w:sz w:val="15"/>
        </w:rPr>
        <w:t>spatial</w:t>
      </w:r>
      <w:r>
        <w:rPr>
          <w:rFonts w:ascii="SimSun" w:hAnsi="SimSun"/>
          <w:spacing w:val="-2"/>
          <w:w w:val="105"/>
          <w:sz w:val="15"/>
        </w:rPr>
        <w:t>–</w:t>
      </w:r>
      <w:r>
        <w:rPr>
          <w:spacing w:val="-2"/>
          <w:w w:val="105"/>
          <w:sz w:val="15"/>
        </w:rPr>
        <w:t>temporal</w:t>
      </w:r>
      <w:r>
        <w:rPr>
          <w:spacing w:val="-3"/>
          <w:w w:val="105"/>
          <w:sz w:val="15"/>
        </w:rPr>
        <w:t> </w:t>
      </w:r>
      <w:r>
        <w:rPr>
          <w:spacing w:val="-2"/>
          <w:w w:val="105"/>
          <w:sz w:val="15"/>
        </w:rPr>
        <w:t>gaze</w:t>
      </w:r>
      <w:r>
        <w:rPr>
          <w:spacing w:val="-3"/>
          <w:w w:val="105"/>
          <w:sz w:val="15"/>
        </w:rPr>
        <w:t> </w:t>
      </w:r>
      <w:r>
        <w:rPr>
          <w:spacing w:val="-2"/>
          <w:w w:val="105"/>
          <w:sz w:val="15"/>
        </w:rPr>
        <w:t>inconsistency</w:t>
      </w:r>
      <w:r>
        <w:rPr>
          <w:spacing w:val="-3"/>
          <w:w w:val="105"/>
          <w:sz w:val="15"/>
        </w:rPr>
        <w:t> </w:t>
      </w:r>
      <w:r>
        <w:rPr>
          <w:spacing w:val="-2"/>
          <w:w w:val="105"/>
          <w:sz w:val="15"/>
        </w:rPr>
        <w:t>analysis</w:t>
      </w:r>
      <w:r>
        <w:rPr>
          <w:spacing w:val="-3"/>
          <w:w w:val="105"/>
          <w:sz w:val="15"/>
        </w:rPr>
        <w:t> </w:t>
      </w:r>
      <w:r>
        <w:rPr>
          <w:spacing w:val="-2"/>
          <w:w w:val="105"/>
          <w:sz w:val="15"/>
        </w:rPr>
        <w:t>for</w:t>
      </w:r>
      <w:r>
        <w:rPr>
          <w:spacing w:val="40"/>
          <w:w w:val="105"/>
          <w:sz w:val="15"/>
        </w:rPr>
        <w:t> </w:t>
      </w:r>
      <w:r>
        <w:rPr>
          <w:w w:val="105"/>
          <w:sz w:val="15"/>
        </w:rPr>
        <w:t>video</w:t>
      </w:r>
      <w:r>
        <w:rPr>
          <w:w w:val="105"/>
          <w:sz w:val="15"/>
        </w:rPr>
        <w:t> face</w:t>
      </w:r>
      <w:r>
        <w:rPr>
          <w:w w:val="105"/>
          <w:sz w:val="15"/>
        </w:rPr>
        <w:t> forgery</w:t>
      </w:r>
      <w:r>
        <w:rPr>
          <w:w w:val="105"/>
          <w:sz w:val="15"/>
        </w:rPr>
        <w:t> detection,”</w:t>
      </w:r>
      <w:r>
        <w:rPr>
          <w:w w:val="105"/>
          <w:sz w:val="15"/>
        </w:rPr>
        <w:t> </w:t>
      </w:r>
      <w:r>
        <w:rPr>
          <w:i/>
          <w:w w:val="105"/>
          <w:sz w:val="15"/>
        </w:rPr>
        <w:t>IEEE</w:t>
      </w:r>
      <w:r>
        <w:rPr>
          <w:i/>
          <w:w w:val="105"/>
          <w:sz w:val="15"/>
        </w:rPr>
        <w:t> Transactions</w:t>
      </w:r>
      <w:r>
        <w:rPr>
          <w:i/>
          <w:w w:val="105"/>
          <w:sz w:val="15"/>
        </w:rPr>
        <w:t> on</w:t>
      </w:r>
      <w:r>
        <w:rPr>
          <w:i/>
          <w:w w:val="105"/>
          <w:sz w:val="15"/>
        </w:rPr>
        <w:t> Information</w:t>
      </w:r>
      <w:r>
        <w:rPr>
          <w:i/>
          <w:spacing w:val="40"/>
          <w:w w:val="105"/>
          <w:sz w:val="15"/>
        </w:rPr>
        <w:t> </w:t>
      </w:r>
      <w:r>
        <w:rPr>
          <w:i/>
          <w:w w:val="105"/>
          <w:sz w:val="15"/>
        </w:rPr>
        <w:t>Forensics and Security</w:t>
      </w:r>
      <w:r>
        <w:rPr>
          <w:w w:val="105"/>
          <w:sz w:val="15"/>
        </w:rPr>
        <w:t>, vol. 19, pp. 4507–4517, 2024, item_number:</w:t>
      </w:r>
    </w:p>
    <w:p>
      <w:pPr>
        <w:spacing w:line="199" w:lineRule="exact" w:before="0"/>
        <w:ind w:left="606" w:right="0" w:firstLine="0"/>
        <w:jc w:val="left"/>
        <w:rPr>
          <w:rFonts w:ascii="Palatino Linotype"/>
          <w:sz w:val="15"/>
        </w:rPr>
      </w:pPr>
      <w:r>
        <w:rPr>
          <w:rFonts w:ascii="Palatino Linotype"/>
          <w:spacing w:val="-2"/>
          <w:w w:val="105"/>
          <w:sz w:val="15"/>
        </w:rPr>
        <w:t>10478974.</w:t>
      </w:r>
    </w:p>
    <w:p>
      <w:pPr>
        <w:pStyle w:val="ListParagraph"/>
        <w:numPr>
          <w:ilvl w:val="0"/>
          <w:numId w:val="5"/>
        </w:numPr>
        <w:tabs>
          <w:tab w:pos="606" w:val="left" w:leader="none"/>
        </w:tabs>
        <w:spacing w:line="278" w:lineRule="auto" w:before="100" w:after="0"/>
        <w:ind w:left="606" w:right="0" w:hanging="348"/>
        <w:jc w:val="both"/>
        <w:rPr>
          <w:sz w:val="15"/>
        </w:rPr>
      </w:pPr>
      <w:r>
        <w:rPr>
          <w:w w:val="105"/>
          <w:sz w:val="15"/>
        </w:rPr>
        <w:t>Ming-Zher,</w:t>
      </w:r>
      <w:r>
        <w:rPr>
          <w:spacing w:val="-7"/>
          <w:w w:val="105"/>
          <w:sz w:val="15"/>
        </w:rPr>
        <w:t> </w:t>
      </w:r>
      <w:r>
        <w:rPr>
          <w:w w:val="105"/>
          <w:sz w:val="15"/>
        </w:rPr>
        <w:t>Poh,</w:t>
      </w:r>
      <w:r>
        <w:rPr>
          <w:spacing w:val="-7"/>
          <w:w w:val="105"/>
          <w:sz w:val="15"/>
        </w:rPr>
        <w:t> </w:t>
      </w:r>
      <w:r>
        <w:rPr>
          <w:w w:val="115"/>
          <w:sz w:val="15"/>
        </w:rPr>
        <w:t>J.</w:t>
      </w:r>
      <w:r>
        <w:rPr>
          <w:spacing w:val="-11"/>
          <w:w w:val="115"/>
          <w:sz w:val="15"/>
        </w:rPr>
        <w:t> </w:t>
      </w:r>
      <w:r>
        <w:rPr>
          <w:w w:val="105"/>
          <w:sz w:val="15"/>
        </w:rPr>
        <w:t>Daniel,</w:t>
      </w:r>
      <w:r>
        <w:rPr>
          <w:spacing w:val="-7"/>
          <w:w w:val="105"/>
          <w:sz w:val="15"/>
        </w:rPr>
        <w:t> </w:t>
      </w:r>
      <w:r>
        <w:rPr>
          <w:w w:val="105"/>
          <w:sz w:val="15"/>
        </w:rPr>
        <w:t>McDuff,</w:t>
      </w:r>
      <w:r>
        <w:rPr>
          <w:spacing w:val="-7"/>
          <w:w w:val="105"/>
          <w:sz w:val="15"/>
        </w:rPr>
        <w:t> </w:t>
      </w:r>
      <w:r>
        <w:rPr>
          <w:w w:val="105"/>
          <w:sz w:val="15"/>
        </w:rPr>
        <w:t>W.</w:t>
      </w:r>
      <w:r>
        <w:rPr>
          <w:spacing w:val="-7"/>
          <w:w w:val="105"/>
          <w:sz w:val="15"/>
        </w:rPr>
        <w:t> </w:t>
      </w:r>
      <w:r>
        <w:rPr>
          <w:w w:val="105"/>
          <w:sz w:val="15"/>
        </w:rPr>
        <w:t>Rosalind,</w:t>
      </w:r>
      <w:r>
        <w:rPr>
          <w:spacing w:val="-7"/>
          <w:w w:val="105"/>
          <w:sz w:val="15"/>
        </w:rPr>
        <w:t> </w:t>
      </w:r>
      <w:r>
        <w:rPr>
          <w:w w:val="105"/>
          <w:sz w:val="15"/>
        </w:rPr>
        <w:t>and</w:t>
      </w:r>
      <w:r>
        <w:rPr>
          <w:spacing w:val="-7"/>
          <w:w w:val="105"/>
          <w:sz w:val="15"/>
        </w:rPr>
        <w:t> </w:t>
      </w:r>
      <w:r>
        <w:rPr>
          <w:w w:val="105"/>
          <w:sz w:val="15"/>
        </w:rPr>
        <w:t>Picard,</w:t>
      </w:r>
      <w:r>
        <w:rPr>
          <w:spacing w:val="-7"/>
          <w:w w:val="105"/>
          <w:sz w:val="15"/>
        </w:rPr>
        <w:t> </w:t>
      </w:r>
      <w:r>
        <w:rPr>
          <w:w w:val="105"/>
          <w:sz w:val="15"/>
        </w:rPr>
        <w:t>“Non-</w:t>
      </w:r>
      <w:r>
        <w:rPr>
          <w:spacing w:val="40"/>
          <w:w w:val="105"/>
          <w:sz w:val="15"/>
        </w:rPr>
        <w:t> </w:t>
      </w:r>
      <w:r>
        <w:rPr>
          <w:sz w:val="15"/>
        </w:rPr>
        <w:t>contact, automated cardiac pulse measurements using video imaging</w:t>
      </w:r>
      <w:r>
        <w:rPr>
          <w:spacing w:val="40"/>
          <w:w w:val="105"/>
          <w:sz w:val="15"/>
        </w:rPr>
        <w:t> </w:t>
      </w:r>
      <w:r>
        <w:rPr>
          <w:w w:val="105"/>
          <w:sz w:val="15"/>
        </w:rPr>
        <w:t>and blind source separation.” </w:t>
      </w:r>
      <w:r>
        <w:rPr>
          <w:i/>
          <w:w w:val="105"/>
          <w:sz w:val="15"/>
        </w:rPr>
        <w:t>Optics express</w:t>
      </w:r>
      <w:r>
        <w:rPr>
          <w:w w:val="105"/>
          <w:sz w:val="15"/>
        </w:rPr>
        <w:t>, 2010.</w:t>
      </w:r>
    </w:p>
    <w:p>
      <w:pPr>
        <w:pStyle w:val="ListParagraph"/>
        <w:numPr>
          <w:ilvl w:val="0"/>
          <w:numId w:val="5"/>
        </w:numPr>
        <w:tabs>
          <w:tab w:pos="606" w:val="left" w:leader="none"/>
        </w:tabs>
        <w:spacing w:line="278" w:lineRule="auto" w:before="65" w:after="0"/>
        <w:ind w:left="606" w:right="0" w:hanging="348"/>
        <w:jc w:val="both"/>
        <w:rPr>
          <w:sz w:val="15"/>
        </w:rPr>
      </w:pPr>
      <w:r>
        <w:rPr>
          <w:w w:val="110"/>
          <w:sz w:val="15"/>
        </w:rPr>
        <w:t>U.</w:t>
      </w:r>
      <w:r>
        <w:rPr>
          <w:w w:val="110"/>
          <w:sz w:val="15"/>
        </w:rPr>
        <w:t> A.</w:t>
      </w:r>
      <w:r>
        <w:rPr>
          <w:w w:val="110"/>
          <w:sz w:val="15"/>
        </w:rPr>
        <w:t> Ciftci,</w:t>
      </w:r>
      <w:r>
        <w:rPr>
          <w:w w:val="110"/>
          <w:sz w:val="15"/>
        </w:rPr>
        <w:t> I.</w:t>
      </w:r>
      <w:r>
        <w:rPr>
          <w:w w:val="110"/>
          <w:sz w:val="15"/>
        </w:rPr>
        <w:t> Demir,</w:t>
      </w:r>
      <w:r>
        <w:rPr>
          <w:w w:val="110"/>
          <w:sz w:val="15"/>
        </w:rPr>
        <w:t> and</w:t>
      </w:r>
      <w:r>
        <w:rPr>
          <w:w w:val="110"/>
          <w:sz w:val="15"/>
        </w:rPr>
        <w:t> L.</w:t>
      </w:r>
      <w:r>
        <w:rPr>
          <w:w w:val="110"/>
          <w:sz w:val="15"/>
        </w:rPr>
        <w:t> Yin,</w:t>
      </w:r>
      <w:r>
        <w:rPr>
          <w:w w:val="110"/>
          <w:sz w:val="15"/>
        </w:rPr>
        <w:t> “Fakecatcher:</w:t>
      </w:r>
      <w:r>
        <w:rPr>
          <w:w w:val="110"/>
          <w:sz w:val="15"/>
        </w:rPr>
        <w:t> Detection</w:t>
      </w:r>
      <w:r>
        <w:rPr>
          <w:w w:val="110"/>
          <w:sz w:val="15"/>
        </w:rPr>
        <w:t> </w:t>
      </w:r>
      <w:r>
        <w:rPr>
          <w:w w:val="110"/>
          <w:sz w:val="15"/>
        </w:rPr>
        <w:t>of synthetic</w:t>
      </w:r>
      <w:r>
        <w:rPr>
          <w:spacing w:val="-7"/>
          <w:w w:val="110"/>
          <w:sz w:val="15"/>
        </w:rPr>
        <w:t> </w:t>
      </w:r>
      <w:r>
        <w:rPr>
          <w:w w:val="110"/>
          <w:sz w:val="15"/>
        </w:rPr>
        <w:t>portrait</w:t>
      </w:r>
      <w:r>
        <w:rPr>
          <w:spacing w:val="-7"/>
          <w:w w:val="110"/>
          <w:sz w:val="15"/>
        </w:rPr>
        <w:t> </w:t>
      </w:r>
      <w:r>
        <w:rPr>
          <w:w w:val="110"/>
          <w:sz w:val="15"/>
        </w:rPr>
        <w:t>videos</w:t>
      </w:r>
      <w:r>
        <w:rPr>
          <w:spacing w:val="-7"/>
          <w:w w:val="110"/>
          <w:sz w:val="15"/>
        </w:rPr>
        <w:t> </w:t>
      </w:r>
      <w:r>
        <w:rPr>
          <w:w w:val="110"/>
          <w:sz w:val="15"/>
        </w:rPr>
        <w:t>using</w:t>
      </w:r>
      <w:r>
        <w:rPr>
          <w:spacing w:val="-7"/>
          <w:w w:val="110"/>
          <w:sz w:val="15"/>
        </w:rPr>
        <w:t> </w:t>
      </w:r>
      <w:r>
        <w:rPr>
          <w:w w:val="110"/>
          <w:sz w:val="15"/>
        </w:rPr>
        <w:t>biological</w:t>
      </w:r>
      <w:r>
        <w:rPr>
          <w:spacing w:val="-7"/>
          <w:w w:val="110"/>
          <w:sz w:val="15"/>
        </w:rPr>
        <w:t> </w:t>
      </w:r>
      <w:r>
        <w:rPr>
          <w:w w:val="110"/>
          <w:sz w:val="15"/>
        </w:rPr>
        <w:t>signals,”</w:t>
      </w:r>
      <w:r>
        <w:rPr>
          <w:spacing w:val="-7"/>
          <w:w w:val="110"/>
          <w:sz w:val="15"/>
        </w:rPr>
        <w:t> </w:t>
      </w:r>
      <w:r>
        <w:rPr>
          <w:i/>
          <w:w w:val="110"/>
          <w:sz w:val="15"/>
        </w:rPr>
        <w:t>IEEE</w:t>
      </w:r>
      <w:r>
        <w:rPr>
          <w:i/>
          <w:spacing w:val="-7"/>
          <w:w w:val="110"/>
          <w:sz w:val="15"/>
        </w:rPr>
        <w:t> </w:t>
      </w:r>
      <w:r>
        <w:rPr>
          <w:i/>
          <w:w w:val="110"/>
          <w:sz w:val="15"/>
        </w:rPr>
        <w:t>Transac- tions on Pattern Analysis and Machine Intelligence</w:t>
      </w:r>
      <w:r>
        <w:rPr>
          <w:w w:val="110"/>
          <w:sz w:val="15"/>
        </w:rPr>
        <w:t>, pp. 1–1, 2020, item_number: 9141516.</w:t>
      </w:r>
    </w:p>
    <w:p>
      <w:pPr>
        <w:pStyle w:val="ListParagraph"/>
        <w:numPr>
          <w:ilvl w:val="0"/>
          <w:numId w:val="5"/>
        </w:numPr>
        <w:tabs>
          <w:tab w:pos="606" w:val="left" w:leader="none"/>
        </w:tabs>
        <w:spacing w:line="278" w:lineRule="auto" w:before="65" w:after="0"/>
        <w:ind w:left="606" w:right="0" w:hanging="348"/>
        <w:jc w:val="both"/>
        <w:rPr>
          <w:sz w:val="15"/>
        </w:rPr>
      </w:pPr>
      <w:r>
        <w:rPr>
          <w:w w:val="105"/>
          <w:sz w:val="15"/>
        </w:rPr>
        <w:t>S.</w:t>
      </w:r>
      <w:r>
        <w:rPr>
          <w:w w:val="105"/>
          <w:sz w:val="15"/>
        </w:rPr>
        <w:t> Y.,</w:t>
      </w:r>
      <w:r>
        <w:rPr>
          <w:w w:val="105"/>
          <w:sz w:val="15"/>
        </w:rPr>
        <w:t> Z.</w:t>
      </w:r>
      <w:r>
        <w:rPr>
          <w:w w:val="105"/>
          <w:sz w:val="15"/>
        </w:rPr>
        <w:t> Z.,</w:t>
      </w:r>
      <w:r>
        <w:rPr>
          <w:w w:val="105"/>
          <w:sz w:val="15"/>
        </w:rPr>
        <w:t> Q.</w:t>
      </w:r>
      <w:r>
        <w:rPr>
          <w:w w:val="105"/>
          <w:sz w:val="15"/>
        </w:rPr>
        <w:t> C.,</w:t>
      </w:r>
      <w:r>
        <w:rPr>
          <w:w w:val="105"/>
          <w:sz w:val="15"/>
        </w:rPr>
        <w:t> W.</w:t>
      </w:r>
      <w:r>
        <w:rPr>
          <w:w w:val="105"/>
          <w:sz w:val="15"/>
        </w:rPr>
        <w:t> L.,</w:t>
      </w:r>
      <w:r>
        <w:rPr>
          <w:w w:val="105"/>
          <w:sz w:val="15"/>
        </w:rPr>
        <w:t> S.</w:t>
      </w:r>
      <w:r>
        <w:rPr>
          <w:w w:val="105"/>
          <w:sz w:val="15"/>
        </w:rPr>
        <w:t> L.,</w:t>
      </w:r>
      <w:r>
        <w:rPr>
          <w:w w:val="105"/>
          <w:sz w:val="15"/>
        </w:rPr>
        <w:t> and</w:t>
      </w:r>
      <w:r>
        <w:rPr>
          <w:w w:val="105"/>
          <w:sz w:val="15"/>
        </w:rPr>
        <w:t> W.</w:t>
      </w:r>
      <w:r>
        <w:rPr>
          <w:w w:val="105"/>
          <w:sz w:val="15"/>
        </w:rPr>
        <w:t> Z.,</w:t>
      </w:r>
      <w:r>
        <w:rPr>
          <w:w w:val="105"/>
          <w:sz w:val="15"/>
        </w:rPr>
        <w:t> </w:t>
      </w:r>
      <w:r>
        <w:rPr>
          <w:w w:val="105"/>
          <w:sz w:val="15"/>
        </w:rPr>
        <w:t>“Faketransformer:</w:t>
      </w:r>
      <w:r>
        <w:rPr>
          <w:spacing w:val="40"/>
          <w:w w:val="105"/>
          <w:sz w:val="15"/>
        </w:rPr>
        <w:t> </w:t>
      </w:r>
      <w:r>
        <w:rPr>
          <w:sz w:val="15"/>
        </w:rPr>
        <w:t>Exposing face forgery from spatial-temporal representation modeled</w:t>
      </w:r>
      <w:r>
        <w:rPr>
          <w:spacing w:val="40"/>
          <w:w w:val="105"/>
          <w:sz w:val="15"/>
        </w:rPr>
        <w:t> </w:t>
      </w:r>
      <w:r>
        <w:rPr>
          <w:w w:val="105"/>
          <w:sz w:val="15"/>
        </w:rPr>
        <w:t>by</w:t>
      </w:r>
      <w:r>
        <w:rPr>
          <w:spacing w:val="40"/>
          <w:w w:val="105"/>
          <w:sz w:val="15"/>
        </w:rPr>
        <w:t> </w:t>
      </w:r>
      <w:r>
        <w:rPr>
          <w:w w:val="105"/>
          <w:sz w:val="15"/>
        </w:rPr>
        <w:t>facial</w:t>
      </w:r>
      <w:r>
        <w:rPr>
          <w:spacing w:val="40"/>
          <w:w w:val="105"/>
          <w:sz w:val="15"/>
        </w:rPr>
        <w:t> </w:t>
      </w:r>
      <w:r>
        <w:rPr>
          <w:w w:val="105"/>
          <w:sz w:val="15"/>
        </w:rPr>
        <w:t>pixel</w:t>
      </w:r>
      <w:r>
        <w:rPr>
          <w:spacing w:val="40"/>
          <w:w w:val="105"/>
          <w:sz w:val="15"/>
        </w:rPr>
        <w:t> </w:t>
      </w:r>
      <w:r>
        <w:rPr>
          <w:w w:val="105"/>
          <w:sz w:val="15"/>
        </w:rPr>
        <w:t>variations,”</w:t>
      </w:r>
      <w:r>
        <w:rPr>
          <w:spacing w:val="40"/>
          <w:w w:val="105"/>
          <w:sz w:val="15"/>
        </w:rPr>
        <w:t> </w:t>
      </w:r>
      <w:r>
        <w:rPr>
          <w:w w:val="105"/>
          <w:sz w:val="15"/>
        </w:rPr>
        <w:t>in</w:t>
      </w:r>
      <w:r>
        <w:rPr>
          <w:spacing w:val="40"/>
          <w:w w:val="105"/>
          <w:sz w:val="15"/>
        </w:rPr>
        <w:t> </w:t>
      </w:r>
      <w:r>
        <w:rPr>
          <w:i/>
          <w:w w:val="105"/>
          <w:sz w:val="15"/>
        </w:rPr>
        <w:t>2022</w:t>
      </w:r>
      <w:r>
        <w:rPr>
          <w:i/>
          <w:spacing w:val="40"/>
          <w:w w:val="105"/>
          <w:sz w:val="15"/>
        </w:rPr>
        <w:t> </w:t>
      </w:r>
      <w:r>
        <w:rPr>
          <w:i/>
          <w:w w:val="105"/>
          <w:sz w:val="15"/>
        </w:rPr>
        <w:t>7th</w:t>
      </w:r>
      <w:r>
        <w:rPr>
          <w:i/>
          <w:spacing w:val="40"/>
          <w:w w:val="105"/>
          <w:sz w:val="15"/>
        </w:rPr>
        <w:t> </w:t>
      </w:r>
      <w:r>
        <w:rPr>
          <w:i/>
          <w:w w:val="105"/>
          <w:sz w:val="15"/>
        </w:rPr>
        <w:t>International</w:t>
      </w:r>
      <w:r>
        <w:rPr>
          <w:i/>
          <w:spacing w:val="40"/>
          <w:w w:val="105"/>
          <w:sz w:val="15"/>
        </w:rPr>
        <w:t> </w:t>
      </w:r>
      <w:r>
        <w:rPr>
          <w:i/>
          <w:w w:val="105"/>
          <w:sz w:val="15"/>
        </w:rPr>
        <w:t>Conference</w:t>
      </w:r>
      <w:r>
        <w:rPr>
          <w:i/>
          <w:spacing w:val="40"/>
          <w:w w:val="105"/>
          <w:sz w:val="15"/>
        </w:rPr>
        <w:t> </w:t>
      </w:r>
      <w:r>
        <w:rPr>
          <w:i/>
          <w:w w:val="105"/>
          <w:sz w:val="15"/>
        </w:rPr>
        <w:t>on</w:t>
      </w:r>
      <w:r>
        <w:rPr>
          <w:i/>
          <w:spacing w:val="40"/>
          <w:w w:val="105"/>
          <w:sz w:val="15"/>
        </w:rPr>
        <w:t> </w:t>
      </w:r>
      <w:r>
        <w:rPr>
          <w:i/>
          <w:w w:val="105"/>
          <w:sz w:val="15"/>
        </w:rPr>
        <w:t>Intelligent</w:t>
      </w:r>
      <w:r>
        <w:rPr>
          <w:i/>
          <w:spacing w:val="40"/>
          <w:w w:val="105"/>
          <w:sz w:val="15"/>
        </w:rPr>
        <w:t> </w:t>
      </w:r>
      <w:r>
        <w:rPr>
          <w:i/>
          <w:w w:val="105"/>
          <w:sz w:val="15"/>
        </w:rPr>
        <w:t>Computing</w:t>
      </w:r>
      <w:r>
        <w:rPr>
          <w:i/>
          <w:spacing w:val="40"/>
          <w:w w:val="105"/>
          <w:sz w:val="15"/>
        </w:rPr>
        <w:t> </w:t>
      </w:r>
      <w:r>
        <w:rPr>
          <w:i/>
          <w:w w:val="105"/>
          <w:sz w:val="15"/>
        </w:rPr>
        <w:t>and</w:t>
      </w:r>
      <w:r>
        <w:rPr>
          <w:i/>
          <w:spacing w:val="40"/>
          <w:w w:val="105"/>
          <w:sz w:val="15"/>
        </w:rPr>
        <w:t> </w:t>
      </w:r>
      <w:r>
        <w:rPr>
          <w:i/>
          <w:w w:val="105"/>
          <w:sz w:val="15"/>
        </w:rPr>
        <w:t>Signal</w:t>
      </w:r>
      <w:r>
        <w:rPr>
          <w:i/>
          <w:spacing w:val="40"/>
          <w:w w:val="105"/>
          <w:sz w:val="15"/>
        </w:rPr>
        <w:t> </w:t>
      </w:r>
      <w:r>
        <w:rPr>
          <w:i/>
          <w:w w:val="105"/>
          <w:sz w:val="15"/>
        </w:rPr>
        <w:t>Processing</w:t>
      </w:r>
      <w:r>
        <w:rPr>
          <w:i/>
          <w:spacing w:val="40"/>
          <w:w w:val="105"/>
          <w:sz w:val="15"/>
        </w:rPr>
        <w:t> </w:t>
      </w:r>
      <w:r>
        <w:rPr>
          <w:i/>
          <w:w w:val="105"/>
          <w:sz w:val="15"/>
        </w:rPr>
        <w:t>(ICSP)</w:t>
      </w:r>
      <w:r>
        <w:rPr>
          <w:w w:val="105"/>
          <w:sz w:val="15"/>
        </w:rPr>
        <w:t>,</w:t>
      </w:r>
      <w:r>
        <w:rPr>
          <w:spacing w:val="40"/>
          <w:w w:val="105"/>
          <w:sz w:val="15"/>
        </w:rPr>
        <w:t> </w:t>
      </w:r>
      <w:r>
        <w:rPr>
          <w:w w:val="105"/>
          <w:sz w:val="15"/>
        </w:rPr>
        <w:t>ser.</w:t>
      </w:r>
      <w:r>
        <w:rPr>
          <w:spacing w:val="40"/>
          <w:w w:val="105"/>
          <w:sz w:val="15"/>
        </w:rPr>
        <w:t> </w:t>
      </w:r>
      <w:r>
        <w:rPr>
          <w:w w:val="105"/>
          <w:sz w:val="15"/>
        </w:rPr>
        <w:t>2022</w:t>
      </w:r>
      <w:r>
        <w:rPr>
          <w:spacing w:val="40"/>
          <w:w w:val="105"/>
          <w:sz w:val="15"/>
        </w:rPr>
        <w:t> </w:t>
      </w:r>
      <w:r>
        <w:rPr>
          <w:w w:val="105"/>
          <w:sz w:val="15"/>
        </w:rPr>
        <w:t>7th</w:t>
      </w:r>
      <w:r>
        <w:rPr>
          <w:w w:val="105"/>
          <w:sz w:val="15"/>
        </w:rPr>
        <w:t> International</w:t>
      </w:r>
      <w:r>
        <w:rPr>
          <w:w w:val="105"/>
          <w:sz w:val="15"/>
        </w:rPr>
        <w:t> Conference</w:t>
      </w:r>
      <w:r>
        <w:rPr>
          <w:w w:val="105"/>
          <w:sz w:val="15"/>
        </w:rPr>
        <w:t> on</w:t>
      </w:r>
      <w:r>
        <w:rPr>
          <w:w w:val="105"/>
          <w:sz w:val="15"/>
        </w:rPr>
        <w:t> Intelligent</w:t>
      </w:r>
      <w:r>
        <w:rPr>
          <w:w w:val="105"/>
          <w:sz w:val="15"/>
        </w:rPr>
        <w:t> Computing</w:t>
      </w:r>
      <w:r>
        <w:rPr>
          <w:w w:val="105"/>
          <w:sz w:val="15"/>
        </w:rPr>
        <w:t> and</w:t>
      </w:r>
      <w:r>
        <w:rPr>
          <w:w w:val="105"/>
          <w:sz w:val="15"/>
        </w:rPr>
        <w:t> Signal</w:t>
      </w:r>
      <w:r>
        <w:rPr>
          <w:spacing w:val="40"/>
          <w:w w:val="105"/>
          <w:sz w:val="15"/>
        </w:rPr>
        <w:t> </w:t>
      </w:r>
      <w:r>
        <w:rPr>
          <w:w w:val="105"/>
          <w:sz w:val="15"/>
        </w:rPr>
        <w:t>Processing (ICSP), 2022, pp. 705–713.</w:t>
      </w:r>
    </w:p>
    <w:p>
      <w:pPr>
        <w:pStyle w:val="ListParagraph"/>
        <w:numPr>
          <w:ilvl w:val="0"/>
          <w:numId w:val="5"/>
        </w:numPr>
        <w:tabs>
          <w:tab w:pos="606" w:val="left" w:leader="none"/>
        </w:tabs>
        <w:spacing w:line="240" w:lineRule="auto" w:before="64" w:after="0"/>
        <w:ind w:left="606" w:right="0" w:hanging="347"/>
        <w:jc w:val="both"/>
        <w:rPr>
          <w:sz w:val="15"/>
        </w:rPr>
      </w:pPr>
      <w:r>
        <w:rPr>
          <w:w w:val="110"/>
          <w:sz w:val="15"/>
        </w:rPr>
        <w:t>Y.</w:t>
      </w:r>
      <w:r>
        <w:rPr>
          <w:spacing w:val="45"/>
          <w:w w:val="110"/>
          <w:sz w:val="15"/>
        </w:rPr>
        <w:t> </w:t>
      </w:r>
      <w:r>
        <w:rPr>
          <w:w w:val="110"/>
          <w:sz w:val="15"/>
        </w:rPr>
        <w:t>J.,</w:t>
      </w:r>
      <w:r>
        <w:rPr>
          <w:spacing w:val="45"/>
          <w:w w:val="110"/>
          <w:sz w:val="15"/>
        </w:rPr>
        <w:t> </w:t>
      </w:r>
      <w:r>
        <w:rPr>
          <w:w w:val="110"/>
          <w:sz w:val="15"/>
        </w:rPr>
        <w:t>S.</w:t>
      </w:r>
      <w:r>
        <w:rPr>
          <w:spacing w:val="45"/>
          <w:w w:val="110"/>
          <w:sz w:val="15"/>
        </w:rPr>
        <w:t> </w:t>
      </w:r>
      <w:r>
        <w:rPr>
          <w:w w:val="110"/>
          <w:sz w:val="15"/>
        </w:rPr>
        <w:t>Y.,</w:t>
      </w:r>
      <w:r>
        <w:rPr>
          <w:spacing w:val="46"/>
          <w:w w:val="110"/>
          <w:sz w:val="15"/>
        </w:rPr>
        <w:t> </w:t>
      </w:r>
      <w:r>
        <w:rPr>
          <w:w w:val="110"/>
          <w:sz w:val="15"/>
        </w:rPr>
        <w:t>M.</w:t>
      </w:r>
      <w:r>
        <w:rPr>
          <w:spacing w:val="45"/>
          <w:w w:val="110"/>
          <w:sz w:val="15"/>
        </w:rPr>
        <w:t> </w:t>
      </w:r>
      <w:r>
        <w:rPr>
          <w:w w:val="110"/>
          <w:sz w:val="15"/>
        </w:rPr>
        <w:t>M.,</w:t>
      </w:r>
      <w:r>
        <w:rPr>
          <w:spacing w:val="45"/>
          <w:w w:val="110"/>
          <w:sz w:val="15"/>
        </w:rPr>
        <w:t> </w:t>
      </w:r>
      <w:r>
        <w:rPr>
          <w:w w:val="110"/>
          <w:sz w:val="15"/>
        </w:rPr>
        <w:t>B.</w:t>
      </w:r>
      <w:r>
        <w:rPr>
          <w:spacing w:val="45"/>
          <w:w w:val="110"/>
          <w:sz w:val="15"/>
        </w:rPr>
        <w:t> </w:t>
      </w:r>
      <w:r>
        <w:rPr>
          <w:w w:val="110"/>
          <w:sz w:val="15"/>
        </w:rPr>
        <w:t>L.,</w:t>
      </w:r>
      <w:r>
        <w:rPr>
          <w:spacing w:val="45"/>
          <w:w w:val="110"/>
          <w:sz w:val="15"/>
        </w:rPr>
        <w:t> </w:t>
      </w:r>
      <w:r>
        <w:rPr>
          <w:w w:val="110"/>
          <w:sz w:val="15"/>
        </w:rPr>
        <w:t>Z.</w:t>
      </w:r>
      <w:r>
        <w:rPr>
          <w:spacing w:val="46"/>
          <w:w w:val="110"/>
          <w:sz w:val="15"/>
        </w:rPr>
        <w:t> </w:t>
      </w:r>
      <w:r>
        <w:rPr>
          <w:w w:val="110"/>
          <w:sz w:val="15"/>
        </w:rPr>
        <w:t>S.,</w:t>
      </w:r>
      <w:r>
        <w:rPr>
          <w:spacing w:val="45"/>
          <w:w w:val="110"/>
          <w:sz w:val="15"/>
        </w:rPr>
        <w:t> </w:t>
      </w:r>
      <w:r>
        <w:rPr>
          <w:w w:val="110"/>
          <w:sz w:val="15"/>
        </w:rPr>
        <w:t>and</w:t>
      </w:r>
      <w:r>
        <w:rPr>
          <w:spacing w:val="45"/>
          <w:w w:val="110"/>
          <w:sz w:val="15"/>
        </w:rPr>
        <w:t> </w:t>
      </w:r>
      <w:r>
        <w:rPr>
          <w:w w:val="110"/>
          <w:sz w:val="15"/>
        </w:rPr>
        <w:t>W.</w:t>
      </w:r>
      <w:r>
        <w:rPr>
          <w:spacing w:val="45"/>
          <w:w w:val="110"/>
          <w:sz w:val="15"/>
        </w:rPr>
        <w:t> </w:t>
      </w:r>
      <w:r>
        <w:rPr>
          <w:w w:val="110"/>
          <w:sz w:val="15"/>
        </w:rPr>
        <w:t>F.,</w:t>
      </w:r>
      <w:r>
        <w:rPr>
          <w:spacing w:val="46"/>
          <w:w w:val="110"/>
          <w:sz w:val="15"/>
        </w:rPr>
        <w:t> </w:t>
      </w:r>
      <w:r>
        <w:rPr>
          <w:w w:val="110"/>
          <w:sz w:val="15"/>
        </w:rPr>
        <w:t>“Model-</w:t>
      </w:r>
      <w:r>
        <w:rPr>
          <w:spacing w:val="-2"/>
          <w:w w:val="105"/>
          <w:sz w:val="15"/>
        </w:rPr>
        <w:t>agnostic</w:t>
      </w:r>
    </w:p>
    <w:p>
      <w:pPr>
        <w:spacing w:line="278" w:lineRule="auto" w:before="32"/>
        <w:ind w:left="606" w:right="0" w:firstLine="0"/>
        <w:jc w:val="both"/>
        <w:rPr>
          <w:rFonts w:ascii="Palatino Linotype" w:hAnsi="Palatino Linotype"/>
          <w:sz w:val="15"/>
        </w:rPr>
      </w:pPr>
      <w:r>
        <w:rPr>
          <w:rFonts w:ascii="Palatino Linotype" w:hAnsi="Palatino Linotype"/>
          <w:w w:val="105"/>
          <w:sz w:val="15"/>
        </w:rPr>
        <w:t>method:</w:t>
      </w:r>
      <w:r>
        <w:rPr>
          <w:rFonts w:ascii="Palatino Linotype" w:hAnsi="Palatino Linotype"/>
          <w:w w:val="105"/>
          <w:sz w:val="15"/>
        </w:rPr>
        <w:t> Exposing</w:t>
      </w:r>
      <w:r>
        <w:rPr>
          <w:rFonts w:ascii="Palatino Linotype" w:hAnsi="Palatino Linotype"/>
          <w:w w:val="105"/>
          <w:sz w:val="15"/>
        </w:rPr>
        <w:t> deepfake</w:t>
      </w:r>
      <w:r>
        <w:rPr>
          <w:rFonts w:ascii="Palatino Linotype" w:hAnsi="Palatino Linotype"/>
          <w:w w:val="105"/>
          <w:sz w:val="15"/>
        </w:rPr>
        <w:t> using</w:t>
      </w:r>
      <w:r>
        <w:rPr>
          <w:rFonts w:ascii="Palatino Linotype" w:hAnsi="Palatino Linotype"/>
          <w:w w:val="105"/>
          <w:sz w:val="15"/>
        </w:rPr>
        <w:t> pixel-wise</w:t>
      </w:r>
      <w:r>
        <w:rPr>
          <w:rFonts w:ascii="Palatino Linotype" w:hAnsi="Palatino Linotype"/>
          <w:w w:val="105"/>
          <w:sz w:val="15"/>
        </w:rPr>
        <w:t> spatial</w:t>
      </w:r>
      <w:r>
        <w:rPr>
          <w:rFonts w:ascii="Palatino Linotype" w:hAnsi="Palatino Linotype"/>
          <w:w w:val="105"/>
          <w:sz w:val="15"/>
        </w:rPr>
        <w:t> and</w:t>
      </w:r>
      <w:r>
        <w:rPr>
          <w:rFonts w:ascii="Palatino Linotype" w:hAnsi="Palatino Linotype"/>
          <w:w w:val="105"/>
          <w:sz w:val="15"/>
        </w:rPr>
        <w:t> </w:t>
      </w:r>
      <w:r>
        <w:rPr>
          <w:rFonts w:ascii="Palatino Linotype" w:hAnsi="Palatino Linotype"/>
          <w:w w:val="105"/>
          <w:sz w:val="15"/>
        </w:rPr>
        <w:t>temporal</w:t>
      </w:r>
      <w:r>
        <w:rPr>
          <w:rFonts w:ascii="Palatino Linotype" w:hAnsi="Palatino Linotype"/>
          <w:spacing w:val="40"/>
          <w:w w:val="105"/>
          <w:sz w:val="15"/>
        </w:rPr>
        <w:t> </w:t>
      </w:r>
      <w:r>
        <w:rPr>
          <w:rFonts w:ascii="Palatino Linotype" w:hAnsi="Palatino Linotype"/>
          <w:w w:val="105"/>
          <w:sz w:val="15"/>
        </w:rPr>
        <w:t>fingerprints,”</w:t>
      </w:r>
      <w:r>
        <w:rPr>
          <w:rFonts w:ascii="Palatino Linotype" w:hAnsi="Palatino Linotype"/>
          <w:w w:val="105"/>
          <w:sz w:val="15"/>
        </w:rPr>
        <w:t> </w:t>
      </w:r>
      <w:r>
        <w:rPr>
          <w:rFonts w:ascii="Palatino Linotype" w:hAnsi="Palatino Linotype"/>
          <w:i/>
          <w:w w:val="105"/>
          <w:sz w:val="15"/>
        </w:rPr>
        <w:t>IEEE</w:t>
      </w:r>
      <w:r>
        <w:rPr>
          <w:rFonts w:ascii="Palatino Linotype" w:hAnsi="Palatino Linotype"/>
          <w:i/>
          <w:w w:val="105"/>
          <w:sz w:val="15"/>
        </w:rPr>
        <w:t> Transactions</w:t>
      </w:r>
      <w:r>
        <w:rPr>
          <w:rFonts w:ascii="Palatino Linotype" w:hAnsi="Palatino Linotype"/>
          <w:i/>
          <w:w w:val="105"/>
          <w:sz w:val="15"/>
        </w:rPr>
        <w:t> on Big Data</w:t>
      </w:r>
      <w:r>
        <w:rPr>
          <w:rFonts w:ascii="Palatino Linotype" w:hAnsi="Palatino Linotype"/>
          <w:w w:val="105"/>
          <w:sz w:val="15"/>
        </w:rPr>
        <w:t>, vol.</w:t>
      </w:r>
      <w:r>
        <w:rPr>
          <w:rFonts w:ascii="Palatino Linotype" w:hAnsi="Palatino Linotype"/>
          <w:w w:val="105"/>
          <w:sz w:val="15"/>
        </w:rPr>
        <w:t> 9, no. 6, pp.</w:t>
      </w:r>
      <w:r>
        <w:rPr>
          <w:rFonts w:ascii="Palatino Linotype" w:hAnsi="Palatino Linotype"/>
          <w:spacing w:val="40"/>
          <w:w w:val="105"/>
          <w:sz w:val="15"/>
        </w:rPr>
        <w:t> </w:t>
      </w:r>
      <w:r>
        <w:rPr>
          <w:rFonts w:ascii="Palatino Linotype" w:hAnsi="Palatino Linotype"/>
          <w:w w:val="105"/>
          <w:sz w:val="15"/>
        </w:rPr>
        <w:t>1496–1509, 2023, iEEE Transactions on Big Data IEEE Transactions</w:t>
      </w:r>
      <w:r>
        <w:rPr>
          <w:rFonts w:ascii="Palatino Linotype" w:hAnsi="Palatino Linotype"/>
          <w:spacing w:val="40"/>
          <w:w w:val="105"/>
          <w:sz w:val="15"/>
        </w:rPr>
        <w:t> </w:t>
      </w:r>
      <w:r>
        <w:rPr>
          <w:rFonts w:ascii="Palatino Linotype" w:hAnsi="Palatino Linotype"/>
          <w:w w:val="105"/>
          <w:sz w:val="15"/>
        </w:rPr>
        <w:t>on Big Data.</w:t>
      </w:r>
    </w:p>
    <w:p>
      <w:pPr>
        <w:pStyle w:val="ListParagraph"/>
        <w:numPr>
          <w:ilvl w:val="0"/>
          <w:numId w:val="5"/>
        </w:numPr>
        <w:tabs>
          <w:tab w:pos="606" w:val="left" w:leader="none"/>
        </w:tabs>
        <w:spacing w:line="278" w:lineRule="auto" w:before="65" w:after="0"/>
        <w:ind w:left="606" w:right="0" w:hanging="348"/>
        <w:jc w:val="both"/>
        <w:rPr>
          <w:sz w:val="15"/>
        </w:rPr>
      </w:pPr>
      <w:r>
        <w:rPr>
          <w:w w:val="110"/>
          <w:sz w:val="15"/>
        </w:rPr>
        <w:t>M.</w:t>
      </w:r>
      <w:r>
        <w:rPr>
          <w:w w:val="110"/>
          <w:sz w:val="15"/>
        </w:rPr>
        <w:t> Mohzary,</w:t>
      </w:r>
      <w:r>
        <w:rPr>
          <w:w w:val="110"/>
          <w:sz w:val="15"/>
        </w:rPr>
        <w:t> E.</w:t>
      </w:r>
      <w:r>
        <w:rPr>
          <w:w w:val="110"/>
          <w:sz w:val="15"/>
        </w:rPr>
        <w:t> Basunduwah,</w:t>
      </w:r>
      <w:r>
        <w:rPr>
          <w:w w:val="110"/>
          <w:sz w:val="15"/>
        </w:rPr>
        <w:t> S.</w:t>
      </w:r>
      <w:r>
        <w:rPr>
          <w:w w:val="110"/>
          <w:sz w:val="15"/>
        </w:rPr>
        <w:t> Song,</w:t>
      </w:r>
      <w:r>
        <w:rPr>
          <w:w w:val="110"/>
          <w:sz w:val="15"/>
        </w:rPr>
        <w:t> and</w:t>
      </w:r>
      <w:r>
        <w:rPr>
          <w:w w:val="110"/>
          <w:sz w:val="15"/>
        </w:rPr>
        <w:t> B.-Y.</w:t>
      </w:r>
      <w:r>
        <w:rPr>
          <w:w w:val="110"/>
          <w:sz w:val="15"/>
        </w:rPr>
        <w:t> Choi,</w:t>
      </w:r>
      <w:r>
        <w:rPr>
          <w:w w:val="110"/>
          <w:sz w:val="15"/>
        </w:rPr>
        <w:t> </w:t>
      </w:r>
      <w:r>
        <w:rPr>
          <w:w w:val="110"/>
          <w:sz w:val="15"/>
        </w:rPr>
        <w:t>“Read- </w:t>
      </w:r>
      <w:r>
        <w:rPr>
          <w:sz w:val="15"/>
        </w:rPr>
        <w:t>fake: Reflection and environment-aware deepfake detection,” in </w:t>
      </w:r>
      <w:r>
        <w:rPr>
          <w:i/>
          <w:sz w:val="15"/>
        </w:rPr>
        <w:t>2024</w:t>
      </w:r>
      <w:r>
        <w:rPr>
          <w:i/>
          <w:w w:val="110"/>
          <w:sz w:val="15"/>
        </w:rPr>
        <w:t> IEEE</w:t>
      </w:r>
      <w:r>
        <w:rPr>
          <w:i/>
          <w:w w:val="110"/>
          <w:sz w:val="15"/>
        </w:rPr>
        <w:t> International</w:t>
      </w:r>
      <w:r>
        <w:rPr>
          <w:i/>
          <w:w w:val="110"/>
          <w:sz w:val="15"/>
        </w:rPr>
        <w:t> Conference</w:t>
      </w:r>
      <w:r>
        <w:rPr>
          <w:i/>
          <w:w w:val="110"/>
          <w:sz w:val="15"/>
        </w:rPr>
        <w:t> on</w:t>
      </w:r>
      <w:r>
        <w:rPr>
          <w:i/>
          <w:w w:val="110"/>
          <w:sz w:val="15"/>
        </w:rPr>
        <w:t> Visual</w:t>
      </w:r>
      <w:r>
        <w:rPr>
          <w:i/>
          <w:w w:val="110"/>
          <w:sz w:val="15"/>
        </w:rPr>
        <w:t> Communications</w:t>
      </w:r>
      <w:r>
        <w:rPr>
          <w:i/>
          <w:w w:val="110"/>
          <w:sz w:val="15"/>
        </w:rPr>
        <w:t> and</w:t>
      </w:r>
      <w:r>
        <w:rPr>
          <w:i/>
          <w:spacing w:val="80"/>
          <w:w w:val="110"/>
          <w:sz w:val="15"/>
        </w:rPr>
        <w:t> </w:t>
      </w:r>
      <w:r>
        <w:rPr>
          <w:i/>
          <w:w w:val="110"/>
          <w:sz w:val="15"/>
        </w:rPr>
        <w:t>Image</w:t>
      </w:r>
      <w:r>
        <w:rPr>
          <w:i/>
          <w:spacing w:val="-3"/>
          <w:w w:val="110"/>
          <w:sz w:val="15"/>
        </w:rPr>
        <w:t> </w:t>
      </w:r>
      <w:r>
        <w:rPr>
          <w:i/>
          <w:w w:val="110"/>
          <w:sz w:val="15"/>
        </w:rPr>
        <w:t>Processing</w:t>
      </w:r>
      <w:r>
        <w:rPr>
          <w:i/>
          <w:spacing w:val="-3"/>
          <w:w w:val="110"/>
          <w:sz w:val="15"/>
        </w:rPr>
        <w:t> </w:t>
      </w:r>
      <w:r>
        <w:rPr>
          <w:i/>
          <w:w w:val="110"/>
          <w:sz w:val="15"/>
        </w:rPr>
        <w:t>(VCIP)</w:t>
      </w:r>
      <w:r>
        <w:rPr>
          <w:w w:val="110"/>
          <w:sz w:val="15"/>
        </w:rPr>
        <w:t>,</w:t>
      </w:r>
      <w:r>
        <w:rPr>
          <w:spacing w:val="-3"/>
          <w:w w:val="110"/>
          <w:sz w:val="15"/>
        </w:rPr>
        <w:t> </w:t>
      </w:r>
      <w:r>
        <w:rPr>
          <w:w w:val="110"/>
          <w:sz w:val="15"/>
        </w:rPr>
        <w:t>ser.</w:t>
      </w:r>
      <w:r>
        <w:rPr>
          <w:spacing w:val="-3"/>
          <w:w w:val="110"/>
          <w:sz w:val="15"/>
        </w:rPr>
        <w:t> </w:t>
      </w:r>
      <w:r>
        <w:rPr>
          <w:w w:val="110"/>
          <w:sz w:val="15"/>
        </w:rPr>
        <w:t>2024</w:t>
      </w:r>
      <w:r>
        <w:rPr>
          <w:spacing w:val="-3"/>
          <w:w w:val="110"/>
          <w:sz w:val="15"/>
        </w:rPr>
        <w:t> </w:t>
      </w:r>
      <w:r>
        <w:rPr>
          <w:w w:val="110"/>
          <w:sz w:val="15"/>
        </w:rPr>
        <w:t>IEEE</w:t>
      </w:r>
      <w:r>
        <w:rPr>
          <w:spacing w:val="-3"/>
          <w:w w:val="110"/>
          <w:sz w:val="15"/>
        </w:rPr>
        <w:t> </w:t>
      </w:r>
      <w:r>
        <w:rPr>
          <w:w w:val="110"/>
          <w:sz w:val="15"/>
        </w:rPr>
        <w:t>International</w:t>
      </w:r>
      <w:r>
        <w:rPr>
          <w:spacing w:val="-3"/>
          <w:w w:val="110"/>
          <w:sz w:val="15"/>
        </w:rPr>
        <w:t> </w:t>
      </w:r>
      <w:r>
        <w:rPr>
          <w:w w:val="110"/>
          <w:sz w:val="15"/>
        </w:rPr>
        <w:t>Conference on</w:t>
      </w:r>
      <w:r>
        <w:rPr>
          <w:spacing w:val="-11"/>
          <w:w w:val="110"/>
          <w:sz w:val="15"/>
        </w:rPr>
        <w:t> </w:t>
      </w:r>
      <w:r>
        <w:rPr>
          <w:w w:val="110"/>
          <w:sz w:val="15"/>
        </w:rPr>
        <w:t>Visual</w:t>
      </w:r>
      <w:r>
        <w:rPr>
          <w:spacing w:val="-10"/>
          <w:w w:val="110"/>
          <w:sz w:val="15"/>
        </w:rPr>
        <w:t> </w:t>
      </w:r>
      <w:r>
        <w:rPr>
          <w:w w:val="110"/>
          <w:sz w:val="15"/>
        </w:rPr>
        <w:t>Communications</w:t>
      </w:r>
      <w:r>
        <w:rPr>
          <w:spacing w:val="-10"/>
          <w:w w:val="110"/>
          <w:sz w:val="15"/>
        </w:rPr>
        <w:t> </w:t>
      </w:r>
      <w:r>
        <w:rPr>
          <w:w w:val="110"/>
          <w:sz w:val="15"/>
        </w:rPr>
        <w:t>and</w:t>
      </w:r>
      <w:r>
        <w:rPr>
          <w:spacing w:val="-11"/>
          <w:w w:val="110"/>
          <w:sz w:val="15"/>
        </w:rPr>
        <w:t> </w:t>
      </w:r>
      <w:r>
        <w:rPr>
          <w:w w:val="110"/>
          <w:sz w:val="15"/>
        </w:rPr>
        <w:t>Image</w:t>
      </w:r>
      <w:r>
        <w:rPr>
          <w:spacing w:val="-10"/>
          <w:w w:val="110"/>
          <w:sz w:val="15"/>
        </w:rPr>
        <w:t> </w:t>
      </w:r>
      <w:r>
        <w:rPr>
          <w:w w:val="110"/>
          <w:sz w:val="15"/>
        </w:rPr>
        <w:t>Processing</w:t>
      </w:r>
      <w:r>
        <w:rPr>
          <w:spacing w:val="-10"/>
          <w:w w:val="110"/>
          <w:sz w:val="15"/>
        </w:rPr>
        <w:t> </w:t>
      </w:r>
      <w:r>
        <w:rPr>
          <w:w w:val="110"/>
          <w:sz w:val="15"/>
        </w:rPr>
        <w:t>(VCIP).</w:t>
      </w:r>
      <w:r>
        <w:rPr>
          <w:spacing w:val="40"/>
          <w:w w:val="110"/>
          <w:sz w:val="15"/>
        </w:rPr>
        <w:t> </w:t>
      </w:r>
      <w:r>
        <w:rPr>
          <w:w w:val="110"/>
          <w:sz w:val="15"/>
        </w:rPr>
        <w:t>IEEE, 2024, pp. 1–5, conference Proceedings ER -.</w:t>
      </w:r>
    </w:p>
    <w:p>
      <w:pPr>
        <w:pStyle w:val="ListParagraph"/>
        <w:numPr>
          <w:ilvl w:val="0"/>
          <w:numId w:val="5"/>
        </w:numPr>
        <w:tabs>
          <w:tab w:pos="606" w:val="left" w:leader="none"/>
        </w:tabs>
        <w:spacing w:line="278" w:lineRule="auto" w:before="63" w:after="0"/>
        <w:ind w:left="606" w:right="0" w:hanging="348"/>
        <w:jc w:val="both"/>
        <w:rPr>
          <w:sz w:val="15"/>
        </w:rPr>
      </w:pPr>
      <w:r>
        <w:rPr>
          <w:w w:val="105"/>
          <w:sz w:val="15"/>
        </w:rPr>
        <w:t>D.</w:t>
      </w:r>
      <w:r>
        <w:rPr>
          <w:spacing w:val="-2"/>
          <w:w w:val="105"/>
          <w:sz w:val="15"/>
        </w:rPr>
        <w:t> </w:t>
      </w:r>
      <w:r>
        <w:rPr>
          <w:w w:val="105"/>
          <w:sz w:val="15"/>
        </w:rPr>
        <w:t>Z.,</w:t>
      </w:r>
      <w:r>
        <w:rPr>
          <w:spacing w:val="-2"/>
          <w:w w:val="105"/>
          <w:sz w:val="15"/>
        </w:rPr>
        <w:t> </w:t>
      </w:r>
      <w:r>
        <w:rPr>
          <w:w w:val="105"/>
          <w:sz w:val="15"/>
        </w:rPr>
        <w:t>Z.</w:t>
      </w:r>
      <w:r>
        <w:rPr>
          <w:spacing w:val="-2"/>
          <w:w w:val="105"/>
          <w:sz w:val="15"/>
        </w:rPr>
        <w:t> </w:t>
      </w:r>
      <w:r>
        <w:rPr>
          <w:w w:val="105"/>
          <w:sz w:val="15"/>
        </w:rPr>
        <w:t>B.,</w:t>
      </w:r>
      <w:r>
        <w:rPr>
          <w:spacing w:val="-2"/>
          <w:w w:val="105"/>
          <w:sz w:val="15"/>
        </w:rPr>
        <w:t> </w:t>
      </w:r>
      <w:r>
        <w:rPr>
          <w:w w:val="105"/>
          <w:sz w:val="15"/>
        </w:rPr>
        <w:t>H.</w:t>
      </w:r>
      <w:r>
        <w:rPr>
          <w:spacing w:val="-2"/>
          <w:w w:val="105"/>
          <w:sz w:val="15"/>
        </w:rPr>
        <w:t> </w:t>
      </w:r>
      <w:r>
        <w:rPr>
          <w:w w:val="105"/>
          <w:sz w:val="15"/>
        </w:rPr>
        <w:t>S.,</w:t>
      </w:r>
      <w:r>
        <w:rPr>
          <w:spacing w:val="-2"/>
          <w:w w:val="105"/>
          <w:sz w:val="15"/>
        </w:rPr>
        <w:t> </w:t>
      </w:r>
      <w:r>
        <w:rPr>
          <w:w w:val="105"/>
          <w:sz w:val="15"/>
        </w:rPr>
        <w:t>and</w:t>
      </w:r>
      <w:r>
        <w:rPr>
          <w:spacing w:val="-2"/>
          <w:w w:val="105"/>
          <w:sz w:val="15"/>
        </w:rPr>
        <w:t> </w:t>
      </w:r>
      <w:r>
        <w:rPr>
          <w:w w:val="105"/>
          <w:sz w:val="15"/>
        </w:rPr>
        <w:t>W.</w:t>
      </w:r>
      <w:r>
        <w:rPr>
          <w:spacing w:val="-2"/>
          <w:w w:val="105"/>
          <w:sz w:val="15"/>
        </w:rPr>
        <w:t> </w:t>
      </w:r>
      <w:r>
        <w:rPr>
          <w:w w:val="105"/>
          <w:sz w:val="15"/>
        </w:rPr>
        <w:t>Y.,</w:t>
      </w:r>
      <w:r>
        <w:rPr>
          <w:spacing w:val="-2"/>
          <w:w w:val="105"/>
          <w:sz w:val="15"/>
        </w:rPr>
        <w:t> </w:t>
      </w:r>
      <w:r>
        <w:rPr>
          <w:w w:val="105"/>
          <w:sz w:val="15"/>
        </w:rPr>
        <w:t>“Deepfake</w:t>
      </w:r>
      <w:r>
        <w:rPr>
          <w:spacing w:val="-2"/>
          <w:w w:val="105"/>
          <w:sz w:val="15"/>
        </w:rPr>
        <w:t> </w:t>
      </w:r>
      <w:r>
        <w:rPr>
          <w:w w:val="105"/>
          <w:sz w:val="15"/>
        </w:rPr>
        <w:t>detection</w:t>
      </w:r>
      <w:r>
        <w:rPr>
          <w:spacing w:val="-2"/>
          <w:w w:val="105"/>
          <w:sz w:val="15"/>
        </w:rPr>
        <w:t> </w:t>
      </w:r>
      <w:r>
        <w:rPr>
          <w:w w:val="105"/>
          <w:sz w:val="15"/>
        </w:rPr>
        <w:t>method</w:t>
      </w:r>
      <w:r>
        <w:rPr>
          <w:spacing w:val="-2"/>
          <w:w w:val="105"/>
          <w:sz w:val="15"/>
        </w:rPr>
        <w:t> </w:t>
      </w:r>
      <w:r>
        <w:rPr>
          <w:w w:val="105"/>
          <w:sz w:val="15"/>
        </w:rPr>
        <w:t>based</w:t>
      </w:r>
      <w:r>
        <w:rPr>
          <w:spacing w:val="-2"/>
          <w:w w:val="105"/>
          <w:sz w:val="15"/>
        </w:rPr>
        <w:t> </w:t>
      </w:r>
      <w:r>
        <w:rPr>
          <w:w w:val="105"/>
          <w:sz w:val="15"/>
        </w:rPr>
        <w:t>on</w:t>
      </w:r>
      <w:r>
        <w:rPr>
          <w:spacing w:val="40"/>
          <w:w w:val="105"/>
          <w:sz w:val="15"/>
        </w:rPr>
        <w:t> </w:t>
      </w:r>
      <w:r>
        <w:rPr>
          <w:w w:val="105"/>
          <w:sz w:val="15"/>
        </w:rPr>
        <w:t>face</w:t>
      </w:r>
      <w:r>
        <w:rPr>
          <w:w w:val="105"/>
          <w:sz w:val="15"/>
        </w:rPr>
        <w:t> edge</w:t>
      </w:r>
      <w:r>
        <w:rPr>
          <w:w w:val="105"/>
          <w:sz w:val="15"/>
        </w:rPr>
        <w:t> bands,”</w:t>
      </w:r>
      <w:r>
        <w:rPr>
          <w:w w:val="105"/>
          <w:sz w:val="15"/>
        </w:rPr>
        <w:t> in</w:t>
      </w:r>
      <w:r>
        <w:rPr>
          <w:w w:val="105"/>
          <w:sz w:val="15"/>
        </w:rPr>
        <w:t> </w:t>
      </w:r>
      <w:r>
        <w:rPr>
          <w:i/>
          <w:w w:val="105"/>
          <w:sz w:val="15"/>
        </w:rPr>
        <w:t>2022</w:t>
      </w:r>
      <w:r>
        <w:rPr>
          <w:i/>
          <w:w w:val="105"/>
          <w:sz w:val="15"/>
        </w:rPr>
        <w:t> 9th</w:t>
      </w:r>
      <w:r>
        <w:rPr>
          <w:i/>
          <w:w w:val="105"/>
          <w:sz w:val="15"/>
        </w:rPr>
        <w:t> International</w:t>
      </w:r>
      <w:r>
        <w:rPr>
          <w:i/>
          <w:w w:val="105"/>
          <w:sz w:val="15"/>
        </w:rPr>
        <w:t> Conference</w:t>
      </w:r>
      <w:r>
        <w:rPr>
          <w:i/>
          <w:w w:val="105"/>
          <w:sz w:val="15"/>
        </w:rPr>
        <w:t> on</w:t>
      </w:r>
      <w:r>
        <w:rPr>
          <w:i/>
          <w:w w:val="105"/>
          <w:sz w:val="15"/>
        </w:rPr>
        <w:t> </w:t>
      </w:r>
      <w:r>
        <w:rPr>
          <w:i/>
          <w:w w:val="105"/>
          <w:sz w:val="15"/>
        </w:rPr>
        <w:t>Digital</w:t>
      </w:r>
      <w:r>
        <w:rPr>
          <w:i/>
          <w:spacing w:val="40"/>
          <w:w w:val="105"/>
          <w:sz w:val="15"/>
        </w:rPr>
        <w:t> </w:t>
      </w:r>
      <w:r>
        <w:rPr>
          <w:i/>
          <w:w w:val="105"/>
          <w:sz w:val="15"/>
        </w:rPr>
        <w:t>Home</w:t>
      </w:r>
      <w:r>
        <w:rPr>
          <w:i/>
          <w:w w:val="105"/>
          <w:sz w:val="15"/>
        </w:rPr>
        <w:t> (ICDH)</w:t>
      </w:r>
      <w:r>
        <w:rPr>
          <w:w w:val="105"/>
          <w:sz w:val="15"/>
        </w:rPr>
        <w:t>,</w:t>
      </w:r>
      <w:r>
        <w:rPr>
          <w:w w:val="105"/>
          <w:sz w:val="15"/>
        </w:rPr>
        <w:t> ser.</w:t>
      </w:r>
      <w:r>
        <w:rPr>
          <w:w w:val="105"/>
          <w:sz w:val="15"/>
        </w:rPr>
        <w:t> 2022</w:t>
      </w:r>
      <w:r>
        <w:rPr>
          <w:w w:val="105"/>
          <w:sz w:val="15"/>
        </w:rPr>
        <w:t> 9th</w:t>
      </w:r>
      <w:r>
        <w:rPr>
          <w:w w:val="105"/>
          <w:sz w:val="15"/>
        </w:rPr>
        <w:t> International</w:t>
      </w:r>
      <w:r>
        <w:rPr>
          <w:w w:val="105"/>
          <w:sz w:val="15"/>
        </w:rPr>
        <w:t> Conference</w:t>
      </w:r>
      <w:r>
        <w:rPr>
          <w:w w:val="105"/>
          <w:sz w:val="15"/>
        </w:rPr>
        <w:t> on</w:t>
      </w:r>
      <w:r>
        <w:rPr>
          <w:w w:val="105"/>
          <w:sz w:val="15"/>
        </w:rPr>
        <w:t> Digital</w:t>
      </w:r>
      <w:r>
        <w:rPr>
          <w:spacing w:val="40"/>
          <w:w w:val="105"/>
          <w:sz w:val="15"/>
        </w:rPr>
        <w:t> </w:t>
      </w:r>
      <w:r>
        <w:rPr>
          <w:w w:val="105"/>
          <w:sz w:val="15"/>
        </w:rPr>
        <w:t>Home (ICDH), 2022, pp. 251–256.</w:t>
      </w:r>
    </w:p>
    <w:p>
      <w:pPr>
        <w:pStyle w:val="ListParagraph"/>
        <w:numPr>
          <w:ilvl w:val="0"/>
          <w:numId w:val="5"/>
        </w:numPr>
        <w:tabs>
          <w:tab w:pos="606" w:val="left" w:leader="none"/>
        </w:tabs>
        <w:spacing w:line="240" w:lineRule="auto" w:before="65" w:after="0"/>
        <w:ind w:left="606" w:right="0" w:hanging="347"/>
        <w:jc w:val="both"/>
        <w:rPr>
          <w:sz w:val="15"/>
        </w:rPr>
      </w:pPr>
      <w:r>
        <w:rPr>
          <w:w w:val="110"/>
          <w:sz w:val="15"/>
        </w:rPr>
        <w:t>A.</w:t>
      </w:r>
      <w:r>
        <w:rPr>
          <w:spacing w:val="23"/>
          <w:w w:val="110"/>
          <w:sz w:val="15"/>
        </w:rPr>
        <w:t> </w:t>
      </w:r>
      <w:r>
        <w:rPr>
          <w:w w:val="110"/>
          <w:sz w:val="15"/>
        </w:rPr>
        <w:t>S.</w:t>
      </w:r>
      <w:r>
        <w:rPr>
          <w:spacing w:val="24"/>
          <w:w w:val="110"/>
          <w:sz w:val="15"/>
        </w:rPr>
        <w:t> </w:t>
      </w:r>
      <w:r>
        <w:rPr>
          <w:w w:val="110"/>
          <w:sz w:val="15"/>
        </w:rPr>
        <w:t>S.,</w:t>
      </w:r>
      <w:r>
        <w:rPr>
          <w:spacing w:val="24"/>
          <w:w w:val="110"/>
          <w:sz w:val="15"/>
        </w:rPr>
        <w:t> </w:t>
      </w:r>
      <w:r>
        <w:rPr>
          <w:w w:val="110"/>
          <w:sz w:val="15"/>
        </w:rPr>
        <w:t>H.</w:t>
      </w:r>
      <w:r>
        <w:rPr>
          <w:spacing w:val="24"/>
          <w:w w:val="110"/>
          <w:sz w:val="15"/>
        </w:rPr>
        <w:t> </w:t>
      </w:r>
      <w:r>
        <w:rPr>
          <w:w w:val="110"/>
          <w:sz w:val="15"/>
        </w:rPr>
        <w:t>A.,</w:t>
      </w:r>
      <w:r>
        <w:rPr>
          <w:spacing w:val="24"/>
          <w:w w:val="110"/>
          <w:sz w:val="15"/>
        </w:rPr>
        <w:t> </w:t>
      </w:r>
      <w:r>
        <w:rPr>
          <w:w w:val="110"/>
          <w:sz w:val="15"/>
        </w:rPr>
        <w:t>K.</w:t>
      </w:r>
      <w:r>
        <w:rPr>
          <w:spacing w:val="23"/>
          <w:w w:val="110"/>
          <w:sz w:val="15"/>
        </w:rPr>
        <w:t> </w:t>
      </w:r>
      <w:r>
        <w:rPr>
          <w:w w:val="110"/>
          <w:sz w:val="15"/>
        </w:rPr>
        <w:t>S.,</w:t>
      </w:r>
      <w:r>
        <w:rPr>
          <w:spacing w:val="24"/>
          <w:w w:val="110"/>
          <w:sz w:val="15"/>
        </w:rPr>
        <w:t> </w:t>
      </w:r>
      <w:r>
        <w:rPr>
          <w:w w:val="110"/>
          <w:sz w:val="15"/>
        </w:rPr>
        <w:t>T.</w:t>
      </w:r>
      <w:r>
        <w:rPr>
          <w:spacing w:val="24"/>
          <w:w w:val="110"/>
          <w:sz w:val="15"/>
        </w:rPr>
        <w:t> </w:t>
      </w:r>
      <w:r>
        <w:rPr>
          <w:w w:val="110"/>
          <w:sz w:val="15"/>
        </w:rPr>
        <w:t>P.</w:t>
      </w:r>
      <w:r>
        <w:rPr>
          <w:spacing w:val="24"/>
          <w:w w:val="110"/>
          <w:sz w:val="15"/>
        </w:rPr>
        <w:t> </w:t>
      </w:r>
      <w:r>
        <w:rPr>
          <w:w w:val="110"/>
          <w:sz w:val="15"/>
        </w:rPr>
        <w:t>Y.,</w:t>
      </w:r>
      <w:r>
        <w:rPr>
          <w:spacing w:val="24"/>
          <w:w w:val="110"/>
          <w:sz w:val="15"/>
        </w:rPr>
        <w:t> </w:t>
      </w:r>
      <w:r>
        <w:rPr>
          <w:w w:val="110"/>
          <w:sz w:val="15"/>
        </w:rPr>
        <w:t>T.</w:t>
      </w:r>
      <w:r>
        <w:rPr>
          <w:spacing w:val="23"/>
          <w:w w:val="110"/>
          <w:sz w:val="15"/>
        </w:rPr>
        <w:t> </w:t>
      </w:r>
      <w:r>
        <w:rPr>
          <w:w w:val="110"/>
          <w:sz w:val="15"/>
        </w:rPr>
        <w:t>Y.,</w:t>
      </w:r>
      <w:r>
        <w:rPr>
          <w:spacing w:val="24"/>
          <w:w w:val="110"/>
          <w:sz w:val="15"/>
        </w:rPr>
        <w:t> </w:t>
      </w:r>
      <w:r>
        <w:rPr>
          <w:w w:val="110"/>
          <w:sz w:val="15"/>
        </w:rPr>
        <w:t>and</w:t>
      </w:r>
      <w:r>
        <w:rPr>
          <w:spacing w:val="24"/>
          <w:w w:val="110"/>
          <w:sz w:val="15"/>
        </w:rPr>
        <w:t> </w:t>
      </w:r>
      <w:r>
        <w:rPr>
          <w:w w:val="110"/>
          <w:sz w:val="15"/>
        </w:rPr>
        <w:t>M.</w:t>
      </w:r>
      <w:r>
        <w:rPr>
          <w:spacing w:val="24"/>
          <w:w w:val="110"/>
          <w:sz w:val="15"/>
        </w:rPr>
        <w:t> </w:t>
      </w:r>
      <w:r>
        <w:rPr>
          <w:w w:val="110"/>
          <w:sz w:val="15"/>
        </w:rPr>
        <w:t>W.</w:t>
      </w:r>
      <w:r>
        <w:rPr>
          <w:spacing w:val="24"/>
          <w:w w:val="110"/>
          <w:sz w:val="15"/>
        </w:rPr>
        <w:t> </w:t>
      </w:r>
      <w:r>
        <w:rPr>
          <w:w w:val="110"/>
          <w:sz w:val="15"/>
        </w:rPr>
        <w:t>H.,</w:t>
      </w:r>
      <w:r>
        <w:rPr>
          <w:spacing w:val="23"/>
          <w:w w:val="110"/>
          <w:sz w:val="15"/>
        </w:rPr>
        <w:t> </w:t>
      </w:r>
      <w:r>
        <w:rPr>
          <w:w w:val="110"/>
          <w:sz w:val="15"/>
        </w:rPr>
        <w:t>“Lip</w:t>
      </w:r>
      <w:r>
        <w:rPr>
          <w:spacing w:val="24"/>
          <w:w w:val="110"/>
          <w:sz w:val="15"/>
        </w:rPr>
        <w:t> </w:t>
      </w:r>
      <w:r>
        <w:rPr>
          <w:spacing w:val="-4"/>
          <w:w w:val="110"/>
          <w:sz w:val="15"/>
        </w:rPr>
        <w:t>sync</w:t>
      </w:r>
    </w:p>
    <w:p>
      <w:pPr>
        <w:spacing w:line="278" w:lineRule="auto" w:before="32"/>
        <w:ind w:left="606" w:right="0" w:firstLine="0"/>
        <w:jc w:val="both"/>
        <w:rPr>
          <w:rFonts w:ascii="Palatino Linotype" w:hAnsi="Palatino Linotype"/>
          <w:sz w:val="15"/>
        </w:rPr>
      </w:pPr>
      <w:r>
        <w:rPr>
          <w:rFonts w:ascii="Palatino Linotype" w:hAnsi="Palatino Linotype"/>
          <w:w w:val="105"/>
          <w:sz w:val="15"/>
        </w:rPr>
        <w:t>matters: A novel multimodal forgery detector,” in </w:t>
      </w:r>
      <w:r>
        <w:rPr>
          <w:rFonts w:ascii="Palatino Linotype" w:hAnsi="Palatino Linotype"/>
          <w:i/>
          <w:w w:val="105"/>
          <w:sz w:val="15"/>
        </w:rPr>
        <w:t>2022 Asia-</w:t>
      </w:r>
      <w:r>
        <w:rPr>
          <w:rFonts w:ascii="Palatino Linotype" w:hAnsi="Palatino Linotype"/>
          <w:i/>
          <w:w w:val="105"/>
          <w:sz w:val="15"/>
        </w:rPr>
        <w:t>Pacific</w:t>
      </w:r>
      <w:r>
        <w:rPr>
          <w:rFonts w:ascii="Palatino Linotype" w:hAnsi="Palatino Linotype"/>
          <w:i/>
          <w:spacing w:val="40"/>
          <w:w w:val="105"/>
          <w:sz w:val="15"/>
        </w:rPr>
        <w:t> </w:t>
      </w:r>
      <w:r>
        <w:rPr>
          <w:rFonts w:ascii="Palatino Linotype" w:hAnsi="Palatino Linotype"/>
          <w:i/>
          <w:w w:val="105"/>
          <w:sz w:val="15"/>
        </w:rPr>
        <w:t>Signal</w:t>
      </w:r>
      <w:r>
        <w:rPr>
          <w:rFonts w:ascii="Palatino Linotype" w:hAnsi="Palatino Linotype"/>
          <w:i/>
          <w:spacing w:val="80"/>
          <w:w w:val="105"/>
          <w:sz w:val="15"/>
        </w:rPr>
        <w:t> </w:t>
      </w:r>
      <w:r>
        <w:rPr>
          <w:rFonts w:ascii="Palatino Linotype" w:hAnsi="Palatino Linotype"/>
          <w:i/>
          <w:w w:val="105"/>
          <w:sz w:val="15"/>
        </w:rPr>
        <w:t>and</w:t>
      </w:r>
      <w:r>
        <w:rPr>
          <w:rFonts w:ascii="Palatino Linotype" w:hAnsi="Palatino Linotype"/>
          <w:i/>
          <w:spacing w:val="80"/>
          <w:w w:val="105"/>
          <w:sz w:val="15"/>
        </w:rPr>
        <w:t> </w:t>
      </w:r>
      <w:r>
        <w:rPr>
          <w:rFonts w:ascii="Palatino Linotype" w:hAnsi="Palatino Linotype"/>
          <w:i/>
          <w:w w:val="105"/>
          <w:sz w:val="15"/>
        </w:rPr>
        <w:t>Information</w:t>
      </w:r>
      <w:r>
        <w:rPr>
          <w:rFonts w:ascii="Palatino Linotype" w:hAnsi="Palatino Linotype"/>
          <w:i/>
          <w:spacing w:val="80"/>
          <w:w w:val="105"/>
          <w:sz w:val="15"/>
        </w:rPr>
        <w:t> </w:t>
      </w:r>
      <w:r>
        <w:rPr>
          <w:rFonts w:ascii="Palatino Linotype" w:hAnsi="Palatino Linotype"/>
          <w:i/>
          <w:w w:val="105"/>
          <w:sz w:val="15"/>
        </w:rPr>
        <w:t>Processing</w:t>
      </w:r>
      <w:r>
        <w:rPr>
          <w:rFonts w:ascii="Palatino Linotype" w:hAnsi="Palatino Linotype"/>
          <w:i/>
          <w:spacing w:val="80"/>
          <w:w w:val="105"/>
          <w:sz w:val="15"/>
        </w:rPr>
        <w:t> </w:t>
      </w:r>
      <w:r>
        <w:rPr>
          <w:rFonts w:ascii="Palatino Linotype" w:hAnsi="Palatino Linotype"/>
          <w:i/>
          <w:w w:val="105"/>
          <w:sz w:val="15"/>
        </w:rPr>
        <w:t>Association</w:t>
      </w:r>
      <w:r>
        <w:rPr>
          <w:rFonts w:ascii="Palatino Linotype" w:hAnsi="Palatino Linotype"/>
          <w:i/>
          <w:spacing w:val="80"/>
          <w:w w:val="105"/>
          <w:sz w:val="15"/>
        </w:rPr>
        <w:t> </w:t>
      </w:r>
      <w:r>
        <w:rPr>
          <w:rFonts w:ascii="Palatino Linotype" w:hAnsi="Palatino Linotype"/>
          <w:i/>
          <w:w w:val="105"/>
          <w:sz w:val="15"/>
        </w:rPr>
        <w:t>Annual</w:t>
      </w:r>
      <w:r>
        <w:rPr>
          <w:rFonts w:ascii="Palatino Linotype" w:hAnsi="Palatino Linotype"/>
          <w:i/>
          <w:spacing w:val="80"/>
          <w:w w:val="105"/>
          <w:sz w:val="15"/>
        </w:rPr>
        <w:t> </w:t>
      </w:r>
      <w:r>
        <w:rPr>
          <w:rFonts w:ascii="Palatino Linotype" w:hAnsi="Palatino Linotype"/>
          <w:i/>
          <w:w w:val="105"/>
          <w:sz w:val="15"/>
        </w:rPr>
        <w:t>Summit</w:t>
      </w:r>
      <w:r>
        <w:rPr>
          <w:rFonts w:ascii="Palatino Linotype" w:hAnsi="Palatino Linotype"/>
          <w:i/>
          <w:spacing w:val="40"/>
          <w:w w:val="105"/>
          <w:sz w:val="15"/>
        </w:rPr>
        <w:t> </w:t>
      </w:r>
      <w:r>
        <w:rPr>
          <w:rFonts w:ascii="Palatino Linotype" w:hAnsi="Palatino Linotype"/>
          <w:i/>
          <w:w w:val="105"/>
          <w:sz w:val="15"/>
        </w:rPr>
        <w:t>and</w:t>
      </w:r>
      <w:r>
        <w:rPr>
          <w:rFonts w:ascii="Palatino Linotype" w:hAnsi="Palatino Linotype"/>
          <w:i/>
          <w:w w:val="105"/>
          <w:sz w:val="15"/>
        </w:rPr>
        <w:t> Conference</w:t>
      </w:r>
      <w:r>
        <w:rPr>
          <w:rFonts w:ascii="Palatino Linotype" w:hAnsi="Palatino Linotype"/>
          <w:i/>
          <w:w w:val="105"/>
          <w:sz w:val="15"/>
        </w:rPr>
        <w:t> (APSIPA</w:t>
      </w:r>
      <w:r>
        <w:rPr>
          <w:rFonts w:ascii="Palatino Linotype" w:hAnsi="Palatino Linotype"/>
          <w:i/>
          <w:w w:val="105"/>
          <w:sz w:val="15"/>
        </w:rPr>
        <w:t> ASC)</w:t>
      </w:r>
      <w:r>
        <w:rPr>
          <w:rFonts w:ascii="Palatino Linotype" w:hAnsi="Palatino Linotype"/>
          <w:w w:val="105"/>
          <w:sz w:val="15"/>
        </w:rPr>
        <w:t>,</w:t>
      </w:r>
      <w:r>
        <w:rPr>
          <w:rFonts w:ascii="Palatino Linotype" w:hAnsi="Palatino Linotype"/>
          <w:w w:val="105"/>
          <w:sz w:val="15"/>
        </w:rPr>
        <w:t> ser.</w:t>
      </w:r>
      <w:r>
        <w:rPr>
          <w:rFonts w:ascii="Palatino Linotype" w:hAnsi="Palatino Linotype"/>
          <w:w w:val="105"/>
          <w:sz w:val="15"/>
        </w:rPr>
        <w:t> 2022</w:t>
      </w:r>
      <w:r>
        <w:rPr>
          <w:rFonts w:ascii="Palatino Linotype" w:hAnsi="Palatino Linotype"/>
          <w:w w:val="105"/>
          <w:sz w:val="15"/>
        </w:rPr>
        <w:t> Asia-Pacific</w:t>
      </w:r>
      <w:r>
        <w:rPr>
          <w:rFonts w:ascii="Palatino Linotype" w:hAnsi="Palatino Linotype"/>
          <w:w w:val="105"/>
          <w:sz w:val="15"/>
        </w:rPr>
        <w:t> Signal</w:t>
      </w:r>
      <w:r>
        <w:rPr>
          <w:rFonts w:ascii="Palatino Linotype" w:hAnsi="Palatino Linotype"/>
          <w:w w:val="105"/>
          <w:sz w:val="15"/>
        </w:rPr>
        <w:t> and</w:t>
      </w:r>
      <w:r>
        <w:rPr>
          <w:rFonts w:ascii="Palatino Linotype" w:hAnsi="Palatino Linotype"/>
          <w:spacing w:val="40"/>
          <w:w w:val="105"/>
          <w:sz w:val="15"/>
        </w:rPr>
        <w:t> </w:t>
      </w:r>
      <w:r>
        <w:rPr>
          <w:rFonts w:ascii="Palatino Linotype" w:hAnsi="Palatino Linotype"/>
          <w:sz w:val="15"/>
        </w:rPr>
        <w:t>Information Processing Association Annual Summit and Conference</w:t>
      </w:r>
      <w:r>
        <w:rPr>
          <w:rFonts w:ascii="Palatino Linotype" w:hAnsi="Palatino Linotype"/>
          <w:spacing w:val="40"/>
          <w:w w:val="105"/>
          <w:sz w:val="15"/>
        </w:rPr>
        <w:t> </w:t>
      </w:r>
      <w:r>
        <w:rPr>
          <w:rFonts w:ascii="Palatino Linotype" w:hAnsi="Palatino Linotype"/>
          <w:w w:val="105"/>
          <w:sz w:val="15"/>
        </w:rPr>
        <w:t>(APSIPA ASC), 2022, pp. 1885–1892.</w:t>
      </w:r>
    </w:p>
    <w:p>
      <w:pPr>
        <w:pStyle w:val="ListParagraph"/>
        <w:numPr>
          <w:ilvl w:val="0"/>
          <w:numId w:val="5"/>
        </w:numPr>
        <w:tabs>
          <w:tab w:pos="606" w:val="left" w:leader="none"/>
        </w:tabs>
        <w:spacing w:line="278" w:lineRule="auto" w:before="64" w:after="0"/>
        <w:ind w:left="606" w:right="0" w:hanging="348"/>
        <w:jc w:val="both"/>
        <w:rPr>
          <w:sz w:val="15"/>
        </w:rPr>
      </w:pPr>
      <w:r>
        <w:rPr>
          <w:w w:val="105"/>
          <w:sz w:val="15"/>
        </w:rPr>
        <w:t>H.</w:t>
      </w:r>
      <w:r>
        <w:rPr>
          <w:spacing w:val="40"/>
          <w:w w:val="105"/>
          <w:sz w:val="15"/>
        </w:rPr>
        <w:t> </w:t>
      </w:r>
      <w:r>
        <w:rPr>
          <w:w w:val="105"/>
          <w:sz w:val="15"/>
        </w:rPr>
        <w:t>Khalid,</w:t>
      </w:r>
      <w:r>
        <w:rPr>
          <w:spacing w:val="40"/>
          <w:w w:val="105"/>
          <w:sz w:val="15"/>
        </w:rPr>
        <w:t> </w:t>
      </w:r>
      <w:r>
        <w:rPr>
          <w:w w:val="105"/>
          <w:sz w:val="15"/>
        </w:rPr>
        <w:t>S.</w:t>
      </w:r>
      <w:r>
        <w:rPr>
          <w:spacing w:val="40"/>
          <w:w w:val="105"/>
          <w:sz w:val="15"/>
        </w:rPr>
        <w:t> </w:t>
      </w:r>
      <w:r>
        <w:rPr>
          <w:w w:val="105"/>
          <w:sz w:val="15"/>
        </w:rPr>
        <w:t>Tariq,</w:t>
      </w:r>
      <w:r>
        <w:rPr>
          <w:spacing w:val="40"/>
          <w:w w:val="105"/>
          <w:sz w:val="15"/>
        </w:rPr>
        <w:t> </w:t>
      </w:r>
      <w:r>
        <w:rPr>
          <w:w w:val="105"/>
          <w:sz w:val="15"/>
        </w:rPr>
        <w:t>M.</w:t>
      </w:r>
      <w:r>
        <w:rPr>
          <w:spacing w:val="40"/>
          <w:w w:val="105"/>
          <w:sz w:val="15"/>
        </w:rPr>
        <w:t> </w:t>
      </w:r>
      <w:r>
        <w:rPr>
          <w:w w:val="105"/>
          <w:sz w:val="15"/>
        </w:rPr>
        <w:t>Kim,</w:t>
      </w:r>
      <w:r>
        <w:rPr>
          <w:spacing w:val="40"/>
          <w:w w:val="105"/>
          <w:sz w:val="15"/>
        </w:rPr>
        <w:t> </w:t>
      </w:r>
      <w:r>
        <w:rPr>
          <w:w w:val="105"/>
          <w:sz w:val="15"/>
        </w:rPr>
        <w:t>and</w:t>
      </w:r>
      <w:r>
        <w:rPr>
          <w:spacing w:val="40"/>
          <w:w w:val="105"/>
          <w:sz w:val="15"/>
        </w:rPr>
        <w:t> </w:t>
      </w:r>
      <w:r>
        <w:rPr>
          <w:w w:val="105"/>
          <w:sz w:val="15"/>
        </w:rPr>
        <w:t>S.</w:t>
      </w:r>
      <w:r>
        <w:rPr>
          <w:spacing w:val="40"/>
          <w:w w:val="105"/>
          <w:sz w:val="15"/>
        </w:rPr>
        <w:t> </w:t>
      </w:r>
      <w:r>
        <w:rPr>
          <w:w w:val="105"/>
          <w:sz w:val="15"/>
        </w:rPr>
        <w:t>S.</w:t>
      </w:r>
      <w:r>
        <w:rPr>
          <w:spacing w:val="40"/>
          <w:w w:val="105"/>
          <w:sz w:val="15"/>
        </w:rPr>
        <w:t> </w:t>
      </w:r>
      <w:r>
        <w:rPr>
          <w:w w:val="105"/>
          <w:sz w:val="15"/>
        </w:rPr>
        <w:t>Woo,</w:t>
      </w:r>
      <w:r>
        <w:rPr>
          <w:spacing w:val="40"/>
          <w:w w:val="105"/>
          <w:sz w:val="15"/>
        </w:rPr>
        <w:t> </w:t>
      </w:r>
      <w:r>
        <w:rPr>
          <w:w w:val="105"/>
          <w:sz w:val="15"/>
        </w:rPr>
        <w:t>“Fakeavceleb:</w:t>
      </w:r>
      <w:r>
        <w:rPr>
          <w:spacing w:val="40"/>
          <w:w w:val="105"/>
          <w:sz w:val="15"/>
        </w:rPr>
        <w:t> </w:t>
      </w:r>
      <w:r>
        <w:rPr>
          <w:w w:val="105"/>
          <w:sz w:val="15"/>
        </w:rPr>
        <w:t>A</w:t>
      </w:r>
      <w:r>
        <w:rPr>
          <w:spacing w:val="40"/>
          <w:w w:val="105"/>
          <w:sz w:val="15"/>
        </w:rPr>
        <w:t> </w:t>
      </w:r>
      <w:r>
        <w:rPr>
          <w:w w:val="105"/>
          <w:sz w:val="15"/>
        </w:rPr>
        <w:t>novel</w:t>
      </w:r>
      <w:r>
        <w:rPr>
          <w:w w:val="105"/>
          <w:sz w:val="15"/>
        </w:rPr>
        <w:t> audio-video</w:t>
      </w:r>
      <w:r>
        <w:rPr>
          <w:w w:val="105"/>
          <w:sz w:val="15"/>
        </w:rPr>
        <w:t> multimodal</w:t>
      </w:r>
      <w:r>
        <w:rPr>
          <w:w w:val="105"/>
          <w:sz w:val="15"/>
        </w:rPr>
        <w:t> deepfake</w:t>
      </w:r>
      <w:r>
        <w:rPr>
          <w:w w:val="105"/>
          <w:sz w:val="15"/>
        </w:rPr>
        <w:t> dataset,”</w:t>
      </w:r>
      <w:r>
        <w:rPr>
          <w:w w:val="105"/>
          <w:sz w:val="15"/>
        </w:rPr>
        <w:t> </w:t>
      </w:r>
      <w:r>
        <w:rPr>
          <w:i/>
          <w:w w:val="105"/>
          <w:sz w:val="15"/>
        </w:rPr>
        <w:t>arXiv</w:t>
      </w:r>
      <w:r>
        <w:rPr>
          <w:i/>
          <w:w w:val="105"/>
          <w:sz w:val="15"/>
        </w:rPr>
        <w:t> </w:t>
      </w:r>
      <w:r>
        <w:rPr>
          <w:i/>
          <w:w w:val="105"/>
          <w:sz w:val="15"/>
        </w:rPr>
        <w:t>preprint</w:t>
      </w:r>
      <w:r>
        <w:rPr>
          <w:i/>
          <w:spacing w:val="40"/>
          <w:w w:val="105"/>
          <w:sz w:val="15"/>
        </w:rPr>
        <w:t> </w:t>
      </w:r>
      <w:r>
        <w:rPr>
          <w:i/>
          <w:w w:val="105"/>
          <w:sz w:val="15"/>
        </w:rPr>
        <w:t>arXiv:2108.05080</w:t>
      </w:r>
      <w:r>
        <w:rPr>
          <w:w w:val="105"/>
          <w:sz w:val="15"/>
        </w:rPr>
        <w:t>, 2021.</w:t>
      </w:r>
    </w:p>
    <w:p>
      <w:pPr>
        <w:pStyle w:val="ListParagraph"/>
        <w:numPr>
          <w:ilvl w:val="0"/>
          <w:numId w:val="5"/>
        </w:numPr>
        <w:tabs>
          <w:tab w:pos="546" w:val="left" w:leader="none"/>
        </w:tabs>
        <w:spacing w:line="240" w:lineRule="auto" w:before="82" w:after="0"/>
        <w:ind w:left="546" w:right="0" w:hanging="347"/>
        <w:jc w:val="both"/>
        <w:rPr>
          <w:sz w:val="15"/>
        </w:rPr>
      </w:pPr>
      <w:r>
        <w:rPr/>
        <w:br w:type="column"/>
      </w:r>
      <w:r>
        <w:rPr>
          <w:w w:val="105"/>
          <w:sz w:val="15"/>
        </w:rPr>
        <w:t>T.</w:t>
      </w:r>
      <w:r>
        <w:rPr>
          <w:spacing w:val="49"/>
          <w:w w:val="105"/>
          <w:sz w:val="15"/>
        </w:rPr>
        <w:t> </w:t>
      </w:r>
      <w:r>
        <w:rPr>
          <w:w w:val="105"/>
          <w:sz w:val="15"/>
        </w:rPr>
        <w:t>Oorloff,</w:t>
      </w:r>
      <w:r>
        <w:rPr>
          <w:spacing w:val="49"/>
          <w:w w:val="105"/>
          <w:sz w:val="15"/>
        </w:rPr>
        <w:t> </w:t>
      </w:r>
      <w:r>
        <w:rPr>
          <w:w w:val="105"/>
          <w:sz w:val="15"/>
        </w:rPr>
        <w:t>S.</w:t>
      </w:r>
      <w:r>
        <w:rPr>
          <w:spacing w:val="49"/>
          <w:w w:val="105"/>
          <w:sz w:val="15"/>
        </w:rPr>
        <w:t> </w:t>
      </w:r>
      <w:r>
        <w:rPr>
          <w:w w:val="105"/>
          <w:sz w:val="15"/>
        </w:rPr>
        <w:t>Koppisetti,</w:t>
      </w:r>
      <w:r>
        <w:rPr>
          <w:spacing w:val="49"/>
          <w:w w:val="105"/>
          <w:sz w:val="15"/>
        </w:rPr>
        <w:t> </w:t>
      </w:r>
      <w:r>
        <w:rPr>
          <w:w w:val="105"/>
          <w:sz w:val="15"/>
        </w:rPr>
        <w:t>N.</w:t>
      </w:r>
      <w:r>
        <w:rPr>
          <w:spacing w:val="49"/>
          <w:w w:val="105"/>
          <w:sz w:val="15"/>
        </w:rPr>
        <w:t> </w:t>
      </w:r>
      <w:r>
        <w:rPr>
          <w:w w:val="105"/>
          <w:sz w:val="15"/>
        </w:rPr>
        <w:t>Bonettini,</w:t>
      </w:r>
      <w:r>
        <w:rPr>
          <w:spacing w:val="49"/>
          <w:w w:val="105"/>
          <w:sz w:val="15"/>
        </w:rPr>
        <w:t> </w:t>
      </w:r>
      <w:r>
        <w:rPr>
          <w:w w:val="105"/>
          <w:sz w:val="15"/>
        </w:rPr>
        <w:t>D.</w:t>
      </w:r>
      <w:r>
        <w:rPr>
          <w:spacing w:val="50"/>
          <w:w w:val="105"/>
          <w:sz w:val="15"/>
        </w:rPr>
        <w:t> </w:t>
      </w:r>
      <w:r>
        <w:rPr>
          <w:w w:val="105"/>
          <w:sz w:val="15"/>
        </w:rPr>
        <w:t>Solanki,</w:t>
      </w:r>
      <w:r>
        <w:rPr>
          <w:spacing w:val="49"/>
          <w:w w:val="105"/>
          <w:sz w:val="15"/>
        </w:rPr>
        <w:t> </w:t>
      </w:r>
      <w:r>
        <w:rPr>
          <w:w w:val="105"/>
          <w:sz w:val="15"/>
        </w:rPr>
        <w:t>B.</w:t>
      </w:r>
      <w:r>
        <w:rPr>
          <w:spacing w:val="49"/>
          <w:w w:val="105"/>
          <w:sz w:val="15"/>
        </w:rPr>
        <w:t> </w:t>
      </w:r>
      <w:r>
        <w:rPr>
          <w:spacing w:val="-2"/>
          <w:w w:val="105"/>
          <w:sz w:val="15"/>
        </w:rPr>
        <w:t>Colman,</w:t>
      </w:r>
    </w:p>
    <w:p>
      <w:pPr>
        <w:spacing w:line="278" w:lineRule="auto" w:before="32"/>
        <w:ind w:left="546" w:right="257" w:firstLine="0"/>
        <w:jc w:val="both"/>
        <w:rPr>
          <w:rFonts w:ascii="Palatino Linotype" w:hAnsi="Palatino Linotype"/>
          <w:sz w:val="15"/>
        </w:rPr>
      </w:pPr>
      <w:r>
        <w:rPr>
          <w:rFonts w:ascii="Palatino Linotype" w:hAnsi="Palatino Linotype"/>
          <w:sz w:val="15"/>
        </w:rPr>
        <w:t>Y. Yacoob, A. Shahriyari, and G. Bharaj, “Avff: Audio-visual </w:t>
      </w:r>
      <w:r>
        <w:rPr>
          <w:rFonts w:ascii="Palatino Linotype" w:hAnsi="Palatino Linotype"/>
          <w:sz w:val="15"/>
        </w:rPr>
        <w:t>feature</w:t>
      </w:r>
      <w:r>
        <w:rPr>
          <w:rFonts w:ascii="Palatino Linotype" w:hAnsi="Palatino Linotype"/>
          <w:w w:val="110"/>
          <w:sz w:val="15"/>
        </w:rPr>
        <w:t> fusion</w:t>
      </w:r>
      <w:r>
        <w:rPr>
          <w:rFonts w:ascii="Palatino Linotype" w:hAnsi="Palatino Linotype"/>
          <w:w w:val="110"/>
          <w:sz w:val="15"/>
        </w:rPr>
        <w:t> for</w:t>
      </w:r>
      <w:r>
        <w:rPr>
          <w:rFonts w:ascii="Palatino Linotype" w:hAnsi="Palatino Linotype"/>
          <w:w w:val="110"/>
          <w:sz w:val="15"/>
        </w:rPr>
        <w:t> video</w:t>
      </w:r>
      <w:r>
        <w:rPr>
          <w:rFonts w:ascii="Palatino Linotype" w:hAnsi="Palatino Linotype"/>
          <w:w w:val="110"/>
          <w:sz w:val="15"/>
        </w:rPr>
        <w:t> deepfake</w:t>
      </w:r>
      <w:r>
        <w:rPr>
          <w:rFonts w:ascii="Palatino Linotype" w:hAnsi="Palatino Linotype"/>
          <w:w w:val="110"/>
          <w:sz w:val="15"/>
        </w:rPr>
        <w:t> detection,”</w:t>
      </w:r>
      <w:r>
        <w:rPr>
          <w:rFonts w:ascii="Palatino Linotype" w:hAnsi="Palatino Linotype"/>
          <w:w w:val="110"/>
          <w:sz w:val="15"/>
        </w:rPr>
        <w:t> in</w:t>
      </w:r>
      <w:r>
        <w:rPr>
          <w:rFonts w:ascii="Palatino Linotype" w:hAnsi="Palatino Linotype"/>
          <w:w w:val="110"/>
          <w:sz w:val="15"/>
        </w:rPr>
        <w:t> </w:t>
      </w:r>
      <w:r>
        <w:rPr>
          <w:rFonts w:ascii="Palatino Linotype" w:hAnsi="Palatino Linotype"/>
          <w:i/>
          <w:w w:val="110"/>
          <w:sz w:val="15"/>
        </w:rPr>
        <w:t>2024</w:t>
      </w:r>
      <w:r>
        <w:rPr>
          <w:rFonts w:ascii="Palatino Linotype" w:hAnsi="Palatino Linotype"/>
          <w:i/>
          <w:w w:val="110"/>
          <w:sz w:val="15"/>
        </w:rPr>
        <w:t> IEEE/CVF</w:t>
      </w:r>
      <w:r>
        <w:rPr>
          <w:rFonts w:ascii="Palatino Linotype" w:hAnsi="Palatino Linotype"/>
          <w:i/>
          <w:w w:val="110"/>
          <w:sz w:val="15"/>
        </w:rPr>
        <w:t> </w:t>
      </w:r>
      <w:r>
        <w:rPr>
          <w:rFonts w:ascii="Palatino Linotype" w:hAnsi="Palatino Linotype"/>
          <w:i/>
          <w:w w:val="110"/>
          <w:sz w:val="15"/>
        </w:rPr>
        <w:t>Con-</w:t>
      </w:r>
      <w:r>
        <w:rPr>
          <w:rFonts w:ascii="Palatino Linotype" w:hAnsi="Palatino Linotype"/>
          <w:i/>
          <w:w w:val="110"/>
          <w:sz w:val="15"/>
        </w:rPr>
        <w:t> ference</w:t>
      </w:r>
      <w:r>
        <w:rPr>
          <w:rFonts w:ascii="Palatino Linotype" w:hAnsi="Palatino Linotype"/>
          <w:i/>
          <w:spacing w:val="40"/>
          <w:w w:val="110"/>
          <w:sz w:val="15"/>
        </w:rPr>
        <w:t> </w:t>
      </w:r>
      <w:r>
        <w:rPr>
          <w:rFonts w:ascii="Palatino Linotype" w:hAnsi="Palatino Linotype"/>
          <w:i/>
          <w:w w:val="110"/>
          <w:sz w:val="15"/>
        </w:rPr>
        <w:t>on</w:t>
      </w:r>
      <w:r>
        <w:rPr>
          <w:rFonts w:ascii="Palatino Linotype" w:hAnsi="Palatino Linotype"/>
          <w:i/>
          <w:spacing w:val="40"/>
          <w:w w:val="110"/>
          <w:sz w:val="15"/>
        </w:rPr>
        <w:t> </w:t>
      </w:r>
      <w:r>
        <w:rPr>
          <w:rFonts w:ascii="Palatino Linotype" w:hAnsi="Palatino Linotype"/>
          <w:i/>
          <w:w w:val="110"/>
          <w:sz w:val="15"/>
        </w:rPr>
        <w:t>Computer</w:t>
      </w:r>
      <w:r>
        <w:rPr>
          <w:rFonts w:ascii="Palatino Linotype" w:hAnsi="Palatino Linotype"/>
          <w:i/>
          <w:spacing w:val="40"/>
          <w:w w:val="110"/>
          <w:sz w:val="15"/>
        </w:rPr>
        <w:t> </w:t>
      </w:r>
      <w:r>
        <w:rPr>
          <w:rFonts w:ascii="Palatino Linotype" w:hAnsi="Palatino Linotype"/>
          <w:i/>
          <w:w w:val="110"/>
          <w:sz w:val="15"/>
        </w:rPr>
        <w:t>Vision</w:t>
      </w:r>
      <w:r>
        <w:rPr>
          <w:rFonts w:ascii="Palatino Linotype" w:hAnsi="Palatino Linotype"/>
          <w:i/>
          <w:spacing w:val="40"/>
          <w:w w:val="110"/>
          <w:sz w:val="15"/>
        </w:rPr>
        <w:t> </w:t>
      </w:r>
      <w:r>
        <w:rPr>
          <w:rFonts w:ascii="Palatino Linotype" w:hAnsi="Palatino Linotype"/>
          <w:i/>
          <w:w w:val="110"/>
          <w:sz w:val="15"/>
        </w:rPr>
        <w:t>and</w:t>
      </w:r>
      <w:r>
        <w:rPr>
          <w:rFonts w:ascii="Palatino Linotype" w:hAnsi="Palatino Linotype"/>
          <w:i/>
          <w:spacing w:val="40"/>
          <w:w w:val="110"/>
          <w:sz w:val="15"/>
        </w:rPr>
        <w:t> </w:t>
      </w:r>
      <w:r>
        <w:rPr>
          <w:rFonts w:ascii="Palatino Linotype" w:hAnsi="Palatino Linotype"/>
          <w:i/>
          <w:w w:val="110"/>
          <w:sz w:val="15"/>
        </w:rPr>
        <w:t>Pattern</w:t>
      </w:r>
      <w:r>
        <w:rPr>
          <w:rFonts w:ascii="Palatino Linotype" w:hAnsi="Palatino Linotype"/>
          <w:i/>
          <w:spacing w:val="40"/>
          <w:w w:val="110"/>
          <w:sz w:val="15"/>
        </w:rPr>
        <w:t> </w:t>
      </w:r>
      <w:r>
        <w:rPr>
          <w:rFonts w:ascii="Palatino Linotype" w:hAnsi="Palatino Linotype"/>
          <w:i/>
          <w:w w:val="110"/>
          <w:sz w:val="15"/>
        </w:rPr>
        <w:t>Recognition</w:t>
      </w:r>
      <w:r>
        <w:rPr>
          <w:rFonts w:ascii="Palatino Linotype" w:hAnsi="Palatino Linotype"/>
          <w:i/>
          <w:spacing w:val="40"/>
          <w:w w:val="110"/>
          <w:sz w:val="15"/>
        </w:rPr>
        <w:t> </w:t>
      </w:r>
      <w:r>
        <w:rPr>
          <w:rFonts w:ascii="Palatino Linotype" w:hAnsi="Palatino Linotype"/>
          <w:i/>
          <w:w w:val="110"/>
          <w:sz w:val="15"/>
        </w:rPr>
        <w:t>(CVPR)</w:t>
      </w:r>
      <w:r>
        <w:rPr>
          <w:rFonts w:ascii="Palatino Linotype" w:hAnsi="Palatino Linotype"/>
          <w:w w:val="110"/>
          <w:sz w:val="15"/>
        </w:rPr>
        <w:t>, ser.</w:t>
      </w:r>
      <w:r>
        <w:rPr>
          <w:rFonts w:ascii="Palatino Linotype" w:hAnsi="Palatino Linotype"/>
          <w:spacing w:val="-8"/>
          <w:w w:val="110"/>
          <w:sz w:val="15"/>
        </w:rPr>
        <w:t> </w:t>
      </w:r>
      <w:r>
        <w:rPr>
          <w:rFonts w:ascii="Palatino Linotype" w:hAnsi="Palatino Linotype"/>
          <w:w w:val="110"/>
          <w:sz w:val="15"/>
        </w:rPr>
        <w:t>2024</w:t>
      </w:r>
      <w:r>
        <w:rPr>
          <w:rFonts w:ascii="Palatino Linotype" w:hAnsi="Palatino Linotype"/>
          <w:spacing w:val="-9"/>
          <w:w w:val="110"/>
          <w:sz w:val="15"/>
        </w:rPr>
        <w:t> </w:t>
      </w:r>
      <w:r>
        <w:rPr>
          <w:rFonts w:ascii="Palatino Linotype" w:hAnsi="Palatino Linotype"/>
          <w:w w:val="110"/>
          <w:sz w:val="15"/>
        </w:rPr>
        <w:t>IEEE/CVF</w:t>
      </w:r>
      <w:r>
        <w:rPr>
          <w:rFonts w:ascii="Palatino Linotype" w:hAnsi="Palatino Linotype"/>
          <w:spacing w:val="-8"/>
          <w:w w:val="110"/>
          <w:sz w:val="15"/>
        </w:rPr>
        <w:t> </w:t>
      </w:r>
      <w:r>
        <w:rPr>
          <w:rFonts w:ascii="Palatino Linotype" w:hAnsi="Palatino Linotype"/>
          <w:w w:val="110"/>
          <w:sz w:val="15"/>
        </w:rPr>
        <w:t>Conference</w:t>
      </w:r>
      <w:r>
        <w:rPr>
          <w:rFonts w:ascii="Palatino Linotype" w:hAnsi="Palatino Linotype"/>
          <w:spacing w:val="-9"/>
          <w:w w:val="110"/>
          <w:sz w:val="15"/>
        </w:rPr>
        <w:t> </w:t>
      </w:r>
      <w:r>
        <w:rPr>
          <w:rFonts w:ascii="Palatino Linotype" w:hAnsi="Palatino Linotype"/>
          <w:w w:val="110"/>
          <w:sz w:val="15"/>
        </w:rPr>
        <w:t>on</w:t>
      </w:r>
      <w:r>
        <w:rPr>
          <w:rFonts w:ascii="Palatino Linotype" w:hAnsi="Palatino Linotype"/>
          <w:spacing w:val="-8"/>
          <w:w w:val="110"/>
          <w:sz w:val="15"/>
        </w:rPr>
        <w:t> </w:t>
      </w:r>
      <w:r>
        <w:rPr>
          <w:rFonts w:ascii="Palatino Linotype" w:hAnsi="Palatino Linotype"/>
          <w:w w:val="110"/>
          <w:sz w:val="15"/>
        </w:rPr>
        <w:t>Computer</w:t>
      </w:r>
      <w:r>
        <w:rPr>
          <w:rFonts w:ascii="Palatino Linotype" w:hAnsi="Palatino Linotype"/>
          <w:spacing w:val="-9"/>
          <w:w w:val="110"/>
          <w:sz w:val="15"/>
        </w:rPr>
        <w:t> </w:t>
      </w:r>
      <w:r>
        <w:rPr>
          <w:rFonts w:ascii="Palatino Linotype" w:hAnsi="Palatino Linotype"/>
          <w:w w:val="110"/>
          <w:sz w:val="15"/>
        </w:rPr>
        <w:t>Vision</w:t>
      </w:r>
      <w:r>
        <w:rPr>
          <w:rFonts w:ascii="Palatino Linotype" w:hAnsi="Palatino Linotype"/>
          <w:spacing w:val="-8"/>
          <w:w w:val="110"/>
          <w:sz w:val="15"/>
        </w:rPr>
        <w:t> </w:t>
      </w:r>
      <w:r>
        <w:rPr>
          <w:rFonts w:ascii="Palatino Linotype" w:hAnsi="Palatino Linotype"/>
          <w:w w:val="110"/>
          <w:sz w:val="15"/>
        </w:rPr>
        <w:t>and</w:t>
      </w:r>
      <w:r>
        <w:rPr>
          <w:rFonts w:ascii="Palatino Linotype" w:hAnsi="Palatino Linotype"/>
          <w:spacing w:val="-9"/>
          <w:w w:val="110"/>
          <w:sz w:val="15"/>
        </w:rPr>
        <w:t> </w:t>
      </w:r>
      <w:r>
        <w:rPr>
          <w:rFonts w:ascii="Palatino Linotype" w:hAnsi="Palatino Linotype"/>
          <w:w w:val="110"/>
          <w:sz w:val="15"/>
        </w:rPr>
        <w:t>Pattern</w:t>
      </w:r>
      <w:r>
        <w:rPr>
          <w:rFonts w:ascii="Palatino Linotype" w:hAnsi="Palatino Linotype"/>
          <w:w w:val="110"/>
          <w:sz w:val="15"/>
        </w:rPr>
        <w:t> Recognition</w:t>
      </w:r>
      <w:r>
        <w:rPr>
          <w:rFonts w:ascii="Palatino Linotype" w:hAnsi="Palatino Linotype"/>
          <w:spacing w:val="-11"/>
          <w:w w:val="110"/>
          <w:sz w:val="15"/>
        </w:rPr>
        <w:t> </w:t>
      </w:r>
      <w:r>
        <w:rPr>
          <w:rFonts w:ascii="Palatino Linotype" w:hAnsi="Palatino Linotype"/>
          <w:w w:val="110"/>
          <w:sz w:val="15"/>
        </w:rPr>
        <w:t>(CVPR).</w:t>
      </w:r>
      <w:r>
        <w:rPr>
          <w:rFonts w:ascii="Palatino Linotype" w:hAnsi="Palatino Linotype"/>
          <w:spacing w:val="80"/>
          <w:w w:val="110"/>
          <w:sz w:val="15"/>
        </w:rPr>
        <w:t> </w:t>
      </w:r>
      <w:r>
        <w:rPr>
          <w:rFonts w:ascii="Palatino Linotype" w:hAnsi="Palatino Linotype"/>
          <w:w w:val="110"/>
          <w:sz w:val="15"/>
        </w:rPr>
        <w:t>IEEE,</w:t>
      </w:r>
      <w:r>
        <w:rPr>
          <w:rFonts w:ascii="Palatino Linotype" w:hAnsi="Palatino Linotype"/>
          <w:w w:val="110"/>
          <w:sz w:val="15"/>
        </w:rPr>
        <w:t> 2024,</w:t>
      </w:r>
      <w:r>
        <w:rPr>
          <w:rFonts w:ascii="Palatino Linotype" w:hAnsi="Palatino Linotype"/>
          <w:w w:val="110"/>
          <w:sz w:val="15"/>
        </w:rPr>
        <w:t> pp.</w:t>
      </w:r>
      <w:r>
        <w:rPr>
          <w:rFonts w:ascii="Palatino Linotype" w:hAnsi="Palatino Linotype"/>
          <w:w w:val="110"/>
          <w:sz w:val="15"/>
        </w:rPr>
        <w:t> 27</w:t>
      </w:r>
      <w:r>
        <w:rPr>
          <w:rFonts w:ascii="Palatino Linotype" w:hAnsi="Palatino Linotype"/>
          <w:spacing w:val="-11"/>
          <w:w w:val="110"/>
          <w:sz w:val="15"/>
        </w:rPr>
        <w:t> </w:t>
      </w:r>
      <w:r>
        <w:rPr>
          <w:rFonts w:ascii="Palatino Linotype" w:hAnsi="Palatino Linotype"/>
          <w:w w:val="110"/>
          <w:sz w:val="15"/>
        </w:rPr>
        <w:t>092–27</w:t>
      </w:r>
      <w:r>
        <w:rPr>
          <w:rFonts w:ascii="Palatino Linotype" w:hAnsi="Palatino Linotype"/>
          <w:spacing w:val="-10"/>
          <w:w w:val="110"/>
          <w:sz w:val="15"/>
        </w:rPr>
        <w:t> </w:t>
      </w:r>
      <w:r>
        <w:rPr>
          <w:rFonts w:ascii="Palatino Linotype" w:hAnsi="Palatino Linotype"/>
          <w:w w:val="110"/>
          <w:sz w:val="15"/>
        </w:rPr>
        <w:t>102,</w:t>
      </w:r>
      <w:r>
        <w:rPr>
          <w:rFonts w:ascii="Palatino Linotype" w:hAnsi="Palatino Linotype"/>
          <w:w w:val="110"/>
          <w:sz w:val="15"/>
        </w:rPr>
        <w:t> </w:t>
      </w:r>
      <w:r>
        <w:rPr>
          <w:rFonts w:ascii="Palatino Linotype" w:hAnsi="Palatino Linotype"/>
          <w:w w:val="110"/>
          <w:sz w:val="15"/>
        </w:rPr>
        <w:t>conference</w:t>
      </w:r>
      <w:r>
        <w:rPr>
          <w:rFonts w:ascii="Palatino Linotype" w:hAnsi="Palatino Linotype"/>
          <w:w w:val="110"/>
          <w:sz w:val="15"/>
        </w:rPr>
        <w:t> Proceedings ER -.</w:t>
      </w:r>
    </w:p>
    <w:p>
      <w:pPr>
        <w:pStyle w:val="ListParagraph"/>
        <w:numPr>
          <w:ilvl w:val="0"/>
          <w:numId w:val="5"/>
        </w:numPr>
        <w:tabs>
          <w:tab w:pos="546" w:val="left" w:leader="none"/>
        </w:tabs>
        <w:spacing w:line="240" w:lineRule="auto" w:before="19" w:after="0"/>
        <w:ind w:left="546" w:right="0" w:hanging="347"/>
        <w:jc w:val="both"/>
        <w:rPr>
          <w:sz w:val="15"/>
        </w:rPr>
      </w:pPr>
      <w:r>
        <w:rPr>
          <w:w w:val="110"/>
          <w:sz w:val="15"/>
        </w:rPr>
        <w:t>X.</w:t>
      </w:r>
      <w:r>
        <w:rPr>
          <w:spacing w:val="26"/>
          <w:w w:val="110"/>
          <w:sz w:val="15"/>
        </w:rPr>
        <w:t> </w:t>
      </w:r>
      <w:r>
        <w:rPr>
          <w:w w:val="110"/>
          <w:sz w:val="15"/>
        </w:rPr>
        <w:t>Song,</w:t>
      </w:r>
      <w:r>
        <w:rPr>
          <w:spacing w:val="27"/>
          <w:w w:val="110"/>
          <w:sz w:val="15"/>
        </w:rPr>
        <w:t> </w:t>
      </w:r>
      <w:r>
        <w:rPr>
          <w:w w:val="110"/>
          <w:sz w:val="15"/>
        </w:rPr>
        <w:t>X.</w:t>
      </w:r>
      <w:r>
        <w:rPr>
          <w:spacing w:val="27"/>
          <w:w w:val="110"/>
          <w:sz w:val="15"/>
        </w:rPr>
        <w:t> </w:t>
      </w:r>
      <w:r>
        <w:rPr>
          <w:w w:val="110"/>
          <w:sz w:val="15"/>
        </w:rPr>
        <w:t>Guo,</w:t>
      </w:r>
      <w:r>
        <w:rPr>
          <w:spacing w:val="25"/>
          <w:w w:val="115"/>
          <w:sz w:val="15"/>
        </w:rPr>
        <w:t> </w:t>
      </w:r>
      <w:r>
        <w:rPr>
          <w:w w:val="115"/>
          <w:sz w:val="15"/>
        </w:rPr>
        <w:t>J.</w:t>
      </w:r>
      <w:r>
        <w:rPr>
          <w:spacing w:val="25"/>
          <w:w w:val="115"/>
          <w:sz w:val="15"/>
        </w:rPr>
        <w:t> </w:t>
      </w:r>
      <w:r>
        <w:rPr>
          <w:w w:val="110"/>
          <w:sz w:val="15"/>
        </w:rPr>
        <w:t>Zhang,</w:t>
      </w:r>
      <w:r>
        <w:rPr>
          <w:spacing w:val="26"/>
          <w:w w:val="110"/>
          <w:sz w:val="15"/>
        </w:rPr>
        <w:t> </w:t>
      </w:r>
      <w:r>
        <w:rPr>
          <w:w w:val="110"/>
          <w:sz w:val="15"/>
        </w:rPr>
        <w:t>Q.</w:t>
      </w:r>
      <w:r>
        <w:rPr>
          <w:spacing w:val="27"/>
          <w:w w:val="110"/>
          <w:sz w:val="15"/>
        </w:rPr>
        <w:t> </w:t>
      </w:r>
      <w:r>
        <w:rPr>
          <w:w w:val="110"/>
          <w:sz w:val="15"/>
        </w:rPr>
        <w:t>Li,</w:t>
      </w:r>
      <w:r>
        <w:rPr>
          <w:spacing w:val="27"/>
          <w:w w:val="110"/>
          <w:sz w:val="15"/>
        </w:rPr>
        <w:t> </w:t>
      </w:r>
      <w:r>
        <w:rPr>
          <w:w w:val="110"/>
          <w:sz w:val="15"/>
        </w:rPr>
        <w:t>L.</w:t>
      </w:r>
      <w:r>
        <w:rPr>
          <w:spacing w:val="27"/>
          <w:w w:val="110"/>
          <w:sz w:val="15"/>
        </w:rPr>
        <w:t> </w:t>
      </w:r>
      <w:r>
        <w:rPr>
          <w:w w:val="110"/>
          <w:sz w:val="15"/>
        </w:rPr>
        <w:t>Bai,</w:t>
      </w:r>
      <w:r>
        <w:rPr>
          <w:spacing w:val="26"/>
          <w:w w:val="110"/>
          <w:sz w:val="15"/>
        </w:rPr>
        <w:t> </w:t>
      </w:r>
      <w:r>
        <w:rPr>
          <w:w w:val="110"/>
          <w:sz w:val="15"/>
        </w:rPr>
        <w:t>X.</w:t>
      </w:r>
      <w:r>
        <w:rPr>
          <w:spacing w:val="27"/>
          <w:w w:val="110"/>
          <w:sz w:val="15"/>
        </w:rPr>
        <w:t> </w:t>
      </w:r>
      <w:r>
        <w:rPr>
          <w:w w:val="110"/>
          <w:sz w:val="15"/>
        </w:rPr>
        <w:t>Liu,</w:t>
      </w:r>
      <w:r>
        <w:rPr>
          <w:spacing w:val="27"/>
          <w:w w:val="110"/>
          <w:sz w:val="15"/>
        </w:rPr>
        <w:t> </w:t>
      </w:r>
      <w:r>
        <w:rPr>
          <w:w w:val="110"/>
          <w:sz w:val="15"/>
        </w:rPr>
        <w:t>G.</w:t>
      </w:r>
      <w:r>
        <w:rPr>
          <w:spacing w:val="27"/>
          <w:w w:val="110"/>
          <w:sz w:val="15"/>
        </w:rPr>
        <w:t> </w:t>
      </w:r>
      <w:r>
        <w:rPr>
          <w:w w:val="110"/>
          <w:sz w:val="15"/>
        </w:rPr>
        <w:t>Zhai,</w:t>
      </w:r>
      <w:r>
        <w:rPr>
          <w:spacing w:val="26"/>
          <w:w w:val="110"/>
          <w:sz w:val="15"/>
        </w:rPr>
        <w:t> </w:t>
      </w:r>
      <w:r>
        <w:rPr>
          <w:spacing w:val="-5"/>
          <w:w w:val="110"/>
          <w:sz w:val="15"/>
        </w:rPr>
        <w:t>and</w:t>
      </w:r>
    </w:p>
    <w:p>
      <w:pPr>
        <w:spacing w:line="278" w:lineRule="auto" w:before="31"/>
        <w:ind w:left="546" w:right="257" w:firstLine="0"/>
        <w:jc w:val="both"/>
        <w:rPr>
          <w:rFonts w:ascii="Palatino Linotype" w:hAnsi="Palatino Linotype"/>
          <w:sz w:val="15"/>
        </w:rPr>
      </w:pPr>
      <w:r>
        <w:rPr>
          <w:rFonts w:ascii="Palatino Linotype" w:hAnsi="Palatino Linotype"/>
          <w:sz w:val="15"/>
        </w:rPr>
        <w:t>X. Liu, “On learning multi-modal forgery representation for diffusion</w:t>
      </w:r>
      <w:r>
        <w:rPr>
          <w:rFonts w:ascii="Palatino Linotype" w:hAnsi="Palatino Linotype"/>
          <w:spacing w:val="40"/>
          <w:w w:val="105"/>
          <w:sz w:val="15"/>
        </w:rPr>
        <w:t> </w:t>
      </w:r>
      <w:r>
        <w:rPr>
          <w:rFonts w:ascii="Palatino Linotype" w:hAnsi="Palatino Linotype"/>
          <w:w w:val="105"/>
          <w:sz w:val="15"/>
        </w:rPr>
        <w:t>generated video detection,” 2024.</w:t>
      </w:r>
    </w:p>
    <w:p>
      <w:pPr>
        <w:pStyle w:val="ListParagraph"/>
        <w:numPr>
          <w:ilvl w:val="0"/>
          <w:numId w:val="5"/>
        </w:numPr>
        <w:tabs>
          <w:tab w:pos="546" w:val="left" w:leader="none"/>
        </w:tabs>
        <w:spacing w:line="278" w:lineRule="auto" w:before="22" w:after="0"/>
        <w:ind w:left="546" w:right="257" w:hanging="348"/>
        <w:jc w:val="both"/>
        <w:rPr>
          <w:sz w:val="15"/>
        </w:rPr>
      </w:pPr>
      <w:r>
        <w:rPr>
          <w:w w:val="110"/>
          <w:sz w:val="15"/>
        </w:rPr>
        <w:t>Y.</w:t>
      </w:r>
      <w:r>
        <w:rPr>
          <w:spacing w:val="-10"/>
          <w:w w:val="110"/>
          <w:sz w:val="15"/>
        </w:rPr>
        <w:t> </w:t>
      </w:r>
      <w:r>
        <w:rPr>
          <w:w w:val="110"/>
          <w:sz w:val="15"/>
        </w:rPr>
        <w:t>Yu,</w:t>
      </w:r>
      <w:r>
        <w:rPr>
          <w:spacing w:val="-10"/>
          <w:w w:val="110"/>
          <w:sz w:val="15"/>
        </w:rPr>
        <w:t> </w:t>
      </w:r>
      <w:r>
        <w:rPr>
          <w:w w:val="110"/>
          <w:sz w:val="15"/>
        </w:rPr>
        <w:t>X.</w:t>
      </w:r>
      <w:r>
        <w:rPr>
          <w:spacing w:val="-10"/>
          <w:w w:val="110"/>
          <w:sz w:val="15"/>
        </w:rPr>
        <w:t> </w:t>
      </w:r>
      <w:r>
        <w:rPr>
          <w:w w:val="110"/>
          <w:sz w:val="15"/>
        </w:rPr>
        <w:t>Liu,</w:t>
      </w:r>
      <w:r>
        <w:rPr>
          <w:spacing w:val="-10"/>
          <w:w w:val="110"/>
          <w:sz w:val="15"/>
        </w:rPr>
        <w:t> </w:t>
      </w:r>
      <w:r>
        <w:rPr>
          <w:w w:val="110"/>
          <w:sz w:val="15"/>
        </w:rPr>
        <w:t>R.</w:t>
      </w:r>
      <w:r>
        <w:rPr>
          <w:spacing w:val="-10"/>
          <w:w w:val="110"/>
          <w:sz w:val="15"/>
        </w:rPr>
        <w:t> </w:t>
      </w:r>
      <w:r>
        <w:rPr>
          <w:w w:val="110"/>
          <w:sz w:val="15"/>
        </w:rPr>
        <w:t>Ni,</w:t>
      </w:r>
      <w:r>
        <w:rPr>
          <w:spacing w:val="-10"/>
          <w:w w:val="110"/>
          <w:sz w:val="15"/>
        </w:rPr>
        <w:t> </w:t>
      </w:r>
      <w:r>
        <w:rPr>
          <w:w w:val="110"/>
          <w:sz w:val="15"/>
        </w:rPr>
        <w:t>S.</w:t>
      </w:r>
      <w:r>
        <w:rPr>
          <w:spacing w:val="-10"/>
          <w:w w:val="110"/>
          <w:sz w:val="15"/>
        </w:rPr>
        <w:t> </w:t>
      </w:r>
      <w:r>
        <w:rPr>
          <w:w w:val="110"/>
          <w:sz w:val="15"/>
        </w:rPr>
        <w:t>Yang,</w:t>
      </w:r>
      <w:r>
        <w:rPr>
          <w:spacing w:val="-10"/>
          <w:w w:val="110"/>
          <w:sz w:val="15"/>
        </w:rPr>
        <w:t> </w:t>
      </w:r>
      <w:r>
        <w:rPr>
          <w:w w:val="110"/>
          <w:sz w:val="15"/>
        </w:rPr>
        <w:t>Y.</w:t>
      </w:r>
      <w:r>
        <w:rPr>
          <w:spacing w:val="-10"/>
          <w:w w:val="110"/>
          <w:sz w:val="15"/>
        </w:rPr>
        <w:t> </w:t>
      </w:r>
      <w:r>
        <w:rPr>
          <w:w w:val="110"/>
          <w:sz w:val="15"/>
        </w:rPr>
        <w:t>Zhao,</w:t>
      </w:r>
      <w:r>
        <w:rPr>
          <w:spacing w:val="-10"/>
          <w:w w:val="110"/>
          <w:sz w:val="15"/>
        </w:rPr>
        <w:t> </w:t>
      </w:r>
      <w:r>
        <w:rPr>
          <w:w w:val="110"/>
          <w:sz w:val="15"/>
        </w:rPr>
        <w:t>and</w:t>
      </w:r>
      <w:r>
        <w:rPr>
          <w:spacing w:val="-10"/>
          <w:w w:val="110"/>
          <w:sz w:val="15"/>
        </w:rPr>
        <w:t> </w:t>
      </w:r>
      <w:r>
        <w:rPr>
          <w:w w:val="110"/>
          <w:sz w:val="15"/>
        </w:rPr>
        <w:t>A.</w:t>
      </w:r>
      <w:r>
        <w:rPr>
          <w:spacing w:val="-10"/>
          <w:w w:val="110"/>
          <w:sz w:val="15"/>
        </w:rPr>
        <w:t> </w:t>
      </w:r>
      <w:r>
        <w:rPr>
          <w:w w:val="110"/>
          <w:sz w:val="15"/>
        </w:rPr>
        <w:t>C.</w:t>
      </w:r>
      <w:r>
        <w:rPr>
          <w:spacing w:val="-10"/>
          <w:w w:val="110"/>
          <w:sz w:val="15"/>
        </w:rPr>
        <w:t> </w:t>
      </w:r>
      <w:r>
        <w:rPr>
          <w:w w:val="110"/>
          <w:sz w:val="15"/>
        </w:rPr>
        <w:t>Kot,</w:t>
      </w:r>
      <w:r>
        <w:rPr>
          <w:spacing w:val="-10"/>
          <w:w w:val="110"/>
          <w:sz w:val="15"/>
        </w:rPr>
        <w:t> </w:t>
      </w:r>
      <w:r>
        <w:rPr>
          <w:w w:val="110"/>
          <w:sz w:val="15"/>
        </w:rPr>
        <w:t>“Pvass-mdd: </w:t>
      </w:r>
      <w:r>
        <w:rPr>
          <w:sz w:val="15"/>
        </w:rPr>
        <w:t>Predictive visual-audio alignment self-supervision for </w:t>
      </w:r>
      <w:r>
        <w:rPr>
          <w:sz w:val="15"/>
        </w:rPr>
        <w:t>multimodal</w:t>
      </w:r>
      <w:r>
        <w:rPr>
          <w:w w:val="110"/>
          <w:sz w:val="15"/>
        </w:rPr>
        <w:t> deepfake</w:t>
      </w:r>
      <w:r>
        <w:rPr>
          <w:spacing w:val="-9"/>
          <w:w w:val="110"/>
          <w:sz w:val="15"/>
        </w:rPr>
        <w:t> </w:t>
      </w:r>
      <w:r>
        <w:rPr>
          <w:w w:val="110"/>
          <w:sz w:val="15"/>
        </w:rPr>
        <w:t>detection,”</w:t>
      </w:r>
      <w:r>
        <w:rPr>
          <w:spacing w:val="-9"/>
          <w:w w:val="110"/>
          <w:sz w:val="15"/>
        </w:rPr>
        <w:t> </w:t>
      </w:r>
      <w:r>
        <w:rPr>
          <w:i/>
          <w:w w:val="110"/>
          <w:sz w:val="15"/>
        </w:rPr>
        <w:t>IEEE</w:t>
      </w:r>
      <w:r>
        <w:rPr>
          <w:i/>
          <w:spacing w:val="-9"/>
          <w:w w:val="110"/>
          <w:sz w:val="15"/>
        </w:rPr>
        <w:t> </w:t>
      </w:r>
      <w:r>
        <w:rPr>
          <w:i/>
          <w:w w:val="110"/>
          <w:sz w:val="15"/>
        </w:rPr>
        <w:t>Transactions</w:t>
      </w:r>
      <w:r>
        <w:rPr>
          <w:i/>
          <w:spacing w:val="-9"/>
          <w:w w:val="110"/>
          <w:sz w:val="15"/>
        </w:rPr>
        <w:t> </w:t>
      </w:r>
      <w:r>
        <w:rPr>
          <w:i/>
          <w:w w:val="110"/>
          <w:sz w:val="15"/>
        </w:rPr>
        <w:t>on</w:t>
      </w:r>
      <w:r>
        <w:rPr>
          <w:i/>
          <w:spacing w:val="-9"/>
          <w:w w:val="110"/>
          <w:sz w:val="15"/>
        </w:rPr>
        <w:t> </w:t>
      </w:r>
      <w:r>
        <w:rPr>
          <w:i/>
          <w:w w:val="110"/>
          <w:sz w:val="15"/>
        </w:rPr>
        <w:t>Circuits</w:t>
      </w:r>
      <w:r>
        <w:rPr>
          <w:i/>
          <w:spacing w:val="-9"/>
          <w:w w:val="110"/>
          <w:sz w:val="15"/>
        </w:rPr>
        <w:t> </w:t>
      </w:r>
      <w:r>
        <w:rPr>
          <w:i/>
          <w:w w:val="110"/>
          <w:sz w:val="15"/>
        </w:rPr>
        <w:t>and</w:t>
      </w:r>
      <w:r>
        <w:rPr>
          <w:i/>
          <w:spacing w:val="-9"/>
          <w:w w:val="110"/>
          <w:sz w:val="15"/>
        </w:rPr>
        <w:t> </w:t>
      </w:r>
      <w:r>
        <w:rPr>
          <w:i/>
          <w:w w:val="110"/>
          <w:sz w:val="15"/>
        </w:rPr>
        <w:t>Systems</w:t>
      </w:r>
      <w:r>
        <w:rPr>
          <w:i/>
          <w:spacing w:val="-9"/>
          <w:w w:val="110"/>
          <w:sz w:val="15"/>
        </w:rPr>
        <w:t> </w:t>
      </w:r>
      <w:r>
        <w:rPr>
          <w:i/>
          <w:w w:val="110"/>
          <w:sz w:val="15"/>
        </w:rPr>
        <w:t>for </w:t>
      </w:r>
      <w:r>
        <w:rPr>
          <w:i/>
          <w:spacing w:val="-2"/>
          <w:w w:val="110"/>
          <w:sz w:val="15"/>
        </w:rPr>
        <w:t>Video</w:t>
      </w:r>
      <w:r>
        <w:rPr>
          <w:i/>
          <w:spacing w:val="-6"/>
          <w:w w:val="110"/>
          <w:sz w:val="15"/>
        </w:rPr>
        <w:t> </w:t>
      </w:r>
      <w:r>
        <w:rPr>
          <w:i/>
          <w:spacing w:val="-2"/>
          <w:w w:val="110"/>
          <w:sz w:val="15"/>
        </w:rPr>
        <w:t>Technology</w:t>
      </w:r>
      <w:r>
        <w:rPr>
          <w:spacing w:val="-2"/>
          <w:w w:val="110"/>
          <w:sz w:val="15"/>
        </w:rPr>
        <w:t>,</w:t>
      </w:r>
      <w:r>
        <w:rPr>
          <w:spacing w:val="-6"/>
          <w:w w:val="110"/>
          <w:sz w:val="15"/>
        </w:rPr>
        <w:t> </w:t>
      </w:r>
      <w:r>
        <w:rPr>
          <w:spacing w:val="-2"/>
          <w:w w:val="110"/>
          <w:sz w:val="15"/>
        </w:rPr>
        <w:t>vol.</w:t>
      </w:r>
      <w:r>
        <w:rPr>
          <w:spacing w:val="-7"/>
          <w:w w:val="110"/>
          <w:sz w:val="15"/>
        </w:rPr>
        <w:t> </w:t>
      </w:r>
      <w:r>
        <w:rPr>
          <w:spacing w:val="-2"/>
          <w:w w:val="110"/>
          <w:sz w:val="15"/>
        </w:rPr>
        <w:t>34,</w:t>
      </w:r>
      <w:r>
        <w:rPr>
          <w:spacing w:val="-6"/>
          <w:w w:val="110"/>
          <w:sz w:val="15"/>
        </w:rPr>
        <w:t> </w:t>
      </w:r>
      <w:r>
        <w:rPr>
          <w:spacing w:val="-2"/>
          <w:w w:val="110"/>
          <w:sz w:val="15"/>
        </w:rPr>
        <w:t>no.</w:t>
      </w:r>
      <w:r>
        <w:rPr>
          <w:spacing w:val="-6"/>
          <w:w w:val="110"/>
          <w:sz w:val="15"/>
        </w:rPr>
        <w:t> </w:t>
      </w:r>
      <w:r>
        <w:rPr>
          <w:spacing w:val="-2"/>
          <w:w w:val="110"/>
          <w:sz w:val="15"/>
        </w:rPr>
        <w:t>8,</w:t>
      </w:r>
      <w:r>
        <w:rPr>
          <w:spacing w:val="-6"/>
          <w:w w:val="110"/>
          <w:sz w:val="15"/>
        </w:rPr>
        <w:t> </w:t>
      </w:r>
      <w:r>
        <w:rPr>
          <w:spacing w:val="-2"/>
          <w:w w:val="110"/>
          <w:sz w:val="15"/>
        </w:rPr>
        <w:t>pp.</w:t>
      </w:r>
      <w:r>
        <w:rPr>
          <w:spacing w:val="-6"/>
          <w:w w:val="110"/>
          <w:sz w:val="15"/>
        </w:rPr>
        <w:t> </w:t>
      </w:r>
      <w:r>
        <w:rPr>
          <w:spacing w:val="-2"/>
          <w:w w:val="110"/>
          <w:sz w:val="15"/>
        </w:rPr>
        <w:t>6926–6936,</w:t>
      </w:r>
      <w:r>
        <w:rPr>
          <w:spacing w:val="-6"/>
          <w:w w:val="110"/>
          <w:sz w:val="15"/>
        </w:rPr>
        <w:t> </w:t>
      </w:r>
      <w:r>
        <w:rPr>
          <w:spacing w:val="-2"/>
          <w:w w:val="110"/>
          <w:sz w:val="15"/>
        </w:rPr>
        <w:t>2024,</w:t>
      </w:r>
      <w:r>
        <w:rPr>
          <w:spacing w:val="-6"/>
          <w:w w:val="110"/>
          <w:sz w:val="15"/>
        </w:rPr>
        <w:t> </w:t>
      </w:r>
      <w:r>
        <w:rPr>
          <w:spacing w:val="-2"/>
          <w:w w:val="110"/>
          <w:sz w:val="15"/>
        </w:rPr>
        <w:t>item_number:</w:t>
      </w:r>
    </w:p>
    <w:p>
      <w:pPr>
        <w:spacing w:line="199" w:lineRule="exact" w:before="0"/>
        <w:ind w:left="546" w:right="0" w:firstLine="0"/>
        <w:jc w:val="left"/>
        <w:rPr>
          <w:rFonts w:ascii="Palatino Linotype"/>
          <w:sz w:val="15"/>
        </w:rPr>
      </w:pPr>
      <w:r>
        <w:rPr>
          <w:rFonts w:ascii="Palatino Linotype"/>
          <w:spacing w:val="-2"/>
          <w:w w:val="105"/>
          <w:sz w:val="15"/>
        </w:rPr>
        <w:t>10233898.</w:t>
      </w:r>
    </w:p>
    <w:p>
      <w:pPr>
        <w:pStyle w:val="ListParagraph"/>
        <w:numPr>
          <w:ilvl w:val="0"/>
          <w:numId w:val="5"/>
        </w:numPr>
        <w:tabs>
          <w:tab w:pos="546" w:val="left" w:leader="none"/>
        </w:tabs>
        <w:spacing w:line="278" w:lineRule="auto" w:before="55" w:after="0"/>
        <w:ind w:left="546" w:right="257" w:hanging="348"/>
        <w:jc w:val="both"/>
        <w:rPr>
          <w:sz w:val="15"/>
        </w:rPr>
      </w:pPr>
      <w:r>
        <w:rPr>
          <w:w w:val="110"/>
          <w:sz w:val="15"/>
        </w:rPr>
        <w:t>X.</w:t>
      </w:r>
      <w:r>
        <w:rPr>
          <w:w w:val="110"/>
          <w:sz w:val="15"/>
        </w:rPr>
        <w:t> Liu,</w:t>
      </w:r>
      <w:r>
        <w:rPr>
          <w:w w:val="110"/>
          <w:sz w:val="15"/>
        </w:rPr>
        <w:t> Y.</w:t>
      </w:r>
      <w:r>
        <w:rPr>
          <w:w w:val="110"/>
          <w:sz w:val="15"/>
        </w:rPr>
        <w:t> Yu,</w:t>
      </w:r>
      <w:r>
        <w:rPr>
          <w:w w:val="110"/>
          <w:sz w:val="15"/>
        </w:rPr>
        <w:t> X.</w:t>
      </w:r>
      <w:r>
        <w:rPr>
          <w:w w:val="110"/>
          <w:sz w:val="15"/>
        </w:rPr>
        <w:t> Li,</w:t>
      </w:r>
      <w:r>
        <w:rPr>
          <w:w w:val="110"/>
          <w:sz w:val="15"/>
        </w:rPr>
        <w:t> and</w:t>
      </w:r>
      <w:r>
        <w:rPr>
          <w:w w:val="110"/>
          <w:sz w:val="15"/>
        </w:rPr>
        <w:t> Y.</w:t>
      </w:r>
      <w:r>
        <w:rPr>
          <w:w w:val="110"/>
          <w:sz w:val="15"/>
        </w:rPr>
        <w:t> Zhao,</w:t>
      </w:r>
      <w:r>
        <w:rPr>
          <w:w w:val="110"/>
          <w:sz w:val="15"/>
        </w:rPr>
        <w:t> “Mcl:</w:t>
      </w:r>
      <w:r>
        <w:rPr>
          <w:w w:val="110"/>
          <w:sz w:val="15"/>
        </w:rPr>
        <w:t> Multimodal</w:t>
      </w:r>
      <w:r>
        <w:rPr>
          <w:w w:val="110"/>
          <w:sz w:val="15"/>
        </w:rPr>
        <w:t> </w:t>
      </w:r>
      <w:r>
        <w:rPr>
          <w:w w:val="110"/>
          <w:sz w:val="15"/>
        </w:rPr>
        <w:t>contrastive </w:t>
      </w:r>
      <w:r>
        <w:rPr>
          <w:spacing w:val="-2"/>
          <w:w w:val="110"/>
          <w:sz w:val="15"/>
        </w:rPr>
        <w:t>learning</w:t>
      </w:r>
      <w:r>
        <w:rPr>
          <w:spacing w:val="-5"/>
          <w:w w:val="110"/>
          <w:sz w:val="15"/>
        </w:rPr>
        <w:t> </w:t>
      </w:r>
      <w:r>
        <w:rPr>
          <w:spacing w:val="-2"/>
          <w:w w:val="110"/>
          <w:sz w:val="15"/>
        </w:rPr>
        <w:t>for</w:t>
      </w:r>
      <w:r>
        <w:rPr>
          <w:spacing w:val="-5"/>
          <w:w w:val="110"/>
          <w:sz w:val="15"/>
        </w:rPr>
        <w:t> </w:t>
      </w:r>
      <w:r>
        <w:rPr>
          <w:spacing w:val="-2"/>
          <w:w w:val="110"/>
          <w:sz w:val="15"/>
        </w:rPr>
        <w:t>deepfake</w:t>
      </w:r>
      <w:r>
        <w:rPr>
          <w:spacing w:val="-5"/>
          <w:w w:val="110"/>
          <w:sz w:val="15"/>
        </w:rPr>
        <w:t> </w:t>
      </w:r>
      <w:r>
        <w:rPr>
          <w:spacing w:val="-2"/>
          <w:w w:val="110"/>
          <w:sz w:val="15"/>
        </w:rPr>
        <w:t>detection,”</w:t>
      </w:r>
      <w:r>
        <w:rPr>
          <w:spacing w:val="-5"/>
          <w:w w:val="110"/>
          <w:sz w:val="15"/>
        </w:rPr>
        <w:t> </w:t>
      </w:r>
      <w:r>
        <w:rPr>
          <w:i/>
          <w:spacing w:val="-2"/>
          <w:w w:val="110"/>
          <w:sz w:val="15"/>
        </w:rPr>
        <w:t>IEEE</w:t>
      </w:r>
      <w:r>
        <w:rPr>
          <w:i/>
          <w:spacing w:val="-5"/>
          <w:w w:val="110"/>
          <w:sz w:val="15"/>
        </w:rPr>
        <w:t> </w:t>
      </w:r>
      <w:r>
        <w:rPr>
          <w:i/>
          <w:spacing w:val="-2"/>
          <w:w w:val="110"/>
          <w:sz w:val="15"/>
        </w:rPr>
        <w:t>Transactions</w:t>
      </w:r>
      <w:r>
        <w:rPr>
          <w:i/>
          <w:spacing w:val="-5"/>
          <w:w w:val="110"/>
          <w:sz w:val="15"/>
        </w:rPr>
        <w:t> </w:t>
      </w:r>
      <w:r>
        <w:rPr>
          <w:i/>
          <w:spacing w:val="-2"/>
          <w:w w:val="110"/>
          <w:sz w:val="15"/>
        </w:rPr>
        <w:t>on</w:t>
      </w:r>
      <w:r>
        <w:rPr>
          <w:i/>
          <w:spacing w:val="-5"/>
          <w:w w:val="110"/>
          <w:sz w:val="15"/>
        </w:rPr>
        <w:t> </w:t>
      </w:r>
      <w:r>
        <w:rPr>
          <w:i/>
          <w:spacing w:val="-2"/>
          <w:w w:val="110"/>
          <w:sz w:val="15"/>
        </w:rPr>
        <w:t>Circuits</w:t>
      </w:r>
      <w:r>
        <w:rPr>
          <w:i/>
          <w:spacing w:val="-5"/>
          <w:w w:val="110"/>
          <w:sz w:val="15"/>
        </w:rPr>
        <w:t> </w:t>
      </w:r>
      <w:r>
        <w:rPr>
          <w:i/>
          <w:spacing w:val="-2"/>
          <w:w w:val="110"/>
          <w:sz w:val="15"/>
        </w:rPr>
        <w:t>and</w:t>
      </w:r>
      <w:r>
        <w:rPr>
          <w:i/>
          <w:w w:val="110"/>
          <w:sz w:val="15"/>
        </w:rPr>
        <w:t> Systems</w:t>
      </w:r>
      <w:r>
        <w:rPr>
          <w:i/>
          <w:w w:val="110"/>
          <w:sz w:val="15"/>
        </w:rPr>
        <w:t> for</w:t>
      </w:r>
      <w:r>
        <w:rPr>
          <w:i/>
          <w:w w:val="110"/>
          <w:sz w:val="15"/>
        </w:rPr>
        <w:t> Video</w:t>
      </w:r>
      <w:r>
        <w:rPr>
          <w:i/>
          <w:w w:val="110"/>
          <w:sz w:val="15"/>
        </w:rPr>
        <w:t> Technology</w:t>
      </w:r>
      <w:r>
        <w:rPr>
          <w:w w:val="110"/>
          <w:sz w:val="15"/>
        </w:rPr>
        <w:t>,</w:t>
      </w:r>
      <w:r>
        <w:rPr>
          <w:w w:val="110"/>
          <w:sz w:val="15"/>
        </w:rPr>
        <w:t> vol.</w:t>
      </w:r>
      <w:r>
        <w:rPr>
          <w:w w:val="110"/>
          <w:sz w:val="15"/>
        </w:rPr>
        <w:t> 34,</w:t>
      </w:r>
      <w:r>
        <w:rPr>
          <w:w w:val="110"/>
          <w:sz w:val="15"/>
        </w:rPr>
        <w:t> no.</w:t>
      </w:r>
      <w:r>
        <w:rPr>
          <w:w w:val="110"/>
          <w:sz w:val="15"/>
        </w:rPr>
        <w:t> 4,</w:t>
      </w:r>
      <w:r>
        <w:rPr>
          <w:w w:val="110"/>
          <w:sz w:val="15"/>
        </w:rPr>
        <w:t> pp.</w:t>
      </w:r>
      <w:r>
        <w:rPr>
          <w:w w:val="110"/>
          <w:sz w:val="15"/>
        </w:rPr>
        <w:t> 2803–2813,</w:t>
      </w:r>
      <w:r>
        <w:rPr>
          <w:w w:val="110"/>
          <w:sz w:val="15"/>
        </w:rPr>
        <w:t> 2024,</w:t>
      </w:r>
    </w:p>
    <w:p>
      <w:pPr>
        <w:spacing w:line="200" w:lineRule="exact" w:before="0"/>
        <w:ind w:left="546" w:right="0" w:firstLine="0"/>
        <w:jc w:val="both"/>
        <w:rPr>
          <w:rFonts w:ascii="Palatino Linotype"/>
          <w:sz w:val="15"/>
        </w:rPr>
      </w:pPr>
      <w:r>
        <w:rPr>
          <w:rFonts w:ascii="Palatino Linotype"/>
          <w:w w:val="105"/>
          <w:sz w:val="15"/>
        </w:rPr>
        <w:t>item_number:</w:t>
      </w:r>
      <w:r>
        <w:rPr>
          <w:rFonts w:ascii="Palatino Linotype"/>
          <w:spacing w:val="26"/>
          <w:w w:val="105"/>
          <w:sz w:val="15"/>
        </w:rPr>
        <w:t> </w:t>
      </w:r>
      <w:r>
        <w:rPr>
          <w:rFonts w:ascii="Palatino Linotype"/>
          <w:spacing w:val="-2"/>
          <w:w w:val="105"/>
          <w:sz w:val="15"/>
        </w:rPr>
        <w:t>10243082.</w:t>
      </w:r>
    </w:p>
    <w:p>
      <w:pPr>
        <w:pStyle w:val="ListParagraph"/>
        <w:numPr>
          <w:ilvl w:val="0"/>
          <w:numId w:val="5"/>
        </w:numPr>
        <w:tabs>
          <w:tab w:pos="546" w:val="left" w:leader="none"/>
        </w:tabs>
        <w:spacing w:line="278" w:lineRule="auto" w:before="55" w:after="0"/>
        <w:ind w:left="546" w:right="257" w:hanging="348"/>
        <w:jc w:val="both"/>
        <w:rPr>
          <w:sz w:val="15"/>
        </w:rPr>
      </w:pPr>
      <w:r>
        <w:rPr>
          <w:w w:val="105"/>
          <w:sz w:val="15"/>
        </w:rPr>
        <w:t>X.</w:t>
      </w:r>
      <w:r>
        <w:rPr>
          <w:spacing w:val="-3"/>
          <w:w w:val="105"/>
          <w:sz w:val="15"/>
        </w:rPr>
        <w:t> </w:t>
      </w:r>
      <w:r>
        <w:rPr>
          <w:w w:val="105"/>
          <w:sz w:val="15"/>
        </w:rPr>
        <w:t>Yang,</w:t>
      </w:r>
      <w:r>
        <w:rPr>
          <w:spacing w:val="-3"/>
          <w:w w:val="105"/>
          <w:sz w:val="15"/>
        </w:rPr>
        <w:t> </w:t>
      </w:r>
      <w:r>
        <w:rPr>
          <w:w w:val="105"/>
          <w:sz w:val="15"/>
        </w:rPr>
        <w:t>L.</w:t>
      </w:r>
      <w:r>
        <w:rPr>
          <w:spacing w:val="-3"/>
          <w:w w:val="105"/>
          <w:sz w:val="15"/>
        </w:rPr>
        <w:t> </w:t>
      </w:r>
      <w:r>
        <w:rPr>
          <w:w w:val="105"/>
          <w:sz w:val="15"/>
        </w:rPr>
        <w:t>Chen,</w:t>
      </w:r>
      <w:r>
        <w:rPr>
          <w:spacing w:val="-3"/>
          <w:w w:val="105"/>
          <w:sz w:val="15"/>
        </w:rPr>
        <w:t> </w:t>
      </w:r>
      <w:r>
        <w:rPr>
          <w:w w:val="105"/>
          <w:sz w:val="15"/>
        </w:rPr>
        <w:t>F.</w:t>
      </w:r>
      <w:r>
        <w:rPr>
          <w:spacing w:val="-3"/>
          <w:w w:val="105"/>
          <w:sz w:val="15"/>
        </w:rPr>
        <w:t> </w:t>
      </w:r>
      <w:r>
        <w:rPr>
          <w:w w:val="105"/>
          <w:sz w:val="15"/>
        </w:rPr>
        <w:t>Lou,</w:t>
      </w:r>
      <w:r>
        <w:rPr>
          <w:spacing w:val="-3"/>
          <w:w w:val="105"/>
          <w:sz w:val="15"/>
        </w:rPr>
        <w:t> </w:t>
      </w:r>
      <w:r>
        <w:rPr>
          <w:w w:val="105"/>
          <w:sz w:val="15"/>
        </w:rPr>
        <w:t>and</w:t>
      </w:r>
      <w:r>
        <w:rPr>
          <w:spacing w:val="-3"/>
          <w:w w:val="105"/>
          <w:sz w:val="15"/>
        </w:rPr>
        <w:t> </w:t>
      </w:r>
      <w:r>
        <w:rPr>
          <w:w w:val="105"/>
          <w:sz w:val="15"/>
        </w:rPr>
        <w:t>X.</w:t>
      </w:r>
      <w:r>
        <w:rPr>
          <w:spacing w:val="-3"/>
          <w:w w:val="105"/>
          <w:sz w:val="15"/>
        </w:rPr>
        <w:t> </w:t>
      </w:r>
      <w:r>
        <w:rPr>
          <w:w w:val="105"/>
          <w:sz w:val="15"/>
        </w:rPr>
        <w:t>Wu,</w:t>
      </w:r>
      <w:r>
        <w:rPr>
          <w:spacing w:val="-4"/>
          <w:w w:val="105"/>
          <w:sz w:val="15"/>
        </w:rPr>
        <w:t> </w:t>
      </w:r>
      <w:r>
        <w:rPr>
          <w:w w:val="105"/>
          <w:sz w:val="15"/>
        </w:rPr>
        <w:t>“Avoid-df:</w:t>
      </w:r>
      <w:r>
        <w:rPr>
          <w:spacing w:val="-3"/>
          <w:w w:val="105"/>
          <w:sz w:val="15"/>
        </w:rPr>
        <w:t> </w:t>
      </w:r>
      <w:r>
        <w:rPr>
          <w:w w:val="105"/>
          <w:sz w:val="15"/>
        </w:rPr>
        <w:t>Audio-visual</w:t>
      </w:r>
      <w:r>
        <w:rPr>
          <w:spacing w:val="-3"/>
          <w:w w:val="105"/>
          <w:sz w:val="15"/>
        </w:rPr>
        <w:t> </w:t>
      </w:r>
      <w:r>
        <w:rPr>
          <w:w w:val="105"/>
          <w:sz w:val="15"/>
        </w:rPr>
        <w:t>joint</w:t>
      </w:r>
      <w:r>
        <w:rPr>
          <w:spacing w:val="40"/>
          <w:w w:val="105"/>
          <w:sz w:val="15"/>
        </w:rPr>
        <w:t> </w:t>
      </w:r>
      <w:r>
        <w:rPr>
          <w:w w:val="105"/>
          <w:sz w:val="15"/>
        </w:rPr>
        <w:t>learning</w:t>
      </w:r>
      <w:r>
        <w:rPr>
          <w:w w:val="105"/>
          <w:sz w:val="15"/>
        </w:rPr>
        <w:t> for</w:t>
      </w:r>
      <w:r>
        <w:rPr>
          <w:w w:val="105"/>
          <w:sz w:val="15"/>
        </w:rPr>
        <w:t> detecting</w:t>
      </w:r>
      <w:r>
        <w:rPr>
          <w:w w:val="105"/>
          <w:sz w:val="15"/>
        </w:rPr>
        <w:t> deepfake,”</w:t>
      </w:r>
      <w:r>
        <w:rPr>
          <w:w w:val="105"/>
          <w:sz w:val="15"/>
        </w:rPr>
        <w:t> </w:t>
      </w:r>
      <w:r>
        <w:rPr>
          <w:i/>
          <w:w w:val="105"/>
          <w:sz w:val="15"/>
        </w:rPr>
        <w:t>arXiv</w:t>
      </w:r>
      <w:r>
        <w:rPr>
          <w:i/>
          <w:w w:val="105"/>
          <w:sz w:val="15"/>
        </w:rPr>
        <w:t> preprint</w:t>
      </w:r>
      <w:r>
        <w:rPr>
          <w:i/>
          <w:w w:val="105"/>
          <w:sz w:val="15"/>
        </w:rPr>
        <w:t> arXiv:2303.15340</w:t>
      </w:r>
      <w:r>
        <w:rPr>
          <w:w w:val="105"/>
          <w:sz w:val="15"/>
        </w:rPr>
        <w:t>,</w:t>
      </w:r>
      <w:r>
        <w:rPr>
          <w:spacing w:val="40"/>
          <w:w w:val="105"/>
          <w:sz w:val="15"/>
        </w:rPr>
        <w:t> </w:t>
      </w:r>
      <w:r>
        <w:rPr>
          <w:spacing w:val="-2"/>
          <w:w w:val="105"/>
          <w:sz w:val="15"/>
        </w:rPr>
        <w:t>2023.</w:t>
      </w:r>
    </w:p>
    <w:p>
      <w:pPr>
        <w:pStyle w:val="ListParagraph"/>
        <w:numPr>
          <w:ilvl w:val="0"/>
          <w:numId w:val="5"/>
        </w:numPr>
        <w:tabs>
          <w:tab w:pos="546" w:val="left" w:leader="none"/>
        </w:tabs>
        <w:spacing w:line="278" w:lineRule="auto" w:before="21" w:after="0"/>
        <w:ind w:left="546" w:right="257" w:hanging="348"/>
        <w:jc w:val="both"/>
        <w:rPr>
          <w:sz w:val="15"/>
        </w:rPr>
      </w:pPr>
      <w:r>
        <w:rPr>
          <w:w w:val="110"/>
          <w:sz w:val="15"/>
        </w:rPr>
        <w:t>P.</w:t>
      </w:r>
      <w:r>
        <w:rPr>
          <w:w w:val="110"/>
          <w:sz w:val="15"/>
        </w:rPr>
        <w:t> Kwon,</w:t>
      </w:r>
      <w:r>
        <w:rPr>
          <w:w w:val="110"/>
          <w:sz w:val="15"/>
        </w:rPr>
        <w:t> </w:t>
      </w:r>
      <w:r>
        <w:rPr>
          <w:w w:val="115"/>
          <w:sz w:val="15"/>
        </w:rPr>
        <w:t>J.</w:t>
      </w:r>
      <w:r>
        <w:rPr>
          <w:w w:val="115"/>
          <w:sz w:val="15"/>
        </w:rPr>
        <w:t> </w:t>
      </w:r>
      <w:r>
        <w:rPr>
          <w:w w:val="110"/>
          <w:sz w:val="15"/>
        </w:rPr>
        <w:t>You,</w:t>
      </w:r>
      <w:r>
        <w:rPr>
          <w:w w:val="110"/>
          <w:sz w:val="15"/>
        </w:rPr>
        <w:t> G.</w:t>
      </w:r>
      <w:r>
        <w:rPr>
          <w:w w:val="110"/>
          <w:sz w:val="15"/>
        </w:rPr>
        <w:t> Nam,</w:t>
      </w:r>
      <w:r>
        <w:rPr>
          <w:w w:val="110"/>
          <w:sz w:val="15"/>
        </w:rPr>
        <w:t> S.</w:t>
      </w:r>
      <w:r>
        <w:rPr>
          <w:w w:val="110"/>
          <w:sz w:val="15"/>
        </w:rPr>
        <w:t> Park,</w:t>
      </w:r>
      <w:r>
        <w:rPr>
          <w:w w:val="110"/>
          <w:sz w:val="15"/>
        </w:rPr>
        <w:t> and</w:t>
      </w:r>
      <w:r>
        <w:rPr>
          <w:w w:val="110"/>
          <w:sz w:val="15"/>
        </w:rPr>
        <w:t> G.</w:t>
      </w:r>
      <w:r>
        <w:rPr>
          <w:w w:val="110"/>
          <w:sz w:val="15"/>
        </w:rPr>
        <w:t> Chae,</w:t>
      </w:r>
      <w:r>
        <w:rPr>
          <w:w w:val="110"/>
          <w:sz w:val="15"/>
        </w:rPr>
        <w:t> “Kodf:</w:t>
      </w:r>
      <w:r>
        <w:rPr>
          <w:w w:val="110"/>
          <w:sz w:val="15"/>
        </w:rPr>
        <w:t> A</w:t>
      </w:r>
      <w:r>
        <w:rPr>
          <w:w w:val="110"/>
          <w:sz w:val="15"/>
        </w:rPr>
        <w:t> large- scale</w:t>
      </w:r>
      <w:r>
        <w:rPr>
          <w:w w:val="110"/>
          <w:sz w:val="15"/>
        </w:rPr>
        <w:t> korean</w:t>
      </w:r>
      <w:r>
        <w:rPr>
          <w:w w:val="110"/>
          <w:sz w:val="15"/>
        </w:rPr>
        <w:t> deepfake</w:t>
      </w:r>
      <w:r>
        <w:rPr>
          <w:w w:val="110"/>
          <w:sz w:val="15"/>
        </w:rPr>
        <w:t> detection</w:t>
      </w:r>
      <w:r>
        <w:rPr>
          <w:w w:val="110"/>
          <w:sz w:val="15"/>
        </w:rPr>
        <w:t> dataset,”</w:t>
      </w:r>
      <w:r>
        <w:rPr>
          <w:w w:val="110"/>
          <w:sz w:val="15"/>
        </w:rPr>
        <w:t> in</w:t>
      </w:r>
      <w:r>
        <w:rPr>
          <w:w w:val="110"/>
          <w:sz w:val="15"/>
        </w:rPr>
        <w:t> </w:t>
      </w:r>
      <w:r>
        <w:rPr>
          <w:i/>
          <w:w w:val="110"/>
          <w:sz w:val="15"/>
        </w:rPr>
        <w:t>Proceedings</w:t>
      </w:r>
      <w:r>
        <w:rPr>
          <w:i/>
          <w:w w:val="110"/>
          <w:sz w:val="15"/>
        </w:rPr>
        <w:t> of</w:t>
      </w:r>
      <w:r>
        <w:rPr>
          <w:i/>
          <w:w w:val="110"/>
          <w:sz w:val="15"/>
        </w:rPr>
        <w:t> the IEEE/CVF International Conference on Computer Vision </w:t>
      </w:r>
      <w:r>
        <w:rPr>
          <w:i/>
          <w:w w:val="110"/>
          <w:sz w:val="15"/>
        </w:rPr>
        <w:t>(ICCV)</w:t>
      </w:r>
      <w:r>
        <w:rPr>
          <w:w w:val="110"/>
          <w:sz w:val="15"/>
        </w:rPr>
        <w:t>, 2021, pp. 15 552–15 561.</w:t>
      </w:r>
    </w:p>
    <w:p>
      <w:pPr>
        <w:pStyle w:val="ListParagraph"/>
        <w:numPr>
          <w:ilvl w:val="0"/>
          <w:numId w:val="5"/>
        </w:numPr>
        <w:tabs>
          <w:tab w:pos="546" w:val="left" w:leader="none"/>
        </w:tabs>
        <w:spacing w:line="278" w:lineRule="auto" w:before="21" w:after="0"/>
        <w:ind w:left="546" w:right="257" w:hanging="348"/>
        <w:jc w:val="both"/>
        <w:rPr>
          <w:sz w:val="15"/>
        </w:rPr>
      </w:pPr>
      <w:r>
        <w:rPr>
          <w:w w:val="105"/>
          <w:sz w:val="15"/>
        </w:rPr>
        <w:t>V.</w:t>
      </w:r>
      <w:r>
        <w:rPr>
          <w:w w:val="105"/>
          <w:sz w:val="15"/>
        </w:rPr>
        <w:t> N.</w:t>
      </w:r>
      <w:r>
        <w:rPr>
          <w:w w:val="105"/>
          <w:sz w:val="15"/>
        </w:rPr>
        <w:t> A.</w:t>
      </w:r>
      <w:r>
        <w:rPr>
          <w:w w:val="105"/>
          <w:sz w:val="15"/>
        </w:rPr>
        <w:t> and</w:t>
      </w:r>
      <w:r>
        <w:rPr>
          <w:w w:val="105"/>
          <w:sz w:val="15"/>
        </w:rPr>
        <w:t> R.</w:t>
      </w:r>
      <w:r>
        <w:rPr>
          <w:w w:val="105"/>
          <w:sz w:val="15"/>
        </w:rPr>
        <w:t> A.,</w:t>
      </w:r>
      <w:r>
        <w:rPr>
          <w:w w:val="105"/>
          <w:sz w:val="15"/>
        </w:rPr>
        <w:t> “On</w:t>
      </w:r>
      <w:r>
        <w:rPr>
          <w:w w:val="105"/>
          <w:sz w:val="15"/>
        </w:rPr>
        <w:t> improving</w:t>
      </w:r>
      <w:r>
        <w:rPr>
          <w:w w:val="105"/>
          <w:sz w:val="15"/>
        </w:rPr>
        <w:t> cross-dataset</w:t>
      </w:r>
      <w:r>
        <w:rPr>
          <w:w w:val="105"/>
          <w:sz w:val="15"/>
        </w:rPr>
        <w:t> generalization</w:t>
      </w:r>
      <w:r>
        <w:rPr>
          <w:w w:val="105"/>
          <w:sz w:val="15"/>
        </w:rPr>
        <w:t> </w:t>
      </w:r>
      <w:r>
        <w:rPr>
          <w:w w:val="105"/>
          <w:sz w:val="15"/>
        </w:rPr>
        <w:t>of</w:t>
      </w:r>
      <w:r>
        <w:rPr>
          <w:spacing w:val="40"/>
          <w:w w:val="105"/>
          <w:sz w:val="15"/>
        </w:rPr>
        <w:t> </w:t>
      </w:r>
      <w:r>
        <w:rPr>
          <w:w w:val="105"/>
          <w:sz w:val="15"/>
        </w:rPr>
        <w:t>deepfake</w:t>
      </w:r>
      <w:r>
        <w:rPr>
          <w:w w:val="105"/>
          <w:sz w:val="15"/>
        </w:rPr>
        <w:t> detectors,”</w:t>
      </w:r>
      <w:r>
        <w:rPr>
          <w:w w:val="105"/>
          <w:sz w:val="15"/>
        </w:rPr>
        <w:t> in</w:t>
      </w:r>
      <w:r>
        <w:rPr>
          <w:w w:val="105"/>
          <w:sz w:val="15"/>
        </w:rPr>
        <w:t> </w:t>
      </w:r>
      <w:r>
        <w:rPr>
          <w:i/>
          <w:w w:val="105"/>
          <w:sz w:val="15"/>
        </w:rPr>
        <w:t>2022</w:t>
      </w:r>
      <w:r>
        <w:rPr>
          <w:i/>
          <w:w w:val="105"/>
          <w:sz w:val="15"/>
        </w:rPr>
        <w:t> IEEE/CVF</w:t>
      </w:r>
      <w:r>
        <w:rPr>
          <w:i/>
          <w:w w:val="105"/>
          <w:sz w:val="15"/>
        </w:rPr>
        <w:t> Conference</w:t>
      </w:r>
      <w:r>
        <w:rPr>
          <w:i/>
          <w:w w:val="105"/>
          <w:sz w:val="15"/>
        </w:rPr>
        <w:t> on</w:t>
      </w:r>
      <w:r>
        <w:rPr>
          <w:i/>
          <w:w w:val="105"/>
          <w:sz w:val="15"/>
        </w:rPr>
        <w:t> Computer</w:t>
      </w:r>
      <w:r>
        <w:rPr>
          <w:i/>
          <w:spacing w:val="40"/>
          <w:w w:val="105"/>
          <w:sz w:val="15"/>
        </w:rPr>
        <w:t> </w:t>
      </w:r>
      <w:r>
        <w:rPr>
          <w:i/>
          <w:w w:val="105"/>
          <w:sz w:val="15"/>
        </w:rPr>
        <w:t>Vision</w:t>
      </w:r>
      <w:r>
        <w:rPr>
          <w:i/>
          <w:w w:val="105"/>
          <w:sz w:val="15"/>
        </w:rPr>
        <w:t> and</w:t>
      </w:r>
      <w:r>
        <w:rPr>
          <w:i/>
          <w:w w:val="105"/>
          <w:sz w:val="15"/>
        </w:rPr>
        <w:t> Pattern</w:t>
      </w:r>
      <w:r>
        <w:rPr>
          <w:i/>
          <w:w w:val="105"/>
          <w:sz w:val="15"/>
        </w:rPr>
        <w:t> Recognition</w:t>
      </w:r>
      <w:r>
        <w:rPr>
          <w:i/>
          <w:w w:val="105"/>
          <w:sz w:val="15"/>
        </w:rPr>
        <w:t> Workshops</w:t>
      </w:r>
      <w:r>
        <w:rPr>
          <w:i/>
          <w:w w:val="105"/>
          <w:sz w:val="15"/>
        </w:rPr>
        <w:t> (CVPRW)</w:t>
      </w:r>
      <w:r>
        <w:rPr>
          <w:w w:val="105"/>
          <w:sz w:val="15"/>
        </w:rPr>
        <w:t>,</w:t>
      </w:r>
      <w:r>
        <w:rPr>
          <w:w w:val="105"/>
          <w:sz w:val="15"/>
        </w:rPr>
        <w:t> ser.</w:t>
      </w:r>
      <w:r>
        <w:rPr>
          <w:w w:val="105"/>
          <w:sz w:val="15"/>
        </w:rPr>
        <w:t> 2022</w:t>
      </w:r>
      <w:r>
        <w:rPr>
          <w:spacing w:val="40"/>
          <w:w w:val="105"/>
          <w:sz w:val="15"/>
        </w:rPr>
        <w:t> </w:t>
      </w:r>
      <w:r>
        <w:rPr>
          <w:w w:val="105"/>
          <w:sz w:val="15"/>
        </w:rPr>
        <w:t>IEEE/CVF</w:t>
      </w:r>
      <w:r>
        <w:rPr>
          <w:w w:val="105"/>
          <w:sz w:val="15"/>
        </w:rPr>
        <w:t> Conference</w:t>
      </w:r>
      <w:r>
        <w:rPr>
          <w:w w:val="105"/>
          <w:sz w:val="15"/>
        </w:rPr>
        <w:t> on</w:t>
      </w:r>
      <w:r>
        <w:rPr>
          <w:w w:val="105"/>
          <w:sz w:val="15"/>
        </w:rPr>
        <w:t> Computer</w:t>
      </w:r>
      <w:r>
        <w:rPr>
          <w:w w:val="105"/>
          <w:sz w:val="15"/>
        </w:rPr>
        <w:t> Vision</w:t>
      </w:r>
      <w:r>
        <w:rPr>
          <w:w w:val="105"/>
          <w:sz w:val="15"/>
        </w:rPr>
        <w:t> and</w:t>
      </w:r>
      <w:r>
        <w:rPr>
          <w:w w:val="105"/>
          <w:sz w:val="15"/>
        </w:rPr>
        <w:t> Pattern</w:t>
      </w:r>
      <w:r>
        <w:rPr>
          <w:w w:val="105"/>
          <w:sz w:val="15"/>
        </w:rPr>
        <w:t> Recogni-</w:t>
      </w:r>
      <w:r>
        <w:rPr>
          <w:spacing w:val="40"/>
          <w:w w:val="105"/>
          <w:sz w:val="15"/>
        </w:rPr>
        <w:t> </w:t>
      </w:r>
      <w:r>
        <w:rPr>
          <w:w w:val="105"/>
          <w:sz w:val="15"/>
        </w:rPr>
        <w:t>tion Workshops (CVPRW), 2022, pp. 91–99.</w:t>
      </w:r>
    </w:p>
    <w:p>
      <w:pPr>
        <w:pStyle w:val="ListParagraph"/>
        <w:numPr>
          <w:ilvl w:val="0"/>
          <w:numId w:val="5"/>
        </w:numPr>
        <w:tabs>
          <w:tab w:pos="546" w:val="left" w:leader="none"/>
        </w:tabs>
        <w:spacing w:line="278" w:lineRule="auto" w:before="20" w:after="0"/>
        <w:ind w:left="546" w:right="257" w:hanging="348"/>
        <w:jc w:val="both"/>
        <w:rPr>
          <w:sz w:val="15"/>
        </w:rPr>
      </w:pPr>
      <w:r>
        <w:rPr>
          <w:w w:val="105"/>
          <w:sz w:val="15"/>
        </w:rPr>
        <w:t>M.</w:t>
      </w:r>
      <w:r>
        <w:rPr>
          <w:w w:val="105"/>
          <w:sz w:val="15"/>
        </w:rPr>
        <w:t> M.</w:t>
      </w:r>
      <w:r>
        <w:rPr>
          <w:w w:val="105"/>
          <w:sz w:val="15"/>
        </w:rPr>
        <w:t> and</w:t>
      </w:r>
      <w:r>
        <w:rPr>
          <w:w w:val="105"/>
          <w:sz w:val="15"/>
        </w:rPr>
        <w:t> Y.</w:t>
      </w:r>
      <w:r>
        <w:rPr>
          <w:w w:val="105"/>
          <w:sz w:val="15"/>
        </w:rPr>
        <w:t> Z.,</w:t>
      </w:r>
      <w:r>
        <w:rPr>
          <w:w w:val="105"/>
          <w:sz w:val="15"/>
        </w:rPr>
        <w:t> “Feature</w:t>
      </w:r>
      <w:r>
        <w:rPr>
          <w:w w:val="105"/>
          <w:sz w:val="15"/>
        </w:rPr>
        <w:t> weakening,</w:t>
      </w:r>
      <w:r>
        <w:rPr>
          <w:w w:val="105"/>
          <w:sz w:val="15"/>
        </w:rPr>
        <w:t> contextualization,</w:t>
      </w:r>
      <w:r>
        <w:rPr>
          <w:w w:val="105"/>
          <w:sz w:val="15"/>
        </w:rPr>
        <w:t> and</w:t>
      </w:r>
      <w:r>
        <w:rPr>
          <w:w w:val="105"/>
          <w:sz w:val="15"/>
        </w:rPr>
        <w:t> </w:t>
      </w:r>
      <w:r>
        <w:rPr>
          <w:w w:val="105"/>
          <w:sz w:val="15"/>
        </w:rPr>
        <w:t>dis-</w:t>
      </w:r>
      <w:r>
        <w:rPr>
          <w:spacing w:val="40"/>
          <w:w w:val="105"/>
          <w:sz w:val="15"/>
        </w:rPr>
        <w:t> </w:t>
      </w:r>
      <w:r>
        <w:rPr>
          <w:w w:val="105"/>
          <w:sz w:val="15"/>
        </w:rPr>
        <w:t>crimination</w:t>
      </w:r>
      <w:r>
        <w:rPr>
          <w:w w:val="105"/>
          <w:sz w:val="15"/>
        </w:rPr>
        <w:t> for</w:t>
      </w:r>
      <w:r>
        <w:rPr>
          <w:w w:val="105"/>
          <w:sz w:val="15"/>
        </w:rPr>
        <w:t> weakly</w:t>
      </w:r>
      <w:r>
        <w:rPr>
          <w:w w:val="105"/>
          <w:sz w:val="15"/>
        </w:rPr>
        <w:t> supervised</w:t>
      </w:r>
      <w:r>
        <w:rPr>
          <w:w w:val="105"/>
          <w:sz w:val="15"/>
        </w:rPr>
        <w:t> temporal</w:t>
      </w:r>
      <w:r>
        <w:rPr>
          <w:w w:val="105"/>
          <w:sz w:val="15"/>
        </w:rPr>
        <w:t> action</w:t>
      </w:r>
      <w:r>
        <w:rPr>
          <w:w w:val="105"/>
          <w:sz w:val="15"/>
        </w:rPr>
        <w:t> localization,”</w:t>
      </w:r>
      <w:r>
        <w:rPr>
          <w:spacing w:val="40"/>
          <w:w w:val="105"/>
          <w:sz w:val="15"/>
        </w:rPr>
        <w:t> </w:t>
      </w:r>
      <w:r>
        <w:rPr>
          <w:i/>
          <w:w w:val="105"/>
          <w:sz w:val="15"/>
        </w:rPr>
        <w:t>IEEE Transactions on Multimedia</w:t>
      </w:r>
      <w:r>
        <w:rPr>
          <w:w w:val="105"/>
          <w:sz w:val="15"/>
        </w:rPr>
        <w:t>, vol. 26, pp. 270–283, 2024, iEEE</w:t>
      </w:r>
      <w:r>
        <w:rPr>
          <w:spacing w:val="40"/>
          <w:w w:val="105"/>
          <w:sz w:val="15"/>
        </w:rPr>
        <w:t> </w:t>
      </w:r>
      <w:r>
        <w:rPr>
          <w:w w:val="105"/>
          <w:sz w:val="15"/>
        </w:rPr>
        <w:t>Transactions on Multimedia IEEE Transactions on Multimedia.</w:t>
      </w:r>
    </w:p>
    <w:p>
      <w:pPr>
        <w:pStyle w:val="ListParagraph"/>
        <w:numPr>
          <w:ilvl w:val="0"/>
          <w:numId w:val="5"/>
        </w:numPr>
        <w:tabs>
          <w:tab w:pos="546" w:val="left" w:leader="none"/>
        </w:tabs>
        <w:spacing w:line="278" w:lineRule="auto" w:before="20" w:after="0"/>
        <w:ind w:left="546" w:right="257" w:hanging="348"/>
        <w:jc w:val="both"/>
        <w:rPr>
          <w:sz w:val="15"/>
        </w:rPr>
      </w:pPr>
      <w:r>
        <w:rPr>
          <w:w w:val="110"/>
          <w:sz w:val="15"/>
        </w:rPr>
        <w:t>Z.</w:t>
      </w:r>
      <w:r>
        <w:rPr>
          <w:w w:val="110"/>
          <w:sz w:val="15"/>
        </w:rPr>
        <w:t> Chen,</w:t>
      </w:r>
      <w:r>
        <w:rPr>
          <w:w w:val="110"/>
          <w:sz w:val="15"/>
        </w:rPr>
        <w:t> X.</w:t>
      </w:r>
      <w:r>
        <w:rPr>
          <w:w w:val="110"/>
          <w:sz w:val="15"/>
        </w:rPr>
        <w:t> Liao,</w:t>
      </w:r>
      <w:r>
        <w:rPr>
          <w:w w:val="110"/>
          <w:sz w:val="15"/>
        </w:rPr>
        <w:t> X.</w:t>
      </w:r>
      <w:r>
        <w:rPr>
          <w:w w:val="110"/>
          <w:sz w:val="15"/>
        </w:rPr>
        <w:t> Wu,</w:t>
      </w:r>
      <w:r>
        <w:rPr>
          <w:w w:val="110"/>
          <w:sz w:val="15"/>
        </w:rPr>
        <w:t> and</w:t>
      </w:r>
      <w:r>
        <w:rPr>
          <w:w w:val="110"/>
          <w:sz w:val="15"/>
        </w:rPr>
        <w:t> Y.</w:t>
      </w:r>
      <w:r>
        <w:rPr>
          <w:w w:val="110"/>
          <w:sz w:val="15"/>
        </w:rPr>
        <w:t> Chen,</w:t>
      </w:r>
      <w:r>
        <w:rPr>
          <w:w w:val="110"/>
          <w:sz w:val="15"/>
        </w:rPr>
        <w:t> “Compressed</w:t>
      </w:r>
      <w:r>
        <w:rPr>
          <w:w w:val="110"/>
          <w:sz w:val="15"/>
        </w:rPr>
        <w:t> </w:t>
      </w:r>
      <w:r>
        <w:rPr>
          <w:w w:val="110"/>
          <w:sz w:val="15"/>
        </w:rPr>
        <w:t>deepfake video</w:t>
      </w:r>
      <w:r>
        <w:rPr>
          <w:spacing w:val="-10"/>
          <w:w w:val="110"/>
          <w:sz w:val="15"/>
        </w:rPr>
        <w:t> </w:t>
      </w:r>
      <w:r>
        <w:rPr>
          <w:w w:val="110"/>
          <w:sz w:val="15"/>
        </w:rPr>
        <w:t>detection</w:t>
      </w:r>
      <w:r>
        <w:rPr>
          <w:spacing w:val="-10"/>
          <w:w w:val="110"/>
          <w:sz w:val="15"/>
        </w:rPr>
        <w:t> </w:t>
      </w:r>
      <w:r>
        <w:rPr>
          <w:w w:val="110"/>
          <w:sz w:val="15"/>
        </w:rPr>
        <w:t>based</w:t>
      </w:r>
      <w:r>
        <w:rPr>
          <w:spacing w:val="-10"/>
          <w:w w:val="110"/>
          <w:sz w:val="15"/>
        </w:rPr>
        <w:t> </w:t>
      </w:r>
      <w:r>
        <w:rPr>
          <w:w w:val="110"/>
          <w:sz w:val="15"/>
        </w:rPr>
        <w:t>on</w:t>
      </w:r>
      <w:r>
        <w:rPr>
          <w:spacing w:val="-10"/>
          <w:w w:val="110"/>
          <w:sz w:val="15"/>
        </w:rPr>
        <w:t> </w:t>
      </w:r>
      <w:r>
        <w:rPr>
          <w:w w:val="110"/>
          <w:sz w:val="15"/>
        </w:rPr>
        <w:t>3d</w:t>
      </w:r>
      <w:r>
        <w:rPr>
          <w:spacing w:val="-10"/>
          <w:w w:val="110"/>
          <w:sz w:val="15"/>
        </w:rPr>
        <w:t> </w:t>
      </w:r>
      <w:r>
        <w:rPr>
          <w:w w:val="110"/>
          <w:sz w:val="15"/>
        </w:rPr>
        <w:t>spatiotemporal</w:t>
      </w:r>
      <w:r>
        <w:rPr>
          <w:spacing w:val="-10"/>
          <w:w w:val="110"/>
          <w:sz w:val="15"/>
        </w:rPr>
        <w:t> </w:t>
      </w:r>
      <w:r>
        <w:rPr>
          <w:w w:val="110"/>
          <w:sz w:val="15"/>
        </w:rPr>
        <w:t>trajectories,”</w:t>
      </w:r>
      <w:r>
        <w:rPr>
          <w:spacing w:val="-10"/>
          <w:w w:val="110"/>
          <w:sz w:val="15"/>
        </w:rPr>
        <w:t> </w:t>
      </w:r>
      <w:r>
        <w:rPr>
          <w:w w:val="110"/>
          <w:sz w:val="15"/>
        </w:rPr>
        <w:t>in</w:t>
      </w:r>
      <w:r>
        <w:rPr>
          <w:spacing w:val="-10"/>
          <w:w w:val="110"/>
          <w:sz w:val="15"/>
        </w:rPr>
        <w:t> </w:t>
      </w:r>
      <w:r>
        <w:rPr>
          <w:i/>
          <w:w w:val="110"/>
          <w:sz w:val="15"/>
        </w:rPr>
        <w:t>2024 Asia Pacific Signal and Information Processing Association Annual Summit</w:t>
      </w:r>
      <w:r>
        <w:rPr>
          <w:i/>
          <w:w w:val="110"/>
          <w:sz w:val="15"/>
        </w:rPr>
        <w:t> and</w:t>
      </w:r>
      <w:r>
        <w:rPr>
          <w:i/>
          <w:w w:val="110"/>
          <w:sz w:val="15"/>
        </w:rPr>
        <w:t> Conference</w:t>
      </w:r>
      <w:r>
        <w:rPr>
          <w:i/>
          <w:w w:val="110"/>
          <w:sz w:val="15"/>
        </w:rPr>
        <w:t> (APSIPA</w:t>
      </w:r>
      <w:r>
        <w:rPr>
          <w:i/>
          <w:w w:val="110"/>
          <w:sz w:val="15"/>
        </w:rPr>
        <w:t> ASC)</w:t>
      </w:r>
      <w:r>
        <w:rPr>
          <w:w w:val="110"/>
          <w:sz w:val="15"/>
        </w:rPr>
        <w:t>,</w:t>
      </w:r>
      <w:r>
        <w:rPr>
          <w:w w:val="110"/>
          <w:sz w:val="15"/>
        </w:rPr>
        <w:t> ser.</w:t>
      </w:r>
      <w:r>
        <w:rPr>
          <w:w w:val="110"/>
          <w:sz w:val="15"/>
        </w:rPr>
        <w:t> 2024</w:t>
      </w:r>
      <w:r>
        <w:rPr>
          <w:w w:val="110"/>
          <w:sz w:val="15"/>
        </w:rPr>
        <w:t> Asia</w:t>
      </w:r>
      <w:r>
        <w:rPr>
          <w:w w:val="110"/>
          <w:sz w:val="15"/>
        </w:rPr>
        <w:t> Pacific </w:t>
      </w:r>
      <w:r>
        <w:rPr>
          <w:sz w:val="15"/>
        </w:rPr>
        <w:t>Signal and Information Processing Association Annual Summit and</w:t>
      </w:r>
      <w:r>
        <w:rPr>
          <w:w w:val="110"/>
          <w:sz w:val="15"/>
        </w:rPr>
        <w:t> Conference</w:t>
      </w:r>
      <w:r>
        <w:rPr>
          <w:w w:val="110"/>
          <w:sz w:val="15"/>
        </w:rPr>
        <w:t> (APSIPA</w:t>
      </w:r>
      <w:r>
        <w:rPr>
          <w:w w:val="110"/>
          <w:sz w:val="15"/>
        </w:rPr>
        <w:t> ASC).</w:t>
      </w:r>
      <w:r>
        <w:rPr>
          <w:spacing w:val="40"/>
          <w:w w:val="110"/>
          <w:sz w:val="15"/>
        </w:rPr>
        <w:t> </w:t>
      </w:r>
      <w:r>
        <w:rPr>
          <w:w w:val="110"/>
          <w:sz w:val="15"/>
        </w:rPr>
        <w:t>IEEE,</w:t>
      </w:r>
      <w:r>
        <w:rPr>
          <w:w w:val="110"/>
          <w:sz w:val="15"/>
        </w:rPr>
        <w:t> 2024,</w:t>
      </w:r>
      <w:r>
        <w:rPr>
          <w:w w:val="110"/>
          <w:sz w:val="15"/>
        </w:rPr>
        <w:t> pp.</w:t>
      </w:r>
      <w:r>
        <w:rPr>
          <w:w w:val="110"/>
          <w:sz w:val="15"/>
        </w:rPr>
        <w:t> 1–8,</w:t>
      </w:r>
      <w:r>
        <w:rPr>
          <w:w w:val="110"/>
          <w:sz w:val="15"/>
        </w:rPr>
        <w:t> conference Proceedings ER -.</w:t>
      </w:r>
    </w:p>
    <w:p>
      <w:pPr>
        <w:pStyle w:val="ListParagraph"/>
        <w:numPr>
          <w:ilvl w:val="0"/>
          <w:numId w:val="5"/>
        </w:numPr>
        <w:tabs>
          <w:tab w:pos="546" w:val="left" w:leader="none"/>
        </w:tabs>
        <w:spacing w:line="278" w:lineRule="auto" w:before="18" w:after="0"/>
        <w:ind w:left="546" w:right="257" w:hanging="348"/>
        <w:jc w:val="both"/>
        <w:rPr>
          <w:sz w:val="15"/>
        </w:rPr>
      </w:pPr>
      <w:r>
        <w:rPr>
          <w:w w:val="110"/>
          <w:sz w:val="15"/>
        </w:rPr>
        <w:t>T.</w:t>
      </w:r>
      <w:r>
        <w:rPr>
          <w:spacing w:val="-11"/>
          <w:w w:val="110"/>
          <w:sz w:val="15"/>
        </w:rPr>
        <w:t> </w:t>
      </w:r>
      <w:r>
        <w:rPr>
          <w:w w:val="110"/>
          <w:sz w:val="15"/>
        </w:rPr>
        <w:t>Qiao,</w:t>
      </w:r>
      <w:r>
        <w:rPr>
          <w:spacing w:val="-10"/>
          <w:w w:val="110"/>
          <w:sz w:val="15"/>
        </w:rPr>
        <w:t> </w:t>
      </w:r>
      <w:r>
        <w:rPr>
          <w:w w:val="110"/>
          <w:sz w:val="15"/>
        </w:rPr>
        <w:t>S.</w:t>
      </w:r>
      <w:r>
        <w:rPr>
          <w:spacing w:val="-10"/>
          <w:w w:val="110"/>
          <w:sz w:val="15"/>
        </w:rPr>
        <w:t> </w:t>
      </w:r>
      <w:r>
        <w:rPr>
          <w:w w:val="110"/>
          <w:sz w:val="15"/>
        </w:rPr>
        <w:t>Xie,</w:t>
      </w:r>
      <w:r>
        <w:rPr>
          <w:spacing w:val="-11"/>
          <w:w w:val="110"/>
          <w:sz w:val="15"/>
        </w:rPr>
        <w:t> </w:t>
      </w:r>
      <w:r>
        <w:rPr>
          <w:w w:val="110"/>
          <w:sz w:val="15"/>
        </w:rPr>
        <w:t>Y.</w:t>
      </w:r>
      <w:r>
        <w:rPr>
          <w:spacing w:val="-10"/>
          <w:w w:val="110"/>
          <w:sz w:val="15"/>
        </w:rPr>
        <w:t> </w:t>
      </w:r>
      <w:r>
        <w:rPr>
          <w:w w:val="110"/>
          <w:sz w:val="15"/>
        </w:rPr>
        <w:t>Chen,</w:t>
      </w:r>
      <w:r>
        <w:rPr>
          <w:spacing w:val="-10"/>
          <w:w w:val="110"/>
          <w:sz w:val="15"/>
        </w:rPr>
        <w:t> </w:t>
      </w:r>
      <w:r>
        <w:rPr>
          <w:w w:val="110"/>
          <w:sz w:val="15"/>
        </w:rPr>
        <w:t>F.</w:t>
      </w:r>
      <w:r>
        <w:rPr>
          <w:spacing w:val="-11"/>
          <w:w w:val="110"/>
          <w:sz w:val="15"/>
        </w:rPr>
        <w:t> </w:t>
      </w:r>
      <w:r>
        <w:rPr>
          <w:w w:val="110"/>
          <w:sz w:val="15"/>
        </w:rPr>
        <w:t>Retraint,</w:t>
      </w:r>
      <w:r>
        <w:rPr>
          <w:spacing w:val="-10"/>
          <w:w w:val="110"/>
          <w:sz w:val="15"/>
        </w:rPr>
        <w:t> </w:t>
      </w:r>
      <w:r>
        <w:rPr>
          <w:w w:val="110"/>
          <w:sz w:val="15"/>
        </w:rPr>
        <w:t>R.</w:t>
      </w:r>
      <w:r>
        <w:rPr>
          <w:spacing w:val="-10"/>
          <w:w w:val="110"/>
          <w:sz w:val="15"/>
        </w:rPr>
        <w:t> </w:t>
      </w:r>
      <w:r>
        <w:rPr>
          <w:w w:val="110"/>
          <w:sz w:val="15"/>
        </w:rPr>
        <w:t>Shi,</w:t>
      </w:r>
      <w:r>
        <w:rPr>
          <w:spacing w:val="-11"/>
          <w:w w:val="110"/>
          <w:sz w:val="15"/>
        </w:rPr>
        <w:t> </w:t>
      </w:r>
      <w:r>
        <w:rPr>
          <w:w w:val="110"/>
          <w:sz w:val="15"/>
        </w:rPr>
        <w:t>and</w:t>
      </w:r>
      <w:r>
        <w:rPr>
          <w:spacing w:val="-10"/>
          <w:w w:val="110"/>
          <w:sz w:val="15"/>
        </w:rPr>
        <w:t> </w:t>
      </w:r>
      <w:r>
        <w:rPr>
          <w:w w:val="110"/>
          <w:sz w:val="15"/>
        </w:rPr>
        <w:t>X.</w:t>
      </w:r>
      <w:r>
        <w:rPr>
          <w:spacing w:val="-10"/>
          <w:w w:val="110"/>
          <w:sz w:val="15"/>
        </w:rPr>
        <w:t> </w:t>
      </w:r>
      <w:r>
        <w:rPr>
          <w:w w:val="110"/>
          <w:sz w:val="15"/>
        </w:rPr>
        <w:t>Luo,</w:t>
      </w:r>
      <w:r>
        <w:rPr>
          <w:spacing w:val="-11"/>
          <w:w w:val="110"/>
          <w:sz w:val="15"/>
        </w:rPr>
        <w:t> </w:t>
      </w:r>
      <w:r>
        <w:rPr>
          <w:w w:val="110"/>
          <w:sz w:val="15"/>
        </w:rPr>
        <w:t>“Deepfake </w:t>
      </w:r>
      <w:r>
        <w:rPr>
          <w:sz w:val="15"/>
        </w:rPr>
        <w:t>detection fighting against noisy label attack,” </w:t>
      </w:r>
      <w:r>
        <w:rPr>
          <w:i/>
          <w:sz w:val="15"/>
        </w:rPr>
        <w:t>IEEE Transactions on</w:t>
      </w:r>
      <w:r>
        <w:rPr>
          <w:i/>
          <w:w w:val="110"/>
          <w:sz w:val="15"/>
        </w:rPr>
        <w:t> Multimedia</w:t>
      </w:r>
      <w:r>
        <w:rPr>
          <w:w w:val="110"/>
          <w:sz w:val="15"/>
        </w:rPr>
        <w:t>,</w:t>
      </w:r>
      <w:r>
        <w:rPr>
          <w:spacing w:val="-8"/>
          <w:w w:val="110"/>
          <w:sz w:val="15"/>
        </w:rPr>
        <w:t> </w:t>
      </w:r>
      <w:r>
        <w:rPr>
          <w:w w:val="110"/>
          <w:sz w:val="15"/>
        </w:rPr>
        <w:t>vol.</w:t>
      </w:r>
      <w:r>
        <w:rPr>
          <w:spacing w:val="-8"/>
          <w:w w:val="110"/>
          <w:sz w:val="15"/>
        </w:rPr>
        <w:t> </w:t>
      </w:r>
      <w:r>
        <w:rPr>
          <w:w w:val="110"/>
          <w:sz w:val="15"/>
        </w:rPr>
        <w:t>26,</w:t>
      </w:r>
      <w:r>
        <w:rPr>
          <w:spacing w:val="-8"/>
          <w:w w:val="110"/>
          <w:sz w:val="15"/>
        </w:rPr>
        <w:t> </w:t>
      </w:r>
      <w:r>
        <w:rPr>
          <w:w w:val="110"/>
          <w:sz w:val="15"/>
        </w:rPr>
        <w:t>pp.</w:t>
      </w:r>
      <w:r>
        <w:rPr>
          <w:spacing w:val="-8"/>
          <w:w w:val="110"/>
          <w:sz w:val="15"/>
        </w:rPr>
        <w:t> </w:t>
      </w:r>
      <w:r>
        <w:rPr>
          <w:w w:val="110"/>
          <w:sz w:val="15"/>
        </w:rPr>
        <w:t>9047–9059,</w:t>
      </w:r>
      <w:r>
        <w:rPr>
          <w:spacing w:val="-7"/>
          <w:w w:val="110"/>
          <w:sz w:val="15"/>
        </w:rPr>
        <w:t> </w:t>
      </w:r>
      <w:r>
        <w:rPr>
          <w:w w:val="110"/>
          <w:sz w:val="15"/>
        </w:rPr>
        <w:t>2024,</w:t>
      </w:r>
      <w:r>
        <w:rPr>
          <w:spacing w:val="-8"/>
          <w:w w:val="110"/>
          <w:sz w:val="15"/>
        </w:rPr>
        <w:t> </w:t>
      </w:r>
      <w:r>
        <w:rPr>
          <w:w w:val="110"/>
          <w:sz w:val="15"/>
        </w:rPr>
        <w:t>item_number:</w:t>
      </w:r>
      <w:r>
        <w:rPr>
          <w:spacing w:val="-8"/>
          <w:w w:val="110"/>
          <w:sz w:val="15"/>
        </w:rPr>
        <w:t> </w:t>
      </w:r>
      <w:r>
        <w:rPr>
          <w:w w:val="110"/>
          <w:sz w:val="15"/>
        </w:rPr>
        <w:t>10491334.</w:t>
      </w:r>
    </w:p>
    <w:p>
      <w:pPr>
        <w:pStyle w:val="ListParagraph"/>
        <w:numPr>
          <w:ilvl w:val="0"/>
          <w:numId w:val="5"/>
        </w:numPr>
        <w:tabs>
          <w:tab w:pos="546" w:val="left" w:leader="none"/>
        </w:tabs>
        <w:spacing w:line="278" w:lineRule="auto" w:before="21" w:after="0"/>
        <w:ind w:left="546" w:right="257" w:hanging="348"/>
        <w:jc w:val="both"/>
        <w:rPr>
          <w:sz w:val="15"/>
        </w:rPr>
      </w:pPr>
      <w:r>
        <w:rPr>
          <w:w w:val="105"/>
          <w:sz w:val="15"/>
        </w:rPr>
        <w:t>N.</w:t>
      </w:r>
      <w:r>
        <w:rPr>
          <w:spacing w:val="-9"/>
          <w:w w:val="105"/>
          <w:sz w:val="15"/>
        </w:rPr>
        <w:t> </w:t>
      </w:r>
      <w:r>
        <w:rPr>
          <w:w w:val="105"/>
          <w:sz w:val="15"/>
        </w:rPr>
        <w:t>M.</w:t>
      </w:r>
      <w:r>
        <w:rPr>
          <w:spacing w:val="-9"/>
          <w:w w:val="105"/>
          <w:sz w:val="15"/>
        </w:rPr>
        <w:t> </w:t>
      </w:r>
      <w:r>
        <w:rPr>
          <w:w w:val="105"/>
          <w:sz w:val="15"/>
        </w:rPr>
        <w:t>Alnaim,</w:t>
      </w:r>
      <w:r>
        <w:rPr>
          <w:spacing w:val="-9"/>
          <w:w w:val="105"/>
          <w:sz w:val="15"/>
        </w:rPr>
        <w:t> </w:t>
      </w:r>
      <w:r>
        <w:rPr>
          <w:w w:val="105"/>
          <w:sz w:val="15"/>
        </w:rPr>
        <w:t>Z.</w:t>
      </w:r>
      <w:r>
        <w:rPr>
          <w:spacing w:val="-9"/>
          <w:w w:val="105"/>
          <w:sz w:val="15"/>
        </w:rPr>
        <w:t> </w:t>
      </w:r>
      <w:r>
        <w:rPr>
          <w:w w:val="105"/>
          <w:sz w:val="15"/>
        </w:rPr>
        <w:t>M.</w:t>
      </w:r>
      <w:r>
        <w:rPr>
          <w:spacing w:val="-9"/>
          <w:w w:val="105"/>
          <w:sz w:val="15"/>
        </w:rPr>
        <w:t> </w:t>
      </w:r>
      <w:r>
        <w:rPr>
          <w:w w:val="105"/>
          <w:sz w:val="15"/>
        </w:rPr>
        <w:t>Almutairi,</w:t>
      </w:r>
      <w:r>
        <w:rPr>
          <w:spacing w:val="-9"/>
          <w:w w:val="105"/>
          <w:sz w:val="15"/>
        </w:rPr>
        <w:t> </w:t>
      </w:r>
      <w:r>
        <w:rPr>
          <w:w w:val="105"/>
          <w:sz w:val="15"/>
        </w:rPr>
        <w:t>M.</w:t>
      </w:r>
      <w:r>
        <w:rPr>
          <w:spacing w:val="-9"/>
          <w:w w:val="105"/>
          <w:sz w:val="15"/>
        </w:rPr>
        <w:t> </w:t>
      </w:r>
      <w:r>
        <w:rPr>
          <w:w w:val="105"/>
          <w:sz w:val="15"/>
        </w:rPr>
        <w:t>S.</w:t>
      </w:r>
      <w:r>
        <w:rPr>
          <w:spacing w:val="-9"/>
          <w:w w:val="105"/>
          <w:sz w:val="15"/>
        </w:rPr>
        <w:t> </w:t>
      </w:r>
      <w:r>
        <w:rPr>
          <w:w w:val="105"/>
          <w:sz w:val="15"/>
        </w:rPr>
        <w:t>Alsuwat,</w:t>
      </w:r>
      <w:r>
        <w:rPr>
          <w:spacing w:val="-9"/>
          <w:w w:val="105"/>
          <w:sz w:val="15"/>
        </w:rPr>
        <w:t> </w:t>
      </w:r>
      <w:r>
        <w:rPr>
          <w:w w:val="105"/>
          <w:sz w:val="15"/>
        </w:rPr>
        <w:t>H.</w:t>
      </w:r>
      <w:r>
        <w:rPr>
          <w:spacing w:val="-9"/>
          <w:w w:val="105"/>
          <w:sz w:val="15"/>
        </w:rPr>
        <w:t> </w:t>
      </w:r>
      <w:r>
        <w:rPr>
          <w:w w:val="105"/>
          <w:sz w:val="15"/>
        </w:rPr>
        <w:t>H.</w:t>
      </w:r>
      <w:r>
        <w:rPr>
          <w:spacing w:val="-9"/>
          <w:w w:val="105"/>
          <w:sz w:val="15"/>
        </w:rPr>
        <w:t> </w:t>
      </w:r>
      <w:r>
        <w:rPr>
          <w:w w:val="105"/>
          <w:sz w:val="15"/>
        </w:rPr>
        <w:t>Alalawi,</w:t>
      </w:r>
      <w:r>
        <w:rPr>
          <w:spacing w:val="-9"/>
          <w:w w:val="105"/>
          <w:sz w:val="15"/>
        </w:rPr>
        <w:t> </w:t>
      </w:r>
      <w:r>
        <w:rPr>
          <w:w w:val="105"/>
          <w:sz w:val="15"/>
        </w:rPr>
        <w:t>A.</w:t>
      </w:r>
      <w:r>
        <w:rPr>
          <w:spacing w:val="-9"/>
          <w:w w:val="105"/>
          <w:sz w:val="15"/>
        </w:rPr>
        <w:t> </w:t>
      </w:r>
      <w:r>
        <w:rPr>
          <w:w w:val="105"/>
          <w:sz w:val="15"/>
        </w:rPr>
        <w:t>Al-</w:t>
      </w:r>
      <w:r>
        <w:rPr>
          <w:spacing w:val="40"/>
          <w:w w:val="105"/>
          <w:sz w:val="15"/>
        </w:rPr>
        <w:t> </w:t>
      </w:r>
      <w:r>
        <w:rPr>
          <w:w w:val="105"/>
          <w:sz w:val="15"/>
        </w:rPr>
        <w:t>shobaili,</w:t>
      </w:r>
      <w:r>
        <w:rPr>
          <w:w w:val="105"/>
          <w:sz w:val="15"/>
        </w:rPr>
        <w:t> and</w:t>
      </w:r>
      <w:r>
        <w:rPr>
          <w:w w:val="105"/>
          <w:sz w:val="15"/>
        </w:rPr>
        <w:t> F.</w:t>
      </w:r>
      <w:r>
        <w:rPr>
          <w:w w:val="105"/>
          <w:sz w:val="15"/>
        </w:rPr>
        <w:t> S.</w:t>
      </w:r>
      <w:r>
        <w:rPr>
          <w:w w:val="105"/>
          <w:sz w:val="15"/>
        </w:rPr>
        <w:t> Alenezi,</w:t>
      </w:r>
      <w:r>
        <w:rPr>
          <w:w w:val="105"/>
          <w:sz w:val="15"/>
        </w:rPr>
        <w:t> “Dffmd:</w:t>
      </w:r>
      <w:r>
        <w:rPr>
          <w:w w:val="105"/>
          <w:sz w:val="15"/>
        </w:rPr>
        <w:t> A</w:t>
      </w:r>
      <w:r>
        <w:rPr>
          <w:w w:val="105"/>
          <w:sz w:val="15"/>
        </w:rPr>
        <w:t> deepfake</w:t>
      </w:r>
      <w:r>
        <w:rPr>
          <w:w w:val="105"/>
          <w:sz w:val="15"/>
        </w:rPr>
        <w:t> face</w:t>
      </w:r>
      <w:r>
        <w:rPr>
          <w:w w:val="105"/>
          <w:sz w:val="15"/>
        </w:rPr>
        <w:t> mask</w:t>
      </w:r>
      <w:r>
        <w:rPr>
          <w:w w:val="105"/>
          <w:sz w:val="15"/>
        </w:rPr>
        <w:t> </w:t>
      </w:r>
      <w:r>
        <w:rPr>
          <w:w w:val="105"/>
          <w:sz w:val="15"/>
        </w:rPr>
        <w:t>dataset</w:t>
      </w:r>
      <w:r>
        <w:rPr>
          <w:spacing w:val="40"/>
          <w:w w:val="105"/>
          <w:sz w:val="15"/>
        </w:rPr>
        <w:t> </w:t>
      </w:r>
      <w:r>
        <w:rPr>
          <w:w w:val="105"/>
          <w:sz w:val="15"/>
        </w:rPr>
        <w:t>for</w:t>
      </w:r>
      <w:r>
        <w:rPr>
          <w:spacing w:val="-10"/>
          <w:w w:val="105"/>
          <w:sz w:val="15"/>
        </w:rPr>
        <w:t> </w:t>
      </w:r>
      <w:r>
        <w:rPr>
          <w:w w:val="105"/>
          <w:sz w:val="15"/>
        </w:rPr>
        <w:t>infectious</w:t>
      </w:r>
      <w:r>
        <w:rPr>
          <w:spacing w:val="-10"/>
          <w:w w:val="105"/>
          <w:sz w:val="15"/>
        </w:rPr>
        <w:t> </w:t>
      </w:r>
      <w:r>
        <w:rPr>
          <w:w w:val="105"/>
          <w:sz w:val="15"/>
        </w:rPr>
        <w:t>disease</w:t>
      </w:r>
      <w:r>
        <w:rPr>
          <w:spacing w:val="-10"/>
          <w:w w:val="105"/>
          <w:sz w:val="15"/>
        </w:rPr>
        <w:t> </w:t>
      </w:r>
      <w:r>
        <w:rPr>
          <w:w w:val="105"/>
          <w:sz w:val="15"/>
        </w:rPr>
        <w:t>era</w:t>
      </w:r>
      <w:r>
        <w:rPr>
          <w:spacing w:val="-10"/>
          <w:w w:val="105"/>
          <w:sz w:val="15"/>
        </w:rPr>
        <w:t> </w:t>
      </w:r>
      <w:r>
        <w:rPr>
          <w:w w:val="105"/>
          <w:sz w:val="15"/>
        </w:rPr>
        <w:t>with</w:t>
      </w:r>
      <w:r>
        <w:rPr>
          <w:spacing w:val="-10"/>
          <w:w w:val="105"/>
          <w:sz w:val="15"/>
        </w:rPr>
        <w:t> </w:t>
      </w:r>
      <w:r>
        <w:rPr>
          <w:w w:val="105"/>
          <w:sz w:val="15"/>
        </w:rPr>
        <w:t>deepfake</w:t>
      </w:r>
      <w:r>
        <w:rPr>
          <w:spacing w:val="-10"/>
          <w:w w:val="105"/>
          <w:sz w:val="15"/>
        </w:rPr>
        <w:t> </w:t>
      </w:r>
      <w:r>
        <w:rPr>
          <w:w w:val="105"/>
          <w:sz w:val="15"/>
        </w:rPr>
        <w:t>detection</w:t>
      </w:r>
      <w:r>
        <w:rPr>
          <w:spacing w:val="-9"/>
          <w:w w:val="105"/>
          <w:sz w:val="15"/>
        </w:rPr>
        <w:t> </w:t>
      </w:r>
      <w:r>
        <w:rPr>
          <w:w w:val="105"/>
          <w:sz w:val="15"/>
        </w:rPr>
        <w:t>algorithms,”</w:t>
      </w:r>
      <w:r>
        <w:rPr>
          <w:spacing w:val="-10"/>
          <w:w w:val="105"/>
          <w:sz w:val="15"/>
        </w:rPr>
        <w:t> </w:t>
      </w:r>
      <w:r>
        <w:rPr>
          <w:i/>
          <w:w w:val="105"/>
          <w:sz w:val="15"/>
        </w:rPr>
        <w:t>IEEE</w:t>
      </w:r>
      <w:r>
        <w:rPr>
          <w:i/>
          <w:spacing w:val="40"/>
          <w:w w:val="105"/>
          <w:sz w:val="15"/>
        </w:rPr>
        <w:t> </w:t>
      </w:r>
      <w:r>
        <w:rPr>
          <w:i/>
          <w:w w:val="105"/>
          <w:sz w:val="15"/>
        </w:rPr>
        <w:t>Access</w:t>
      </w:r>
      <w:r>
        <w:rPr>
          <w:w w:val="105"/>
          <w:sz w:val="15"/>
        </w:rPr>
        <w:t>, vol. 11, pp. 16</w:t>
      </w:r>
      <w:r>
        <w:rPr>
          <w:spacing w:val="-6"/>
          <w:w w:val="105"/>
          <w:sz w:val="15"/>
        </w:rPr>
        <w:t> </w:t>
      </w:r>
      <w:r>
        <w:rPr>
          <w:w w:val="105"/>
          <w:sz w:val="15"/>
        </w:rPr>
        <w:t>711–16</w:t>
      </w:r>
      <w:r>
        <w:rPr>
          <w:spacing w:val="-6"/>
          <w:w w:val="105"/>
          <w:sz w:val="15"/>
        </w:rPr>
        <w:t> </w:t>
      </w:r>
      <w:r>
        <w:rPr>
          <w:w w:val="105"/>
          <w:sz w:val="15"/>
        </w:rPr>
        <w:t>722, 2023, item_number: 10049065.</w:t>
      </w:r>
    </w:p>
    <w:p>
      <w:pPr>
        <w:pStyle w:val="ListParagraph"/>
        <w:numPr>
          <w:ilvl w:val="0"/>
          <w:numId w:val="5"/>
        </w:numPr>
        <w:tabs>
          <w:tab w:pos="546" w:val="left" w:leader="none"/>
        </w:tabs>
        <w:spacing w:line="278" w:lineRule="auto" w:before="21" w:after="0"/>
        <w:ind w:left="546" w:right="257" w:hanging="348"/>
        <w:jc w:val="both"/>
        <w:rPr>
          <w:sz w:val="15"/>
        </w:rPr>
      </w:pPr>
      <w:r>
        <w:rPr>
          <w:w w:val="105"/>
          <w:sz w:val="15"/>
        </w:rPr>
        <w:t>C.</w:t>
      </w:r>
      <w:r>
        <w:rPr>
          <w:spacing w:val="-1"/>
          <w:w w:val="105"/>
          <w:sz w:val="15"/>
        </w:rPr>
        <w:t> </w:t>
      </w:r>
      <w:r>
        <w:rPr>
          <w:w w:val="105"/>
          <w:sz w:val="15"/>
        </w:rPr>
        <w:t>Seibold,</w:t>
      </w:r>
      <w:r>
        <w:rPr>
          <w:spacing w:val="-1"/>
          <w:w w:val="105"/>
          <w:sz w:val="15"/>
        </w:rPr>
        <w:t> </w:t>
      </w:r>
      <w:r>
        <w:rPr>
          <w:w w:val="105"/>
          <w:sz w:val="15"/>
        </w:rPr>
        <w:t>E.</w:t>
      </w:r>
      <w:r>
        <w:rPr>
          <w:spacing w:val="-1"/>
          <w:w w:val="105"/>
          <w:sz w:val="15"/>
        </w:rPr>
        <w:t> </w:t>
      </w:r>
      <w:r>
        <w:rPr>
          <w:w w:val="105"/>
          <w:sz w:val="15"/>
        </w:rPr>
        <w:t>L.</w:t>
      </w:r>
      <w:r>
        <w:rPr>
          <w:spacing w:val="-1"/>
          <w:w w:val="105"/>
          <w:sz w:val="15"/>
        </w:rPr>
        <w:t> </w:t>
      </w:r>
      <w:r>
        <w:rPr>
          <w:w w:val="105"/>
          <w:sz w:val="15"/>
        </w:rPr>
        <w:t>Wisotzky,</w:t>
      </w:r>
      <w:r>
        <w:rPr>
          <w:spacing w:val="-1"/>
          <w:w w:val="105"/>
          <w:sz w:val="15"/>
        </w:rPr>
        <w:t> </w:t>
      </w:r>
      <w:r>
        <w:rPr>
          <w:w w:val="105"/>
          <w:sz w:val="15"/>
        </w:rPr>
        <w:t>A.</w:t>
      </w:r>
      <w:r>
        <w:rPr>
          <w:spacing w:val="-1"/>
          <w:w w:val="105"/>
          <w:sz w:val="15"/>
        </w:rPr>
        <w:t> </w:t>
      </w:r>
      <w:r>
        <w:rPr>
          <w:w w:val="105"/>
          <w:sz w:val="15"/>
        </w:rPr>
        <w:t>Beckmann,</w:t>
      </w:r>
      <w:r>
        <w:rPr>
          <w:spacing w:val="-1"/>
          <w:w w:val="105"/>
          <w:sz w:val="15"/>
        </w:rPr>
        <w:t> </w:t>
      </w:r>
      <w:r>
        <w:rPr>
          <w:w w:val="105"/>
          <w:sz w:val="15"/>
        </w:rPr>
        <w:t>B.</w:t>
      </w:r>
      <w:r>
        <w:rPr>
          <w:spacing w:val="-1"/>
          <w:w w:val="105"/>
          <w:sz w:val="15"/>
        </w:rPr>
        <w:t> </w:t>
      </w:r>
      <w:r>
        <w:rPr>
          <w:w w:val="105"/>
          <w:sz w:val="15"/>
        </w:rPr>
        <w:t>Kossack,</w:t>
      </w:r>
      <w:r>
        <w:rPr>
          <w:spacing w:val="-2"/>
          <w:w w:val="105"/>
          <w:sz w:val="15"/>
        </w:rPr>
        <w:t> </w:t>
      </w:r>
      <w:r>
        <w:rPr>
          <w:w w:val="105"/>
          <w:sz w:val="15"/>
        </w:rPr>
        <w:t>A.</w:t>
      </w:r>
      <w:r>
        <w:rPr>
          <w:spacing w:val="-1"/>
          <w:w w:val="105"/>
          <w:sz w:val="15"/>
        </w:rPr>
        <w:t> </w:t>
      </w:r>
      <w:r>
        <w:rPr>
          <w:w w:val="105"/>
          <w:sz w:val="15"/>
        </w:rPr>
        <w:t>Hilsmann,</w:t>
      </w:r>
      <w:r>
        <w:rPr>
          <w:spacing w:val="40"/>
          <w:w w:val="105"/>
          <w:sz w:val="15"/>
        </w:rPr>
        <w:t> </w:t>
      </w:r>
      <w:r>
        <w:rPr>
          <w:w w:val="105"/>
          <w:sz w:val="15"/>
        </w:rPr>
        <w:t>and</w:t>
      </w:r>
      <w:r>
        <w:rPr>
          <w:w w:val="105"/>
          <w:sz w:val="15"/>
        </w:rPr>
        <w:t> P.</w:t>
      </w:r>
      <w:r>
        <w:rPr>
          <w:w w:val="105"/>
          <w:sz w:val="15"/>
        </w:rPr>
        <w:t> Eisert,</w:t>
      </w:r>
      <w:r>
        <w:rPr>
          <w:w w:val="105"/>
          <w:sz w:val="15"/>
        </w:rPr>
        <w:t> “High-quality</w:t>
      </w:r>
      <w:r>
        <w:rPr>
          <w:w w:val="105"/>
          <w:sz w:val="15"/>
        </w:rPr>
        <w:t> deepfakes</w:t>
      </w:r>
      <w:r>
        <w:rPr>
          <w:w w:val="105"/>
          <w:sz w:val="15"/>
        </w:rPr>
        <w:t> have</w:t>
      </w:r>
      <w:r>
        <w:rPr>
          <w:w w:val="105"/>
          <w:sz w:val="15"/>
        </w:rPr>
        <w:t> a</w:t>
      </w:r>
      <w:r>
        <w:rPr>
          <w:w w:val="105"/>
          <w:sz w:val="15"/>
        </w:rPr>
        <w:t> heart!”</w:t>
      </w:r>
      <w:r>
        <w:rPr>
          <w:w w:val="105"/>
          <w:sz w:val="15"/>
        </w:rPr>
        <w:t> </w:t>
      </w:r>
      <w:r>
        <w:rPr>
          <w:i/>
          <w:w w:val="105"/>
          <w:sz w:val="15"/>
        </w:rPr>
        <w:t>Frontiers</w:t>
      </w:r>
      <w:r>
        <w:rPr>
          <w:i/>
          <w:w w:val="105"/>
          <w:sz w:val="15"/>
        </w:rPr>
        <w:t> in</w:t>
      </w:r>
      <w:r>
        <w:rPr>
          <w:i/>
          <w:spacing w:val="40"/>
          <w:w w:val="105"/>
          <w:sz w:val="15"/>
        </w:rPr>
        <w:t> </w:t>
      </w:r>
      <w:r>
        <w:rPr>
          <w:i/>
          <w:w w:val="105"/>
          <w:sz w:val="15"/>
        </w:rPr>
        <w:t>Imaging</w:t>
      </w:r>
      <w:r>
        <w:rPr>
          <w:w w:val="105"/>
          <w:sz w:val="15"/>
        </w:rPr>
        <w:t>, vol. 4, 2025.</w:t>
      </w:r>
    </w:p>
    <w:p>
      <w:pPr>
        <w:pStyle w:val="ListParagraph"/>
        <w:numPr>
          <w:ilvl w:val="0"/>
          <w:numId w:val="5"/>
        </w:numPr>
        <w:tabs>
          <w:tab w:pos="546" w:val="left" w:leader="none"/>
        </w:tabs>
        <w:spacing w:line="278" w:lineRule="auto" w:before="21" w:after="0"/>
        <w:ind w:left="546" w:right="257" w:hanging="348"/>
        <w:jc w:val="both"/>
        <w:rPr>
          <w:sz w:val="15"/>
        </w:rPr>
      </w:pPr>
      <w:r>
        <w:rPr>
          <w:sz w:val="15"/>
        </w:rPr>
        <w:t>M. Amirabadi, H. Rahmani, S. Alaei, A. H. Ayyubi, and F. </w:t>
      </w:r>
      <w:r>
        <w:rPr>
          <w:sz w:val="15"/>
        </w:rPr>
        <w:t>Esfandi-</w:t>
      </w:r>
      <w:r>
        <w:rPr>
          <w:spacing w:val="40"/>
          <w:sz w:val="15"/>
        </w:rPr>
        <w:t> </w:t>
      </w:r>
      <w:r>
        <w:rPr>
          <w:sz w:val="15"/>
        </w:rPr>
        <w:t>yarpour, “A comprehensive review of deepfake detection using ad-</w:t>
      </w:r>
      <w:r>
        <w:rPr>
          <w:spacing w:val="40"/>
          <w:sz w:val="15"/>
        </w:rPr>
        <w:t> </w:t>
      </w:r>
      <w:r>
        <w:rPr>
          <w:sz w:val="15"/>
        </w:rPr>
        <w:t>vanced machine learning and fusion methods,” </w:t>
      </w:r>
      <w:r>
        <w:rPr>
          <w:i/>
          <w:sz w:val="15"/>
        </w:rPr>
        <w:t>Electronics</w:t>
      </w:r>
      <w:r>
        <w:rPr>
          <w:sz w:val="15"/>
        </w:rPr>
        <w:t>, vol. 13,</w:t>
      </w:r>
      <w:r>
        <w:rPr>
          <w:spacing w:val="80"/>
          <w:sz w:val="15"/>
        </w:rPr>
        <w:t> </w:t>
      </w:r>
      <w:r>
        <w:rPr>
          <w:sz w:val="15"/>
        </w:rPr>
        <w:t>no. 1, p. 95, 2024.</w:t>
      </w:r>
    </w:p>
    <w:p>
      <w:pPr>
        <w:pStyle w:val="ListParagraph"/>
        <w:spacing w:after="0" w:line="278" w:lineRule="auto"/>
        <w:jc w:val="both"/>
        <w:rPr>
          <w:sz w:val="15"/>
        </w:rPr>
        <w:sectPr>
          <w:pgSz w:w="12240" w:h="15840"/>
          <w:pgMar w:top="940" w:bottom="280" w:left="720" w:right="720"/>
          <w:cols w:num="2" w:equalWidth="0">
            <w:col w:w="5281" w:space="40"/>
            <w:col w:w="5479"/>
          </w:cols>
        </w:sectPr>
      </w:pPr>
    </w:p>
    <w:p>
      <w:pPr>
        <w:pStyle w:val="ListParagraph"/>
        <w:numPr>
          <w:ilvl w:val="0"/>
          <w:numId w:val="5"/>
        </w:numPr>
        <w:tabs>
          <w:tab w:pos="606" w:val="left" w:leader="none"/>
        </w:tabs>
        <w:spacing w:line="278" w:lineRule="auto" w:before="82" w:after="0"/>
        <w:ind w:left="606" w:right="5517" w:hanging="348"/>
        <w:jc w:val="both"/>
        <w:rPr>
          <w:sz w:val="15"/>
        </w:rPr>
      </w:pPr>
      <w:r>
        <w:rPr>
          <w:w w:val="105"/>
          <w:sz w:val="15"/>
        </w:rPr>
        <w:t>A.</w:t>
      </w:r>
      <w:r>
        <w:rPr>
          <w:spacing w:val="-6"/>
          <w:w w:val="105"/>
          <w:sz w:val="15"/>
        </w:rPr>
        <w:t> </w:t>
      </w:r>
      <w:r>
        <w:rPr>
          <w:w w:val="105"/>
          <w:sz w:val="15"/>
        </w:rPr>
        <w:t>Khormali</w:t>
      </w:r>
      <w:r>
        <w:rPr>
          <w:spacing w:val="-6"/>
          <w:w w:val="105"/>
          <w:sz w:val="15"/>
        </w:rPr>
        <w:t> </w:t>
      </w:r>
      <w:r>
        <w:rPr>
          <w:w w:val="105"/>
          <w:sz w:val="15"/>
        </w:rPr>
        <w:t>and</w:t>
      </w:r>
      <w:r>
        <w:rPr>
          <w:spacing w:val="-6"/>
          <w:w w:val="105"/>
          <w:sz w:val="15"/>
        </w:rPr>
        <w:t> </w:t>
      </w:r>
      <w:r>
        <w:rPr>
          <w:w w:val="105"/>
          <w:sz w:val="15"/>
        </w:rPr>
        <w:t>J.-S.</w:t>
      </w:r>
      <w:r>
        <w:rPr>
          <w:spacing w:val="-6"/>
          <w:w w:val="105"/>
          <w:sz w:val="15"/>
        </w:rPr>
        <w:t> </w:t>
      </w:r>
      <w:r>
        <w:rPr>
          <w:w w:val="105"/>
          <w:sz w:val="15"/>
        </w:rPr>
        <w:t>Yuan,</w:t>
      </w:r>
      <w:r>
        <w:rPr>
          <w:spacing w:val="-6"/>
          <w:w w:val="105"/>
          <w:sz w:val="15"/>
        </w:rPr>
        <w:t> </w:t>
      </w:r>
      <w:r>
        <w:rPr>
          <w:w w:val="105"/>
          <w:sz w:val="15"/>
        </w:rPr>
        <w:t>“Self-supervised</w:t>
      </w:r>
      <w:r>
        <w:rPr>
          <w:spacing w:val="-5"/>
          <w:w w:val="105"/>
          <w:sz w:val="15"/>
        </w:rPr>
        <w:t> </w:t>
      </w:r>
      <w:r>
        <w:rPr>
          <w:w w:val="105"/>
          <w:sz w:val="15"/>
        </w:rPr>
        <w:t>graph</w:t>
      </w:r>
      <w:r>
        <w:rPr>
          <w:spacing w:val="-6"/>
          <w:w w:val="105"/>
          <w:sz w:val="15"/>
        </w:rPr>
        <w:t> </w:t>
      </w:r>
      <w:r>
        <w:rPr>
          <w:w w:val="105"/>
          <w:sz w:val="15"/>
        </w:rPr>
        <w:t>transformer</w:t>
      </w:r>
      <w:r>
        <w:rPr>
          <w:spacing w:val="-6"/>
          <w:w w:val="105"/>
          <w:sz w:val="15"/>
        </w:rPr>
        <w:t> </w:t>
      </w:r>
      <w:r>
        <w:rPr>
          <w:w w:val="105"/>
          <w:sz w:val="15"/>
        </w:rPr>
        <w:t>for</w:t>
      </w:r>
      <w:r>
        <w:rPr>
          <w:spacing w:val="40"/>
          <w:w w:val="105"/>
          <w:sz w:val="15"/>
        </w:rPr>
        <w:t> </w:t>
      </w:r>
      <w:r>
        <w:rPr>
          <w:w w:val="105"/>
          <w:sz w:val="15"/>
        </w:rPr>
        <w:t>deepfake detection,” </w:t>
      </w:r>
      <w:r>
        <w:rPr>
          <w:i/>
          <w:w w:val="105"/>
          <w:sz w:val="15"/>
        </w:rPr>
        <w:t>IEEE Access</w:t>
      </w:r>
      <w:r>
        <w:rPr>
          <w:w w:val="105"/>
          <w:sz w:val="15"/>
        </w:rPr>
        <w:t>, vol. 12, pp. 58</w:t>
      </w:r>
      <w:r>
        <w:rPr>
          <w:spacing w:val="-15"/>
          <w:w w:val="105"/>
          <w:sz w:val="15"/>
        </w:rPr>
        <w:t> </w:t>
      </w:r>
      <w:r>
        <w:rPr>
          <w:w w:val="105"/>
          <w:sz w:val="15"/>
        </w:rPr>
        <w:t>114–58</w:t>
      </w:r>
      <w:r>
        <w:rPr>
          <w:spacing w:val="-15"/>
          <w:w w:val="105"/>
          <w:sz w:val="15"/>
        </w:rPr>
        <w:t> </w:t>
      </w:r>
      <w:r>
        <w:rPr>
          <w:w w:val="105"/>
          <w:sz w:val="15"/>
        </w:rPr>
        <w:t>127, 2024,</w:t>
      </w:r>
    </w:p>
    <w:p>
      <w:pPr>
        <w:spacing w:line="201" w:lineRule="exact" w:before="0"/>
        <w:ind w:left="606" w:right="0" w:firstLine="0"/>
        <w:jc w:val="both"/>
        <w:rPr>
          <w:rFonts w:ascii="Palatino Linotype"/>
          <w:sz w:val="15"/>
        </w:rPr>
      </w:pPr>
      <w:r>
        <w:rPr>
          <w:rFonts w:ascii="Palatino Linotype"/>
          <w:w w:val="105"/>
          <w:sz w:val="15"/>
        </w:rPr>
        <w:t>item_number:</w:t>
      </w:r>
      <w:r>
        <w:rPr>
          <w:rFonts w:ascii="Palatino Linotype"/>
          <w:spacing w:val="26"/>
          <w:w w:val="105"/>
          <w:sz w:val="15"/>
        </w:rPr>
        <w:t> </w:t>
      </w:r>
      <w:r>
        <w:rPr>
          <w:rFonts w:ascii="Palatino Linotype"/>
          <w:spacing w:val="-2"/>
          <w:w w:val="105"/>
          <w:sz w:val="15"/>
        </w:rPr>
        <w:t>10506700.</w:t>
      </w:r>
    </w:p>
    <w:p>
      <w:pPr>
        <w:pStyle w:val="ListParagraph"/>
        <w:numPr>
          <w:ilvl w:val="0"/>
          <w:numId w:val="5"/>
        </w:numPr>
        <w:tabs>
          <w:tab w:pos="606" w:val="left" w:leader="none"/>
        </w:tabs>
        <w:spacing w:line="278" w:lineRule="auto" w:before="72" w:after="0"/>
        <w:ind w:left="606" w:right="5517" w:hanging="348"/>
        <w:jc w:val="both"/>
        <w:rPr>
          <w:sz w:val="15"/>
        </w:rPr>
      </w:pPr>
      <w:r>
        <w:rPr>
          <w:w w:val="105"/>
          <w:sz w:val="15"/>
        </w:rPr>
        <w:t>S.</w:t>
      </w:r>
      <w:r>
        <w:rPr>
          <w:w w:val="105"/>
          <w:sz w:val="15"/>
        </w:rPr>
        <w:t> W.</w:t>
      </w:r>
      <w:r>
        <w:rPr>
          <w:w w:val="105"/>
          <w:sz w:val="15"/>
        </w:rPr>
        <w:t> X.</w:t>
      </w:r>
      <w:r>
        <w:rPr>
          <w:w w:val="105"/>
          <w:sz w:val="15"/>
        </w:rPr>
        <w:t> Calvert</w:t>
      </w:r>
      <w:r>
        <w:rPr>
          <w:w w:val="105"/>
          <w:sz w:val="15"/>
        </w:rPr>
        <w:t> and</w:t>
      </w:r>
      <w:r>
        <w:rPr>
          <w:w w:val="105"/>
          <w:sz w:val="15"/>
        </w:rPr>
        <w:t> P.</w:t>
      </w:r>
      <w:r>
        <w:rPr>
          <w:w w:val="105"/>
          <w:sz w:val="15"/>
        </w:rPr>
        <w:t> C.</w:t>
      </w:r>
      <w:r>
        <w:rPr>
          <w:w w:val="105"/>
          <w:sz w:val="15"/>
        </w:rPr>
        <w:t> Ng,</w:t>
      </w:r>
      <w:r>
        <w:rPr>
          <w:w w:val="105"/>
          <w:sz w:val="15"/>
        </w:rPr>
        <w:t> “Leveraging</w:t>
      </w:r>
      <w:r>
        <w:rPr>
          <w:w w:val="105"/>
          <w:sz w:val="15"/>
        </w:rPr>
        <w:t> transfer</w:t>
      </w:r>
      <w:r>
        <w:rPr>
          <w:w w:val="105"/>
          <w:sz w:val="15"/>
        </w:rPr>
        <w:t> learning</w:t>
      </w:r>
      <w:r>
        <w:rPr>
          <w:w w:val="105"/>
          <w:sz w:val="15"/>
        </w:rPr>
        <w:t> for</w:t>
      </w:r>
      <w:r>
        <w:rPr>
          <w:spacing w:val="40"/>
          <w:w w:val="105"/>
          <w:sz w:val="15"/>
        </w:rPr>
        <w:t> </w:t>
      </w:r>
      <w:r>
        <w:rPr>
          <w:w w:val="105"/>
          <w:sz w:val="15"/>
        </w:rPr>
        <w:t>region-specific deepfake detection,” in </w:t>
      </w:r>
      <w:r>
        <w:rPr>
          <w:i/>
          <w:w w:val="105"/>
          <w:sz w:val="15"/>
        </w:rPr>
        <w:t>TENCON 2024 - 2024 </w:t>
      </w:r>
      <w:r>
        <w:rPr>
          <w:i/>
          <w:w w:val="105"/>
          <w:sz w:val="15"/>
        </w:rPr>
        <w:t>IEEE</w:t>
      </w:r>
      <w:r>
        <w:rPr>
          <w:i/>
          <w:spacing w:val="40"/>
          <w:w w:val="105"/>
          <w:sz w:val="15"/>
        </w:rPr>
        <w:t> </w:t>
      </w:r>
      <w:r>
        <w:rPr>
          <w:i/>
          <w:w w:val="105"/>
          <w:sz w:val="15"/>
        </w:rPr>
        <w:t>Region 10 Conference (TENCON)</w:t>
      </w:r>
      <w:r>
        <w:rPr>
          <w:w w:val="105"/>
          <w:sz w:val="15"/>
        </w:rPr>
        <w:t>, ser. TENCON 2024 - 2024 IEEE</w:t>
      </w:r>
      <w:r>
        <w:rPr>
          <w:spacing w:val="40"/>
          <w:w w:val="105"/>
          <w:sz w:val="15"/>
        </w:rPr>
        <w:t> </w:t>
      </w:r>
      <w:r>
        <w:rPr>
          <w:w w:val="105"/>
          <w:sz w:val="15"/>
        </w:rPr>
        <w:t>Region</w:t>
      </w:r>
      <w:r>
        <w:rPr>
          <w:w w:val="105"/>
          <w:sz w:val="15"/>
        </w:rPr>
        <w:t> 10</w:t>
      </w:r>
      <w:r>
        <w:rPr>
          <w:w w:val="105"/>
          <w:sz w:val="15"/>
        </w:rPr>
        <w:t> Conference</w:t>
      </w:r>
      <w:r>
        <w:rPr>
          <w:w w:val="105"/>
          <w:sz w:val="15"/>
        </w:rPr>
        <w:t> (TENCON).</w:t>
      </w:r>
      <w:r>
        <w:rPr>
          <w:spacing w:val="40"/>
          <w:w w:val="105"/>
          <w:sz w:val="15"/>
        </w:rPr>
        <w:t> </w:t>
      </w:r>
      <w:r>
        <w:rPr>
          <w:w w:val="105"/>
          <w:sz w:val="15"/>
        </w:rPr>
        <w:t>IEEE,</w:t>
      </w:r>
      <w:r>
        <w:rPr>
          <w:w w:val="105"/>
          <w:sz w:val="15"/>
        </w:rPr>
        <w:t> 2024,</w:t>
      </w:r>
      <w:r>
        <w:rPr>
          <w:w w:val="105"/>
          <w:sz w:val="15"/>
        </w:rPr>
        <w:t> pp.</w:t>
      </w:r>
      <w:r>
        <w:rPr>
          <w:w w:val="105"/>
          <w:sz w:val="15"/>
        </w:rPr>
        <w:t> 310–313,</w:t>
      </w:r>
      <w:r>
        <w:rPr>
          <w:spacing w:val="40"/>
          <w:w w:val="105"/>
          <w:sz w:val="15"/>
        </w:rPr>
        <w:t> </w:t>
      </w:r>
      <w:r>
        <w:rPr>
          <w:w w:val="105"/>
          <w:sz w:val="15"/>
        </w:rPr>
        <w:t>conference ProceedingsER-.</w:t>
      </w:r>
    </w:p>
    <w:sectPr>
      <w:pgSz w:w="12240" w:h="15840"/>
      <w:pgMar w:top="9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aramond">
    <w:altName w:val="Garamond"/>
    <w:charset w:val="1"/>
    <w:family w:val="roman"/>
    <w:pitch w:val="variable"/>
  </w:font>
  <w:font w:name="Verdana">
    <w:altName w:val="Verdana"/>
    <w:charset w:val="1"/>
    <w:family w:val="swiss"/>
    <w:pitch w:val="variable"/>
  </w:font>
  <w:font w:name="SimSun">
    <w:altName w:val="SimSun"/>
    <w:charset w:val="1"/>
    <w:family w:val="auto"/>
    <w:pitch w:val="variable"/>
  </w:font>
  <w:font w:name="Georgia">
    <w:altName w:val="Georgia"/>
    <w:charset w:val="1"/>
    <w:family w:val="roman"/>
    <w:pitch w:val="variable"/>
  </w:font>
  <w:font w:name="Palatino Linotype">
    <w:altName w:val="Palatino Linotype"/>
    <w:charset w:val="1"/>
    <w:family w:val="roman"/>
    <w:pitch w:val="variable"/>
  </w:font>
  <w:font w:name="Modern No. 20">
    <w:altName w:val="Modern No. 20"/>
    <w:charset w:val="1"/>
    <w:family w:val="roman"/>
    <w:pitch w:val="variable"/>
  </w:font>
  <w:font w:name="Bookman Old Style">
    <w:altName w:val="Bookman Old Style"/>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06" w:hanging="268"/>
        <w:jc w:val="right"/>
      </w:pPr>
      <w:rPr>
        <w:rFonts w:hint="default" w:ascii="Palatino Linotype" w:hAnsi="Palatino Linotype" w:eastAsia="Palatino Linotype" w:cs="Palatino Linotype"/>
        <w:b w:val="0"/>
        <w:bCs w:val="0"/>
        <w:i w:val="0"/>
        <w:iCs w:val="0"/>
        <w:spacing w:val="0"/>
        <w:w w:val="96"/>
        <w:sz w:val="15"/>
        <w:szCs w:val="15"/>
        <w:lang w:val="nl-NL" w:eastAsia="en-US" w:bidi="ar-SA"/>
      </w:rPr>
    </w:lvl>
    <w:lvl w:ilvl="1">
      <w:start w:val="0"/>
      <w:numFmt w:val="bullet"/>
      <w:lvlText w:val="•"/>
      <w:lvlJc w:val="left"/>
      <w:pPr>
        <w:ind w:left="1083" w:hanging="268"/>
      </w:pPr>
      <w:rPr>
        <w:rFonts w:hint="default"/>
        <w:lang w:val="nl-NL" w:eastAsia="en-US" w:bidi="ar-SA"/>
      </w:rPr>
    </w:lvl>
    <w:lvl w:ilvl="2">
      <w:start w:val="0"/>
      <w:numFmt w:val="bullet"/>
      <w:lvlText w:val="•"/>
      <w:lvlJc w:val="left"/>
      <w:pPr>
        <w:ind w:left="1566" w:hanging="268"/>
      </w:pPr>
      <w:rPr>
        <w:rFonts w:hint="default"/>
        <w:lang w:val="nl-NL" w:eastAsia="en-US" w:bidi="ar-SA"/>
      </w:rPr>
    </w:lvl>
    <w:lvl w:ilvl="3">
      <w:start w:val="0"/>
      <w:numFmt w:val="bullet"/>
      <w:lvlText w:val="•"/>
      <w:lvlJc w:val="left"/>
      <w:pPr>
        <w:ind w:left="2049" w:hanging="268"/>
      </w:pPr>
      <w:rPr>
        <w:rFonts w:hint="default"/>
        <w:lang w:val="nl-NL" w:eastAsia="en-US" w:bidi="ar-SA"/>
      </w:rPr>
    </w:lvl>
    <w:lvl w:ilvl="4">
      <w:start w:val="0"/>
      <w:numFmt w:val="bullet"/>
      <w:lvlText w:val="•"/>
      <w:lvlJc w:val="left"/>
      <w:pPr>
        <w:ind w:left="2532" w:hanging="268"/>
      </w:pPr>
      <w:rPr>
        <w:rFonts w:hint="default"/>
        <w:lang w:val="nl-NL" w:eastAsia="en-US" w:bidi="ar-SA"/>
      </w:rPr>
    </w:lvl>
    <w:lvl w:ilvl="5">
      <w:start w:val="0"/>
      <w:numFmt w:val="bullet"/>
      <w:lvlText w:val="•"/>
      <w:lvlJc w:val="left"/>
      <w:pPr>
        <w:ind w:left="3016" w:hanging="268"/>
      </w:pPr>
      <w:rPr>
        <w:rFonts w:hint="default"/>
        <w:lang w:val="nl-NL" w:eastAsia="en-US" w:bidi="ar-SA"/>
      </w:rPr>
    </w:lvl>
    <w:lvl w:ilvl="6">
      <w:start w:val="0"/>
      <w:numFmt w:val="bullet"/>
      <w:lvlText w:val="•"/>
      <w:lvlJc w:val="left"/>
      <w:pPr>
        <w:ind w:left="3499" w:hanging="268"/>
      </w:pPr>
      <w:rPr>
        <w:rFonts w:hint="default"/>
        <w:lang w:val="nl-NL" w:eastAsia="en-US" w:bidi="ar-SA"/>
      </w:rPr>
    </w:lvl>
    <w:lvl w:ilvl="7">
      <w:start w:val="0"/>
      <w:numFmt w:val="bullet"/>
      <w:lvlText w:val="•"/>
      <w:lvlJc w:val="left"/>
      <w:pPr>
        <w:ind w:left="3982" w:hanging="268"/>
      </w:pPr>
      <w:rPr>
        <w:rFonts w:hint="default"/>
        <w:lang w:val="nl-NL" w:eastAsia="en-US" w:bidi="ar-SA"/>
      </w:rPr>
    </w:lvl>
    <w:lvl w:ilvl="8">
      <w:start w:val="0"/>
      <w:numFmt w:val="bullet"/>
      <w:lvlText w:val="•"/>
      <w:lvlJc w:val="left"/>
      <w:pPr>
        <w:ind w:left="4465" w:hanging="268"/>
      </w:pPr>
      <w:rPr>
        <w:rFonts w:hint="default"/>
        <w:lang w:val="nl-NL" w:eastAsia="en-US" w:bidi="ar-SA"/>
      </w:rPr>
    </w:lvl>
  </w:abstractNum>
  <w:abstractNum w:abstractNumId="3">
    <w:multiLevelType w:val="hybridMultilevel"/>
    <w:lvl w:ilvl="0">
      <w:start w:val="1"/>
      <w:numFmt w:val="decimal"/>
      <w:lvlText w:val="%1)"/>
      <w:lvlJc w:val="left"/>
      <w:pPr>
        <w:ind w:left="47" w:hanging="299"/>
        <w:jc w:val="left"/>
      </w:pPr>
      <w:rPr>
        <w:rFonts w:hint="default" w:ascii="Palatino Linotype" w:hAnsi="Palatino Linotype" w:eastAsia="Palatino Linotype" w:cs="Palatino Linotype"/>
        <w:b w:val="0"/>
        <w:bCs w:val="0"/>
        <w:i/>
        <w:iCs/>
        <w:spacing w:val="0"/>
        <w:w w:val="110"/>
        <w:sz w:val="21"/>
        <w:szCs w:val="21"/>
        <w:lang w:val="nl-NL" w:eastAsia="en-US" w:bidi="ar-SA"/>
      </w:rPr>
    </w:lvl>
    <w:lvl w:ilvl="1">
      <w:start w:val="0"/>
      <w:numFmt w:val="bullet"/>
      <w:lvlText w:val="•"/>
      <w:lvlJc w:val="left"/>
      <w:pPr>
        <w:ind w:left="568" w:hanging="299"/>
      </w:pPr>
      <w:rPr>
        <w:rFonts w:hint="default"/>
        <w:lang w:val="nl-NL" w:eastAsia="en-US" w:bidi="ar-SA"/>
      </w:rPr>
    </w:lvl>
    <w:lvl w:ilvl="2">
      <w:start w:val="0"/>
      <w:numFmt w:val="bullet"/>
      <w:lvlText w:val="•"/>
      <w:lvlJc w:val="left"/>
      <w:pPr>
        <w:ind w:left="1097" w:hanging="299"/>
      </w:pPr>
      <w:rPr>
        <w:rFonts w:hint="default"/>
        <w:lang w:val="nl-NL" w:eastAsia="en-US" w:bidi="ar-SA"/>
      </w:rPr>
    </w:lvl>
    <w:lvl w:ilvl="3">
      <w:start w:val="0"/>
      <w:numFmt w:val="bullet"/>
      <w:lvlText w:val="•"/>
      <w:lvlJc w:val="left"/>
      <w:pPr>
        <w:ind w:left="1626" w:hanging="299"/>
      </w:pPr>
      <w:rPr>
        <w:rFonts w:hint="default"/>
        <w:lang w:val="nl-NL" w:eastAsia="en-US" w:bidi="ar-SA"/>
      </w:rPr>
    </w:lvl>
    <w:lvl w:ilvl="4">
      <w:start w:val="0"/>
      <w:numFmt w:val="bullet"/>
      <w:lvlText w:val="•"/>
      <w:lvlJc w:val="left"/>
      <w:pPr>
        <w:ind w:left="2155" w:hanging="299"/>
      </w:pPr>
      <w:rPr>
        <w:rFonts w:hint="default"/>
        <w:lang w:val="nl-NL" w:eastAsia="en-US" w:bidi="ar-SA"/>
      </w:rPr>
    </w:lvl>
    <w:lvl w:ilvl="5">
      <w:start w:val="0"/>
      <w:numFmt w:val="bullet"/>
      <w:lvlText w:val="•"/>
      <w:lvlJc w:val="left"/>
      <w:pPr>
        <w:ind w:left="2683" w:hanging="299"/>
      </w:pPr>
      <w:rPr>
        <w:rFonts w:hint="default"/>
        <w:lang w:val="nl-NL" w:eastAsia="en-US" w:bidi="ar-SA"/>
      </w:rPr>
    </w:lvl>
    <w:lvl w:ilvl="6">
      <w:start w:val="0"/>
      <w:numFmt w:val="bullet"/>
      <w:lvlText w:val="•"/>
      <w:lvlJc w:val="left"/>
      <w:pPr>
        <w:ind w:left="3212" w:hanging="299"/>
      </w:pPr>
      <w:rPr>
        <w:rFonts w:hint="default"/>
        <w:lang w:val="nl-NL" w:eastAsia="en-US" w:bidi="ar-SA"/>
      </w:rPr>
    </w:lvl>
    <w:lvl w:ilvl="7">
      <w:start w:val="0"/>
      <w:numFmt w:val="bullet"/>
      <w:lvlText w:val="•"/>
      <w:lvlJc w:val="left"/>
      <w:pPr>
        <w:ind w:left="3741" w:hanging="299"/>
      </w:pPr>
      <w:rPr>
        <w:rFonts w:hint="default"/>
        <w:lang w:val="nl-NL" w:eastAsia="en-US" w:bidi="ar-SA"/>
      </w:rPr>
    </w:lvl>
    <w:lvl w:ilvl="8">
      <w:start w:val="0"/>
      <w:numFmt w:val="bullet"/>
      <w:lvlText w:val="•"/>
      <w:lvlJc w:val="left"/>
      <w:pPr>
        <w:ind w:left="4270" w:hanging="299"/>
      </w:pPr>
      <w:rPr>
        <w:rFonts w:hint="default"/>
        <w:lang w:val="nl-NL" w:eastAsia="en-US" w:bidi="ar-SA"/>
      </w:rPr>
    </w:lvl>
  </w:abstractNum>
  <w:abstractNum w:abstractNumId="2">
    <w:multiLevelType w:val="hybridMultilevel"/>
    <w:lvl w:ilvl="0">
      <w:start w:val="1"/>
      <w:numFmt w:val="decimal"/>
      <w:lvlText w:val="%1)"/>
      <w:lvlJc w:val="left"/>
      <w:pPr>
        <w:ind w:left="917" w:hanging="299"/>
        <w:jc w:val="right"/>
      </w:pPr>
      <w:rPr>
        <w:rFonts w:hint="default" w:ascii="Palatino Linotype" w:hAnsi="Palatino Linotype" w:eastAsia="Palatino Linotype" w:cs="Palatino Linotype"/>
        <w:b w:val="0"/>
        <w:bCs w:val="0"/>
        <w:i/>
        <w:iCs/>
        <w:spacing w:val="0"/>
        <w:w w:val="110"/>
        <w:sz w:val="21"/>
        <w:szCs w:val="21"/>
        <w:lang w:val="nl-NL" w:eastAsia="en-US" w:bidi="ar-SA"/>
      </w:rPr>
    </w:lvl>
    <w:lvl w:ilvl="1">
      <w:start w:val="0"/>
      <w:numFmt w:val="bullet"/>
      <w:lvlText w:val="•"/>
      <w:lvlJc w:val="left"/>
      <w:pPr>
        <w:ind w:left="1375" w:hanging="299"/>
      </w:pPr>
      <w:rPr>
        <w:rFonts w:hint="default"/>
        <w:lang w:val="nl-NL" w:eastAsia="en-US" w:bidi="ar-SA"/>
      </w:rPr>
    </w:lvl>
    <w:lvl w:ilvl="2">
      <w:start w:val="0"/>
      <w:numFmt w:val="bullet"/>
      <w:lvlText w:val="•"/>
      <w:lvlJc w:val="left"/>
      <w:pPr>
        <w:ind w:left="1831" w:hanging="299"/>
      </w:pPr>
      <w:rPr>
        <w:rFonts w:hint="default"/>
        <w:lang w:val="nl-NL" w:eastAsia="en-US" w:bidi="ar-SA"/>
      </w:rPr>
    </w:lvl>
    <w:lvl w:ilvl="3">
      <w:start w:val="0"/>
      <w:numFmt w:val="bullet"/>
      <w:lvlText w:val="•"/>
      <w:lvlJc w:val="left"/>
      <w:pPr>
        <w:ind w:left="2287" w:hanging="299"/>
      </w:pPr>
      <w:rPr>
        <w:rFonts w:hint="default"/>
        <w:lang w:val="nl-NL" w:eastAsia="en-US" w:bidi="ar-SA"/>
      </w:rPr>
    </w:lvl>
    <w:lvl w:ilvl="4">
      <w:start w:val="0"/>
      <w:numFmt w:val="bullet"/>
      <w:lvlText w:val="•"/>
      <w:lvlJc w:val="left"/>
      <w:pPr>
        <w:ind w:left="2743" w:hanging="299"/>
      </w:pPr>
      <w:rPr>
        <w:rFonts w:hint="default"/>
        <w:lang w:val="nl-NL" w:eastAsia="en-US" w:bidi="ar-SA"/>
      </w:rPr>
    </w:lvl>
    <w:lvl w:ilvl="5">
      <w:start w:val="0"/>
      <w:numFmt w:val="bullet"/>
      <w:lvlText w:val="•"/>
      <w:lvlJc w:val="left"/>
      <w:pPr>
        <w:ind w:left="3199" w:hanging="299"/>
      </w:pPr>
      <w:rPr>
        <w:rFonts w:hint="default"/>
        <w:lang w:val="nl-NL" w:eastAsia="en-US" w:bidi="ar-SA"/>
      </w:rPr>
    </w:lvl>
    <w:lvl w:ilvl="6">
      <w:start w:val="0"/>
      <w:numFmt w:val="bullet"/>
      <w:lvlText w:val="•"/>
      <w:lvlJc w:val="left"/>
      <w:pPr>
        <w:ind w:left="3655" w:hanging="299"/>
      </w:pPr>
      <w:rPr>
        <w:rFonts w:hint="default"/>
        <w:lang w:val="nl-NL" w:eastAsia="en-US" w:bidi="ar-SA"/>
      </w:rPr>
    </w:lvl>
    <w:lvl w:ilvl="7">
      <w:start w:val="0"/>
      <w:numFmt w:val="bullet"/>
      <w:lvlText w:val="•"/>
      <w:lvlJc w:val="left"/>
      <w:pPr>
        <w:ind w:left="4111" w:hanging="299"/>
      </w:pPr>
      <w:rPr>
        <w:rFonts w:hint="default"/>
        <w:lang w:val="nl-NL" w:eastAsia="en-US" w:bidi="ar-SA"/>
      </w:rPr>
    </w:lvl>
    <w:lvl w:ilvl="8">
      <w:start w:val="0"/>
      <w:numFmt w:val="bullet"/>
      <w:lvlText w:val="•"/>
      <w:lvlJc w:val="left"/>
      <w:pPr>
        <w:ind w:left="4567" w:hanging="299"/>
      </w:pPr>
      <w:rPr>
        <w:rFonts w:hint="default"/>
        <w:lang w:val="nl-NL" w:eastAsia="en-US" w:bidi="ar-SA"/>
      </w:rPr>
    </w:lvl>
  </w:abstractNum>
  <w:abstractNum w:abstractNumId="1">
    <w:multiLevelType w:val="hybridMultilevel"/>
    <w:lvl w:ilvl="0">
      <w:start w:val="1"/>
      <w:numFmt w:val="upperLetter"/>
      <w:lvlText w:val="%1."/>
      <w:lvlJc w:val="left"/>
      <w:pPr>
        <w:ind w:left="394" w:hanging="326"/>
        <w:jc w:val="right"/>
      </w:pPr>
      <w:rPr>
        <w:rFonts w:hint="default" w:ascii="Palatino Linotype" w:hAnsi="Palatino Linotype" w:eastAsia="Palatino Linotype" w:cs="Palatino Linotype"/>
        <w:b w:val="0"/>
        <w:bCs w:val="0"/>
        <w:i/>
        <w:iCs/>
        <w:spacing w:val="0"/>
        <w:w w:val="108"/>
        <w:sz w:val="21"/>
        <w:szCs w:val="21"/>
        <w:lang w:val="nl-NL" w:eastAsia="en-US" w:bidi="ar-SA"/>
      </w:rPr>
    </w:lvl>
    <w:lvl w:ilvl="1">
      <w:start w:val="0"/>
      <w:numFmt w:val="bullet"/>
      <w:lvlText w:val="•"/>
      <w:lvlJc w:val="left"/>
      <w:pPr>
        <w:ind w:left="460" w:hanging="202"/>
      </w:pPr>
      <w:rPr>
        <w:rFonts w:hint="default" w:ascii="Times New Roman" w:hAnsi="Times New Roman" w:eastAsia="Times New Roman" w:cs="Times New Roman"/>
        <w:b w:val="0"/>
        <w:bCs w:val="0"/>
        <w:i/>
        <w:iCs/>
        <w:spacing w:val="0"/>
        <w:w w:val="166"/>
        <w:sz w:val="14"/>
        <w:szCs w:val="14"/>
        <w:lang w:val="nl-NL" w:eastAsia="en-US" w:bidi="ar-SA"/>
      </w:rPr>
    </w:lvl>
    <w:lvl w:ilvl="2">
      <w:start w:val="0"/>
      <w:numFmt w:val="bullet"/>
      <w:lvlText w:val="•"/>
      <w:lvlJc w:val="left"/>
      <w:pPr>
        <w:ind w:left="1974" w:hanging="202"/>
      </w:pPr>
      <w:rPr>
        <w:rFonts w:hint="default" w:ascii="Times New Roman" w:hAnsi="Times New Roman" w:eastAsia="Times New Roman" w:cs="Times New Roman"/>
        <w:b w:val="0"/>
        <w:bCs w:val="0"/>
        <w:i/>
        <w:iCs/>
        <w:spacing w:val="0"/>
        <w:w w:val="166"/>
        <w:sz w:val="14"/>
        <w:szCs w:val="14"/>
        <w:lang w:val="nl-NL" w:eastAsia="en-US" w:bidi="ar-SA"/>
      </w:rPr>
    </w:lvl>
    <w:lvl w:ilvl="3">
      <w:start w:val="0"/>
      <w:numFmt w:val="bullet"/>
      <w:lvlText w:val="•"/>
      <w:lvlJc w:val="left"/>
      <w:pPr>
        <w:ind w:left="1980" w:hanging="202"/>
      </w:pPr>
      <w:rPr>
        <w:rFonts w:hint="default"/>
        <w:lang w:val="nl-NL" w:eastAsia="en-US" w:bidi="ar-SA"/>
      </w:rPr>
    </w:lvl>
    <w:lvl w:ilvl="4">
      <w:start w:val="0"/>
      <w:numFmt w:val="bullet"/>
      <w:lvlText w:val="•"/>
      <w:lvlJc w:val="left"/>
      <w:pPr>
        <w:ind w:left="1671" w:hanging="202"/>
      </w:pPr>
      <w:rPr>
        <w:rFonts w:hint="default"/>
        <w:lang w:val="nl-NL" w:eastAsia="en-US" w:bidi="ar-SA"/>
      </w:rPr>
    </w:lvl>
    <w:lvl w:ilvl="5">
      <w:start w:val="0"/>
      <w:numFmt w:val="bullet"/>
      <w:lvlText w:val="•"/>
      <w:lvlJc w:val="left"/>
      <w:pPr>
        <w:ind w:left="1363" w:hanging="202"/>
      </w:pPr>
      <w:rPr>
        <w:rFonts w:hint="default"/>
        <w:lang w:val="nl-NL" w:eastAsia="en-US" w:bidi="ar-SA"/>
      </w:rPr>
    </w:lvl>
    <w:lvl w:ilvl="6">
      <w:start w:val="0"/>
      <w:numFmt w:val="bullet"/>
      <w:lvlText w:val="•"/>
      <w:lvlJc w:val="left"/>
      <w:pPr>
        <w:ind w:left="1054" w:hanging="202"/>
      </w:pPr>
      <w:rPr>
        <w:rFonts w:hint="default"/>
        <w:lang w:val="nl-NL" w:eastAsia="en-US" w:bidi="ar-SA"/>
      </w:rPr>
    </w:lvl>
    <w:lvl w:ilvl="7">
      <w:start w:val="0"/>
      <w:numFmt w:val="bullet"/>
      <w:lvlText w:val="•"/>
      <w:lvlJc w:val="left"/>
      <w:pPr>
        <w:ind w:left="746" w:hanging="202"/>
      </w:pPr>
      <w:rPr>
        <w:rFonts w:hint="default"/>
        <w:lang w:val="nl-NL" w:eastAsia="en-US" w:bidi="ar-SA"/>
      </w:rPr>
    </w:lvl>
    <w:lvl w:ilvl="8">
      <w:start w:val="0"/>
      <w:numFmt w:val="bullet"/>
      <w:lvlText w:val="•"/>
      <w:lvlJc w:val="left"/>
      <w:pPr>
        <w:ind w:left="437" w:hanging="202"/>
      </w:pPr>
      <w:rPr>
        <w:rFonts w:hint="default"/>
        <w:lang w:val="nl-NL" w:eastAsia="en-US" w:bidi="ar-SA"/>
      </w:rPr>
    </w:lvl>
  </w:abstractNum>
  <w:abstractNum w:abstractNumId="0">
    <w:multiLevelType w:val="hybridMultilevel"/>
    <w:lvl w:ilvl="0">
      <w:start w:val="1"/>
      <w:numFmt w:val="upperRoman"/>
      <w:lvlText w:val="%1."/>
      <w:lvlJc w:val="left"/>
      <w:pPr>
        <w:ind w:left="2688" w:hanging="258"/>
        <w:jc w:val="right"/>
      </w:pPr>
      <w:rPr>
        <w:rFonts w:hint="default" w:ascii="Palatino Linotype" w:hAnsi="Palatino Linotype" w:eastAsia="Palatino Linotype" w:cs="Palatino Linotype"/>
        <w:b w:val="0"/>
        <w:bCs w:val="0"/>
        <w:i w:val="0"/>
        <w:iCs w:val="0"/>
        <w:spacing w:val="0"/>
        <w:w w:val="123"/>
        <w:sz w:val="21"/>
        <w:szCs w:val="21"/>
        <w:lang w:val="nl-NL" w:eastAsia="en-US" w:bidi="ar-SA"/>
      </w:rPr>
    </w:lvl>
    <w:lvl w:ilvl="1">
      <w:start w:val="0"/>
      <w:numFmt w:val="bullet"/>
      <w:lvlText w:val="•"/>
      <w:lvlJc w:val="left"/>
      <w:pPr>
        <w:ind w:left="2953" w:hanging="258"/>
      </w:pPr>
      <w:rPr>
        <w:rFonts w:hint="default"/>
        <w:lang w:val="nl-NL" w:eastAsia="en-US" w:bidi="ar-SA"/>
      </w:rPr>
    </w:lvl>
    <w:lvl w:ilvl="2">
      <w:start w:val="0"/>
      <w:numFmt w:val="bullet"/>
      <w:lvlText w:val="•"/>
      <w:lvlJc w:val="left"/>
      <w:pPr>
        <w:ind w:left="3226" w:hanging="258"/>
      </w:pPr>
      <w:rPr>
        <w:rFonts w:hint="default"/>
        <w:lang w:val="nl-NL" w:eastAsia="en-US" w:bidi="ar-SA"/>
      </w:rPr>
    </w:lvl>
    <w:lvl w:ilvl="3">
      <w:start w:val="0"/>
      <w:numFmt w:val="bullet"/>
      <w:lvlText w:val="•"/>
      <w:lvlJc w:val="left"/>
      <w:pPr>
        <w:ind w:left="3499" w:hanging="258"/>
      </w:pPr>
      <w:rPr>
        <w:rFonts w:hint="default"/>
        <w:lang w:val="nl-NL" w:eastAsia="en-US" w:bidi="ar-SA"/>
      </w:rPr>
    </w:lvl>
    <w:lvl w:ilvl="4">
      <w:start w:val="0"/>
      <w:numFmt w:val="bullet"/>
      <w:lvlText w:val="•"/>
      <w:lvlJc w:val="left"/>
      <w:pPr>
        <w:ind w:left="3772" w:hanging="258"/>
      </w:pPr>
      <w:rPr>
        <w:rFonts w:hint="default"/>
        <w:lang w:val="nl-NL" w:eastAsia="en-US" w:bidi="ar-SA"/>
      </w:rPr>
    </w:lvl>
    <w:lvl w:ilvl="5">
      <w:start w:val="0"/>
      <w:numFmt w:val="bullet"/>
      <w:lvlText w:val="•"/>
      <w:lvlJc w:val="left"/>
      <w:pPr>
        <w:ind w:left="4045" w:hanging="258"/>
      </w:pPr>
      <w:rPr>
        <w:rFonts w:hint="default"/>
        <w:lang w:val="nl-NL" w:eastAsia="en-US" w:bidi="ar-SA"/>
      </w:rPr>
    </w:lvl>
    <w:lvl w:ilvl="6">
      <w:start w:val="0"/>
      <w:numFmt w:val="bullet"/>
      <w:lvlText w:val="•"/>
      <w:lvlJc w:val="left"/>
      <w:pPr>
        <w:ind w:left="4318" w:hanging="258"/>
      </w:pPr>
      <w:rPr>
        <w:rFonts w:hint="default"/>
        <w:lang w:val="nl-NL" w:eastAsia="en-US" w:bidi="ar-SA"/>
      </w:rPr>
    </w:lvl>
    <w:lvl w:ilvl="7">
      <w:start w:val="0"/>
      <w:numFmt w:val="bullet"/>
      <w:lvlText w:val="•"/>
      <w:lvlJc w:val="left"/>
      <w:pPr>
        <w:ind w:left="4591" w:hanging="258"/>
      </w:pPr>
      <w:rPr>
        <w:rFonts w:hint="default"/>
        <w:lang w:val="nl-NL" w:eastAsia="en-US" w:bidi="ar-SA"/>
      </w:rPr>
    </w:lvl>
    <w:lvl w:ilvl="8">
      <w:start w:val="0"/>
      <w:numFmt w:val="bullet"/>
      <w:lvlText w:val="•"/>
      <w:lvlJc w:val="left"/>
      <w:pPr>
        <w:ind w:left="4864" w:hanging="258"/>
      </w:pPr>
      <w:rPr>
        <w:rFonts w:hint="default"/>
        <w:lang w:val="nl-NL"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nl-NL" w:eastAsia="en-US" w:bidi="ar-SA"/>
    </w:rPr>
  </w:style>
  <w:style w:styleId="BodyText" w:type="paragraph">
    <w:name w:val="Body Text"/>
    <w:basedOn w:val="Normal"/>
    <w:uiPriority w:val="1"/>
    <w:qFormat/>
    <w:pPr>
      <w:ind w:left="259"/>
    </w:pPr>
    <w:rPr>
      <w:rFonts w:ascii="SimSun" w:hAnsi="SimSun" w:eastAsia="SimSun" w:cs="SimSun"/>
      <w:sz w:val="21"/>
      <w:szCs w:val="21"/>
      <w:lang w:val="nl-NL" w:eastAsia="en-US" w:bidi="ar-SA"/>
    </w:rPr>
  </w:style>
  <w:style w:styleId="Title" w:type="paragraph">
    <w:name w:val="Title"/>
    <w:basedOn w:val="Normal"/>
    <w:uiPriority w:val="1"/>
    <w:qFormat/>
    <w:pPr>
      <w:spacing w:before="135"/>
      <w:ind w:left="202" w:right="202"/>
      <w:jc w:val="center"/>
    </w:pPr>
    <w:rPr>
      <w:rFonts w:ascii="SimSun" w:hAnsi="SimSun" w:eastAsia="SimSun" w:cs="SimSun"/>
      <w:sz w:val="52"/>
      <w:szCs w:val="52"/>
      <w:lang w:val="nl-NL" w:eastAsia="en-US" w:bidi="ar-SA"/>
    </w:rPr>
  </w:style>
  <w:style w:styleId="ListParagraph" w:type="paragraph">
    <w:name w:val="List Paragraph"/>
    <w:basedOn w:val="Normal"/>
    <w:uiPriority w:val="1"/>
    <w:qFormat/>
    <w:pPr>
      <w:ind w:left="606" w:hanging="348"/>
      <w:jc w:val="both"/>
    </w:pPr>
    <w:rPr>
      <w:rFonts w:ascii="Palatino Linotype" w:hAnsi="Palatino Linotype" w:eastAsia="Palatino Linotype" w:cs="Palatino Linotype"/>
      <w:lang w:val="nl-NL" w:eastAsia="en-US" w:bidi="ar-SA"/>
    </w:rPr>
  </w:style>
  <w:style w:styleId="TableParagraph" w:type="paragraph">
    <w:name w:val="Table Paragraph"/>
    <w:basedOn w:val="Normal"/>
    <w:uiPriority w:val="1"/>
    <w:qFormat/>
    <w:pPr>
      <w:spacing w:before="11"/>
      <w:jc w:val="center"/>
    </w:pPr>
    <w:rPr>
      <w:rFonts w:ascii="SimSun" w:hAnsi="SimSun" w:eastAsia="SimSun" w:cs="SimSun"/>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1743826979@qq.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2025-06-05T03:44:15Z</dcterms:created>
  <dcterms:modified xsi:type="dcterms:W3CDTF">2025-06-05T03:44:15Z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 XeTeX output 2025.06.02:1734</vt:lpwstr>
  </property>
  <property fmtid="{D5CDD505-2E9C-101B-9397-08002B2CF9AE}" pid="4" name="LastSaved">
    <vt:filetime>2025-06-05T00:00:00Z</vt:filetime>
  </property>
  <property fmtid="{D5CDD505-2E9C-101B-9397-08002B2CF9AE}" pid="5" name="Producer">
    <vt:lpwstr>3-Heights(TM) PDF Security Shell 4.8.25.2 (http://www.pdf-tools.com)</vt:lpwstr>
  </property>
</Properties>
</file>