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b/>
          <w:sz w:val="28"/>
          <w:szCs w:val="28"/>
        </w:rPr>
      </w:pPr>
    </w:p>
    <w:p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第二次小测试</w:t>
      </w:r>
    </w:p>
    <w:p>
      <w:pPr>
        <w:pStyle w:val="8"/>
        <w:ind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1、判断正误（4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</w:rPr>
          <m:t>×</m:t>
        </m:r>
      </m:oMath>
      <w:r>
        <w:rPr>
          <w:rFonts w:hint="eastAsia"/>
          <w:b/>
          <w:sz w:val="28"/>
          <w:szCs w:val="28"/>
        </w:rPr>
        <w:t>9=36分）。</w:t>
      </w:r>
    </w:p>
    <w:p>
      <w:pPr>
        <w:pStyle w:val="8"/>
        <w:ind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(1)每一个群都同构于一个置换群。</w:t>
      </w:r>
    </w:p>
    <w:p>
      <w:pPr>
        <w:pStyle w:val="8"/>
        <w:ind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(2)交换群的子群交换，非交换群的子群不交换。</w:t>
      </w:r>
    </w:p>
    <w:p>
      <w:pPr>
        <w:pStyle w:val="8"/>
        <w:ind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(3)有限群的子群为有限群，无限群的子群为无限群。</w:t>
      </w:r>
    </w:p>
    <w:p>
      <w:pPr>
        <w:pStyle w:val="8"/>
        <w:ind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(4)有限群的元素是有限阶的，无限群的元素是无限阶的。</w:t>
      </w:r>
    </w:p>
    <w:p>
      <w:pPr>
        <w:pStyle w:val="8"/>
        <w:ind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(5)同一个群的不同子群相交形成的集合在群运算下仍构成群。</w:t>
      </w:r>
    </w:p>
    <w:p>
      <w:pPr>
        <w:pStyle w:val="8"/>
        <w:ind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(6)同一个群的不同子群相并形成的集合在群运算下仍构成群。</w:t>
      </w:r>
    </w:p>
    <w:p>
      <w:pPr>
        <w:pStyle w:val="8"/>
        <w:ind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(7)有限循环群中任意元素的阶一定是生成元阶数的一个因子。</w:t>
      </w:r>
    </w:p>
    <w:p>
      <w:pPr>
        <w:pStyle w:val="8"/>
        <w:ind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(8)同构的群必须大小相同，故任何一个群不可能与其子群同构。</w:t>
      </w:r>
    </w:p>
    <w:p>
      <w:pPr>
        <w:pStyle w:val="8"/>
        <w:ind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(9)循环群中的元素都可以写成</w:t>
      </w:r>
      <w:bookmarkStart w:id="0" w:name="_GoBack"/>
      <w:r>
        <w:rPr>
          <w:rFonts w:hint="eastAsia"/>
          <w:b/>
          <w:sz w:val="28"/>
          <w:szCs w:val="28"/>
          <w:lang w:eastAsia="zh-CN"/>
        </w:rPr>
        <w:t>固定</w:t>
      </w:r>
      <w:bookmarkEnd w:id="0"/>
      <w:r>
        <w:rPr>
          <w:rFonts w:hint="eastAsia"/>
          <w:b/>
          <w:sz w:val="28"/>
          <w:szCs w:val="28"/>
        </w:rPr>
        <w:t>生成元的幂次形式，幂次为自然数。</w:t>
      </w:r>
    </w:p>
    <w:p>
      <w:pPr>
        <w:pStyle w:val="8"/>
        <w:ind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2、任意群均存在与其同态的群，也存在与其同构的群，给出构造同态群和同构群的方法（5+10=15分）。</w:t>
      </w:r>
    </w:p>
    <w:p>
      <w:pPr>
        <w:pStyle w:val="8"/>
        <w:ind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3、循环群只有两类，即无限循环群和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</w:rPr>
          <m:t>n</m:t>
        </m:r>
      </m:oMath>
      <w:r>
        <w:rPr>
          <w:rFonts w:hint="eastAsia"/>
          <w:b/>
          <w:sz w:val="28"/>
          <w:szCs w:val="28"/>
        </w:rPr>
        <w:t>阶有限循环群。如果两类循环群的生成元都记为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</w:rPr>
          <m:t>α</m:t>
        </m:r>
      </m:oMath>
      <w:r>
        <w:rPr>
          <w:rFonts w:hint="eastAsia"/>
          <w:b/>
          <w:sz w:val="28"/>
          <w:szCs w:val="28"/>
        </w:rPr>
        <w:t>，分别给出这两类群的其它所有生成元，分别统计相应生成元的个数（4+9+2+2=17分）。</w:t>
      </w:r>
    </w:p>
    <w:p>
      <w:pPr>
        <w:pStyle w:val="8"/>
        <w:ind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4、设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</w:rPr>
          <m:t>G</m:t>
        </m:r>
      </m:oMath>
      <w:r>
        <w:rPr>
          <w:rFonts w:hint="eastAsia"/>
          <w:b/>
          <w:sz w:val="28"/>
          <w:szCs w:val="28"/>
        </w:rPr>
        <w:t>是群，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</w:rPr>
          <m:t>a∈G</m:t>
        </m:r>
      </m:oMath>
      <w:r>
        <w:rPr>
          <w:rFonts w:hint="eastAsia"/>
          <w:b/>
          <w:sz w:val="28"/>
          <w:szCs w:val="28"/>
        </w:rPr>
        <w:t>，对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</w:rPr>
          <m:t>∀x∈G</m:t>
        </m:r>
      </m:oMath>
      <w:r>
        <w:rPr>
          <w:rFonts w:hint="eastAsia"/>
          <w:b/>
          <w:sz w:val="28"/>
          <w:szCs w:val="28"/>
        </w:rPr>
        <w:t>定义变换映射</w:t>
      </w:r>
      <m:oMath>
        <m:sSub>
          <m:sSubPr>
            <m:ctrlPr>
              <w:rPr>
                <w:rFonts w:ascii="Cambria Math" w:hAnsi="Cambria Math"/>
                <w:b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φ</m:t>
            </m:r>
            <m:ctrlPr>
              <w:rPr>
                <w:rFonts w:ascii="Cambria Math" w:hAnsi="Cambria Math"/>
                <w:b/>
                <w:sz w:val="28"/>
                <w:szCs w:val="28"/>
              </w:rPr>
            </m:ctrlPr>
          </m:e>
          <m:sub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a</m:t>
            </m:r>
            <m:ctrlPr>
              <w:rPr>
                <w:rFonts w:ascii="Cambria Math" w:hAnsi="Cambria Math"/>
                <w:b/>
                <w:sz w:val="28"/>
                <w:szCs w:val="28"/>
              </w:rPr>
            </m:ctrlPr>
          </m:sub>
        </m:sSub>
        <m:d>
          <m:dPr>
            <m:ctrlPr>
              <w:rPr>
                <w:rFonts w:ascii="Cambria Math" w:hAnsi="Cambria Math"/>
                <w:b/>
                <w:sz w:val="28"/>
                <w:szCs w:val="28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b/>
                <w:sz w:val="28"/>
                <w:szCs w:val="28"/>
              </w:rPr>
            </m:ctrlPr>
          </m:e>
        </m:d>
        <m:r>
          <m:rPr>
            <m:sty m:val="b"/>
          </m:rPr>
          <w:rPr>
            <w:rFonts w:ascii="Cambria Math" w:hAnsi="Cambria Math"/>
            <w:sz w:val="28"/>
            <w:szCs w:val="28"/>
          </w:rPr>
          <m:t>=x</m:t>
        </m:r>
        <m:sSup>
          <m:sSupPr>
            <m:ctrlPr>
              <w:rPr>
                <w:rFonts w:ascii="Cambria Math" w:hAnsi="Cambria Math"/>
                <w:b/>
                <w:sz w:val="28"/>
                <w:szCs w:val="28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a</m:t>
            </m:r>
            <m:ctrlPr>
              <w:rPr>
                <w:rFonts w:ascii="Cambria Math" w:hAnsi="Cambria Math"/>
                <w:b/>
                <w:sz w:val="28"/>
                <w:szCs w:val="28"/>
              </w:rPr>
            </m:ctrlPr>
          </m:e>
          <m:sup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−1</m:t>
            </m:r>
            <m:ctrlPr>
              <w:rPr>
                <w:rFonts w:ascii="Cambria Math" w:hAnsi="Cambria Math"/>
                <w:b/>
                <w:sz w:val="28"/>
                <w:szCs w:val="28"/>
              </w:rPr>
            </m:ctrlPr>
          </m:sup>
        </m:sSup>
        <m:r>
          <m:rPr>
            <m:sty m:val="b"/>
          </m:rPr>
          <w:rPr>
            <w:rFonts w:ascii="Cambria Math" w:hAnsi="Cambria Math"/>
            <w:sz w:val="28"/>
            <w:szCs w:val="28"/>
          </w:rPr>
          <m:t xml:space="preserve"> </m:t>
        </m:r>
      </m:oMath>
      <w:r>
        <w:rPr>
          <w:rFonts w:hint="eastAsia"/>
          <w:b/>
          <w:sz w:val="28"/>
          <w:szCs w:val="28"/>
        </w:rPr>
        <w:t>，构造</w:t>
      </w:r>
      <m:oMath>
        <m:sSub>
          <m:sSubPr>
            <m:ctrlPr>
              <w:rPr>
                <w:rFonts w:ascii="Cambria Math" w:hAnsi="Cambria Math"/>
                <w:b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G</m:t>
            </m:r>
            <m:ctrlPr>
              <w:rPr>
                <w:rFonts w:ascii="Cambria Math" w:hAnsi="Cambria Math"/>
                <w:b/>
                <w:sz w:val="28"/>
                <w:szCs w:val="28"/>
              </w:rPr>
            </m:ctrlPr>
          </m:e>
          <m:sub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r</m:t>
            </m:r>
            <m:ctrlPr>
              <w:rPr>
                <w:rFonts w:ascii="Cambria Math" w:hAnsi="Cambria Math"/>
                <w:b/>
                <w:sz w:val="28"/>
                <w:szCs w:val="28"/>
              </w:rPr>
            </m:ctrlPr>
          </m:sub>
        </m:sSub>
        <m:r>
          <m:rPr>
            <m:sty m:val="b"/>
          </m:rP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b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sz w:val="28"/>
                    <w:szCs w:val="28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φ</m:t>
                </m:r>
                <m:ctrlPr>
                  <w:rPr>
                    <w:rFonts w:ascii="Cambria Math" w:hAnsi="Cambria Math"/>
                    <w:b/>
                    <w:sz w:val="28"/>
                    <w:szCs w:val="28"/>
                  </w:rPr>
                </m:ctrlP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  <m:ctrlPr>
                  <w:rPr>
                    <w:rFonts w:ascii="Cambria Math" w:hAnsi="Cambria Math"/>
                    <w:b/>
                    <w:sz w:val="28"/>
                    <w:szCs w:val="28"/>
                  </w:rPr>
                </m:ctrlPr>
              </m:sub>
            </m:sSub>
            <m:d>
              <m:dPr>
                <m:begChr m:val="|"/>
                <m:endChr m:val=""/>
                <m:ctrlPr>
                  <w:rPr>
                    <w:rFonts w:ascii="Cambria Math" w:hAnsi="Cambria Math"/>
                    <w:b/>
                    <w:sz w:val="28"/>
                    <w:szCs w:val="28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hAnsi="Cambria Math"/>
                    <w:sz w:val="28"/>
                    <w:szCs w:val="28"/>
                  </w:rPr>
                  <m:t>a∈G</m:t>
                </m:r>
                <m:ctrlPr>
                  <w:rPr>
                    <w:rFonts w:ascii="Cambria Math" w:hAnsi="Cambria Math"/>
                    <w:b/>
                    <w:sz w:val="28"/>
                    <w:szCs w:val="28"/>
                  </w:rPr>
                </m:ctrlPr>
              </m:e>
            </m:d>
            <m:ctrlPr>
              <w:rPr>
                <w:rFonts w:ascii="Cambria Math" w:hAnsi="Cambria Math"/>
                <w:b/>
                <w:sz w:val="28"/>
                <w:szCs w:val="28"/>
              </w:rPr>
            </m:ctrlPr>
          </m:e>
        </m:d>
      </m:oMath>
      <w:r>
        <w:rPr>
          <w:rFonts w:hint="eastAsia"/>
          <w:b/>
          <w:sz w:val="28"/>
          <w:szCs w:val="28"/>
        </w:rPr>
        <w:t>。证明：</w:t>
      </w:r>
      <m:oMath>
        <m:sSub>
          <m:sSubPr>
            <m:ctrlPr>
              <w:rPr>
                <w:rFonts w:ascii="Cambria Math" w:hAnsi="Cambria Math"/>
                <w:b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G</m:t>
            </m:r>
            <m:ctrlPr>
              <w:rPr>
                <w:rFonts w:ascii="Cambria Math" w:hAnsi="Cambria Math"/>
                <w:b/>
                <w:sz w:val="28"/>
                <w:szCs w:val="28"/>
              </w:rPr>
            </m:ctrlPr>
          </m:e>
          <m:sub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r</m:t>
            </m:r>
            <m:ctrlPr>
              <w:rPr>
                <w:rFonts w:ascii="Cambria Math" w:hAnsi="Cambria Math"/>
                <w:b/>
                <w:sz w:val="28"/>
                <w:szCs w:val="28"/>
              </w:rPr>
            </m:ctrlPr>
          </m:sub>
        </m:sSub>
      </m:oMath>
      <w:r>
        <w:rPr>
          <w:rFonts w:hint="eastAsia"/>
          <w:b/>
          <w:sz w:val="28"/>
          <w:szCs w:val="28"/>
        </w:rPr>
        <w:t>关于变换的复合构成群，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</w:rPr>
          <m:t>G</m:t>
        </m:r>
      </m:oMath>
      <w:r>
        <w:rPr>
          <w:rFonts w:hint="eastAsia"/>
          <w:b/>
          <w:sz w:val="28"/>
          <w:szCs w:val="28"/>
        </w:rPr>
        <w:t>与</w:t>
      </w:r>
      <m:oMath>
        <m:sSub>
          <m:sSubPr>
            <m:ctrlPr>
              <w:rPr>
                <w:rFonts w:ascii="Cambria Math" w:hAnsi="Cambria Math"/>
                <w:b/>
                <w:sz w:val="28"/>
                <w:szCs w:val="28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G</m:t>
            </m:r>
            <m:ctrlPr>
              <w:rPr>
                <w:rFonts w:ascii="Cambria Math" w:hAnsi="Cambria Math"/>
                <w:b/>
                <w:sz w:val="28"/>
                <w:szCs w:val="28"/>
              </w:rPr>
            </m:ctrlPr>
          </m:e>
          <m:sub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r</m:t>
            </m:r>
            <m:ctrlPr>
              <w:rPr>
                <w:rFonts w:ascii="Cambria Math" w:hAnsi="Cambria Math"/>
                <w:b/>
                <w:sz w:val="28"/>
                <w:szCs w:val="28"/>
              </w:rPr>
            </m:ctrlPr>
          </m:sub>
        </m:sSub>
      </m:oMath>
      <w:r>
        <w:rPr>
          <w:rFonts w:hint="eastAsia"/>
          <w:b/>
          <w:sz w:val="28"/>
          <w:szCs w:val="28"/>
        </w:rPr>
        <w:t>同构（16+16= 32分）。</w:t>
      </w:r>
    </w:p>
    <w:sectPr>
      <w:pgSz w:w="11906" w:h="16838"/>
      <w:pgMar w:top="1440" w:right="1701" w:bottom="1440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mM0ZTJhMDg4MjJiMWEyYjhmMGFlMjgxNWZkZDkyNWIifQ=="/>
  </w:docVars>
  <w:rsids>
    <w:rsidRoot w:val="009E419D"/>
    <w:rsid w:val="00075139"/>
    <w:rsid w:val="00084985"/>
    <w:rsid w:val="000B7B27"/>
    <w:rsid w:val="00112554"/>
    <w:rsid w:val="00125B5B"/>
    <w:rsid w:val="0020538C"/>
    <w:rsid w:val="002164A1"/>
    <w:rsid w:val="002823A6"/>
    <w:rsid w:val="00286DB3"/>
    <w:rsid w:val="00292172"/>
    <w:rsid w:val="002F1473"/>
    <w:rsid w:val="003215AD"/>
    <w:rsid w:val="00347BD0"/>
    <w:rsid w:val="00384693"/>
    <w:rsid w:val="003B6358"/>
    <w:rsid w:val="003E70FF"/>
    <w:rsid w:val="00414F84"/>
    <w:rsid w:val="00416B50"/>
    <w:rsid w:val="0042435F"/>
    <w:rsid w:val="00430612"/>
    <w:rsid w:val="004602E3"/>
    <w:rsid w:val="00467541"/>
    <w:rsid w:val="004E4E01"/>
    <w:rsid w:val="00546139"/>
    <w:rsid w:val="005B36AD"/>
    <w:rsid w:val="005C2883"/>
    <w:rsid w:val="005D2094"/>
    <w:rsid w:val="005E46C9"/>
    <w:rsid w:val="00626580"/>
    <w:rsid w:val="00702DDC"/>
    <w:rsid w:val="00724484"/>
    <w:rsid w:val="007440FF"/>
    <w:rsid w:val="0074728B"/>
    <w:rsid w:val="007566A8"/>
    <w:rsid w:val="00782924"/>
    <w:rsid w:val="007D1178"/>
    <w:rsid w:val="0084193E"/>
    <w:rsid w:val="008D28F1"/>
    <w:rsid w:val="008E7B13"/>
    <w:rsid w:val="00954706"/>
    <w:rsid w:val="009B1885"/>
    <w:rsid w:val="009E419D"/>
    <w:rsid w:val="00A153A1"/>
    <w:rsid w:val="00A2282B"/>
    <w:rsid w:val="00A315D1"/>
    <w:rsid w:val="00A61F75"/>
    <w:rsid w:val="00A87DF0"/>
    <w:rsid w:val="00B02FBD"/>
    <w:rsid w:val="00B40572"/>
    <w:rsid w:val="00B5018A"/>
    <w:rsid w:val="00B615C2"/>
    <w:rsid w:val="00C17B00"/>
    <w:rsid w:val="00C242B7"/>
    <w:rsid w:val="00C6527C"/>
    <w:rsid w:val="00C814C7"/>
    <w:rsid w:val="00CD0F14"/>
    <w:rsid w:val="00CE2307"/>
    <w:rsid w:val="00CE4CCE"/>
    <w:rsid w:val="00D141F8"/>
    <w:rsid w:val="00D871B4"/>
    <w:rsid w:val="00DF25A6"/>
    <w:rsid w:val="00E471A9"/>
    <w:rsid w:val="00E84C52"/>
    <w:rsid w:val="00F67C26"/>
    <w:rsid w:val="00F70A46"/>
    <w:rsid w:val="30D27A13"/>
    <w:rsid w:val="5890138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laceholder Text"/>
    <w:basedOn w:val="6"/>
    <w:semiHidden/>
    <w:qFormat/>
    <w:uiPriority w:val="99"/>
    <w:rPr>
      <w:color w:val="808080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批注框文本 字符"/>
    <w:basedOn w:val="6"/>
    <w:link w:val="2"/>
    <w:semiHidden/>
    <w:uiPriority w:val="99"/>
    <w:rPr>
      <w:kern w:val="2"/>
      <w:sz w:val="18"/>
      <w:szCs w:val="18"/>
    </w:rPr>
  </w:style>
  <w:style w:type="character" w:customStyle="1" w:styleId="10">
    <w:name w:val="页眉 字符"/>
    <w:basedOn w:val="6"/>
    <w:link w:val="4"/>
    <w:semiHidden/>
    <w:uiPriority w:val="99"/>
    <w:rPr>
      <w:kern w:val="2"/>
      <w:sz w:val="18"/>
      <w:szCs w:val="18"/>
    </w:rPr>
  </w:style>
  <w:style w:type="character" w:customStyle="1" w:styleId="11">
    <w:name w:val="页脚 字符"/>
    <w:basedOn w:val="6"/>
    <w:link w:val="3"/>
    <w:semiHidden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452</Words>
  <Characters>496</Characters>
  <Lines>3</Lines>
  <Paragraphs>1</Paragraphs>
  <TotalTime>11</TotalTime>
  <ScaleCrop>false</ScaleCrop>
  <LinksUpToDate>false</LinksUpToDate>
  <CharactersWithSpaces>498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2019-10-11T07:53:00Z</dcterms:created>
  <dc:creator>SDCS-SYSU</dc:creator>
  <cp:lastModifiedBy>微风</cp:lastModifiedBy>
  <dcterms:modified xsi:type="dcterms:W3CDTF">2022-11-21T09:20:14Z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7733952E67AC4D579A59A386626B6491</vt:lpwstr>
  </property>
</Properties>
</file>