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E50B0" w14:textId="77777777" w:rsidR="004252E9" w:rsidRPr="007231A5" w:rsidRDefault="007231A5">
      <w:pPr>
        <w:rPr>
          <w:rFonts w:hint="eastAsia"/>
          <w:b/>
          <w:sz w:val="24"/>
        </w:rPr>
      </w:pPr>
      <w:r w:rsidRPr="007231A5">
        <w:rPr>
          <w:rFonts w:hint="eastAsia"/>
          <w:b/>
          <w:sz w:val="24"/>
        </w:rPr>
        <w:t xml:space="preserve">实验 </w:t>
      </w:r>
      <w:r w:rsidRPr="007231A5">
        <w:rPr>
          <w:b/>
          <w:sz w:val="24"/>
        </w:rPr>
        <w:t xml:space="preserve">6-5 </w:t>
      </w:r>
      <w:r w:rsidRPr="007231A5">
        <w:rPr>
          <w:rFonts w:hint="eastAsia"/>
          <w:b/>
          <w:sz w:val="24"/>
        </w:rPr>
        <w:t>端口聚合配置实验</w:t>
      </w:r>
    </w:p>
    <w:p w14:paraId="7C3A4E1E" w14:textId="77777777" w:rsidR="007231A5" w:rsidRDefault="007231A5">
      <w:pPr>
        <w:rPr>
          <w:rFonts w:hint="eastAsia"/>
          <w:b/>
          <w:sz w:val="24"/>
        </w:rPr>
      </w:pPr>
      <w:r w:rsidRPr="007231A5">
        <w:rPr>
          <w:rFonts w:hint="eastAsia"/>
          <w:b/>
          <w:sz w:val="24"/>
        </w:rPr>
        <w:t>【实验目的】</w:t>
      </w:r>
    </w:p>
    <w:p w14:paraId="63D3E189" w14:textId="77777777" w:rsidR="007231A5" w:rsidRPr="007231A5" w:rsidRDefault="007231A5" w:rsidP="007231A5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理解链路聚合的配置及原理。</w:t>
      </w:r>
    </w:p>
    <w:p w14:paraId="528042B9" w14:textId="77777777" w:rsidR="007231A5" w:rsidRDefault="007231A5">
      <w:pPr>
        <w:rPr>
          <w:rFonts w:hint="eastAsia"/>
          <w:b/>
          <w:sz w:val="24"/>
        </w:rPr>
      </w:pPr>
      <w:r w:rsidRPr="007231A5">
        <w:rPr>
          <w:rFonts w:hint="eastAsia"/>
          <w:b/>
          <w:sz w:val="24"/>
        </w:rPr>
        <w:t>【技术原理】</w:t>
      </w:r>
    </w:p>
    <w:p w14:paraId="1D8C9A03" w14:textId="77777777" w:rsidR="007231A5" w:rsidRPr="007231A5" w:rsidRDefault="007231A5" w:rsidP="007231A5">
      <w:pPr>
        <w:ind w:firstLineChars="200" w:firstLine="480"/>
        <w:rPr>
          <w:rFonts w:hint="eastAsia"/>
          <w:sz w:val="24"/>
        </w:rPr>
      </w:pPr>
      <w:r w:rsidRPr="007231A5">
        <w:rPr>
          <w:rFonts w:hint="eastAsia"/>
          <w:sz w:val="24"/>
        </w:rPr>
        <w:t>端口聚合（</w:t>
      </w:r>
      <w:r w:rsidRPr="007231A5">
        <w:rPr>
          <w:sz w:val="24"/>
        </w:rPr>
        <w:t>Aggregate-port）又称链路聚合，是指在物理上将两台交换机之间的多个端口连接起来，将多条链路聚合成一条逻辑链路以增大链路带宽，解决交换网络中因带宽引起的网络瓶颈问题。多条物理链路之间能够相互冗余备份，其中某条链路断开不会影响其他链路正常转发数据。</w:t>
      </w:r>
    </w:p>
    <w:p w14:paraId="35FD20A9" w14:textId="77777777" w:rsidR="007231A5" w:rsidRPr="007231A5" w:rsidRDefault="007231A5" w:rsidP="007231A5">
      <w:pPr>
        <w:rPr>
          <w:rFonts w:hint="eastAsia"/>
          <w:sz w:val="24"/>
        </w:rPr>
      </w:pPr>
      <w:r w:rsidRPr="007231A5">
        <w:rPr>
          <w:rFonts w:hint="eastAsia"/>
          <w:sz w:val="24"/>
        </w:rPr>
        <w:t>端口聚合遵循</w:t>
      </w:r>
      <w:r w:rsidRPr="007231A5">
        <w:rPr>
          <w:sz w:val="24"/>
        </w:rPr>
        <w:t>IEEE 802.3ad协议的标准。</w:t>
      </w:r>
    </w:p>
    <w:p w14:paraId="4ADAB661" w14:textId="77777777" w:rsidR="007231A5" w:rsidRDefault="007231A5">
      <w:pPr>
        <w:rPr>
          <w:rFonts w:hint="eastAsia"/>
          <w:b/>
          <w:sz w:val="24"/>
        </w:rPr>
      </w:pPr>
      <w:r w:rsidRPr="007231A5">
        <w:rPr>
          <w:rFonts w:hint="eastAsia"/>
          <w:b/>
          <w:sz w:val="24"/>
        </w:rPr>
        <w:t>【实验设备】</w:t>
      </w:r>
    </w:p>
    <w:p w14:paraId="43938FEA" w14:textId="77777777" w:rsidR="007231A5" w:rsidRPr="007231A5" w:rsidRDefault="007231A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交换机2台，计算机2台，直连线4根。</w:t>
      </w:r>
    </w:p>
    <w:p w14:paraId="0F04D456" w14:textId="77777777" w:rsidR="007231A5" w:rsidRDefault="007231A5">
      <w:pPr>
        <w:rPr>
          <w:rFonts w:hint="eastAsia"/>
          <w:b/>
          <w:sz w:val="24"/>
        </w:rPr>
      </w:pPr>
      <w:r w:rsidRPr="007231A5">
        <w:rPr>
          <w:rFonts w:hint="eastAsia"/>
          <w:b/>
          <w:sz w:val="24"/>
        </w:rPr>
        <w:t>【实验拓扑】</w:t>
      </w:r>
    </w:p>
    <w:p w14:paraId="47528FEE" w14:textId="77777777" w:rsidR="007231A5" w:rsidRDefault="007231A5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</w:t>
      </w:r>
      <w:r w:rsidR="00E66BF1" w:rsidRPr="00E66BF1">
        <w:rPr>
          <w:b/>
          <w:noProof/>
          <w:sz w:val="24"/>
        </w:rPr>
        <w:drawing>
          <wp:inline distT="0" distB="0" distL="0" distR="0" wp14:anchorId="58D46E17" wp14:editId="68903FF2">
            <wp:extent cx="5274310" cy="2363543"/>
            <wp:effectExtent l="0" t="0" r="2540" b="0"/>
            <wp:docPr id="1" name="图片 1" descr="C:\Users\25362\AppData\Local\Temp\WeChat Files\6454138165244939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5362\AppData\Local\Temp\WeChat Files\64541381652449395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6923" w14:textId="77777777" w:rsidR="00E66BF1" w:rsidRPr="007231A5" w:rsidRDefault="00E66BF1" w:rsidP="00E66BF1">
      <w:pPr>
        <w:ind w:firstLineChars="200" w:firstLine="480"/>
        <w:rPr>
          <w:rFonts w:hint="eastAsia"/>
          <w:sz w:val="24"/>
        </w:rPr>
      </w:pPr>
      <w:r w:rsidRPr="00E66BF1">
        <w:rPr>
          <w:rFonts w:hint="eastAsia"/>
          <w:sz w:val="24"/>
        </w:rPr>
        <w:t>按照拓扑图连接网络时注意，</w:t>
      </w:r>
      <w:r w:rsidRPr="00E66BF1">
        <w:rPr>
          <w:sz w:val="24"/>
        </w:rPr>
        <w:t>2台交换机都配置完端口聚合后再将2台交换机连接起来。如果先连线再配置会造成广播风暴，影响交换机的正常工作。</w:t>
      </w:r>
    </w:p>
    <w:p w14:paraId="51964F16" w14:textId="77777777" w:rsidR="007231A5" w:rsidRDefault="007231A5">
      <w:pPr>
        <w:rPr>
          <w:rFonts w:hint="eastAsia"/>
          <w:b/>
          <w:sz w:val="24"/>
        </w:rPr>
      </w:pPr>
      <w:r w:rsidRPr="007231A5">
        <w:rPr>
          <w:rFonts w:hint="eastAsia"/>
          <w:b/>
          <w:sz w:val="24"/>
        </w:rPr>
        <w:t>【实验步骤】</w:t>
      </w:r>
    </w:p>
    <w:p w14:paraId="0E64E400" w14:textId="77777777" w:rsidR="00E66BF1" w:rsidRPr="00E66BF1" w:rsidRDefault="00E66BF1" w:rsidP="00E66BF1">
      <w:pPr>
        <w:ind w:firstLineChars="200" w:firstLine="480"/>
        <w:rPr>
          <w:rFonts w:hint="eastAsia"/>
          <w:sz w:val="24"/>
        </w:rPr>
      </w:pPr>
      <w:r w:rsidRPr="00E66BF1">
        <w:rPr>
          <w:rFonts w:hint="eastAsia"/>
          <w:sz w:val="24"/>
        </w:rPr>
        <w:lastRenderedPageBreak/>
        <w:t>分析</w:t>
      </w:r>
      <w:r>
        <w:rPr>
          <w:rFonts w:hint="eastAsia"/>
          <w:sz w:val="24"/>
        </w:rPr>
        <w:t>：</w:t>
      </w:r>
      <w:r w:rsidRPr="00E66BF1">
        <w:rPr>
          <w:rFonts w:hint="eastAsia"/>
          <w:sz w:val="24"/>
        </w:rPr>
        <w:t>本实验的预期是将图</w:t>
      </w:r>
      <w:r w:rsidRPr="00E66BF1">
        <w:rPr>
          <w:sz w:val="24"/>
        </w:rPr>
        <w:t>6-20中2台交换机的2个各1000M的端口聚合成2000M的链路。在增加交换机之间的传输带宽的同时，实现链路冗余备份。</w:t>
      </w:r>
    </w:p>
    <w:p w14:paraId="4F8B81C8" w14:textId="77777777" w:rsidR="00E66BF1" w:rsidRDefault="00E66BF1" w:rsidP="00E66BF1">
      <w:pPr>
        <w:ind w:firstLineChars="200" w:firstLine="480"/>
        <w:rPr>
          <w:rFonts w:hint="eastAsia"/>
          <w:sz w:val="24"/>
        </w:rPr>
      </w:pPr>
      <w:r w:rsidRPr="00E66BF1">
        <w:rPr>
          <w:rFonts w:hint="eastAsia"/>
          <w:sz w:val="24"/>
        </w:rPr>
        <w:t>步骤</w:t>
      </w:r>
      <w:r w:rsidRPr="00E66BF1">
        <w:rPr>
          <w:sz w:val="24"/>
        </w:rPr>
        <w:t>1</w:t>
      </w:r>
      <w:r>
        <w:rPr>
          <w:rFonts w:hint="eastAsia"/>
          <w:sz w:val="24"/>
        </w:rPr>
        <w:t>：</w:t>
      </w:r>
      <w:r w:rsidRPr="00E66BF1">
        <w:rPr>
          <w:sz w:val="24"/>
        </w:rPr>
        <w:t>按图6-20所示连接好网络拓扑，注意2台交换机之间只接1根跳线（如端口</w:t>
      </w:r>
      <w:r>
        <w:rPr>
          <w:rFonts w:hint="eastAsia"/>
          <w:sz w:val="24"/>
        </w:rPr>
        <w:t>0/</w:t>
      </w:r>
      <w:r>
        <w:rPr>
          <w:sz w:val="24"/>
        </w:rPr>
        <w:t>1</w:t>
      </w:r>
      <w:r>
        <w:rPr>
          <w:rFonts w:hint="eastAsia"/>
          <w:sz w:val="24"/>
        </w:rPr>
        <w:t>）。</w:t>
      </w:r>
    </w:p>
    <w:p w14:paraId="35FEAED2" w14:textId="77777777" w:rsidR="00E66BF1" w:rsidRDefault="00E66BF1" w:rsidP="00E66BF1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建立共享目录（c:</w:t>
      </w:r>
      <w:r>
        <w:rPr>
          <w:sz w:val="24"/>
        </w:rPr>
        <w:t>\share</w:t>
      </w:r>
      <w:r>
        <w:rPr>
          <w:rFonts w:hint="eastAsia"/>
          <w:sz w:val="24"/>
        </w:rPr>
        <w:t>）：</w:t>
      </w:r>
    </w:p>
    <w:p w14:paraId="06858DFA" w14:textId="77777777" w:rsidR="00FA2ECC" w:rsidRDefault="00FA2ECC" w:rsidP="00E66BF1">
      <w:pPr>
        <w:ind w:firstLineChars="200" w:firstLine="480"/>
        <w:rPr>
          <w:rFonts w:hint="eastAsia"/>
          <w:sz w:val="24"/>
        </w:rPr>
      </w:pPr>
      <w:r w:rsidRPr="00FA2ECC">
        <w:rPr>
          <w:noProof/>
          <w:sz w:val="24"/>
        </w:rPr>
        <w:drawing>
          <wp:inline distT="0" distB="0" distL="0" distR="0" wp14:anchorId="00F20DB8" wp14:editId="1563B123">
            <wp:extent cx="5716107" cy="1181100"/>
            <wp:effectExtent l="0" t="0" r="0" b="0"/>
            <wp:docPr id="10" name="图片 10" descr="C:\Users\25362\AppData\Local\Temp\WeChat Files\612988755729521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5362\AppData\Local\Temp\WeChat Files\6129887557295214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1" t="14813" r="-1" b="42003"/>
                    <a:stretch/>
                  </pic:blipFill>
                  <pic:spPr bwMode="auto">
                    <a:xfrm>
                      <a:off x="0" y="0"/>
                      <a:ext cx="5726002" cy="118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46192" w14:textId="77777777" w:rsidR="00EC14AB" w:rsidRPr="00EC14AB" w:rsidRDefault="00E66BF1" w:rsidP="00992C37">
      <w:pPr>
        <w:ind w:firstLineChars="200" w:firstLine="480"/>
        <w:rPr>
          <w:rFonts w:hint="eastAsia"/>
          <w:sz w:val="24"/>
        </w:rPr>
      </w:pPr>
      <w:r w:rsidRPr="00E66BF1">
        <w:rPr>
          <w:rFonts w:hint="eastAsia"/>
          <w:sz w:val="24"/>
        </w:rPr>
        <w:t>在</w:t>
      </w:r>
      <w:r w:rsidRPr="00E66BF1">
        <w:rPr>
          <w:sz w:val="24"/>
        </w:rPr>
        <w:t>PC1 上选择一个文件包（文件大小一般需较大，如视频文件），在“开始”中“搜索程序和文件”的对话框中输入“\\192.168.10.20\</w:t>
      </w:r>
      <w:proofErr w:type="spellStart"/>
      <w:r w:rsidRPr="00E66BF1">
        <w:rPr>
          <w:sz w:val="24"/>
        </w:rPr>
        <w:t>myshare</w:t>
      </w:r>
      <w:proofErr w:type="spellEnd"/>
      <w:r w:rsidRPr="00E66BF1">
        <w:rPr>
          <w:sz w:val="24"/>
        </w:rPr>
        <w:t>”，输入用户名/口令，即可进人共享文件夹。将文件包复制到 PC2 的共享文件夹中，注意观察包数量的变化，记录 Packets、Packets/s 的代表值。如果要计算传送时间，可以单击“Start”按钮，通过记录传送第一帧的开始时间以及最后一帧的结束时间的差，计算传送文件所用时间，填入表6-1中“端口聚合前”的相应列中，以便与实验后的数据进行比较。</w:t>
      </w:r>
    </w:p>
    <w:p w14:paraId="59400F41" w14:textId="77777777" w:rsidR="00E66BF1" w:rsidRPr="00E66BF1" w:rsidRDefault="00E66BF1" w:rsidP="00E66BF1">
      <w:pPr>
        <w:ind w:firstLineChars="200" w:firstLine="480"/>
        <w:jc w:val="center"/>
        <w:rPr>
          <w:rFonts w:hint="eastAsia"/>
          <w:b/>
          <w:sz w:val="24"/>
        </w:rPr>
      </w:pPr>
      <w:r w:rsidRPr="00E66BF1">
        <w:rPr>
          <w:rFonts w:hint="eastAsia"/>
          <w:b/>
          <w:sz w:val="24"/>
        </w:rPr>
        <w:t xml:space="preserve">表 </w:t>
      </w:r>
      <w:r w:rsidRPr="00E66BF1">
        <w:rPr>
          <w:b/>
          <w:sz w:val="24"/>
        </w:rPr>
        <w:t xml:space="preserve">6-1 </w:t>
      </w:r>
      <w:r w:rsidRPr="00E66BF1">
        <w:rPr>
          <w:rFonts w:hint="eastAsia"/>
          <w:b/>
          <w:sz w:val="24"/>
        </w:rPr>
        <w:t>端口聚合实验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126"/>
        <w:gridCol w:w="2489"/>
      </w:tblGrid>
      <w:tr w:rsidR="00E66BF1" w14:paraId="52EFAF84" w14:textId="77777777" w:rsidTr="00E66BF1">
        <w:tc>
          <w:tcPr>
            <w:tcW w:w="3681" w:type="dxa"/>
          </w:tcPr>
          <w:p w14:paraId="09961C10" w14:textId="77777777" w:rsidR="00E66BF1" w:rsidRDefault="00E66BF1" w:rsidP="00E66BF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测试项</w:t>
            </w:r>
          </w:p>
        </w:tc>
        <w:tc>
          <w:tcPr>
            <w:tcW w:w="2126" w:type="dxa"/>
          </w:tcPr>
          <w:p w14:paraId="5EBF576B" w14:textId="77777777" w:rsidR="00E66BF1" w:rsidRDefault="00E66BF1" w:rsidP="00E66BF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端口聚合前</w:t>
            </w:r>
          </w:p>
        </w:tc>
        <w:tc>
          <w:tcPr>
            <w:tcW w:w="2489" w:type="dxa"/>
          </w:tcPr>
          <w:p w14:paraId="6D899A41" w14:textId="77777777" w:rsidR="00E66BF1" w:rsidRDefault="00E66BF1" w:rsidP="00E66BF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端口聚合后</w:t>
            </w:r>
          </w:p>
        </w:tc>
      </w:tr>
      <w:tr w:rsidR="00E66BF1" w14:paraId="2928E221" w14:textId="77777777" w:rsidTr="00992C37">
        <w:tc>
          <w:tcPr>
            <w:tcW w:w="3681" w:type="dxa"/>
          </w:tcPr>
          <w:p w14:paraId="502D3730" w14:textId="77777777" w:rsidR="00E66BF1" w:rsidRDefault="00E66BF1" w:rsidP="00E66BF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端口速度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1AB1D47" w14:textId="77777777" w:rsidR="00E66BF1" w:rsidRDefault="004124BE" w:rsidP="00E66BF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851</w:t>
            </w:r>
          </w:p>
        </w:tc>
        <w:tc>
          <w:tcPr>
            <w:tcW w:w="2489" w:type="dxa"/>
          </w:tcPr>
          <w:p w14:paraId="4C8F1BC3" w14:textId="77777777" w:rsidR="00E66BF1" w:rsidRDefault="004124BE" w:rsidP="00E66BF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  <w:r>
              <w:rPr>
                <w:sz w:val="24"/>
              </w:rPr>
              <w:t>367</w:t>
            </w:r>
          </w:p>
        </w:tc>
      </w:tr>
      <w:tr w:rsidR="00E66BF1" w14:paraId="32069BF8" w14:textId="77777777" w:rsidTr="00992C37">
        <w:tc>
          <w:tcPr>
            <w:tcW w:w="3681" w:type="dxa"/>
          </w:tcPr>
          <w:p w14:paraId="2077E11C" w14:textId="77777777" w:rsidR="00E66BF1" w:rsidRDefault="00E66BF1" w:rsidP="00E66BF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聚合端口理论最大传输速度（P</w:t>
            </w:r>
            <w:r>
              <w:rPr>
                <w:sz w:val="24"/>
              </w:rPr>
              <w:t>ackets/s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2126" w:type="dxa"/>
            <w:tcBorders>
              <w:bottom w:val="single" w:sz="4" w:space="0" w:color="auto"/>
              <w:tr2bl w:val="single" w:sz="4" w:space="0" w:color="auto"/>
            </w:tcBorders>
          </w:tcPr>
          <w:p w14:paraId="3203AFD6" w14:textId="77777777" w:rsidR="00E66BF1" w:rsidRDefault="00E66BF1" w:rsidP="00E66BF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489" w:type="dxa"/>
          </w:tcPr>
          <w:p w14:paraId="527D7537" w14:textId="77777777" w:rsidR="00E66BF1" w:rsidRDefault="00E66BF1" w:rsidP="00E66BF1">
            <w:pPr>
              <w:jc w:val="center"/>
              <w:rPr>
                <w:rFonts w:hint="eastAsia"/>
                <w:sz w:val="24"/>
              </w:rPr>
            </w:pPr>
          </w:p>
        </w:tc>
      </w:tr>
      <w:tr w:rsidR="00E66BF1" w14:paraId="68D6E5A4" w14:textId="77777777" w:rsidTr="00992C37">
        <w:tc>
          <w:tcPr>
            <w:tcW w:w="3681" w:type="dxa"/>
          </w:tcPr>
          <w:p w14:paraId="429A3C88" w14:textId="77777777" w:rsidR="00E66BF1" w:rsidRDefault="00E66BF1" w:rsidP="00E66BF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聚合端口实测最大传输速度(</w:t>
            </w:r>
            <w:r>
              <w:rPr>
                <w:sz w:val="24"/>
              </w:rPr>
              <w:t>Packets/s)</w:t>
            </w:r>
          </w:p>
        </w:tc>
        <w:tc>
          <w:tcPr>
            <w:tcW w:w="2126" w:type="dxa"/>
            <w:tcBorders>
              <w:tr2bl w:val="single" w:sz="4" w:space="0" w:color="auto"/>
            </w:tcBorders>
          </w:tcPr>
          <w:p w14:paraId="3210F32A" w14:textId="77777777" w:rsidR="00E66BF1" w:rsidRDefault="00E66BF1" w:rsidP="00E66BF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489" w:type="dxa"/>
          </w:tcPr>
          <w:p w14:paraId="4F4D7038" w14:textId="77777777" w:rsidR="00E66BF1" w:rsidRDefault="004124BE" w:rsidP="00E66BF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  <w:r>
              <w:rPr>
                <w:sz w:val="24"/>
              </w:rPr>
              <w:t>367</w:t>
            </w:r>
          </w:p>
        </w:tc>
      </w:tr>
      <w:tr w:rsidR="00E66BF1" w14:paraId="0361C402" w14:textId="77777777" w:rsidTr="00992C37">
        <w:tc>
          <w:tcPr>
            <w:tcW w:w="3681" w:type="dxa"/>
          </w:tcPr>
          <w:p w14:paraId="1734A17E" w14:textId="77777777" w:rsidR="00E66BF1" w:rsidRDefault="00E66BF1" w:rsidP="00E66BF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传输时间(</w:t>
            </w:r>
            <w:r>
              <w:rPr>
                <w:sz w:val="24"/>
              </w:rPr>
              <w:t>s)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9241B3D" w14:textId="77777777" w:rsidR="00E66BF1" w:rsidRDefault="00503A2B" w:rsidP="00E66BF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3</w:t>
            </w:r>
          </w:p>
        </w:tc>
        <w:tc>
          <w:tcPr>
            <w:tcW w:w="2489" w:type="dxa"/>
          </w:tcPr>
          <w:p w14:paraId="5935E367" w14:textId="77777777" w:rsidR="00E66BF1" w:rsidRDefault="00503A2B" w:rsidP="00E66BF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7</w:t>
            </w:r>
          </w:p>
        </w:tc>
      </w:tr>
      <w:tr w:rsidR="00E66BF1" w14:paraId="5C26E32E" w14:textId="77777777" w:rsidTr="00992C37">
        <w:tc>
          <w:tcPr>
            <w:tcW w:w="3681" w:type="dxa"/>
          </w:tcPr>
          <w:p w14:paraId="58A92F2E" w14:textId="77777777" w:rsidR="00E66BF1" w:rsidRDefault="00E66BF1" w:rsidP="00E66BF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聚合端口的流量平衡模式</w:t>
            </w:r>
          </w:p>
        </w:tc>
        <w:tc>
          <w:tcPr>
            <w:tcW w:w="2126" w:type="dxa"/>
            <w:tcBorders>
              <w:tr2bl w:val="single" w:sz="4" w:space="0" w:color="auto"/>
            </w:tcBorders>
          </w:tcPr>
          <w:p w14:paraId="6D83E93A" w14:textId="77777777" w:rsidR="00E66BF1" w:rsidRDefault="00E66BF1" w:rsidP="00E66BF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489" w:type="dxa"/>
          </w:tcPr>
          <w:p w14:paraId="78973706" w14:textId="77777777" w:rsidR="00E66BF1" w:rsidRDefault="00503A2B" w:rsidP="00E66BF1">
            <w:pPr>
              <w:jc w:val="center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Src</w:t>
            </w:r>
            <w:proofErr w:type="spellEnd"/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dst</w:t>
            </w:r>
            <w:proofErr w:type="spellEnd"/>
            <w:r>
              <w:rPr>
                <w:sz w:val="24"/>
              </w:rPr>
              <w:t>-mac</w:t>
            </w:r>
            <w:r>
              <w:rPr>
                <w:rFonts w:hint="eastAsia"/>
                <w:sz w:val="24"/>
              </w:rPr>
              <w:t>模式</w:t>
            </w:r>
          </w:p>
        </w:tc>
      </w:tr>
    </w:tbl>
    <w:p w14:paraId="5AE63B3E" w14:textId="77777777" w:rsidR="00E66BF1" w:rsidRDefault="005440E2" w:rsidP="00E66BF1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 w:rsidR="00A42694">
        <w:rPr>
          <w:rFonts w:hint="eastAsia"/>
          <w:sz w:val="24"/>
        </w:rPr>
        <w:t>2</w:t>
      </w:r>
      <w:r>
        <w:rPr>
          <w:rFonts w:hint="eastAsia"/>
          <w:sz w:val="24"/>
        </w:rPr>
        <w:t>：交换机A的基本设置</w:t>
      </w:r>
    </w:p>
    <w:p w14:paraId="4D7BAA11" w14:textId="77777777" w:rsidR="005440E2" w:rsidRDefault="005440E2" w:rsidP="00E66BF1">
      <w:pPr>
        <w:ind w:firstLineChars="200" w:firstLine="480"/>
        <w:rPr>
          <w:rFonts w:hint="eastAsia"/>
          <w:sz w:val="24"/>
        </w:rPr>
      </w:pPr>
      <w:r w:rsidRPr="005440E2">
        <w:rPr>
          <w:noProof/>
          <w:sz w:val="24"/>
        </w:rPr>
        <w:drawing>
          <wp:inline distT="0" distB="0" distL="0" distR="0" wp14:anchorId="18FA307F" wp14:editId="512345E9">
            <wp:extent cx="3568700" cy="1157354"/>
            <wp:effectExtent l="0" t="0" r="0" b="5080"/>
            <wp:docPr id="2" name="图片 2" descr="C:\Users\25362\AppData\Local\Temp\WeChat Files\1635873022147982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5362\AppData\Local\Temp\WeChat Files\1635873022147982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759" cy="117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2146" w14:textId="77777777" w:rsidR="00992C37" w:rsidRDefault="00992C37" w:rsidP="00E66BF1">
      <w:pPr>
        <w:ind w:firstLineChars="200" w:firstLine="42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513DEA50" wp14:editId="4F52E3C4">
            <wp:extent cx="5816600" cy="98706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25" r="37497" b="56741"/>
                    <a:stretch/>
                  </pic:blipFill>
                  <pic:spPr bwMode="auto">
                    <a:xfrm>
                      <a:off x="0" y="0"/>
                      <a:ext cx="5995585" cy="101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13EC4" w14:textId="77777777" w:rsidR="005440E2" w:rsidRDefault="005440E2" w:rsidP="00E66BF1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步骤</w:t>
      </w:r>
      <w:r w:rsidR="00A42694">
        <w:rPr>
          <w:rFonts w:hint="eastAsia"/>
          <w:sz w:val="24"/>
        </w:rPr>
        <w:t>3</w:t>
      </w:r>
      <w:r>
        <w:rPr>
          <w:rFonts w:hint="eastAsia"/>
          <w:sz w:val="24"/>
        </w:rPr>
        <w:t>：在交换机A上配置聚合端口</w:t>
      </w:r>
    </w:p>
    <w:p w14:paraId="1DB1B1DB" w14:textId="77777777" w:rsidR="005440E2" w:rsidRDefault="005440E2" w:rsidP="00E66BF1">
      <w:pPr>
        <w:ind w:firstLineChars="200" w:firstLine="480"/>
        <w:rPr>
          <w:rFonts w:hint="eastAsia"/>
          <w:sz w:val="24"/>
        </w:rPr>
      </w:pPr>
      <w:r w:rsidRPr="005440E2">
        <w:rPr>
          <w:noProof/>
          <w:sz w:val="24"/>
        </w:rPr>
        <w:drawing>
          <wp:inline distT="0" distB="0" distL="0" distR="0" wp14:anchorId="39F8B4D7" wp14:editId="153E5F65">
            <wp:extent cx="5118100" cy="1028359"/>
            <wp:effectExtent l="0" t="0" r="6350" b="635"/>
            <wp:docPr id="4" name="图片 4" descr="C:\Users\25362\AppData\Local\Temp\WeChat Files\5934818275549372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25362\AppData\Local\Temp\WeChat Files\59348182755493729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178" cy="103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F16E" w14:textId="77777777" w:rsidR="00992C37" w:rsidRDefault="00992C37" w:rsidP="00992C37">
      <w:pPr>
        <w:ind w:firstLineChars="200" w:firstLine="42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14DE5D84" wp14:editId="31B650CB">
            <wp:extent cx="6242048" cy="1384773"/>
            <wp:effectExtent l="0" t="0" r="698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" t="44905" r="-514" b="14166"/>
                    <a:stretch/>
                  </pic:blipFill>
                  <pic:spPr bwMode="auto">
                    <a:xfrm>
                      <a:off x="0" y="0"/>
                      <a:ext cx="6435428" cy="142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ADEC1" w14:textId="77777777" w:rsidR="005440E2" w:rsidRDefault="005440E2" w:rsidP="00E66BF1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测试：验证端口0/</w:t>
      </w:r>
      <w:r>
        <w:rPr>
          <w:sz w:val="24"/>
        </w:rPr>
        <w:t>1</w:t>
      </w:r>
      <w:r>
        <w:rPr>
          <w:rFonts w:hint="eastAsia"/>
          <w:sz w:val="24"/>
        </w:rPr>
        <w:t>和端口0/</w:t>
      </w:r>
      <w:r>
        <w:rPr>
          <w:sz w:val="24"/>
        </w:rPr>
        <w:t>2</w:t>
      </w:r>
      <w:r>
        <w:rPr>
          <w:rFonts w:hint="eastAsia"/>
          <w:sz w:val="24"/>
        </w:rPr>
        <w:t>属于A</w:t>
      </w:r>
      <w:r>
        <w:rPr>
          <w:sz w:val="24"/>
        </w:rPr>
        <w:t>G1</w:t>
      </w:r>
      <w:r w:rsidR="00783537">
        <w:rPr>
          <w:rFonts w:hint="eastAsia"/>
          <w:sz w:val="24"/>
        </w:rPr>
        <w:t>。</w:t>
      </w:r>
    </w:p>
    <w:p w14:paraId="7D806B20" w14:textId="77777777" w:rsidR="00783537" w:rsidRDefault="00783537" w:rsidP="00E66BF1">
      <w:pPr>
        <w:ind w:firstLineChars="200" w:firstLine="480"/>
        <w:rPr>
          <w:rFonts w:hint="eastAsia"/>
          <w:sz w:val="24"/>
        </w:rPr>
      </w:pPr>
      <w:r w:rsidRPr="00783537">
        <w:rPr>
          <w:noProof/>
          <w:sz w:val="24"/>
        </w:rPr>
        <w:drawing>
          <wp:inline distT="0" distB="0" distL="0" distR="0" wp14:anchorId="3A464C4B" wp14:editId="35E9BD34">
            <wp:extent cx="5167630" cy="349250"/>
            <wp:effectExtent l="0" t="0" r="0" b="0"/>
            <wp:docPr id="5" name="图片 5" descr="C:\Users\25362\AppData\Local\Temp\WeChat Files\6720315431259531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25362\AppData\Local\Temp\WeChat Files\67203154312595319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" t="25143" b="11997"/>
                    <a:stretch/>
                  </pic:blipFill>
                  <pic:spPr bwMode="auto">
                    <a:xfrm>
                      <a:off x="0" y="0"/>
                      <a:ext cx="5172616" cy="34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AA2BC" w14:textId="77777777" w:rsidR="00992C37" w:rsidRDefault="00992C37" w:rsidP="00E66BF1">
      <w:pPr>
        <w:ind w:firstLineChars="200" w:firstLine="42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30C3334" wp14:editId="66153E63">
            <wp:extent cx="5546855" cy="951230"/>
            <wp:effectExtent l="0" t="0" r="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" t="84922" r="50632" b="-445"/>
                    <a:stretch/>
                  </pic:blipFill>
                  <pic:spPr bwMode="auto">
                    <a:xfrm>
                      <a:off x="0" y="0"/>
                      <a:ext cx="6235758" cy="106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1E6BB" w14:textId="77777777" w:rsidR="005440E2" w:rsidRDefault="002A0A5C" w:rsidP="00E66BF1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步骤4：交换机B的基本设置。</w:t>
      </w:r>
    </w:p>
    <w:p w14:paraId="63DD6501" w14:textId="77777777" w:rsidR="00783537" w:rsidRDefault="00783537" w:rsidP="00E66BF1">
      <w:pPr>
        <w:ind w:firstLineChars="200" w:firstLine="480"/>
        <w:rPr>
          <w:rFonts w:hint="eastAsia"/>
          <w:sz w:val="24"/>
        </w:rPr>
      </w:pPr>
      <w:r w:rsidRPr="00783537">
        <w:rPr>
          <w:noProof/>
          <w:sz w:val="24"/>
        </w:rPr>
        <w:lastRenderedPageBreak/>
        <w:drawing>
          <wp:inline distT="0" distB="0" distL="0" distR="0" wp14:anchorId="58073667" wp14:editId="27BEF07A">
            <wp:extent cx="3721100" cy="1195467"/>
            <wp:effectExtent l="0" t="0" r="0" b="5080"/>
            <wp:docPr id="6" name="图片 6" descr="C:\Users\25362\AppData\Local\Temp\WeChat Files\7258156131710938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25362\AppData\Local\Temp\WeChat Files\72581561317109385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529" cy="125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C5BC" w14:textId="77777777" w:rsidR="00992C37" w:rsidRDefault="00992C37" w:rsidP="00E66BF1">
      <w:pPr>
        <w:ind w:firstLineChars="200" w:firstLine="480"/>
        <w:rPr>
          <w:rFonts w:hint="eastAsia"/>
          <w:sz w:val="24"/>
        </w:rPr>
      </w:pPr>
      <w:r w:rsidRPr="00992C37">
        <w:rPr>
          <w:noProof/>
          <w:sz w:val="24"/>
        </w:rPr>
        <w:drawing>
          <wp:inline distT="0" distB="0" distL="0" distR="0" wp14:anchorId="631C30BD" wp14:editId="4B86BA3F">
            <wp:extent cx="5124450" cy="1270000"/>
            <wp:effectExtent l="0" t="0" r="0" b="6350"/>
            <wp:docPr id="14" name="图片 14" descr="C:\Users\25362\Desktop\存\存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25362\Desktop\存\存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" t="47315" r="64803" b="37824"/>
                    <a:stretch/>
                  </pic:blipFill>
                  <pic:spPr bwMode="auto">
                    <a:xfrm>
                      <a:off x="0" y="0"/>
                      <a:ext cx="5281895" cy="130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68621" w14:textId="77777777" w:rsidR="002A0A5C" w:rsidRDefault="002A0A5C" w:rsidP="00E66BF1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测试：验证已在交换机B上创建了V</w:t>
      </w:r>
      <w:r>
        <w:rPr>
          <w:sz w:val="24"/>
        </w:rPr>
        <w:t>LAN 10</w:t>
      </w:r>
      <w:r>
        <w:rPr>
          <w:rFonts w:hint="eastAsia"/>
          <w:sz w:val="24"/>
        </w:rPr>
        <w:t>，并已将端口0</w:t>
      </w:r>
      <w:r>
        <w:rPr>
          <w:sz w:val="24"/>
        </w:rPr>
        <w:t>/5</w:t>
      </w:r>
      <w:r>
        <w:rPr>
          <w:rFonts w:hint="eastAsia"/>
          <w:sz w:val="24"/>
        </w:rPr>
        <w:t>划分到V</w:t>
      </w:r>
      <w:r>
        <w:rPr>
          <w:sz w:val="24"/>
        </w:rPr>
        <w:t>LAN 10</w:t>
      </w:r>
      <w:r>
        <w:rPr>
          <w:rFonts w:hint="eastAsia"/>
          <w:sz w:val="24"/>
        </w:rPr>
        <w:t>中。</w:t>
      </w:r>
    </w:p>
    <w:p w14:paraId="079468BF" w14:textId="77777777" w:rsidR="00783537" w:rsidRDefault="00783537" w:rsidP="00E66BF1">
      <w:pPr>
        <w:ind w:firstLineChars="200" w:firstLine="480"/>
        <w:rPr>
          <w:rFonts w:hint="eastAsia"/>
          <w:sz w:val="24"/>
        </w:rPr>
      </w:pPr>
      <w:r w:rsidRPr="00783537">
        <w:rPr>
          <w:noProof/>
          <w:sz w:val="24"/>
        </w:rPr>
        <w:drawing>
          <wp:inline distT="0" distB="0" distL="0" distR="0" wp14:anchorId="0AA3D8D5" wp14:editId="08C8AB63">
            <wp:extent cx="5194300" cy="254000"/>
            <wp:effectExtent l="0" t="0" r="6350" b="0"/>
            <wp:docPr id="7" name="图片 7" descr="C:\Users\25362\AppData\Local\Temp\WeChat Files\6717051896279763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25362\AppData\Local\Temp\WeChat Files\67170518962797632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" t="5917" r="920" b="46746"/>
                    <a:stretch/>
                  </pic:blipFill>
                  <pic:spPr bwMode="auto">
                    <a:xfrm>
                      <a:off x="0" y="0"/>
                      <a:ext cx="5200331" cy="2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3292C" w14:textId="77777777" w:rsidR="00992C37" w:rsidRDefault="00992C37" w:rsidP="00E66BF1">
      <w:pPr>
        <w:ind w:firstLineChars="200" w:firstLine="480"/>
        <w:rPr>
          <w:rFonts w:hint="eastAsia"/>
          <w:sz w:val="24"/>
        </w:rPr>
      </w:pPr>
      <w:r w:rsidRPr="00992C37">
        <w:rPr>
          <w:noProof/>
          <w:sz w:val="24"/>
        </w:rPr>
        <w:drawing>
          <wp:inline distT="0" distB="0" distL="0" distR="0" wp14:anchorId="14EAAA9A" wp14:editId="099F90B1">
            <wp:extent cx="5116689" cy="469900"/>
            <wp:effectExtent l="0" t="0" r="8255" b="6350"/>
            <wp:docPr id="15" name="图片 15" descr="C:\Users\25362\Desktop\存\存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25362\Desktop\存\存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" t="62119" r="56582" b="31044"/>
                    <a:stretch/>
                  </pic:blipFill>
                  <pic:spPr bwMode="auto">
                    <a:xfrm>
                      <a:off x="0" y="0"/>
                      <a:ext cx="5141372" cy="47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F6942" w14:textId="77777777" w:rsidR="002A0A5C" w:rsidRDefault="002A0A5C" w:rsidP="00E66BF1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步骤5：在交换机</w:t>
      </w:r>
      <w:r>
        <w:rPr>
          <w:sz w:val="24"/>
        </w:rPr>
        <w:t>B</w:t>
      </w:r>
      <w:r>
        <w:rPr>
          <w:rFonts w:hint="eastAsia"/>
          <w:sz w:val="24"/>
        </w:rPr>
        <w:t>上</w:t>
      </w:r>
      <w:r w:rsidR="00A03AEB">
        <w:rPr>
          <w:rFonts w:hint="eastAsia"/>
          <w:sz w:val="24"/>
        </w:rPr>
        <w:t>配置聚合端口。</w:t>
      </w:r>
    </w:p>
    <w:p w14:paraId="6505CE82" w14:textId="77777777" w:rsidR="00783537" w:rsidRDefault="00072DB7" w:rsidP="00E66BF1">
      <w:pPr>
        <w:ind w:firstLineChars="200" w:firstLine="480"/>
        <w:rPr>
          <w:rFonts w:hint="eastAsia"/>
          <w:sz w:val="24"/>
        </w:rPr>
      </w:pPr>
      <w:r w:rsidRPr="00072DB7">
        <w:rPr>
          <w:noProof/>
          <w:sz w:val="24"/>
        </w:rPr>
        <w:drawing>
          <wp:inline distT="0" distB="0" distL="0" distR="0" wp14:anchorId="497E995D" wp14:editId="18CE4E11">
            <wp:extent cx="5274310" cy="970620"/>
            <wp:effectExtent l="0" t="0" r="2540" b="1270"/>
            <wp:docPr id="8" name="图片 8" descr="C:\Users\25362\AppData\Local\Temp\WeChat Files\585909112818102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25362\AppData\Local\Temp\WeChat Files\58590911281810231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40A6" w14:textId="77777777" w:rsidR="00992C37" w:rsidRDefault="00992C37" w:rsidP="00E66BF1">
      <w:pPr>
        <w:ind w:firstLineChars="200" w:firstLine="480"/>
        <w:rPr>
          <w:rFonts w:hint="eastAsia"/>
          <w:sz w:val="24"/>
        </w:rPr>
      </w:pPr>
      <w:r w:rsidRPr="00992C37">
        <w:rPr>
          <w:noProof/>
          <w:sz w:val="24"/>
        </w:rPr>
        <w:drawing>
          <wp:inline distT="0" distB="0" distL="0" distR="0" wp14:anchorId="3D95AE61" wp14:editId="324F8EAA">
            <wp:extent cx="5167311" cy="977900"/>
            <wp:effectExtent l="0" t="0" r="0" b="0"/>
            <wp:docPr id="16" name="图片 16" descr="C:\Users\25362\Desktop\存\存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25362\Desktop\存\存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" t="71860" r="43521" b="9755"/>
                    <a:stretch/>
                  </pic:blipFill>
                  <pic:spPr bwMode="auto">
                    <a:xfrm>
                      <a:off x="0" y="0"/>
                      <a:ext cx="5203896" cy="98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CD79B" w14:textId="77777777" w:rsidR="00A03AEB" w:rsidRDefault="00A03AEB" w:rsidP="00E66BF1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测试：验证端口0/</w:t>
      </w:r>
      <w:r>
        <w:rPr>
          <w:sz w:val="24"/>
        </w:rPr>
        <w:t>1</w:t>
      </w:r>
      <w:r>
        <w:rPr>
          <w:rFonts w:hint="eastAsia"/>
          <w:sz w:val="24"/>
        </w:rPr>
        <w:t>和端口0</w:t>
      </w:r>
      <w:r>
        <w:rPr>
          <w:sz w:val="24"/>
        </w:rPr>
        <w:t>/2</w:t>
      </w:r>
      <w:r>
        <w:rPr>
          <w:rFonts w:hint="eastAsia"/>
          <w:sz w:val="24"/>
        </w:rPr>
        <w:t>属于A</w:t>
      </w:r>
      <w:r>
        <w:rPr>
          <w:sz w:val="24"/>
        </w:rPr>
        <w:t>G1</w:t>
      </w:r>
      <w:r>
        <w:rPr>
          <w:rFonts w:hint="eastAsia"/>
          <w:sz w:val="24"/>
        </w:rPr>
        <w:t>。</w:t>
      </w:r>
    </w:p>
    <w:p w14:paraId="28F80ABC" w14:textId="77777777" w:rsidR="00072DB7" w:rsidRDefault="00072DB7" w:rsidP="00E66BF1">
      <w:pPr>
        <w:ind w:firstLineChars="200" w:firstLine="480"/>
        <w:rPr>
          <w:rFonts w:hint="eastAsia"/>
          <w:sz w:val="24"/>
        </w:rPr>
      </w:pPr>
      <w:r w:rsidRPr="00072DB7">
        <w:rPr>
          <w:noProof/>
          <w:sz w:val="24"/>
        </w:rPr>
        <w:drawing>
          <wp:inline distT="0" distB="0" distL="0" distR="0" wp14:anchorId="3120D7EA" wp14:editId="4CAC4B11">
            <wp:extent cx="5017770" cy="165082"/>
            <wp:effectExtent l="0" t="0" r="0" b="6985"/>
            <wp:docPr id="9" name="图片 9" descr="C:\Users\25362\AppData\Local\Temp\WeChat Files\6530191653095566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25362\AppData\Local\Temp\WeChat Files\65301916530955664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" t="9417" r="22668" b="66102"/>
                    <a:stretch/>
                  </pic:blipFill>
                  <pic:spPr bwMode="auto">
                    <a:xfrm>
                      <a:off x="0" y="0"/>
                      <a:ext cx="5019325" cy="16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09554" w14:textId="77777777" w:rsidR="00992C37" w:rsidRDefault="00992C37" w:rsidP="00E66BF1">
      <w:pPr>
        <w:ind w:firstLineChars="200" w:firstLine="480"/>
        <w:rPr>
          <w:rFonts w:hint="eastAsia"/>
          <w:sz w:val="24"/>
        </w:rPr>
      </w:pPr>
      <w:r w:rsidRPr="00992C37">
        <w:rPr>
          <w:noProof/>
          <w:sz w:val="24"/>
        </w:rPr>
        <w:drawing>
          <wp:inline distT="0" distB="0" distL="0" distR="0" wp14:anchorId="525F4CCE" wp14:editId="2D1263BD">
            <wp:extent cx="5153121" cy="476250"/>
            <wp:effectExtent l="0" t="0" r="9525" b="0"/>
            <wp:docPr id="17" name="图片 17" descr="C:\Users\25362\Desktop\存\存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25362\Desktop\存\存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" t="91707" r="59897" b="1937"/>
                    <a:stretch/>
                  </pic:blipFill>
                  <pic:spPr bwMode="auto">
                    <a:xfrm>
                      <a:off x="0" y="0"/>
                      <a:ext cx="5400782" cy="49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D98D9" w14:textId="77777777" w:rsidR="00A42694" w:rsidRPr="00A03AEB" w:rsidRDefault="00A03AEB" w:rsidP="0099609D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按照拓扑图，</w:t>
      </w:r>
      <w:r w:rsidRPr="00A03AEB">
        <w:rPr>
          <w:sz w:val="24"/>
        </w:rPr>
        <w:t>连接2台交换机之间的另一根跳线（如端口 0/2）。</w:t>
      </w:r>
    </w:p>
    <w:p w14:paraId="694D94CC" w14:textId="77777777" w:rsidR="00A03AEB" w:rsidRPr="00A03AEB" w:rsidRDefault="00A03AEB" w:rsidP="00A03AEB">
      <w:pPr>
        <w:ind w:firstLineChars="200" w:firstLine="480"/>
        <w:rPr>
          <w:rFonts w:hint="eastAsia"/>
          <w:sz w:val="24"/>
        </w:rPr>
      </w:pPr>
      <w:r w:rsidRPr="00A03AEB">
        <w:rPr>
          <w:rFonts w:hint="eastAsia"/>
          <w:sz w:val="24"/>
        </w:rPr>
        <w:t>步骤</w:t>
      </w:r>
      <w:r w:rsidRPr="00A03AEB">
        <w:rPr>
          <w:sz w:val="24"/>
        </w:rPr>
        <w:t>6：验证。</w:t>
      </w:r>
    </w:p>
    <w:p w14:paraId="60523963" w14:textId="77777777" w:rsidR="00A03AEB" w:rsidRDefault="00A03AEB" w:rsidP="00A03AEB">
      <w:pPr>
        <w:pStyle w:val="a4"/>
        <w:numPr>
          <w:ilvl w:val="0"/>
          <w:numId w:val="1"/>
        </w:numPr>
        <w:ind w:firstLineChars="0"/>
        <w:rPr>
          <w:rFonts w:hint="eastAsia"/>
          <w:sz w:val="24"/>
        </w:rPr>
      </w:pPr>
      <w:r w:rsidRPr="00A03AEB">
        <w:rPr>
          <w:sz w:val="24"/>
        </w:rPr>
        <w:lastRenderedPageBreak/>
        <w:t>如同步骤1，在PC1上传送文件包，注意观察包数量的变化，记录数据传送时间，填人表6-1中并回答：链路聚合的带宽是否增大？如果没有增大，分析原因并提出解决办法。</w:t>
      </w:r>
    </w:p>
    <w:p w14:paraId="4D707EA7" w14:textId="77777777" w:rsidR="0099609D" w:rsidRDefault="0099609D" w:rsidP="0099609D">
      <w:pPr>
        <w:pStyle w:val="a4"/>
        <w:ind w:left="120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="00FA2ECC" w:rsidRPr="00FA2ECC">
        <w:rPr>
          <w:noProof/>
          <w:sz w:val="24"/>
        </w:rPr>
        <w:drawing>
          <wp:inline distT="0" distB="0" distL="0" distR="0" wp14:anchorId="35890887" wp14:editId="6518E5BA">
            <wp:extent cx="4057650" cy="3219450"/>
            <wp:effectExtent l="0" t="0" r="0" b="0"/>
            <wp:docPr id="3" name="图片 3" descr="C:\Users\25362\AppData\Local\Temp\WeChat Files\203143749906544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5362\AppData\Local\Temp\WeChat Files\2031437499065443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" r="17341" b="20923"/>
                    <a:stretch/>
                  </pic:blipFill>
                  <pic:spPr bwMode="auto">
                    <a:xfrm>
                      <a:off x="0" y="0"/>
                      <a:ext cx="4067231" cy="322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7B7E3" w14:textId="77777777" w:rsidR="004124BE" w:rsidRPr="004124BE" w:rsidRDefault="00FA2ECC" w:rsidP="004124BE">
      <w:pPr>
        <w:pStyle w:val="a4"/>
        <w:ind w:left="120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链路聚合的带宽并没有明显增大，</w:t>
      </w:r>
      <w:r w:rsidR="004124BE">
        <w:rPr>
          <w:rFonts w:hint="eastAsia"/>
          <w:sz w:val="24"/>
        </w:rPr>
        <w:t>理论上，端口聚合后，捆绑后的带宽是每个独立端口的带宽总和。但是本次实验中，所有的包只经过一个端口传递，另一个端口一直处于空闲状态，因此带宽并没有变大。解决办法：</w:t>
      </w:r>
      <w:r w:rsidR="004124BE" w:rsidRPr="004124BE">
        <w:rPr>
          <w:rFonts w:hint="eastAsia"/>
          <w:sz w:val="24"/>
        </w:rPr>
        <w:t>检查和优化流量分配策略，确保流量能够均匀分布到所有链路上。可以通过调整负载均衡算法来实现。</w:t>
      </w:r>
    </w:p>
    <w:p w14:paraId="76167CE4" w14:textId="77777777" w:rsidR="00A03AEB" w:rsidRDefault="00A03AEB" w:rsidP="00A03AEB">
      <w:pPr>
        <w:pStyle w:val="a4"/>
        <w:numPr>
          <w:ilvl w:val="0"/>
          <w:numId w:val="1"/>
        </w:numPr>
        <w:ind w:firstLineChars="0"/>
        <w:rPr>
          <w:rFonts w:hint="eastAsia"/>
          <w:sz w:val="24"/>
        </w:rPr>
      </w:pPr>
      <w:r w:rsidRPr="00A03AEB">
        <w:rPr>
          <w:sz w:val="24"/>
        </w:rPr>
        <w:t>在本实验中，如何判断哪条链路正在传输数据？</w:t>
      </w:r>
    </w:p>
    <w:p w14:paraId="57C239BA" w14:textId="77777777" w:rsidR="004124BE" w:rsidRDefault="00503A2B" w:rsidP="004124BE">
      <w:pPr>
        <w:pStyle w:val="a4"/>
        <w:ind w:left="1200" w:firstLineChars="0" w:firstLine="0"/>
        <w:rPr>
          <w:rFonts w:hint="eastAsia"/>
          <w:sz w:val="24"/>
        </w:rPr>
      </w:pPr>
      <w:r w:rsidRPr="00503A2B">
        <w:rPr>
          <w:noProof/>
          <w:sz w:val="24"/>
        </w:rPr>
        <w:drawing>
          <wp:inline distT="0" distB="0" distL="0" distR="0" wp14:anchorId="073203BD" wp14:editId="24C6241B">
            <wp:extent cx="3587750" cy="1485900"/>
            <wp:effectExtent l="0" t="0" r="0" b="0"/>
            <wp:docPr id="18" name="图片 18" descr="C:\Users\25362\Desktop\存\存\3查看哪条链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5362\Desktop\存\存\3查看哪条链路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7" r="29690" b="61921"/>
                    <a:stretch/>
                  </pic:blipFill>
                  <pic:spPr bwMode="auto">
                    <a:xfrm>
                      <a:off x="0" y="0"/>
                      <a:ext cx="35877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D7AFF" w14:textId="77777777" w:rsidR="00783537" w:rsidRDefault="00503A2B" w:rsidP="00EF13F3">
      <w:pPr>
        <w:pStyle w:val="a4"/>
        <w:ind w:left="1200" w:firstLineChars="0" w:firstLine="0"/>
        <w:rPr>
          <w:sz w:val="24"/>
        </w:rPr>
      </w:pPr>
      <w:r>
        <w:rPr>
          <w:rFonts w:hint="eastAsia"/>
          <w:sz w:val="24"/>
        </w:rPr>
        <w:t>通过查询可知，本次实验中</w:t>
      </w:r>
      <w:r w:rsidR="00EF13F3">
        <w:rPr>
          <w:rFonts w:hint="eastAsia"/>
          <w:sz w:val="24"/>
        </w:rPr>
        <w:t>G</w:t>
      </w:r>
      <w:r w:rsidR="00EF13F3">
        <w:rPr>
          <w:sz w:val="24"/>
        </w:rPr>
        <w:t>i0/1 Gi0/2 Gi0/5</w:t>
      </w:r>
      <w:r w:rsidR="00EF13F3">
        <w:rPr>
          <w:rFonts w:hint="eastAsia"/>
          <w:sz w:val="24"/>
        </w:rPr>
        <w:t>都传输了数据，但是</w:t>
      </w:r>
      <w:r w:rsidR="00EF13F3">
        <w:rPr>
          <w:sz w:val="24"/>
        </w:rPr>
        <w:lastRenderedPageBreak/>
        <w:t>G</w:t>
      </w:r>
      <w:r w:rsidR="00EF13F3">
        <w:rPr>
          <w:rFonts w:hint="eastAsia"/>
          <w:sz w:val="24"/>
        </w:rPr>
        <w:t>i</w:t>
      </w:r>
      <w:r w:rsidR="00EF13F3">
        <w:rPr>
          <w:sz w:val="24"/>
        </w:rPr>
        <w:t>0</w:t>
      </w:r>
      <w:r w:rsidR="00EF13F3">
        <w:rPr>
          <w:rFonts w:hint="eastAsia"/>
          <w:sz w:val="24"/>
        </w:rPr>
        <w:t>/</w:t>
      </w:r>
      <w:r w:rsidR="00EF13F3">
        <w:rPr>
          <w:sz w:val="24"/>
        </w:rPr>
        <w:t>1</w:t>
      </w:r>
      <w:r w:rsidR="00EF13F3">
        <w:rPr>
          <w:rFonts w:hint="eastAsia"/>
          <w:sz w:val="24"/>
        </w:rPr>
        <w:t>传输速率较差，同时可以通过观察交换机上信号灯闪烁判断哪条链路正在传输数据。</w:t>
      </w:r>
    </w:p>
    <w:p w14:paraId="4819507E" w14:textId="77777777" w:rsidR="0097559D" w:rsidRDefault="0097559D" w:rsidP="00EF13F3">
      <w:pPr>
        <w:pStyle w:val="a4"/>
        <w:ind w:left="1200" w:firstLineChars="0" w:firstLine="0"/>
        <w:rPr>
          <w:rFonts w:hint="eastAsia"/>
          <w:sz w:val="24"/>
        </w:rPr>
      </w:pPr>
    </w:p>
    <w:p w14:paraId="5C982575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（3）在两台主机之间使用ping命令进行通信，期间拔掉正在使用的链路（期间使用速率检测命令判断哪条链路正在使用），会发现中途会丢掉部分包，但之后通信恢复正常。说明链路聚合的动态备份有效。对于拔线过程中存在丢包现象，推测是交换机进行转换需要一定的时间开销导致的。</w:t>
      </w:r>
    </w:p>
    <w:p w14:paraId="53E1E0AE" w14:textId="77777777" w:rsidR="0097559D" w:rsidRPr="0097559D" w:rsidRDefault="0097559D" w:rsidP="0097559D">
      <w:pPr>
        <w:rPr>
          <w:rFonts w:hint="eastAsia"/>
          <w:sz w:val="24"/>
        </w:rPr>
      </w:pPr>
    </w:p>
    <w:p w14:paraId="7EC91581" w14:textId="2CFDDBFB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sz w:val="24"/>
        </w:rPr>
        <w:drawing>
          <wp:inline distT="0" distB="0" distL="0" distR="0" wp14:anchorId="21ED07C0" wp14:editId="757DD346">
            <wp:extent cx="5274310" cy="2650490"/>
            <wp:effectExtent l="0" t="0" r="2540" b="0"/>
            <wp:docPr id="1126470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70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E06A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（4）重做步骤5，发现依旧没有增大带宽，原因是在实验所示环境下，仅有两个主机的通信无法体现负载均衡的模式，总会有一条链路处于备份状态。</w:t>
      </w:r>
    </w:p>
    <w:p w14:paraId="6A90015F" w14:textId="77777777" w:rsidR="0097559D" w:rsidRPr="0097559D" w:rsidRDefault="0097559D" w:rsidP="0097559D">
      <w:pPr>
        <w:rPr>
          <w:rFonts w:hint="eastAsia"/>
          <w:sz w:val="24"/>
        </w:rPr>
      </w:pPr>
    </w:p>
    <w:p w14:paraId="31918291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在此状态下进行数据传送，交替插拔1，2端口网线（当时正在工作的网线），会发现每次插拔都会引起传输速率的变化，具体来说，当拔掉正在工作的网线时，会发现速率迅速下降，然后又回升上来。下图传输时的文件传输速率图很好的反映了这一点：</w:t>
      </w:r>
    </w:p>
    <w:p w14:paraId="364AB21E" w14:textId="77777777" w:rsidR="0097559D" w:rsidRPr="0097559D" w:rsidRDefault="0097559D" w:rsidP="0097559D">
      <w:pPr>
        <w:rPr>
          <w:rFonts w:hint="eastAsia"/>
          <w:sz w:val="24"/>
        </w:rPr>
      </w:pPr>
    </w:p>
    <w:p w14:paraId="174561F5" w14:textId="1D289849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sz w:val="24"/>
        </w:rPr>
        <w:drawing>
          <wp:inline distT="0" distB="0" distL="0" distR="0" wp14:anchorId="3966F998" wp14:editId="07402020">
            <wp:extent cx="5274310" cy="3639820"/>
            <wp:effectExtent l="0" t="0" r="2540" b="0"/>
            <wp:docPr id="569794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94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A754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以下是抓包的统计图，可以看到与上面的分析是一致的：</w:t>
      </w:r>
    </w:p>
    <w:p w14:paraId="2EDF2B9E" w14:textId="77777777" w:rsidR="0097559D" w:rsidRPr="0097559D" w:rsidRDefault="0097559D" w:rsidP="0097559D">
      <w:pPr>
        <w:rPr>
          <w:rFonts w:hint="eastAsia"/>
          <w:sz w:val="24"/>
        </w:rPr>
      </w:pPr>
    </w:p>
    <w:p w14:paraId="03C7F89A" w14:textId="10F30EDD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sz w:val="24"/>
        </w:rPr>
        <w:lastRenderedPageBreak/>
        <w:drawing>
          <wp:inline distT="0" distB="0" distL="0" distR="0" wp14:anchorId="578DF625" wp14:editId="66715075">
            <wp:extent cx="5274310" cy="3950970"/>
            <wp:effectExtent l="0" t="0" r="2540" b="0"/>
            <wp:docPr id="136106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63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D010" w14:textId="66A89773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sz w:val="24"/>
        </w:rPr>
        <w:drawing>
          <wp:inline distT="0" distB="0" distL="0" distR="0" wp14:anchorId="6CC6FC4E" wp14:editId="28CA1AE6">
            <wp:extent cx="2095500" cy="619125"/>
            <wp:effectExtent l="0" t="0" r="0" b="9525"/>
            <wp:docPr id="1439121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21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D2F3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在传输完成后检查文件大小，发现文件大小与原文件大小一致，说明传输过程中并未发生文件丢失。</w:t>
      </w:r>
    </w:p>
    <w:p w14:paraId="14B485A7" w14:textId="77777777" w:rsidR="0097559D" w:rsidRPr="0097559D" w:rsidRDefault="0097559D" w:rsidP="0097559D">
      <w:pPr>
        <w:rPr>
          <w:rFonts w:hint="eastAsia"/>
          <w:sz w:val="24"/>
        </w:rPr>
      </w:pPr>
    </w:p>
    <w:p w14:paraId="6C78152F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在上述实验中，我们可以看到聚合链路动态备份可以有效的保证链路传输的可靠性，当其中一条链路发生故障时，备份链路可以被启动承担传输任务。但由于切换链路的时间开销，会导致链路传输平均速率减慢。</w:t>
      </w:r>
    </w:p>
    <w:p w14:paraId="55D18AC8" w14:textId="77777777" w:rsidR="0097559D" w:rsidRPr="0097559D" w:rsidRDefault="0097559D" w:rsidP="0097559D">
      <w:pPr>
        <w:rPr>
          <w:rFonts w:hint="eastAsia"/>
          <w:sz w:val="24"/>
        </w:rPr>
      </w:pPr>
    </w:p>
    <w:p w14:paraId="62C60B46" w14:textId="76A55872" w:rsidR="0097559D" w:rsidRPr="0097559D" w:rsidRDefault="0097559D" w:rsidP="0097559D">
      <w:pPr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【</w:t>
      </w:r>
      <w:r w:rsidRPr="0097559D">
        <w:rPr>
          <w:rFonts w:hint="eastAsia"/>
          <w:b/>
          <w:bCs/>
          <w:sz w:val="24"/>
        </w:rPr>
        <w:t>实验思考</w:t>
      </w:r>
      <w:r>
        <w:rPr>
          <w:rFonts w:hint="eastAsia"/>
          <w:sz w:val="24"/>
        </w:rPr>
        <w:t>】</w:t>
      </w:r>
    </w:p>
    <w:p w14:paraId="62AB567E" w14:textId="77777777" w:rsidR="0097559D" w:rsidRPr="0097559D" w:rsidRDefault="0097559D" w:rsidP="0097559D">
      <w:pPr>
        <w:rPr>
          <w:rFonts w:hint="eastAsia"/>
          <w:sz w:val="24"/>
        </w:rPr>
      </w:pPr>
    </w:p>
    <w:p w14:paraId="62220659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（1）在原先网络拓扑结构的基础上将PC3和PC4加入网络，构建网络拓扑如下</w:t>
      </w:r>
      <w:r w:rsidRPr="0097559D">
        <w:rPr>
          <w:rFonts w:hint="eastAsia"/>
          <w:sz w:val="24"/>
        </w:rPr>
        <w:lastRenderedPageBreak/>
        <w:t>图所示：</w:t>
      </w:r>
    </w:p>
    <w:p w14:paraId="4E5A77B9" w14:textId="77777777" w:rsidR="0097559D" w:rsidRPr="0097559D" w:rsidRDefault="0097559D" w:rsidP="0097559D">
      <w:pPr>
        <w:rPr>
          <w:rFonts w:hint="eastAsia"/>
          <w:sz w:val="24"/>
        </w:rPr>
      </w:pPr>
    </w:p>
    <w:p w14:paraId="14EE0624" w14:textId="078EE158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sz w:val="24"/>
        </w:rPr>
        <w:drawing>
          <wp:inline distT="0" distB="0" distL="0" distR="0" wp14:anchorId="0F67B368" wp14:editId="46AB55E0">
            <wp:extent cx="5274310" cy="1674495"/>
            <wp:effectExtent l="0" t="0" r="2540" b="1905"/>
            <wp:docPr id="73853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30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47C2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对交换机进行配置后，设置负载均衡模式为</w:t>
      </w:r>
      <w:proofErr w:type="spellStart"/>
      <w:r w:rsidRPr="0097559D">
        <w:rPr>
          <w:rFonts w:hint="eastAsia"/>
          <w:sz w:val="24"/>
        </w:rPr>
        <w:t>src</w:t>
      </w:r>
      <w:proofErr w:type="spellEnd"/>
      <w:r w:rsidRPr="0097559D">
        <w:rPr>
          <w:rFonts w:hint="eastAsia"/>
          <w:sz w:val="24"/>
        </w:rPr>
        <w:t>-mac，这种模式会根据数据帧的源MAC地址来选择链路：</w:t>
      </w:r>
    </w:p>
    <w:p w14:paraId="43C38530" w14:textId="77777777" w:rsidR="0097559D" w:rsidRPr="0097559D" w:rsidRDefault="0097559D" w:rsidP="0097559D">
      <w:pPr>
        <w:rPr>
          <w:rFonts w:hint="eastAsia"/>
          <w:sz w:val="24"/>
        </w:rPr>
      </w:pPr>
    </w:p>
    <w:p w14:paraId="35428F9E" w14:textId="34F15CEE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sz w:val="24"/>
        </w:rPr>
        <w:drawing>
          <wp:inline distT="0" distB="0" distL="0" distR="0" wp14:anchorId="2A86E6DC" wp14:editId="13C20A15">
            <wp:extent cx="5274310" cy="2118995"/>
            <wp:effectExtent l="0" t="0" r="2540" b="0"/>
            <wp:docPr id="725003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037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8088" w14:textId="77777777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然后让PC1与PC2、PC3与PC4两个主机跨交换机同时分别发送数据，并在命令行使用命令查看端口速率，发现1，2个端口输出速率都不为0，且输出速率大体一致（文件传输进度图显示的传输速率都为百兆），说明两个端口都在同时工作，聚合端口处于流量平衡模式：</w:t>
      </w:r>
    </w:p>
    <w:p w14:paraId="0A2BBCF9" w14:textId="77777777" w:rsidR="0097559D" w:rsidRPr="0097559D" w:rsidRDefault="0097559D" w:rsidP="0097559D">
      <w:pPr>
        <w:rPr>
          <w:rFonts w:hint="eastAsia"/>
          <w:sz w:val="24"/>
        </w:rPr>
      </w:pPr>
    </w:p>
    <w:p w14:paraId="0C40E4F0" w14:textId="70FD4077" w:rsidR="0097559D" w:rsidRDefault="0097559D" w:rsidP="0097559D">
      <w:pPr>
        <w:rPr>
          <w:sz w:val="24"/>
        </w:rPr>
      </w:pPr>
      <w:r w:rsidRPr="0097559D">
        <w:rPr>
          <w:sz w:val="24"/>
        </w:rPr>
        <w:lastRenderedPageBreak/>
        <w:drawing>
          <wp:inline distT="0" distB="0" distL="0" distR="0" wp14:anchorId="3E9EFA02" wp14:editId="6F426052">
            <wp:extent cx="5274310" cy="2665095"/>
            <wp:effectExtent l="0" t="0" r="2540" b="1905"/>
            <wp:docPr id="300336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6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0B86" w14:textId="77777777" w:rsidR="0097559D" w:rsidRDefault="0097559D" w:rsidP="0097559D">
      <w:pPr>
        <w:rPr>
          <w:sz w:val="24"/>
        </w:rPr>
      </w:pPr>
    </w:p>
    <w:p w14:paraId="285CE697" w14:textId="24A3CCD0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（2）</w:t>
      </w:r>
      <w:r w:rsidRPr="0097559D">
        <w:rPr>
          <w:rFonts w:hint="eastAsia"/>
          <w:sz w:val="24"/>
        </w:rPr>
        <w:t>如何验证聚合端口的流量平衡模式？</w:t>
      </w:r>
      <w:r w:rsidRPr="0097559D">
        <w:rPr>
          <w:sz w:val="24"/>
        </w:rPr>
        <w:tab/>
      </w:r>
      <w:r w:rsidRPr="0097559D">
        <w:rPr>
          <w:sz w:val="24"/>
        </w:rPr>
        <w:tab/>
      </w:r>
      <w:r w:rsidRPr="0097559D">
        <w:rPr>
          <w:sz w:val="24"/>
        </w:rPr>
        <w:tab/>
      </w:r>
      <w:r w:rsidRPr="0097559D">
        <w:rPr>
          <w:sz w:val="24"/>
        </w:rPr>
        <w:tab/>
      </w:r>
      <w:r w:rsidRPr="0097559D">
        <w:rPr>
          <w:sz w:val="24"/>
        </w:rPr>
        <w:tab/>
      </w:r>
    </w:p>
    <w:p w14:paraId="0F06FB36" w14:textId="77777777" w:rsidR="0097559D" w:rsidRPr="00B84FDD" w:rsidRDefault="0097559D" w:rsidP="0097559D">
      <w:pPr>
        <w:pStyle w:val="a4"/>
        <w:ind w:left="720" w:firstLine="480"/>
        <w:rPr>
          <w:rFonts w:hint="eastAsia"/>
          <w:sz w:val="24"/>
        </w:rPr>
      </w:pPr>
      <w:r w:rsidRPr="00B84FDD">
        <w:rPr>
          <w:rFonts w:hint="eastAsia"/>
          <w:sz w:val="24"/>
        </w:rPr>
        <w:t>检查聚合端口的配置，通过</w:t>
      </w:r>
      <w:r w:rsidRPr="00B84FDD">
        <w:rPr>
          <w:sz w:val="24"/>
        </w:rPr>
        <w:t>show命令确认使用的是哪种流量平衡算法</w:t>
      </w:r>
    </w:p>
    <w:p w14:paraId="19DFFD9E" w14:textId="77777777" w:rsidR="0097559D" w:rsidRPr="00B84FDD" w:rsidRDefault="0097559D" w:rsidP="0097559D">
      <w:pPr>
        <w:pStyle w:val="a4"/>
        <w:ind w:left="720" w:firstLine="480"/>
        <w:rPr>
          <w:rFonts w:hint="eastAsia"/>
          <w:sz w:val="24"/>
        </w:rPr>
      </w:pPr>
      <w:r w:rsidRPr="00B84FDD">
        <w:rPr>
          <w:rFonts w:hint="eastAsia"/>
          <w:sz w:val="24"/>
        </w:rPr>
        <w:t>通过</w:t>
      </w:r>
      <w:proofErr w:type="spellStart"/>
      <w:r w:rsidRPr="00B84FDD">
        <w:rPr>
          <w:sz w:val="24"/>
        </w:rPr>
        <w:t>wireshark</w:t>
      </w:r>
      <w:proofErr w:type="spellEnd"/>
      <w:r w:rsidRPr="00B84FDD">
        <w:rPr>
          <w:sz w:val="24"/>
        </w:rPr>
        <w:t>等流量分析工具检查包的传输，并查看每个流量包的源和目标MAC/IP地址，分析流量是否按照配置的平衡算法分配。</w:t>
      </w:r>
    </w:p>
    <w:p w14:paraId="41115650" w14:textId="77777777" w:rsidR="0097559D" w:rsidRDefault="0097559D" w:rsidP="0097559D">
      <w:pPr>
        <w:pStyle w:val="a4"/>
        <w:ind w:left="840" w:firstLineChars="0" w:firstLine="360"/>
        <w:rPr>
          <w:rFonts w:hint="eastAsia"/>
          <w:sz w:val="24"/>
        </w:rPr>
      </w:pPr>
      <w:r w:rsidRPr="00B84FDD">
        <w:rPr>
          <w:rFonts w:hint="eastAsia"/>
          <w:sz w:val="24"/>
        </w:rPr>
        <w:t>在交换机或路由器上查看各个聚合链路的流量负载情况。如果负载均衡配置正确，聚合端口的流量应该大致均匀地分布在各个物理链路上。可以使用命令</w:t>
      </w:r>
      <w:r w:rsidRPr="00B84FDD">
        <w:rPr>
          <w:sz w:val="24"/>
        </w:rPr>
        <w:t xml:space="preserve">show interface </w:t>
      </w:r>
      <w:proofErr w:type="spellStart"/>
      <w:r w:rsidRPr="00B84FDD">
        <w:rPr>
          <w:sz w:val="24"/>
        </w:rPr>
        <w:t>etherchannel</w:t>
      </w:r>
      <w:proofErr w:type="spellEnd"/>
      <w:r w:rsidRPr="00B84FDD">
        <w:rPr>
          <w:sz w:val="24"/>
        </w:rPr>
        <w:t>查看流量分布情况：</w:t>
      </w:r>
    </w:p>
    <w:p w14:paraId="51291294" w14:textId="4B25E705" w:rsidR="0097559D" w:rsidRPr="0097559D" w:rsidRDefault="0097559D" w:rsidP="0097559D">
      <w:pPr>
        <w:rPr>
          <w:rFonts w:hint="eastAsia"/>
          <w:sz w:val="24"/>
        </w:rPr>
      </w:pPr>
      <w:r>
        <w:rPr>
          <w:rFonts w:hint="eastAsia"/>
          <w:sz w:val="24"/>
        </w:rPr>
        <w:t>（3）</w:t>
      </w:r>
      <w:r w:rsidRPr="0097559D">
        <w:rPr>
          <w:rFonts w:hint="eastAsia"/>
          <w:sz w:val="24"/>
        </w:rPr>
        <w:t>链路聚合会在什么情况下起分流作用？</w:t>
      </w:r>
    </w:p>
    <w:p w14:paraId="2FBA979A" w14:textId="77777777" w:rsidR="0097559D" w:rsidRPr="0066721E" w:rsidRDefault="0097559D" w:rsidP="0097559D">
      <w:pPr>
        <w:pStyle w:val="a4"/>
        <w:ind w:left="720" w:firstLine="480"/>
        <w:rPr>
          <w:rFonts w:hint="eastAsia"/>
          <w:sz w:val="24"/>
        </w:rPr>
      </w:pPr>
      <w:r w:rsidRPr="0066721E">
        <w:rPr>
          <w:rFonts w:hint="eastAsia"/>
          <w:sz w:val="24"/>
        </w:rPr>
        <w:t>当网络中存在多个不同的流量会话时，链路聚合可以将不同的会话流量分配到多个物理链路上。</w:t>
      </w:r>
    </w:p>
    <w:p w14:paraId="2456AEA3" w14:textId="77777777" w:rsidR="0097559D" w:rsidRPr="0066721E" w:rsidRDefault="0097559D" w:rsidP="0097559D">
      <w:pPr>
        <w:pStyle w:val="a4"/>
        <w:ind w:left="720" w:firstLine="480"/>
        <w:rPr>
          <w:rFonts w:hint="eastAsia"/>
          <w:sz w:val="24"/>
        </w:rPr>
      </w:pPr>
      <w:r w:rsidRPr="0066721E">
        <w:rPr>
          <w:rFonts w:hint="eastAsia"/>
          <w:sz w:val="24"/>
        </w:rPr>
        <w:t>链路聚合使用不同的负载均衡算法来将流量分流到多个链路中。如果启用了合适的负载均衡算法并且网络中有多个流量会话，聚合链路就会自动进行流量的分流。</w:t>
      </w:r>
    </w:p>
    <w:p w14:paraId="2C7665D4" w14:textId="77777777" w:rsidR="0097559D" w:rsidRDefault="0097559D" w:rsidP="0097559D">
      <w:pPr>
        <w:pStyle w:val="a4"/>
        <w:ind w:left="840" w:firstLineChars="0" w:firstLine="360"/>
        <w:rPr>
          <w:rFonts w:hint="eastAsia"/>
          <w:sz w:val="24"/>
        </w:rPr>
      </w:pPr>
      <w:r w:rsidRPr="0066721E">
        <w:rPr>
          <w:rFonts w:hint="eastAsia"/>
          <w:sz w:val="24"/>
        </w:rPr>
        <w:lastRenderedPageBreak/>
        <w:t>在一个聚合端口中，如果一个物理链路因故障无法使用，流量会自动转移到其他可用的链路上，这种情况也可视为一种分流。</w:t>
      </w:r>
    </w:p>
    <w:p w14:paraId="552D3BD9" w14:textId="688F0C19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  <w:highlight w:val="lightGray"/>
        </w:rPr>
        <w:t>（4）</w:t>
      </w:r>
      <w:r w:rsidRPr="0097559D">
        <w:rPr>
          <w:sz w:val="24"/>
        </w:rPr>
        <w:t>端口聚合和生成树都可以实现冗余链路，这两种方式有什么不同？</w:t>
      </w:r>
    </w:p>
    <w:p w14:paraId="435DD8C3" w14:textId="77777777" w:rsidR="0097559D" w:rsidRPr="0066721E" w:rsidRDefault="0097559D" w:rsidP="0097559D">
      <w:pPr>
        <w:pStyle w:val="a4"/>
        <w:ind w:left="720" w:firstLine="480"/>
        <w:rPr>
          <w:rFonts w:hint="eastAsia"/>
          <w:sz w:val="24"/>
        </w:rPr>
      </w:pPr>
      <w:r w:rsidRPr="0066721E">
        <w:rPr>
          <w:rFonts w:hint="eastAsia"/>
          <w:sz w:val="24"/>
        </w:rPr>
        <w:t>端口聚合是将通过将多个物理链路捆绑成一个逻辑链路，提供更高的带宽和负载均衡，同时实现冗余。所有链路都可以在数据流量中并行工作，流量会在链路之间动态分配。某条物理链路发生故障时，流量会自动转移到剩余的链路。</w:t>
      </w:r>
    </w:p>
    <w:p w14:paraId="02517E05" w14:textId="77777777" w:rsidR="0097559D" w:rsidRPr="00783537" w:rsidRDefault="0097559D" w:rsidP="0097559D">
      <w:pPr>
        <w:pStyle w:val="a4"/>
        <w:ind w:left="840" w:firstLineChars="0" w:firstLine="360"/>
        <w:rPr>
          <w:rFonts w:hint="eastAsia"/>
          <w:sz w:val="24"/>
        </w:rPr>
      </w:pPr>
      <w:r w:rsidRPr="0066721E">
        <w:rPr>
          <w:rFonts w:hint="eastAsia"/>
          <w:sz w:val="24"/>
        </w:rPr>
        <w:t>生成树协议通过选择一个主路径来避免网络中的环路，并将冗余链路置为阻塞状态。只有当主路径发生故障时，生成树协议会激活被阻塞的链路，以保持网络的连通性。</w:t>
      </w:r>
    </w:p>
    <w:p w14:paraId="0B5C3CBE" w14:textId="14F4ABCA" w:rsidR="0097559D" w:rsidRPr="0097559D" w:rsidRDefault="0097559D" w:rsidP="0097559D">
      <w:pPr>
        <w:rPr>
          <w:rFonts w:hint="eastAsia"/>
          <w:sz w:val="24"/>
        </w:rPr>
      </w:pPr>
      <w:r w:rsidRPr="0097559D">
        <w:rPr>
          <w:rFonts w:hint="eastAsia"/>
          <w:sz w:val="24"/>
        </w:rPr>
        <w:t>（5）</w:t>
      </w:r>
      <w:r w:rsidRPr="0097559D">
        <w:rPr>
          <w:sz w:val="24"/>
        </w:rPr>
        <w:t>你认为本实验能实现负载平衡吗？如果不能，请讨论原因并设计方法，进行实验验证。</w:t>
      </w:r>
    </w:p>
    <w:p w14:paraId="6C92FDF8" w14:textId="77777777" w:rsidR="0097559D" w:rsidRPr="00783537" w:rsidRDefault="0097559D" w:rsidP="0097559D">
      <w:pPr>
        <w:pStyle w:val="a4"/>
        <w:ind w:left="7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基础实验不一点能实现负载平衡，因为通过交换机形成的桥的数据包较少，不能保证聚合端口的带宽被充分利用。后续接入了四个PC同时发两个包的实验可以验证负载平衡，因为两端电路可以达成聚合端口承载上限。</w:t>
      </w:r>
    </w:p>
    <w:p w14:paraId="6987EEDB" w14:textId="77777777" w:rsidR="0097559D" w:rsidRPr="0097559D" w:rsidRDefault="0097559D" w:rsidP="0097559D">
      <w:pPr>
        <w:rPr>
          <w:rFonts w:hint="eastAsia"/>
          <w:sz w:val="24"/>
        </w:rPr>
      </w:pPr>
    </w:p>
    <w:sectPr w:rsidR="0097559D" w:rsidRPr="009755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475B5"/>
    <w:multiLevelType w:val="hybridMultilevel"/>
    <w:tmpl w:val="D6C60218"/>
    <w:lvl w:ilvl="0" w:tplc="07D4C9A2">
      <w:start w:val="1"/>
      <w:numFmt w:val="decimal"/>
      <w:lvlText w:val="（%1）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BFF5A51"/>
    <w:multiLevelType w:val="hybridMultilevel"/>
    <w:tmpl w:val="67209492"/>
    <w:lvl w:ilvl="0" w:tplc="C9E284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18958800">
    <w:abstractNumId w:val="0"/>
  </w:num>
  <w:num w:numId="2" w16cid:durableId="10296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A5"/>
    <w:rsid w:val="00072DB7"/>
    <w:rsid w:val="000C6E08"/>
    <w:rsid w:val="002A0A5C"/>
    <w:rsid w:val="003C19A8"/>
    <w:rsid w:val="004124BE"/>
    <w:rsid w:val="004252E9"/>
    <w:rsid w:val="00503A2B"/>
    <w:rsid w:val="005440E2"/>
    <w:rsid w:val="007231A5"/>
    <w:rsid w:val="00783537"/>
    <w:rsid w:val="0097559D"/>
    <w:rsid w:val="00992C37"/>
    <w:rsid w:val="0099609D"/>
    <w:rsid w:val="00A03AEB"/>
    <w:rsid w:val="00A42694"/>
    <w:rsid w:val="00A67D62"/>
    <w:rsid w:val="00D214A1"/>
    <w:rsid w:val="00E66BF1"/>
    <w:rsid w:val="00EC14AB"/>
    <w:rsid w:val="00EF13F3"/>
    <w:rsid w:val="00FA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4824"/>
  <w15:chartTrackingRefBased/>
  <w15:docId w15:val="{8CFF8D81-6310-47CF-B78D-65348408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6B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03A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433</Words>
  <Characters>2472</Characters>
  <Application>Microsoft Office Word</Application>
  <DocSecurity>0</DocSecurity>
  <Lines>20</Lines>
  <Paragraphs>5</Paragraphs>
  <ScaleCrop>false</ScaleCrop>
  <Company>中山大学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冯乙山</dc:creator>
  <cp:keywords/>
  <dc:description/>
  <cp:lastModifiedBy>安康 陈</cp:lastModifiedBy>
  <cp:revision>6</cp:revision>
  <dcterms:created xsi:type="dcterms:W3CDTF">2024-11-04T06:30:00Z</dcterms:created>
  <dcterms:modified xsi:type="dcterms:W3CDTF">2024-11-06T14:07:00Z</dcterms:modified>
</cp:coreProperties>
</file>