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</w:rPr>
      </w:pPr>
      <w:r>
        <w:rPr>
          <w:rFonts w:ascii="微软雅黑" w:hAnsi="微软雅黑" w:eastAsia="微软雅黑" w:cs="微软雅黑"/>
          <w:b w:val="0"/>
          <w:bCs w:val="0"/>
        </w:rPr>
        <w:t>上科大优秀毕业生访谈大纲</w:t>
      </w:r>
    </w:p>
    <w:p>
      <w:pPr>
        <w:pStyle w:val="9"/>
      </w:pPr>
    </w:p>
    <w:p>
      <w:pPr>
        <w:pStyle w:val="9"/>
      </w:pPr>
    </w:p>
    <w:p>
      <w:pPr>
        <w:pStyle w:val="8"/>
        <w:numPr>
          <w:ilvl w:val="0"/>
          <w:numId w:val="1"/>
        </w:numPr>
      </w:pPr>
      <w:r>
        <w:t xml:space="preserve">  </w:t>
      </w:r>
      <w:r>
        <w:rPr>
          <w:rFonts w:hint="eastAsia" w:ascii="微软雅黑" w:hAnsi="微软雅黑" w:eastAsia="微软雅黑" w:cs="微软雅黑"/>
        </w:rPr>
        <w:t>目前的就读</w:t>
      </w:r>
      <w:r>
        <w:t>/</w:t>
      </w:r>
      <w:r>
        <w:rPr>
          <w:rFonts w:hint="eastAsia" w:ascii="微软雅黑" w:hAnsi="微软雅黑" w:eastAsia="微软雅黑" w:cs="微软雅黑"/>
        </w:rPr>
        <w:t>工作的就业体验：</w:t>
      </w:r>
    </w:p>
    <w:p>
      <w:pPr>
        <w:pStyle w:val="9"/>
        <w:numPr>
          <w:ilvl w:val="0"/>
          <w:numId w:val="0"/>
        </w:numPr>
      </w:pPr>
      <w:r>
        <w:rPr>
          <w:lang w:val="en-US"/>
        </w:rPr>
        <w:t>目前还在上科大，后续有机会再和大家分享~</w:t>
      </w:r>
    </w:p>
    <w:p>
      <w:pPr>
        <w:numPr>
          <w:ilvl w:val="1"/>
          <w:numId w:val="2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所在地的食宿，生活</w:t>
      </w:r>
    </w:p>
    <w:p>
      <w:pPr>
        <w:numPr>
          <w:ilvl w:val="1"/>
          <w:numId w:val="2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学业（工作内容）和科研方向的状况</w:t>
      </w:r>
    </w:p>
    <w:p>
      <w:pPr>
        <w:numPr>
          <w:ilvl w:val="2"/>
          <w:numId w:val="2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学习体系</w:t>
      </w:r>
      <w:r>
        <w:rPr>
          <w:rFonts w:ascii="Helvetica Neue" w:hAnsi="Helvetica Neue" w:eastAsia="Arial Unicode MS"/>
        </w:rPr>
        <w:t>/</w:t>
      </w:r>
      <w:r>
        <w:rPr>
          <w:rFonts w:ascii="微软雅黑" w:hAnsi="微软雅黑" w:eastAsia="微软雅黑" w:cs="微软雅黑"/>
        </w:rPr>
        <w:t>学制的衔接</w:t>
      </w:r>
      <w:r>
        <w:rPr>
          <w:rFonts w:ascii="Helvetica Neue" w:hAnsi="Helvetica Neue" w:eastAsia="Arial Unicode MS"/>
        </w:rPr>
        <w:t xml:space="preserve"> </w:t>
      </w:r>
      <w:r>
        <w:rPr>
          <w:rFonts w:ascii="微软雅黑" w:hAnsi="微软雅黑" w:eastAsia="微软雅黑" w:cs="微软雅黑"/>
        </w:rPr>
        <w:t>；职位及职业要求的衔接</w:t>
      </w:r>
    </w:p>
    <w:p>
      <w:pPr>
        <w:pStyle w:val="8"/>
        <w:numPr>
          <w:ilvl w:val="0"/>
          <w:numId w:val="3"/>
        </w:numPr>
      </w:pPr>
      <w:r>
        <w:t xml:space="preserve">2. </w:t>
      </w:r>
      <w:r>
        <w:rPr>
          <w:rFonts w:hint="eastAsia" w:ascii="微软雅黑" w:hAnsi="微软雅黑" w:eastAsia="微软雅黑" w:cs="微软雅黑"/>
        </w:rPr>
        <w:t>未来的发展方向：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继续求学（国内</w:t>
      </w:r>
      <w:r>
        <w:rPr>
          <w:rFonts w:ascii="Helvetica Neue" w:hAnsi="Helvetica Neue" w:eastAsia="Arial Unicode MS"/>
        </w:rPr>
        <w:t>/</w:t>
      </w:r>
      <w:r>
        <w:rPr>
          <w:rFonts w:ascii="微软雅黑" w:hAnsi="微软雅黑" w:eastAsia="微软雅黑" w:cs="微软雅黑"/>
        </w:rPr>
        <w:t>外）</w:t>
      </w:r>
      <w:r>
        <w:rPr>
          <w:rFonts w:ascii="Helvetica Neue" w:hAnsi="Helvetica Neue" w:eastAsia="Arial Unicode MS"/>
        </w:rPr>
        <w:t xml:space="preserve"> </w:t>
      </w:r>
      <w:r>
        <w:rPr>
          <w:rFonts w:ascii="微软雅黑" w:hAnsi="微软雅黑" w:eastAsia="微软雅黑" w:cs="微软雅黑"/>
        </w:rPr>
        <w:t>或是工作就业（国内</w:t>
      </w:r>
      <w:r>
        <w:rPr>
          <w:rFonts w:ascii="Helvetica Neue" w:hAnsi="Helvetica Neue" w:eastAsia="Arial Unicode MS"/>
        </w:rPr>
        <w:t>/</w:t>
      </w:r>
      <w:r>
        <w:rPr>
          <w:rFonts w:ascii="微软雅黑" w:hAnsi="微软雅黑" w:eastAsia="微软雅黑" w:cs="微软雅黑"/>
        </w:rPr>
        <w:t>外）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国内继续求学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可能限制你做决定的因素有哪些？例如签证原因，收入原因等。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地理位置，文化习惯，自身兴趣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是什么促使你做这样的选择？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对于上海城市的热爱</w:t>
      </w:r>
    </w:p>
    <w:p>
      <w:pPr>
        <w:pStyle w:val="8"/>
        <w:numPr>
          <w:ilvl w:val="0"/>
          <w:numId w:val="3"/>
        </w:numPr>
      </w:pPr>
      <w:r>
        <w:t xml:space="preserve">3. </w:t>
      </w:r>
      <w:r>
        <w:rPr>
          <w:rFonts w:hint="eastAsia" w:ascii="微软雅黑" w:hAnsi="微软雅黑" w:eastAsia="微软雅黑" w:cs="微软雅黑"/>
        </w:rPr>
        <w:t>回顾当时在上科大就读期间，你所做的去向选择：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当时有哪些你比较倾向的选项？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本校和江浙沪其他高校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保研或者考研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对于每个可选项，你当时分别做了哪些努力和对应的准备？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认真学习学校课程，广泛修读课程找到自己的兴趣点；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在大三暑期复习相关课程，同时为保研考研做准备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现在回想当时的情况，你是否会做出相同或不同的选择，为什么？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会的，因为不会为已做出的选择后悔。</w:t>
      </w:r>
    </w:p>
    <w:p>
      <w:pPr>
        <w:pStyle w:val="8"/>
        <w:numPr>
          <w:ilvl w:val="0"/>
          <w:numId w:val="3"/>
        </w:numPr>
      </w:pPr>
      <w:r>
        <w:t xml:space="preserve">4. </w:t>
      </w:r>
      <w:r>
        <w:rPr>
          <w:rFonts w:hint="eastAsia" w:ascii="微软雅黑" w:hAnsi="微软雅黑" w:eastAsia="微软雅黑" w:cs="微软雅黑"/>
        </w:rPr>
        <w:t>回想当时你对于现在就读</w:t>
      </w:r>
      <w:r>
        <w:t>/</w:t>
      </w:r>
      <w:r>
        <w:rPr>
          <w:rFonts w:hint="eastAsia" w:ascii="微软雅黑" w:hAnsi="微软雅黑" w:eastAsia="微软雅黑" w:cs="微软雅黑"/>
        </w:rPr>
        <w:t>就业的申请</w:t>
      </w:r>
      <w:r>
        <w:t>/</w:t>
      </w:r>
      <w:r>
        <w:rPr>
          <w:rFonts w:hint="eastAsia" w:ascii="微软雅黑" w:hAnsi="微软雅黑" w:eastAsia="微软雅黑" w:cs="微软雅黑"/>
        </w:rPr>
        <w:t>准备过程：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当时你认知中的流程是怎样的？如何获知这些基本的信息？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准备材料，关注报名信息，准备面试。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学校的相关讲座和网上相关信息。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回顾当时的准备阶段，你面临的一个或几个难点是什么？如何解决的？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对于保研和考研的不确定。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行动起来！复习的时候就会不太焦虑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你觉得受到内卷或竞争压力很大的环节是什么？</w:t>
      </w:r>
      <w:r>
        <w:rPr>
          <w:rFonts w:ascii="Helvetica Neue" w:hAnsi="Helvetica Neue" w:eastAsia="Arial Unicode MS"/>
        </w:rPr>
        <w:t xml:space="preserve"> </w:t>
      </w:r>
      <w:r>
        <w:rPr>
          <w:rFonts w:ascii="微软雅黑" w:hAnsi="微软雅黑" w:eastAsia="微软雅黑" w:cs="微软雅黑"/>
        </w:rPr>
        <w:t>你是如何应对的？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是否能通过初审。尽可能地完善自己的简历，然后广泛收集信息。</w:t>
      </w:r>
    </w:p>
    <w:p>
      <w:pPr>
        <w:pStyle w:val="8"/>
        <w:numPr>
          <w:ilvl w:val="0"/>
          <w:numId w:val="3"/>
        </w:numPr>
      </w:pPr>
      <w:r>
        <w:t xml:space="preserve">5. </w:t>
      </w:r>
      <w:r>
        <w:rPr>
          <w:rFonts w:hint="eastAsia" w:ascii="微软雅黑" w:hAnsi="微软雅黑" w:eastAsia="微软雅黑" w:cs="微软雅黑"/>
        </w:rPr>
        <w:t>上科大对于目前就业</w:t>
      </w:r>
      <w:r>
        <w:t>/</w:t>
      </w:r>
      <w:r>
        <w:rPr>
          <w:rFonts w:hint="eastAsia" w:ascii="微软雅黑" w:hAnsi="微软雅黑" w:eastAsia="微软雅黑" w:cs="微软雅黑"/>
        </w:rPr>
        <w:t>求学的影响：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针对目前工作和学习状态，你曾在上科大学习的经历有哪些直接的影响？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上科大提供了一个多学科交叉的培养平台，培养了一定的抗压能力和国际化视野。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当时申请和准备阶段，上科大是否对你有助力或阻力？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上科大提供了很好的科研平台，既是优势又是挑战。</w:t>
      </w:r>
    </w:p>
    <w:p>
      <w:pPr>
        <w:numPr>
          <w:ilvl w:val="1"/>
          <w:numId w:val="3"/>
        </w:numPr>
        <w:rPr>
          <w:rFonts w:hint="default"/>
        </w:rPr>
      </w:pPr>
      <w:r>
        <w:rPr>
          <w:rFonts w:ascii="微软雅黑" w:hAnsi="微软雅黑" w:eastAsia="微软雅黑" w:cs="微软雅黑"/>
        </w:rPr>
        <w:t>你对于上科大的建议有哪些？</w:t>
      </w:r>
    </w:p>
    <w:p>
      <w:pPr>
        <w:numPr>
          <w:ilvl w:val="0"/>
          <w:numId w:val="0"/>
        </w:numPr>
        <w:ind w:left="480" w:firstLine="0"/>
        <w:rPr>
          <w:rFonts w:hint="default"/>
        </w:rPr>
      </w:pPr>
      <w:r>
        <w:rPr>
          <w:rFonts w:hint="default"/>
          <w:lang w:val="en-US"/>
        </w:rPr>
        <w:t>祝上科大越来越好！</w:t>
      </w:r>
    </w:p>
    <w:p>
      <w:pPr>
        <w:rPr>
          <w:rFonts w:hint="default"/>
        </w:rPr>
      </w:pPr>
    </w:p>
    <w:p>
      <w:pPr>
        <w:pStyle w:val="8"/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最后，可以自由发挥，说说你一路上印象最深刻的人或事</w:t>
      </w:r>
    </w:p>
    <w:p>
      <w:pPr>
        <w:pStyle w:val="9"/>
        <w:rPr>
          <w:rFonts w:hint="eastAsia"/>
        </w:rPr>
      </w:pPr>
      <w:r>
        <w:rPr>
          <w:rFonts w:hint="eastAsia"/>
        </w:rPr>
        <w:t>（后面还有一页哦～）</w:t>
      </w:r>
    </w:p>
    <w:p>
      <w:pPr>
        <w:pStyle w:val="9"/>
        <w:rPr>
          <w:rFonts w:eastAsia="宋体"/>
        </w:rPr>
      </w:pPr>
    </w:p>
    <w:p>
      <w:pPr>
        <w:numPr>
          <w:ilvl w:val="0"/>
          <w:numId w:val="0"/>
        </w:numPr>
        <w:ind w:left="480" w:firstLine="0"/>
        <w:rPr>
          <w:rFonts w:hint="default"/>
          <w:lang w:val="en-US"/>
        </w:rPr>
      </w:pPr>
      <w:r>
        <w:rPr>
          <w:rFonts w:hint="default"/>
          <w:lang w:val="en-US"/>
        </w:rPr>
        <w:t>上科大的教授们非常地和蔼可亲，宿舍的阿姨会记住每一个人，书院老师们疫情期间非常辛苦和我们一起共克时艰，同学们非常好学积极，感谢上科大可爱的人们~</w:t>
      </w: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</w:rPr>
      </w:pPr>
    </w:p>
    <w:p>
      <w:pPr>
        <w:pStyle w:val="9"/>
        <w:jc w:val="center"/>
        <w:rPr>
          <w:rFonts w:eastAsia="宋体"/>
          <w:sz w:val="40"/>
        </w:rPr>
      </w:pPr>
      <w:r>
        <w:rPr>
          <w:rFonts w:hint="eastAsia" w:eastAsia="宋体"/>
          <w:sz w:val="40"/>
        </w:rPr>
        <w:t>出国/境篇</w:t>
      </w:r>
    </w:p>
    <w:p>
      <w:pPr>
        <w:pStyle w:val="9"/>
        <w:rPr>
          <w:rFonts w:eastAsia="宋体"/>
        </w:rPr>
      </w:pPr>
    </w:p>
    <w:p>
      <w:pPr>
        <w:pStyle w:val="9"/>
        <w:rPr>
          <w:rFonts w:eastAsia="宋体"/>
          <w:color w:val="0D0D0D"/>
        </w:rPr>
      </w:pPr>
    </w:p>
    <w:p>
      <w:pPr>
        <w:pStyle w:val="9"/>
        <w:numPr>
          <w:ilvl w:val="0"/>
          <w:numId w:val="4"/>
        </w:numPr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留学准备工作</w:t>
      </w:r>
    </w:p>
    <w:p>
      <w:pPr>
        <w:pStyle w:val="9"/>
        <w:rPr>
          <w:rFonts w:eastAsia="宋体"/>
          <w:color w:val="0D0D0D"/>
          <w:sz w:val="24"/>
          <w:szCs w:val="24"/>
          <w:lang w:val="en-US"/>
        </w:rPr>
      </w:pPr>
      <w:r>
        <w:rPr>
          <w:rFonts w:hint="eastAsia" w:eastAsia="宋体"/>
          <w:color w:val="0D0D0D"/>
          <w:sz w:val="24"/>
          <w:szCs w:val="24"/>
          <w:lang w:val="en-US"/>
        </w:rPr>
        <w:t>0.大学四年（三年）规划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1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境外交流（</w:t>
      </w:r>
      <w:r>
        <w:rPr>
          <w:rFonts w:hint="eastAsia" w:eastAsia="宋体"/>
          <w:color w:val="0D0D0D"/>
          <w:sz w:val="24"/>
          <w:szCs w:val="24"/>
          <w:lang w:val="en-US"/>
        </w:rPr>
        <w:t>科研，3+1学期交流，暑期课程交流</w:t>
      </w:r>
      <w:r>
        <w:rPr>
          <w:rFonts w:hint="eastAsia" w:eastAsia="宋体"/>
          <w:color w:val="0D0D0D"/>
          <w:sz w:val="24"/>
          <w:szCs w:val="24"/>
        </w:rPr>
        <w:t>）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2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申请前期准备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3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文书准备</w:t>
      </w:r>
    </w:p>
    <w:p>
      <w:pPr>
        <w:pStyle w:val="9"/>
        <w:rPr>
          <w:rFonts w:eastAsia="宋体"/>
          <w:color w:val="0D0D0D"/>
          <w:sz w:val="24"/>
          <w:szCs w:val="24"/>
          <w:lang w:val="en-US"/>
        </w:rPr>
      </w:pPr>
      <w:r>
        <w:rPr>
          <w:rFonts w:hint="eastAsia" w:eastAsia="宋体"/>
          <w:color w:val="0D0D0D"/>
          <w:sz w:val="24"/>
          <w:szCs w:val="24"/>
          <w:lang w:val="en-US"/>
        </w:rPr>
        <w:t>4.推荐信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  <w:lang w:val="en-US"/>
        </w:rPr>
        <w:t>5</w:t>
      </w:r>
      <w:r>
        <w:rPr>
          <w:rFonts w:hint="eastAsia" w:eastAsia="宋体"/>
          <w:color w:val="0D0D0D"/>
          <w:sz w:val="24"/>
          <w:szCs w:val="24"/>
        </w:rPr>
        <w:t>套磁与面试（</w:t>
      </w:r>
      <w:r>
        <w:rPr>
          <w:rFonts w:hint="eastAsia" w:eastAsia="宋体"/>
          <w:color w:val="0D0D0D"/>
          <w:sz w:val="24"/>
          <w:szCs w:val="24"/>
          <w:lang w:val="en-US"/>
        </w:rPr>
        <w:t>主要针对申请phd和少量申请master</w:t>
      </w:r>
      <w:r>
        <w:rPr>
          <w:rFonts w:hint="eastAsia" w:eastAsia="宋体"/>
          <w:color w:val="0D0D0D"/>
          <w:sz w:val="24"/>
          <w:szCs w:val="24"/>
        </w:rPr>
        <w:t>）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  <w:lang w:val="en-US"/>
        </w:rPr>
        <w:t>6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网络申请及G</w:t>
      </w:r>
      <w:r>
        <w:rPr>
          <w:rFonts w:eastAsia="宋体"/>
          <w:color w:val="0D0D0D"/>
          <w:sz w:val="24"/>
          <w:szCs w:val="24"/>
        </w:rPr>
        <w:t>T</w:t>
      </w:r>
      <w:r>
        <w:rPr>
          <w:rFonts w:hint="eastAsia" w:eastAsia="宋体"/>
          <w:color w:val="0D0D0D"/>
          <w:sz w:val="24"/>
          <w:szCs w:val="24"/>
        </w:rPr>
        <w:t>送分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二、择校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1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如何确定最终选择的o</w:t>
      </w:r>
      <w:r>
        <w:rPr>
          <w:rFonts w:eastAsia="宋体"/>
          <w:color w:val="0D0D0D"/>
          <w:sz w:val="24"/>
          <w:szCs w:val="24"/>
        </w:rPr>
        <w:t>ffer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三、入读准备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1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出国准备（行前、途中、入境后）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2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护照与签证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3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海外的学习与生活</w:t>
      </w:r>
    </w:p>
    <w:p>
      <w:pPr>
        <w:pStyle w:val="9"/>
        <w:rPr>
          <w:rFonts w:eastAsia="宋体"/>
          <w:color w:val="0D0D0D"/>
          <w:sz w:val="24"/>
          <w:szCs w:val="24"/>
        </w:rPr>
      </w:pPr>
      <w:r>
        <w:rPr>
          <w:rFonts w:hint="eastAsia" w:eastAsia="宋体"/>
          <w:color w:val="0D0D0D"/>
          <w:sz w:val="24"/>
          <w:szCs w:val="24"/>
        </w:rPr>
        <w:t>4</w:t>
      </w:r>
      <w:r>
        <w:rPr>
          <w:rFonts w:eastAsia="宋体"/>
          <w:color w:val="0D0D0D"/>
          <w:sz w:val="24"/>
          <w:szCs w:val="24"/>
        </w:rPr>
        <w:t>.</w:t>
      </w:r>
      <w:r>
        <w:rPr>
          <w:rFonts w:hint="eastAsia" w:eastAsia="宋体"/>
          <w:color w:val="0D0D0D"/>
          <w:sz w:val="24"/>
          <w:szCs w:val="24"/>
        </w:rPr>
        <w:t>海外实习与就业（可分行业，比如A</w:t>
      </w:r>
      <w:r>
        <w:rPr>
          <w:rFonts w:eastAsia="宋体"/>
          <w:color w:val="0D0D0D"/>
          <w:sz w:val="24"/>
          <w:szCs w:val="24"/>
        </w:rPr>
        <w:t>I</w:t>
      </w:r>
      <w:r>
        <w:rPr>
          <w:rFonts w:hint="eastAsia" w:eastAsia="宋体"/>
          <w:color w:val="0D0D0D"/>
          <w:sz w:val="24"/>
          <w:szCs w:val="24"/>
        </w:rPr>
        <w:t>、</w:t>
      </w:r>
      <w:r>
        <w:rPr>
          <w:rFonts w:eastAsia="宋体"/>
          <w:color w:val="0D0D0D"/>
          <w:sz w:val="24"/>
          <w:szCs w:val="24"/>
        </w:rPr>
        <w:t>IC</w:t>
      </w:r>
      <w:r>
        <w:rPr>
          <w:rFonts w:hint="eastAsia" w:eastAsia="宋体"/>
          <w:color w:val="0D0D0D"/>
          <w:sz w:val="24"/>
          <w:szCs w:val="24"/>
        </w:rPr>
        <w:t>）</w:t>
      </w:r>
    </w:p>
    <w:p>
      <w:pPr>
        <w:pStyle w:val="9"/>
        <w:rPr>
          <w:rFonts w:eastAsia="宋体"/>
          <w:color w:val="0D0D0D"/>
          <w:sz w:val="24"/>
          <w:szCs w:val="24"/>
          <w:lang w:val="en-US"/>
        </w:rPr>
      </w:pPr>
      <w:r>
        <w:rPr>
          <w:rFonts w:hint="eastAsia" w:eastAsia="宋体"/>
          <w:color w:val="0D0D0D"/>
          <w:sz w:val="24"/>
          <w:szCs w:val="24"/>
          <w:lang w:val="en-US"/>
        </w:rPr>
        <w:t>四、其他</w:t>
      </w:r>
    </w:p>
    <w:p>
      <w:pPr>
        <w:pStyle w:val="9"/>
        <w:rPr>
          <w:rFonts w:eastAsia="宋体"/>
          <w:color w:val="0D0D0D"/>
          <w:sz w:val="24"/>
          <w:szCs w:val="24"/>
          <w:lang w:val="en-US"/>
        </w:rPr>
      </w:pPr>
      <w:r>
        <w:rPr>
          <w:rFonts w:hint="eastAsia" w:eastAsia="宋体"/>
          <w:color w:val="0D0D0D"/>
          <w:sz w:val="24"/>
          <w:szCs w:val="24"/>
          <w:lang w:val="en-US"/>
        </w:rPr>
        <w:t>1、信息交流网站（论坛、排名网站等）</w:t>
      </w:r>
    </w:p>
    <w:p>
      <w:pPr>
        <w:pStyle w:val="9"/>
        <w:rPr>
          <w:rFonts w:eastAsia="宋体"/>
          <w:color w:val="0D0D0D"/>
          <w:sz w:val="24"/>
          <w:szCs w:val="24"/>
          <w:lang w:val="en-US"/>
        </w:rPr>
      </w:pPr>
    </w:p>
    <w:p>
      <w:pPr>
        <w:pStyle w:val="9"/>
        <w:rPr>
          <w:rFonts w:eastAsia="宋体"/>
          <w:color w:val="0D0D0D"/>
          <w:sz w:val="24"/>
          <w:szCs w:val="24"/>
          <w:lang w:val="en-US"/>
        </w:rPr>
      </w:pPr>
    </w:p>
    <w:p>
      <w:pPr>
        <w:pStyle w:val="9"/>
        <w:jc w:val="center"/>
        <w:rPr>
          <w:rFonts w:eastAsia="宋体"/>
          <w:sz w:val="40"/>
          <w:szCs w:val="24"/>
        </w:rPr>
      </w:pPr>
      <w:r>
        <w:rPr>
          <w:rFonts w:hint="eastAsia" w:eastAsia="宋体"/>
          <w:sz w:val="40"/>
          <w:szCs w:val="24"/>
        </w:rPr>
        <w:t xml:space="preserve"> </w:t>
      </w:r>
      <w:r>
        <w:rPr>
          <w:rFonts w:eastAsia="宋体"/>
          <w:sz w:val="40"/>
          <w:szCs w:val="24"/>
        </w:rPr>
        <w:t xml:space="preserve">  </w:t>
      </w:r>
      <w:r>
        <w:rPr>
          <w:rFonts w:hint="eastAsia" w:eastAsia="宋体"/>
          <w:sz w:val="40"/>
          <w:szCs w:val="24"/>
        </w:rPr>
        <w:t>推免篇</w:t>
      </w:r>
    </w:p>
    <w:p>
      <w:pPr>
        <w:pStyle w:val="9"/>
        <w:rPr>
          <w:rFonts w:eastAsia="宋体"/>
          <w:sz w:val="24"/>
          <w:szCs w:val="24"/>
        </w:rPr>
      </w:pPr>
    </w:p>
    <w:p>
      <w:pPr>
        <w:pStyle w:val="9"/>
        <w:numPr>
          <w:ilvl w:val="0"/>
          <w:numId w:val="4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推免资格</w:t>
      </w:r>
    </w:p>
    <w:p>
      <w:pPr>
        <w:pStyle w:val="9"/>
        <w:numPr>
          <w:ilvl w:val="0"/>
          <w:numId w:val="0"/>
        </w:numPr>
        <w:ind w:left="440" w:firstLine="0"/>
        <w:rPr>
          <w:rFonts w:eastAsia="宋体"/>
          <w:sz w:val="24"/>
          <w:szCs w:val="24"/>
        </w:rPr>
      </w:pPr>
      <w:r>
        <w:rPr>
          <w:sz w:val="24"/>
          <w:szCs w:val="24"/>
          <w:lang w:val="en-US"/>
        </w:rPr>
        <w:t>其实一开始还是很忐忑自己会不会拿不到推免资格，所以保研考研两手准备，最后感谢上科大的高推免率！！</w:t>
      </w:r>
    </w:p>
    <w:p>
      <w:pPr>
        <w:pStyle w:val="9"/>
        <w:numPr>
          <w:ilvl w:val="0"/>
          <w:numId w:val="5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择校——报名夏令营</w:t>
      </w:r>
    </w:p>
    <w:p>
      <w:pPr>
        <w:pStyle w:val="9"/>
        <w:numPr>
          <w:ilvl w:val="0"/>
          <w:numId w:val="0"/>
        </w:numPr>
        <w:ind w:left="420" w:firstLine="0"/>
        <w:rPr>
          <w:rFonts w:eastAsia="宋体"/>
          <w:sz w:val="24"/>
          <w:szCs w:val="24"/>
        </w:rPr>
      </w:pPr>
      <w:r>
        <w:rPr>
          <w:sz w:val="24"/>
          <w:szCs w:val="24"/>
          <w:lang w:val="en-US"/>
        </w:rPr>
        <w:t>因为自身对学科交叉感兴趣，所以主要报名了一些交叉专业，如设计学、教育技术、情报学等等。不过，也要相应准备不同的材料，侧重点可能不同。</w:t>
      </w:r>
    </w:p>
    <w:p>
      <w:pPr>
        <w:pStyle w:val="9"/>
        <w:numPr>
          <w:ilvl w:val="0"/>
          <w:numId w:val="5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联系导师</w:t>
      </w:r>
    </w:p>
    <w:p>
      <w:pPr>
        <w:pStyle w:val="9"/>
        <w:numPr>
          <w:ilvl w:val="0"/>
          <w:numId w:val="0"/>
        </w:numPr>
        <w:ind w:left="420" w:firstLine="0"/>
        <w:rPr>
          <w:rFonts w:eastAsia="宋体"/>
          <w:sz w:val="24"/>
          <w:szCs w:val="24"/>
        </w:rPr>
      </w:pPr>
      <w:r>
        <w:rPr>
          <w:sz w:val="24"/>
          <w:szCs w:val="24"/>
          <w:lang w:val="en-US"/>
        </w:rPr>
        <w:t>多方位搜寻信息，包括但不限于官网，然后在邮件里简要介绍自己的特长并附上简历，最好对老师的研究方向有所了解~</w:t>
      </w:r>
    </w:p>
    <w:p>
      <w:pPr>
        <w:pStyle w:val="9"/>
        <w:numPr>
          <w:ilvl w:val="0"/>
          <w:numId w:val="5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申请材料准备</w:t>
      </w:r>
    </w:p>
    <w:p>
      <w:pPr>
        <w:pStyle w:val="9"/>
        <w:numPr>
          <w:ilvl w:val="0"/>
          <w:numId w:val="0"/>
        </w:numPr>
        <w:ind w:left="420" w:firstLine="0"/>
        <w:rPr>
          <w:rFonts w:eastAsia="宋体"/>
          <w:sz w:val="24"/>
          <w:szCs w:val="24"/>
        </w:rPr>
      </w:pPr>
      <w:r>
        <w:rPr>
          <w:sz w:val="24"/>
          <w:szCs w:val="24"/>
          <w:lang w:val="en-US"/>
        </w:rPr>
        <w:t>通用版+给每个投递的专业提供一些定制化的信息，主要是简历、个人陈述、研究计划书（如果是设计相关需要作品集）</w:t>
      </w:r>
    </w:p>
    <w:p>
      <w:pPr>
        <w:pStyle w:val="9"/>
        <w:numPr>
          <w:ilvl w:val="0"/>
          <w:numId w:val="5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拿到推免资格到录取的整个流程</w:t>
      </w:r>
    </w:p>
    <w:p>
      <w:pPr>
        <w:pStyle w:val="9"/>
        <w:numPr>
          <w:ilvl w:val="0"/>
          <w:numId w:val="0"/>
        </w:numPr>
        <w:ind w:left="420" w:firstLine="0"/>
        <w:rPr>
          <w:rFonts w:eastAsia="宋体"/>
          <w:sz w:val="24"/>
          <w:szCs w:val="24"/>
        </w:rPr>
      </w:pPr>
      <w:r>
        <w:rPr>
          <w:sz w:val="24"/>
          <w:szCs w:val="24"/>
          <w:lang w:val="en-US"/>
        </w:rPr>
        <w:t>推免资格和对方学校的录取资格缺一不可，投它！然后面试笔试获取！</w:t>
      </w:r>
    </w:p>
    <w:p>
      <w:pPr>
        <w:pStyle w:val="9"/>
        <w:numPr>
          <w:ilvl w:val="0"/>
          <w:numId w:val="5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申请不同学校的差异</w:t>
      </w:r>
    </w:p>
    <w:p>
      <w:pPr>
        <w:pStyle w:val="9"/>
        <w:numPr>
          <w:ilvl w:val="0"/>
          <w:numId w:val="0"/>
        </w:numPr>
        <w:ind w:left="420" w:firstLine="0"/>
        <w:rPr>
          <w:rFonts w:hint="eastAsia" w:eastAsia="Arial Unicode MS"/>
          <w:sz w:val="24"/>
          <w:szCs w:val="24"/>
          <w:lang w:eastAsia="zh-Hans"/>
        </w:rPr>
      </w:pPr>
      <w:r>
        <w:rPr>
          <w:sz w:val="24"/>
          <w:szCs w:val="24"/>
          <w:lang w:val="en-US"/>
        </w:rPr>
        <w:t>感觉都差不多，根据官网要求来</w:t>
      </w:r>
      <w:r>
        <w:rPr>
          <w:rFonts w:hint="eastAsia"/>
          <w:sz w:val="24"/>
          <w:szCs w:val="24"/>
          <w:lang w:val="en-US" w:eastAsia="zh-Hans"/>
        </w:rPr>
        <w:t>。</w:t>
      </w:r>
    </w:p>
    <w:p>
      <w:pPr>
        <w:pStyle w:val="9"/>
        <w:numPr>
          <w:ilvl w:val="0"/>
          <w:numId w:val="5"/>
        </w:numPr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专业学位和学术学位</w:t>
      </w:r>
    </w:p>
    <w:p>
      <w:pPr>
        <w:pStyle w:val="9"/>
        <w:numPr>
          <w:ilvl w:val="0"/>
          <w:numId w:val="0"/>
        </w:numPr>
        <w:ind w:left="420" w:firstLine="0"/>
        <w:rPr>
          <w:rFonts w:eastAsia="宋体"/>
          <w:sz w:val="24"/>
          <w:szCs w:val="24"/>
        </w:rPr>
      </w:pPr>
      <w:r>
        <w:rPr>
          <w:sz w:val="24"/>
          <w:szCs w:val="24"/>
          <w:lang w:val="en-US"/>
        </w:rPr>
        <w:t>专硕就业导向，学硕会很注重科研，多了解一些</w:t>
      </w:r>
      <w:bookmarkStart w:id="0" w:name="_GoBack"/>
      <w:bookmarkEnd w:id="0"/>
      <w:r>
        <w:rPr>
          <w:sz w:val="24"/>
          <w:szCs w:val="24"/>
          <w:lang w:val="en-US"/>
        </w:rPr>
        <w:t>培养方式和目标。</w:t>
      </w:r>
    </w:p>
    <w:p>
      <w:pPr>
        <w:pStyle w:val="9"/>
        <w:rPr>
          <w:rFonts w:hint="eastAsia" w:eastAsia="宋体"/>
          <w:color w:val="0D0D0D"/>
          <w:sz w:val="24"/>
          <w:szCs w:val="24"/>
          <w:lang w:val="en-US"/>
        </w:rPr>
      </w:pPr>
      <w:r>
        <w:rPr>
          <w:rFonts w:hint="eastAsia" w:eastAsia="宋体"/>
          <w:sz w:val="24"/>
          <w:szCs w:val="24"/>
        </w:rPr>
        <w:t>八、硕士和直博的区别</w:t>
      </w:r>
    </w:p>
    <w:p>
      <w:pPr>
        <w:pStyle w:val="9"/>
        <w:rPr>
          <w:rFonts w:hint="eastAsia" w:eastAsia="宋体"/>
          <w:color w:val="0D0D0D"/>
          <w:sz w:val="24"/>
          <w:szCs w:val="24"/>
          <w:lang w:val="en-US"/>
        </w:rPr>
      </w:pPr>
      <w:r>
        <w:rPr>
          <w:rFonts w:hint="default"/>
          <w:color w:val="0D0D0D"/>
          <w:sz w:val="24"/>
          <w:szCs w:val="24"/>
          <w:lang w:val="en-US"/>
        </w:rPr>
        <w:t>如果已经确定了学术方向并且想要一心科研，直博会省时一些。如果还有所不确定或是担心导师等因素，可以先选择硕士，再看之后学校硕转博或者其他的政策。</w:t>
      </w:r>
    </w:p>
    <w:sectPr>
      <w:headerReference r:id="rId5" w:type="default"/>
      <w:footerReference r:id="rId6" w:type="default"/>
      <w:pgSz w:w="11906" w:h="16838"/>
      <w:pgMar w:top="1598" w:right="1440" w:bottom="1440" w:left="1440" w:header="1195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微软雅黑">
    <w:altName w:val="汉仪旗黑"/>
    <w:panose1 w:val="020B0503020000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entative="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entative="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entative="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entative="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0">
      <w:start w:val="2"/>
      <w:numFmt w:val="chi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entative="1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FE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line="288" w:lineRule="auto"/>
    </w:pPr>
    <w:rPr>
      <w:rFonts w:hint="eastAsia" w:ascii="Arial Unicode MS" w:hAnsi="Arial Unicode MS" w:eastAsia="Helvetica Neue" w:cs="Arial Unicode MS"/>
      <w:color w:val="000000"/>
      <w:sz w:val="24"/>
      <w:szCs w:val="24"/>
      <w:lang w:val="zh-CN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大标题"/>
    <w:next w:val="1"/>
    <w:uiPriority w:val="0"/>
    <w:pPr>
      <w:keepNext/>
      <w:spacing w:before="200" w:after="200"/>
      <w:outlineLvl w:val="1"/>
    </w:pPr>
    <w:rPr>
      <w:rFonts w:hint="eastAsia" w:ascii="Arial Unicode MS" w:hAnsi="Arial Unicode MS" w:eastAsia="Helvetica Neue" w:cs="Arial Unicode MS"/>
      <w:b/>
      <w:bCs/>
      <w:color w:val="444444"/>
      <w:sz w:val="36"/>
      <w:szCs w:val="36"/>
      <w:lang w:val="zh-CN" w:eastAsia="zh-CN" w:bidi="ar-SA"/>
    </w:rPr>
  </w:style>
  <w:style w:type="paragraph" w:customStyle="1" w:styleId="8">
    <w:name w:val="主题"/>
    <w:next w:val="9"/>
    <w:qFormat/>
    <w:uiPriority w:val="0"/>
    <w:pPr>
      <w:keepNext/>
      <w:pBdr>
        <w:top w:val="single" w:color="515151" w:sz="4" w:space="0"/>
      </w:pBdr>
      <w:spacing w:before="360" w:after="40" w:line="288" w:lineRule="auto"/>
      <w:outlineLvl w:val="0"/>
    </w:pPr>
    <w:rPr>
      <w:rFonts w:ascii="Helvetica Neue" w:hAnsi="Helvetica Neue" w:eastAsia="Arial Unicode MS" w:cs="Arial Unicode MS"/>
      <w:color w:val="000000"/>
      <w:spacing w:val="5"/>
      <w:sz w:val="28"/>
      <w:szCs w:val="28"/>
      <w:lang w:val="zh-CN" w:eastAsia="zh-CN" w:bidi="ar-SA"/>
    </w:rPr>
  </w:style>
  <w:style w:type="paragraph" w:customStyle="1" w:styleId="9">
    <w:name w:val="正文 2"/>
    <w:uiPriority w:val="0"/>
    <w:rPr>
      <w:rFonts w:ascii="Helvetica Neue" w:hAnsi="Helvetica Neue" w:eastAsia="Arial Unicode MS" w:cs="Arial Unicode MS"/>
      <w:color w:val="000000"/>
      <w:sz w:val="22"/>
      <w:szCs w:val="22"/>
      <w:lang w:val="zh-CN" w:eastAsia="zh-CN" w:bidi="ar-SA"/>
    </w:rPr>
  </w:style>
  <w:style w:type="character" w:customStyle="1" w:styleId="10">
    <w:name w:val="Unresolved Mention"/>
    <w:basedOn w:val="3"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1450</Words>
  <Characters>1481</Characters>
  <Paragraphs>119</Paragraphs>
  <TotalTime>7</TotalTime>
  <ScaleCrop>false</ScaleCrop>
  <LinksUpToDate>false</LinksUpToDate>
  <CharactersWithSpaces>1493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2023-05-01T16:10:00Z</dcterms:created>
  <dc:creator>SIST</dc:creator>
  <cp:lastModifiedBy>Rain</cp:lastModifiedBy>
  <dcterms:modified xsi:type="dcterms:W3CDTF">2023-05-03T10:58:12Z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9CE282CFE92140B48CC1D44A6751E973_12</vt:lpwstr>
  </property>
</Properties>
</file>