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40" w:rsidRPr="00F974D8" w:rsidRDefault="0060055C" w:rsidP="00863A70">
      <w:pPr>
        <w:spacing w:after="0" w:line="240" w:lineRule="auto"/>
        <w:jc w:val="center"/>
        <w:outlineLvl w:val="0"/>
        <w:rPr>
          <w:rFonts w:ascii="Arial Black" w:eastAsia="MS Mincho" w:hAnsi="Arial Black" w:cs="Arial"/>
          <w:b/>
          <w:i/>
          <w:color w:val="FF0000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Describing an Ecosystem at</w:t>
      </w:r>
      <w:r w:rsidR="00F974D8" w:rsidRPr="00F974D8"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[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type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context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here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]</w:t>
      </w:r>
    </w:p>
    <w:p w:rsidR="00D20706" w:rsidRDefault="00D20706" w:rsidP="0009221A">
      <w:pPr>
        <w:spacing w:before="120" w:after="0" w:line="240" w:lineRule="auto"/>
        <w:ind w:left="360"/>
        <w:rPr>
          <w:rFonts w:ascii="Times New Roman" w:eastAsia="MS Mincho" w:hAnsi="Times New Roman" w:cs="Times New Roman"/>
          <w:lang w:eastAsia="ja-JP"/>
        </w:rPr>
      </w:pPr>
    </w:p>
    <w:p w:rsidR="0060055C" w:rsidRPr="00F04E12" w:rsidRDefault="0060055C" w:rsidP="0060055C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The following photographs were taken </w:t>
      </w:r>
      <w:r w:rsidRPr="00F04E12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the location in which photographs were taken]</w:t>
      </w:r>
      <w:r w:rsidRPr="00F04E1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They provide two views of a </w:t>
      </w:r>
      <w:r w:rsidRPr="00F04E12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the type of ecosystem represented by the photos]</w:t>
      </w:r>
      <w:r w:rsidRPr="00F04E1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ecosystem. You will be writing about components of this ecosystem. </w:t>
      </w:r>
    </w:p>
    <w:p w:rsidR="0060055C" w:rsidRPr="00F04E12" w:rsidRDefault="0060055C" w:rsidP="0060055C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120"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1st photograph representing the ecosystem.</w:t>
      </w: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i/>
          <w:color w:val="FF0000"/>
          <w:sz w:val="24"/>
          <w:szCs w:val="24"/>
          <w:lang w:eastAsia="ja-JP"/>
        </w:rPr>
        <w:t>Note</w:t>
      </w: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: You may include more than two photographs of the ecosystem.]</w:t>
      </w: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24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  <w:proofErr w:type="gramStart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Photograph 1.</w:t>
      </w:r>
      <w:proofErr w:type="gramEnd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caption describing the location in which this photograph was taken.]</w:t>
      </w:r>
    </w:p>
    <w:p w:rsidR="0060055C" w:rsidRPr="00F04E12" w:rsidRDefault="0060055C" w:rsidP="0060055C">
      <w:pPr>
        <w:spacing w:after="24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2nd photograph representing the ecosystem.]</w:t>
      </w: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185E0F" w:rsidRPr="00F04E12" w:rsidRDefault="0060055C" w:rsidP="0060055C">
      <w:pPr>
        <w:spacing w:after="24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sectPr w:rsidR="00185E0F" w:rsidRPr="00F04E12" w:rsidSect="00185E0F">
          <w:headerReference w:type="default" r:id="rId8"/>
          <w:footerReference w:type="default" r:id="rId9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  <w:proofErr w:type="gramStart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Photograph 2.</w:t>
      </w:r>
      <w:proofErr w:type="gramEnd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caption describing the location in which this photograph was taken.]</w:t>
      </w:r>
    </w:p>
    <w:p w:rsidR="0060055C" w:rsidRPr="00F04E12" w:rsidRDefault="0060055C" w:rsidP="0060055C">
      <w:pPr>
        <w:spacing w:before="120" w:after="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  <w:lastRenderedPageBreak/>
        <w:t>Part 1</w:t>
      </w: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>1st Organism:</w:t>
      </w:r>
    </w:p>
    <w:p w:rsidR="00F12691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one living organism in at least one of the photographs: </w:t>
      </w:r>
    </w:p>
    <w:p w:rsidR="00F12691" w:rsidRPr="00F04E12" w:rsidRDefault="00F12691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_______________________________</w:t>
      </w:r>
    </w:p>
    <w:p w:rsidR="0060055C" w:rsidRPr="00F04E12" w:rsidRDefault="0060055C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Describe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how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one physical characteristic of this organism is adapted for its reproduction or survival 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F12691" w:rsidRDefault="00F12691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Pr="00F04E12" w:rsidRDefault="00362388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F12691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Describe </w:t>
      </w:r>
      <w:r w:rsidRPr="00F04E12">
        <w:rPr>
          <w:rFonts w:ascii="Times New Roman" w:eastAsia="Palatino Linotype" w:hAnsi="Times New Roman" w:cs="Times New Roman"/>
          <w:sz w:val="24"/>
          <w:szCs w:val="24"/>
        </w:rPr>
        <w:t xml:space="preserve">this organism’s </w:t>
      </w:r>
      <w:r w:rsidRPr="00F04E12">
        <w:rPr>
          <w:rFonts w:ascii="Times New Roman" w:eastAsia="Palatino Linotype" w:hAnsi="Times New Roman" w:cs="Times New Roman"/>
          <w:b/>
          <w:sz w:val="24"/>
          <w:szCs w:val="24"/>
        </w:rPr>
        <w:t>niche</w:t>
      </w:r>
      <w:r w:rsidRPr="00F04E12">
        <w:rPr>
          <w:rFonts w:ascii="Times New Roman" w:eastAsia="Palatino Linotype" w:hAnsi="Times New Roman" w:cs="Times New Roman"/>
          <w:sz w:val="24"/>
          <w:szCs w:val="24"/>
        </w:rPr>
        <w:t xml:space="preserve"> or </w:t>
      </w:r>
      <w:r w:rsidRPr="00F04E12">
        <w:rPr>
          <w:rFonts w:ascii="Times New Roman" w:eastAsia="Palatino Linotype" w:hAnsi="Times New Roman" w:cs="Times New Roman"/>
          <w:b/>
          <w:sz w:val="24"/>
          <w:szCs w:val="24"/>
        </w:rPr>
        <w:t>role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62388" w:rsidRDefault="00362388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Default="00362388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Default="00362388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F12691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>2nd Organism:</w:t>
      </w:r>
    </w:p>
    <w:p w:rsidR="00F12691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a second living organism in at least one of the photographs: </w:t>
      </w:r>
    </w:p>
    <w:p w:rsidR="00F12691" w:rsidRPr="00F04E12" w:rsidRDefault="00F12691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___________________________</w:t>
      </w:r>
    </w:p>
    <w:p w:rsidR="0060055C" w:rsidRDefault="0060055C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Describe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how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one physical characteristic of this organism is adapted for its reproduction or survival 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62388" w:rsidRPr="00F04E12" w:rsidRDefault="00362388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F12691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F12691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Describe this organism’s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 xml:space="preserve"> niche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F04E12">
        <w:rPr>
          <w:rFonts w:ascii="Times New Roman" w:eastAsia="Palatino Linotype" w:hAnsi="Times New Roman" w:cs="Times New Roman"/>
          <w:sz w:val="24"/>
          <w:szCs w:val="24"/>
        </w:rPr>
        <w:t xml:space="preserve">or </w:t>
      </w:r>
      <w:r w:rsidRPr="00F04E12">
        <w:rPr>
          <w:rFonts w:ascii="Times New Roman" w:eastAsia="Palatino Linotype" w:hAnsi="Times New Roman" w:cs="Times New Roman"/>
          <w:b/>
          <w:sz w:val="24"/>
          <w:szCs w:val="24"/>
        </w:rPr>
        <w:t>role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F12691" w:rsidRPr="00505961" w:rsidRDefault="00F12691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8"/>
          <w:szCs w:val="28"/>
          <w:lang w:eastAsia="ja-JP"/>
        </w:rPr>
      </w:pPr>
    </w:p>
    <w:p w:rsidR="00F12691" w:rsidRDefault="00F12691">
      <w:pPr>
        <w:rPr>
          <w:rFonts w:ascii="Times New Roman" w:eastAsia="HGSMinchoE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HGSMinchoE" w:hAnsi="Times New Roman" w:cs="Times New Roman"/>
          <w:b/>
          <w:bCs/>
          <w:sz w:val="28"/>
          <w:szCs w:val="28"/>
          <w:lang w:eastAsia="ja-JP"/>
        </w:rPr>
        <w:br w:type="page"/>
      </w: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lastRenderedPageBreak/>
        <w:t>3rd Organism:</w:t>
      </w:r>
    </w:p>
    <w:p w:rsidR="00F12691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a third living organism in at least one of the photographs: </w:t>
      </w:r>
    </w:p>
    <w:p w:rsidR="00F12691" w:rsidRPr="00F04E12" w:rsidRDefault="00F12691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_____________________________</w:t>
      </w:r>
    </w:p>
    <w:p w:rsidR="0060055C" w:rsidRPr="00F04E12" w:rsidRDefault="0060055C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Describe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how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one physical characteristic of this organism is adapted for its reproduction or survival 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373EA" w:rsidRDefault="003373EA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Default="00362388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Pr="00F04E12" w:rsidRDefault="00362388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Describe this organism’s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 xml:space="preserve"> niche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F04E12">
        <w:rPr>
          <w:rFonts w:ascii="Times New Roman" w:eastAsia="Palatino Linotype" w:hAnsi="Times New Roman" w:cs="Times New Roman"/>
          <w:sz w:val="24"/>
          <w:szCs w:val="24"/>
        </w:rPr>
        <w:t xml:space="preserve">or </w:t>
      </w:r>
      <w:r w:rsidRPr="00F04E12">
        <w:rPr>
          <w:rFonts w:ascii="Times New Roman" w:eastAsia="Palatino Linotype" w:hAnsi="Times New Roman" w:cs="Times New Roman"/>
          <w:b/>
          <w:sz w:val="24"/>
          <w:szCs w:val="24"/>
        </w:rPr>
        <w:t>role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62388" w:rsidRDefault="00362388" w:rsidP="0060055C">
      <w:pPr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9413C4" w:rsidRDefault="009413C4" w:rsidP="0060055C">
      <w:pPr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Pr="00F04E12" w:rsidRDefault="00362388" w:rsidP="0060055C">
      <w:pPr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  <w:t>Part 2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 xml:space="preserve">1st </w:t>
      </w:r>
      <w:proofErr w:type="spellStart"/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>Abiotic</w:t>
      </w:r>
      <w:proofErr w:type="spellEnd"/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 xml:space="preserve"> Factor:</w:t>
      </w:r>
    </w:p>
    <w:p w:rsid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an </w:t>
      </w:r>
      <w:proofErr w:type="spellStart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abiotic</w:t>
      </w:r>
      <w:proofErr w:type="spellEnd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(nonliving) factor in at least one of the photographs: </w:t>
      </w:r>
    </w:p>
    <w:p w:rsidR="00F04E12" w:rsidRDefault="00F04E12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________________________</w:t>
      </w:r>
    </w:p>
    <w:p w:rsidR="003373EA" w:rsidRPr="00F04E12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Describe its role or how it affects organisms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60055C" w:rsidRPr="00F04E12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373EA" w:rsidRPr="00F04E12" w:rsidRDefault="003373EA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 xml:space="preserve">2nd </w:t>
      </w:r>
      <w:proofErr w:type="spellStart"/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>Abiotic</w:t>
      </w:r>
      <w:proofErr w:type="spellEnd"/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 xml:space="preserve"> Factor:</w:t>
      </w:r>
    </w:p>
    <w:p w:rsid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a second </w:t>
      </w:r>
      <w:proofErr w:type="spellStart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abiotic</w:t>
      </w:r>
      <w:proofErr w:type="spellEnd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(nonliving) factor in at least one of the photographs: </w:t>
      </w:r>
    </w:p>
    <w:p w:rsidR="00F04E12" w:rsidRDefault="00F04E12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</w:t>
      </w:r>
    </w:p>
    <w:p w:rsidR="0060055C" w:rsidRPr="00F04E12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Describe its role or how it affects organisms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A00AC7" w:rsidRPr="00F04E12" w:rsidRDefault="00A00AC7">
      <w:pPr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  <w:br w:type="page"/>
      </w:r>
    </w:p>
    <w:p w:rsidR="0060055C" w:rsidRPr="00F04E12" w:rsidRDefault="0060055C" w:rsidP="0060055C">
      <w:pPr>
        <w:spacing w:before="120" w:after="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  <w:lastRenderedPageBreak/>
        <w:t>Part 3</w:t>
      </w: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Identify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limiting factors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that might limit the size of a population of organisms in this ecosystem. The organism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must be visible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in at least one of the photographs, but the limiting factors may or may not be visible.</w:t>
      </w:r>
    </w:p>
    <w:p w:rsid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Choose only one living organism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in the photographs and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write its name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in the space below: </w:t>
      </w: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  <w:t>_______________________________</w:t>
      </w: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Now, list five limiting factors and explain how or why each factor might affect this organism’s population. </w:t>
      </w: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tbl>
      <w:tblPr>
        <w:tblStyle w:val="TableGrid"/>
        <w:tblW w:w="9636" w:type="dxa"/>
        <w:tblLook w:val="04A0"/>
      </w:tblPr>
      <w:tblGrid>
        <w:gridCol w:w="2554"/>
        <w:gridCol w:w="7082"/>
      </w:tblGrid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1st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2nd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3rd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4th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5th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</w:tbl>
    <w:p w:rsidR="0060055C" w:rsidRPr="00F04E12" w:rsidRDefault="0060055C" w:rsidP="0060055C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</w:p>
    <w:p w:rsidR="00123740" w:rsidRDefault="00123740" w:rsidP="00042A48">
      <w:pPr>
        <w:spacing w:before="120" w:after="0" w:line="240" w:lineRule="auto"/>
        <w:ind w:left="1080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  <w:sectPr w:rsidR="00123740" w:rsidSect="00BB4F07">
          <w:headerReference w:type="first" r:id="rId10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</w:p>
    <w:p w:rsidR="00ED4B08" w:rsidRDefault="00ED4B08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</w:p>
    <w:p w:rsidR="00253D3E" w:rsidRPr="00DB1A0E" w:rsidRDefault="00253D3E" w:rsidP="00253D3E">
      <w:pPr>
        <w:spacing w:before="120" w:line="240" w:lineRule="auto"/>
        <w:rPr>
          <w:rFonts w:ascii="Times New Roman" w:eastAsia="MS Mincho" w:hAnsi="Times New Roman" w:cs="Times New Roman"/>
          <w:lang w:eastAsia="ja-JP"/>
        </w:rPr>
      </w:pPr>
      <w:r w:rsidRPr="00DB1A0E">
        <w:rPr>
          <w:rFonts w:ascii="Times New Roman" w:eastAsia="MS Mincho" w:hAnsi="Times New Roman" w:cs="Times New Roman"/>
          <w:lang w:eastAsia="ja-JP"/>
        </w:rPr>
        <w:t>This assessment is not to be scored if it becomes apparent the student is familiar with fewer than three animals and/or plants shown in the photograph.</w:t>
      </w:r>
      <w:r w:rsidRPr="00DB1A0E" w:rsidDel="008644F7">
        <w:rPr>
          <w:rFonts w:ascii="Times New Roman" w:eastAsia="MS Mincho" w:hAnsi="Times New Roman" w:cs="Times New Roman"/>
          <w:lang w:eastAsia="ja-JP"/>
        </w:rPr>
        <w:t xml:space="preserve"> </w:t>
      </w:r>
    </w:p>
    <w:p w:rsidR="00253D3E" w:rsidRPr="00B91FA2" w:rsidRDefault="00253D3E" w:rsidP="00253D3E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Biotic Factors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first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identifies</w:t>
            </w:r>
            <w:r w:rsidRPr="008A0E73">
              <w:rPr>
                <w:rFonts w:ascii="Times New Roman" w:hAnsi="Times New Roman" w:cs="Times New Roman"/>
              </w:rPr>
              <w:t xml:space="preserve"> a </w:t>
            </w:r>
            <w:r w:rsidRPr="00C72D46">
              <w:rPr>
                <w:rFonts w:ascii="Times New Roman" w:hAnsi="Times New Roman" w:cs="Times New Roman"/>
              </w:rPr>
              <w:t>physical characteristic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explains how it is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adapted for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 xml:space="preserve">organism’s reproduction or survival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>ecosystem</w:t>
            </w:r>
            <w:r w:rsidRPr="00C72D46">
              <w:rPr>
                <w:rFonts w:ascii="Times New Roman" w:hAnsi="Times New Roman" w:cs="Times New Roman"/>
              </w:rPr>
              <w:t>.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2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D4363">
              <w:rPr>
                <w:rFonts w:ascii="Times New Roman" w:hAnsi="Times New Roman" w:cs="Times New Roman"/>
              </w:rPr>
              <w:t>The organism must be visible</w:t>
            </w:r>
            <w:r>
              <w:rPr>
                <w:rFonts w:ascii="Times New Roman" w:hAnsi="Times New Roman" w:cs="Times New Roman"/>
              </w:rPr>
              <w:t xml:space="preserve"> in the photograph</w:t>
            </w:r>
            <w:r w:rsidRPr="001D4363">
              <w:rPr>
                <w:rFonts w:ascii="Times New Roman" w:hAnsi="Times New Roman" w:cs="Times New Roman"/>
              </w:rPr>
              <w:t>, but the</w:t>
            </w:r>
            <w:r>
              <w:rPr>
                <w:rFonts w:ascii="Times New Roman" w:hAnsi="Times New Roman" w:cs="Times New Roman"/>
              </w:rPr>
              <w:t xml:space="preserve"> presence of the</w:t>
            </w:r>
            <w:r w:rsidRPr="001D4363">
              <w:rPr>
                <w:rFonts w:ascii="Times New Roman" w:hAnsi="Times New Roman" w:cs="Times New Roman"/>
              </w:rPr>
              <w:t xml:space="preserve"> indicated </w:t>
            </w:r>
            <w:r>
              <w:rPr>
                <w:rFonts w:ascii="Times New Roman" w:hAnsi="Times New Roman" w:cs="Times New Roman"/>
              </w:rPr>
              <w:t xml:space="preserve">physical </w:t>
            </w:r>
            <w:r w:rsidRPr="001D4363">
              <w:rPr>
                <w:rFonts w:ascii="Times New Roman" w:hAnsi="Times New Roman" w:cs="Times New Roman"/>
              </w:rPr>
              <w:t xml:space="preserve">characteristic can be reasonably inferred. For instance, </w:t>
            </w:r>
            <w:r>
              <w:rPr>
                <w:rFonts w:ascii="Times New Roman" w:hAnsi="Times New Roman" w:cs="Times New Roman"/>
              </w:rPr>
              <w:t>a wading bird’s webbed feet may be hidden beneath the surface of the water.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student’s response must explain how the physical characteristic is adapted for this organism. For instance, all birds have feet, but some birds have </w:t>
            </w:r>
            <w:r w:rsidRPr="001D4363">
              <w:rPr>
                <w:rFonts w:ascii="Times New Roman" w:hAnsi="Times New Roman" w:cs="Times New Roman"/>
                <w:i/>
              </w:rPr>
              <w:t>partially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1D4363">
              <w:rPr>
                <w:rFonts w:ascii="Times New Roman" w:hAnsi="Times New Roman" w:cs="Times New Roman"/>
                <w:i/>
              </w:rPr>
              <w:t>webbed feet</w:t>
            </w:r>
            <w:r>
              <w:rPr>
                <w:rFonts w:ascii="Times New Roman" w:hAnsi="Times New Roman" w:cs="Times New Roman"/>
              </w:rPr>
              <w:t xml:space="preserve"> that are specialized for wading. 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first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describes </w:t>
            </w:r>
            <w:r>
              <w:rPr>
                <w:rFonts w:ascii="Times New Roman" w:hAnsi="Times New Roman" w:cs="Times New Roman"/>
              </w:rPr>
              <w:t xml:space="preserve">the organism’s niche or role </w:t>
            </w:r>
            <w:r w:rsidRPr="001D4363">
              <w:rPr>
                <w:rFonts w:ascii="Times New Roman" w:hAnsi="Times New Roman" w:cs="Times New Roman"/>
              </w:rPr>
              <w:t xml:space="preserve">within </w:t>
            </w:r>
            <w:r>
              <w:rPr>
                <w:rFonts w:ascii="Times New Roman" w:hAnsi="Times New Roman" w:cs="Times New Roman"/>
              </w:rPr>
              <w:t>this</w:t>
            </w:r>
            <w:r w:rsidRPr="001D4363">
              <w:rPr>
                <w:rFonts w:ascii="Times New Roman" w:hAnsi="Times New Roman" w:cs="Times New Roman"/>
              </w:rPr>
              <w:t xml:space="preserve"> ecosystem.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86BDA" w:rsidRDefault="00253D3E" w:rsidP="00686BDA">
            <w:pPr>
              <w:pStyle w:val="ListParagraph"/>
              <w:keepNext/>
              <w:numPr>
                <w:ilvl w:val="0"/>
                <w:numId w:val="14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257FE">
              <w:rPr>
                <w:rFonts w:ascii="Times New Roman" w:hAnsi="Times New Roman" w:cs="Times New Roman"/>
              </w:rPr>
              <w:t xml:space="preserve">For instance, “butterflies eat nectar” </w:t>
            </w:r>
            <w:r>
              <w:rPr>
                <w:rFonts w:ascii="Times New Roman" w:hAnsi="Times New Roman" w:cs="Times New Roman"/>
              </w:rPr>
              <w:t>does not describe an ecological role</w:t>
            </w:r>
            <w:r w:rsidRPr="001257FE">
              <w:rPr>
                <w:rFonts w:ascii="Times New Roman" w:hAnsi="Times New Roman" w:cs="Times New Roman"/>
              </w:rPr>
              <w:t xml:space="preserve">, whereas “butterflies are pollinators” </w:t>
            </w:r>
            <w:r>
              <w:rPr>
                <w:rFonts w:ascii="Times New Roman" w:hAnsi="Times New Roman" w:cs="Times New Roman"/>
              </w:rPr>
              <w:t>does</w:t>
            </w:r>
            <w:r w:rsidRPr="001257FE">
              <w:rPr>
                <w:rFonts w:ascii="Times New Roman" w:hAnsi="Times New Roman" w:cs="Times New Roman"/>
              </w:rPr>
              <w:t>.</w:t>
            </w:r>
          </w:p>
          <w:p w:rsidR="00686BDA" w:rsidRPr="00686BDA" w:rsidRDefault="00686BDA" w:rsidP="00686BDA">
            <w:pPr>
              <w:rPr>
                <w:rFonts w:ascii="Times New Roman" w:hAnsi="Times New Roman" w:cs="Times New Roman"/>
                <w:i/>
                <w:highlight w:val="yellow"/>
              </w:rPr>
            </w:pPr>
            <w:r w:rsidRPr="00686BDA">
              <w:rPr>
                <w:rFonts w:ascii="Times New Roman" w:hAnsi="Times New Roman" w:cs="Times New Roman"/>
                <w:i/>
                <w:highlight w:val="yellow"/>
              </w:rPr>
              <w:t>A valid response is not one that merely states the organism’s action on another. It must go further by indicating the effect the organism has on a population of organisms within the ecosystem or on the ecosystem as a whole. Some examples are</w:t>
            </w:r>
          </w:p>
          <w:p w:rsidR="00686BDA" w:rsidRPr="00686BDA" w:rsidRDefault="00686BDA" w:rsidP="00686BD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highlight w:val="yellow"/>
              </w:rPr>
            </w:pPr>
            <w:proofErr w:type="gramStart"/>
            <w:r w:rsidRPr="00686BDA">
              <w:rPr>
                <w:rFonts w:ascii="Times New Roman" w:hAnsi="Times New Roman" w:cs="Times New Roman"/>
                <w:i/>
                <w:highlight w:val="yellow"/>
              </w:rPr>
              <w:t>how</w:t>
            </w:r>
            <w:proofErr w:type="gramEnd"/>
            <w:r w:rsidRPr="00686BDA">
              <w:rPr>
                <w:rFonts w:ascii="Times New Roman" w:hAnsi="Times New Roman" w:cs="Times New Roman"/>
                <w:i/>
                <w:highlight w:val="yellow"/>
              </w:rPr>
              <w:t xml:space="preserve"> the organism receives energy (e.g., producer, consumer, decomposer, etc.),</w:t>
            </w:r>
          </w:p>
          <w:p w:rsidR="00686BDA" w:rsidRDefault="00686BDA" w:rsidP="00686BD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highlight w:val="yellow"/>
              </w:rPr>
            </w:pPr>
            <w:proofErr w:type="gramStart"/>
            <w:r w:rsidRPr="00686BDA">
              <w:rPr>
                <w:rFonts w:ascii="Times New Roman" w:hAnsi="Times New Roman" w:cs="Times New Roman"/>
                <w:i/>
                <w:highlight w:val="yellow"/>
              </w:rPr>
              <w:t>how</w:t>
            </w:r>
            <w:proofErr w:type="gramEnd"/>
            <w:r w:rsidRPr="00686BDA">
              <w:rPr>
                <w:rFonts w:ascii="Times New Roman" w:hAnsi="Times New Roman" w:cs="Times New Roman"/>
                <w:i/>
                <w:highlight w:val="yellow"/>
              </w:rPr>
              <w:t xml:space="preserve"> the organism affects other biotic factors (e.g., limits another organism’s population, acts as food source for another population, pollinator, parasite, </w:t>
            </w:r>
            <w:proofErr w:type="spellStart"/>
            <w:r w:rsidRPr="00686BDA">
              <w:rPr>
                <w:rFonts w:ascii="Times New Roman" w:hAnsi="Times New Roman" w:cs="Times New Roman"/>
                <w:i/>
                <w:highlight w:val="yellow"/>
              </w:rPr>
              <w:t>mutualist</w:t>
            </w:r>
            <w:proofErr w:type="spellEnd"/>
            <w:r w:rsidRPr="00686BDA">
              <w:rPr>
                <w:rFonts w:ascii="Times New Roman" w:hAnsi="Times New Roman" w:cs="Times New Roman"/>
                <w:i/>
                <w:highlight w:val="yellow"/>
              </w:rPr>
              <w:t>, etc.),</w:t>
            </w:r>
          </w:p>
          <w:p w:rsidR="00686BDA" w:rsidRPr="00686BDA" w:rsidRDefault="00686BDA" w:rsidP="00686BD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highlight w:val="yellow"/>
              </w:rPr>
            </w:pPr>
            <w:proofErr w:type="gramStart"/>
            <w:r w:rsidRPr="00686BDA">
              <w:rPr>
                <w:rFonts w:ascii="Times New Roman" w:hAnsi="Times New Roman" w:cs="Times New Roman"/>
                <w:i/>
                <w:highlight w:val="yellow"/>
              </w:rPr>
              <w:t>how</w:t>
            </w:r>
            <w:proofErr w:type="gramEnd"/>
            <w:r w:rsidRPr="00686BDA">
              <w:rPr>
                <w:rFonts w:ascii="Times New Roman" w:hAnsi="Times New Roman" w:cs="Times New Roman"/>
                <w:i/>
                <w:highlight w:val="yellow"/>
              </w:rPr>
              <w:t xml:space="preserve"> the organism affects </w:t>
            </w:r>
            <w:proofErr w:type="spellStart"/>
            <w:r w:rsidRPr="00686BDA">
              <w:rPr>
                <w:rFonts w:ascii="Times New Roman" w:hAnsi="Times New Roman" w:cs="Times New Roman"/>
                <w:i/>
                <w:highlight w:val="yellow"/>
              </w:rPr>
              <w:t>abiotic</w:t>
            </w:r>
            <w:proofErr w:type="spellEnd"/>
            <w:r w:rsidRPr="00686BDA">
              <w:rPr>
                <w:rFonts w:ascii="Times New Roman" w:hAnsi="Times New Roman" w:cs="Times New Roman"/>
                <w:i/>
                <w:highlight w:val="yellow"/>
              </w:rPr>
              <w:t xml:space="preserve"> factors (e.g., aerates soil, breaks down rocks, produces oxygen, shades understory, etc.).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identifies</w:t>
            </w:r>
            <w:r w:rsidRPr="008A0E73">
              <w:rPr>
                <w:rFonts w:ascii="Times New Roman" w:hAnsi="Times New Roman" w:cs="Times New Roman"/>
              </w:rPr>
              <w:t xml:space="preserve"> a </w:t>
            </w:r>
            <w:r w:rsidRPr="00C72D46">
              <w:rPr>
                <w:rFonts w:ascii="Times New Roman" w:hAnsi="Times New Roman" w:cs="Times New Roman"/>
              </w:rPr>
              <w:t>physical characteristic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explains how it is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adapted for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 xml:space="preserve">organism’s reproduction or survival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>ecosystem</w:t>
            </w:r>
            <w:r w:rsidRPr="00C72D4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describes </w:t>
            </w:r>
            <w:r>
              <w:rPr>
                <w:rFonts w:ascii="Times New Roman" w:hAnsi="Times New Roman" w:cs="Times New Roman"/>
              </w:rPr>
              <w:t xml:space="preserve">the organism’s niche or role </w:t>
            </w:r>
            <w:r w:rsidRPr="001D4363">
              <w:rPr>
                <w:rFonts w:ascii="Times New Roman" w:hAnsi="Times New Roman" w:cs="Times New Roman"/>
              </w:rPr>
              <w:t xml:space="preserve">within </w:t>
            </w:r>
            <w:r>
              <w:rPr>
                <w:rFonts w:ascii="Times New Roman" w:hAnsi="Times New Roman" w:cs="Times New Roman"/>
              </w:rPr>
              <w:t>this</w:t>
            </w:r>
            <w:r w:rsidRPr="001D4363">
              <w:rPr>
                <w:rFonts w:ascii="Times New Roman" w:hAnsi="Times New Roman" w:cs="Times New Roman"/>
              </w:rPr>
              <w:t xml:space="preserve"> ecosystem.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third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identifies</w:t>
            </w:r>
            <w:r w:rsidRPr="008A0E73">
              <w:rPr>
                <w:rFonts w:ascii="Times New Roman" w:hAnsi="Times New Roman" w:cs="Times New Roman"/>
              </w:rPr>
              <w:t xml:space="preserve"> a </w:t>
            </w:r>
            <w:r w:rsidRPr="00C72D46">
              <w:rPr>
                <w:rFonts w:ascii="Times New Roman" w:hAnsi="Times New Roman" w:cs="Times New Roman"/>
              </w:rPr>
              <w:t>physical characteristic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explains how it is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adapted for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 xml:space="preserve">organism’s reproduction or survival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>ecosystem</w:t>
            </w:r>
            <w:r w:rsidRPr="00C72D4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third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describes </w:t>
            </w:r>
            <w:r>
              <w:rPr>
                <w:rFonts w:ascii="Times New Roman" w:hAnsi="Times New Roman" w:cs="Times New Roman"/>
              </w:rPr>
              <w:t xml:space="preserve">the organism’s niche or role </w:t>
            </w:r>
            <w:r w:rsidRPr="001D4363">
              <w:rPr>
                <w:rFonts w:ascii="Times New Roman" w:hAnsi="Times New Roman" w:cs="Times New Roman"/>
              </w:rPr>
              <w:t xml:space="preserve">within </w:t>
            </w:r>
            <w:r>
              <w:rPr>
                <w:rFonts w:ascii="Times New Roman" w:hAnsi="Times New Roman" w:cs="Times New Roman"/>
              </w:rPr>
              <w:t>this</w:t>
            </w:r>
            <w:r w:rsidRPr="001D4363">
              <w:rPr>
                <w:rFonts w:ascii="Times New Roman" w:hAnsi="Times New Roman" w:cs="Times New Roman"/>
              </w:rPr>
              <w:t xml:space="preserve"> ecosystem.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253D3E" w:rsidRDefault="00253D3E" w:rsidP="00253D3E">
      <w:pPr>
        <w:spacing w:after="0" w:line="120" w:lineRule="exact"/>
      </w:pPr>
    </w:p>
    <w:p w:rsidR="00253D3E" w:rsidRPr="00B91FA2" w:rsidRDefault="00253D3E" w:rsidP="00253D3E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proofErr w:type="spellStart"/>
      <w:r>
        <w:rPr>
          <w:rFonts w:ascii="Times New Roman" w:eastAsia="MS Mincho" w:hAnsi="Times New Roman" w:cs="Times New Roman"/>
          <w:b/>
          <w:lang w:eastAsia="ja-JP"/>
        </w:rPr>
        <w:t>Abiotic</w:t>
      </w:r>
      <w:proofErr w:type="spellEnd"/>
      <w:r>
        <w:rPr>
          <w:rFonts w:ascii="Times New Roman" w:eastAsia="MS Mincho" w:hAnsi="Times New Roman" w:cs="Times New Roman"/>
          <w:b/>
          <w:lang w:eastAsia="ja-JP"/>
        </w:rPr>
        <w:t xml:space="preserve"> Factors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first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abiotic</w:t>
            </w:r>
            <w:proofErr w:type="spellEnd"/>
            <w:r>
              <w:rPr>
                <w:rFonts w:ascii="Times New Roman" w:hAnsi="Times New Roman" w:cs="Times New Roman"/>
              </w:rPr>
              <w:t xml:space="preserve"> factor, s</w:t>
            </w:r>
            <w:r w:rsidRPr="00D53792">
              <w:rPr>
                <w:rFonts w:ascii="Times New Roman" w:hAnsi="Times New Roman" w:cs="Times New Roman"/>
              </w:rPr>
              <w:t xml:space="preserve">tudent describes </w:t>
            </w:r>
            <w:r>
              <w:rPr>
                <w:rFonts w:ascii="Times New Roman" w:hAnsi="Times New Roman" w:cs="Times New Roman"/>
              </w:rPr>
              <w:t xml:space="preserve">its role or how it affects organisms in the ecosystem. For instance, the student states that the </w:t>
            </w:r>
            <w:proofErr w:type="spellStart"/>
            <w:r>
              <w:rPr>
                <w:rFonts w:ascii="Times New Roman" w:hAnsi="Times New Roman" w:cs="Times New Roman"/>
              </w:rPr>
              <w:t>abiotic</w:t>
            </w:r>
            <w:proofErr w:type="spellEnd"/>
            <w:r>
              <w:rPr>
                <w:rFonts w:ascii="Times New Roman" w:hAnsi="Times New Roman" w:cs="Times New Roman"/>
              </w:rPr>
              <w:t xml:space="preserve"> factor provides shelter, water, or camouflage.</w:t>
            </w:r>
          </w:p>
          <w:p w:rsidR="00253D3E" w:rsidRPr="0003685B" w:rsidRDefault="00253D3E" w:rsidP="00253D3E">
            <w:pPr>
              <w:pStyle w:val="ListParagraph"/>
              <w:keepNext/>
              <w:numPr>
                <w:ilvl w:val="0"/>
                <w:numId w:val="13"/>
              </w:numPr>
              <w:spacing w:after="60"/>
              <w:rPr>
                <w:rFonts w:ascii="Times New Roman" w:hAnsi="Times New Roman" w:cs="Times New Roman"/>
              </w:rPr>
            </w:pPr>
            <w:proofErr w:type="spellStart"/>
            <w:r w:rsidRPr="0003685B">
              <w:rPr>
                <w:rFonts w:ascii="Times New Roman" w:hAnsi="Times New Roman" w:cs="Times New Roman"/>
              </w:rPr>
              <w:t>Abiotic</w:t>
            </w:r>
            <w:proofErr w:type="spellEnd"/>
            <w:r w:rsidRPr="0003685B">
              <w:rPr>
                <w:rFonts w:ascii="Times New Roman" w:hAnsi="Times New Roman" w:cs="Times New Roman"/>
              </w:rPr>
              <w:t xml:space="preserve"> factor must be visible in or reasonably inferred from photographs.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8A0E73">
              <w:rPr>
                <w:rFonts w:ascii="Times New Roman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abiotic</w:t>
            </w:r>
            <w:proofErr w:type="spellEnd"/>
            <w:r>
              <w:rPr>
                <w:rFonts w:ascii="Times New Roman" w:hAnsi="Times New Roman" w:cs="Times New Roman"/>
              </w:rPr>
              <w:t xml:space="preserve"> factor, student describes its role or how it affects organisms in the ecosystem.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253D3E" w:rsidRDefault="00253D3E" w:rsidP="00253D3E">
      <w:pPr>
        <w:spacing w:after="0" w:line="120" w:lineRule="exact"/>
      </w:pPr>
    </w:p>
    <w:p w:rsidR="00253D3E" w:rsidRDefault="00253D3E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br w:type="page"/>
      </w:r>
    </w:p>
    <w:p w:rsidR="00253D3E" w:rsidRDefault="00253D3E" w:rsidP="00253D3E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t xml:space="preserve"> (continued)</w:t>
      </w:r>
    </w:p>
    <w:p w:rsidR="00253D3E" w:rsidRPr="00B91FA2" w:rsidRDefault="00253D3E" w:rsidP="00253D3E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DB1A0E">
        <w:rPr>
          <w:rFonts w:ascii="Times New Roman" w:eastAsia="MS Mincho" w:hAnsi="Times New Roman" w:cs="Times New Roman"/>
          <w:b/>
          <w:lang w:eastAsia="ja-JP"/>
        </w:rPr>
        <w:t>Limiting Factors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 a factor is</w:t>
            </w:r>
            <w:r w:rsidRPr="00D53792">
              <w:rPr>
                <w:rFonts w:ascii="Times New Roman" w:hAnsi="Times New Roman" w:cs="Times New Roman"/>
              </w:rPr>
              <w:t xml:space="preserve"> 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for selected organism</w:t>
            </w:r>
            <w:r>
              <w:rPr>
                <w:rFonts w:ascii="Times New Roman" w:hAnsi="Times New Roman" w:cs="Times New Roman"/>
              </w:rPr>
              <w:t>’s population</w:t>
            </w:r>
            <w:r w:rsidRPr="00D53792">
              <w:rPr>
                <w:rFonts w:ascii="Times New Roman" w:hAnsi="Times New Roman" w:cs="Times New Roman"/>
              </w:rPr>
              <w:t xml:space="preserve">. 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3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D4363">
              <w:rPr>
                <w:rFonts w:ascii="Times New Roman" w:hAnsi="Times New Roman" w:cs="Times New Roman"/>
              </w:rPr>
              <w:t xml:space="preserve">If an organism is not listed nor explicitly identified within the response, no points are awarded. 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3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D4363">
              <w:rPr>
                <w:rFonts w:ascii="Times New Roman" w:hAnsi="Times New Roman" w:cs="Times New Roman"/>
              </w:rPr>
              <w:t xml:space="preserve">If the response identifies limiting factors for more than one population, points are awarded only for limiting factors associated with one </w:t>
            </w:r>
            <w:r>
              <w:rPr>
                <w:rFonts w:ascii="Times New Roman" w:hAnsi="Times New Roman" w:cs="Times New Roman"/>
              </w:rPr>
              <w:t>population</w:t>
            </w:r>
            <w:r w:rsidRPr="001D4363">
              <w:rPr>
                <w:rFonts w:ascii="Times New Roman" w:hAnsi="Times New Roman" w:cs="Times New Roman"/>
              </w:rPr>
              <w:t xml:space="preserve">, whichever </w:t>
            </w:r>
            <w:r>
              <w:rPr>
                <w:rFonts w:ascii="Times New Roman" w:hAnsi="Times New Roman" w:cs="Times New Roman"/>
              </w:rPr>
              <w:t xml:space="preserve">population </w:t>
            </w:r>
            <w:r w:rsidRPr="001D4363">
              <w:rPr>
                <w:rFonts w:ascii="Times New Roman" w:hAnsi="Times New Roman" w:cs="Times New Roman"/>
              </w:rPr>
              <w:t>will result in the higher score for the student.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3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D4363">
              <w:rPr>
                <w:rFonts w:ascii="Times New Roman" w:hAnsi="Times New Roman" w:cs="Times New Roman"/>
              </w:rPr>
              <w:t>Limiting factor</w:t>
            </w:r>
            <w:r>
              <w:rPr>
                <w:rFonts w:ascii="Times New Roman" w:hAnsi="Times New Roman" w:cs="Times New Roman"/>
              </w:rPr>
              <w:t>s</w:t>
            </w:r>
            <w:r w:rsidRPr="001D4363">
              <w:rPr>
                <w:rFonts w:ascii="Times New Roman" w:hAnsi="Times New Roman" w:cs="Times New Roman"/>
              </w:rPr>
              <w:t xml:space="preserve"> such as predation, shelter, disease, or access to food or water </w:t>
            </w:r>
            <w:r>
              <w:rPr>
                <w:rFonts w:ascii="Times New Roman" w:hAnsi="Times New Roman" w:cs="Times New Roman"/>
              </w:rPr>
              <w:t xml:space="preserve">may or may not be </w:t>
            </w:r>
            <w:r w:rsidRPr="001D4363">
              <w:rPr>
                <w:rFonts w:ascii="Times New Roman" w:hAnsi="Times New Roman" w:cs="Times New Roman"/>
              </w:rPr>
              <w:t xml:space="preserve">visible in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1D4363">
              <w:rPr>
                <w:rFonts w:ascii="Times New Roman" w:hAnsi="Times New Roman" w:cs="Times New Roman"/>
              </w:rPr>
              <w:t xml:space="preserve">photograph, </w:t>
            </w:r>
            <w:r>
              <w:rPr>
                <w:rFonts w:ascii="Times New Roman" w:hAnsi="Times New Roman" w:cs="Times New Roman"/>
              </w:rPr>
              <w:t xml:space="preserve">but must be </w:t>
            </w:r>
            <w:r w:rsidRPr="001D4363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 inferred</w:t>
            </w:r>
            <w:r w:rsidRPr="001D4363">
              <w:rPr>
                <w:rFonts w:ascii="Times New Roman" w:hAnsi="Times New Roman" w:cs="Times New Roman"/>
              </w:rPr>
              <w:t xml:space="preserve"> for the present ecosystem.</w:t>
            </w:r>
            <w:r w:rsidRPr="00CD095B">
              <w:rPr>
                <w:rFonts w:ascii="Times New Roman" w:hAnsi="Times New Roman" w:cs="Times New Roman"/>
              </w:rPr>
              <w:t xml:space="preserve"> </w:t>
            </w:r>
          </w:p>
          <w:p w:rsidR="00686BDA" w:rsidRPr="00846D40" w:rsidRDefault="00846D40" w:rsidP="00686BDA">
            <w:pPr>
              <w:keepNext/>
              <w:spacing w:before="60" w:after="60"/>
              <w:rPr>
                <w:rFonts w:ascii="Times New Roman" w:hAnsi="Times New Roman" w:cs="Times New Roman"/>
                <w:i/>
                <w:highlight w:val="yellow"/>
              </w:rPr>
            </w:pPr>
            <w:r>
              <w:rPr>
                <w:rFonts w:ascii="Times New Roman" w:hAnsi="Times New Roman" w:cs="Times New Roman"/>
                <w:i/>
                <w:highlight w:val="yellow"/>
              </w:rPr>
              <w:t xml:space="preserve">For example, if birds were being limited by toxic runoff, </w:t>
            </w:r>
            <w:r w:rsidRPr="00686BDA">
              <w:rPr>
                <w:rFonts w:ascii="Times New Roman" w:hAnsi="Times New Roman" w:cs="Times New Roman"/>
                <w:i/>
                <w:highlight w:val="yellow"/>
              </w:rPr>
              <w:t xml:space="preserve">“Birds drink water” would not receive credit because the response does not describe </w:t>
            </w:r>
            <w:r w:rsidRPr="00686BDA">
              <w:rPr>
                <w:rFonts w:ascii="Times New Roman" w:hAnsi="Times New Roman" w:cs="Times New Roman"/>
                <w:i/>
                <w:highlight w:val="yellow"/>
                <w:u w:val="single"/>
              </w:rPr>
              <w:t>how</w:t>
            </w:r>
            <w:r w:rsidRPr="00686BDA">
              <w:rPr>
                <w:rFonts w:ascii="Times New Roman" w:hAnsi="Times New Roman" w:cs="Times New Roman"/>
                <w:i/>
                <w:highlight w:val="yellow"/>
              </w:rPr>
              <w:t xml:space="preserve"> the pollution limits the bird population.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the same population.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  <w:b/>
              </w:rPr>
              <w:t>third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the same population.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  <w:b/>
              </w:rPr>
              <w:t>fourth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the same population.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  <w:b/>
              </w:rPr>
              <w:t>fifth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the same population.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123740" w:rsidRPr="000C7AAE" w:rsidRDefault="00123740" w:rsidP="0052733D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</w:p>
    <w:sectPr w:rsidR="00123740" w:rsidRPr="000C7AAE" w:rsidSect="00123740">
      <w:headerReference w:type="default" r:id="rId11"/>
      <w:headerReference w:type="first" r:id="rId12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BDA" w:rsidRDefault="00686BDA" w:rsidP="0037083A">
      <w:pPr>
        <w:spacing w:after="0" w:line="240" w:lineRule="auto"/>
      </w:pPr>
      <w:r>
        <w:separator/>
      </w:r>
    </w:p>
  </w:endnote>
  <w:endnote w:type="continuationSeparator" w:id="0">
    <w:p w:rsidR="00686BDA" w:rsidRDefault="00686BDA" w:rsidP="0037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aramond">
    <w:altName w:val="A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BDA" w:rsidRDefault="00686BDA" w:rsidP="00536E57">
    <w:pPr>
      <w:pStyle w:val="Footer"/>
      <w:tabs>
        <w:tab w:val="clear" w:pos="4680"/>
        <w:tab w:val="left" w:pos="1440"/>
      </w:tabs>
    </w:pPr>
  </w:p>
  <w:p w:rsidR="00686BDA" w:rsidRDefault="00686B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BDA" w:rsidRDefault="00686BDA" w:rsidP="0037083A">
      <w:pPr>
        <w:spacing w:after="0" w:line="240" w:lineRule="auto"/>
      </w:pPr>
      <w:r>
        <w:separator/>
      </w:r>
    </w:p>
  </w:footnote>
  <w:footnote w:type="continuationSeparator" w:id="0">
    <w:p w:rsidR="00686BDA" w:rsidRDefault="00686BDA" w:rsidP="0037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BDA" w:rsidRPr="00B84D15" w:rsidRDefault="00686BDA" w:rsidP="00B84D15">
    <w:pPr>
      <w:pStyle w:val="Header"/>
      <w:rPr>
        <w:rFonts w:ascii="Arial Black" w:hAnsi="Arial Black"/>
        <w:sz w:val="28"/>
        <w:szCs w:val="28"/>
      </w:rPr>
    </w:pPr>
    <w:r w:rsidRPr="00B84D15">
      <w:rPr>
        <w:rFonts w:ascii="Arial Black" w:hAnsi="Arial Black" w:cs="Arial"/>
        <w:sz w:val="28"/>
        <w:szCs w:val="28"/>
        <w:u w:val="single"/>
      </w:rPr>
      <w:t>Answer Sheet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686BDA" w:rsidTr="00185E0F">
      <w:tc>
        <w:tcPr>
          <w:tcW w:w="2256" w:type="pct"/>
        </w:tcPr>
        <w:p w:rsidR="00686BDA" w:rsidRPr="00B84D15" w:rsidRDefault="00686BDA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686BDA" w:rsidRDefault="00686BDA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686BDA" w:rsidRDefault="00686BD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BDA" w:rsidRPr="00123740" w:rsidRDefault="00686BDA" w:rsidP="00123740">
    <w:pPr>
      <w:pStyle w:val="Header"/>
      <w:rPr>
        <w:szCs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686BDA" w:rsidTr="00185E0F">
      <w:tc>
        <w:tcPr>
          <w:tcW w:w="2256" w:type="pct"/>
        </w:tcPr>
        <w:p w:rsidR="00686BDA" w:rsidRPr="00B84D15" w:rsidRDefault="00686BDA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686BDA" w:rsidRDefault="00686BDA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686BDA" w:rsidRDefault="00686B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E26"/>
    <w:multiLevelType w:val="hybridMultilevel"/>
    <w:tmpl w:val="BE7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53C4"/>
    <w:multiLevelType w:val="hybridMultilevel"/>
    <w:tmpl w:val="99C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D1D24"/>
    <w:multiLevelType w:val="hybridMultilevel"/>
    <w:tmpl w:val="4CE8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91E8F"/>
    <w:multiLevelType w:val="hybridMultilevel"/>
    <w:tmpl w:val="35F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B4D16"/>
    <w:multiLevelType w:val="hybridMultilevel"/>
    <w:tmpl w:val="0AAC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A2026C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E3F87"/>
    <w:multiLevelType w:val="hybridMultilevel"/>
    <w:tmpl w:val="ACB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F47DC"/>
    <w:multiLevelType w:val="hybridMultilevel"/>
    <w:tmpl w:val="82C2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432CC"/>
    <w:multiLevelType w:val="hybridMultilevel"/>
    <w:tmpl w:val="094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9332C"/>
    <w:multiLevelType w:val="hybridMultilevel"/>
    <w:tmpl w:val="CE6C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1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  <w:num w:numId="11">
    <w:abstractNumId w:val="11"/>
  </w:num>
  <w:num w:numId="12">
    <w:abstractNumId w:val="2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/>
  <w:rsids>
    <w:rsidRoot w:val="00223AA5"/>
    <w:rsid w:val="00005E78"/>
    <w:rsid w:val="00011EEB"/>
    <w:rsid w:val="0001489F"/>
    <w:rsid w:val="00016F78"/>
    <w:rsid w:val="00027420"/>
    <w:rsid w:val="00042A48"/>
    <w:rsid w:val="00054B5F"/>
    <w:rsid w:val="000606F7"/>
    <w:rsid w:val="00060710"/>
    <w:rsid w:val="0009221A"/>
    <w:rsid w:val="0009784C"/>
    <w:rsid w:val="000A21F2"/>
    <w:rsid w:val="000C073A"/>
    <w:rsid w:val="000C2D40"/>
    <w:rsid w:val="000C75EE"/>
    <w:rsid w:val="000C7AAE"/>
    <w:rsid w:val="000D0356"/>
    <w:rsid w:val="000E249E"/>
    <w:rsid w:val="000E7584"/>
    <w:rsid w:val="00113367"/>
    <w:rsid w:val="00113964"/>
    <w:rsid w:val="001221C7"/>
    <w:rsid w:val="00123740"/>
    <w:rsid w:val="00137432"/>
    <w:rsid w:val="00145785"/>
    <w:rsid w:val="001516FA"/>
    <w:rsid w:val="001526FA"/>
    <w:rsid w:val="00167067"/>
    <w:rsid w:val="00167EF0"/>
    <w:rsid w:val="00185E0F"/>
    <w:rsid w:val="0019042D"/>
    <w:rsid w:val="001A2A27"/>
    <w:rsid w:val="001D1751"/>
    <w:rsid w:val="001D2437"/>
    <w:rsid w:val="001D2871"/>
    <w:rsid w:val="001E2D30"/>
    <w:rsid w:val="001F0019"/>
    <w:rsid w:val="001F7228"/>
    <w:rsid w:val="00216203"/>
    <w:rsid w:val="002213D0"/>
    <w:rsid w:val="00221F3B"/>
    <w:rsid w:val="002232B7"/>
    <w:rsid w:val="00223AA5"/>
    <w:rsid w:val="00226358"/>
    <w:rsid w:val="00230698"/>
    <w:rsid w:val="00233632"/>
    <w:rsid w:val="002502B7"/>
    <w:rsid w:val="0025256F"/>
    <w:rsid w:val="00253068"/>
    <w:rsid w:val="00253D3E"/>
    <w:rsid w:val="002558F0"/>
    <w:rsid w:val="00271031"/>
    <w:rsid w:val="00280F38"/>
    <w:rsid w:val="0028126B"/>
    <w:rsid w:val="00291144"/>
    <w:rsid w:val="002A03DF"/>
    <w:rsid w:val="002A1485"/>
    <w:rsid w:val="002B321D"/>
    <w:rsid w:val="002B3E11"/>
    <w:rsid w:val="002D034D"/>
    <w:rsid w:val="002D6004"/>
    <w:rsid w:val="002E2269"/>
    <w:rsid w:val="002E6F54"/>
    <w:rsid w:val="002F2047"/>
    <w:rsid w:val="00307E98"/>
    <w:rsid w:val="00311864"/>
    <w:rsid w:val="003278CA"/>
    <w:rsid w:val="00330429"/>
    <w:rsid w:val="003373EA"/>
    <w:rsid w:val="00345FA1"/>
    <w:rsid w:val="00351ECF"/>
    <w:rsid w:val="00356B41"/>
    <w:rsid w:val="00357947"/>
    <w:rsid w:val="00362388"/>
    <w:rsid w:val="0037083A"/>
    <w:rsid w:val="00390EB5"/>
    <w:rsid w:val="0039501A"/>
    <w:rsid w:val="003960DA"/>
    <w:rsid w:val="003E6F52"/>
    <w:rsid w:val="003F0280"/>
    <w:rsid w:val="003F71FB"/>
    <w:rsid w:val="00417933"/>
    <w:rsid w:val="00427E78"/>
    <w:rsid w:val="00433A33"/>
    <w:rsid w:val="004347CD"/>
    <w:rsid w:val="00440123"/>
    <w:rsid w:val="00475F11"/>
    <w:rsid w:val="00484391"/>
    <w:rsid w:val="004865CC"/>
    <w:rsid w:val="00491EA8"/>
    <w:rsid w:val="004D12B4"/>
    <w:rsid w:val="004D3673"/>
    <w:rsid w:val="004F2D9D"/>
    <w:rsid w:val="00505961"/>
    <w:rsid w:val="00505CE4"/>
    <w:rsid w:val="00510409"/>
    <w:rsid w:val="005176C7"/>
    <w:rsid w:val="00523AD9"/>
    <w:rsid w:val="0052733D"/>
    <w:rsid w:val="00532DA3"/>
    <w:rsid w:val="00536E57"/>
    <w:rsid w:val="00543168"/>
    <w:rsid w:val="00550A6F"/>
    <w:rsid w:val="0057282A"/>
    <w:rsid w:val="00576FB8"/>
    <w:rsid w:val="00580B80"/>
    <w:rsid w:val="005904AA"/>
    <w:rsid w:val="00595EAE"/>
    <w:rsid w:val="005A2B8F"/>
    <w:rsid w:val="005B1F9B"/>
    <w:rsid w:val="005B2DFE"/>
    <w:rsid w:val="005B32A9"/>
    <w:rsid w:val="005B4E5E"/>
    <w:rsid w:val="005C6433"/>
    <w:rsid w:val="005D3DC3"/>
    <w:rsid w:val="005E261C"/>
    <w:rsid w:val="005E459C"/>
    <w:rsid w:val="005E6207"/>
    <w:rsid w:val="005E6E07"/>
    <w:rsid w:val="005F397D"/>
    <w:rsid w:val="0060055C"/>
    <w:rsid w:val="00605206"/>
    <w:rsid w:val="006122B0"/>
    <w:rsid w:val="00622A9A"/>
    <w:rsid w:val="0065099B"/>
    <w:rsid w:val="006543E8"/>
    <w:rsid w:val="0066673C"/>
    <w:rsid w:val="00667035"/>
    <w:rsid w:val="006751C2"/>
    <w:rsid w:val="00681795"/>
    <w:rsid w:val="00681865"/>
    <w:rsid w:val="0068186B"/>
    <w:rsid w:val="00681E89"/>
    <w:rsid w:val="00686BDA"/>
    <w:rsid w:val="00691D07"/>
    <w:rsid w:val="006B72EA"/>
    <w:rsid w:val="006B7BAF"/>
    <w:rsid w:val="006C2625"/>
    <w:rsid w:val="006C654F"/>
    <w:rsid w:val="006D41AD"/>
    <w:rsid w:val="006D65F9"/>
    <w:rsid w:val="006E4F60"/>
    <w:rsid w:val="006F4DB0"/>
    <w:rsid w:val="007109AB"/>
    <w:rsid w:val="0071226E"/>
    <w:rsid w:val="00714ADA"/>
    <w:rsid w:val="007256E1"/>
    <w:rsid w:val="007314FA"/>
    <w:rsid w:val="0074146C"/>
    <w:rsid w:val="00742B29"/>
    <w:rsid w:val="007450B7"/>
    <w:rsid w:val="0077210D"/>
    <w:rsid w:val="007871B6"/>
    <w:rsid w:val="007963F7"/>
    <w:rsid w:val="00796897"/>
    <w:rsid w:val="007A3056"/>
    <w:rsid w:val="007B18FD"/>
    <w:rsid w:val="007B1B08"/>
    <w:rsid w:val="007B61D2"/>
    <w:rsid w:val="007C533B"/>
    <w:rsid w:val="007D234A"/>
    <w:rsid w:val="007E2EEF"/>
    <w:rsid w:val="007E2F2E"/>
    <w:rsid w:val="008075F1"/>
    <w:rsid w:val="00807DA8"/>
    <w:rsid w:val="00812D23"/>
    <w:rsid w:val="0081638F"/>
    <w:rsid w:val="00826C45"/>
    <w:rsid w:val="00833288"/>
    <w:rsid w:val="00846D40"/>
    <w:rsid w:val="008550EF"/>
    <w:rsid w:val="00863620"/>
    <w:rsid w:val="00863A70"/>
    <w:rsid w:val="00875F6E"/>
    <w:rsid w:val="00881F79"/>
    <w:rsid w:val="00886741"/>
    <w:rsid w:val="00890BF9"/>
    <w:rsid w:val="008957ED"/>
    <w:rsid w:val="008B25C3"/>
    <w:rsid w:val="008B57C6"/>
    <w:rsid w:val="008D4FD7"/>
    <w:rsid w:val="008F21AF"/>
    <w:rsid w:val="008F7131"/>
    <w:rsid w:val="009164C6"/>
    <w:rsid w:val="00920442"/>
    <w:rsid w:val="00924F4D"/>
    <w:rsid w:val="009338BD"/>
    <w:rsid w:val="00934D19"/>
    <w:rsid w:val="00936F1A"/>
    <w:rsid w:val="009413C4"/>
    <w:rsid w:val="009447FE"/>
    <w:rsid w:val="00963462"/>
    <w:rsid w:val="009634C7"/>
    <w:rsid w:val="0097303D"/>
    <w:rsid w:val="00976454"/>
    <w:rsid w:val="0098589D"/>
    <w:rsid w:val="009E4B45"/>
    <w:rsid w:val="009E65F7"/>
    <w:rsid w:val="009F60B8"/>
    <w:rsid w:val="00A00AC7"/>
    <w:rsid w:val="00A26A27"/>
    <w:rsid w:val="00A32790"/>
    <w:rsid w:val="00A3441B"/>
    <w:rsid w:val="00A362F2"/>
    <w:rsid w:val="00A36D67"/>
    <w:rsid w:val="00A4307A"/>
    <w:rsid w:val="00A52933"/>
    <w:rsid w:val="00A5567A"/>
    <w:rsid w:val="00A628B2"/>
    <w:rsid w:val="00A65D07"/>
    <w:rsid w:val="00AC76A2"/>
    <w:rsid w:val="00B0490C"/>
    <w:rsid w:val="00B05297"/>
    <w:rsid w:val="00B16FEC"/>
    <w:rsid w:val="00B24DB9"/>
    <w:rsid w:val="00B2543A"/>
    <w:rsid w:val="00B3005E"/>
    <w:rsid w:val="00B3277F"/>
    <w:rsid w:val="00B4049B"/>
    <w:rsid w:val="00B41CB1"/>
    <w:rsid w:val="00B43AAA"/>
    <w:rsid w:val="00B5279A"/>
    <w:rsid w:val="00B65312"/>
    <w:rsid w:val="00B65A2C"/>
    <w:rsid w:val="00B74CC6"/>
    <w:rsid w:val="00B8334A"/>
    <w:rsid w:val="00B84D15"/>
    <w:rsid w:val="00B85A91"/>
    <w:rsid w:val="00B91FA2"/>
    <w:rsid w:val="00BA5A86"/>
    <w:rsid w:val="00BB4F07"/>
    <w:rsid w:val="00BB73EE"/>
    <w:rsid w:val="00BB7DDB"/>
    <w:rsid w:val="00BC2714"/>
    <w:rsid w:val="00BC2CCB"/>
    <w:rsid w:val="00BE0830"/>
    <w:rsid w:val="00BF0F21"/>
    <w:rsid w:val="00C0377A"/>
    <w:rsid w:val="00C0752A"/>
    <w:rsid w:val="00C10738"/>
    <w:rsid w:val="00C167FB"/>
    <w:rsid w:val="00C2296E"/>
    <w:rsid w:val="00C32038"/>
    <w:rsid w:val="00C443A8"/>
    <w:rsid w:val="00C50097"/>
    <w:rsid w:val="00C542B4"/>
    <w:rsid w:val="00C572EC"/>
    <w:rsid w:val="00C7513F"/>
    <w:rsid w:val="00C85D1D"/>
    <w:rsid w:val="00C86A83"/>
    <w:rsid w:val="00C87E3C"/>
    <w:rsid w:val="00C92033"/>
    <w:rsid w:val="00CA4F94"/>
    <w:rsid w:val="00CA7618"/>
    <w:rsid w:val="00CB4D31"/>
    <w:rsid w:val="00CE0911"/>
    <w:rsid w:val="00CE4A84"/>
    <w:rsid w:val="00CF3B9C"/>
    <w:rsid w:val="00CF3E3A"/>
    <w:rsid w:val="00D12376"/>
    <w:rsid w:val="00D20706"/>
    <w:rsid w:val="00D3641A"/>
    <w:rsid w:val="00D56C2B"/>
    <w:rsid w:val="00D572DD"/>
    <w:rsid w:val="00D601E0"/>
    <w:rsid w:val="00D6515A"/>
    <w:rsid w:val="00D66874"/>
    <w:rsid w:val="00D75948"/>
    <w:rsid w:val="00D90B52"/>
    <w:rsid w:val="00D94160"/>
    <w:rsid w:val="00DA7EEC"/>
    <w:rsid w:val="00DC1D79"/>
    <w:rsid w:val="00DD2035"/>
    <w:rsid w:val="00DD22E7"/>
    <w:rsid w:val="00DD3841"/>
    <w:rsid w:val="00DD7AB1"/>
    <w:rsid w:val="00E02074"/>
    <w:rsid w:val="00E1219D"/>
    <w:rsid w:val="00E26953"/>
    <w:rsid w:val="00E375C8"/>
    <w:rsid w:val="00EA1E3B"/>
    <w:rsid w:val="00EB6EF7"/>
    <w:rsid w:val="00ED05CF"/>
    <w:rsid w:val="00ED4B08"/>
    <w:rsid w:val="00ED63C1"/>
    <w:rsid w:val="00EE11D2"/>
    <w:rsid w:val="00EE3B83"/>
    <w:rsid w:val="00EE6ED7"/>
    <w:rsid w:val="00EF4F93"/>
    <w:rsid w:val="00F04E12"/>
    <w:rsid w:val="00F12691"/>
    <w:rsid w:val="00F12A75"/>
    <w:rsid w:val="00F33BCE"/>
    <w:rsid w:val="00F3434B"/>
    <w:rsid w:val="00F4464F"/>
    <w:rsid w:val="00F5133C"/>
    <w:rsid w:val="00F74B16"/>
    <w:rsid w:val="00F80573"/>
    <w:rsid w:val="00F974D8"/>
    <w:rsid w:val="00FA3143"/>
    <w:rsid w:val="00FA3D65"/>
    <w:rsid w:val="00FA451F"/>
    <w:rsid w:val="00FB7717"/>
    <w:rsid w:val="00FC07DD"/>
    <w:rsid w:val="00FC2A4F"/>
    <w:rsid w:val="00FD0714"/>
    <w:rsid w:val="00FD1294"/>
    <w:rsid w:val="00FE1B2F"/>
    <w:rsid w:val="00FF2B47"/>
    <w:rsid w:val="00FF2CDC"/>
    <w:rsid w:val="00FF5FBA"/>
    <w:rsid w:val="00FF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39A5BC-70F1-4FCD-81E9-7AFCB5AF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LaMee</dc:creator>
  <cp:lastModifiedBy>Karen Hawkins</cp:lastModifiedBy>
  <cp:revision>7</cp:revision>
  <cp:lastPrinted>2012-11-29T19:29:00Z</cp:lastPrinted>
  <dcterms:created xsi:type="dcterms:W3CDTF">2012-11-28T19:48:00Z</dcterms:created>
  <dcterms:modified xsi:type="dcterms:W3CDTF">2013-04-05T18:21:00Z</dcterms:modified>
</cp:coreProperties>
</file>