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0B" w:rsidRDefault="002A4741" w:rsidP="00CB3935">
      <w:pPr>
        <w:spacing w:after="0" w:line="240" w:lineRule="auto"/>
        <w:jc w:val="center"/>
        <w:outlineLvl w:val="0"/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</w:pP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Supporting a Scientific Theory with Evidence</w:t>
      </w:r>
    </w:p>
    <w:p w:rsidR="00CB3935" w:rsidRPr="00CB3935" w:rsidRDefault="00CB3935" w:rsidP="00CB3935">
      <w:pPr>
        <w:spacing w:after="0" w:line="240" w:lineRule="auto"/>
        <w:jc w:val="center"/>
        <w:outlineLvl w:val="0"/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</w:pPr>
    </w:p>
    <w:p w:rsidR="00477E88" w:rsidRPr="00477E88" w:rsidRDefault="00477E88" w:rsidP="00477E88">
      <w:pPr>
        <w:spacing w:after="120"/>
        <w:jc w:val="center"/>
        <w:rPr>
          <w:rFonts w:ascii="Times New Roman" w:eastAsia="MS Mincho" w:hAnsi="Times New Roman" w:cs="Times New Roman"/>
          <w:b/>
          <w:bCs/>
          <w:u w:val="single"/>
          <w:lang w:eastAsia="ja-JP"/>
        </w:rPr>
      </w:pPr>
      <w:r w:rsidRPr="00477E88">
        <w:rPr>
          <w:rFonts w:ascii="Times New Roman" w:eastAsia="MS Mincho" w:hAnsi="Times New Roman" w:cs="Times New Roman"/>
          <w:b/>
          <w:bCs/>
          <w:u w:val="single"/>
          <w:lang w:eastAsia="ja-JP"/>
        </w:rPr>
        <w:t>Part 1</w:t>
      </w:r>
    </w:p>
    <w:p w:rsidR="00477E88" w:rsidRPr="00477E88" w:rsidRDefault="00477E88" w:rsidP="00477E88">
      <w:pPr>
        <w:spacing w:after="120" w:line="240" w:lineRule="auto"/>
        <w:rPr>
          <w:rFonts w:ascii="Times New Roman" w:eastAsia="Calibri" w:hAnsi="Times New Roman" w:cs="Times New Roman"/>
          <w:lang w:eastAsia="ja-JP"/>
        </w:rPr>
      </w:pPr>
      <w:r w:rsidRPr="00477E88">
        <w:rPr>
          <w:rFonts w:ascii="Times New Roman" w:eastAsia="Calibri" w:hAnsi="Times New Roman" w:cs="Times New Roman"/>
          <w:lang w:eastAsia="ja-JP"/>
        </w:rPr>
        <w:t xml:space="preserve">The </w:t>
      </w:r>
      <w:r w:rsidRPr="00477E88">
        <w:rPr>
          <w:rFonts w:ascii="Times New Roman" w:eastAsia="Times New Roman" w:hAnsi="Times New Roman" w:cs="Times New Roman"/>
          <w:bCs/>
          <w:i/>
          <w:color w:val="FF0000"/>
          <w:lang w:eastAsia="ja-JP"/>
        </w:rPr>
        <w:t>[insert homologous structure of the two animals]</w:t>
      </w:r>
      <w:r w:rsidRPr="00477E88">
        <w:rPr>
          <w:rFonts w:ascii="Times New Roman" w:eastAsia="Calibri" w:hAnsi="Times New Roman" w:cs="Times New Roman"/>
          <w:lang w:eastAsia="ja-JP"/>
        </w:rPr>
        <w:t xml:space="preserve"> of a </w:t>
      </w:r>
      <w:r w:rsidRPr="00477E88">
        <w:rPr>
          <w:rFonts w:ascii="Times New Roman" w:eastAsia="Times New Roman" w:hAnsi="Times New Roman" w:cs="Times New Roman"/>
          <w:bCs/>
          <w:i/>
          <w:color w:val="FF0000"/>
          <w:lang w:eastAsia="ja-JP"/>
        </w:rPr>
        <w:t>[insert name of 1st animal]</w:t>
      </w:r>
      <w:r w:rsidRPr="00477E88">
        <w:rPr>
          <w:rFonts w:ascii="Times New Roman" w:eastAsia="Calibri" w:hAnsi="Times New Roman" w:cs="Times New Roman"/>
          <w:lang w:eastAsia="ja-JP"/>
        </w:rPr>
        <w:t xml:space="preserve"> and a </w:t>
      </w:r>
      <w:r w:rsidRPr="00477E88">
        <w:rPr>
          <w:rFonts w:ascii="Times New Roman" w:eastAsia="Times New Roman" w:hAnsi="Times New Roman" w:cs="Times New Roman"/>
          <w:bCs/>
          <w:i/>
          <w:color w:val="FF0000"/>
          <w:lang w:eastAsia="ja-JP"/>
        </w:rPr>
        <w:t>[insert name of 2nd animal]</w:t>
      </w:r>
      <w:r w:rsidRPr="00477E88">
        <w:rPr>
          <w:rFonts w:ascii="Times New Roman" w:eastAsia="Calibri" w:hAnsi="Times New Roman" w:cs="Times New Roman"/>
          <w:lang w:eastAsia="ja-JP"/>
        </w:rPr>
        <w:t xml:space="preserve"> are shown in the figure below. Use the figure to answer the following question.</w:t>
      </w:r>
    </w:p>
    <w:p w:rsidR="00477E88" w:rsidRPr="00477E88" w:rsidRDefault="00477E88" w:rsidP="00477E88">
      <w:pPr>
        <w:spacing w:after="120" w:line="240" w:lineRule="auto"/>
        <w:rPr>
          <w:rFonts w:ascii="Times New Roman" w:eastAsia="MS Mincho" w:hAnsi="Times New Roman" w:cs="Times New Roman"/>
          <w:b/>
          <w:bCs/>
          <w:color w:val="548DD4"/>
          <w:sz w:val="24"/>
          <w:szCs w:val="24"/>
          <w:lang w:eastAsia="ja-JP"/>
        </w:rPr>
      </w:pPr>
    </w:p>
    <w:tbl>
      <w:tblPr>
        <w:tblStyle w:val="TableGrid"/>
        <w:tblW w:w="6124" w:type="dxa"/>
        <w:jc w:val="center"/>
        <w:tblLook w:val="04A0"/>
      </w:tblPr>
      <w:tblGrid>
        <w:gridCol w:w="3022"/>
        <w:gridCol w:w="3102"/>
      </w:tblGrid>
      <w:tr w:rsidR="00477E88" w:rsidRPr="00477E88" w:rsidTr="00477E88">
        <w:trPr>
          <w:trHeight w:val="3347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477E88" w:rsidRPr="00477E88" w:rsidRDefault="00477E88" w:rsidP="00477E88">
            <w:pPr>
              <w:keepNext/>
              <w:jc w:val="center"/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</w:pP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image of 1st animal</w:t>
            </w:r>
            <w:r w:rsidR="00AD74BC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.</w:t>
            </w: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]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477E88" w:rsidRPr="00477E88" w:rsidRDefault="00477E88" w:rsidP="001C57D9">
            <w:pPr>
              <w:keepNext/>
              <w:jc w:val="center"/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</w:pP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image of 2nd animal</w:t>
            </w:r>
            <w:r w:rsidR="00AD74BC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.</w:t>
            </w: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]</w:t>
            </w:r>
          </w:p>
        </w:tc>
      </w:tr>
      <w:tr w:rsidR="00477E88" w:rsidRPr="00477E88" w:rsidTr="00477E88">
        <w:trPr>
          <w:trHeight w:val="507"/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:rsidR="00477E88" w:rsidRPr="00477E88" w:rsidRDefault="00477E88" w:rsidP="001C57D9">
            <w:pPr>
              <w:spacing w:after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</w:pP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label for 1st image</w:t>
            </w:r>
            <w:r w:rsidR="00AD74BC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.</w:t>
            </w: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477E88" w:rsidRPr="00477E88" w:rsidRDefault="00477E88" w:rsidP="001C57D9">
            <w:pPr>
              <w:spacing w:after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</w:pP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label for 2nd image</w:t>
            </w:r>
            <w:r w:rsidR="00AD74BC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.</w:t>
            </w: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]</w:t>
            </w:r>
          </w:p>
        </w:tc>
      </w:tr>
    </w:tbl>
    <w:p w:rsidR="00477E88" w:rsidRPr="00477E88" w:rsidRDefault="00477E88" w:rsidP="00477E88">
      <w:pPr>
        <w:spacing w:after="120" w:line="240" w:lineRule="auto"/>
        <w:rPr>
          <w:rFonts w:ascii="Times New Roman" w:eastAsia="Times New Roman" w:hAnsi="Times New Roman" w:cs="Times New Roman"/>
          <w:b/>
          <w:bCs/>
          <w:u w:val="single"/>
          <w:lang w:eastAsia="ja-JP"/>
        </w:rPr>
      </w:pPr>
    </w:p>
    <w:p w:rsidR="00477E88" w:rsidRPr="00477E88" w:rsidRDefault="00477E88" w:rsidP="00477E88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  <w:r w:rsidRPr="00477E88">
        <w:rPr>
          <w:rFonts w:ascii="Times New Roman" w:eastAsia="Times New Roman" w:hAnsi="Times New Roman" w:cs="Times New Roman"/>
          <w:bCs/>
          <w:lang w:eastAsia="ja-JP"/>
        </w:rPr>
        <w:t xml:space="preserve">The scientific theory of evolution claims that </w:t>
      </w:r>
      <w:r w:rsidRPr="00477E88">
        <w:rPr>
          <w:rFonts w:ascii="Times New Roman" w:eastAsia="Times New Roman" w:hAnsi="Times New Roman" w:cs="Times New Roman"/>
          <w:b/>
          <w:bCs/>
          <w:lang w:eastAsia="ja-JP"/>
        </w:rPr>
        <w:t>different species are related</w:t>
      </w:r>
      <w:r w:rsidRPr="00477E88">
        <w:rPr>
          <w:rFonts w:ascii="Times New Roman" w:eastAsia="Times New Roman" w:hAnsi="Times New Roman" w:cs="Times New Roman"/>
          <w:bCs/>
          <w:lang w:eastAsia="ja-JP"/>
        </w:rPr>
        <w:t xml:space="preserve">. Explain how each animal having </w:t>
      </w:r>
      <w:r w:rsidRPr="00477E88">
        <w:rPr>
          <w:rFonts w:ascii="Times New Roman" w:eastAsia="Times New Roman" w:hAnsi="Times New Roman" w:cs="Times New Roman"/>
          <w:bCs/>
          <w:i/>
          <w:color w:val="FF0000"/>
          <w:lang w:eastAsia="ja-JP"/>
        </w:rPr>
        <w:t>[insert homologous structure]</w:t>
      </w:r>
      <w:r w:rsidRPr="00477E88">
        <w:rPr>
          <w:rFonts w:ascii="Times New Roman" w:eastAsia="Times New Roman" w:hAnsi="Times New Roman" w:cs="Times New Roman"/>
          <w:bCs/>
          <w:lang w:eastAsia="ja-JP"/>
        </w:rPr>
        <w:t xml:space="preserve"> could be used as </w:t>
      </w:r>
      <w:r w:rsidRPr="00477E88">
        <w:rPr>
          <w:rFonts w:ascii="Times New Roman" w:eastAsia="Calibri" w:hAnsi="Times New Roman" w:cs="Times New Roman"/>
          <w:bCs/>
          <w:iCs/>
        </w:rPr>
        <w:t>evidence to support this claim</w:t>
      </w:r>
      <w:r w:rsidRPr="00477E88">
        <w:rPr>
          <w:rFonts w:ascii="Times New Roman" w:eastAsia="Times New Roman" w:hAnsi="Times New Roman" w:cs="Times New Roman"/>
          <w:bCs/>
          <w:lang w:eastAsia="ja-JP"/>
        </w:rPr>
        <w:t xml:space="preserve">. Provide enough </w:t>
      </w:r>
      <w:proofErr w:type="gramStart"/>
      <w:r w:rsidRPr="00477E88">
        <w:rPr>
          <w:rFonts w:ascii="Times New Roman" w:eastAsia="Times New Roman" w:hAnsi="Times New Roman" w:cs="Times New Roman"/>
          <w:bCs/>
          <w:lang w:eastAsia="ja-JP"/>
        </w:rPr>
        <w:t>detail</w:t>
      </w:r>
      <w:proofErr w:type="gramEnd"/>
      <w:r w:rsidRPr="00477E88">
        <w:rPr>
          <w:rFonts w:ascii="Times New Roman" w:eastAsia="Times New Roman" w:hAnsi="Times New Roman" w:cs="Times New Roman"/>
          <w:bCs/>
          <w:lang w:eastAsia="ja-JP"/>
        </w:rPr>
        <w:t xml:space="preserve"> so that someone who is unfamiliar with the scientific theory of evolution would understand your explanation. Use appropriate scientific terms in your response.</w:t>
      </w:r>
    </w:p>
    <w:p w:rsidR="00CB3935" w:rsidRDefault="00CB3935">
      <w:pPr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>
        <w:rPr>
          <w:rFonts w:ascii="Times New Roman" w:eastAsia="HGSMinchoE" w:hAnsi="Times New Roman" w:cs="Times New Roman"/>
          <w:sz w:val="24"/>
          <w:szCs w:val="24"/>
          <w:lang w:eastAsia="ja-JP"/>
        </w:rPr>
        <w:br w:type="page"/>
      </w:r>
    </w:p>
    <w:p w:rsidR="00477E88" w:rsidRPr="00477E88" w:rsidRDefault="00477E88" w:rsidP="00477E88">
      <w:pPr>
        <w:spacing w:after="240" w:line="240" w:lineRule="auto"/>
        <w:rPr>
          <w:rFonts w:ascii="Times New Roman" w:eastAsia="Times New Roman" w:hAnsi="Times New Roman" w:cs="Times New Roman"/>
          <w:bCs/>
          <w:lang w:eastAsia="ja-JP"/>
        </w:rPr>
      </w:pPr>
      <w:r w:rsidRPr="00477E88">
        <w:rPr>
          <w:rFonts w:ascii="Times New Roman" w:eastAsia="Times New Roman" w:hAnsi="Times New Roman" w:cs="Times New Roman"/>
          <w:bCs/>
          <w:lang w:eastAsia="ja-JP"/>
        </w:rPr>
        <w:lastRenderedPageBreak/>
        <w:t xml:space="preserve">Choose two animals from the list below. Then, provide five examples of these animals’ physical structures that could be used as evidence that they are evolutionarily related.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77E88" w:rsidRPr="00477E88" w:rsidTr="00477E88">
        <w:tc>
          <w:tcPr>
            <w:tcW w:w="3192" w:type="dxa"/>
            <w:vAlign w:val="bottom"/>
          </w:tcPr>
          <w:p w:rsidR="00477E88" w:rsidRPr="00477E88" w:rsidRDefault="00477E88" w:rsidP="00477E8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</w:pP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name of mammal.]</w:t>
            </w:r>
          </w:p>
        </w:tc>
        <w:tc>
          <w:tcPr>
            <w:tcW w:w="3192" w:type="dxa"/>
            <w:vAlign w:val="bottom"/>
          </w:tcPr>
          <w:p w:rsidR="00477E88" w:rsidRPr="00477E88" w:rsidRDefault="00477E88" w:rsidP="00477E8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</w:pP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name of bird.]</w:t>
            </w:r>
          </w:p>
        </w:tc>
        <w:tc>
          <w:tcPr>
            <w:tcW w:w="3192" w:type="dxa"/>
            <w:vAlign w:val="bottom"/>
          </w:tcPr>
          <w:p w:rsidR="00477E88" w:rsidRPr="00477E88" w:rsidRDefault="00477E88" w:rsidP="00477E8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</w:pP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name of reptile.]</w:t>
            </w:r>
          </w:p>
        </w:tc>
      </w:tr>
      <w:tr w:rsidR="00477E88" w:rsidRPr="00477E88" w:rsidTr="00477E88">
        <w:tc>
          <w:tcPr>
            <w:tcW w:w="3192" w:type="dxa"/>
            <w:vAlign w:val="bottom"/>
          </w:tcPr>
          <w:p w:rsidR="00477E88" w:rsidRPr="00477E88" w:rsidRDefault="00477E88" w:rsidP="00477E8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</w:pP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name of insect.]</w:t>
            </w:r>
          </w:p>
        </w:tc>
        <w:tc>
          <w:tcPr>
            <w:tcW w:w="3192" w:type="dxa"/>
            <w:vAlign w:val="bottom"/>
          </w:tcPr>
          <w:p w:rsidR="00477E88" w:rsidRPr="00477E88" w:rsidRDefault="00477E88" w:rsidP="00477E8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</w:pP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name of amphibian.]</w:t>
            </w:r>
          </w:p>
        </w:tc>
        <w:tc>
          <w:tcPr>
            <w:tcW w:w="3192" w:type="dxa"/>
            <w:vAlign w:val="bottom"/>
          </w:tcPr>
          <w:p w:rsidR="00477E88" w:rsidRPr="00477E88" w:rsidRDefault="00477E88" w:rsidP="00477E8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</w:pPr>
            <w:r w:rsidRPr="00477E88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name of fish.]</w:t>
            </w:r>
          </w:p>
        </w:tc>
      </w:tr>
    </w:tbl>
    <w:p w:rsidR="00477E88" w:rsidRPr="00477E88" w:rsidRDefault="00477E88" w:rsidP="00477E88">
      <w:pPr>
        <w:spacing w:before="240" w:after="240" w:line="240" w:lineRule="auto"/>
        <w:rPr>
          <w:rFonts w:ascii="Times New Roman" w:eastAsia="Times New Roman" w:hAnsi="Times New Roman" w:cs="Times New Roman"/>
          <w:bCs/>
          <w:lang w:eastAsia="ja-JP"/>
        </w:rPr>
      </w:pPr>
      <w:r w:rsidRPr="00477E88">
        <w:rPr>
          <w:rFonts w:ascii="Times New Roman" w:eastAsia="Times New Roman" w:hAnsi="Times New Roman" w:cs="Times New Roman"/>
          <w:bCs/>
          <w:lang w:eastAsia="ja-JP"/>
        </w:rPr>
        <w:t>Which two animals do you choose?</w:t>
      </w:r>
    </w:p>
    <w:tbl>
      <w:tblPr>
        <w:tblStyle w:val="TableGrid"/>
        <w:tblW w:w="0" w:type="auto"/>
        <w:jc w:val="center"/>
        <w:tblLook w:val="04A0"/>
      </w:tblPr>
      <w:tblGrid>
        <w:gridCol w:w="4968"/>
      </w:tblGrid>
      <w:tr w:rsidR="00477E88" w:rsidRPr="00477E88" w:rsidTr="00477E88">
        <w:trPr>
          <w:jc w:val="center"/>
        </w:trPr>
        <w:tc>
          <w:tcPr>
            <w:tcW w:w="4968" w:type="dxa"/>
          </w:tcPr>
          <w:p w:rsidR="00477E88" w:rsidRPr="00477E88" w:rsidRDefault="00477E88" w:rsidP="00477E88">
            <w:pPr>
              <w:spacing w:before="120" w:after="120"/>
              <w:rPr>
                <w:rFonts w:ascii="Times New Roman" w:eastAsia="Times New Roman" w:hAnsi="Times New Roman" w:cs="Times New Roman"/>
                <w:bCs/>
                <w:lang w:eastAsia="ja-JP"/>
              </w:rPr>
            </w:pPr>
            <w:r w:rsidRPr="00477E88">
              <w:rPr>
                <w:rFonts w:ascii="Times New Roman" w:eastAsia="Times New Roman" w:hAnsi="Times New Roman" w:cs="Times New Roman"/>
                <w:bCs/>
                <w:lang w:eastAsia="ja-JP"/>
              </w:rPr>
              <w:t>1st animal:</w:t>
            </w:r>
          </w:p>
        </w:tc>
      </w:tr>
      <w:tr w:rsidR="00477E88" w:rsidRPr="00477E88" w:rsidTr="00477E88">
        <w:trPr>
          <w:jc w:val="center"/>
        </w:trPr>
        <w:tc>
          <w:tcPr>
            <w:tcW w:w="4968" w:type="dxa"/>
          </w:tcPr>
          <w:p w:rsidR="00477E88" w:rsidRPr="00477E88" w:rsidRDefault="00477E88" w:rsidP="00477E88">
            <w:pPr>
              <w:spacing w:before="120" w:after="120"/>
              <w:rPr>
                <w:rFonts w:ascii="Times New Roman" w:eastAsia="Times New Roman" w:hAnsi="Times New Roman" w:cs="Times New Roman"/>
                <w:bCs/>
                <w:lang w:eastAsia="ja-JP"/>
              </w:rPr>
            </w:pPr>
            <w:r w:rsidRPr="00477E88">
              <w:rPr>
                <w:rFonts w:ascii="Times New Roman" w:eastAsia="Times New Roman" w:hAnsi="Times New Roman" w:cs="Times New Roman"/>
                <w:bCs/>
                <w:lang w:eastAsia="ja-JP"/>
              </w:rPr>
              <w:t>2nd animal:</w:t>
            </w:r>
          </w:p>
        </w:tc>
      </w:tr>
    </w:tbl>
    <w:p w:rsidR="00477E88" w:rsidRPr="00477E88" w:rsidRDefault="00477E88" w:rsidP="00477E88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477E88" w:rsidRPr="00477E88" w:rsidRDefault="00477E88" w:rsidP="00477E88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  <w:r w:rsidRPr="00477E88">
        <w:rPr>
          <w:rFonts w:ascii="Times New Roman" w:eastAsia="Times New Roman" w:hAnsi="Times New Roman" w:cs="Times New Roman"/>
          <w:bCs/>
          <w:lang w:eastAsia="ja-JP"/>
        </w:rPr>
        <w:t xml:space="preserve">Below, describe five examples of physical structures that could be used as evidence that the two animals are </w:t>
      </w:r>
      <w:r w:rsidRPr="00477E88">
        <w:rPr>
          <w:rFonts w:ascii="Times New Roman" w:eastAsia="Times New Roman" w:hAnsi="Times New Roman" w:cs="Times New Roman"/>
          <w:lang w:eastAsia="ja-JP"/>
        </w:rPr>
        <w:t xml:space="preserve">evolutionarily </w:t>
      </w:r>
      <w:r w:rsidRPr="00477E88">
        <w:rPr>
          <w:rFonts w:ascii="Times New Roman" w:eastAsia="Times New Roman" w:hAnsi="Times New Roman" w:cs="Times New Roman"/>
          <w:bCs/>
          <w:lang w:eastAsia="ja-JP"/>
        </w:rPr>
        <w:t>related:</w:t>
      </w:r>
    </w:p>
    <w:p w:rsidR="00477E88" w:rsidRPr="00477E88" w:rsidRDefault="00477E88" w:rsidP="00477E88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  <w:r w:rsidRPr="00477E88">
        <w:rPr>
          <w:rFonts w:ascii="Times New Roman" w:eastAsia="Times New Roman" w:hAnsi="Times New Roman" w:cs="Times New Roman"/>
          <w:bCs/>
          <w:lang w:eastAsia="ja-JP"/>
        </w:rPr>
        <w:t>1st physical structure:</w:t>
      </w:r>
    </w:p>
    <w:p w:rsidR="00477E88" w:rsidRPr="00477E88" w:rsidRDefault="00477E88" w:rsidP="00477E88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477E88" w:rsidRPr="00477E88" w:rsidRDefault="00477E88" w:rsidP="00477E88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  <w:r w:rsidRPr="00477E88">
        <w:rPr>
          <w:rFonts w:ascii="Times New Roman" w:eastAsia="Times New Roman" w:hAnsi="Times New Roman" w:cs="Times New Roman"/>
          <w:bCs/>
          <w:lang w:eastAsia="ja-JP"/>
        </w:rPr>
        <w:t>2nd physical structure:</w:t>
      </w:r>
    </w:p>
    <w:p w:rsidR="00477E88" w:rsidRPr="00477E88" w:rsidRDefault="00477E88" w:rsidP="00477E88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477E88" w:rsidRPr="00477E88" w:rsidRDefault="00477E88" w:rsidP="00477E88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  <w:r w:rsidRPr="00477E88">
        <w:rPr>
          <w:rFonts w:ascii="Times New Roman" w:eastAsia="Times New Roman" w:hAnsi="Times New Roman" w:cs="Times New Roman"/>
          <w:bCs/>
          <w:lang w:eastAsia="ja-JP"/>
        </w:rPr>
        <w:t>3rd physical structure:</w:t>
      </w:r>
    </w:p>
    <w:p w:rsidR="00477E88" w:rsidRPr="00477E88" w:rsidRDefault="00477E88" w:rsidP="00477E88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477E88" w:rsidRPr="00477E88" w:rsidRDefault="00477E88" w:rsidP="00477E88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  <w:r w:rsidRPr="00477E88">
        <w:rPr>
          <w:rFonts w:ascii="Times New Roman" w:eastAsia="Times New Roman" w:hAnsi="Times New Roman" w:cs="Times New Roman"/>
          <w:bCs/>
          <w:lang w:eastAsia="ja-JP"/>
        </w:rPr>
        <w:t>4th physical structure:</w:t>
      </w:r>
    </w:p>
    <w:p w:rsidR="00477E88" w:rsidRPr="00477E88" w:rsidRDefault="00477E88" w:rsidP="00477E88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477E88" w:rsidRPr="00477E88" w:rsidRDefault="00477E88" w:rsidP="00477E88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  <w:r w:rsidRPr="00477E88">
        <w:rPr>
          <w:rFonts w:ascii="Times New Roman" w:eastAsia="Times New Roman" w:hAnsi="Times New Roman" w:cs="Times New Roman"/>
          <w:bCs/>
          <w:lang w:eastAsia="ja-JP"/>
        </w:rPr>
        <w:t>5th physical structure:</w:t>
      </w:r>
    </w:p>
    <w:p w:rsidR="00984865" w:rsidRDefault="00984865">
      <w:pPr>
        <w:rPr>
          <w:rFonts w:ascii="Times New Roman" w:eastAsia="HGSMinchoE" w:hAnsi="Times New Roman" w:cs="Times New Roman"/>
          <w:sz w:val="24"/>
          <w:szCs w:val="24"/>
          <w:lang w:eastAsia="ja-JP"/>
        </w:rPr>
      </w:pPr>
      <w:r>
        <w:rPr>
          <w:rFonts w:ascii="Times New Roman" w:eastAsia="HGSMinchoE" w:hAnsi="Times New Roman" w:cs="Times New Roman"/>
          <w:sz w:val="24"/>
          <w:szCs w:val="24"/>
          <w:lang w:eastAsia="ja-JP"/>
        </w:rPr>
        <w:br w:type="page"/>
      </w:r>
    </w:p>
    <w:p w:rsidR="00AD636C" w:rsidRPr="00AD636C" w:rsidRDefault="00AD636C" w:rsidP="00AD636C">
      <w:pPr>
        <w:spacing w:after="120" w:line="240" w:lineRule="auto"/>
        <w:jc w:val="center"/>
        <w:rPr>
          <w:rFonts w:ascii="Times New Roman" w:eastAsia="MS Mincho" w:hAnsi="Times New Roman" w:cs="Times New Roman"/>
          <w:b/>
          <w:bCs/>
          <w:u w:val="single"/>
          <w:lang w:eastAsia="ja-JP"/>
        </w:rPr>
      </w:pPr>
      <w:r w:rsidRPr="00AD636C">
        <w:rPr>
          <w:rFonts w:ascii="Times New Roman" w:eastAsia="MS Mincho" w:hAnsi="Times New Roman" w:cs="Times New Roman"/>
          <w:b/>
          <w:bCs/>
          <w:u w:val="single"/>
          <w:lang w:eastAsia="ja-JP"/>
        </w:rPr>
        <w:lastRenderedPageBreak/>
        <w:t>Part 2</w:t>
      </w:r>
    </w:p>
    <w:p w:rsidR="00AD636C" w:rsidRPr="00AD636C" w:rsidRDefault="00AD636C" w:rsidP="00AD636C">
      <w:pPr>
        <w:spacing w:after="120" w:line="240" w:lineRule="auto"/>
        <w:rPr>
          <w:rFonts w:ascii="Times New Roman" w:eastAsia="Calibri" w:hAnsi="Times New Roman" w:cs="Times New Roman"/>
          <w:lang w:eastAsia="ja-JP"/>
        </w:rPr>
      </w:pPr>
      <w:r w:rsidRPr="00AD636C">
        <w:rPr>
          <w:rFonts w:ascii="Times New Roman" w:eastAsia="Calibri" w:hAnsi="Times New Roman" w:cs="Times New Roman"/>
          <w:lang w:eastAsia="ja-JP"/>
        </w:rPr>
        <w:t>Fossil evidence exists for the three different species shown in the figure below. Use the figure to answer the questions on the following page.</w:t>
      </w:r>
    </w:p>
    <w:p w:rsidR="00AD636C" w:rsidRPr="00AD636C" w:rsidRDefault="00AD636C" w:rsidP="00AD636C">
      <w:pPr>
        <w:spacing w:after="120" w:line="240" w:lineRule="auto"/>
        <w:rPr>
          <w:rFonts w:ascii="Times New Roman" w:eastAsia="Calibri" w:hAnsi="Times New Roman" w:cs="Times New Roman"/>
          <w:lang w:eastAsia="ja-JP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4788"/>
        <w:gridCol w:w="4788"/>
      </w:tblGrid>
      <w:tr w:rsidR="00AD636C" w:rsidRPr="00AD636C" w:rsidTr="00300FE4">
        <w:tc>
          <w:tcPr>
            <w:tcW w:w="4788" w:type="dxa"/>
            <w:vAlign w:val="center"/>
          </w:tcPr>
          <w:p w:rsidR="00AD636C" w:rsidRPr="00AD636C" w:rsidRDefault="00AD636C" w:rsidP="00AD636C">
            <w:pPr>
              <w:spacing w:after="120"/>
              <w:jc w:val="center"/>
              <w:rPr>
                <w:rFonts w:ascii="Times New Roman" w:eastAsia="Calibri" w:hAnsi="Times New Roman" w:cs="Times New Roman"/>
                <w:lang w:eastAsia="ja-JP"/>
              </w:rPr>
            </w:pPr>
            <w:r w:rsidRPr="00AD636C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image of 1st species.]</w:t>
            </w:r>
          </w:p>
        </w:tc>
        <w:tc>
          <w:tcPr>
            <w:tcW w:w="4788" w:type="dxa"/>
            <w:vAlign w:val="center"/>
          </w:tcPr>
          <w:p w:rsidR="00AD636C" w:rsidRPr="00AD636C" w:rsidRDefault="00AD636C" w:rsidP="00AD636C">
            <w:pPr>
              <w:spacing w:after="120"/>
              <w:rPr>
                <w:rFonts w:ascii="Times New Roman" w:eastAsia="Calibri" w:hAnsi="Times New Roman" w:cs="Times New Roman"/>
                <w:b/>
                <w:i/>
              </w:rPr>
            </w:pPr>
            <w:r w:rsidRPr="00AD636C">
              <w:rPr>
                <w:rFonts w:ascii="Times New Roman" w:eastAsia="Calibri" w:hAnsi="Times New Roman" w:cs="Times New Roman"/>
                <w:b/>
              </w:rPr>
              <w:t>Species A</w:t>
            </w:r>
          </w:p>
          <w:p w:rsidR="00AD636C" w:rsidRPr="00AD636C" w:rsidRDefault="00AD636C" w:rsidP="00AD636C">
            <w:pPr>
              <w:spacing w:after="120"/>
              <w:rPr>
                <w:rFonts w:ascii="Times New Roman" w:eastAsia="Calibri" w:hAnsi="Times New Roman" w:cs="Times New Roman"/>
              </w:rPr>
            </w:pPr>
            <w:r w:rsidRPr="00AD636C">
              <w:rPr>
                <w:rFonts w:ascii="Times New Roman" w:eastAsia="Calibri" w:hAnsi="Times New Roman" w:cs="Times New Roman"/>
              </w:rPr>
              <w:t xml:space="preserve">Fossil evidence is </w:t>
            </w:r>
            <w:r w:rsidRPr="00AD636C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fossil age]</w:t>
            </w:r>
            <w:r w:rsidRPr="00AD636C">
              <w:rPr>
                <w:rFonts w:ascii="Times New Roman" w:eastAsia="Calibri" w:hAnsi="Times New Roman" w:cs="Times New Roman"/>
              </w:rPr>
              <w:t xml:space="preserve"> years old.</w:t>
            </w:r>
          </w:p>
          <w:p w:rsidR="00AD636C" w:rsidRPr="00AD636C" w:rsidRDefault="00AD636C" w:rsidP="00AD636C">
            <w:pPr>
              <w:spacing w:after="120"/>
              <w:rPr>
                <w:rFonts w:ascii="Times New Roman" w:eastAsia="Calibri" w:hAnsi="Times New Roman" w:cs="Times New Roman"/>
                <w:lang w:eastAsia="ja-JP"/>
              </w:rPr>
            </w:pPr>
            <w:r w:rsidRPr="00AD636C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description of species A’s variation in the homologous structure common to each of the three species]</w:t>
            </w:r>
            <w:r w:rsidRPr="00AD636C">
              <w:rPr>
                <w:rFonts w:ascii="Times New Roman" w:eastAsia="Calibri" w:hAnsi="Times New Roman" w:cs="Times New Roman"/>
                <w:lang w:eastAsia="ja-JP"/>
              </w:rPr>
              <w:t>.</w:t>
            </w:r>
          </w:p>
        </w:tc>
      </w:tr>
      <w:tr w:rsidR="00AD636C" w:rsidRPr="00AD636C" w:rsidTr="00300FE4">
        <w:tc>
          <w:tcPr>
            <w:tcW w:w="4788" w:type="dxa"/>
            <w:vAlign w:val="center"/>
          </w:tcPr>
          <w:p w:rsidR="00AD636C" w:rsidRPr="00AD636C" w:rsidRDefault="00AD636C" w:rsidP="00AD636C">
            <w:pPr>
              <w:spacing w:after="120"/>
              <w:jc w:val="center"/>
              <w:rPr>
                <w:rFonts w:ascii="Times New Roman" w:eastAsia="Calibri" w:hAnsi="Times New Roman" w:cs="Times New Roman"/>
                <w:lang w:eastAsia="ja-JP"/>
              </w:rPr>
            </w:pPr>
            <w:r w:rsidRPr="00AD636C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image of 2nd species.]</w:t>
            </w:r>
          </w:p>
        </w:tc>
        <w:tc>
          <w:tcPr>
            <w:tcW w:w="4788" w:type="dxa"/>
            <w:vAlign w:val="center"/>
          </w:tcPr>
          <w:p w:rsidR="00AD636C" w:rsidRPr="00AD636C" w:rsidRDefault="00AD636C" w:rsidP="00AD636C">
            <w:pPr>
              <w:spacing w:after="120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u w:val="single"/>
                <w:lang w:eastAsia="ja-JP"/>
              </w:rPr>
            </w:pPr>
            <w:r w:rsidRPr="00AD636C">
              <w:rPr>
                <w:rFonts w:ascii="Times New Roman" w:eastAsia="Calibri" w:hAnsi="Times New Roman" w:cs="Times New Roman"/>
                <w:b/>
              </w:rPr>
              <w:t>Species B</w:t>
            </w:r>
          </w:p>
          <w:p w:rsidR="00AD636C" w:rsidRPr="00AD636C" w:rsidRDefault="00AD636C" w:rsidP="00AD636C">
            <w:pPr>
              <w:spacing w:after="120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u w:val="single"/>
                <w:lang w:eastAsia="ja-JP"/>
              </w:rPr>
            </w:pPr>
            <w:r w:rsidRPr="00AD636C">
              <w:rPr>
                <w:rFonts w:ascii="Times New Roman" w:eastAsia="Calibri" w:hAnsi="Times New Roman" w:cs="Times New Roman"/>
              </w:rPr>
              <w:t xml:space="preserve">Fossil evidence is </w:t>
            </w:r>
            <w:r w:rsidRPr="00AD636C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fossil age]</w:t>
            </w:r>
            <w:r w:rsidRPr="00AD636C">
              <w:rPr>
                <w:rFonts w:ascii="Times New Roman" w:eastAsia="Calibri" w:hAnsi="Times New Roman" w:cs="Times New Roman"/>
              </w:rPr>
              <w:t xml:space="preserve"> years old.</w:t>
            </w:r>
          </w:p>
          <w:p w:rsidR="00AD636C" w:rsidRPr="00AD636C" w:rsidRDefault="00AD636C" w:rsidP="00AD636C">
            <w:pPr>
              <w:spacing w:after="120"/>
              <w:rPr>
                <w:rFonts w:ascii="Times New Roman" w:eastAsia="Calibri" w:hAnsi="Times New Roman" w:cs="Times New Roman"/>
                <w:lang w:eastAsia="ja-JP"/>
              </w:rPr>
            </w:pPr>
            <w:r w:rsidRPr="00AD636C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description of species B’s variation in the homologous structure common to each of the three species]</w:t>
            </w:r>
            <w:r w:rsidRPr="00AD636C">
              <w:rPr>
                <w:rFonts w:ascii="Times New Roman" w:eastAsia="Calibri" w:hAnsi="Times New Roman" w:cs="Times New Roman"/>
                <w:lang w:eastAsia="ja-JP"/>
              </w:rPr>
              <w:t>.</w:t>
            </w:r>
          </w:p>
        </w:tc>
      </w:tr>
      <w:tr w:rsidR="00AD636C" w:rsidRPr="00AD636C" w:rsidTr="00300FE4">
        <w:tc>
          <w:tcPr>
            <w:tcW w:w="4788" w:type="dxa"/>
            <w:vAlign w:val="center"/>
          </w:tcPr>
          <w:p w:rsidR="00AD636C" w:rsidRPr="00AD636C" w:rsidRDefault="00AD636C" w:rsidP="00AD636C">
            <w:pPr>
              <w:spacing w:after="120"/>
              <w:jc w:val="center"/>
              <w:rPr>
                <w:rFonts w:ascii="Times New Roman" w:eastAsia="Calibri" w:hAnsi="Times New Roman" w:cs="Times New Roman"/>
                <w:lang w:eastAsia="ja-JP"/>
              </w:rPr>
            </w:pPr>
            <w:r w:rsidRPr="00AD636C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image of 3rd species.]</w:t>
            </w:r>
          </w:p>
        </w:tc>
        <w:tc>
          <w:tcPr>
            <w:tcW w:w="4788" w:type="dxa"/>
            <w:vAlign w:val="center"/>
          </w:tcPr>
          <w:p w:rsidR="00AD636C" w:rsidRPr="00AD636C" w:rsidRDefault="00AD636C" w:rsidP="00AD636C">
            <w:pPr>
              <w:spacing w:after="120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u w:val="single"/>
                <w:lang w:eastAsia="ja-JP"/>
              </w:rPr>
            </w:pPr>
            <w:r w:rsidRPr="00AD636C">
              <w:rPr>
                <w:rFonts w:ascii="Times New Roman" w:eastAsia="Calibri" w:hAnsi="Times New Roman" w:cs="Times New Roman"/>
                <w:b/>
              </w:rPr>
              <w:t>Species C</w:t>
            </w:r>
          </w:p>
          <w:p w:rsidR="00AD636C" w:rsidRPr="00AD636C" w:rsidRDefault="00AD636C" w:rsidP="00AD636C">
            <w:pPr>
              <w:spacing w:after="120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u w:val="single"/>
                <w:lang w:eastAsia="ja-JP"/>
              </w:rPr>
            </w:pPr>
            <w:r w:rsidRPr="00AD636C">
              <w:rPr>
                <w:rFonts w:ascii="Times New Roman" w:eastAsia="Calibri" w:hAnsi="Times New Roman" w:cs="Times New Roman"/>
              </w:rPr>
              <w:t xml:space="preserve">Fossil evidence is </w:t>
            </w:r>
            <w:r w:rsidRPr="00AD636C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fossil age]</w:t>
            </w:r>
            <w:r w:rsidRPr="00AD636C">
              <w:rPr>
                <w:rFonts w:ascii="Times New Roman" w:eastAsia="Calibri" w:hAnsi="Times New Roman" w:cs="Times New Roman"/>
              </w:rPr>
              <w:t xml:space="preserve"> years old.</w:t>
            </w:r>
          </w:p>
          <w:p w:rsidR="00AD636C" w:rsidRPr="00AD636C" w:rsidRDefault="00AD636C" w:rsidP="00AD636C">
            <w:pPr>
              <w:spacing w:after="120"/>
              <w:rPr>
                <w:rFonts w:ascii="Times New Roman" w:eastAsia="Calibri" w:hAnsi="Times New Roman" w:cs="Times New Roman"/>
                <w:lang w:eastAsia="ja-JP"/>
              </w:rPr>
            </w:pPr>
            <w:r w:rsidRPr="00AD636C">
              <w:rPr>
                <w:rFonts w:ascii="Times New Roman" w:eastAsia="Times New Roman" w:hAnsi="Times New Roman" w:cs="Times New Roman"/>
                <w:bCs/>
                <w:i/>
                <w:color w:val="FF0000"/>
                <w:lang w:eastAsia="ja-JP"/>
              </w:rPr>
              <w:t>[Insert description of species C’s variation in the homologous structure common to each of the three species]</w:t>
            </w:r>
            <w:r w:rsidRPr="00AD636C">
              <w:rPr>
                <w:rFonts w:ascii="Times New Roman" w:eastAsia="Calibri" w:hAnsi="Times New Roman" w:cs="Times New Roman"/>
                <w:lang w:eastAsia="ja-JP"/>
              </w:rPr>
              <w:t>.</w:t>
            </w:r>
          </w:p>
        </w:tc>
      </w:tr>
    </w:tbl>
    <w:p w:rsidR="00AD636C" w:rsidRPr="00AD636C" w:rsidRDefault="00AD636C" w:rsidP="00AD636C">
      <w:pPr>
        <w:spacing w:after="120" w:line="240" w:lineRule="auto"/>
        <w:rPr>
          <w:rFonts w:ascii="Times New Roman" w:eastAsia="Calibri" w:hAnsi="Times New Roman" w:cs="Times New Roman"/>
          <w:lang w:eastAsia="ja-JP"/>
        </w:rPr>
      </w:pPr>
    </w:p>
    <w:p w:rsidR="0096200B" w:rsidRDefault="0096200B" w:rsidP="006971F5">
      <w:pPr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477E88" w:rsidRDefault="00477E88" w:rsidP="006971F5">
      <w:pPr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477E88" w:rsidRDefault="00477E88" w:rsidP="006971F5">
      <w:pPr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477E88" w:rsidRDefault="00477E88" w:rsidP="006971F5">
      <w:pPr>
        <w:rPr>
          <w:rFonts w:ascii="Times New Roman" w:eastAsia="HGSMinchoE" w:hAnsi="Times New Roman" w:cs="Times New Roman"/>
          <w:sz w:val="24"/>
          <w:szCs w:val="24"/>
          <w:lang w:eastAsia="ja-JP"/>
        </w:rPr>
      </w:pPr>
    </w:p>
    <w:p w:rsidR="00477E88" w:rsidRDefault="00477E88">
      <w:pPr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br w:type="page"/>
      </w: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  <w:r w:rsidRPr="00AD636C">
        <w:rPr>
          <w:rFonts w:ascii="Times New Roman" w:eastAsia="Times New Roman" w:hAnsi="Times New Roman" w:cs="Times New Roman"/>
          <w:bCs/>
          <w:lang w:eastAsia="ja-JP"/>
        </w:rPr>
        <w:lastRenderedPageBreak/>
        <w:t xml:space="preserve">The scientific theory of evolution claims that </w:t>
      </w:r>
      <w:r w:rsidRPr="00AD636C">
        <w:rPr>
          <w:rFonts w:ascii="Times New Roman" w:eastAsia="Times New Roman" w:hAnsi="Times New Roman" w:cs="Times New Roman"/>
          <w:b/>
          <w:bCs/>
          <w:lang w:eastAsia="ja-JP"/>
        </w:rPr>
        <w:t>traits can change within populations over time</w:t>
      </w:r>
      <w:r w:rsidRPr="00AD636C">
        <w:rPr>
          <w:rFonts w:ascii="Times New Roman" w:eastAsia="Times New Roman" w:hAnsi="Times New Roman" w:cs="Times New Roman"/>
          <w:bCs/>
          <w:lang w:eastAsia="ja-JP"/>
        </w:rPr>
        <w:t xml:space="preserve">. Explain how the information in the figure could be used as </w:t>
      </w:r>
      <w:r w:rsidRPr="00AD636C">
        <w:rPr>
          <w:rFonts w:ascii="Times New Roman" w:eastAsia="Calibri" w:hAnsi="Times New Roman" w:cs="Times New Roman"/>
          <w:bCs/>
          <w:iCs/>
        </w:rPr>
        <w:t>evidence to support this claim</w:t>
      </w:r>
      <w:r w:rsidRPr="00AD636C">
        <w:rPr>
          <w:rFonts w:ascii="Times New Roman" w:eastAsia="Times New Roman" w:hAnsi="Times New Roman" w:cs="Times New Roman"/>
          <w:bCs/>
          <w:lang w:eastAsia="ja-JP"/>
        </w:rPr>
        <w:t>. Provide enough detail so that someone who is unfamiliar with the scientific theory of evolution would understand your explanation. Use appropriate scientific terms in your response.</w:t>
      </w: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</w:p>
    <w:p w:rsidR="00AD636C" w:rsidRPr="00AD636C" w:rsidRDefault="00AD636C" w:rsidP="00AD636C">
      <w:pPr>
        <w:spacing w:after="120" w:line="240" w:lineRule="auto"/>
        <w:rPr>
          <w:rFonts w:ascii="Times New Roman" w:eastAsia="Times New Roman" w:hAnsi="Times New Roman" w:cs="Times New Roman"/>
          <w:bCs/>
          <w:lang w:eastAsia="ja-JP"/>
        </w:rPr>
      </w:pPr>
      <w:r w:rsidRPr="00AD636C">
        <w:rPr>
          <w:rFonts w:ascii="Times New Roman" w:eastAsia="Times New Roman" w:hAnsi="Times New Roman" w:cs="Times New Roman"/>
          <w:bCs/>
          <w:lang w:eastAsia="ja-JP"/>
        </w:rPr>
        <w:t xml:space="preserve">Describe the evolutionary processes that cause traits to </w:t>
      </w:r>
      <w:r w:rsidRPr="00AD636C">
        <w:rPr>
          <w:rFonts w:ascii="Times New Roman" w:eastAsia="Calibri" w:hAnsi="Times New Roman" w:cs="Times New Roman"/>
          <w:bCs/>
          <w:iCs/>
        </w:rPr>
        <w:t>change over time</w:t>
      </w:r>
      <w:r w:rsidRPr="00AD636C">
        <w:rPr>
          <w:rFonts w:ascii="Times New Roman" w:eastAsia="Times New Roman" w:hAnsi="Times New Roman" w:cs="Times New Roman"/>
          <w:bCs/>
          <w:lang w:eastAsia="ja-JP"/>
        </w:rPr>
        <w:t xml:space="preserve">. Use the species’ </w:t>
      </w:r>
      <w:r w:rsidRPr="00AD636C">
        <w:rPr>
          <w:rFonts w:ascii="Times New Roman" w:eastAsia="Times New Roman" w:hAnsi="Times New Roman" w:cs="Times New Roman"/>
          <w:bCs/>
          <w:i/>
          <w:color w:val="FF0000"/>
          <w:lang w:eastAsia="ja-JP"/>
        </w:rPr>
        <w:t>[insert homologous structure common to each of the three species]</w:t>
      </w:r>
      <w:r w:rsidRPr="00AD636C">
        <w:rPr>
          <w:rFonts w:ascii="Times New Roman" w:eastAsia="Times New Roman" w:hAnsi="Times New Roman" w:cs="Times New Roman"/>
          <w:bCs/>
          <w:lang w:eastAsia="ja-JP"/>
        </w:rPr>
        <w:t xml:space="preserve"> as an example. Provide enough detail so that someone who is unfamiliar with the scientific theory of evolution would understand your explanation. Use appropriate scientific terms in your response.</w:t>
      </w:r>
    </w:p>
    <w:p w:rsidR="00477E88" w:rsidRPr="006971F5" w:rsidRDefault="00477E88" w:rsidP="006971F5">
      <w:pPr>
        <w:rPr>
          <w:rFonts w:ascii="Times New Roman" w:eastAsia="HGSMinchoE" w:hAnsi="Times New Roman" w:cs="Times New Roman"/>
          <w:sz w:val="24"/>
          <w:szCs w:val="24"/>
          <w:lang w:eastAsia="ja-JP"/>
        </w:rPr>
        <w:sectPr w:rsidR="00477E88" w:rsidRPr="006971F5" w:rsidSect="00E74610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</w:p>
    <w:p w:rsidR="00ED4B08" w:rsidRDefault="00ED4B08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</w:p>
    <w:p w:rsidR="005F3BEF" w:rsidRPr="002C017E" w:rsidRDefault="002C017E" w:rsidP="005F3BEF">
      <w:pPr>
        <w:keepNext/>
        <w:spacing w:after="0"/>
        <w:rPr>
          <w:rFonts w:ascii="Times New Roman" w:eastAsia="MS Mincho" w:hAnsi="Times New Roman" w:cs="Times New Roman"/>
          <w:b/>
          <w:lang w:eastAsia="ja-JP"/>
        </w:rPr>
      </w:pPr>
      <w:r w:rsidRPr="002C017E">
        <w:rPr>
          <w:rFonts w:ascii="Times New Roman" w:eastAsia="Times New Roman" w:hAnsi="Times New Roman" w:cs="Times New Roman"/>
          <w:b/>
          <w:color w:val="000000"/>
        </w:rPr>
        <w:t xml:space="preserve">Note: </w:t>
      </w:r>
      <w:r w:rsidR="005F3BEF" w:rsidRPr="002C017E">
        <w:rPr>
          <w:rFonts w:ascii="Times New Roman" w:eastAsia="Times New Roman" w:hAnsi="Times New Roman" w:cs="Times New Roman"/>
          <w:color w:val="000000"/>
        </w:rPr>
        <w:t>Correct answers written in the wrong section of a particular assessment, but intended for the appropriate prompt, will be graded in full. For example, observable evidence can appear under the limiting factor hypothesis prompt.</w:t>
      </w:r>
      <w:r w:rsidR="005F3BEF" w:rsidRPr="002C017E">
        <w:rPr>
          <w:rFonts w:ascii="Times New Roman" w:eastAsia="MS Mincho" w:hAnsi="Times New Roman" w:cs="Times New Roman"/>
          <w:b/>
          <w:lang w:eastAsia="ja-JP"/>
        </w:rPr>
        <w:t xml:space="preserve"> </w:t>
      </w:r>
    </w:p>
    <w:p w:rsidR="00F60624" w:rsidRDefault="00F60624" w:rsidP="00F60624">
      <w:pPr>
        <w:spacing w:before="120" w:after="120"/>
        <w:jc w:val="center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Part 1: Homology</w:t>
      </w: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755"/>
        <w:gridCol w:w="835"/>
      </w:tblGrid>
      <w:tr w:rsidR="00F60624" w:rsidTr="00F60624">
        <w:trPr>
          <w:cantSplit/>
          <w:trHeight w:val="21"/>
        </w:trPr>
        <w:tc>
          <w:tcPr>
            <w:tcW w:w="95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60624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Common Ancestry</w:t>
            </w:r>
          </w:p>
        </w:tc>
      </w:tr>
      <w:tr w:rsidR="00F60624" w:rsidTr="00F60624">
        <w:trPr>
          <w:cantSplit/>
          <w:trHeight w:val="1993"/>
        </w:trPr>
        <w:tc>
          <w:tcPr>
            <w:tcW w:w="8755" w:type="dxa"/>
            <w:tcBorders>
              <w:bottom w:val="single" w:sz="4" w:space="0" w:color="auto"/>
            </w:tcBorders>
          </w:tcPr>
          <w:p w:rsidR="00F60624" w:rsidRDefault="00F60624" w:rsidP="00F60624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indicates</w:t>
            </w:r>
            <w:r w:rsidRPr="00921298">
              <w:rPr>
                <w:rFonts w:ascii="Times New Roman" w:hAnsi="Times New Roman" w:cs="Times New Roman"/>
              </w:rPr>
              <w:t xml:space="preserve"> that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first animal]</w:t>
            </w:r>
            <w:r w:rsidRPr="00690300">
              <w:rPr>
                <w:rFonts w:ascii="Times New Roman" w:hAnsi="Times New Roman" w:cs="Times New Roman"/>
              </w:rPr>
              <w:t xml:space="preserve"> and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second animal]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</w:t>
            </w:r>
            <w:r w:rsidRPr="00921298">
              <w:rPr>
                <w:rFonts w:ascii="Times New Roman" w:hAnsi="Times New Roman" w:cs="Times New Roman"/>
              </w:rPr>
              <w:t xml:space="preserve">could have </w:t>
            </w:r>
            <w:r>
              <w:rPr>
                <w:rFonts w:ascii="Times New Roman" w:hAnsi="Times New Roman" w:cs="Times New Roman"/>
              </w:rPr>
              <w:t>evolved</w:t>
            </w:r>
            <w:r w:rsidRPr="00921298">
              <w:rPr>
                <w:rFonts w:ascii="Times New Roman" w:hAnsi="Times New Roman" w:cs="Times New Roman"/>
              </w:rPr>
              <w:t xml:space="preserve"> from a common ancestor.</w:t>
            </w:r>
          </w:p>
          <w:p w:rsidR="00F60624" w:rsidRPr="00E911E3" w:rsidRDefault="00F60624" w:rsidP="00F60624">
            <w:pPr>
              <w:numPr>
                <w:ilvl w:val="0"/>
                <w:numId w:val="29"/>
              </w:numPr>
              <w:spacing w:before="60" w:after="6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example, “they evolved from the same animal.”</w:t>
            </w:r>
          </w:p>
          <w:p w:rsidR="00F60624" w:rsidRDefault="00F60624" w:rsidP="00F60624">
            <w:pPr>
              <w:numPr>
                <w:ilvl w:val="0"/>
                <w:numId w:val="29"/>
              </w:numPr>
              <w:spacing w:before="60" w:after="6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response must contribute new information beyond what is given in the prompt. For example, “they are related” or “they are relatives” is not sufficient to receive credit.</w:t>
            </w:r>
          </w:p>
          <w:p w:rsidR="00F60624" w:rsidRPr="00A53529" w:rsidRDefault="00F60624" w:rsidP="00F60624">
            <w:pPr>
              <w:numPr>
                <w:ilvl w:val="0"/>
                <w:numId w:val="29"/>
              </w:numPr>
              <w:spacing w:before="60" w:after="6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point is awarded for indicating that</w:t>
            </w:r>
            <w:r w:rsidRPr="00F811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one of the presented</w:t>
            </w:r>
            <w:r w:rsidRPr="00F81147">
              <w:rPr>
                <w:rFonts w:ascii="Times New Roman" w:hAnsi="Times New Roman" w:cs="Times New Roman"/>
              </w:rPr>
              <w:t xml:space="preserve"> species</w:t>
            </w:r>
            <w:r>
              <w:rPr>
                <w:rFonts w:ascii="Times New Roman" w:hAnsi="Times New Roman" w:cs="Times New Roman"/>
              </w:rPr>
              <w:t xml:space="preserve"> is </w:t>
            </w:r>
            <w:proofErr w:type="gramStart"/>
            <w:r>
              <w:rPr>
                <w:rFonts w:ascii="Times New Roman" w:hAnsi="Times New Roman" w:cs="Times New Roman"/>
              </w:rPr>
              <w:t>ancestral</w:t>
            </w:r>
            <w:proofErr w:type="gramEnd"/>
            <w:r>
              <w:rPr>
                <w:rFonts w:ascii="Times New Roman" w:hAnsi="Times New Roman" w:cs="Times New Roman"/>
              </w:rPr>
              <w:t xml:space="preserve"> to </w:t>
            </w:r>
            <w:r w:rsidRPr="00F81147">
              <w:rPr>
                <w:rFonts w:ascii="Times New Roman" w:hAnsi="Times New Roman" w:cs="Times New Roman"/>
              </w:rPr>
              <w:t>the other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vAlign w:val="center"/>
          </w:tcPr>
          <w:p w:rsidR="00F60624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2</w:t>
            </w:r>
            <w:r w:rsidRPr="002171B3">
              <w:rPr>
                <w:rFonts w:ascii="Times New Roman" w:eastAsia="MS Mincho" w:hAnsi="Times New Roman" w:cs="Times New Roman"/>
                <w:lang w:eastAsia="ja-JP"/>
              </w:rPr>
              <w:t xml:space="preserve"> pt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</w:t>
            </w:r>
            <w:r w:rsidRPr="002171B3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F60624" w:rsidTr="00F60624">
        <w:trPr>
          <w:cantSplit/>
          <w:trHeight w:val="400"/>
        </w:trPr>
        <w:tc>
          <w:tcPr>
            <w:tcW w:w="875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60624" w:rsidRPr="00921298" w:rsidRDefault="00F60624" w:rsidP="00F60624">
            <w:pPr>
              <w:spacing w:before="60" w:after="60"/>
              <w:ind w:left="360"/>
              <w:rPr>
                <w:rFonts w:ascii="Times New Roman" w:hAnsi="Times New Roman" w:cs="Times New Roman"/>
              </w:rPr>
            </w:pPr>
            <w:r w:rsidRPr="002356C6">
              <w:rPr>
                <w:rFonts w:ascii="Times New Roman" w:hAnsi="Times New Roman" w:cs="Times New Roman"/>
                <w:b/>
              </w:rPr>
              <w:t>Note</w:t>
            </w:r>
            <w:r>
              <w:rPr>
                <w:rFonts w:ascii="Times New Roman" w:hAnsi="Times New Roman" w:cs="Times New Roman"/>
              </w:rPr>
              <w:t>: Credit for t</w:t>
            </w:r>
            <w:r w:rsidRPr="00DD1649">
              <w:rPr>
                <w:rFonts w:ascii="Times New Roman" w:hAnsi="Times New Roman" w:cs="Times New Roman"/>
              </w:rPr>
              <w:t xml:space="preserve">he following </w:t>
            </w:r>
            <w:r>
              <w:rPr>
                <w:rFonts w:ascii="Times New Roman" w:hAnsi="Times New Roman" w:cs="Times New Roman"/>
              </w:rPr>
              <w:t xml:space="preserve">five </w:t>
            </w:r>
            <w:r w:rsidRPr="00DD1649">
              <w:rPr>
                <w:rFonts w:ascii="Times New Roman" w:hAnsi="Times New Roman" w:cs="Times New Roman"/>
              </w:rPr>
              <w:t>scoring items</w:t>
            </w:r>
            <w:r>
              <w:rPr>
                <w:rFonts w:ascii="Times New Roman" w:hAnsi="Times New Roman" w:cs="Times New Roman"/>
              </w:rPr>
              <w:t xml:space="preserve"> may only be earned</w:t>
            </w:r>
            <w:r w:rsidRPr="00DD1649">
              <w:rPr>
                <w:rFonts w:ascii="Times New Roman" w:hAnsi="Times New Roman" w:cs="Times New Roman"/>
              </w:rPr>
              <w:t xml:space="preserve"> if the student is awarded the </w:t>
            </w:r>
            <w:r>
              <w:rPr>
                <w:rFonts w:ascii="Times New Roman" w:hAnsi="Times New Roman" w:cs="Times New Roman"/>
              </w:rPr>
              <w:t>previous</w:t>
            </w:r>
            <w:r w:rsidRPr="00DD16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item for indicating common ancestry</w:t>
            </w:r>
            <w:r w:rsidRPr="00DD164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5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60624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F60624" w:rsidTr="00F60624">
        <w:trPr>
          <w:cantSplit/>
          <w:trHeight w:val="49"/>
        </w:trPr>
        <w:tc>
          <w:tcPr>
            <w:tcW w:w="8755" w:type="dxa"/>
            <w:shd w:val="clear" w:color="auto" w:fill="auto"/>
            <w:vAlign w:val="center"/>
          </w:tcPr>
          <w:p w:rsidR="00F60624" w:rsidRDefault="00F60624" w:rsidP="00F60624">
            <w:pPr>
              <w:spacing w:before="60" w:after="60"/>
              <w:rPr>
                <w:rFonts w:ascii="Times New Roman" w:eastAsia="Times New Roman" w:hAnsi="Times New Roman" w:cs="Times New Roman"/>
                <w:bCs/>
                <w:lang w:eastAsia="ja-JP"/>
              </w:rPr>
            </w:pPr>
            <w:r w:rsidRPr="00921298">
              <w:rPr>
                <w:rFonts w:ascii="Times New Roman" w:hAnsi="Times New Roman" w:cs="Times New Roman"/>
              </w:rPr>
              <w:t xml:space="preserve">Student provides sufficient detail so that </w:t>
            </w:r>
            <w:r w:rsidRPr="00921298">
              <w:rPr>
                <w:rFonts w:ascii="Times New Roman" w:eastAsia="Times New Roman" w:hAnsi="Times New Roman" w:cs="Times New Roman"/>
                <w:bCs/>
                <w:lang w:eastAsia="ja-JP"/>
              </w:rPr>
              <w:t xml:space="preserve">someone who is unfamiliar with the scientific theory of evolution would understand </w:t>
            </w:r>
            <w:r>
              <w:rPr>
                <w:rFonts w:ascii="Times New Roman" w:eastAsia="Times New Roman" w:hAnsi="Times New Roman" w:cs="Times New Roman"/>
                <w:bCs/>
                <w:lang w:eastAsia="ja-JP"/>
              </w:rPr>
              <w:t>how homologous structures</w:t>
            </w:r>
            <w:r w:rsidR="005F3BEF">
              <w:rPr>
                <w:rFonts w:ascii="Times New Roman" w:eastAsia="Times New Roman" w:hAnsi="Times New Roman" w:cs="Times New Roman"/>
                <w:bCs/>
                <w:lang w:eastAsia="ja-JP"/>
              </w:rPr>
              <w:t xml:space="preserve"> (not </w:t>
            </w:r>
            <w:proofErr w:type="spellStart"/>
            <w:r w:rsidR="005F3BEF">
              <w:rPr>
                <w:rFonts w:ascii="Times New Roman" w:eastAsia="Times New Roman" w:hAnsi="Times New Roman" w:cs="Times New Roman"/>
                <w:bCs/>
                <w:lang w:eastAsia="ja-JP"/>
              </w:rPr>
              <w:t>homoplasious</w:t>
            </w:r>
            <w:proofErr w:type="spellEnd"/>
            <w:r w:rsidR="005F3BEF">
              <w:rPr>
                <w:rFonts w:ascii="Times New Roman" w:eastAsia="Times New Roman" w:hAnsi="Times New Roman" w:cs="Times New Roman"/>
                <w:bCs/>
                <w:lang w:eastAsia="ja-JP"/>
              </w:rPr>
              <w:t xml:space="preserve"> structures, which are similar in form and function but separately evolved) </w:t>
            </w:r>
            <w:r>
              <w:rPr>
                <w:rFonts w:ascii="Times New Roman" w:eastAsia="Times New Roman" w:hAnsi="Times New Roman" w:cs="Times New Roman"/>
                <w:bCs/>
                <w:lang w:eastAsia="ja-JP"/>
              </w:rPr>
              <w:t>support the theory of evolution</w:t>
            </w:r>
            <w:r w:rsidRPr="00921298">
              <w:rPr>
                <w:rFonts w:ascii="Times New Roman" w:eastAsia="Times New Roman" w:hAnsi="Times New Roman" w:cs="Times New Roman"/>
                <w:bCs/>
                <w:lang w:eastAsia="ja-JP"/>
              </w:rPr>
              <w:t>.</w:t>
            </w:r>
          </w:p>
          <w:p w:rsidR="00F60624" w:rsidRPr="002C3E07" w:rsidRDefault="00F60624" w:rsidP="00F60624">
            <w:pPr>
              <w:pStyle w:val="ListParagraph"/>
              <w:numPr>
                <w:ilvl w:val="0"/>
                <w:numId w:val="37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2C3E07">
              <w:rPr>
                <w:rFonts w:ascii="Times New Roman" w:hAnsi="Times New Roman" w:cs="Times New Roman"/>
              </w:rPr>
              <w:t>For example, the student describes the process by which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first animal]</w:t>
            </w:r>
            <w:r w:rsidRPr="00690300">
              <w:rPr>
                <w:rFonts w:ascii="Times New Roman" w:hAnsi="Times New Roman" w:cs="Times New Roman"/>
              </w:rPr>
              <w:t xml:space="preserve"> and </w:t>
            </w:r>
            <w:r w:rsidRPr="009413B1">
              <w:rPr>
                <w:rFonts w:ascii="Times New Roman" w:hAnsi="Times New Roman" w:cs="Times New Roman"/>
                <w:i/>
                <w:color w:val="FF0000"/>
              </w:rPr>
              <w:t>[insert second animal]</w:t>
            </w:r>
            <w:r w:rsidRPr="00690300">
              <w:rPr>
                <w:rFonts w:ascii="Times New Roman" w:hAnsi="Times New Roman" w:cs="Times New Roman"/>
              </w:rPr>
              <w:t xml:space="preserve"> </w:t>
            </w:r>
            <w:r w:rsidRPr="002C3E07">
              <w:rPr>
                <w:rFonts w:ascii="Times New Roman" w:hAnsi="Times New Roman" w:cs="Times New Roman"/>
              </w:rPr>
              <w:t>could</w:t>
            </w:r>
            <w:r>
              <w:rPr>
                <w:rFonts w:ascii="Times New Roman" w:hAnsi="Times New Roman" w:cs="Times New Roman"/>
              </w:rPr>
              <w:t xml:space="preserve"> each</w:t>
            </w:r>
            <w:r w:rsidRPr="002C3E07">
              <w:rPr>
                <w:rFonts w:ascii="Times New Roman" w:hAnsi="Times New Roman" w:cs="Times New Roman"/>
              </w:rPr>
              <w:t xml:space="preserve"> have inherited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homologous structure]</w:t>
            </w:r>
            <w:r w:rsidRPr="00690300">
              <w:rPr>
                <w:rFonts w:ascii="Times New Roman" w:hAnsi="Times New Roman" w:cs="Times New Roman"/>
              </w:rPr>
              <w:t xml:space="preserve"> </w:t>
            </w:r>
            <w:r w:rsidRPr="002C3E07">
              <w:rPr>
                <w:rFonts w:ascii="Times New Roman" w:hAnsi="Times New Roman" w:cs="Times New Roman"/>
              </w:rPr>
              <w:t>from a common ancestor.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F60624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F60624" w:rsidTr="00F60624">
        <w:trPr>
          <w:cantSplit/>
          <w:trHeight w:val="49"/>
        </w:trPr>
        <w:tc>
          <w:tcPr>
            <w:tcW w:w="9590" w:type="dxa"/>
            <w:gridSpan w:val="2"/>
            <w:shd w:val="clear" w:color="auto" w:fill="D9D9D9" w:themeFill="background1" w:themeFillShade="D9"/>
            <w:vAlign w:val="center"/>
          </w:tcPr>
          <w:p w:rsidR="00F60624" w:rsidRPr="006F4FD5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Homologous Structures</w:t>
            </w:r>
            <w:r w:rsidDel="002B349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60624" w:rsidTr="00F60624">
        <w:trPr>
          <w:cantSplit/>
          <w:trHeight w:val="526"/>
        </w:trPr>
        <w:tc>
          <w:tcPr>
            <w:tcW w:w="8755" w:type="dxa"/>
          </w:tcPr>
          <w:p w:rsidR="00300FE4" w:rsidRDefault="00F60624" w:rsidP="00F60624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describes</w:t>
            </w:r>
            <w:r w:rsidRPr="00921298">
              <w:rPr>
                <w:rFonts w:ascii="Times New Roman" w:hAnsi="Times New Roman" w:cs="Times New Roman"/>
              </w:rPr>
              <w:t xml:space="preserve"> a specific similarity between physical structures of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first animal]</w:t>
            </w:r>
            <w:r w:rsidRPr="0005550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690300">
              <w:rPr>
                <w:rFonts w:ascii="Times New Roman" w:hAnsi="Times New Roman" w:cs="Times New Roman"/>
              </w:rPr>
              <w:t xml:space="preserve">and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second animal]</w:t>
            </w:r>
            <w:r w:rsidRPr="00921298">
              <w:rPr>
                <w:rFonts w:ascii="Times New Roman" w:hAnsi="Times New Roman" w:cs="Times New Roman"/>
              </w:rPr>
              <w:t>.</w:t>
            </w:r>
          </w:p>
          <w:p w:rsidR="00B42E7F" w:rsidRPr="00B42E7F" w:rsidRDefault="00300FE4" w:rsidP="00B42E7F">
            <w:pPr>
              <w:pStyle w:val="ListParagraph"/>
              <w:numPr>
                <w:ilvl w:val="0"/>
                <w:numId w:val="37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300FE4">
              <w:rPr>
                <w:rFonts w:ascii="Times New Roman" w:hAnsi="Times New Roman" w:cs="Times New Roman"/>
              </w:rPr>
              <w:t>The similarity the student describes does not have to be visible within the illustration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5" w:type="dxa"/>
            <w:vAlign w:val="center"/>
          </w:tcPr>
          <w:p w:rsidR="00F60624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6F4FD5">
              <w:rPr>
                <w:rFonts w:ascii="Times New Roman" w:hAnsi="Times New Roman" w:cs="Times New Roman"/>
              </w:rPr>
              <w:t>1 pt.</w:t>
            </w:r>
          </w:p>
        </w:tc>
      </w:tr>
      <w:tr w:rsidR="00F60624" w:rsidTr="00F60624">
        <w:trPr>
          <w:cantSplit/>
          <w:trHeight w:val="20"/>
        </w:trPr>
        <w:tc>
          <w:tcPr>
            <w:tcW w:w="8755" w:type="dxa"/>
          </w:tcPr>
          <w:p w:rsidR="00F60624" w:rsidRDefault="00F60624" w:rsidP="00F60624">
            <w:pPr>
              <w:spacing w:before="60" w:after="60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>describes</w:t>
            </w:r>
            <w:r w:rsidRPr="00921298">
              <w:rPr>
                <w:rFonts w:ascii="Times New Roman" w:hAnsi="Times New Roman" w:cs="Times New Roman"/>
              </w:rPr>
              <w:t xml:space="preserve"> a specific variation or difference between physical structures of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first animal]</w:t>
            </w:r>
            <w:r w:rsidRPr="00690300">
              <w:rPr>
                <w:rFonts w:ascii="Times New Roman" w:hAnsi="Times New Roman" w:cs="Times New Roman"/>
              </w:rPr>
              <w:t xml:space="preserve"> and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second animal]</w:t>
            </w:r>
            <w:r w:rsidRPr="00921298">
              <w:rPr>
                <w:rFonts w:ascii="Times New Roman" w:hAnsi="Times New Roman" w:cs="Times New Roman"/>
              </w:rPr>
              <w:t>.</w:t>
            </w:r>
          </w:p>
          <w:p w:rsidR="00B42E7F" w:rsidRPr="00B42E7F" w:rsidRDefault="00300FE4" w:rsidP="00B42E7F">
            <w:pPr>
              <w:pStyle w:val="ListParagraph"/>
              <w:numPr>
                <w:ilvl w:val="0"/>
                <w:numId w:val="37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300FE4">
              <w:rPr>
                <w:rFonts w:ascii="Times New Roman" w:hAnsi="Times New Roman" w:cs="Times New Roman"/>
              </w:rPr>
              <w:t>The similarity the student describes does not have to be visible within the illustration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5" w:type="dxa"/>
            <w:vAlign w:val="center"/>
          </w:tcPr>
          <w:p w:rsidR="00F60624" w:rsidRPr="002171B3" w:rsidDel="00E916C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1 pt.</w:t>
            </w:r>
          </w:p>
        </w:tc>
      </w:tr>
      <w:tr w:rsidR="00F60624" w:rsidTr="00F60624">
        <w:trPr>
          <w:cantSplit/>
          <w:trHeight w:val="382"/>
        </w:trPr>
        <w:tc>
          <w:tcPr>
            <w:tcW w:w="9590" w:type="dxa"/>
            <w:gridSpan w:val="2"/>
            <w:shd w:val="clear" w:color="auto" w:fill="D9D9D9" w:themeFill="background1" w:themeFillShade="D9"/>
            <w:vAlign w:val="center"/>
          </w:tcPr>
          <w:p w:rsidR="00F60624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Terminology</w:t>
            </w:r>
          </w:p>
        </w:tc>
      </w:tr>
      <w:tr w:rsidR="00F60624" w:rsidTr="00F60624">
        <w:trPr>
          <w:cantSplit/>
          <w:trHeight w:val="481"/>
        </w:trPr>
        <w:tc>
          <w:tcPr>
            <w:tcW w:w="8755" w:type="dxa"/>
          </w:tcPr>
          <w:p w:rsidR="00F60624" w:rsidRDefault="00F60624" w:rsidP="00F60624">
            <w:pPr>
              <w:spacing w:before="60" w:after="60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 xml:space="preserve">Student uses the term </w:t>
            </w:r>
            <w:r w:rsidRPr="00921298">
              <w:rPr>
                <w:rFonts w:ascii="Times New Roman" w:hAnsi="Times New Roman" w:cs="Times New Roman"/>
                <w:i/>
              </w:rPr>
              <w:t>common ancestor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1298">
              <w:rPr>
                <w:rFonts w:ascii="Times New Roman" w:hAnsi="Times New Roman" w:cs="Times New Roman"/>
              </w:rPr>
              <w:t>or equivalent scientific terminology</w:t>
            </w:r>
            <w:r>
              <w:rPr>
                <w:rFonts w:ascii="Times New Roman" w:hAnsi="Times New Roman" w:cs="Times New Roman"/>
              </w:rPr>
              <w:t xml:space="preserve"> (e.g., </w:t>
            </w:r>
            <w:r w:rsidRPr="00B97847">
              <w:rPr>
                <w:rFonts w:ascii="Times New Roman" w:hAnsi="Times New Roman" w:cs="Times New Roman"/>
                <w:i/>
              </w:rPr>
              <w:t>like ancestor</w:t>
            </w:r>
            <w:r>
              <w:rPr>
                <w:rFonts w:ascii="Times New Roman" w:hAnsi="Times New Roman" w:cs="Times New Roman"/>
                <w:i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67373">
              <w:rPr>
                <w:rFonts w:ascii="Times New Roman" w:hAnsi="Times New Roman" w:cs="Times New Roman"/>
                <w:i/>
              </w:rPr>
              <w:t>shared ancestor</w:t>
            </w:r>
            <w:r>
              <w:rPr>
                <w:rFonts w:ascii="Times New Roman" w:hAnsi="Times New Roman" w:cs="Times New Roman"/>
              </w:rPr>
              <w:t>) to refer to the concept of common ancestry</w:t>
            </w:r>
            <w:r w:rsidRPr="009212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5" w:type="dxa"/>
            <w:vAlign w:val="center"/>
          </w:tcPr>
          <w:p w:rsidR="00F60624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1 pt.</w:t>
            </w:r>
          </w:p>
        </w:tc>
      </w:tr>
      <w:tr w:rsidR="00F60624" w:rsidTr="00F60624">
        <w:trPr>
          <w:cantSplit/>
          <w:trHeight w:val="382"/>
        </w:trPr>
        <w:tc>
          <w:tcPr>
            <w:tcW w:w="8755" w:type="dxa"/>
          </w:tcPr>
          <w:p w:rsidR="00F60624" w:rsidRDefault="00F60624" w:rsidP="00F60624">
            <w:pPr>
              <w:spacing w:before="60" w:after="60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 xml:space="preserve">Student uses the term </w:t>
            </w:r>
            <w:r>
              <w:rPr>
                <w:rFonts w:ascii="Times New Roman" w:hAnsi="Times New Roman" w:cs="Times New Roman"/>
                <w:i/>
              </w:rPr>
              <w:t>homology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1298">
              <w:rPr>
                <w:rFonts w:ascii="Times New Roman" w:hAnsi="Times New Roman" w:cs="Times New Roman"/>
              </w:rPr>
              <w:t>or equivalent scientific terminology</w:t>
            </w:r>
            <w:r>
              <w:rPr>
                <w:rFonts w:ascii="Times New Roman" w:hAnsi="Times New Roman" w:cs="Times New Roman"/>
              </w:rPr>
              <w:t xml:space="preserve"> (e.g.,</w:t>
            </w:r>
            <w:r w:rsidDel="002D6DF8">
              <w:rPr>
                <w:rFonts w:ascii="Times New Roman" w:hAnsi="Times New Roman" w:cs="Times New Roman"/>
              </w:rPr>
              <w:t xml:space="preserve"> </w:t>
            </w:r>
            <w:r w:rsidRPr="00B97847">
              <w:rPr>
                <w:rFonts w:ascii="Times New Roman" w:hAnsi="Times New Roman" w:cs="Times New Roman"/>
                <w:i/>
              </w:rPr>
              <w:t>homologous</w:t>
            </w:r>
            <w:r>
              <w:rPr>
                <w:rFonts w:ascii="Times New Roman" w:hAnsi="Times New Roman" w:cs="Times New Roman"/>
                <w:i/>
              </w:rPr>
              <w:t xml:space="preserve"> structure,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comparative anatomy</w:t>
            </w:r>
            <w:r>
              <w:rPr>
                <w:rFonts w:ascii="Times New Roman" w:hAnsi="Times New Roman" w:cs="Times New Roman"/>
              </w:rPr>
              <w:t>) to refer to the concept of homology</w:t>
            </w:r>
            <w:r w:rsidRPr="009212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5" w:type="dxa"/>
            <w:vAlign w:val="center"/>
          </w:tcPr>
          <w:p w:rsidR="00F60624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1 pt.</w:t>
            </w:r>
          </w:p>
        </w:tc>
      </w:tr>
    </w:tbl>
    <w:p w:rsidR="005F3BEF" w:rsidRDefault="005F3BEF">
      <w:pPr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br w:type="page"/>
      </w:r>
    </w:p>
    <w:p w:rsidR="00F60624" w:rsidRPr="002F6CB3" w:rsidRDefault="00F60624" w:rsidP="00F60624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C418E3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 xml:space="preserve">Scoring Plan </w:t>
      </w: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t>(continued)</w:t>
      </w: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755"/>
        <w:gridCol w:w="835"/>
      </w:tblGrid>
      <w:tr w:rsidR="00F60624" w:rsidTr="00F60624">
        <w:trPr>
          <w:cantSplit/>
          <w:trHeight w:val="380"/>
        </w:trPr>
        <w:tc>
          <w:tcPr>
            <w:tcW w:w="9590" w:type="dxa"/>
            <w:gridSpan w:val="2"/>
            <w:shd w:val="clear" w:color="auto" w:fill="D9D9D9" w:themeFill="background1" w:themeFillShade="D9"/>
            <w:vAlign w:val="center"/>
          </w:tcPr>
          <w:p w:rsidR="00F60624" w:rsidRPr="00FB2E7C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Examples of Homologous Structures</w:t>
            </w:r>
          </w:p>
        </w:tc>
      </w:tr>
      <w:tr w:rsidR="00F60624" w:rsidTr="00F60624">
        <w:trPr>
          <w:cantSplit/>
        </w:trPr>
        <w:tc>
          <w:tcPr>
            <w:tcW w:w="8755" w:type="dxa"/>
          </w:tcPr>
          <w:p w:rsidR="00F60624" w:rsidRDefault="00F60624" w:rsidP="00F60624">
            <w:pPr>
              <w:spacing w:before="60" w:after="6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For the 1st physical structure, student names a homologous structure shared by the two animals indicated. </w:t>
            </w:r>
          </w:p>
          <w:p w:rsidR="00F60624" w:rsidRDefault="00F60624" w:rsidP="00F60624">
            <w:pPr>
              <w:rPr>
                <w:lang w:eastAsia="ja-JP"/>
              </w:rPr>
            </w:pPr>
            <w:r w:rsidRPr="001D7FDA">
              <w:rPr>
                <w:rFonts w:ascii="Times New Roman" w:eastAsia="MS Mincho" w:hAnsi="Times New Roman" w:cs="Times New Roman"/>
                <w:lang w:eastAsia="ja-JP"/>
              </w:rPr>
              <w:t>Responses that would NOT receive credit include</w:t>
            </w:r>
          </w:p>
          <w:p w:rsidR="00F60624" w:rsidRDefault="00F60624" w:rsidP="00F60624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Only describing a shared behavior, such as “each one breathes” or “they both make nests.”</w:t>
            </w:r>
          </w:p>
          <w:p w:rsidR="00F60624" w:rsidRDefault="00F60624" w:rsidP="00F60624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Comparing animals’ size or coloration.</w:t>
            </w:r>
          </w:p>
          <w:p w:rsidR="00F60624" w:rsidRDefault="00F60624" w:rsidP="00F60624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Stating a shared lack of a specific physical structure.</w:t>
            </w:r>
          </w:p>
          <w:p w:rsidR="00F60624" w:rsidRDefault="00F60624" w:rsidP="00F60624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Describing nonspecific characteristics, such as “things,” “organs,” “skin,” or “muscles,” or characteristics common to </w:t>
            </w:r>
            <w:r>
              <w:rPr>
                <w:rFonts w:ascii="Times New Roman" w:eastAsia="MS Mincho" w:hAnsi="Times New Roman" w:cs="Times New Roman"/>
                <w:i/>
                <w:lang w:eastAsia="ja-JP"/>
              </w:rPr>
              <w:t>all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animals.</w:t>
            </w:r>
          </w:p>
        </w:tc>
        <w:tc>
          <w:tcPr>
            <w:tcW w:w="835" w:type="dxa"/>
            <w:vAlign w:val="center"/>
          </w:tcPr>
          <w:p w:rsidR="00F60624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FB2E7C">
              <w:rPr>
                <w:rFonts w:ascii="Times New Roman" w:hAnsi="Times New Roman" w:cs="Times New Roman"/>
              </w:rPr>
              <w:t>1 pt.</w:t>
            </w:r>
          </w:p>
        </w:tc>
      </w:tr>
      <w:tr w:rsidR="00F60624" w:rsidTr="00F60624">
        <w:trPr>
          <w:cantSplit/>
        </w:trPr>
        <w:tc>
          <w:tcPr>
            <w:tcW w:w="8755" w:type="dxa"/>
          </w:tcPr>
          <w:p w:rsidR="00F60624" w:rsidRDefault="00F60624" w:rsidP="00F60624">
            <w:pPr>
              <w:spacing w:before="60" w:after="6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As above, for a 2nd physical structure.</w:t>
            </w:r>
          </w:p>
        </w:tc>
        <w:tc>
          <w:tcPr>
            <w:tcW w:w="835" w:type="dxa"/>
            <w:vAlign w:val="center"/>
          </w:tcPr>
          <w:p w:rsidR="00F60624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FB2E7C">
              <w:rPr>
                <w:rFonts w:ascii="Times New Roman" w:hAnsi="Times New Roman" w:cs="Times New Roman"/>
              </w:rPr>
              <w:t>1 pt.</w:t>
            </w:r>
          </w:p>
        </w:tc>
      </w:tr>
      <w:tr w:rsidR="00F60624" w:rsidTr="00F60624">
        <w:trPr>
          <w:cantSplit/>
        </w:trPr>
        <w:tc>
          <w:tcPr>
            <w:tcW w:w="8755" w:type="dxa"/>
          </w:tcPr>
          <w:p w:rsidR="00F60624" w:rsidRDefault="00F60624" w:rsidP="00F60624">
            <w:pPr>
              <w:spacing w:before="60" w:after="6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As above, for a 3rd physical structure.</w:t>
            </w:r>
          </w:p>
        </w:tc>
        <w:tc>
          <w:tcPr>
            <w:tcW w:w="835" w:type="dxa"/>
            <w:vAlign w:val="center"/>
          </w:tcPr>
          <w:p w:rsidR="00F60624" w:rsidRPr="00FB2E7C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B2E7C">
              <w:rPr>
                <w:rFonts w:ascii="Times New Roman" w:hAnsi="Times New Roman" w:cs="Times New Roman"/>
              </w:rPr>
              <w:t>1 pt.</w:t>
            </w:r>
          </w:p>
        </w:tc>
      </w:tr>
      <w:tr w:rsidR="00F60624" w:rsidTr="00F60624">
        <w:trPr>
          <w:cantSplit/>
        </w:trPr>
        <w:tc>
          <w:tcPr>
            <w:tcW w:w="8755" w:type="dxa"/>
          </w:tcPr>
          <w:p w:rsidR="00F60624" w:rsidRDefault="00F60624" w:rsidP="00F60624">
            <w:pPr>
              <w:spacing w:before="60" w:after="6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As above, for a 4th physical structure.</w:t>
            </w:r>
          </w:p>
        </w:tc>
        <w:tc>
          <w:tcPr>
            <w:tcW w:w="835" w:type="dxa"/>
            <w:vAlign w:val="center"/>
          </w:tcPr>
          <w:p w:rsidR="00F60624" w:rsidRPr="00FB2E7C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B2E7C">
              <w:rPr>
                <w:rFonts w:ascii="Times New Roman" w:hAnsi="Times New Roman" w:cs="Times New Roman"/>
              </w:rPr>
              <w:t>1 pt.</w:t>
            </w:r>
          </w:p>
        </w:tc>
      </w:tr>
      <w:tr w:rsidR="00F60624" w:rsidTr="00F60624">
        <w:trPr>
          <w:cantSplit/>
        </w:trPr>
        <w:tc>
          <w:tcPr>
            <w:tcW w:w="8755" w:type="dxa"/>
          </w:tcPr>
          <w:p w:rsidR="00F60624" w:rsidRDefault="00F60624" w:rsidP="00F60624">
            <w:pPr>
              <w:spacing w:before="60" w:after="6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As above, for a 5th physical structure.</w:t>
            </w:r>
          </w:p>
        </w:tc>
        <w:tc>
          <w:tcPr>
            <w:tcW w:w="835" w:type="dxa"/>
            <w:vAlign w:val="center"/>
          </w:tcPr>
          <w:p w:rsidR="00F60624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FB2E7C"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F60624" w:rsidRDefault="00F60624" w:rsidP="00F60624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</w:p>
    <w:p w:rsidR="00F60624" w:rsidRDefault="00F60624" w:rsidP="00F60624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br w:type="page"/>
      </w:r>
    </w:p>
    <w:p w:rsidR="00F60624" w:rsidRPr="00C418E3" w:rsidRDefault="00F60624" w:rsidP="00F60624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C418E3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 xml:space="preserve">Scoring Plan </w:t>
      </w: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t>(continued)</w:t>
      </w:r>
    </w:p>
    <w:p w:rsidR="00F60624" w:rsidRDefault="00F60624" w:rsidP="00F60624">
      <w:pPr>
        <w:tabs>
          <w:tab w:val="center" w:pos="4680"/>
          <w:tab w:val="left" w:pos="6228"/>
        </w:tabs>
        <w:spacing w:before="240" w:after="120"/>
        <w:jc w:val="center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Part 2: Fossil Evidence</w:t>
      </w:r>
    </w:p>
    <w:tbl>
      <w:tblPr>
        <w:tblStyle w:val="TableGrid"/>
        <w:tblW w:w="9572" w:type="dxa"/>
        <w:tblInd w:w="-7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762"/>
        <w:gridCol w:w="810"/>
      </w:tblGrid>
      <w:tr w:rsidR="00F60624" w:rsidRPr="00921298" w:rsidTr="00F60624">
        <w:trPr>
          <w:cantSplit/>
          <w:trHeight w:val="247"/>
        </w:trPr>
        <w:tc>
          <w:tcPr>
            <w:tcW w:w="9572" w:type="dxa"/>
            <w:gridSpan w:val="2"/>
            <w:shd w:val="clear" w:color="auto" w:fill="D9D9D9" w:themeFill="background1" w:themeFillShade="D9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Physical Structure</w:t>
            </w:r>
          </w:p>
        </w:tc>
      </w:tr>
      <w:tr w:rsidR="00F60624" w:rsidRPr="00921298" w:rsidTr="00F60624">
        <w:trPr>
          <w:cantSplit/>
        </w:trPr>
        <w:tc>
          <w:tcPr>
            <w:tcW w:w="8762" w:type="dxa"/>
          </w:tcPr>
          <w:p w:rsidR="00F60624" w:rsidRDefault="00F60624" w:rsidP="00F60624">
            <w:pPr>
              <w:spacing w:before="60" w:after="60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provides an example of </w:t>
            </w:r>
            <w:r w:rsidRPr="00921298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 xml:space="preserve">specific </w:t>
            </w:r>
            <w:r w:rsidRPr="00006B74">
              <w:rPr>
                <w:rFonts w:ascii="Times New Roman" w:hAnsi="Times New Roman" w:cs="Times New Roman"/>
              </w:rPr>
              <w:t>trend in a physical structure</w:t>
            </w:r>
            <w:r w:rsidRPr="009212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changing over time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 w:rsidRPr="00921298">
              <w:rPr>
                <w:rFonts w:ascii="Times New Roman" w:hAnsi="Times New Roman" w:cs="Times New Roman"/>
              </w:rPr>
              <w:t>of the three fossils presented in the figure.</w:t>
            </w:r>
          </w:p>
          <w:p w:rsidR="00F60624" w:rsidRDefault="00F60624" w:rsidP="00F60624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 can still be awarded if the student incorrectly interprets the fossils’ ages in reverse chronological order.</w:t>
            </w:r>
          </w:p>
        </w:tc>
        <w:tc>
          <w:tcPr>
            <w:tcW w:w="810" w:type="dxa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921298">
              <w:rPr>
                <w:rFonts w:ascii="Times New Roman" w:eastAsia="MS Mincho" w:hAnsi="Times New Roman" w:cs="Times New Roman"/>
                <w:lang w:eastAsia="ja-JP"/>
              </w:rPr>
              <w:t>2 pts.</w:t>
            </w:r>
          </w:p>
        </w:tc>
      </w:tr>
      <w:tr w:rsidR="00F60624" w:rsidRPr="00921298" w:rsidTr="00F60624">
        <w:trPr>
          <w:cantSplit/>
        </w:trPr>
        <w:tc>
          <w:tcPr>
            <w:tcW w:w="8762" w:type="dxa"/>
          </w:tcPr>
          <w:p w:rsidR="00F60624" w:rsidRDefault="00F60624" w:rsidP="00F60624">
            <w:pPr>
              <w:spacing w:before="60" w:after="60"/>
              <w:rPr>
                <w:rFonts w:ascii="Times New Roman" w:eastAsia="Times New Roman" w:hAnsi="Times New Roman" w:cs="Times New Roman"/>
                <w:bCs/>
                <w:lang w:eastAsia="ja-JP"/>
              </w:rPr>
            </w:pPr>
            <w:r>
              <w:rPr>
                <w:rFonts w:ascii="Times New Roman" w:hAnsi="Times New Roman" w:cs="Times New Roman"/>
              </w:rPr>
              <w:t xml:space="preserve">Student is awarded the preceding item </w:t>
            </w:r>
            <w:r w:rsidRPr="00790B54">
              <w:rPr>
                <w:rFonts w:ascii="Times New Roman" w:hAnsi="Times New Roman" w:cs="Times New Roman"/>
                <w:b/>
                <w:i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1298">
              <w:rPr>
                <w:rFonts w:ascii="Times New Roman" w:hAnsi="Times New Roman" w:cs="Times New Roman"/>
              </w:rPr>
              <w:t xml:space="preserve">provides sufficient detail so that </w:t>
            </w:r>
            <w:r w:rsidRPr="00921298">
              <w:rPr>
                <w:rFonts w:ascii="Times New Roman" w:eastAsia="Times New Roman" w:hAnsi="Times New Roman" w:cs="Times New Roman"/>
                <w:bCs/>
                <w:lang w:eastAsia="ja-JP"/>
              </w:rPr>
              <w:t>someone who is unfamiliar with the scientific theory of evolution would understand the explanation.</w:t>
            </w:r>
          </w:p>
          <w:p w:rsidR="00F60624" w:rsidRDefault="00F60624" w:rsidP="00F60624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may earn credit by providing a description of a potential cause for the trend (e.g., adaptation to a selective pressure).</w:t>
            </w:r>
          </w:p>
        </w:tc>
        <w:tc>
          <w:tcPr>
            <w:tcW w:w="810" w:type="dxa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921298">
              <w:rPr>
                <w:rFonts w:ascii="Times New Roman" w:eastAsia="MS Mincho" w:hAnsi="Times New Roman" w:cs="Times New Roman"/>
                <w:lang w:eastAsia="ja-JP"/>
              </w:rPr>
              <w:t>1 pt.</w:t>
            </w:r>
          </w:p>
        </w:tc>
      </w:tr>
      <w:tr w:rsidR="00F60624" w:rsidRPr="00921298" w:rsidTr="00F60624">
        <w:trPr>
          <w:cantSplit/>
          <w:trHeight w:val="202"/>
        </w:trPr>
        <w:tc>
          <w:tcPr>
            <w:tcW w:w="9572" w:type="dxa"/>
            <w:gridSpan w:val="2"/>
            <w:shd w:val="clear" w:color="auto" w:fill="D9D9D9" w:themeFill="background1" w:themeFillShade="D9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Chronology</w:t>
            </w:r>
          </w:p>
        </w:tc>
      </w:tr>
      <w:tr w:rsidR="00F60624" w:rsidRPr="00921298" w:rsidTr="00F60624">
        <w:trPr>
          <w:cantSplit/>
        </w:trPr>
        <w:tc>
          <w:tcPr>
            <w:tcW w:w="8762" w:type="dxa"/>
          </w:tcPr>
          <w:p w:rsidR="00F60624" w:rsidRDefault="00F60624" w:rsidP="00F60624">
            <w:pPr>
              <w:spacing w:before="60" w:after="60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 xml:space="preserve">Student explains </w:t>
            </w:r>
            <w:r>
              <w:rPr>
                <w:rFonts w:ascii="Times New Roman" w:hAnsi="Times New Roman" w:cs="Times New Roman"/>
              </w:rPr>
              <w:t xml:space="preserve">how </w:t>
            </w:r>
            <w:r w:rsidRPr="00006B74">
              <w:rPr>
                <w:rFonts w:ascii="Times New Roman" w:hAnsi="Times New Roman" w:cs="Times New Roman"/>
              </w:rPr>
              <w:t>the ages of the three fossils</w:t>
            </w:r>
            <w:r w:rsidRPr="00921298">
              <w:rPr>
                <w:rFonts w:ascii="Times New Roman" w:hAnsi="Times New Roman" w:cs="Times New Roman"/>
              </w:rPr>
              <w:t xml:space="preserve"> are consistent with a trait changing within populations over time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60624" w:rsidRDefault="00F60624" w:rsidP="00F60624">
            <w:pPr>
              <w:pStyle w:val="ListParagraph"/>
              <w:numPr>
                <w:ilvl w:val="0"/>
                <w:numId w:val="33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example, credit is given for indicating a progression through time (e.g., “over the years,” “gradually”).</w:t>
            </w:r>
          </w:p>
        </w:tc>
        <w:tc>
          <w:tcPr>
            <w:tcW w:w="810" w:type="dxa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921298">
              <w:rPr>
                <w:rFonts w:ascii="Times New Roman" w:eastAsia="MS Mincho" w:hAnsi="Times New Roman" w:cs="Times New Roman"/>
                <w:lang w:eastAsia="ja-JP"/>
              </w:rPr>
              <w:t>2 pts.</w:t>
            </w:r>
          </w:p>
        </w:tc>
      </w:tr>
      <w:tr w:rsidR="00F60624" w:rsidRPr="00921298" w:rsidTr="00F60624">
        <w:trPr>
          <w:cantSplit/>
        </w:trPr>
        <w:tc>
          <w:tcPr>
            <w:tcW w:w="8762" w:type="dxa"/>
          </w:tcPr>
          <w:p w:rsidR="00F60624" w:rsidRDefault="00F60624" w:rsidP="00F60624">
            <w:pPr>
              <w:spacing w:before="60" w:after="60"/>
              <w:rPr>
                <w:rFonts w:ascii="Times New Roman" w:eastAsia="Times New Roman" w:hAnsi="Times New Roman" w:cs="Times New Roman"/>
                <w:bCs/>
                <w:lang w:eastAsia="ja-JP"/>
              </w:rPr>
            </w:pPr>
            <w:r>
              <w:rPr>
                <w:rFonts w:ascii="Times New Roman" w:hAnsi="Times New Roman" w:cs="Times New Roman"/>
              </w:rPr>
              <w:t xml:space="preserve">Student is awarded the preceding item </w:t>
            </w:r>
            <w:r w:rsidRPr="00790B54">
              <w:rPr>
                <w:rFonts w:ascii="Times New Roman" w:hAnsi="Times New Roman" w:cs="Times New Roman"/>
                <w:b/>
                <w:i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1298">
              <w:rPr>
                <w:rFonts w:ascii="Times New Roman" w:hAnsi="Times New Roman" w:cs="Times New Roman"/>
              </w:rPr>
              <w:t xml:space="preserve">provides sufficient detail so that </w:t>
            </w:r>
            <w:r w:rsidRPr="00921298">
              <w:rPr>
                <w:rFonts w:ascii="Times New Roman" w:eastAsia="Times New Roman" w:hAnsi="Times New Roman" w:cs="Times New Roman"/>
                <w:bCs/>
                <w:lang w:eastAsia="ja-JP"/>
              </w:rPr>
              <w:t>someone who is unfamiliar with the scientific theory of evolution would understand the explanation.</w:t>
            </w:r>
          </w:p>
          <w:p w:rsidR="00F60624" w:rsidRDefault="00F60624" w:rsidP="00F60624">
            <w:pPr>
              <w:pStyle w:val="ListParagraph"/>
              <w:numPr>
                <w:ilvl w:val="0"/>
                <w:numId w:val="33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example, credit is given for citing specific fossils’ ages or number of years between fossils’ ages.</w:t>
            </w:r>
          </w:p>
        </w:tc>
        <w:tc>
          <w:tcPr>
            <w:tcW w:w="810" w:type="dxa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921298">
              <w:rPr>
                <w:rFonts w:ascii="Times New Roman" w:eastAsia="MS Mincho" w:hAnsi="Times New Roman" w:cs="Times New Roman"/>
                <w:lang w:eastAsia="ja-JP"/>
              </w:rPr>
              <w:t>1 pt.</w:t>
            </w:r>
          </w:p>
        </w:tc>
      </w:tr>
      <w:tr w:rsidR="00F60624" w:rsidRPr="00921298" w:rsidTr="00F60624">
        <w:trPr>
          <w:cantSplit/>
          <w:trHeight w:val="193"/>
        </w:trPr>
        <w:tc>
          <w:tcPr>
            <w:tcW w:w="9572" w:type="dxa"/>
            <w:gridSpan w:val="2"/>
            <w:shd w:val="clear" w:color="auto" w:fill="D9D9D9" w:themeFill="background1" w:themeFillShade="D9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Terminology</w:t>
            </w:r>
          </w:p>
        </w:tc>
      </w:tr>
      <w:tr w:rsidR="00F60624" w:rsidRPr="00921298" w:rsidTr="00F60624">
        <w:trPr>
          <w:cantSplit/>
        </w:trPr>
        <w:tc>
          <w:tcPr>
            <w:tcW w:w="8762" w:type="dxa"/>
          </w:tcPr>
          <w:p w:rsidR="00F60624" w:rsidRPr="00921298" w:rsidRDefault="00F60624" w:rsidP="00F60624">
            <w:pPr>
              <w:spacing w:before="60" w:after="60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 xml:space="preserve">Student uses the term </w:t>
            </w:r>
            <w:r>
              <w:rPr>
                <w:rFonts w:ascii="Times New Roman" w:hAnsi="Times New Roman" w:cs="Times New Roman"/>
                <w:i/>
              </w:rPr>
              <w:t>adaptation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1298">
              <w:rPr>
                <w:rFonts w:ascii="Times New Roman" w:hAnsi="Times New Roman" w:cs="Times New Roman"/>
              </w:rPr>
              <w:t>or equivalent scientific terminology</w:t>
            </w:r>
            <w:r>
              <w:rPr>
                <w:rFonts w:ascii="Times New Roman" w:hAnsi="Times New Roman" w:cs="Times New Roman"/>
              </w:rPr>
              <w:t xml:space="preserve"> (e.g., </w:t>
            </w:r>
            <w:r w:rsidRPr="00060F43">
              <w:rPr>
                <w:rFonts w:ascii="Times New Roman" w:hAnsi="Times New Roman" w:cs="Times New Roman"/>
                <w:i/>
              </w:rPr>
              <w:t>increased fitness</w:t>
            </w:r>
            <w:r>
              <w:rPr>
                <w:rFonts w:ascii="Times New Roman" w:hAnsi="Times New Roman" w:cs="Times New Roman"/>
              </w:rPr>
              <w:t>) to refer to the concept of adaptation</w:t>
            </w:r>
            <w:r w:rsidRPr="009212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0" w:type="dxa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921298">
              <w:rPr>
                <w:rFonts w:ascii="Times New Roman" w:eastAsia="MS Mincho" w:hAnsi="Times New Roman" w:cs="Times New Roman"/>
                <w:lang w:eastAsia="ja-JP"/>
              </w:rPr>
              <w:t>1 pt.</w:t>
            </w:r>
          </w:p>
        </w:tc>
      </w:tr>
    </w:tbl>
    <w:p w:rsidR="00F60624" w:rsidRDefault="00F60624" w:rsidP="00F60624">
      <w:pPr>
        <w:spacing w:after="0"/>
      </w:pPr>
    </w:p>
    <w:p w:rsidR="00F60624" w:rsidRDefault="00F60624" w:rsidP="00F60624">
      <w:r>
        <w:br w:type="page"/>
      </w:r>
    </w:p>
    <w:p w:rsidR="00F60624" w:rsidRDefault="00F60624" w:rsidP="00F60624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C418E3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t xml:space="preserve"> (continued)</w:t>
      </w:r>
    </w:p>
    <w:p w:rsidR="00F60624" w:rsidRDefault="00F60624" w:rsidP="00F60624">
      <w:pPr>
        <w:rPr>
          <w:rFonts w:ascii="Times New Roman" w:hAnsi="Times New Roman" w:cs="Times New Roman"/>
        </w:rPr>
      </w:pPr>
      <w:r w:rsidRPr="002356C6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>: Credit is awarded if scoring criteria are met by the response to the first prompt in part 2 (e.g., the student discusses the concept of selection in the previous explanation).</w:t>
      </w:r>
    </w:p>
    <w:tbl>
      <w:tblPr>
        <w:tblStyle w:val="TableGrid"/>
        <w:tblW w:w="9597" w:type="dxa"/>
        <w:tblInd w:w="-7" w:type="dxa"/>
        <w:tblCellMar>
          <w:top w:w="58" w:type="dxa"/>
          <w:left w:w="58" w:type="dxa"/>
          <w:bottom w:w="58" w:type="dxa"/>
          <w:right w:w="58" w:type="dxa"/>
        </w:tblCellMar>
        <w:tblLook w:val="04A0"/>
      </w:tblPr>
      <w:tblGrid>
        <w:gridCol w:w="8705"/>
        <w:gridCol w:w="892"/>
      </w:tblGrid>
      <w:tr w:rsidR="00F60624" w:rsidRPr="00921298" w:rsidTr="00F60624">
        <w:trPr>
          <w:cantSplit/>
          <w:trHeight w:val="418"/>
        </w:trPr>
        <w:tc>
          <w:tcPr>
            <w:tcW w:w="9597" w:type="dxa"/>
            <w:gridSpan w:val="2"/>
            <w:shd w:val="clear" w:color="auto" w:fill="D9D9D9" w:themeFill="background1" w:themeFillShade="D9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Variation</w:t>
            </w:r>
          </w:p>
        </w:tc>
      </w:tr>
      <w:tr w:rsidR="00F60624" w:rsidRPr="00921298" w:rsidTr="00F60624">
        <w:trPr>
          <w:cantSplit/>
          <w:trHeight w:val="607"/>
        </w:trPr>
        <w:tc>
          <w:tcPr>
            <w:tcW w:w="8705" w:type="dxa"/>
            <w:tcBorders>
              <w:bottom w:val="single" w:sz="4" w:space="0" w:color="auto"/>
            </w:tcBorders>
          </w:tcPr>
          <w:p w:rsidR="00F60624" w:rsidRDefault="00F60624" w:rsidP="00F60624">
            <w:pPr>
              <w:spacing w:before="60" w:after="60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 xml:space="preserve">Student describes the concept of variation (e.g.,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differences in a homologous structure exhibited by each of the three species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  <w:r>
              <w:rPr>
                <w:rFonts w:ascii="Times New Roman" w:hAnsi="Times New Roman" w:cs="Times New Roman"/>
                <w:i/>
              </w:rPr>
              <w:t xml:space="preserve">, </w:t>
            </w:r>
            <w:r w:rsidRPr="00921298">
              <w:rPr>
                <w:rFonts w:ascii="Times New Roman" w:hAnsi="Times New Roman" w:cs="Times New Roman"/>
              </w:rPr>
              <w:t>phenotype, genotype) within populations.</w:t>
            </w:r>
          </w:p>
          <w:p w:rsidR="00F60624" w:rsidRDefault="00B12E9C" w:rsidP="00F60624">
            <w:pPr>
              <w:pStyle w:val="ListParagraph"/>
              <w:numPr>
                <w:ilvl w:val="0"/>
                <w:numId w:val="33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B12E9C">
              <w:rPr>
                <w:rFonts w:ascii="Times New Roman" w:hAnsi="Times New Roman" w:cs="Times New Roman"/>
              </w:rPr>
              <w:t>Response must indicate that variation existed within a single population at a particular point in time, not over time. Indicating that one species had different braincase sizes than the other is not sufficient, because this implies variation over time.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921298">
              <w:rPr>
                <w:rFonts w:ascii="Times New Roman" w:eastAsia="MS Mincho" w:hAnsi="Times New Roman" w:cs="Times New Roman"/>
                <w:lang w:eastAsia="ja-JP"/>
              </w:rPr>
              <w:t>2 pts.</w:t>
            </w:r>
          </w:p>
        </w:tc>
      </w:tr>
      <w:tr w:rsidR="00F60624" w:rsidRPr="00921298" w:rsidTr="00F60624">
        <w:trPr>
          <w:cantSplit/>
          <w:trHeight w:val="580"/>
        </w:trPr>
        <w:tc>
          <w:tcPr>
            <w:tcW w:w="8705" w:type="dxa"/>
            <w:tcBorders>
              <w:right w:val="nil"/>
            </w:tcBorders>
          </w:tcPr>
          <w:p w:rsidR="00F60624" w:rsidRDefault="00F60624" w:rsidP="00F60624">
            <w:pPr>
              <w:spacing w:before="60" w:after="60"/>
              <w:ind w:left="367"/>
              <w:rPr>
                <w:rFonts w:ascii="Times New Roman" w:hAnsi="Times New Roman" w:cs="Times New Roman"/>
              </w:rPr>
            </w:pPr>
            <w:r w:rsidRPr="002356C6">
              <w:rPr>
                <w:rFonts w:ascii="Times New Roman" w:hAnsi="Times New Roman" w:cs="Times New Roman"/>
                <w:b/>
              </w:rPr>
              <w:t>Note:</w:t>
            </w:r>
            <w:r>
              <w:rPr>
                <w:rFonts w:ascii="Times New Roman" w:hAnsi="Times New Roman" w:cs="Times New Roman"/>
              </w:rPr>
              <w:t xml:space="preserve"> Credit for t</w:t>
            </w:r>
            <w:r w:rsidRPr="00DD1649">
              <w:rPr>
                <w:rFonts w:ascii="Times New Roman" w:hAnsi="Times New Roman" w:cs="Times New Roman"/>
              </w:rPr>
              <w:t xml:space="preserve">he following </w:t>
            </w:r>
            <w:r>
              <w:rPr>
                <w:rFonts w:ascii="Times New Roman" w:hAnsi="Times New Roman" w:cs="Times New Roman"/>
              </w:rPr>
              <w:t xml:space="preserve">two </w:t>
            </w:r>
            <w:r w:rsidRPr="00DD1649">
              <w:rPr>
                <w:rFonts w:ascii="Times New Roman" w:hAnsi="Times New Roman" w:cs="Times New Roman"/>
              </w:rPr>
              <w:t>scoring items</w:t>
            </w:r>
            <w:r>
              <w:rPr>
                <w:rFonts w:ascii="Times New Roman" w:hAnsi="Times New Roman" w:cs="Times New Roman"/>
              </w:rPr>
              <w:t xml:space="preserve"> may only be earned</w:t>
            </w:r>
            <w:r w:rsidRPr="00DD1649">
              <w:rPr>
                <w:rFonts w:ascii="Times New Roman" w:hAnsi="Times New Roman" w:cs="Times New Roman"/>
              </w:rPr>
              <w:t xml:space="preserve"> if the student is awarded the </w:t>
            </w:r>
            <w:r>
              <w:rPr>
                <w:rFonts w:ascii="Times New Roman" w:hAnsi="Times New Roman" w:cs="Times New Roman"/>
              </w:rPr>
              <w:t>previous</w:t>
            </w:r>
            <w:r w:rsidRPr="00DD16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item for describing the concept of variation</w:t>
            </w:r>
            <w:r w:rsidRPr="00DD164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624" w:rsidRPr="00921298" w:rsidTr="00F60624">
        <w:trPr>
          <w:cantSplit/>
          <w:trHeight w:val="21"/>
        </w:trPr>
        <w:tc>
          <w:tcPr>
            <w:tcW w:w="8705" w:type="dxa"/>
          </w:tcPr>
          <w:p w:rsidR="00F60624" w:rsidRDefault="00F60624" w:rsidP="00F60624">
            <w:pPr>
              <w:spacing w:before="60" w:after="60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 xml:space="preserve">Student uses the term </w:t>
            </w:r>
            <w:r w:rsidRPr="00921298">
              <w:rPr>
                <w:rFonts w:ascii="Times New Roman" w:hAnsi="Times New Roman" w:cs="Times New Roman"/>
                <w:i/>
              </w:rPr>
              <w:t>variation</w:t>
            </w:r>
            <w:r w:rsidRPr="00921298">
              <w:rPr>
                <w:rFonts w:ascii="Times New Roman" w:hAnsi="Times New Roman" w:cs="Times New Roman"/>
              </w:rPr>
              <w:t xml:space="preserve"> or equivalent scientific terminology</w:t>
            </w:r>
            <w:r>
              <w:rPr>
                <w:rFonts w:ascii="Times New Roman" w:hAnsi="Times New Roman" w:cs="Times New Roman"/>
              </w:rPr>
              <w:t xml:space="preserve"> (e.g., </w:t>
            </w:r>
            <w:r w:rsidRPr="00B97847">
              <w:rPr>
                <w:rFonts w:ascii="Times New Roman" w:hAnsi="Times New Roman" w:cs="Times New Roman"/>
                <w:i/>
              </w:rPr>
              <w:t>phenotypic</w:t>
            </w:r>
            <w:r>
              <w:rPr>
                <w:rFonts w:ascii="Times New Roman" w:hAnsi="Times New Roman" w:cs="Times New Roman"/>
                <w:i/>
              </w:rPr>
              <w:t xml:space="preserve"> differences, differences in genotype</w:t>
            </w:r>
            <w:r>
              <w:rPr>
                <w:rFonts w:ascii="Times New Roman" w:hAnsi="Times New Roman" w:cs="Times New Roman"/>
              </w:rPr>
              <w:t>) to refer to the concept of variation</w:t>
            </w:r>
            <w:r w:rsidRPr="009212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92" w:type="dxa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>1 pt.</w:t>
            </w:r>
          </w:p>
        </w:tc>
      </w:tr>
      <w:tr w:rsidR="00F60624" w:rsidRPr="00921298" w:rsidTr="00F60624">
        <w:trPr>
          <w:cantSplit/>
          <w:trHeight w:val="733"/>
        </w:trPr>
        <w:tc>
          <w:tcPr>
            <w:tcW w:w="8705" w:type="dxa"/>
          </w:tcPr>
          <w:p w:rsidR="00F60624" w:rsidRDefault="00F60624" w:rsidP="00F60624">
            <w:pPr>
              <w:spacing w:before="60" w:after="60"/>
              <w:rPr>
                <w:rFonts w:ascii="Times New Roman" w:eastAsia="Times New Roman" w:hAnsi="Times New Roman" w:cs="Times New Roman"/>
                <w:bCs/>
                <w:lang w:eastAsia="ja-JP"/>
              </w:rPr>
            </w:pPr>
            <w:r>
              <w:rPr>
                <w:rFonts w:ascii="Times New Roman" w:hAnsi="Times New Roman" w:cs="Times New Roman"/>
              </w:rPr>
              <w:t xml:space="preserve">Student </w:t>
            </w:r>
            <w:r w:rsidRPr="00921298">
              <w:rPr>
                <w:rFonts w:ascii="Times New Roman" w:hAnsi="Times New Roman" w:cs="Times New Roman"/>
              </w:rPr>
              <w:t xml:space="preserve">provides sufficient detail so that </w:t>
            </w:r>
            <w:r w:rsidRPr="00921298">
              <w:rPr>
                <w:rFonts w:ascii="Times New Roman" w:eastAsia="Times New Roman" w:hAnsi="Times New Roman" w:cs="Times New Roman"/>
                <w:bCs/>
                <w:lang w:eastAsia="ja-JP"/>
              </w:rPr>
              <w:t xml:space="preserve">someone who is unfamiliar with the scientific theory of evolution would understand the </w:t>
            </w:r>
            <w:r>
              <w:rPr>
                <w:rFonts w:ascii="Times New Roman" w:eastAsia="Times New Roman" w:hAnsi="Times New Roman" w:cs="Times New Roman"/>
                <w:bCs/>
                <w:lang w:eastAsia="ja-JP"/>
              </w:rPr>
              <w:t>concept of variation</w:t>
            </w:r>
            <w:r w:rsidRPr="00921298">
              <w:rPr>
                <w:rFonts w:ascii="Times New Roman" w:eastAsia="Times New Roman" w:hAnsi="Times New Roman" w:cs="Times New Roman"/>
                <w:bCs/>
                <w:lang w:eastAsia="ja-JP"/>
              </w:rPr>
              <w:t>.</w:t>
            </w:r>
          </w:p>
          <w:p w:rsidR="00F60624" w:rsidRDefault="00F60624" w:rsidP="00706D90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example, student provides an example of variation in a specific trait (e.g., “</w:t>
            </w:r>
            <w:r w:rsidR="00706D90">
              <w:rPr>
                <w:rFonts w:ascii="Times New Roman" w:hAnsi="Times New Roman" w:cs="Times New Roman"/>
              </w:rPr>
              <w:t xml:space="preserve">Some </w:t>
            </w:r>
            <w:r>
              <w:rPr>
                <w:rFonts w:ascii="Times New Roman" w:hAnsi="Times New Roman" w:cs="Times New Roman"/>
              </w:rPr>
              <w:t xml:space="preserve">members of species A had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 xml:space="preserve">[insert 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description of a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difference in a homologous structure exhibited by the three species]</w:t>
            </w:r>
            <w:r w:rsidR="00706D90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</w:rPr>
              <w:t>”).</w:t>
            </w:r>
          </w:p>
        </w:tc>
        <w:tc>
          <w:tcPr>
            <w:tcW w:w="892" w:type="dxa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>1 pt.</w:t>
            </w:r>
          </w:p>
        </w:tc>
      </w:tr>
      <w:tr w:rsidR="00F60624" w:rsidRPr="00921298" w:rsidTr="00F60624">
        <w:trPr>
          <w:cantSplit/>
          <w:trHeight w:val="409"/>
        </w:trPr>
        <w:tc>
          <w:tcPr>
            <w:tcW w:w="9597" w:type="dxa"/>
            <w:gridSpan w:val="2"/>
            <w:shd w:val="clear" w:color="auto" w:fill="D9D9D9" w:themeFill="background1" w:themeFillShade="D9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Selection</w:t>
            </w:r>
          </w:p>
        </w:tc>
      </w:tr>
      <w:tr w:rsidR="00F60624" w:rsidRPr="00921298" w:rsidTr="00F60624">
        <w:trPr>
          <w:cantSplit/>
          <w:trHeight w:val="364"/>
        </w:trPr>
        <w:tc>
          <w:tcPr>
            <w:tcW w:w="8705" w:type="dxa"/>
            <w:tcBorders>
              <w:bottom w:val="single" w:sz="4" w:space="0" w:color="auto"/>
            </w:tcBorders>
          </w:tcPr>
          <w:p w:rsidR="00F60624" w:rsidRDefault="00F60624" w:rsidP="00F60624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A34A13">
              <w:rPr>
                <w:rFonts w:ascii="Times New Roman" w:hAnsi="Times New Roman" w:cs="Times New Roman"/>
              </w:rPr>
              <w:t>Student indicates that selection (</w:t>
            </w:r>
            <w:r>
              <w:rPr>
                <w:rFonts w:ascii="Times New Roman" w:hAnsi="Times New Roman" w:cs="Times New Roman"/>
              </w:rPr>
              <w:t>e.g</w:t>
            </w:r>
            <w:r w:rsidRPr="00A34A13">
              <w:rPr>
                <w:rFonts w:ascii="Times New Roman" w:hAnsi="Times New Roman" w:cs="Times New Roman"/>
              </w:rPr>
              <w:t xml:space="preserve">., natural, sexual) occurred based on variation in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homologous structure exhibited by the three species]</w:t>
            </w:r>
            <w:r w:rsidRPr="00A34A13">
              <w:rPr>
                <w:rFonts w:ascii="Times New Roman" w:hAnsi="Times New Roman" w:cs="Times New Roman"/>
              </w:rPr>
              <w:t>.</w:t>
            </w:r>
          </w:p>
          <w:p w:rsidR="00F60624" w:rsidRDefault="00F60624" w:rsidP="00F60624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example, student provides an example of a selective pressure that may have acted on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homologous structure exhibited by the three species]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921298">
              <w:rPr>
                <w:rFonts w:ascii="Times New Roman" w:eastAsia="MS Mincho" w:hAnsi="Times New Roman" w:cs="Times New Roman"/>
                <w:lang w:eastAsia="ja-JP"/>
              </w:rPr>
              <w:t>2 pts.</w:t>
            </w:r>
          </w:p>
        </w:tc>
      </w:tr>
      <w:tr w:rsidR="00F60624" w:rsidRPr="00921298" w:rsidTr="00F60624">
        <w:trPr>
          <w:cantSplit/>
          <w:trHeight w:val="427"/>
        </w:trPr>
        <w:tc>
          <w:tcPr>
            <w:tcW w:w="8705" w:type="dxa"/>
            <w:tcBorders>
              <w:right w:val="nil"/>
            </w:tcBorders>
          </w:tcPr>
          <w:p w:rsidR="00F60624" w:rsidRDefault="00F60624" w:rsidP="00F60624">
            <w:pPr>
              <w:spacing w:before="60" w:after="60"/>
              <w:ind w:left="367"/>
              <w:rPr>
                <w:rFonts w:ascii="Times New Roman" w:hAnsi="Times New Roman" w:cs="Times New Roman"/>
              </w:rPr>
            </w:pPr>
            <w:r w:rsidRPr="002356C6">
              <w:rPr>
                <w:rFonts w:ascii="Times New Roman" w:hAnsi="Times New Roman" w:cs="Times New Roman"/>
                <w:b/>
              </w:rPr>
              <w:t>Note:</w:t>
            </w:r>
            <w:r>
              <w:rPr>
                <w:rFonts w:ascii="Times New Roman" w:hAnsi="Times New Roman" w:cs="Times New Roman"/>
              </w:rPr>
              <w:t xml:space="preserve"> Credit for t</w:t>
            </w:r>
            <w:r w:rsidRPr="00DD1649">
              <w:rPr>
                <w:rFonts w:ascii="Times New Roman" w:hAnsi="Times New Roman" w:cs="Times New Roman"/>
              </w:rPr>
              <w:t xml:space="preserve">he following </w:t>
            </w:r>
            <w:r>
              <w:rPr>
                <w:rFonts w:ascii="Times New Roman" w:hAnsi="Times New Roman" w:cs="Times New Roman"/>
              </w:rPr>
              <w:t xml:space="preserve">two </w:t>
            </w:r>
            <w:r w:rsidRPr="00DD1649">
              <w:rPr>
                <w:rFonts w:ascii="Times New Roman" w:hAnsi="Times New Roman" w:cs="Times New Roman"/>
              </w:rPr>
              <w:t>scoring items</w:t>
            </w:r>
            <w:r>
              <w:rPr>
                <w:rFonts w:ascii="Times New Roman" w:hAnsi="Times New Roman" w:cs="Times New Roman"/>
              </w:rPr>
              <w:t xml:space="preserve"> may only be earned</w:t>
            </w:r>
            <w:r w:rsidRPr="00DD1649">
              <w:rPr>
                <w:rFonts w:ascii="Times New Roman" w:hAnsi="Times New Roman" w:cs="Times New Roman"/>
              </w:rPr>
              <w:t xml:space="preserve"> if the student is awarded the </w:t>
            </w:r>
            <w:r>
              <w:rPr>
                <w:rFonts w:ascii="Times New Roman" w:hAnsi="Times New Roman" w:cs="Times New Roman"/>
              </w:rPr>
              <w:t>previous</w:t>
            </w:r>
            <w:r w:rsidRPr="00DD16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item for describing the concept of selection</w:t>
            </w:r>
            <w:r w:rsidRPr="00DD164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624" w:rsidRPr="00921298" w:rsidTr="00F60624">
        <w:trPr>
          <w:cantSplit/>
          <w:trHeight w:val="427"/>
        </w:trPr>
        <w:tc>
          <w:tcPr>
            <w:tcW w:w="8705" w:type="dxa"/>
          </w:tcPr>
          <w:p w:rsidR="00F60624" w:rsidRDefault="00F60624" w:rsidP="00F60624">
            <w:pPr>
              <w:spacing w:before="60" w:after="60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 xml:space="preserve">Student uses the term </w:t>
            </w:r>
            <w:r w:rsidRPr="00921298">
              <w:rPr>
                <w:rFonts w:ascii="Times New Roman" w:hAnsi="Times New Roman" w:cs="Times New Roman"/>
                <w:i/>
              </w:rPr>
              <w:t>selection</w:t>
            </w:r>
            <w:r w:rsidRPr="00921298">
              <w:rPr>
                <w:rFonts w:ascii="Times New Roman" w:hAnsi="Times New Roman" w:cs="Times New Roman"/>
              </w:rPr>
              <w:t xml:space="preserve"> or equivalent scientific terminology</w:t>
            </w:r>
            <w:r>
              <w:rPr>
                <w:rFonts w:ascii="Times New Roman" w:hAnsi="Times New Roman" w:cs="Times New Roman"/>
              </w:rPr>
              <w:t xml:space="preserve"> (e.g., </w:t>
            </w:r>
            <w:r w:rsidRPr="00060F43">
              <w:rPr>
                <w:rFonts w:ascii="Times New Roman" w:hAnsi="Times New Roman" w:cs="Times New Roman"/>
                <w:i/>
              </w:rPr>
              <w:t>differential reproduction</w:t>
            </w:r>
            <w:r>
              <w:rPr>
                <w:rFonts w:ascii="Times New Roman" w:hAnsi="Times New Roman" w:cs="Times New Roman"/>
              </w:rPr>
              <w:t>) to refer to the concept of selection</w:t>
            </w:r>
            <w:r w:rsidRPr="009212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92" w:type="dxa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>1 pt.</w:t>
            </w:r>
          </w:p>
        </w:tc>
      </w:tr>
      <w:tr w:rsidR="00F60624" w:rsidRPr="00921298" w:rsidTr="00F60624">
        <w:trPr>
          <w:cantSplit/>
          <w:trHeight w:val="688"/>
        </w:trPr>
        <w:tc>
          <w:tcPr>
            <w:tcW w:w="8705" w:type="dxa"/>
          </w:tcPr>
          <w:p w:rsidR="00F60624" w:rsidRDefault="00F60624" w:rsidP="00F60624">
            <w:pPr>
              <w:spacing w:before="60" w:after="60"/>
              <w:rPr>
                <w:rFonts w:ascii="Times New Roman" w:eastAsia="Times New Roman" w:hAnsi="Times New Roman" w:cs="Times New Roman"/>
                <w:bCs/>
                <w:lang w:eastAsia="ja-JP"/>
              </w:rPr>
            </w:pPr>
            <w:r>
              <w:rPr>
                <w:rFonts w:ascii="Times New Roman" w:hAnsi="Times New Roman" w:cs="Times New Roman"/>
              </w:rPr>
              <w:t xml:space="preserve">Student </w:t>
            </w:r>
            <w:r w:rsidRPr="00921298">
              <w:rPr>
                <w:rFonts w:ascii="Times New Roman" w:hAnsi="Times New Roman" w:cs="Times New Roman"/>
              </w:rPr>
              <w:t xml:space="preserve">provides sufficient detail so that </w:t>
            </w:r>
            <w:r w:rsidRPr="00921298">
              <w:rPr>
                <w:rFonts w:ascii="Times New Roman" w:eastAsia="Times New Roman" w:hAnsi="Times New Roman" w:cs="Times New Roman"/>
                <w:bCs/>
                <w:lang w:eastAsia="ja-JP"/>
              </w:rPr>
              <w:t xml:space="preserve">someone who is unfamiliar with the scientific theory of evolution would understand the </w:t>
            </w:r>
            <w:r>
              <w:rPr>
                <w:rFonts w:ascii="Times New Roman" w:eastAsia="Times New Roman" w:hAnsi="Times New Roman" w:cs="Times New Roman"/>
                <w:bCs/>
                <w:lang w:eastAsia="ja-JP"/>
              </w:rPr>
              <w:t>concept of selection</w:t>
            </w:r>
            <w:r w:rsidRPr="00921298">
              <w:rPr>
                <w:rFonts w:ascii="Times New Roman" w:eastAsia="Times New Roman" w:hAnsi="Times New Roman" w:cs="Times New Roman"/>
                <w:bCs/>
                <w:lang w:eastAsia="ja-JP"/>
              </w:rPr>
              <w:t>.</w:t>
            </w:r>
          </w:p>
          <w:p w:rsidR="00F60624" w:rsidRPr="00921298" w:rsidDel="004F7C50" w:rsidRDefault="00F60624" w:rsidP="00706D90">
            <w:pPr>
              <w:numPr>
                <w:ilvl w:val="0"/>
                <w:numId w:val="36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example, student </w:t>
            </w:r>
            <w:r w:rsidRPr="00433C00">
              <w:rPr>
                <w:rFonts w:ascii="Times New Roman" w:hAnsi="Times New Roman" w:cs="Times New Roman"/>
              </w:rPr>
              <w:t>describes specific differences within a population at a given time and states one of the phenotypes may have had a selective advantage</w:t>
            </w:r>
            <w:r>
              <w:rPr>
                <w:rFonts w:ascii="Times New Roman" w:hAnsi="Times New Roman" w:cs="Times New Roman"/>
              </w:rPr>
              <w:t xml:space="preserve"> (e.g., “</w:t>
            </w:r>
            <w:r w:rsidR="00706D90">
              <w:rPr>
                <w:rFonts w:ascii="Times New Roman" w:hAnsi="Times New Roman" w:cs="Times New Roman"/>
              </w:rPr>
              <w:t>S</w:t>
            </w:r>
            <w:r w:rsidR="00706D90" w:rsidRPr="00433C00">
              <w:rPr>
                <w:rFonts w:ascii="Times New Roman" w:hAnsi="Times New Roman" w:cs="Times New Roman"/>
              </w:rPr>
              <w:t xml:space="preserve">ome </w:t>
            </w:r>
            <w:r>
              <w:rPr>
                <w:rFonts w:ascii="Times New Roman" w:hAnsi="Times New Roman" w:cs="Times New Roman"/>
              </w:rPr>
              <w:t xml:space="preserve">members of species A </w:t>
            </w:r>
            <w:r w:rsidRPr="00433C00">
              <w:rPr>
                <w:rFonts w:ascii="Times New Roman" w:hAnsi="Times New Roman" w:cs="Times New Roman"/>
              </w:rPr>
              <w:t xml:space="preserve">had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particular variation of the homologous structure exhibited by the three species]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that helped </w:t>
            </w:r>
            <w:r w:rsidRPr="00055502">
              <w:rPr>
                <w:rFonts w:ascii="Times New Roman" w:hAnsi="Times New Roman" w:cs="Times New Roman"/>
                <w:color w:val="FF0000"/>
              </w:rPr>
              <w:t xml:space="preserve">them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some survival or reproductive advantage caused by a particular variation in the homologous structure exhibited by each of the three species]</w:t>
            </w:r>
            <w:r w:rsidR="00256FC6">
              <w:rPr>
                <w:rFonts w:ascii="Times New Roman" w:hAnsi="Times New Roman" w:cs="Times New Roman"/>
                <w:i/>
                <w:color w:val="FF0000"/>
              </w:rPr>
              <w:t>.</w:t>
            </w:r>
            <w:r w:rsidRPr="00433C00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892" w:type="dxa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77529E" w:rsidRDefault="0077529E" w:rsidP="00F60624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</w:p>
    <w:p w:rsidR="00F60624" w:rsidRDefault="0077529E" w:rsidP="00F60624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br w:type="page"/>
      </w:r>
      <w:r w:rsidR="00F60624" w:rsidRPr="00C418E3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 xml:space="preserve">Scoring Plan </w:t>
      </w:r>
      <w:r w:rsidR="00F6062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t>(continued)</w:t>
      </w:r>
    </w:p>
    <w:tbl>
      <w:tblPr>
        <w:tblStyle w:val="TableGrid"/>
        <w:tblW w:w="9597" w:type="dxa"/>
        <w:tblInd w:w="-7" w:type="dxa"/>
        <w:tblCellMar>
          <w:top w:w="58" w:type="dxa"/>
          <w:left w:w="58" w:type="dxa"/>
          <w:bottom w:w="58" w:type="dxa"/>
          <w:right w:w="58" w:type="dxa"/>
        </w:tblCellMar>
        <w:tblLook w:val="04A0"/>
      </w:tblPr>
      <w:tblGrid>
        <w:gridCol w:w="8705"/>
        <w:gridCol w:w="892"/>
      </w:tblGrid>
      <w:tr w:rsidR="00F60624" w:rsidRPr="00921298" w:rsidTr="00F60624">
        <w:trPr>
          <w:cantSplit/>
          <w:trHeight w:val="445"/>
        </w:trPr>
        <w:tc>
          <w:tcPr>
            <w:tcW w:w="9597" w:type="dxa"/>
            <w:gridSpan w:val="2"/>
            <w:shd w:val="clear" w:color="auto" w:fill="D9D9D9" w:themeFill="background1" w:themeFillShade="D9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Inheritance</w:t>
            </w:r>
          </w:p>
        </w:tc>
      </w:tr>
      <w:tr w:rsidR="00F60624" w:rsidRPr="00921298" w:rsidTr="00F60624">
        <w:trPr>
          <w:cantSplit/>
          <w:trHeight w:val="409"/>
        </w:trPr>
        <w:tc>
          <w:tcPr>
            <w:tcW w:w="8705" w:type="dxa"/>
            <w:tcBorders>
              <w:bottom w:val="single" w:sz="4" w:space="0" w:color="auto"/>
            </w:tcBorders>
          </w:tcPr>
          <w:p w:rsidR="00F60624" w:rsidRPr="00921298" w:rsidRDefault="00F60624" w:rsidP="00F60624">
            <w:pPr>
              <w:spacing w:before="60" w:after="60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 xml:space="preserve">Student indicates that changes in </w:t>
            </w:r>
            <w:r w:rsidRPr="00055502">
              <w:rPr>
                <w:rFonts w:ascii="Times New Roman" w:hAnsi="Times New Roman" w:cs="Times New Roman"/>
                <w:i/>
                <w:color w:val="FF0000"/>
              </w:rPr>
              <w:t>[insert homologous structure exhibited by the three species]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</w:t>
            </w:r>
            <w:r w:rsidRPr="00921298">
              <w:rPr>
                <w:rFonts w:ascii="Times New Roman" w:hAnsi="Times New Roman" w:cs="Times New Roman"/>
              </w:rPr>
              <w:t>could have been inherited by offspring.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eastAsia="MS Mincho" w:hAnsi="Times New Roman" w:cs="Times New Roman"/>
                <w:lang w:eastAsia="ja-JP"/>
              </w:rPr>
            </w:pPr>
            <w:r w:rsidRPr="00921298">
              <w:rPr>
                <w:rFonts w:ascii="Times New Roman" w:eastAsia="MS Mincho" w:hAnsi="Times New Roman" w:cs="Times New Roman"/>
                <w:lang w:eastAsia="ja-JP"/>
              </w:rPr>
              <w:t>2 pts.</w:t>
            </w:r>
          </w:p>
        </w:tc>
      </w:tr>
      <w:tr w:rsidR="00F60624" w:rsidRPr="00921298" w:rsidTr="00F60624">
        <w:trPr>
          <w:cantSplit/>
          <w:trHeight w:val="553"/>
        </w:trPr>
        <w:tc>
          <w:tcPr>
            <w:tcW w:w="8705" w:type="dxa"/>
            <w:tcBorders>
              <w:right w:val="nil"/>
            </w:tcBorders>
          </w:tcPr>
          <w:p w:rsidR="00F60624" w:rsidRDefault="00F60624" w:rsidP="00F60624">
            <w:pPr>
              <w:spacing w:before="60" w:after="60"/>
              <w:ind w:left="367"/>
              <w:rPr>
                <w:rFonts w:ascii="Times New Roman" w:hAnsi="Times New Roman" w:cs="Times New Roman"/>
              </w:rPr>
            </w:pPr>
            <w:r w:rsidRPr="002356C6">
              <w:rPr>
                <w:rFonts w:ascii="Times New Roman" w:hAnsi="Times New Roman" w:cs="Times New Roman"/>
                <w:b/>
              </w:rPr>
              <w:t>Note:</w:t>
            </w:r>
            <w:r>
              <w:rPr>
                <w:rFonts w:ascii="Times New Roman" w:hAnsi="Times New Roman" w:cs="Times New Roman"/>
              </w:rPr>
              <w:t xml:space="preserve"> Credit for t</w:t>
            </w:r>
            <w:r w:rsidRPr="00DD1649">
              <w:rPr>
                <w:rFonts w:ascii="Times New Roman" w:hAnsi="Times New Roman" w:cs="Times New Roman"/>
              </w:rPr>
              <w:t xml:space="preserve">he following </w:t>
            </w:r>
            <w:r>
              <w:rPr>
                <w:rFonts w:ascii="Times New Roman" w:hAnsi="Times New Roman" w:cs="Times New Roman"/>
              </w:rPr>
              <w:t xml:space="preserve">two </w:t>
            </w:r>
            <w:r w:rsidRPr="00DD1649">
              <w:rPr>
                <w:rFonts w:ascii="Times New Roman" w:hAnsi="Times New Roman" w:cs="Times New Roman"/>
              </w:rPr>
              <w:t>scoring items</w:t>
            </w:r>
            <w:r>
              <w:rPr>
                <w:rFonts w:ascii="Times New Roman" w:hAnsi="Times New Roman" w:cs="Times New Roman"/>
              </w:rPr>
              <w:t xml:space="preserve"> may only be earned</w:t>
            </w:r>
            <w:r w:rsidRPr="00DD1649">
              <w:rPr>
                <w:rFonts w:ascii="Times New Roman" w:hAnsi="Times New Roman" w:cs="Times New Roman"/>
              </w:rPr>
              <w:t xml:space="preserve"> if the student is awarded the </w:t>
            </w:r>
            <w:r>
              <w:rPr>
                <w:rFonts w:ascii="Times New Roman" w:hAnsi="Times New Roman" w:cs="Times New Roman"/>
              </w:rPr>
              <w:t>previous</w:t>
            </w:r>
            <w:r w:rsidRPr="00DD164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item for describing the concept of inheritance</w:t>
            </w:r>
            <w:r w:rsidRPr="00DD164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92" w:type="dxa"/>
            <w:tcBorders>
              <w:left w:val="nil"/>
            </w:tcBorders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624" w:rsidRPr="00921298" w:rsidTr="00F60624">
        <w:trPr>
          <w:cantSplit/>
          <w:trHeight w:val="553"/>
        </w:trPr>
        <w:tc>
          <w:tcPr>
            <w:tcW w:w="8705" w:type="dxa"/>
          </w:tcPr>
          <w:p w:rsidR="00F60624" w:rsidRDefault="00F60624" w:rsidP="00F60624">
            <w:pPr>
              <w:spacing w:before="60" w:after="60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 xml:space="preserve">Student uses the term </w:t>
            </w:r>
            <w:r>
              <w:rPr>
                <w:rFonts w:ascii="Times New Roman" w:hAnsi="Times New Roman" w:cs="Times New Roman"/>
                <w:i/>
              </w:rPr>
              <w:t>inheritance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1298">
              <w:rPr>
                <w:rFonts w:ascii="Times New Roman" w:hAnsi="Times New Roman" w:cs="Times New Roman"/>
              </w:rPr>
              <w:t>or equivalent scientific terminology</w:t>
            </w:r>
            <w:r>
              <w:rPr>
                <w:rFonts w:ascii="Times New Roman" w:hAnsi="Times New Roman" w:cs="Times New Roman"/>
              </w:rPr>
              <w:t xml:space="preserve"> (e.g., </w:t>
            </w:r>
            <w:r w:rsidRPr="00060F43">
              <w:rPr>
                <w:rFonts w:ascii="Times New Roman" w:hAnsi="Times New Roman" w:cs="Times New Roman"/>
                <w:i/>
              </w:rPr>
              <w:t>heredity,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60F43">
              <w:rPr>
                <w:rFonts w:ascii="Times New Roman" w:hAnsi="Times New Roman" w:cs="Times New Roman"/>
                <w:i/>
              </w:rPr>
              <w:t>genetic, genotype</w:t>
            </w:r>
            <w:r>
              <w:rPr>
                <w:rFonts w:ascii="Times New Roman" w:hAnsi="Times New Roman" w:cs="Times New Roman"/>
              </w:rPr>
              <w:t>) to refer to the concept of inheritance</w:t>
            </w:r>
            <w:r w:rsidRPr="009212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92" w:type="dxa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>1 pt.</w:t>
            </w:r>
          </w:p>
        </w:tc>
      </w:tr>
      <w:tr w:rsidR="00F60624" w:rsidRPr="00921298" w:rsidTr="00F60624">
        <w:trPr>
          <w:cantSplit/>
          <w:trHeight w:val="445"/>
        </w:trPr>
        <w:tc>
          <w:tcPr>
            <w:tcW w:w="8705" w:type="dxa"/>
          </w:tcPr>
          <w:p w:rsidR="00F60624" w:rsidRDefault="00F60624" w:rsidP="00F60624">
            <w:pPr>
              <w:spacing w:before="60" w:after="60"/>
              <w:rPr>
                <w:rFonts w:ascii="Times New Roman" w:eastAsia="Times New Roman" w:hAnsi="Times New Roman" w:cs="Times New Roman"/>
                <w:bCs/>
                <w:lang w:eastAsia="ja-JP"/>
              </w:rPr>
            </w:pPr>
            <w:r>
              <w:rPr>
                <w:rFonts w:ascii="Times New Roman" w:hAnsi="Times New Roman" w:cs="Times New Roman"/>
              </w:rPr>
              <w:t xml:space="preserve">Student </w:t>
            </w:r>
            <w:r w:rsidRPr="00921298">
              <w:rPr>
                <w:rFonts w:ascii="Times New Roman" w:hAnsi="Times New Roman" w:cs="Times New Roman"/>
              </w:rPr>
              <w:t xml:space="preserve">provides sufficient detail so that </w:t>
            </w:r>
            <w:r w:rsidRPr="00921298">
              <w:rPr>
                <w:rFonts w:ascii="Times New Roman" w:eastAsia="Times New Roman" w:hAnsi="Times New Roman" w:cs="Times New Roman"/>
                <w:bCs/>
                <w:lang w:eastAsia="ja-JP"/>
              </w:rPr>
              <w:t xml:space="preserve">someone who is unfamiliar with the scientific theory of evolution would understand the </w:t>
            </w:r>
            <w:r>
              <w:rPr>
                <w:rFonts w:ascii="Times New Roman" w:eastAsia="Times New Roman" w:hAnsi="Times New Roman" w:cs="Times New Roman"/>
                <w:bCs/>
                <w:lang w:eastAsia="ja-JP"/>
              </w:rPr>
              <w:t>concept of inheritance</w:t>
            </w:r>
            <w:r w:rsidRPr="00921298">
              <w:rPr>
                <w:rFonts w:ascii="Times New Roman" w:eastAsia="Times New Roman" w:hAnsi="Times New Roman" w:cs="Times New Roman"/>
                <w:bCs/>
                <w:lang w:eastAsia="ja-JP"/>
              </w:rPr>
              <w:t>.</w:t>
            </w:r>
          </w:p>
          <w:p w:rsidR="00F60624" w:rsidRDefault="00F60624" w:rsidP="00F60624">
            <w:pPr>
              <w:numPr>
                <w:ilvl w:val="0"/>
                <w:numId w:val="36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example, student </w:t>
            </w:r>
            <w:r w:rsidRPr="00433C00">
              <w:rPr>
                <w:rFonts w:ascii="Times New Roman" w:hAnsi="Times New Roman" w:cs="Times New Roman"/>
              </w:rPr>
              <w:t xml:space="preserve">states </w:t>
            </w:r>
            <w:r>
              <w:rPr>
                <w:rFonts w:ascii="Times New Roman" w:hAnsi="Times New Roman" w:cs="Times New Roman"/>
              </w:rPr>
              <w:t>that traits are inherited through genes</w:t>
            </w:r>
            <w:r w:rsidRPr="00433C0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92" w:type="dxa"/>
            <w:vAlign w:val="center"/>
          </w:tcPr>
          <w:p w:rsidR="00F60624" w:rsidRPr="00921298" w:rsidRDefault="00F60624" w:rsidP="00F606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921298"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C605C6" w:rsidRDefault="00C605C6" w:rsidP="00F60624">
      <w:pPr>
        <w:spacing w:after="60"/>
        <w:jc w:val="center"/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</w:p>
    <w:sectPr w:rsidR="00C605C6" w:rsidSect="00123740">
      <w:headerReference w:type="default" r:id="rId11"/>
      <w:headerReference w:type="first" r:id="rId12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FE4" w:rsidRDefault="00300FE4" w:rsidP="0037083A">
      <w:pPr>
        <w:spacing w:after="0" w:line="240" w:lineRule="auto"/>
      </w:pPr>
      <w:r>
        <w:separator/>
      </w:r>
    </w:p>
  </w:endnote>
  <w:endnote w:type="continuationSeparator" w:id="0">
    <w:p w:rsidR="00300FE4" w:rsidRDefault="00300FE4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FE4" w:rsidRDefault="00300FE4" w:rsidP="00536E57">
    <w:pPr>
      <w:pStyle w:val="Footer"/>
      <w:tabs>
        <w:tab w:val="clear" w:pos="4680"/>
        <w:tab w:val="left" w:pos="1440"/>
      </w:tabs>
    </w:pPr>
  </w:p>
  <w:p w:rsidR="00300FE4" w:rsidRDefault="00300F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FE4" w:rsidRDefault="00300FE4" w:rsidP="0037083A">
      <w:pPr>
        <w:spacing w:after="0" w:line="240" w:lineRule="auto"/>
      </w:pPr>
      <w:r>
        <w:separator/>
      </w:r>
    </w:p>
  </w:footnote>
  <w:footnote w:type="continuationSeparator" w:id="0">
    <w:p w:rsidR="00300FE4" w:rsidRDefault="00300FE4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FE4" w:rsidRDefault="00300FE4">
    <w:pPr>
      <w:pStyle w:val="Header"/>
    </w:pPr>
    <w:r w:rsidRPr="00B84D15">
      <w:rPr>
        <w:rFonts w:ascii="Arial Black" w:hAnsi="Arial Black" w:cs="Arial"/>
        <w:sz w:val="28"/>
        <w:szCs w:val="28"/>
        <w:u w:val="single"/>
      </w:rPr>
      <w:t>Answer Sheet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300FE4" w:rsidTr="00E74610">
      <w:tc>
        <w:tcPr>
          <w:tcW w:w="2256" w:type="pct"/>
        </w:tcPr>
        <w:p w:rsidR="00300FE4" w:rsidRPr="00B84D15" w:rsidRDefault="00300FE4" w:rsidP="00E74610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300FE4" w:rsidRDefault="00300FE4" w:rsidP="00E74610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300FE4" w:rsidRDefault="00300FE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FE4" w:rsidRPr="00123740" w:rsidRDefault="00300FE4" w:rsidP="00123740">
    <w:pPr>
      <w:pStyle w:val="Header"/>
      <w:rPr>
        <w:szCs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300FE4" w:rsidTr="00185E0F">
      <w:tc>
        <w:tcPr>
          <w:tcW w:w="2256" w:type="pct"/>
        </w:tcPr>
        <w:p w:rsidR="00300FE4" w:rsidRPr="00B84D15" w:rsidRDefault="00300FE4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300FE4" w:rsidRDefault="00300FE4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300FE4" w:rsidRDefault="00300F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0E53"/>
    <w:multiLevelType w:val="hybridMultilevel"/>
    <w:tmpl w:val="7ED4F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77409"/>
    <w:multiLevelType w:val="hybridMultilevel"/>
    <w:tmpl w:val="DFD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5D1D24"/>
    <w:multiLevelType w:val="hybridMultilevel"/>
    <w:tmpl w:val="4CE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383CFC"/>
    <w:multiLevelType w:val="hybridMultilevel"/>
    <w:tmpl w:val="40C2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D4AFE"/>
    <w:multiLevelType w:val="hybridMultilevel"/>
    <w:tmpl w:val="5C94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77ACE"/>
    <w:multiLevelType w:val="hybridMultilevel"/>
    <w:tmpl w:val="5D3A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369CE"/>
    <w:multiLevelType w:val="hybridMultilevel"/>
    <w:tmpl w:val="4B3A4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275649"/>
    <w:multiLevelType w:val="hybridMultilevel"/>
    <w:tmpl w:val="FFA4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1285B"/>
    <w:multiLevelType w:val="hybridMultilevel"/>
    <w:tmpl w:val="CF5C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F66C2"/>
    <w:multiLevelType w:val="hybridMultilevel"/>
    <w:tmpl w:val="BCFE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C16A9B"/>
    <w:multiLevelType w:val="hybridMultilevel"/>
    <w:tmpl w:val="FEF82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2E3CCF"/>
    <w:multiLevelType w:val="hybridMultilevel"/>
    <w:tmpl w:val="3FA64A40"/>
    <w:lvl w:ilvl="0" w:tplc="AE2663FA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7111E0"/>
    <w:multiLevelType w:val="hybridMultilevel"/>
    <w:tmpl w:val="F95C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B81D6E"/>
    <w:multiLevelType w:val="hybridMultilevel"/>
    <w:tmpl w:val="E91E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D85ECD"/>
    <w:multiLevelType w:val="hybridMultilevel"/>
    <w:tmpl w:val="3C18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D0307"/>
    <w:multiLevelType w:val="hybridMultilevel"/>
    <w:tmpl w:val="9236A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B9660F"/>
    <w:multiLevelType w:val="hybridMultilevel"/>
    <w:tmpl w:val="125C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5468CD"/>
    <w:multiLevelType w:val="hybridMultilevel"/>
    <w:tmpl w:val="B0DA4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77B5E1B"/>
    <w:multiLevelType w:val="hybridMultilevel"/>
    <w:tmpl w:val="32DA5336"/>
    <w:lvl w:ilvl="0" w:tplc="B1EAF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EC298E"/>
    <w:multiLevelType w:val="hybridMultilevel"/>
    <w:tmpl w:val="E34ED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C808E6"/>
    <w:multiLevelType w:val="hybridMultilevel"/>
    <w:tmpl w:val="69E4B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17E3AFF"/>
    <w:multiLevelType w:val="hybridMultilevel"/>
    <w:tmpl w:val="1E56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9340DDD"/>
    <w:multiLevelType w:val="hybridMultilevel"/>
    <w:tmpl w:val="F4ACF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E025409"/>
    <w:multiLevelType w:val="hybridMultilevel"/>
    <w:tmpl w:val="2B9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34"/>
  </w:num>
  <w:num w:numId="4">
    <w:abstractNumId w:val="31"/>
  </w:num>
  <w:num w:numId="5">
    <w:abstractNumId w:val="1"/>
  </w:num>
  <w:num w:numId="6">
    <w:abstractNumId w:val="11"/>
  </w:num>
  <w:num w:numId="7">
    <w:abstractNumId w:val="23"/>
  </w:num>
  <w:num w:numId="8">
    <w:abstractNumId w:val="18"/>
  </w:num>
  <w:num w:numId="9">
    <w:abstractNumId w:val="2"/>
  </w:num>
  <w:num w:numId="10">
    <w:abstractNumId w:val="16"/>
  </w:num>
  <w:num w:numId="11">
    <w:abstractNumId w:val="29"/>
  </w:num>
  <w:num w:numId="12">
    <w:abstractNumId w:val="3"/>
  </w:num>
  <w:num w:numId="13">
    <w:abstractNumId w:val="19"/>
  </w:num>
  <w:num w:numId="14">
    <w:abstractNumId w:val="5"/>
  </w:num>
  <w:num w:numId="15">
    <w:abstractNumId w:val="15"/>
  </w:num>
  <w:num w:numId="16">
    <w:abstractNumId w:val="13"/>
  </w:num>
  <w:num w:numId="17">
    <w:abstractNumId w:val="24"/>
  </w:num>
  <w:num w:numId="18">
    <w:abstractNumId w:val="33"/>
  </w:num>
  <w:num w:numId="19">
    <w:abstractNumId w:val="9"/>
  </w:num>
  <w:num w:numId="20">
    <w:abstractNumId w:val="30"/>
  </w:num>
  <w:num w:numId="21">
    <w:abstractNumId w:val="35"/>
  </w:num>
  <w:num w:numId="22">
    <w:abstractNumId w:val="14"/>
  </w:num>
  <w:num w:numId="23">
    <w:abstractNumId w:val="26"/>
  </w:num>
  <w:num w:numId="24">
    <w:abstractNumId w:val="8"/>
  </w:num>
  <w:num w:numId="25">
    <w:abstractNumId w:val="22"/>
  </w:num>
  <w:num w:numId="26">
    <w:abstractNumId w:val="0"/>
  </w:num>
  <w:num w:numId="27">
    <w:abstractNumId w:val="32"/>
  </w:num>
  <w:num w:numId="28">
    <w:abstractNumId w:val="25"/>
  </w:num>
  <w:num w:numId="29">
    <w:abstractNumId w:val="21"/>
  </w:num>
  <w:num w:numId="30">
    <w:abstractNumId w:val="6"/>
  </w:num>
  <w:num w:numId="31">
    <w:abstractNumId w:val="12"/>
  </w:num>
  <w:num w:numId="32">
    <w:abstractNumId w:val="10"/>
  </w:num>
  <w:num w:numId="33">
    <w:abstractNumId w:val="17"/>
  </w:num>
  <w:num w:numId="34">
    <w:abstractNumId w:val="7"/>
  </w:num>
  <w:num w:numId="35">
    <w:abstractNumId w:val="36"/>
  </w:num>
  <w:num w:numId="3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3AA5"/>
    <w:rsid w:val="00005E78"/>
    <w:rsid w:val="00011EEB"/>
    <w:rsid w:val="00016F78"/>
    <w:rsid w:val="00023AD4"/>
    <w:rsid w:val="00027420"/>
    <w:rsid w:val="00042A48"/>
    <w:rsid w:val="00043039"/>
    <w:rsid w:val="00054B5F"/>
    <w:rsid w:val="000606F7"/>
    <w:rsid w:val="00060710"/>
    <w:rsid w:val="0006259F"/>
    <w:rsid w:val="00081A47"/>
    <w:rsid w:val="00090AD2"/>
    <w:rsid w:val="0009221A"/>
    <w:rsid w:val="0009784C"/>
    <w:rsid w:val="000A21F2"/>
    <w:rsid w:val="000C073A"/>
    <w:rsid w:val="000C2D40"/>
    <w:rsid w:val="000C65D3"/>
    <w:rsid w:val="000C75EE"/>
    <w:rsid w:val="000C7AAE"/>
    <w:rsid w:val="000D0356"/>
    <w:rsid w:val="000E7584"/>
    <w:rsid w:val="0010093B"/>
    <w:rsid w:val="00113367"/>
    <w:rsid w:val="00113964"/>
    <w:rsid w:val="001221C7"/>
    <w:rsid w:val="00123740"/>
    <w:rsid w:val="00134B65"/>
    <w:rsid w:val="00137432"/>
    <w:rsid w:val="00145785"/>
    <w:rsid w:val="001516FA"/>
    <w:rsid w:val="001642B6"/>
    <w:rsid w:val="00167067"/>
    <w:rsid w:val="00167EF0"/>
    <w:rsid w:val="00170C29"/>
    <w:rsid w:val="00170F8F"/>
    <w:rsid w:val="00185E0F"/>
    <w:rsid w:val="0019042D"/>
    <w:rsid w:val="001939AD"/>
    <w:rsid w:val="001A2A27"/>
    <w:rsid w:val="001C57D9"/>
    <w:rsid w:val="001D1751"/>
    <w:rsid w:val="001D2437"/>
    <w:rsid w:val="001D2871"/>
    <w:rsid w:val="001E2D30"/>
    <w:rsid w:val="001F0019"/>
    <w:rsid w:val="001F7228"/>
    <w:rsid w:val="00216203"/>
    <w:rsid w:val="002213D0"/>
    <w:rsid w:val="00221F3B"/>
    <w:rsid w:val="002232B7"/>
    <w:rsid w:val="00223AA5"/>
    <w:rsid w:val="00226358"/>
    <w:rsid w:val="00230698"/>
    <w:rsid w:val="00233632"/>
    <w:rsid w:val="002502B7"/>
    <w:rsid w:val="0025256F"/>
    <w:rsid w:val="00253068"/>
    <w:rsid w:val="00253D3E"/>
    <w:rsid w:val="002558F0"/>
    <w:rsid w:val="002566AE"/>
    <w:rsid w:val="00256FC6"/>
    <w:rsid w:val="00271031"/>
    <w:rsid w:val="00280168"/>
    <w:rsid w:val="00280F38"/>
    <w:rsid w:val="0028126B"/>
    <w:rsid w:val="00291144"/>
    <w:rsid w:val="00297CDE"/>
    <w:rsid w:val="002A1485"/>
    <w:rsid w:val="002A4741"/>
    <w:rsid w:val="002B321D"/>
    <w:rsid w:val="002B3E11"/>
    <w:rsid w:val="002C017E"/>
    <w:rsid w:val="002D034D"/>
    <w:rsid w:val="002D6004"/>
    <w:rsid w:val="002E2269"/>
    <w:rsid w:val="002E6F54"/>
    <w:rsid w:val="002F2047"/>
    <w:rsid w:val="002F6AC1"/>
    <w:rsid w:val="00300FE4"/>
    <w:rsid w:val="00307E98"/>
    <w:rsid w:val="00311864"/>
    <w:rsid w:val="003278CA"/>
    <w:rsid w:val="00330429"/>
    <w:rsid w:val="00345FA1"/>
    <w:rsid w:val="00351ECF"/>
    <w:rsid w:val="00356B41"/>
    <w:rsid w:val="00357947"/>
    <w:rsid w:val="0037083A"/>
    <w:rsid w:val="00390EB5"/>
    <w:rsid w:val="0039501A"/>
    <w:rsid w:val="003960DA"/>
    <w:rsid w:val="003D7CB9"/>
    <w:rsid w:val="003E6F52"/>
    <w:rsid w:val="003F0280"/>
    <w:rsid w:val="003F71FB"/>
    <w:rsid w:val="00407E0F"/>
    <w:rsid w:val="00417933"/>
    <w:rsid w:val="00427E78"/>
    <w:rsid w:val="00433A33"/>
    <w:rsid w:val="00433A5E"/>
    <w:rsid w:val="004347CD"/>
    <w:rsid w:val="00440123"/>
    <w:rsid w:val="00475F11"/>
    <w:rsid w:val="00477E88"/>
    <w:rsid w:val="004815E8"/>
    <w:rsid w:val="00484391"/>
    <w:rsid w:val="00491EA8"/>
    <w:rsid w:val="004D12B4"/>
    <w:rsid w:val="004D3673"/>
    <w:rsid w:val="004E25E8"/>
    <w:rsid w:val="004F2D9D"/>
    <w:rsid w:val="00500BB4"/>
    <w:rsid w:val="00505961"/>
    <w:rsid w:val="00505CE4"/>
    <w:rsid w:val="00510409"/>
    <w:rsid w:val="005176C7"/>
    <w:rsid w:val="0052733D"/>
    <w:rsid w:val="00532DA3"/>
    <w:rsid w:val="00536E57"/>
    <w:rsid w:val="00543168"/>
    <w:rsid w:val="00552570"/>
    <w:rsid w:val="0057282A"/>
    <w:rsid w:val="00576FB8"/>
    <w:rsid w:val="00580D22"/>
    <w:rsid w:val="005838D3"/>
    <w:rsid w:val="00585E5F"/>
    <w:rsid w:val="005904AA"/>
    <w:rsid w:val="00595EAE"/>
    <w:rsid w:val="005A2B8F"/>
    <w:rsid w:val="005B1F9B"/>
    <w:rsid w:val="005B2DFE"/>
    <w:rsid w:val="005B32A9"/>
    <w:rsid w:val="005B4E5E"/>
    <w:rsid w:val="005C6433"/>
    <w:rsid w:val="005D3636"/>
    <w:rsid w:val="005E261C"/>
    <w:rsid w:val="005E459C"/>
    <w:rsid w:val="005E6207"/>
    <w:rsid w:val="005E6E07"/>
    <w:rsid w:val="005F397D"/>
    <w:rsid w:val="005F3BEF"/>
    <w:rsid w:val="0060055C"/>
    <w:rsid w:val="00600A91"/>
    <w:rsid w:val="00605206"/>
    <w:rsid w:val="006122B0"/>
    <w:rsid w:val="006175D3"/>
    <w:rsid w:val="00622A9A"/>
    <w:rsid w:val="00640CA3"/>
    <w:rsid w:val="0065099B"/>
    <w:rsid w:val="00653DEC"/>
    <w:rsid w:val="006543E8"/>
    <w:rsid w:val="00655092"/>
    <w:rsid w:val="0066673C"/>
    <w:rsid w:val="00667035"/>
    <w:rsid w:val="006714A7"/>
    <w:rsid w:val="006751C2"/>
    <w:rsid w:val="00681795"/>
    <w:rsid w:val="00681865"/>
    <w:rsid w:val="0068186B"/>
    <w:rsid w:val="00681E89"/>
    <w:rsid w:val="00691D07"/>
    <w:rsid w:val="006971F5"/>
    <w:rsid w:val="006B72EA"/>
    <w:rsid w:val="006B7BAF"/>
    <w:rsid w:val="006C1161"/>
    <w:rsid w:val="006C2625"/>
    <w:rsid w:val="006C5FBC"/>
    <w:rsid w:val="006C654F"/>
    <w:rsid w:val="006D65F9"/>
    <w:rsid w:val="006E4F60"/>
    <w:rsid w:val="006F4DB0"/>
    <w:rsid w:val="00705046"/>
    <w:rsid w:val="00706D90"/>
    <w:rsid w:val="007109AB"/>
    <w:rsid w:val="0071226E"/>
    <w:rsid w:val="00714ADA"/>
    <w:rsid w:val="007256E1"/>
    <w:rsid w:val="007314FA"/>
    <w:rsid w:val="0074146C"/>
    <w:rsid w:val="00742B29"/>
    <w:rsid w:val="007450B7"/>
    <w:rsid w:val="0077210D"/>
    <w:rsid w:val="0077529E"/>
    <w:rsid w:val="007871B6"/>
    <w:rsid w:val="007963F7"/>
    <w:rsid w:val="00796897"/>
    <w:rsid w:val="007A3056"/>
    <w:rsid w:val="007A3A38"/>
    <w:rsid w:val="007B18FD"/>
    <w:rsid w:val="007B1B08"/>
    <w:rsid w:val="007C533B"/>
    <w:rsid w:val="007C753D"/>
    <w:rsid w:val="007D234A"/>
    <w:rsid w:val="007D4378"/>
    <w:rsid w:val="007E2EEF"/>
    <w:rsid w:val="007E2F2E"/>
    <w:rsid w:val="007E3E19"/>
    <w:rsid w:val="007F0AED"/>
    <w:rsid w:val="008075F1"/>
    <w:rsid w:val="00807DA8"/>
    <w:rsid w:val="00812D23"/>
    <w:rsid w:val="0081638F"/>
    <w:rsid w:val="00826C45"/>
    <w:rsid w:val="00833288"/>
    <w:rsid w:val="008353D5"/>
    <w:rsid w:val="008550EF"/>
    <w:rsid w:val="00863620"/>
    <w:rsid w:val="00863A70"/>
    <w:rsid w:val="00875F6E"/>
    <w:rsid w:val="00881F79"/>
    <w:rsid w:val="00886741"/>
    <w:rsid w:val="00890BF9"/>
    <w:rsid w:val="008957ED"/>
    <w:rsid w:val="00897B32"/>
    <w:rsid w:val="00897C88"/>
    <w:rsid w:val="008B25C3"/>
    <w:rsid w:val="008B57C6"/>
    <w:rsid w:val="008D4FD7"/>
    <w:rsid w:val="008E47EF"/>
    <w:rsid w:val="008F21AF"/>
    <w:rsid w:val="008F7131"/>
    <w:rsid w:val="008F71FD"/>
    <w:rsid w:val="009164C6"/>
    <w:rsid w:val="009178E2"/>
    <w:rsid w:val="00920442"/>
    <w:rsid w:val="009338BD"/>
    <w:rsid w:val="00934D19"/>
    <w:rsid w:val="00936F1A"/>
    <w:rsid w:val="009413B1"/>
    <w:rsid w:val="009447FE"/>
    <w:rsid w:val="009469EF"/>
    <w:rsid w:val="0096200B"/>
    <w:rsid w:val="00963462"/>
    <w:rsid w:val="009634C7"/>
    <w:rsid w:val="0097303D"/>
    <w:rsid w:val="00976454"/>
    <w:rsid w:val="00984865"/>
    <w:rsid w:val="0098589D"/>
    <w:rsid w:val="009A4891"/>
    <w:rsid w:val="009E06FD"/>
    <w:rsid w:val="009E4B45"/>
    <w:rsid w:val="009E65F7"/>
    <w:rsid w:val="009F37C0"/>
    <w:rsid w:val="009F60B8"/>
    <w:rsid w:val="00A00AC7"/>
    <w:rsid w:val="00A14A3C"/>
    <w:rsid w:val="00A26A27"/>
    <w:rsid w:val="00A32790"/>
    <w:rsid w:val="00A3441B"/>
    <w:rsid w:val="00A36D67"/>
    <w:rsid w:val="00A4307A"/>
    <w:rsid w:val="00A52933"/>
    <w:rsid w:val="00A5567A"/>
    <w:rsid w:val="00A628B2"/>
    <w:rsid w:val="00A65D07"/>
    <w:rsid w:val="00A848E0"/>
    <w:rsid w:val="00AD636C"/>
    <w:rsid w:val="00AD74BC"/>
    <w:rsid w:val="00B0490C"/>
    <w:rsid w:val="00B05297"/>
    <w:rsid w:val="00B12E9C"/>
    <w:rsid w:val="00B16FEC"/>
    <w:rsid w:val="00B2543A"/>
    <w:rsid w:val="00B3005E"/>
    <w:rsid w:val="00B3277F"/>
    <w:rsid w:val="00B4049B"/>
    <w:rsid w:val="00B41CB1"/>
    <w:rsid w:val="00B42E7F"/>
    <w:rsid w:val="00B43AAA"/>
    <w:rsid w:val="00B5279A"/>
    <w:rsid w:val="00B65A2C"/>
    <w:rsid w:val="00B8334A"/>
    <w:rsid w:val="00B84D15"/>
    <w:rsid w:val="00B85A91"/>
    <w:rsid w:val="00B91FA2"/>
    <w:rsid w:val="00BA5A86"/>
    <w:rsid w:val="00BB4F07"/>
    <w:rsid w:val="00BB73EE"/>
    <w:rsid w:val="00BB7DDB"/>
    <w:rsid w:val="00BC2714"/>
    <w:rsid w:val="00BC2CCB"/>
    <w:rsid w:val="00BE0830"/>
    <w:rsid w:val="00BF0F21"/>
    <w:rsid w:val="00BF41FE"/>
    <w:rsid w:val="00C0377A"/>
    <w:rsid w:val="00C0752A"/>
    <w:rsid w:val="00C102C5"/>
    <w:rsid w:val="00C10738"/>
    <w:rsid w:val="00C13764"/>
    <w:rsid w:val="00C14720"/>
    <w:rsid w:val="00C167FB"/>
    <w:rsid w:val="00C2296E"/>
    <w:rsid w:val="00C32038"/>
    <w:rsid w:val="00C443A8"/>
    <w:rsid w:val="00C50097"/>
    <w:rsid w:val="00C542B4"/>
    <w:rsid w:val="00C605C6"/>
    <w:rsid w:val="00C74BFD"/>
    <w:rsid w:val="00C7513F"/>
    <w:rsid w:val="00C85D1D"/>
    <w:rsid w:val="00C86A83"/>
    <w:rsid w:val="00C87E3C"/>
    <w:rsid w:val="00C92033"/>
    <w:rsid w:val="00CA4F94"/>
    <w:rsid w:val="00CA7618"/>
    <w:rsid w:val="00CB3935"/>
    <w:rsid w:val="00CB4D31"/>
    <w:rsid w:val="00CB7A10"/>
    <w:rsid w:val="00CC7BA4"/>
    <w:rsid w:val="00CD6216"/>
    <w:rsid w:val="00CE0911"/>
    <w:rsid w:val="00CE4A84"/>
    <w:rsid w:val="00CF3B9C"/>
    <w:rsid w:val="00CF3E3A"/>
    <w:rsid w:val="00CF5854"/>
    <w:rsid w:val="00D12376"/>
    <w:rsid w:val="00D20706"/>
    <w:rsid w:val="00D3641A"/>
    <w:rsid w:val="00D44DD4"/>
    <w:rsid w:val="00D56C2B"/>
    <w:rsid w:val="00D572DD"/>
    <w:rsid w:val="00D601E0"/>
    <w:rsid w:val="00D62060"/>
    <w:rsid w:val="00D6515A"/>
    <w:rsid w:val="00D66874"/>
    <w:rsid w:val="00D75948"/>
    <w:rsid w:val="00D847C0"/>
    <w:rsid w:val="00D90B52"/>
    <w:rsid w:val="00D94160"/>
    <w:rsid w:val="00DA7EEC"/>
    <w:rsid w:val="00DB3A53"/>
    <w:rsid w:val="00DB6A13"/>
    <w:rsid w:val="00DC1D79"/>
    <w:rsid w:val="00DD2035"/>
    <w:rsid w:val="00DD22E7"/>
    <w:rsid w:val="00DD3841"/>
    <w:rsid w:val="00DD7AB1"/>
    <w:rsid w:val="00E02074"/>
    <w:rsid w:val="00E05A7E"/>
    <w:rsid w:val="00E1219D"/>
    <w:rsid w:val="00E26953"/>
    <w:rsid w:val="00E375C8"/>
    <w:rsid w:val="00E64810"/>
    <w:rsid w:val="00E74610"/>
    <w:rsid w:val="00EA1E3B"/>
    <w:rsid w:val="00EB6EF7"/>
    <w:rsid w:val="00ED05CF"/>
    <w:rsid w:val="00ED4B08"/>
    <w:rsid w:val="00ED63C1"/>
    <w:rsid w:val="00EE3B83"/>
    <w:rsid w:val="00EE6ED7"/>
    <w:rsid w:val="00EF4F93"/>
    <w:rsid w:val="00F12691"/>
    <w:rsid w:val="00F12A75"/>
    <w:rsid w:val="00F33122"/>
    <w:rsid w:val="00F33BCE"/>
    <w:rsid w:val="00F3434B"/>
    <w:rsid w:val="00F4464F"/>
    <w:rsid w:val="00F46694"/>
    <w:rsid w:val="00F5133C"/>
    <w:rsid w:val="00F52FE0"/>
    <w:rsid w:val="00F60624"/>
    <w:rsid w:val="00F74B16"/>
    <w:rsid w:val="00F80573"/>
    <w:rsid w:val="00F96B4D"/>
    <w:rsid w:val="00F974D8"/>
    <w:rsid w:val="00F977B8"/>
    <w:rsid w:val="00FA3143"/>
    <w:rsid w:val="00FA3D65"/>
    <w:rsid w:val="00FA451F"/>
    <w:rsid w:val="00FB7717"/>
    <w:rsid w:val="00FC07DD"/>
    <w:rsid w:val="00FC2A4F"/>
    <w:rsid w:val="00FD1294"/>
    <w:rsid w:val="00FE1B2F"/>
    <w:rsid w:val="00FF2B47"/>
    <w:rsid w:val="00FF2CDC"/>
    <w:rsid w:val="00FF5FBA"/>
    <w:rsid w:val="00FF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9F37C0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407E0F"/>
    <w:rPr>
      <w:rFonts w:ascii="Calibri" w:eastAsia="Calibri" w:hAnsi="Calibri" w:cs="Calibri"/>
      <w:color w:val="000000"/>
    </w:rPr>
  </w:style>
  <w:style w:type="paragraph" w:customStyle="1" w:styleId="Normal10">
    <w:name w:val="Normal1"/>
    <w:rsid w:val="00407E0F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9F37C0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407E0F"/>
    <w:rPr>
      <w:rFonts w:ascii="Calibri" w:eastAsia="Calibri" w:hAnsi="Calibri" w:cs="Calibri"/>
      <w:color w:val="000000"/>
    </w:rPr>
  </w:style>
  <w:style w:type="paragraph" w:customStyle="1" w:styleId="Normal10">
    <w:name w:val="Normal1"/>
    <w:rsid w:val="00407E0F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6C0E87-47B0-4C16-9150-A8CA94B2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10425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Karen Hawkins</cp:lastModifiedBy>
  <cp:revision>6</cp:revision>
  <cp:lastPrinted>2013-06-21T15:04:00Z</cp:lastPrinted>
  <dcterms:created xsi:type="dcterms:W3CDTF">2013-10-25T18:58:00Z</dcterms:created>
  <dcterms:modified xsi:type="dcterms:W3CDTF">2013-10-28T19:51:00Z</dcterms:modified>
</cp:coreProperties>
</file>