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2"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4"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3"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2"/>
        <w:spacing w:after="0" w:before="0" w:line="480" w:lineRule="auto"/>
        <w:jc w:val="center"/>
        <w:rPr>
          <w:rFonts w:ascii="Times New Roman" w:cs="Times New Roman" w:eastAsia="Times New Roman" w:hAnsi="Times New Roman"/>
          <w:b w:val="1"/>
          <w:sz w:val="24"/>
          <w:szCs w:val="24"/>
        </w:rPr>
      </w:pPr>
      <w:bookmarkStart w:colFirst="0" w:colLast="0" w:name="_oe47h5of09xe" w:id="0"/>
      <w:bookmarkEnd w:id="0"/>
      <w:r w:rsidDel="00000000" w:rsidR="00000000" w:rsidRPr="00000000">
        <w:rPr>
          <w:rFonts w:ascii="Times New Roman" w:cs="Times New Roman" w:eastAsia="Times New Roman" w:hAnsi="Times New Roman"/>
          <w:b w:val="1"/>
          <w:sz w:val="24"/>
          <w:szCs w:val="24"/>
          <w:rtl w:val="0"/>
        </w:rPr>
        <w:t xml:space="preserve">Challenge #7: Down the Canyon</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w:t>
      </w:r>
      <w:r w:rsidDel="00000000" w:rsidR="00000000" w:rsidRPr="00000000">
        <w:rPr>
          <w:rFonts w:ascii="Times New Roman" w:cs="Times New Roman" w:eastAsia="Times New Roman" w:hAnsi="Times New Roman"/>
          <w:b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students can work on this challenge. Remember each team member must contribute to at least one the completion of one of the physics components for one challenge and the completion of one of the engineering components for another challenge. This challenge is primarily about </w:t>
      </w:r>
      <w:r w:rsidDel="00000000" w:rsidR="00000000" w:rsidRPr="00000000">
        <w:rPr>
          <w:rFonts w:ascii="Times New Roman" w:cs="Times New Roman" w:eastAsia="Times New Roman" w:hAnsi="Times New Roman"/>
          <w:b w:val="1"/>
          <w:sz w:val="24"/>
          <w:szCs w:val="24"/>
          <w:rtl w:val="0"/>
        </w:rPr>
        <w:t xml:space="preserve">forces</w:t>
      </w:r>
      <w:r w:rsidDel="00000000" w:rsidR="00000000" w:rsidRPr="00000000">
        <w:rPr>
          <w:rFonts w:ascii="Times New Roman" w:cs="Times New Roman" w:eastAsia="Times New Roman" w:hAnsi="Times New Roman"/>
          <w:sz w:val="24"/>
          <w:szCs w:val="24"/>
          <w:rtl w:val="0"/>
        </w:rPr>
        <w:t xml:space="preserve">. You will be asked to do the following:</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value of the friction force on your rover on an incline plane</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work done by friction</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Determining Gravitational Component Parallel to Incline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determine the force of friction, you must know the parallel component of the gravitational force. It does help to look at or complete the sixth challenge (Welcome to Seattle), but if you haven’t, the diagram below illustrates the different forces acting on an object place atop an incline.</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028950" cy="2147801"/>
                <wp:effectExtent b="0" l="0" r="0" t="0"/>
                <wp:docPr id="1" name=""/>
                <a:graphic>
                  <a:graphicData uri="http://schemas.microsoft.com/office/word/2010/wordprocessingGroup">
                    <wpg:wgp>
                      <wpg:cNvGrpSpPr/>
                      <wpg:grpSpPr>
                        <a:xfrm>
                          <a:off x="3140850" y="1032700"/>
                          <a:ext cx="3028950" cy="2147801"/>
                          <a:chOff x="3140850" y="1032700"/>
                          <a:chExt cx="3145675" cy="2095625"/>
                        </a:xfrm>
                      </wpg:grpSpPr>
                      <wps:wsp>
                        <wps:cNvSpPr/>
                        <wps:cNvPr id="2" name="Shape 2"/>
                        <wps:spPr>
                          <a:xfrm>
                            <a:off x="3150375" y="1042250"/>
                            <a:ext cx="3126600" cy="2064900"/>
                          </a:xfrm>
                          <a:prstGeom prst="rtTriangl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4658625" y="1923525"/>
                            <a:ext cx="110100" cy="116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4706025" y="2039625"/>
                            <a:ext cx="8400" cy="876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292325" y="1442775"/>
                            <a:ext cx="835800" cy="10776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4350825" y="1750275"/>
                            <a:ext cx="725700" cy="462600"/>
                          </a:xfrm>
                          <a:prstGeom prst="straightConnector1">
                            <a:avLst/>
                          </a:prstGeom>
                          <a:noFill/>
                          <a:ln cap="flat" cmpd="sng" w="19050">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7" name="Shape 7"/>
                        <wps:spPr>
                          <a:xfrm>
                            <a:off x="4768725" y="2573900"/>
                            <a:ext cx="7812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subscript"/>
                                </w:rPr>
                                <w:t xml:space="preserve">g</w:t>
                              </w:r>
                            </w:p>
                          </w:txbxContent>
                        </wps:txbx>
                        <wps:bodyPr anchorCtr="0" anchor="t" bIns="91425" lIns="91425" spcFirstLastPara="1" rIns="91425" wrap="square" tIns="91425">
                          <a:spAutoFit/>
                        </wps:bodyPr>
                      </wps:wsp>
                      <wps:wsp>
                        <wps:cNvSpPr txBox="1"/>
                        <wps:cNvPr id="8" name="Shape 8"/>
                        <wps:spPr>
                          <a:xfrm>
                            <a:off x="5143575" y="2139275"/>
                            <a:ext cx="7812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subscript"/>
                                </w:rPr>
                                <w:t xml:space="preserve">gparall</w:t>
                              </w:r>
                            </w:p>
                          </w:txbxContent>
                        </wps:txbx>
                        <wps:bodyPr anchorCtr="0" anchor="t" bIns="91425" lIns="91425" spcFirstLastPara="1" rIns="91425" wrap="square" tIns="91425">
                          <a:spAutoFit/>
                        </wps:bodyPr>
                      </wps:wsp>
                      <wps:wsp>
                        <wps:cNvSpPr txBox="1"/>
                        <wps:cNvPr id="9" name="Shape 9"/>
                        <wps:spPr>
                          <a:xfrm>
                            <a:off x="3801225" y="2212875"/>
                            <a:ext cx="7812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subscript"/>
                                </w:rPr>
                                <w:t xml:space="preserve">gperp</w:t>
                              </w:r>
                            </w:p>
                          </w:txbxContent>
                        </wps:txbx>
                        <wps:bodyPr anchorCtr="0" anchor="t" bIns="91425" lIns="91425" spcFirstLastPara="1" rIns="91425" wrap="square" tIns="91425">
                          <a:spAutoFit/>
                        </wps:bodyPr>
                      </wps:wsp>
                      <wps:wsp>
                        <wps:cNvSpPr txBox="1"/>
                        <wps:cNvPr id="10" name="Shape 10"/>
                        <wps:spPr>
                          <a:xfrm>
                            <a:off x="4154475" y="1380975"/>
                            <a:ext cx="7812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subscript"/>
                                </w:rPr>
                                <w:t xml:space="preserve">f</w:t>
                              </w:r>
                            </w:p>
                          </w:txbxContent>
                        </wps:txbx>
                        <wps:bodyPr anchorCtr="0" anchor="t" bIns="91425" lIns="91425" spcFirstLastPara="1" rIns="91425" wrap="square" tIns="91425">
                          <a:spAutoFit/>
                        </wps:bodyPr>
                      </wps:wsp>
                      <wps:wsp>
                        <wps:cNvSpPr txBox="1"/>
                        <wps:cNvPr id="11" name="Shape 11"/>
                        <wps:spPr>
                          <a:xfrm>
                            <a:off x="5128125" y="1174525"/>
                            <a:ext cx="7812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w:t>
                              </w:r>
                              <w:r w:rsidDel="00000000" w:rsidR="00000000" w:rsidRPr="00000000">
                                <w:rPr>
                                  <w:rFonts w:ascii="Times New Roman" w:cs="Times New Roman" w:eastAsia="Times New Roman" w:hAnsi="Times New Roman"/>
                                  <w:b w:val="1"/>
                                  <w:i w:val="0"/>
                                  <w:smallCaps w:val="0"/>
                                  <w:strike w:val="0"/>
                                  <w:color w:val="000000"/>
                                  <w:sz w:val="24"/>
                                  <w:vertAlign w:val="subscript"/>
                                </w:rPr>
                                <w:t xml:space="preserve">N</w:t>
                              </w:r>
                            </w:p>
                          </w:txbxContent>
                        </wps:txbx>
                        <wps:bodyPr anchorCtr="0" anchor="t" bIns="91425" lIns="91425" spcFirstLastPara="1" rIns="91425" wrap="square" tIns="91425">
                          <a:spAutoFit/>
                        </wps:bodyPr>
                      </wps:wsp>
                      <wps:wsp>
                        <wps:cNvSpPr/>
                        <wps:cNvPr id="12" name="Shape 12"/>
                        <wps:spPr>
                          <a:xfrm flipH="1">
                            <a:off x="5497475" y="2788575"/>
                            <a:ext cx="584100" cy="462600"/>
                          </a:xfrm>
                          <a:prstGeom prst="arc">
                            <a:avLst>
                              <a:gd fmla="val 16096434" name="adj1"/>
                              <a:gd fmla="val 1056817"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3" name="Shape 13"/>
                        <wps:spPr>
                          <a:xfrm>
                            <a:off x="5604225" y="2759025"/>
                            <a:ext cx="4773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ɸ</w:t>
                              </w:r>
                            </w:p>
                          </w:txbxContent>
                        </wps:txbx>
                        <wps:bodyPr anchorCtr="0" anchor="t" bIns="91425" lIns="91425" spcFirstLastPara="1" rIns="91425" wrap="square" tIns="91425">
                          <a:noAutofit/>
                        </wps:bodyPr>
                      </wps:wsp>
                      <wps:wsp>
                        <wps:cNvSpPr txBox="1"/>
                        <wps:cNvPr id="14" name="Shape 14"/>
                        <wps:spPr>
                          <a:xfrm>
                            <a:off x="4458375" y="2122113"/>
                            <a:ext cx="477300" cy="369300"/>
                          </a:xfrm>
                          <a:prstGeom prst="rect">
                            <a:avLst/>
                          </a:prstGeom>
                          <a:noFill/>
                          <a:ln>
                            <a:noFill/>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ɸ</w:t>
                              </w:r>
                            </w:p>
                          </w:txbxContent>
                        </wps:txbx>
                        <wps:bodyPr anchorCtr="0" anchor="t" bIns="91425" lIns="91425" spcFirstLastPara="1" rIns="91425" wrap="square" tIns="91425">
                          <a:noAutofit/>
                        </wps:bodyPr>
                      </wps:wsp>
                      <wps:wsp>
                        <wps:cNvSpPr/>
                        <wps:cNvPr id="15" name="Shape 15"/>
                        <wps:spPr>
                          <a:xfrm flipH="1" rot="-7302240">
                            <a:off x="4302811" y="2150052"/>
                            <a:ext cx="501778" cy="198464"/>
                          </a:xfrm>
                          <a:prstGeom prst="arc">
                            <a:avLst>
                              <a:gd fmla="val 16096434" name="adj1"/>
                              <a:gd fmla="val 1056817" name="adj2"/>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028950" cy="2147801"/>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028950" cy="21478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determine the gravitational component that is parallel to the plane of motion, take one of the available ramps with the same surface material as that for the challenge. Place your rover on the top part of the ramp and increase the angle until it begins to slide. You may increase this angle using our physics textbooks. Note the angle at which it is sliding below (use either a protractor or your smartphone’s Measure app).</w:t>
      </w:r>
    </w:p>
    <w:p w:rsidR="00000000" w:rsidDel="00000000" w:rsidP="00000000" w:rsidRDefault="00000000" w:rsidRPr="00000000" w14:paraId="0000000E">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Active Slipping Angle (ɸ)</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determine the gravitational force, remember that:</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g</m:t>
            </m:r>
          </m:sub>
        </m:sSub>
        <m:r>
          <w:rPr>
            <w:rFonts w:ascii="Times New Roman" w:cs="Times New Roman" w:eastAsia="Times New Roman" w:hAnsi="Times New Roman"/>
            <w:sz w:val="24"/>
            <w:szCs w:val="24"/>
          </w:rPr>
          <m:t xml:space="preserve">=mg</m:t>
        </m:r>
      </m:oMath>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you have determined your gravitational force, please write it below.</w:t>
      </w:r>
    </w:p>
    <w:p w:rsidR="00000000" w:rsidDel="00000000" w:rsidP="00000000" w:rsidRDefault="00000000" w:rsidRPr="00000000" w14:paraId="0000001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Gravitational Force (F</w:t>
      </w:r>
      <w:r w:rsidDel="00000000" w:rsidR="00000000" w:rsidRPr="00000000">
        <w:rPr>
          <w:rFonts w:ascii="Times New Roman" w:cs="Times New Roman" w:eastAsia="Times New Roman" w:hAnsi="Times New Roman"/>
          <w:b w:val="1"/>
          <w:sz w:val="24"/>
          <w:szCs w:val="24"/>
          <w:vertAlign w:val="subscript"/>
          <w:rtl w:val="0"/>
        </w:rPr>
        <w:t xml:space="preserve">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trigonometry (remember SOH CAH TOA), calculate the parallel component to gravitational force and write it below. Feel free to use the space below for your calculations.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5">
      <w:pPr>
        <w:spacing w:line="48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Parallel Gravitational Force (F</w:t>
      </w:r>
      <w:r w:rsidDel="00000000" w:rsidR="00000000" w:rsidRPr="00000000">
        <w:rPr>
          <w:rFonts w:ascii="Times New Roman" w:cs="Times New Roman" w:eastAsia="Times New Roman" w:hAnsi="Times New Roman"/>
          <w:b w:val="1"/>
          <w:sz w:val="24"/>
          <w:szCs w:val="24"/>
          <w:vertAlign w:val="subscript"/>
          <w:rtl w:val="0"/>
        </w:rPr>
        <w:t xml:space="preserve">gparall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Determining Friction Force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calculate friction force, take a video of your rover moving down the ramp at the same angle that you used for your calculations above (remember to include a meter stick for distance scaling). Using Vernier Video Analysis (and the origin along the rover path), determine the net acceleration and write it below.</w:t>
      </w:r>
    </w:p>
    <w:p w:rsidR="00000000" w:rsidDel="00000000" w:rsidP="00000000" w:rsidRDefault="00000000" w:rsidRPr="00000000" w14:paraId="0000001A">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 Acceleration (a</w:t>
      </w:r>
      <w:r w:rsidDel="00000000" w:rsidR="00000000" w:rsidRPr="00000000">
        <w:rPr>
          <w:rFonts w:ascii="Times New Roman" w:cs="Times New Roman" w:eastAsia="Times New Roman" w:hAnsi="Times New Roman"/>
          <w:b w:val="1"/>
          <w:sz w:val="24"/>
          <w:szCs w:val="24"/>
          <w:vertAlign w:val="subscript"/>
          <w:rtl w:val="0"/>
        </w:rPr>
        <w:t xml:space="preserve">net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 know the net acceleration, use Newton’s second law to determine the net force and write it below.</w:t>
      </w:r>
    </w:p>
    <w:p w:rsidR="00000000" w:rsidDel="00000000" w:rsidP="00000000" w:rsidRDefault="00000000" w:rsidRPr="00000000" w14:paraId="0000001C">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 Force (F</w:t>
      </w:r>
      <w:r w:rsidDel="00000000" w:rsidR="00000000" w:rsidRPr="00000000">
        <w:rPr>
          <w:rFonts w:ascii="Times New Roman" w:cs="Times New Roman" w:eastAsia="Times New Roman" w:hAnsi="Times New Roman"/>
          <w:b w:val="1"/>
          <w:sz w:val="24"/>
          <w:szCs w:val="24"/>
          <w:vertAlign w:val="subscript"/>
          <w:rtl w:val="0"/>
        </w:rPr>
        <w:t xml:space="preserve">net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Remember that:</w:t>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net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gparall</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f</m:t>
            </m:r>
          </m:sub>
        </m:sSub>
      </m:oMath>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the equation above to determine your friction force.</w:t>
      </w:r>
    </w:p>
    <w:p w:rsidR="00000000" w:rsidDel="00000000" w:rsidP="00000000" w:rsidRDefault="00000000" w:rsidRPr="00000000" w14:paraId="00000020">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Friction Force (F</w:t>
      </w:r>
      <w:r w:rsidDel="00000000" w:rsidR="00000000" w:rsidRPr="00000000">
        <w:rPr>
          <w:rFonts w:ascii="Times New Roman" w:cs="Times New Roman" w:eastAsia="Times New Roman" w:hAnsi="Times New Roman"/>
          <w:b w:val="1"/>
          <w:sz w:val="24"/>
          <w:szCs w:val="24"/>
          <w:vertAlign w:val="subscript"/>
          <w:rtl w:val="0"/>
        </w:rPr>
        <w:t xml:space="preserve">f</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Exceeding Proficiency</w:t>
      </w:r>
      <w:r w:rsidDel="00000000" w:rsidR="00000000" w:rsidRPr="00000000">
        <w:rPr>
          <w:rFonts w:ascii="Times New Roman" w:cs="Times New Roman" w:eastAsia="Times New Roman" w:hAnsi="Times New Roman"/>
          <w:i w:val="1"/>
          <w:sz w:val="24"/>
          <w:szCs w:val="24"/>
          <w:rtl w:val="0"/>
        </w:rPr>
        <w:t xml:space="preserve">: If you determine the work done by friction for the following part on your own and answer the questions that follow correctly, you will receive exceeding proficiency.</w:t>
      </w:r>
    </w:p>
    <w:p w:rsidR="00000000" w:rsidDel="00000000" w:rsidP="00000000" w:rsidRDefault="00000000" w:rsidRPr="00000000" w14:paraId="0000002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Doing the Work</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line across the ramp that is on the lowest part of the rover. Then, draw another line where that same part of the rover is much lower on the ramp. What is the displacement of the rover?</w:t>
      </w:r>
    </w:p>
    <w:p w:rsidR="00000000" w:rsidDel="00000000" w:rsidP="00000000" w:rsidRDefault="00000000" w:rsidRPr="00000000" w14:paraId="00000024">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Displacement (Δx)</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work done by friction, please use the following equation:</w:t>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x</m:t>
        </m:r>
      </m:oMath>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record the work done by friction below.</w:t>
      </w:r>
    </w:p>
    <w:p w:rsidR="00000000" w:rsidDel="00000000" w:rsidP="00000000" w:rsidRDefault="00000000" w:rsidRPr="00000000" w14:paraId="00000029">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done by Friction (W</w:t>
      </w:r>
      <w:r w:rsidDel="00000000" w:rsidR="00000000" w:rsidRPr="00000000">
        <w:rPr>
          <w:rFonts w:ascii="Times New Roman" w:cs="Times New Roman" w:eastAsia="Times New Roman" w:hAnsi="Times New Roman"/>
          <w:b w:val="1"/>
          <w:sz w:val="24"/>
          <w:szCs w:val="24"/>
          <w:vertAlign w:val="subscript"/>
          <w:rtl w:val="0"/>
        </w:rPr>
        <w:t xml:space="preserve">f</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friction, static or kinetic, are you measuring for this challenge?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do you expect to be higher in value, the coefficient of static friction or the coefficient of kinetic friction?</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you answer the way you did to the previous question? Please provide an example.</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 System (TEACHER ONLY - CIRCLE ONE)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d7e6b"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 Yet</w:t>
            </w:r>
          </w:p>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(0pts)</w:t>
            </w:r>
          </w:p>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w:t>
            </w:r>
          </w:p>
        </w:tc>
        <w:tc>
          <w:tcPr>
            <w:shd w:fill="ea9999"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Approaching Proficiency</w:t>
            </w:r>
          </w:p>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(10pts)</w:t>
            </w:r>
          </w:p>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Somewhat Proficient</w:t>
            </w:r>
          </w:p>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(20pts)</w:t>
            </w:r>
          </w:p>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shd w:fill="ffe599"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Proficient</w:t>
            </w:r>
          </w:p>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(30pts)</w:t>
            </w:r>
          </w:p>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w:t>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Exceeding Proficiency</w:t>
            </w:r>
          </w:p>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(40pts)</w:t>
            </w:r>
          </w:p>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r>
        <w:trPr>
          <w:cantSplit w:val="0"/>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not correctly completed any of the elements of this challenge component.</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at least one element of this challenge component.</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half of the elements of this challenge component.</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all of the elements of this challenge component.</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additionally and correctly completed the independent element of this challenge component.</w:t>
            </w:r>
          </w:p>
        </w:tc>
      </w:tr>
      <w:tr>
        <w:trPr>
          <w:cantSplit w:val="0"/>
          <w:trHeight w:val="400" w:hRule="atLeast"/>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Comments</w:t>
            </w:r>
            <w:r w:rsidDel="00000000" w:rsidR="00000000" w:rsidRPr="00000000">
              <w:rPr>
                <w:rFonts w:ascii="Times New Roman" w:cs="Times New Roman" w:eastAsia="Times New Roman" w:hAnsi="Times New Roman"/>
                <w:sz w:val="20"/>
                <w:szCs w:val="20"/>
                <w:rtl w:val="0"/>
              </w:rPr>
              <w:t xml:space="preserve">:</w:t>
            </w:r>
          </w:p>
        </w:tc>
        <w:tc>
          <w:tcPr>
            <w:gridSpan w:val="4"/>
            <w:shd w:fill="f4cccc"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2">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