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797066864"/>
        <w:docPartObj>
          <w:docPartGallery w:val="Table of Contents"/>
          <w:docPartUnique/>
        </w:docPartObj>
      </w:sdtPr>
      <w:sdtEndPr>
        <w:rPr>
          <w:b/>
          <w:bCs/>
        </w:rPr>
      </w:sdtEndPr>
      <w:sdtContent>
        <w:p w:rsidR="00445F56" w:rsidRDefault="00445F56">
          <w:pPr>
            <w:pStyle w:val="En-ttedetabledesmatires"/>
          </w:pPr>
          <w:r>
            <w:t>Table des matières</w:t>
          </w:r>
        </w:p>
        <w:p w:rsidR="00E10276" w:rsidRDefault="00445F5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5755443" w:history="1">
            <w:r w:rsidR="00E10276" w:rsidRPr="00914BBC">
              <w:rPr>
                <w:rStyle w:val="Lienhypertexte"/>
                <w:noProof/>
              </w:rPr>
              <w:t>Présentation du projet</w:t>
            </w:r>
            <w:r w:rsidR="00E10276">
              <w:rPr>
                <w:noProof/>
                <w:webHidden/>
              </w:rPr>
              <w:tab/>
            </w:r>
            <w:r w:rsidR="00E10276">
              <w:rPr>
                <w:noProof/>
                <w:webHidden/>
              </w:rPr>
              <w:fldChar w:fldCharType="begin"/>
            </w:r>
            <w:r w:rsidR="00E10276">
              <w:rPr>
                <w:noProof/>
                <w:webHidden/>
              </w:rPr>
              <w:instrText xml:space="preserve"> PAGEREF _Toc445755443 \h </w:instrText>
            </w:r>
            <w:r w:rsidR="00E10276">
              <w:rPr>
                <w:noProof/>
                <w:webHidden/>
              </w:rPr>
            </w:r>
            <w:r w:rsidR="00E10276">
              <w:rPr>
                <w:noProof/>
                <w:webHidden/>
              </w:rPr>
              <w:fldChar w:fldCharType="separate"/>
            </w:r>
            <w:r w:rsidR="00C009C6">
              <w:rPr>
                <w:noProof/>
                <w:webHidden/>
              </w:rPr>
              <w:t>2</w:t>
            </w:r>
            <w:r w:rsidR="00E10276">
              <w:rPr>
                <w:noProof/>
                <w:webHidden/>
              </w:rPr>
              <w:fldChar w:fldCharType="end"/>
            </w:r>
          </w:hyperlink>
        </w:p>
        <w:p w:rsidR="00E10276" w:rsidRDefault="00A25DE4">
          <w:pPr>
            <w:pStyle w:val="TM1"/>
            <w:tabs>
              <w:tab w:val="right" w:leader="dot" w:pos="9062"/>
            </w:tabs>
            <w:rPr>
              <w:rFonts w:eastAsiaTheme="minorEastAsia"/>
              <w:noProof/>
              <w:lang w:eastAsia="fr-FR"/>
            </w:rPr>
          </w:pPr>
          <w:hyperlink w:anchor="_Toc445755444" w:history="1">
            <w:r w:rsidR="00E10276" w:rsidRPr="00914BBC">
              <w:rPr>
                <w:rStyle w:val="Lienhypertexte"/>
                <w:noProof/>
              </w:rPr>
              <w:t>Cahier des charges</w:t>
            </w:r>
            <w:r w:rsidR="00E10276">
              <w:rPr>
                <w:noProof/>
                <w:webHidden/>
              </w:rPr>
              <w:tab/>
            </w:r>
            <w:r w:rsidR="00E10276">
              <w:rPr>
                <w:noProof/>
                <w:webHidden/>
              </w:rPr>
              <w:fldChar w:fldCharType="begin"/>
            </w:r>
            <w:r w:rsidR="00E10276">
              <w:rPr>
                <w:noProof/>
                <w:webHidden/>
              </w:rPr>
              <w:instrText xml:space="preserve"> PAGEREF _Toc445755444 \h </w:instrText>
            </w:r>
            <w:r w:rsidR="00E10276">
              <w:rPr>
                <w:noProof/>
                <w:webHidden/>
              </w:rPr>
            </w:r>
            <w:r w:rsidR="00E10276">
              <w:rPr>
                <w:noProof/>
                <w:webHidden/>
              </w:rPr>
              <w:fldChar w:fldCharType="separate"/>
            </w:r>
            <w:r w:rsidR="00C009C6">
              <w:rPr>
                <w:noProof/>
                <w:webHidden/>
              </w:rPr>
              <w:t>3</w:t>
            </w:r>
            <w:r w:rsidR="00E10276">
              <w:rPr>
                <w:noProof/>
                <w:webHidden/>
              </w:rPr>
              <w:fldChar w:fldCharType="end"/>
            </w:r>
          </w:hyperlink>
        </w:p>
        <w:p w:rsidR="00E10276" w:rsidRDefault="00A25DE4">
          <w:pPr>
            <w:pStyle w:val="TM2"/>
            <w:tabs>
              <w:tab w:val="right" w:leader="dot" w:pos="9062"/>
            </w:tabs>
            <w:rPr>
              <w:rFonts w:eastAsiaTheme="minorEastAsia"/>
              <w:noProof/>
              <w:lang w:eastAsia="fr-FR"/>
            </w:rPr>
          </w:pPr>
          <w:hyperlink w:anchor="_Toc445755445" w:history="1">
            <w:r w:rsidR="00E10276" w:rsidRPr="00914BBC">
              <w:rPr>
                <w:rStyle w:val="Lienhypertexte"/>
                <w:noProof/>
              </w:rPr>
              <w:t>Cahier des Charges 1790-1</w:t>
            </w:r>
            <w:r w:rsidR="00E10276">
              <w:rPr>
                <w:noProof/>
                <w:webHidden/>
              </w:rPr>
              <w:tab/>
            </w:r>
            <w:r w:rsidR="00E10276">
              <w:rPr>
                <w:noProof/>
                <w:webHidden/>
              </w:rPr>
              <w:fldChar w:fldCharType="begin"/>
            </w:r>
            <w:r w:rsidR="00E10276">
              <w:rPr>
                <w:noProof/>
                <w:webHidden/>
              </w:rPr>
              <w:instrText xml:space="preserve"> PAGEREF _Toc445755445 \h </w:instrText>
            </w:r>
            <w:r w:rsidR="00E10276">
              <w:rPr>
                <w:noProof/>
                <w:webHidden/>
              </w:rPr>
            </w:r>
            <w:r w:rsidR="00E10276">
              <w:rPr>
                <w:noProof/>
                <w:webHidden/>
              </w:rPr>
              <w:fldChar w:fldCharType="separate"/>
            </w:r>
            <w:r w:rsidR="00C009C6">
              <w:rPr>
                <w:noProof/>
                <w:webHidden/>
              </w:rPr>
              <w:t>4</w:t>
            </w:r>
            <w:r w:rsidR="00E10276">
              <w:rPr>
                <w:noProof/>
                <w:webHidden/>
              </w:rPr>
              <w:fldChar w:fldCharType="end"/>
            </w:r>
          </w:hyperlink>
        </w:p>
        <w:p w:rsidR="00E10276" w:rsidRDefault="00A25DE4">
          <w:pPr>
            <w:pStyle w:val="TM2"/>
            <w:tabs>
              <w:tab w:val="right" w:leader="dot" w:pos="9062"/>
            </w:tabs>
            <w:rPr>
              <w:rFonts w:eastAsiaTheme="minorEastAsia"/>
              <w:noProof/>
              <w:lang w:eastAsia="fr-FR"/>
            </w:rPr>
          </w:pPr>
          <w:hyperlink w:anchor="_Toc445755446" w:history="1">
            <w:r w:rsidR="00E10276" w:rsidRPr="00914BBC">
              <w:rPr>
                <w:rStyle w:val="Lienhypertexte"/>
                <w:noProof/>
              </w:rPr>
              <w:t>Cahier des Charges 1790-2</w:t>
            </w:r>
            <w:r w:rsidR="00E10276">
              <w:rPr>
                <w:noProof/>
                <w:webHidden/>
              </w:rPr>
              <w:tab/>
            </w:r>
            <w:r w:rsidR="00E10276">
              <w:rPr>
                <w:noProof/>
                <w:webHidden/>
              </w:rPr>
              <w:fldChar w:fldCharType="begin"/>
            </w:r>
            <w:r w:rsidR="00E10276">
              <w:rPr>
                <w:noProof/>
                <w:webHidden/>
              </w:rPr>
              <w:instrText xml:space="preserve"> PAGEREF _Toc445755446 \h </w:instrText>
            </w:r>
            <w:r w:rsidR="00E10276">
              <w:rPr>
                <w:noProof/>
                <w:webHidden/>
              </w:rPr>
            </w:r>
            <w:r w:rsidR="00E10276">
              <w:rPr>
                <w:noProof/>
                <w:webHidden/>
              </w:rPr>
              <w:fldChar w:fldCharType="separate"/>
            </w:r>
            <w:r w:rsidR="00C009C6">
              <w:rPr>
                <w:noProof/>
                <w:webHidden/>
              </w:rPr>
              <w:t>5</w:t>
            </w:r>
            <w:r w:rsidR="00E10276">
              <w:rPr>
                <w:noProof/>
                <w:webHidden/>
              </w:rPr>
              <w:fldChar w:fldCharType="end"/>
            </w:r>
          </w:hyperlink>
        </w:p>
        <w:p w:rsidR="00E10276" w:rsidRDefault="00A25DE4">
          <w:pPr>
            <w:pStyle w:val="TM2"/>
            <w:tabs>
              <w:tab w:val="right" w:leader="dot" w:pos="9062"/>
            </w:tabs>
            <w:rPr>
              <w:rFonts w:eastAsiaTheme="minorEastAsia"/>
              <w:noProof/>
              <w:lang w:eastAsia="fr-FR"/>
            </w:rPr>
          </w:pPr>
          <w:hyperlink w:anchor="_Toc445755447" w:history="1">
            <w:r w:rsidR="00E10276" w:rsidRPr="00914BBC">
              <w:rPr>
                <w:rStyle w:val="Lienhypertexte"/>
                <w:noProof/>
              </w:rPr>
              <w:t>Cahier des Charges 1790-3</w:t>
            </w:r>
            <w:r w:rsidR="00E10276">
              <w:rPr>
                <w:noProof/>
                <w:webHidden/>
              </w:rPr>
              <w:tab/>
            </w:r>
            <w:r w:rsidR="00E10276">
              <w:rPr>
                <w:noProof/>
                <w:webHidden/>
              </w:rPr>
              <w:fldChar w:fldCharType="begin"/>
            </w:r>
            <w:r w:rsidR="00E10276">
              <w:rPr>
                <w:noProof/>
                <w:webHidden/>
              </w:rPr>
              <w:instrText xml:space="preserve"> PAGEREF _Toc445755447 \h </w:instrText>
            </w:r>
            <w:r w:rsidR="00E10276">
              <w:rPr>
                <w:noProof/>
                <w:webHidden/>
              </w:rPr>
            </w:r>
            <w:r w:rsidR="00E10276">
              <w:rPr>
                <w:noProof/>
                <w:webHidden/>
              </w:rPr>
              <w:fldChar w:fldCharType="separate"/>
            </w:r>
            <w:r w:rsidR="00C009C6">
              <w:rPr>
                <w:noProof/>
                <w:webHidden/>
              </w:rPr>
              <w:t>6</w:t>
            </w:r>
            <w:r w:rsidR="00E10276">
              <w:rPr>
                <w:noProof/>
                <w:webHidden/>
              </w:rPr>
              <w:fldChar w:fldCharType="end"/>
            </w:r>
          </w:hyperlink>
        </w:p>
        <w:p w:rsidR="00E10276" w:rsidRDefault="00A25DE4">
          <w:pPr>
            <w:pStyle w:val="TM1"/>
            <w:tabs>
              <w:tab w:val="right" w:leader="dot" w:pos="9062"/>
            </w:tabs>
            <w:rPr>
              <w:rFonts w:eastAsiaTheme="minorEastAsia"/>
              <w:noProof/>
              <w:lang w:eastAsia="fr-FR"/>
            </w:rPr>
          </w:pPr>
          <w:hyperlink w:anchor="_Toc445755448" w:history="1">
            <w:r w:rsidR="00E10276" w:rsidRPr="00914BBC">
              <w:rPr>
                <w:rStyle w:val="Lienhypertexte"/>
                <w:rFonts w:ascii="Calibri-Bold" w:hAnsi="Calibri-Bold" w:cs="Calibri-Bold"/>
                <w:bCs/>
                <w:noProof/>
              </w:rPr>
              <w:t>Spécifications</w:t>
            </w:r>
            <w:r w:rsidR="00E10276">
              <w:rPr>
                <w:noProof/>
                <w:webHidden/>
              </w:rPr>
              <w:tab/>
            </w:r>
            <w:r w:rsidR="00E10276">
              <w:rPr>
                <w:noProof/>
                <w:webHidden/>
              </w:rPr>
              <w:fldChar w:fldCharType="begin"/>
            </w:r>
            <w:r w:rsidR="00E10276">
              <w:rPr>
                <w:noProof/>
                <w:webHidden/>
              </w:rPr>
              <w:instrText xml:space="preserve"> PAGEREF _Toc445755448 \h </w:instrText>
            </w:r>
            <w:r w:rsidR="00E10276">
              <w:rPr>
                <w:noProof/>
                <w:webHidden/>
              </w:rPr>
            </w:r>
            <w:r w:rsidR="00E10276">
              <w:rPr>
                <w:noProof/>
                <w:webHidden/>
              </w:rPr>
              <w:fldChar w:fldCharType="separate"/>
            </w:r>
            <w:r w:rsidR="00C009C6">
              <w:rPr>
                <w:noProof/>
                <w:webHidden/>
              </w:rPr>
              <w:t>7</w:t>
            </w:r>
            <w:r w:rsidR="00E10276">
              <w:rPr>
                <w:noProof/>
                <w:webHidden/>
              </w:rPr>
              <w:fldChar w:fldCharType="end"/>
            </w:r>
          </w:hyperlink>
        </w:p>
        <w:p w:rsidR="00E10276" w:rsidRDefault="00A25DE4">
          <w:pPr>
            <w:pStyle w:val="TM2"/>
            <w:tabs>
              <w:tab w:val="right" w:leader="dot" w:pos="9062"/>
            </w:tabs>
            <w:rPr>
              <w:rFonts w:eastAsiaTheme="minorEastAsia"/>
              <w:noProof/>
              <w:lang w:eastAsia="fr-FR"/>
            </w:rPr>
          </w:pPr>
          <w:hyperlink w:anchor="_Toc445755449" w:history="1">
            <w:r w:rsidR="00E10276" w:rsidRPr="00914BBC">
              <w:rPr>
                <w:rStyle w:val="Lienhypertexte"/>
                <w:rFonts w:ascii="Calibri-Bold" w:hAnsi="Calibri-Bold" w:cs="Calibri-Bold"/>
                <w:bCs/>
                <w:noProof/>
              </w:rPr>
              <w:t>Diagrammes UML/SYSML</w:t>
            </w:r>
            <w:r w:rsidR="00E10276">
              <w:rPr>
                <w:noProof/>
                <w:webHidden/>
              </w:rPr>
              <w:tab/>
            </w:r>
            <w:r w:rsidR="00E10276">
              <w:rPr>
                <w:noProof/>
                <w:webHidden/>
              </w:rPr>
              <w:fldChar w:fldCharType="begin"/>
            </w:r>
            <w:r w:rsidR="00E10276">
              <w:rPr>
                <w:noProof/>
                <w:webHidden/>
              </w:rPr>
              <w:instrText xml:space="preserve"> PAGEREF _Toc445755449 \h </w:instrText>
            </w:r>
            <w:r w:rsidR="00E10276">
              <w:rPr>
                <w:noProof/>
                <w:webHidden/>
              </w:rPr>
            </w:r>
            <w:r w:rsidR="00E10276">
              <w:rPr>
                <w:noProof/>
                <w:webHidden/>
              </w:rPr>
              <w:fldChar w:fldCharType="separate"/>
            </w:r>
            <w:r w:rsidR="00C009C6">
              <w:rPr>
                <w:noProof/>
                <w:webHidden/>
              </w:rPr>
              <w:t>7</w:t>
            </w:r>
            <w:r w:rsidR="00E10276">
              <w:rPr>
                <w:noProof/>
                <w:webHidden/>
              </w:rPr>
              <w:fldChar w:fldCharType="end"/>
            </w:r>
          </w:hyperlink>
        </w:p>
        <w:p w:rsidR="00E10276" w:rsidRDefault="00A25DE4">
          <w:pPr>
            <w:pStyle w:val="TM2"/>
            <w:tabs>
              <w:tab w:val="right" w:leader="dot" w:pos="9062"/>
            </w:tabs>
            <w:rPr>
              <w:rFonts w:eastAsiaTheme="minorEastAsia"/>
              <w:noProof/>
              <w:lang w:eastAsia="fr-FR"/>
            </w:rPr>
          </w:pPr>
          <w:hyperlink w:anchor="_Toc445755450" w:history="1">
            <w:r w:rsidR="00E10276" w:rsidRPr="00914BBC">
              <w:rPr>
                <w:rStyle w:val="Lienhypertexte"/>
                <w:noProof/>
              </w:rPr>
              <w:t>Contraintes de réalisation</w:t>
            </w:r>
            <w:r w:rsidR="00E10276">
              <w:rPr>
                <w:noProof/>
                <w:webHidden/>
              </w:rPr>
              <w:tab/>
            </w:r>
            <w:r w:rsidR="00E10276">
              <w:rPr>
                <w:noProof/>
                <w:webHidden/>
              </w:rPr>
              <w:fldChar w:fldCharType="begin"/>
            </w:r>
            <w:r w:rsidR="00E10276">
              <w:rPr>
                <w:noProof/>
                <w:webHidden/>
              </w:rPr>
              <w:instrText xml:space="preserve"> PAGEREF _Toc445755450 \h </w:instrText>
            </w:r>
            <w:r w:rsidR="00E10276">
              <w:rPr>
                <w:noProof/>
                <w:webHidden/>
              </w:rPr>
            </w:r>
            <w:r w:rsidR="00E10276">
              <w:rPr>
                <w:noProof/>
                <w:webHidden/>
              </w:rPr>
              <w:fldChar w:fldCharType="separate"/>
            </w:r>
            <w:r w:rsidR="00C009C6">
              <w:rPr>
                <w:noProof/>
                <w:webHidden/>
              </w:rPr>
              <w:t>9</w:t>
            </w:r>
            <w:r w:rsidR="00E10276">
              <w:rPr>
                <w:noProof/>
                <w:webHidden/>
              </w:rPr>
              <w:fldChar w:fldCharType="end"/>
            </w:r>
          </w:hyperlink>
        </w:p>
        <w:p w:rsidR="00E10276" w:rsidRDefault="00A25DE4">
          <w:pPr>
            <w:pStyle w:val="TM2"/>
            <w:tabs>
              <w:tab w:val="right" w:leader="dot" w:pos="9062"/>
            </w:tabs>
            <w:rPr>
              <w:rFonts w:eastAsiaTheme="minorEastAsia"/>
              <w:noProof/>
              <w:lang w:eastAsia="fr-FR"/>
            </w:rPr>
          </w:pPr>
          <w:hyperlink w:anchor="_Toc445755451" w:history="1">
            <w:r w:rsidR="00E10276" w:rsidRPr="00914BBC">
              <w:rPr>
                <w:rStyle w:val="Lienhypertexte"/>
                <w:noProof/>
              </w:rPr>
              <w:t>Ressources mises à disposition des étudiants</w:t>
            </w:r>
            <w:r w:rsidR="00E10276">
              <w:rPr>
                <w:noProof/>
                <w:webHidden/>
              </w:rPr>
              <w:tab/>
            </w:r>
            <w:r w:rsidR="00E10276">
              <w:rPr>
                <w:noProof/>
                <w:webHidden/>
              </w:rPr>
              <w:fldChar w:fldCharType="begin"/>
            </w:r>
            <w:r w:rsidR="00E10276">
              <w:rPr>
                <w:noProof/>
                <w:webHidden/>
              </w:rPr>
              <w:instrText xml:space="preserve"> PAGEREF _Toc445755451 \h </w:instrText>
            </w:r>
            <w:r w:rsidR="00E10276">
              <w:rPr>
                <w:noProof/>
                <w:webHidden/>
              </w:rPr>
            </w:r>
            <w:r w:rsidR="00E10276">
              <w:rPr>
                <w:noProof/>
                <w:webHidden/>
              </w:rPr>
              <w:fldChar w:fldCharType="separate"/>
            </w:r>
            <w:r w:rsidR="00C009C6">
              <w:rPr>
                <w:noProof/>
                <w:webHidden/>
              </w:rPr>
              <w:t>10</w:t>
            </w:r>
            <w:r w:rsidR="00E10276">
              <w:rPr>
                <w:noProof/>
                <w:webHidden/>
              </w:rPr>
              <w:fldChar w:fldCharType="end"/>
            </w:r>
          </w:hyperlink>
        </w:p>
        <w:p w:rsidR="00445F56" w:rsidRDefault="00445F56">
          <w:r>
            <w:rPr>
              <w:b/>
              <w:bCs/>
            </w:rPr>
            <w:fldChar w:fldCharType="end"/>
          </w:r>
        </w:p>
      </w:sdtContent>
    </w:sdt>
    <w:p w:rsidR="00445F56" w:rsidRDefault="00445F56" w:rsidP="00445F56">
      <w:pPr>
        <w:autoSpaceDE w:val="0"/>
        <w:autoSpaceDN w:val="0"/>
        <w:adjustRightInd w:val="0"/>
        <w:spacing w:after="0" w:line="240" w:lineRule="auto"/>
        <w:rPr>
          <w:rFonts w:ascii="Calibri" w:hAnsi="Calibri" w:cs="Calibri"/>
          <w:sz w:val="24"/>
          <w:szCs w:val="24"/>
        </w:rPr>
      </w:pPr>
    </w:p>
    <w:p w:rsidR="00445F56" w:rsidRDefault="00445F56">
      <w:pPr>
        <w:rPr>
          <w:rFonts w:ascii="Calibri" w:hAnsi="Calibri" w:cs="Calibri"/>
          <w:sz w:val="24"/>
          <w:szCs w:val="24"/>
        </w:rPr>
      </w:pPr>
      <w:r>
        <w:rPr>
          <w:rFonts w:ascii="Calibri" w:hAnsi="Calibri" w:cs="Calibri"/>
          <w:sz w:val="24"/>
          <w:szCs w:val="24"/>
        </w:rPr>
        <w:br w:type="page"/>
      </w:r>
    </w:p>
    <w:p w:rsidR="00445F56" w:rsidRDefault="00276976" w:rsidP="00445F56">
      <w:pPr>
        <w:pStyle w:val="Titre1"/>
        <w:jc w:val="center"/>
      </w:pPr>
      <w:bookmarkStart w:id="0" w:name="_Toc445755443"/>
      <w:r>
        <w:lastRenderedPageBreak/>
        <w:t>Présentation du projet</w:t>
      </w:r>
      <w:bookmarkEnd w:id="0"/>
    </w:p>
    <w:p w:rsidR="00445F56" w:rsidRPr="00445F56" w:rsidRDefault="00445F56" w:rsidP="00445F56">
      <w:pPr>
        <w:autoSpaceDE w:val="0"/>
        <w:autoSpaceDN w:val="0"/>
        <w:adjustRightInd w:val="0"/>
        <w:spacing w:after="0" w:line="240" w:lineRule="auto"/>
        <w:rPr>
          <w:rFonts w:ascii="Calibri" w:hAnsi="Calibri" w:cs="Calibri"/>
          <w:sz w:val="24"/>
          <w:szCs w:val="24"/>
        </w:rPr>
      </w:pPr>
      <w:r w:rsidRPr="00445F56">
        <w:rPr>
          <w:rFonts w:ascii="Calibri" w:hAnsi="Calibri" w:cs="Calibri"/>
          <w:sz w:val="24"/>
          <w:szCs w:val="24"/>
        </w:rPr>
        <w:t>Le SDIS 77 développe depuis quelques années (2003) une politique d’</w:t>
      </w:r>
      <w:r>
        <w:rPr>
          <w:rFonts w:ascii="Calibri" w:hAnsi="Calibri" w:cs="Calibri"/>
          <w:sz w:val="24"/>
          <w:szCs w:val="24"/>
        </w:rPr>
        <w:t xml:space="preserve">utilisation de </w:t>
      </w:r>
      <w:r w:rsidRPr="00445F56">
        <w:rPr>
          <w:rFonts w:ascii="Calibri" w:hAnsi="Calibri" w:cs="Calibri"/>
          <w:sz w:val="24"/>
          <w:szCs w:val="24"/>
        </w:rPr>
        <w:t>moyens héliportés dans le cadre de ses missions péri-opérationnelles et opérationnelles.</w:t>
      </w:r>
    </w:p>
    <w:p w:rsidR="00445F56" w:rsidRPr="00445F56" w:rsidRDefault="00445F56" w:rsidP="00445F56">
      <w:pPr>
        <w:autoSpaceDE w:val="0"/>
        <w:autoSpaceDN w:val="0"/>
        <w:adjustRightInd w:val="0"/>
        <w:spacing w:after="0" w:line="240" w:lineRule="auto"/>
        <w:rPr>
          <w:rFonts w:ascii="Calibri" w:hAnsi="Calibri" w:cs="Calibri"/>
          <w:sz w:val="24"/>
          <w:szCs w:val="24"/>
        </w:rPr>
      </w:pPr>
      <w:r w:rsidRPr="00445F56">
        <w:rPr>
          <w:rFonts w:ascii="Calibri" w:hAnsi="Calibri" w:cs="Calibri"/>
          <w:sz w:val="24"/>
          <w:szCs w:val="24"/>
        </w:rPr>
        <w:t>Ces missions aussi variées, que la reconnaissance aérienne</w:t>
      </w:r>
      <w:r>
        <w:rPr>
          <w:rFonts w:ascii="Calibri" w:hAnsi="Calibri" w:cs="Calibri"/>
          <w:sz w:val="24"/>
          <w:szCs w:val="24"/>
        </w:rPr>
        <w:t xml:space="preserve">, la recherche de personnes, la </w:t>
      </w:r>
      <w:r w:rsidRPr="00445F56">
        <w:rPr>
          <w:rFonts w:ascii="Calibri" w:hAnsi="Calibri" w:cs="Calibri"/>
          <w:sz w:val="24"/>
          <w:szCs w:val="24"/>
        </w:rPr>
        <w:t>projection de spécialistes (GRIMP, plongeurs, équipes cynophiles…</w:t>
      </w:r>
      <w:r>
        <w:rPr>
          <w:rFonts w:ascii="Calibri" w:hAnsi="Calibri" w:cs="Calibri"/>
          <w:sz w:val="24"/>
          <w:szCs w:val="24"/>
        </w:rPr>
        <w:t xml:space="preserve">) ou le transport </w:t>
      </w:r>
      <w:r w:rsidRPr="00445F56">
        <w:rPr>
          <w:rFonts w:ascii="Calibri" w:hAnsi="Calibri" w:cs="Calibri"/>
          <w:sz w:val="24"/>
          <w:szCs w:val="24"/>
        </w:rPr>
        <w:t>sanitaire héliporté (TSH) impliquent l’ensemble des personnels opérationnels du SDIS 77.</w:t>
      </w:r>
    </w:p>
    <w:p w:rsidR="00445F56" w:rsidRDefault="00445F56" w:rsidP="00445F56">
      <w:pPr>
        <w:autoSpaceDE w:val="0"/>
        <w:autoSpaceDN w:val="0"/>
        <w:adjustRightInd w:val="0"/>
        <w:spacing w:after="0" w:line="240" w:lineRule="auto"/>
        <w:rPr>
          <w:rFonts w:ascii="Calibri" w:hAnsi="Calibri" w:cs="Calibri"/>
          <w:sz w:val="24"/>
          <w:szCs w:val="24"/>
        </w:rPr>
      </w:pPr>
      <w:r w:rsidRPr="00445F56">
        <w:rPr>
          <w:rFonts w:ascii="Calibri" w:hAnsi="Calibri" w:cs="Calibri"/>
          <w:sz w:val="24"/>
          <w:szCs w:val="24"/>
        </w:rPr>
        <w:t>La nécessité de réaliser des formations initiales et continu</w:t>
      </w:r>
      <w:r>
        <w:rPr>
          <w:rFonts w:ascii="Calibri" w:hAnsi="Calibri" w:cs="Calibri"/>
          <w:sz w:val="24"/>
          <w:szCs w:val="24"/>
        </w:rPr>
        <w:t xml:space="preserve">es est primordiale au regard de </w:t>
      </w:r>
      <w:r w:rsidRPr="00445F56">
        <w:rPr>
          <w:rFonts w:ascii="Calibri" w:hAnsi="Calibri" w:cs="Calibri"/>
          <w:sz w:val="24"/>
          <w:szCs w:val="24"/>
        </w:rPr>
        <w:t xml:space="preserve">ces missions. </w:t>
      </w:r>
    </w:p>
    <w:p w:rsidR="00445F56" w:rsidRDefault="00445F56" w:rsidP="00445F56">
      <w:pPr>
        <w:autoSpaceDE w:val="0"/>
        <w:autoSpaceDN w:val="0"/>
        <w:adjustRightInd w:val="0"/>
        <w:spacing w:after="0" w:line="240" w:lineRule="auto"/>
        <w:rPr>
          <w:rFonts w:ascii="Calibri" w:hAnsi="Calibri" w:cs="Calibri"/>
          <w:sz w:val="24"/>
          <w:szCs w:val="24"/>
        </w:rPr>
      </w:pPr>
      <w:r w:rsidRPr="00445F56">
        <w:rPr>
          <w:rFonts w:ascii="Calibri" w:hAnsi="Calibri" w:cs="Calibri"/>
          <w:sz w:val="24"/>
          <w:szCs w:val="24"/>
        </w:rPr>
        <w:t>L’utilisation des hélicoptères opérationn</w:t>
      </w:r>
      <w:r>
        <w:rPr>
          <w:rFonts w:ascii="Calibri" w:hAnsi="Calibri" w:cs="Calibri"/>
          <w:sz w:val="24"/>
          <w:szCs w:val="24"/>
        </w:rPr>
        <w:t xml:space="preserve">els à des fins de formation est rendu </w:t>
      </w:r>
      <w:r w:rsidRPr="00445F56">
        <w:rPr>
          <w:rFonts w:ascii="Calibri" w:hAnsi="Calibri" w:cs="Calibri"/>
          <w:sz w:val="24"/>
          <w:szCs w:val="24"/>
        </w:rPr>
        <w:t>difficile, car ces derniers sont utilisés de plus en plus pour le</w:t>
      </w:r>
      <w:r>
        <w:rPr>
          <w:rFonts w:ascii="Calibri" w:hAnsi="Calibri" w:cs="Calibri"/>
          <w:sz w:val="24"/>
          <w:szCs w:val="24"/>
        </w:rPr>
        <w:t>s missions de secours.</w:t>
      </w:r>
      <w:r w:rsidRPr="00445F56">
        <w:rPr>
          <w:rFonts w:ascii="Calibri" w:hAnsi="Calibri" w:cs="Calibri"/>
          <w:sz w:val="24"/>
          <w:szCs w:val="24"/>
        </w:rPr>
        <w:t xml:space="preserve"> La réalisation d’un simulateur sur la base d’une cellule d’hélicoptère p</w:t>
      </w:r>
      <w:r>
        <w:rPr>
          <w:rFonts w:ascii="Calibri" w:hAnsi="Calibri" w:cs="Calibri"/>
          <w:sz w:val="24"/>
          <w:szCs w:val="24"/>
        </w:rPr>
        <w:t xml:space="preserve">ourra répondre aux exigences de </w:t>
      </w:r>
      <w:r w:rsidRPr="00445F56">
        <w:rPr>
          <w:rFonts w:ascii="Calibri" w:hAnsi="Calibri" w:cs="Calibri"/>
          <w:sz w:val="24"/>
          <w:szCs w:val="24"/>
        </w:rPr>
        <w:t>formation, de disponibilités et de variété des scénarii de missions. De la for</w:t>
      </w:r>
      <w:r>
        <w:rPr>
          <w:rFonts w:ascii="Calibri" w:hAnsi="Calibri" w:cs="Calibri"/>
          <w:sz w:val="24"/>
          <w:szCs w:val="24"/>
        </w:rPr>
        <w:t xml:space="preserve">mation à la navigation destinée </w:t>
      </w:r>
      <w:r w:rsidRPr="00445F56">
        <w:rPr>
          <w:rFonts w:ascii="Calibri" w:hAnsi="Calibri" w:cs="Calibri"/>
          <w:sz w:val="24"/>
          <w:szCs w:val="24"/>
        </w:rPr>
        <w:t>aux officiers, à la sensibilisation aux règles de sécurité aux abords des aéronefs impliquant chaque sapeur-</w:t>
      </w:r>
      <w:r>
        <w:rPr>
          <w:rFonts w:ascii="Calibri" w:hAnsi="Calibri" w:cs="Calibri"/>
          <w:sz w:val="24"/>
          <w:szCs w:val="24"/>
        </w:rPr>
        <w:t xml:space="preserve">pompier </w:t>
      </w:r>
      <w:r w:rsidRPr="00445F56">
        <w:rPr>
          <w:rFonts w:ascii="Calibri" w:hAnsi="Calibri" w:cs="Calibri"/>
          <w:sz w:val="24"/>
          <w:szCs w:val="24"/>
        </w:rPr>
        <w:t>en passant par la para médicalisation à bord d’un hélicoptère impli</w:t>
      </w:r>
      <w:r>
        <w:rPr>
          <w:rFonts w:ascii="Calibri" w:hAnsi="Calibri" w:cs="Calibri"/>
          <w:sz w:val="24"/>
          <w:szCs w:val="24"/>
        </w:rPr>
        <w:t xml:space="preserve">quant le personnel de santé, la </w:t>
      </w:r>
      <w:r w:rsidRPr="00445F56">
        <w:rPr>
          <w:rFonts w:ascii="Calibri" w:hAnsi="Calibri" w:cs="Calibri"/>
          <w:sz w:val="24"/>
          <w:szCs w:val="24"/>
        </w:rPr>
        <w:t>simulation est aujourd’hui un outil incontournable en matière de formation.</w:t>
      </w:r>
    </w:p>
    <w:p w:rsidR="00445F56" w:rsidRPr="00445F56" w:rsidRDefault="00445F56" w:rsidP="00445F56">
      <w:pPr>
        <w:autoSpaceDE w:val="0"/>
        <w:autoSpaceDN w:val="0"/>
        <w:adjustRightInd w:val="0"/>
        <w:spacing w:after="0" w:line="240" w:lineRule="auto"/>
        <w:rPr>
          <w:rFonts w:ascii="Calibri" w:hAnsi="Calibri" w:cs="Calibri"/>
          <w:sz w:val="24"/>
          <w:szCs w:val="24"/>
        </w:rPr>
      </w:pPr>
    </w:p>
    <w:p w:rsidR="00445F56" w:rsidRPr="00445F56" w:rsidRDefault="00445F56" w:rsidP="00445F56">
      <w:pPr>
        <w:autoSpaceDE w:val="0"/>
        <w:autoSpaceDN w:val="0"/>
        <w:adjustRightInd w:val="0"/>
        <w:spacing w:after="0" w:line="240" w:lineRule="auto"/>
        <w:rPr>
          <w:rFonts w:ascii="Calibri" w:hAnsi="Calibri" w:cs="Calibri"/>
          <w:sz w:val="24"/>
          <w:szCs w:val="24"/>
        </w:rPr>
      </w:pPr>
      <w:r w:rsidRPr="00445F56">
        <w:rPr>
          <w:rFonts w:ascii="Calibri" w:hAnsi="Calibri" w:cs="Calibri"/>
          <w:sz w:val="24"/>
          <w:szCs w:val="24"/>
        </w:rPr>
        <w:t>Les objectifs de ce projet sont multiples :</w:t>
      </w:r>
    </w:p>
    <w:p w:rsidR="00445F56" w:rsidRPr="00445F56" w:rsidRDefault="00445F56" w:rsidP="00445F56">
      <w:pPr>
        <w:autoSpaceDE w:val="0"/>
        <w:autoSpaceDN w:val="0"/>
        <w:adjustRightInd w:val="0"/>
        <w:spacing w:after="0" w:line="240" w:lineRule="auto"/>
        <w:rPr>
          <w:rFonts w:ascii="Calibri" w:hAnsi="Calibri" w:cs="Calibri"/>
          <w:sz w:val="24"/>
          <w:szCs w:val="24"/>
        </w:rPr>
      </w:pPr>
      <w:r w:rsidRPr="00445F56">
        <w:rPr>
          <w:rFonts w:ascii="OpenSymbol" w:hAnsi="OpenSymbol" w:cs="OpenSymbol"/>
          <w:sz w:val="24"/>
          <w:szCs w:val="24"/>
        </w:rPr>
        <w:t xml:space="preserve">• </w:t>
      </w:r>
      <w:r w:rsidRPr="00445F56">
        <w:rPr>
          <w:rFonts w:ascii="Calibri" w:hAnsi="Calibri" w:cs="Calibri"/>
          <w:sz w:val="24"/>
          <w:szCs w:val="24"/>
        </w:rPr>
        <w:t>Formation des officiers sapeurs-pompiers à la navigation aérienne en les mettant en situation ;</w:t>
      </w:r>
    </w:p>
    <w:p w:rsidR="00445F56" w:rsidRPr="00445F56" w:rsidRDefault="00445F56" w:rsidP="00445F56">
      <w:pPr>
        <w:autoSpaceDE w:val="0"/>
        <w:autoSpaceDN w:val="0"/>
        <w:adjustRightInd w:val="0"/>
        <w:spacing w:after="0" w:line="240" w:lineRule="auto"/>
        <w:rPr>
          <w:rFonts w:ascii="Calibri" w:hAnsi="Calibri" w:cs="Calibri"/>
          <w:sz w:val="24"/>
          <w:szCs w:val="24"/>
        </w:rPr>
      </w:pPr>
      <w:r w:rsidRPr="00445F56">
        <w:rPr>
          <w:rFonts w:ascii="OpenSymbol" w:hAnsi="OpenSymbol" w:cs="OpenSymbol"/>
          <w:sz w:val="24"/>
          <w:szCs w:val="24"/>
        </w:rPr>
        <w:t xml:space="preserve">• </w:t>
      </w:r>
      <w:r w:rsidRPr="00445F56">
        <w:rPr>
          <w:rFonts w:ascii="Calibri" w:hAnsi="Calibri" w:cs="Calibri"/>
          <w:sz w:val="24"/>
          <w:szCs w:val="24"/>
        </w:rPr>
        <w:t>Familiarisation des personnels avec l’environnement physique d’un hélicoptère ;</w:t>
      </w:r>
    </w:p>
    <w:p w:rsidR="00276976" w:rsidRDefault="00445F56" w:rsidP="00445F56">
      <w:pPr>
        <w:rPr>
          <w:rFonts w:ascii="Calibri" w:hAnsi="Calibri" w:cs="Calibri"/>
          <w:sz w:val="24"/>
          <w:szCs w:val="24"/>
        </w:rPr>
      </w:pPr>
      <w:r w:rsidRPr="00445F56">
        <w:rPr>
          <w:rFonts w:ascii="OpenSymbol" w:hAnsi="OpenSymbol" w:cs="OpenSymbol"/>
          <w:sz w:val="24"/>
          <w:szCs w:val="24"/>
        </w:rPr>
        <w:t xml:space="preserve">• </w:t>
      </w:r>
      <w:r w:rsidRPr="00445F56">
        <w:rPr>
          <w:rFonts w:ascii="Calibri" w:hAnsi="Calibri" w:cs="Calibri"/>
          <w:sz w:val="24"/>
          <w:szCs w:val="24"/>
        </w:rPr>
        <w:t>Entrainement à la réalisation des missions (reconnaissances, évaluations…).</w:t>
      </w:r>
    </w:p>
    <w:p w:rsidR="00276976" w:rsidRDefault="00F34BA5" w:rsidP="00276976">
      <w:r w:rsidRPr="00C0771B">
        <w:rPr>
          <w:noProof/>
          <w:lang w:eastAsia="fr-FR"/>
        </w:rPr>
        <w:drawing>
          <wp:anchor distT="0" distB="0" distL="114300" distR="114300" simplePos="0" relativeHeight="251666432" behindDoc="1" locked="0" layoutInCell="1" allowOverlap="1" wp14:anchorId="3C0AA0B8" wp14:editId="7EC497FE">
            <wp:simplePos x="0" y="0"/>
            <wp:positionH relativeFrom="page">
              <wp:posOffset>1554529</wp:posOffset>
            </wp:positionH>
            <wp:positionV relativeFrom="paragraph">
              <wp:posOffset>889396</wp:posOffset>
            </wp:positionV>
            <wp:extent cx="1317600" cy="1317600"/>
            <wp:effectExtent l="0" t="0" r="0" b="0"/>
            <wp:wrapTight wrapText="bothSides">
              <wp:wrapPolygon edited="0">
                <wp:start x="0" y="0"/>
                <wp:lineTo x="0" y="21246"/>
                <wp:lineTo x="21246" y="21246"/>
                <wp:lineTo x="2124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7600" cy="131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71B">
        <w:rPr>
          <w:noProof/>
          <w:lang w:eastAsia="fr-FR"/>
        </w:rPr>
        <w:drawing>
          <wp:anchor distT="0" distB="0" distL="114300" distR="114300" simplePos="0" relativeHeight="251665408" behindDoc="1" locked="0" layoutInCell="1" allowOverlap="1" wp14:anchorId="334803D8" wp14:editId="6CC841D1">
            <wp:simplePos x="0" y="0"/>
            <wp:positionH relativeFrom="page">
              <wp:posOffset>5005532</wp:posOffset>
            </wp:positionH>
            <wp:positionV relativeFrom="paragraph">
              <wp:posOffset>1138373</wp:posOffset>
            </wp:positionV>
            <wp:extent cx="1627200" cy="806400"/>
            <wp:effectExtent l="0" t="0" r="0" b="0"/>
            <wp:wrapTight wrapText="bothSides">
              <wp:wrapPolygon edited="0">
                <wp:start x="0" y="0"/>
                <wp:lineTo x="0" y="20936"/>
                <wp:lineTo x="21246" y="20936"/>
                <wp:lineTo x="21246"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200" cy="8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976">
        <w:br w:type="page"/>
      </w:r>
    </w:p>
    <w:p w:rsidR="00276976" w:rsidRDefault="00276976" w:rsidP="00276976">
      <w:pPr>
        <w:pStyle w:val="Titre1"/>
        <w:jc w:val="center"/>
      </w:pPr>
      <w:bookmarkStart w:id="1" w:name="_Toc445755444"/>
      <w:r>
        <w:lastRenderedPageBreak/>
        <w:t>Cahier des charges</w:t>
      </w:r>
      <w:bookmarkEnd w:id="1"/>
    </w:p>
    <w:p w:rsidR="00276976" w:rsidRDefault="00276976" w:rsidP="00276976">
      <w:pPr>
        <w:autoSpaceDE w:val="0"/>
        <w:autoSpaceDN w:val="0"/>
        <w:adjustRightInd w:val="0"/>
        <w:spacing w:after="0" w:line="240" w:lineRule="auto"/>
        <w:rPr>
          <w:rFonts w:ascii="Calibri" w:hAnsi="Calibri" w:cs="Calibri"/>
          <w:sz w:val="24"/>
          <w:szCs w:val="24"/>
        </w:rPr>
      </w:pPr>
      <w:r w:rsidRPr="00276976">
        <w:rPr>
          <w:rFonts w:ascii="Calibri" w:hAnsi="Calibri" w:cs="Calibri"/>
          <w:sz w:val="24"/>
          <w:szCs w:val="24"/>
        </w:rPr>
        <w:t>Le projet, dans sa globalité, consis</w:t>
      </w:r>
      <w:r>
        <w:rPr>
          <w:rFonts w:ascii="Calibri" w:hAnsi="Calibri" w:cs="Calibri"/>
          <w:sz w:val="24"/>
          <w:szCs w:val="24"/>
        </w:rPr>
        <w:t xml:space="preserve">te à équiper une cellule réelle </w:t>
      </w:r>
      <w:r w:rsidRPr="00276976">
        <w:rPr>
          <w:rFonts w:ascii="Calibri" w:hAnsi="Calibri" w:cs="Calibri"/>
          <w:sz w:val="24"/>
          <w:szCs w:val="24"/>
        </w:rPr>
        <w:t>d’</w:t>
      </w:r>
      <w:r>
        <w:rPr>
          <w:rFonts w:ascii="Calibri" w:hAnsi="Calibri" w:cs="Calibri"/>
          <w:sz w:val="24"/>
          <w:szCs w:val="24"/>
        </w:rPr>
        <w:t xml:space="preserve">Alouette 3 (n°1790) appareil </w:t>
      </w:r>
      <w:proofErr w:type="spellStart"/>
      <w:r>
        <w:rPr>
          <w:rFonts w:ascii="Calibri" w:hAnsi="Calibri" w:cs="Calibri"/>
          <w:sz w:val="24"/>
          <w:szCs w:val="24"/>
        </w:rPr>
        <w:t>monoturbine</w:t>
      </w:r>
      <w:proofErr w:type="spellEnd"/>
      <w:r>
        <w:rPr>
          <w:rFonts w:ascii="Calibri" w:hAnsi="Calibri" w:cs="Calibri"/>
          <w:sz w:val="24"/>
          <w:szCs w:val="24"/>
        </w:rPr>
        <w:t xml:space="preserve"> mythique, de </w:t>
      </w:r>
      <w:r w:rsidRPr="00276976">
        <w:rPr>
          <w:rFonts w:ascii="Calibri" w:hAnsi="Calibri" w:cs="Calibri"/>
          <w:sz w:val="24"/>
          <w:szCs w:val="24"/>
        </w:rPr>
        <w:t>façon à permettre :</w:t>
      </w:r>
    </w:p>
    <w:p w:rsidR="00276976" w:rsidRPr="00276976" w:rsidRDefault="00276976" w:rsidP="00276976">
      <w:pPr>
        <w:autoSpaceDE w:val="0"/>
        <w:autoSpaceDN w:val="0"/>
        <w:adjustRightInd w:val="0"/>
        <w:spacing w:after="0" w:line="240" w:lineRule="auto"/>
        <w:rPr>
          <w:rFonts w:ascii="Calibri" w:hAnsi="Calibri" w:cs="Calibri"/>
          <w:sz w:val="24"/>
          <w:szCs w:val="24"/>
        </w:rPr>
      </w:pP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 xml:space="preserve">L’envoi des informations des commandes de vol réelles du poste </w:t>
      </w:r>
      <w:r>
        <w:rPr>
          <w:rFonts w:ascii="Calibri" w:hAnsi="Calibri" w:cs="Calibri"/>
          <w:sz w:val="24"/>
          <w:szCs w:val="24"/>
        </w:rPr>
        <w:t xml:space="preserve">de pilotage vers un logiciel de </w:t>
      </w:r>
      <w:r w:rsidRPr="00276976">
        <w:rPr>
          <w:rFonts w:ascii="Calibri" w:hAnsi="Calibri" w:cs="Calibri"/>
          <w:sz w:val="24"/>
          <w:szCs w:val="24"/>
        </w:rPr>
        <w:t>simulation ;</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La diffusion des paramètres de vol des instruments vers la planche d</w:t>
      </w:r>
      <w:r>
        <w:rPr>
          <w:rFonts w:ascii="Calibri" w:hAnsi="Calibri" w:cs="Calibri"/>
          <w:sz w:val="24"/>
          <w:szCs w:val="24"/>
        </w:rPr>
        <w:t xml:space="preserve">e bord du poste de pilotage via </w:t>
      </w:r>
      <w:r w:rsidRPr="00276976">
        <w:rPr>
          <w:rFonts w:ascii="Calibri" w:hAnsi="Calibri" w:cs="Calibri"/>
          <w:sz w:val="24"/>
          <w:szCs w:val="24"/>
        </w:rPr>
        <w:t>une interface numérique ;</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La projection des images de l’environnement externe de la ce</w:t>
      </w:r>
      <w:r>
        <w:rPr>
          <w:rFonts w:ascii="Calibri" w:hAnsi="Calibri" w:cs="Calibri"/>
          <w:sz w:val="24"/>
          <w:szCs w:val="24"/>
        </w:rPr>
        <w:t xml:space="preserve">llule délivrées par le logiciel de </w:t>
      </w:r>
      <w:r w:rsidRPr="00276976">
        <w:rPr>
          <w:rFonts w:ascii="Calibri" w:hAnsi="Calibri" w:cs="Calibri"/>
          <w:sz w:val="24"/>
          <w:szCs w:val="24"/>
        </w:rPr>
        <w:t>simulation de vol sur un écran ;</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La reproduction de l’ambiance sonore intérieure de l’hélicoptère ;</w:t>
      </w:r>
    </w:p>
    <w:p w:rsidR="00276976" w:rsidRDefault="00276976" w:rsidP="00276976">
      <w:pPr>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La communication interne (réseau Intercom) et externe (réseau radio).</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Calibri" w:hAnsi="Calibri" w:cs="Calibri"/>
          <w:sz w:val="24"/>
          <w:szCs w:val="24"/>
        </w:rPr>
        <w:t>La réalisation complète du simulateur est programmé</w:t>
      </w:r>
      <w:r>
        <w:rPr>
          <w:rFonts w:ascii="Calibri" w:hAnsi="Calibri" w:cs="Calibri"/>
          <w:sz w:val="24"/>
          <w:szCs w:val="24"/>
        </w:rPr>
        <w:t xml:space="preserve">e sur 3 ans (durée de la mise à disposition de la cellule </w:t>
      </w:r>
      <w:r w:rsidRPr="00276976">
        <w:rPr>
          <w:rFonts w:ascii="Calibri" w:hAnsi="Calibri" w:cs="Calibri"/>
          <w:sz w:val="24"/>
          <w:szCs w:val="24"/>
        </w:rPr>
        <w:t>d’hélicoptère dans les locaux du lycée).</w:t>
      </w:r>
    </w:p>
    <w:p w:rsidR="00276976" w:rsidRDefault="00276976" w:rsidP="00276976">
      <w:pPr>
        <w:autoSpaceDE w:val="0"/>
        <w:autoSpaceDN w:val="0"/>
        <w:adjustRightInd w:val="0"/>
        <w:spacing w:after="0" w:line="240" w:lineRule="auto"/>
        <w:rPr>
          <w:rFonts w:ascii="Calibri" w:hAnsi="Calibri" w:cs="Calibri"/>
          <w:sz w:val="24"/>
          <w:szCs w:val="24"/>
        </w:rPr>
      </w:pPr>
      <w:r w:rsidRPr="00276976">
        <w:rPr>
          <w:rFonts w:ascii="Calibri" w:hAnsi="Calibri" w:cs="Calibri"/>
          <w:sz w:val="24"/>
          <w:szCs w:val="24"/>
        </w:rPr>
        <w:t>Cette première phase du projet (session 2016 du BTS SN-IR) concerne l’i</w:t>
      </w:r>
      <w:r>
        <w:rPr>
          <w:rFonts w:ascii="Calibri" w:hAnsi="Calibri" w:cs="Calibri"/>
          <w:sz w:val="24"/>
          <w:szCs w:val="24"/>
        </w:rPr>
        <w:t xml:space="preserve">nstrumentation des commandes de </w:t>
      </w:r>
      <w:r w:rsidRPr="00276976">
        <w:rPr>
          <w:rFonts w:ascii="Calibri" w:hAnsi="Calibri" w:cs="Calibri"/>
          <w:sz w:val="24"/>
          <w:szCs w:val="24"/>
        </w:rPr>
        <w:t>vol de la cellule, la reproduction d’in</w:t>
      </w:r>
      <w:r>
        <w:rPr>
          <w:rFonts w:ascii="Calibri" w:hAnsi="Calibri" w:cs="Calibri"/>
          <w:sz w:val="24"/>
          <w:szCs w:val="24"/>
        </w:rPr>
        <w:t xml:space="preserve">struments du tableau de bord et </w:t>
      </w:r>
      <w:r w:rsidRPr="00276976">
        <w:rPr>
          <w:rFonts w:ascii="Calibri" w:hAnsi="Calibri" w:cs="Calibri"/>
          <w:sz w:val="24"/>
          <w:szCs w:val="24"/>
        </w:rPr>
        <w:t>l’interfaçage de l’</w:t>
      </w:r>
      <w:r>
        <w:rPr>
          <w:rFonts w:ascii="Calibri" w:hAnsi="Calibri" w:cs="Calibri"/>
          <w:sz w:val="24"/>
          <w:szCs w:val="24"/>
        </w:rPr>
        <w:t xml:space="preserve">ensemble avec le </w:t>
      </w:r>
      <w:r w:rsidRPr="00276976">
        <w:rPr>
          <w:rFonts w:ascii="Calibri" w:hAnsi="Calibri" w:cs="Calibri"/>
          <w:sz w:val="24"/>
          <w:szCs w:val="24"/>
        </w:rPr>
        <w:t>progiciel de simulation X Plane.</w:t>
      </w:r>
    </w:p>
    <w:p w:rsidR="00276976" w:rsidRDefault="00276976" w:rsidP="00276976">
      <w:pPr>
        <w:autoSpaceDE w:val="0"/>
        <w:autoSpaceDN w:val="0"/>
        <w:adjustRightInd w:val="0"/>
        <w:spacing w:after="0" w:line="240" w:lineRule="auto"/>
        <w:rPr>
          <w:rFonts w:ascii="Calibri" w:hAnsi="Calibri" w:cs="Calibri"/>
          <w:sz w:val="24"/>
          <w:szCs w:val="24"/>
        </w:rPr>
      </w:pP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Calibri" w:hAnsi="Calibri" w:cs="Calibri"/>
          <w:sz w:val="24"/>
          <w:szCs w:val="24"/>
        </w:rPr>
        <w:t>Le travail à réaliser pour cette phase 1 est scindé en trois équipes :</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 xml:space="preserve">le projet 1790-1 (3 ou 4 étudiants) est relatif aux commandes de </w:t>
      </w:r>
      <w:r>
        <w:rPr>
          <w:rFonts w:ascii="Calibri" w:hAnsi="Calibri" w:cs="Calibri"/>
          <w:sz w:val="24"/>
          <w:szCs w:val="24"/>
        </w:rPr>
        <w:t xml:space="preserve">vol, actuateurs du progiciel de </w:t>
      </w:r>
      <w:r w:rsidRPr="00276976">
        <w:rPr>
          <w:rFonts w:ascii="Calibri" w:hAnsi="Calibri" w:cs="Calibri"/>
          <w:sz w:val="24"/>
          <w:szCs w:val="24"/>
        </w:rPr>
        <w:t>simulation ;</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le projet 1790-2 (4 étudiants) concerne les instruments du tableau de bord pilotés par les données</w:t>
      </w:r>
    </w:p>
    <w:p w:rsidR="00276976" w:rsidRPr="00276976" w:rsidRDefault="00276976" w:rsidP="00276976">
      <w:pPr>
        <w:autoSpaceDE w:val="0"/>
        <w:autoSpaceDN w:val="0"/>
        <w:adjustRightInd w:val="0"/>
        <w:spacing w:after="0" w:line="240" w:lineRule="auto"/>
        <w:rPr>
          <w:rFonts w:ascii="Calibri" w:hAnsi="Calibri" w:cs="Calibri"/>
          <w:sz w:val="24"/>
          <w:szCs w:val="24"/>
        </w:rPr>
      </w:pPr>
      <w:r w:rsidRPr="00276976">
        <w:rPr>
          <w:rFonts w:ascii="Calibri" w:hAnsi="Calibri" w:cs="Calibri"/>
          <w:sz w:val="24"/>
          <w:szCs w:val="24"/>
        </w:rPr>
        <w:t>temps-réel fournies par le simulateur de vol ;</w:t>
      </w:r>
    </w:p>
    <w:p w:rsidR="00C503E8" w:rsidRDefault="00276976" w:rsidP="00276976">
      <w:pPr>
        <w:autoSpaceDE w:val="0"/>
        <w:autoSpaceDN w:val="0"/>
        <w:adjustRightInd w:val="0"/>
        <w:spacing w:after="0" w:line="240" w:lineRule="auto"/>
        <w:rPr>
          <w:rFonts w:ascii="Calibri" w:hAnsi="Calibri" w:cs="Calibri"/>
          <w:sz w:val="24"/>
          <w:szCs w:val="24"/>
        </w:rPr>
      </w:pPr>
      <w:r w:rsidRPr="00276976">
        <w:rPr>
          <w:rFonts w:ascii="OpenSymbol" w:hAnsi="OpenSymbol" w:cs="OpenSymbol"/>
          <w:sz w:val="24"/>
          <w:szCs w:val="24"/>
        </w:rPr>
        <w:t xml:space="preserve">• </w:t>
      </w:r>
      <w:r w:rsidRPr="00276976">
        <w:rPr>
          <w:rFonts w:ascii="Calibri" w:hAnsi="Calibri" w:cs="Calibri"/>
          <w:sz w:val="24"/>
          <w:szCs w:val="24"/>
        </w:rPr>
        <w:t>le projet 1790-3 (4 étudiants) étend le précédent par le développement d’un module d’</w:t>
      </w:r>
      <w:r>
        <w:rPr>
          <w:rFonts w:ascii="Calibri" w:hAnsi="Calibri" w:cs="Calibri"/>
          <w:sz w:val="24"/>
          <w:szCs w:val="24"/>
        </w:rPr>
        <w:t xml:space="preserve">E/S </w:t>
      </w:r>
      <w:r w:rsidRPr="00276976">
        <w:rPr>
          <w:rFonts w:ascii="Calibri" w:hAnsi="Calibri" w:cs="Calibri"/>
          <w:sz w:val="24"/>
          <w:szCs w:val="24"/>
        </w:rPr>
        <w:t>permettant d’interfacer divers éléments de la cellule réelle (t</w:t>
      </w:r>
      <w:r>
        <w:rPr>
          <w:rFonts w:ascii="Calibri" w:hAnsi="Calibri" w:cs="Calibri"/>
          <w:sz w:val="24"/>
          <w:szCs w:val="24"/>
        </w:rPr>
        <w:t xml:space="preserve">émoins lumineux, interrupteurs, </w:t>
      </w:r>
      <w:r w:rsidRPr="00276976">
        <w:rPr>
          <w:rFonts w:ascii="Calibri" w:hAnsi="Calibri" w:cs="Calibri"/>
          <w:sz w:val="24"/>
          <w:szCs w:val="24"/>
        </w:rPr>
        <w:t>potentiomètres…) avec le simulateur.</w:t>
      </w:r>
    </w:p>
    <w:p w:rsidR="00C503E8" w:rsidRDefault="00C503E8" w:rsidP="00C503E8">
      <w:r>
        <w:br w:type="page"/>
      </w:r>
    </w:p>
    <w:p w:rsidR="00C503E8" w:rsidRPr="00FF2F45" w:rsidRDefault="00102A28" w:rsidP="00FF2F45">
      <w:pPr>
        <w:pStyle w:val="Titre2"/>
      </w:pPr>
      <w:bookmarkStart w:id="2" w:name="_Toc445755445"/>
      <w:r w:rsidRPr="00102A28">
        <w:rPr>
          <w:rFonts w:ascii="Calibri" w:hAnsi="Calibri" w:cs="Calibri"/>
          <w:noProof/>
          <w:sz w:val="24"/>
          <w:szCs w:val="24"/>
          <w:lang w:eastAsia="fr-FR"/>
        </w:rPr>
        <w:lastRenderedPageBreak/>
        <w:drawing>
          <wp:anchor distT="0" distB="0" distL="114300" distR="114300" simplePos="0" relativeHeight="251659264" behindDoc="1" locked="0" layoutInCell="1" allowOverlap="1" wp14:anchorId="1BD7D80C" wp14:editId="428814C2">
            <wp:simplePos x="0" y="0"/>
            <wp:positionH relativeFrom="rightMargin">
              <wp:posOffset>76200</wp:posOffset>
            </wp:positionH>
            <wp:positionV relativeFrom="paragraph">
              <wp:posOffset>0</wp:posOffset>
            </wp:positionV>
            <wp:extent cx="738505" cy="733425"/>
            <wp:effectExtent l="0" t="0" r="4445" b="0"/>
            <wp:wrapTight wrapText="bothSides">
              <wp:wrapPolygon edited="0">
                <wp:start x="0" y="0"/>
                <wp:lineTo x="0" y="20758"/>
                <wp:lineTo x="21173" y="20758"/>
                <wp:lineTo x="2117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50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F45" w:rsidRPr="00FF2F45">
        <w:t>Cahier des Charges 1790-1</w:t>
      </w:r>
      <w:bookmarkEnd w:id="2"/>
    </w:p>
    <w:p w:rsidR="00C503E8" w:rsidRPr="00C503E8" w:rsidRDefault="00C503E8" w:rsidP="00C503E8">
      <w:pPr>
        <w:autoSpaceDE w:val="0"/>
        <w:autoSpaceDN w:val="0"/>
        <w:adjustRightInd w:val="0"/>
        <w:spacing w:after="0" w:line="240" w:lineRule="auto"/>
        <w:rPr>
          <w:rFonts w:ascii="Calibri" w:hAnsi="Calibri" w:cs="Calibri"/>
          <w:sz w:val="24"/>
          <w:szCs w:val="24"/>
        </w:rPr>
      </w:pPr>
      <w:r w:rsidRPr="00C503E8">
        <w:rPr>
          <w:rFonts w:ascii="Calibri" w:hAnsi="Calibri" w:cs="Calibri"/>
          <w:sz w:val="24"/>
          <w:szCs w:val="24"/>
        </w:rPr>
        <w:t>La cellule fournie par le client dispose des commandes de vol traditionnelles d’un aéronef à</w:t>
      </w:r>
      <w:r w:rsidRPr="00C503E8">
        <w:rPr>
          <w:rFonts w:ascii="Calibri" w:hAnsi="Calibri" w:cs="Calibri"/>
          <w:noProof/>
          <w:sz w:val="24"/>
          <w:szCs w:val="24"/>
          <w:lang w:eastAsia="fr-FR"/>
        </w:rPr>
        <w:t xml:space="preserve"> </w:t>
      </w:r>
      <w:r w:rsidRPr="00C503E8">
        <w:rPr>
          <w:rFonts w:ascii="Calibri" w:hAnsi="Calibri" w:cs="Calibri"/>
          <w:sz w:val="24"/>
          <w:szCs w:val="24"/>
        </w:rPr>
        <w:t>voilure tournante :</w:t>
      </w:r>
      <w:r w:rsidRPr="00C503E8">
        <w:rPr>
          <w:rFonts w:ascii="Calibri" w:hAnsi="Calibri" w:cs="Calibri"/>
          <w:noProof/>
          <w:sz w:val="24"/>
          <w:szCs w:val="24"/>
          <w:lang w:eastAsia="fr-FR"/>
        </w:rPr>
        <w:t xml:space="preserve"> </w:t>
      </w:r>
    </w:p>
    <w:p w:rsidR="00C503E8" w:rsidRPr="00C503E8" w:rsidRDefault="00C503E8" w:rsidP="00C503E8">
      <w:pPr>
        <w:autoSpaceDE w:val="0"/>
        <w:autoSpaceDN w:val="0"/>
        <w:adjustRightInd w:val="0"/>
        <w:spacing w:after="0" w:line="240" w:lineRule="auto"/>
        <w:rPr>
          <w:rFonts w:ascii="Calibri" w:hAnsi="Calibri" w:cs="Calibri"/>
          <w:sz w:val="24"/>
          <w:szCs w:val="24"/>
        </w:rPr>
      </w:pPr>
      <w:r w:rsidRPr="00C503E8">
        <w:rPr>
          <w:rFonts w:ascii="OpenSymbol" w:hAnsi="OpenSymbol" w:cs="OpenSymbol"/>
          <w:sz w:val="24"/>
          <w:szCs w:val="24"/>
        </w:rPr>
        <w:t xml:space="preserve">• </w:t>
      </w:r>
      <w:r w:rsidRPr="00C503E8">
        <w:rPr>
          <w:rFonts w:ascii="Calibri" w:hAnsi="Calibri" w:cs="Calibri"/>
          <w:sz w:val="24"/>
          <w:szCs w:val="24"/>
        </w:rPr>
        <w:t xml:space="preserve">levier de commande du pas collectif du rotor principal – </w:t>
      </w:r>
      <w:r w:rsidRPr="00C503E8">
        <w:rPr>
          <w:rFonts w:ascii="Calibri-Italic" w:hAnsi="Calibri-Italic" w:cs="Calibri-Italic"/>
          <w:i/>
          <w:iCs/>
          <w:sz w:val="24"/>
          <w:szCs w:val="24"/>
        </w:rPr>
        <w:t xml:space="preserve">Altitude </w:t>
      </w:r>
      <w:r w:rsidRPr="00C503E8">
        <w:rPr>
          <w:rFonts w:ascii="Calibri" w:hAnsi="Calibri" w:cs="Calibri"/>
          <w:sz w:val="24"/>
          <w:szCs w:val="24"/>
        </w:rPr>
        <w:t>TZ ;</w:t>
      </w:r>
    </w:p>
    <w:p w:rsidR="00C503E8" w:rsidRPr="00C503E8" w:rsidRDefault="00C503E8" w:rsidP="00C503E8">
      <w:pPr>
        <w:autoSpaceDE w:val="0"/>
        <w:autoSpaceDN w:val="0"/>
        <w:adjustRightInd w:val="0"/>
        <w:spacing w:after="0" w:line="240" w:lineRule="auto"/>
        <w:rPr>
          <w:rFonts w:ascii="Calibri" w:hAnsi="Calibri" w:cs="Calibri"/>
          <w:sz w:val="24"/>
          <w:szCs w:val="24"/>
        </w:rPr>
      </w:pPr>
      <w:r w:rsidRPr="00C503E8">
        <w:rPr>
          <w:rFonts w:ascii="OpenSymbol" w:hAnsi="OpenSymbol" w:cs="OpenSymbol"/>
          <w:sz w:val="24"/>
          <w:szCs w:val="24"/>
        </w:rPr>
        <w:t xml:space="preserve">• </w:t>
      </w:r>
      <w:r w:rsidRPr="00C503E8">
        <w:rPr>
          <w:rFonts w:ascii="Calibri" w:hAnsi="Calibri" w:cs="Calibri"/>
          <w:sz w:val="24"/>
          <w:szCs w:val="24"/>
        </w:rPr>
        <w:t xml:space="preserve">manche cyclique (inclinaison longitudinale et latérale du rotor principal) – </w:t>
      </w:r>
      <w:r w:rsidRPr="00C503E8">
        <w:rPr>
          <w:rFonts w:ascii="Calibri-Italic" w:hAnsi="Calibri-Italic" w:cs="Calibri-Italic"/>
          <w:i/>
          <w:iCs/>
          <w:sz w:val="24"/>
          <w:szCs w:val="24"/>
        </w:rPr>
        <w:t xml:space="preserve">Roll </w:t>
      </w:r>
      <w:r w:rsidRPr="00C503E8">
        <w:rPr>
          <w:rFonts w:ascii="Calibri" w:hAnsi="Calibri" w:cs="Calibri"/>
          <w:sz w:val="24"/>
          <w:szCs w:val="24"/>
        </w:rPr>
        <w:t xml:space="preserve">RX et </w:t>
      </w:r>
      <w:r w:rsidRPr="00C503E8">
        <w:rPr>
          <w:rFonts w:ascii="Calibri-Italic" w:hAnsi="Calibri-Italic" w:cs="Calibri-Italic"/>
          <w:i/>
          <w:iCs/>
          <w:sz w:val="24"/>
          <w:szCs w:val="24"/>
        </w:rPr>
        <w:t xml:space="preserve">Pitch </w:t>
      </w:r>
      <w:r w:rsidRPr="00C503E8">
        <w:rPr>
          <w:rFonts w:ascii="Calibri" w:hAnsi="Calibri" w:cs="Calibri"/>
          <w:sz w:val="24"/>
          <w:szCs w:val="24"/>
        </w:rPr>
        <w:t>RY ;</w:t>
      </w:r>
    </w:p>
    <w:p w:rsidR="00C503E8" w:rsidRDefault="00C503E8" w:rsidP="00C503E8">
      <w:pPr>
        <w:autoSpaceDE w:val="0"/>
        <w:autoSpaceDN w:val="0"/>
        <w:adjustRightInd w:val="0"/>
        <w:spacing w:after="0" w:line="240" w:lineRule="auto"/>
        <w:rPr>
          <w:rFonts w:ascii="Calibri" w:hAnsi="Calibri" w:cs="Calibri"/>
          <w:sz w:val="24"/>
          <w:szCs w:val="24"/>
        </w:rPr>
      </w:pPr>
      <w:r w:rsidRPr="00C503E8">
        <w:rPr>
          <w:rFonts w:ascii="OpenSymbol" w:hAnsi="OpenSymbol" w:cs="OpenSymbol"/>
          <w:sz w:val="24"/>
          <w:szCs w:val="24"/>
        </w:rPr>
        <w:t xml:space="preserve">• </w:t>
      </w:r>
      <w:r w:rsidRPr="00C503E8">
        <w:rPr>
          <w:rFonts w:ascii="Calibri" w:hAnsi="Calibri" w:cs="Calibri"/>
          <w:sz w:val="24"/>
          <w:szCs w:val="24"/>
        </w:rPr>
        <w:t xml:space="preserve">palonnier de contrôle du pas du rotor arrière – </w:t>
      </w:r>
      <w:proofErr w:type="spellStart"/>
      <w:r w:rsidRPr="00C503E8">
        <w:rPr>
          <w:rFonts w:ascii="Calibri-Italic" w:hAnsi="Calibri-Italic" w:cs="Calibri-Italic"/>
          <w:i/>
          <w:iCs/>
          <w:sz w:val="24"/>
          <w:szCs w:val="24"/>
        </w:rPr>
        <w:t>Yaw</w:t>
      </w:r>
      <w:proofErr w:type="spellEnd"/>
      <w:r w:rsidRPr="00C503E8">
        <w:rPr>
          <w:rFonts w:ascii="Calibri-Italic" w:hAnsi="Calibri-Italic" w:cs="Calibri-Italic"/>
          <w:i/>
          <w:iCs/>
          <w:sz w:val="24"/>
          <w:szCs w:val="24"/>
        </w:rPr>
        <w:t xml:space="preserve"> </w:t>
      </w:r>
      <w:r w:rsidRPr="00C503E8">
        <w:rPr>
          <w:rFonts w:ascii="Calibri" w:hAnsi="Calibri" w:cs="Calibri"/>
          <w:sz w:val="24"/>
          <w:szCs w:val="24"/>
        </w:rPr>
        <w:t>RZ.</w:t>
      </w:r>
      <w:r w:rsidR="00FF2F45" w:rsidRPr="00C503E8">
        <w:rPr>
          <w:rFonts w:ascii="Calibri" w:hAnsi="Calibri" w:cs="Calibri"/>
          <w:noProof/>
          <w:sz w:val="24"/>
          <w:szCs w:val="24"/>
          <w:lang w:eastAsia="fr-FR"/>
        </w:rPr>
        <w:drawing>
          <wp:anchor distT="0" distB="0" distL="114300" distR="114300" simplePos="0" relativeHeight="251658240" behindDoc="0" locked="0" layoutInCell="1" allowOverlap="1" wp14:anchorId="77FE9703" wp14:editId="7CF448BE">
            <wp:simplePos x="0" y="0"/>
            <wp:positionH relativeFrom="column">
              <wp:posOffset>-614045</wp:posOffset>
            </wp:positionH>
            <wp:positionV relativeFrom="paragraph">
              <wp:posOffset>322580</wp:posOffset>
            </wp:positionV>
            <wp:extent cx="3813175" cy="2295525"/>
            <wp:effectExtent l="0" t="0" r="0" b="9525"/>
            <wp:wrapThrough wrapText="bothSides">
              <wp:wrapPolygon edited="0">
                <wp:start x="0" y="0"/>
                <wp:lineTo x="0" y="21510"/>
                <wp:lineTo x="21474" y="21510"/>
                <wp:lineTo x="21474"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03E8" w:rsidRDefault="00C503E8" w:rsidP="00C503E8">
      <w:pPr>
        <w:autoSpaceDE w:val="0"/>
        <w:autoSpaceDN w:val="0"/>
        <w:adjustRightInd w:val="0"/>
        <w:spacing w:after="0" w:line="240" w:lineRule="auto"/>
        <w:rPr>
          <w:rFonts w:ascii="Calibri" w:hAnsi="Calibri" w:cs="Calibri"/>
          <w:sz w:val="24"/>
          <w:szCs w:val="24"/>
        </w:rPr>
      </w:pPr>
      <w:r w:rsidRPr="00C503E8">
        <w:rPr>
          <w:rFonts w:ascii="Calibri" w:hAnsi="Calibri" w:cs="Calibri"/>
          <w:sz w:val="24"/>
          <w:szCs w:val="24"/>
        </w:rPr>
        <w:t>Ces quat</w:t>
      </w:r>
      <w:r>
        <w:rPr>
          <w:rFonts w:ascii="Calibri" w:hAnsi="Calibri" w:cs="Calibri"/>
          <w:sz w:val="24"/>
          <w:szCs w:val="24"/>
        </w:rPr>
        <w:t xml:space="preserve">re axes de contrôle du vol sont </w:t>
      </w:r>
      <w:r w:rsidRPr="00C503E8">
        <w:rPr>
          <w:rFonts w:ascii="Calibri" w:hAnsi="Calibri" w:cs="Calibri"/>
          <w:sz w:val="24"/>
          <w:szCs w:val="24"/>
        </w:rPr>
        <w:t>matérialisé</w:t>
      </w:r>
      <w:r>
        <w:rPr>
          <w:rFonts w:ascii="Calibri" w:hAnsi="Calibri" w:cs="Calibri"/>
          <w:sz w:val="24"/>
          <w:szCs w:val="24"/>
        </w:rPr>
        <w:t xml:space="preserve">s mécaniquement par des bielles </w:t>
      </w:r>
      <w:r w:rsidRPr="00C503E8">
        <w:rPr>
          <w:rFonts w:ascii="Calibri" w:hAnsi="Calibri" w:cs="Calibri"/>
          <w:sz w:val="24"/>
          <w:szCs w:val="24"/>
        </w:rPr>
        <w:t>de renvoi jusqu’</w:t>
      </w:r>
      <w:r>
        <w:rPr>
          <w:rFonts w:ascii="Calibri" w:hAnsi="Calibri" w:cs="Calibri"/>
          <w:sz w:val="24"/>
          <w:szCs w:val="24"/>
        </w:rPr>
        <w:t xml:space="preserve">au combinateur, bielles </w:t>
      </w:r>
      <w:r w:rsidRPr="00C503E8">
        <w:rPr>
          <w:rFonts w:ascii="Calibri" w:hAnsi="Calibri" w:cs="Calibri"/>
          <w:sz w:val="24"/>
          <w:szCs w:val="24"/>
        </w:rPr>
        <w:t>situées sous le plancher de l’</w:t>
      </w:r>
      <w:r>
        <w:rPr>
          <w:rFonts w:ascii="Calibri" w:hAnsi="Calibri" w:cs="Calibri"/>
          <w:sz w:val="24"/>
          <w:szCs w:val="24"/>
        </w:rPr>
        <w:t xml:space="preserve">appareil. Les </w:t>
      </w:r>
      <w:r w:rsidRPr="00C503E8">
        <w:rPr>
          <w:rFonts w:ascii="Calibri" w:hAnsi="Calibri" w:cs="Calibri"/>
          <w:sz w:val="24"/>
          <w:szCs w:val="24"/>
        </w:rPr>
        <w:t>comman</w:t>
      </w:r>
      <w:r>
        <w:rPr>
          <w:rFonts w:ascii="Calibri" w:hAnsi="Calibri" w:cs="Calibri"/>
          <w:sz w:val="24"/>
          <w:szCs w:val="24"/>
        </w:rPr>
        <w:t xml:space="preserve">des de vol ont </w:t>
      </w:r>
      <w:bookmarkStart w:id="3" w:name="_GoBack"/>
      <w:bookmarkEnd w:id="3"/>
      <w:r>
        <w:rPr>
          <w:rFonts w:ascii="Calibri" w:hAnsi="Calibri" w:cs="Calibri"/>
          <w:sz w:val="24"/>
          <w:szCs w:val="24"/>
        </w:rPr>
        <w:t xml:space="preserve">des débattements </w:t>
      </w:r>
      <w:r w:rsidRPr="00C503E8">
        <w:rPr>
          <w:rFonts w:ascii="Calibri" w:hAnsi="Calibri" w:cs="Calibri"/>
          <w:sz w:val="24"/>
          <w:szCs w:val="24"/>
        </w:rPr>
        <w:t>angulaires re</w:t>
      </w:r>
      <w:r>
        <w:rPr>
          <w:rFonts w:ascii="Calibri" w:hAnsi="Calibri" w:cs="Calibri"/>
          <w:sz w:val="24"/>
          <w:szCs w:val="24"/>
        </w:rPr>
        <w:t xml:space="preserve">lativement faibles et il semble difficile, de </w:t>
      </w:r>
      <w:proofErr w:type="spellStart"/>
      <w:r w:rsidRPr="00C503E8">
        <w:rPr>
          <w:rFonts w:ascii="Calibri" w:hAnsi="Calibri" w:cs="Calibri"/>
          <w:sz w:val="24"/>
          <w:szCs w:val="24"/>
        </w:rPr>
        <w:t>part</w:t>
      </w:r>
      <w:proofErr w:type="spellEnd"/>
      <w:r w:rsidRPr="00C503E8">
        <w:rPr>
          <w:rFonts w:ascii="Calibri" w:hAnsi="Calibri" w:cs="Calibri"/>
          <w:sz w:val="24"/>
          <w:szCs w:val="24"/>
        </w:rPr>
        <w:t xml:space="preserve"> la mécanique d’</w:t>
      </w:r>
      <w:r>
        <w:rPr>
          <w:rFonts w:ascii="Calibri" w:hAnsi="Calibri" w:cs="Calibri"/>
          <w:sz w:val="24"/>
          <w:szCs w:val="24"/>
        </w:rPr>
        <w:t xml:space="preserve">origine, de </w:t>
      </w:r>
      <w:r w:rsidRPr="00C503E8">
        <w:rPr>
          <w:rFonts w:ascii="Calibri" w:hAnsi="Calibri" w:cs="Calibri"/>
          <w:sz w:val="24"/>
          <w:szCs w:val="24"/>
        </w:rPr>
        <w:t>placer des</w:t>
      </w:r>
      <w:r>
        <w:rPr>
          <w:rFonts w:ascii="Calibri" w:hAnsi="Calibri" w:cs="Calibri"/>
          <w:sz w:val="24"/>
          <w:szCs w:val="24"/>
        </w:rPr>
        <w:t xml:space="preserve"> capteurs directement sur leurs </w:t>
      </w:r>
      <w:r w:rsidRPr="00C503E8">
        <w:rPr>
          <w:rFonts w:ascii="Calibri" w:hAnsi="Calibri" w:cs="Calibri"/>
          <w:sz w:val="24"/>
          <w:szCs w:val="24"/>
        </w:rPr>
        <w:t>axes respe</w:t>
      </w:r>
      <w:r>
        <w:rPr>
          <w:rFonts w:ascii="Calibri" w:hAnsi="Calibri" w:cs="Calibri"/>
          <w:sz w:val="24"/>
          <w:szCs w:val="24"/>
        </w:rPr>
        <w:t xml:space="preserve">ctifs ; par contre, les bielles </w:t>
      </w:r>
      <w:r w:rsidRPr="00C503E8">
        <w:rPr>
          <w:rFonts w:ascii="Calibri" w:hAnsi="Calibri" w:cs="Calibri"/>
          <w:sz w:val="24"/>
          <w:szCs w:val="24"/>
        </w:rPr>
        <w:t>transforment ces degrés de ro</w:t>
      </w:r>
      <w:r>
        <w:rPr>
          <w:rFonts w:ascii="Calibri" w:hAnsi="Calibri" w:cs="Calibri"/>
          <w:sz w:val="24"/>
          <w:szCs w:val="24"/>
        </w:rPr>
        <w:t xml:space="preserve">tation en </w:t>
      </w:r>
      <w:r w:rsidRPr="00C503E8">
        <w:rPr>
          <w:rFonts w:ascii="Calibri" w:hAnsi="Calibri" w:cs="Calibri"/>
          <w:sz w:val="24"/>
          <w:szCs w:val="24"/>
        </w:rPr>
        <w:t>mouvement</w:t>
      </w:r>
      <w:r>
        <w:rPr>
          <w:rFonts w:ascii="Calibri" w:hAnsi="Calibri" w:cs="Calibri"/>
          <w:sz w:val="24"/>
          <w:szCs w:val="24"/>
        </w:rPr>
        <w:t xml:space="preserve"> de translation avec une légère </w:t>
      </w:r>
      <w:r w:rsidRPr="00C503E8">
        <w:rPr>
          <w:rFonts w:ascii="Calibri" w:hAnsi="Calibri" w:cs="Calibri"/>
          <w:sz w:val="24"/>
          <w:szCs w:val="24"/>
        </w:rPr>
        <w:t>amplification…</w:t>
      </w:r>
    </w:p>
    <w:p w:rsidR="00FF2F45" w:rsidRDefault="00FF2F45" w:rsidP="00C503E8">
      <w:pPr>
        <w:autoSpaceDE w:val="0"/>
        <w:autoSpaceDN w:val="0"/>
        <w:adjustRightInd w:val="0"/>
        <w:spacing w:after="0" w:line="240" w:lineRule="auto"/>
        <w:rPr>
          <w:rFonts w:ascii="Calibri" w:hAnsi="Calibri" w:cs="Calibri"/>
          <w:sz w:val="24"/>
          <w:szCs w:val="24"/>
        </w:rPr>
      </w:pP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 xml:space="preserve">Il est donc envisagé de placer des capteurs de déplacement liés aux bielles ; ces capteurs peuvent par exemple être de type potentiomètre à câble. Ces types de capteurs, en version industrielle, ont cependant un coût élevé (exemples : </w:t>
      </w:r>
      <w:proofErr w:type="spellStart"/>
      <w:r w:rsidRPr="00FF2F45">
        <w:rPr>
          <w:rFonts w:ascii="Calibri" w:hAnsi="Calibri" w:cs="Calibri"/>
          <w:sz w:val="24"/>
          <w:szCs w:val="24"/>
        </w:rPr>
        <w:t>wireSENSOR</w:t>
      </w:r>
      <w:proofErr w:type="spellEnd"/>
      <w:r w:rsidRPr="00FF2F45">
        <w:rPr>
          <w:rFonts w:ascii="Calibri" w:hAnsi="Calibri" w:cs="Calibri"/>
          <w:sz w:val="24"/>
          <w:szCs w:val="24"/>
        </w:rPr>
        <w:t xml:space="preserve"> </w:t>
      </w:r>
      <w:proofErr w:type="spellStart"/>
      <w:r w:rsidRPr="00FF2F45">
        <w:rPr>
          <w:rFonts w:ascii="Calibri" w:hAnsi="Calibri" w:cs="Calibri"/>
          <w:sz w:val="24"/>
          <w:szCs w:val="24"/>
        </w:rPr>
        <w:t>ref</w:t>
      </w:r>
      <w:proofErr w:type="spellEnd"/>
      <w:r w:rsidRPr="00FF2F45">
        <w:rPr>
          <w:rFonts w:ascii="Calibri" w:hAnsi="Calibri" w:cs="Calibri"/>
          <w:sz w:val="24"/>
          <w:szCs w:val="24"/>
        </w:rPr>
        <w:t xml:space="preserve">. MK30 analogique, LME-France </w:t>
      </w:r>
      <w:proofErr w:type="spellStart"/>
      <w:r w:rsidRPr="00FF2F45">
        <w:rPr>
          <w:rFonts w:ascii="Calibri" w:hAnsi="Calibri" w:cs="Calibri"/>
          <w:sz w:val="24"/>
          <w:szCs w:val="24"/>
        </w:rPr>
        <w:t>ref</w:t>
      </w:r>
      <w:proofErr w:type="spellEnd"/>
      <w:r w:rsidRPr="00FF2F45">
        <w:rPr>
          <w:rFonts w:ascii="Calibri" w:hAnsi="Calibri" w:cs="Calibri"/>
          <w:sz w:val="24"/>
          <w:szCs w:val="24"/>
        </w:rPr>
        <w:t xml:space="preserve">. LX-PA, </w:t>
      </w:r>
      <w:proofErr w:type="spellStart"/>
      <w:r w:rsidRPr="00FF2F45">
        <w:rPr>
          <w:rFonts w:ascii="Calibri" w:hAnsi="Calibri" w:cs="Calibri"/>
          <w:sz w:val="24"/>
          <w:szCs w:val="24"/>
        </w:rPr>
        <w:t>Scaime</w:t>
      </w:r>
      <w:proofErr w:type="spellEnd"/>
      <w:r w:rsidRPr="00FF2F45">
        <w:rPr>
          <w:rFonts w:ascii="Calibri" w:hAnsi="Calibri" w:cs="Calibri"/>
          <w:sz w:val="24"/>
          <w:szCs w:val="24"/>
        </w:rPr>
        <w:t xml:space="preserve"> </w:t>
      </w:r>
      <w:proofErr w:type="spellStart"/>
      <w:r w:rsidRPr="00FF2F45">
        <w:rPr>
          <w:rFonts w:ascii="Calibri" w:hAnsi="Calibri" w:cs="Calibri"/>
          <w:sz w:val="24"/>
          <w:szCs w:val="24"/>
        </w:rPr>
        <w:t>ref</w:t>
      </w:r>
      <w:proofErr w:type="spellEnd"/>
      <w:r w:rsidRPr="00FF2F45">
        <w:rPr>
          <w:rFonts w:ascii="Calibri" w:hAnsi="Calibri" w:cs="Calibri"/>
          <w:sz w:val="24"/>
          <w:szCs w:val="24"/>
        </w:rPr>
        <w:t>. SM1).</w:t>
      </w: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La mise en place des capteurs sur la cellule sera assurée par l’équipe enseignante.</w:t>
      </w: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 xml:space="preserve">Le simulateur de vol retenu est X Plane version 10 ou supérieure. Ce progiciel professionnel est conçu pour recevoir les informations de contrôle d’attitude des aéronefs via une manette de jeu </w:t>
      </w:r>
      <w:proofErr w:type="spellStart"/>
      <w:r w:rsidRPr="00FF2F45">
        <w:rPr>
          <w:rFonts w:ascii="Calibri" w:hAnsi="Calibri" w:cs="Calibri"/>
          <w:sz w:val="24"/>
          <w:szCs w:val="24"/>
        </w:rPr>
        <w:t>multi-axes</w:t>
      </w:r>
      <w:proofErr w:type="spellEnd"/>
      <w:r w:rsidRPr="00FF2F45">
        <w:rPr>
          <w:rFonts w:ascii="Calibri" w:hAnsi="Calibri" w:cs="Calibri"/>
          <w:sz w:val="24"/>
          <w:szCs w:val="24"/>
        </w:rPr>
        <w:t>.</w:t>
      </w: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L’enjeu du projet 1790-1 est donc de concevoir un « joystick » capable de récupérer les positions angulaires des commandes de vol de l’Alouette III et de se comporter comme un périphérique standard USB/HID.</w:t>
      </w: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Pour cette phase 1 de l’étude, chaque capteur pourra être prototypé par un simple potentiomètre rotatif linéaire couplé à un tambour lui-même entrainé en rotation au moyen d’un câble fixé sur la bielle. Le système embarqué « joystick » sera constitué d’un module Arduino Uno.</w:t>
      </w: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Une analyse chiffrée doit être effectuée pour chacun des quatre axes : de la position angulaire absolue des commandes jusqu’aux angles de pas des pales principales et secondaires. Cette étude servira à termes à la mise en place d’un instrument spécifique aux hélicoptères : l’indicateur/calculateur de pas (hors phase 1).</w:t>
      </w:r>
    </w:p>
    <w:p w:rsidR="00FF2F45" w:rsidRPr="00FF2F45"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Le système développé doit favoriser un réglage aisé des capteurs (valeurs extrêmes, point de repos …) ; le client prévoit en effet d’</w:t>
      </w:r>
      <w:proofErr w:type="spellStart"/>
      <w:r w:rsidRPr="00FF2F45">
        <w:rPr>
          <w:rFonts w:ascii="Calibri" w:hAnsi="Calibri" w:cs="Calibri"/>
          <w:sz w:val="24"/>
          <w:szCs w:val="24"/>
        </w:rPr>
        <w:t>hors</w:t>
      </w:r>
      <w:proofErr w:type="spellEnd"/>
      <w:r w:rsidRPr="00FF2F45">
        <w:rPr>
          <w:rFonts w:ascii="Calibri" w:hAnsi="Calibri" w:cs="Calibri"/>
          <w:sz w:val="24"/>
          <w:szCs w:val="24"/>
        </w:rPr>
        <w:t xml:space="preserve"> et déjà une évolution du produit vers une cellule d’hélicoptère plus moderne (type EC145).</w:t>
      </w:r>
    </w:p>
    <w:p w:rsidR="00543128" w:rsidRDefault="00FF2F45" w:rsidP="00FF2F45">
      <w:pPr>
        <w:autoSpaceDE w:val="0"/>
        <w:autoSpaceDN w:val="0"/>
        <w:adjustRightInd w:val="0"/>
        <w:spacing w:after="0" w:line="240" w:lineRule="auto"/>
        <w:rPr>
          <w:rFonts w:ascii="Calibri" w:hAnsi="Calibri" w:cs="Calibri"/>
          <w:sz w:val="24"/>
          <w:szCs w:val="24"/>
        </w:rPr>
      </w:pPr>
      <w:r w:rsidRPr="00FF2F45">
        <w:rPr>
          <w:rFonts w:ascii="Calibri" w:hAnsi="Calibri" w:cs="Calibri"/>
          <w:sz w:val="24"/>
          <w:szCs w:val="24"/>
        </w:rPr>
        <w:t>La structure du « joystick » doit aussi permettre d’évoluer dans le futur vers un nombre d’axes plus important, par exemple pour intégrer d’autres commandes telles que le débit (commande lié à la turbine) ; et vers la prise en charge de boutons, par exemple pour prendre en charge ceux situés sur les manettes du manche cyclique et du collectif.</w:t>
      </w:r>
    </w:p>
    <w:p w:rsidR="00D51688" w:rsidRDefault="00543128" w:rsidP="00543128">
      <w:pPr>
        <w:pStyle w:val="Titre2"/>
      </w:pPr>
      <w:bookmarkStart w:id="4" w:name="_Toc445755446"/>
      <w:r>
        <w:lastRenderedPageBreak/>
        <w:t>Cahier des Charges 1790-2</w:t>
      </w:r>
      <w:bookmarkEnd w:id="4"/>
    </w:p>
    <w:p w:rsidR="00D51688" w:rsidRDefault="00D51688" w:rsidP="00D51688">
      <w:pPr>
        <w:autoSpaceDE w:val="0"/>
        <w:autoSpaceDN w:val="0"/>
        <w:adjustRightInd w:val="0"/>
        <w:spacing w:after="0" w:line="240" w:lineRule="auto"/>
        <w:rPr>
          <w:noProof/>
          <w:lang w:eastAsia="fr-FR"/>
        </w:rPr>
      </w:pPr>
      <w:r w:rsidRPr="00D51688">
        <w:rPr>
          <w:noProof/>
          <w:lang w:eastAsia="fr-FR"/>
        </w:rPr>
        <w:drawing>
          <wp:anchor distT="0" distB="0" distL="114300" distR="114300" simplePos="0" relativeHeight="251660288" behindDoc="1" locked="0" layoutInCell="1" allowOverlap="1" wp14:anchorId="4CAE5233" wp14:editId="56945AB9">
            <wp:simplePos x="0" y="0"/>
            <wp:positionH relativeFrom="page">
              <wp:posOffset>5838825</wp:posOffset>
            </wp:positionH>
            <wp:positionV relativeFrom="paragraph">
              <wp:posOffset>10795</wp:posOffset>
            </wp:positionV>
            <wp:extent cx="1543050" cy="1155700"/>
            <wp:effectExtent l="0" t="0" r="0" b="6350"/>
            <wp:wrapTight wrapText="bothSides">
              <wp:wrapPolygon edited="0">
                <wp:start x="0" y="0"/>
                <wp:lineTo x="0" y="21363"/>
                <wp:lineTo x="21333" y="21363"/>
                <wp:lineTo x="2133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1688">
        <w:rPr>
          <w:rFonts w:ascii="Calibri" w:hAnsi="Calibri" w:cs="Calibri"/>
          <w:sz w:val="24"/>
          <w:szCs w:val="24"/>
        </w:rPr>
        <w:t>Le tableau de bord principal de la cellule fou</w:t>
      </w:r>
      <w:r>
        <w:rPr>
          <w:rFonts w:ascii="Calibri" w:hAnsi="Calibri" w:cs="Calibri"/>
          <w:sz w:val="24"/>
          <w:szCs w:val="24"/>
        </w:rPr>
        <w:t xml:space="preserve">rnie par le client est dépourvu </w:t>
      </w:r>
      <w:r w:rsidRPr="00D51688">
        <w:rPr>
          <w:rFonts w:ascii="Calibri" w:hAnsi="Calibri" w:cs="Calibri"/>
          <w:sz w:val="24"/>
          <w:szCs w:val="24"/>
        </w:rPr>
        <w:t>de tout instrument. La configuration d’orig</w:t>
      </w:r>
      <w:r>
        <w:rPr>
          <w:rFonts w:ascii="Calibri" w:hAnsi="Calibri" w:cs="Calibri"/>
          <w:sz w:val="24"/>
          <w:szCs w:val="24"/>
        </w:rPr>
        <w:t xml:space="preserve">ine de la machine SA316B est en </w:t>
      </w:r>
      <w:r w:rsidRPr="00D51688">
        <w:rPr>
          <w:rFonts w:ascii="Calibri" w:hAnsi="Calibri" w:cs="Calibri"/>
          <w:sz w:val="24"/>
          <w:szCs w:val="24"/>
        </w:rPr>
        <w:t>général la suivante :</w:t>
      </w:r>
      <w:r w:rsidRPr="00D51688">
        <w:rPr>
          <w:noProof/>
          <w:lang w:eastAsia="fr-FR"/>
        </w:rPr>
        <w:t xml:space="preserve"> </w:t>
      </w:r>
    </w:p>
    <w:p w:rsidR="00D51688" w:rsidRDefault="00D51688" w:rsidP="00D51688">
      <w:pPr>
        <w:autoSpaceDE w:val="0"/>
        <w:autoSpaceDN w:val="0"/>
        <w:adjustRightInd w:val="0"/>
        <w:spacing w:after="0" w:line="240" w:lineRule="auto"/>
        <w:rPr>
          <w:noProof/>
          <w:lang w:eastAsia="fr-FR"/>
        </w:rPr>
      </w:pPr>
    </w:p>
    <w:p w:rsidR="00D51688" w:rsidRDefault="00D51688" w:rsidP="00D51688">
      <w:pPr>
        <w:autoSpaceDE w:val="0"/>
        <w:autoSpaceDN w:val="0"/>
        <w:adjustRightInd w:val="0"/>
        <w:spacing w:after="0" w:line="240" w:lineRule="auto"/>
        <w:rPr>
          <w:noProof/>
          <w:lang w:eastAsia="fr-FR"/>
        </w:rPr>
      </w:pPr>
    </w:p>
    <w:p w:rsidR="00D51688" w:rsidRDefault="00D51688" w:rsidP="00D51688">
      <w:pPr>
        <w:autoSpaceDE w:val="0"/>
        <w:autoSpaceDN w:val="0"/>
        <w:adjustRightInd w:val="0"/>
        <w:spacing w:after="0" w:line="240" w:lineRule="auto"/>
        <w:rPr>
          <w:noProof/>
          <w:lang w:eastAsia="fr-FR"/>
        </w:rPr>
      </w:pPr>
      <w:r>
        <w:rPr>
          <w:noProof/>
          <w:lang w:eastAsia="fr-FR"/>
        </w:rPr>
        <w:drawing>
          <wp:anchor distT="0" distB="0" distL="114300" distR="114300" simplePos="0" relativeHeight="251661312" behindDoc="1" locked="0" layoutInCell="1" allowOverlap="1" wp14:anchorId="1E6D8D00" wp14:editId="6BC700DB">
            <wp:simplePos x="0" y="0"/>
            <wp:positionH relativeFrom="column">
              <wp:posOffset>2672080</wp:posOffset>
            </wp:positionH>
            <wp:positionV relativeFrom="paragraph">
              <wp:posOffset>78740</wp:posOffset>
            </wp:positionV>
            <wp:extent cx="2028825" cy="1714500"/>
            <wp:effectExtent l="0" t="0" r="9525" b="0"/>
            <wp:wrapTight wrapText="bothSides">
              <wp:wrapPolygon edited="0">
                <wp:start x="0" y="0"/>
                <wp:lineTo x="0" y="21360"/>
                <wp:lineTo x="21499" y="21360"/>
                <wp:lineTo x="21499" y="0"/>
                <wp:lineTo x="0" y="0"/>
              </wp:wrapPolygon>
            </wp:wrapTight>
            <wp:docPr id="7" name="Image 7" descr="C:\Users\esp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spin\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1714500"/>
                    </a:xfrm>
                    <a:prstGeom prst="rect">
                      <a:avLst/>
                    </a:prstGeom>
                    <a:noFill/>
                    <a:ln>
                      <a:noFill/>
                    </a:ln>
                  </pic:spPr>
                </pic:pic>
              </a:graphicData>
            </a:graphic>
          </wp:anchor>
        </w:drawing>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Bold" w:hAnsi="Calibri-Bold" w:cs="Calibri-Bold"/>
          <w:b/>
          <w:bCs/>
          <w:sz w:val="20"/>
          <w:szCs w:val="20"/>
        </w:rPr>
        <w:t xml:space="preserve">Instruments gyroscopiques </w:t>
      </w:r>
      <w:r w:rsidRPr="00D51688">
        <w:rPr>
          <w:rFonts w:ascii="Calibri" w:hAnsi="Calibri" w:cs="Calibri"/>
          <w:sz w:val="20"/>
          <w:szCs w:val="20"/>
        </w:rPr>
        <w:t>:</w:t>
      </w:r>
      <w:r w:rsidRPr="00D51688">
        <w:rPr>
          <w:noProof/>
          <w:lang w:eastAsia="fr-FR"/>
        </w:rPr>
        <w:t xml:space="preserve"> </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noProof/>
          <w:sz w:val="20"/>
          <w:szCs w:val="20"/>
          <w:lang w:eastAsia="fr-FR"/>
        </w:rPr>
        <mc:AlternateContent>
          <mc:Choice Requires="wps">
            <w:drawing>
              <wp:anchor distT="45720" distB="45720" distL="114300" distR="114300" simplePos="0" relativeHeight="251663360" behindDoc="0" locked="0" layoutInCell="1" allowOverlap="1" wp14:anchorId="3F7D5C15" wp14:editId="47425DC2">
                <wp:simplePos x="0" y="0"/>
                <wp:positionH relativeFrom="page">
                  <wp:align>right</wp:align>
                </wp:positionH>
                <wp:positionV relativeFrom="paragraph">
                  <wp:posOffset>48895</wp:posOffset>
                </wp:positionV>
                <wp:extent cx="19145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solidFill>
                          <a:srgbClr val="FFFFFF"/>
                        </a:solidFill>
                        <a:ln w="9525">
                          <a:noFill/>
                          <a:miter lim="800000"/>
                          <a:headEnd/>
                          <a:tailEnd/>
                        </a:ln>
                      </wps:spPr>
                      <wps:txbx>
                        <w:txbxContent>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Bold" w:hAnsi="Calibri-Bold" w:cs="Calibri-Bold"/>
                                <w:b/>
                                <w:bCs/>
                                <w:sz w:val="20"/>
                                <w:szCs w:val="20"/>
                              </w:rPr>
                              <w:t xml:space="preserve">Instruments de navigation </w:t>
                            </w:r>
                            <w:r w:rsidRPr="00D51688">
                              <w:rPr>
                                <w:rFonts w:ascii="Calibri" w:hAnsi="Calibri" w:cs="Calibri"/>
                                <w:sz w:val="20"/>
                                <w:szCs w:val="20"/>
                              </w:rPr>
                              <w:t>:</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5 – VOR</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6 – ILS</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Bold" w:hAnsi="Calibri-Bold" w:cs="Calibri-Bold"/>
                                <w:b/>
                                <w:bCs/>
                                <w:sz w:val="20"/>
                                <w:szCs w:val="20"/>
                              </w:rPr>
                              <w:t xml:space="preserve">Autres instruments </w:t>
                            </w:r>
                            <w:r w:rsidRPr="00D51688">
                              <w:rPr>
                                <w:rFonts w:ascii="Calibri" w:hAnsi="Calibri" w:cs="Calibri"/>
                                <w:sz w:val="20"/>
                                <w:szCs w:val="20"/>
                              </w:rPr>
                              <w:t>:</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8 – indicateur/calculateur de pas</w:t>
                            </w:r>
                          </w:p>
                          <w:p w:rsidR="00D51688" w:rsidRPr="00D51688" w:rsidRDefault="00D51688" w:rsidP="00D51688">
                            <w:r w:rsidRPr="00D51688">
                              <w:rPr>
                                <w:rFonts w:ascii="Calibri" w:hAnsi="Calibri" w:cs="Calibri"/>
                                <w:sz w:val="20"/>
                                <w:szCs w:val="20"/>
                              </w:rPr>
                              <w:t>13 – horloge/chronomètre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7D5C15" id="_x0000_t202" coordsize="21600,21600" o:spt="202" path="m,l,21600r21600,l21600,xe">
                <v:stroke joinstyle="miter"/>
                <v:path gradientshapeok="t" o:connecttype="rect"/>
              </v:shapetype>
              <v:shape id="Zone de texte 2" o:spid="_x0000_s1026" type="#_x0000_t202" style="position:absolute;margin-left:99.55pt;margin-top:3.85pt;width:150.7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" stroked="f">
                <v:textbox style="mso-fit-shape-to-text:t">
                  <w:txbxContent>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Bold" w:hAnsi="Calibri-Bold" w:cs="Calibri-Bold"/>
                          <w:b/>
                          <w:bCs/>
                          <w:sz w:val="20"/>
                          <w:szCs w:val="20"/>
                        </w:rPr>
                        <w:t xml:space="preserve">Instruments de navigation </w:t>
                      </w:r>
                      <w:r w:rsidRPr="00D51688">
                        <w:rPr>
                          <w:rFonts w:ascii="Calibri" w:hAnsi="Calibri" w:cs="Calibri"/>
                          <w:sz w:val="20"/>
                          <w:szCs w:val="20"/>
                        </w:rPr>
                        <w:t>:</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5 – VOR</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6 – ILS</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Bold" w:hAnsi="Calibri-Bold" w:cs="Calibri-Bold"/>
                          <w:b/>
                          <w:bCs/>
                          <w:sz w:val="20"/>
                          <w:szCs w:val="20"/>
                        </w:rPr>
                        <w:t xml:space="preserve">Autres instruments </w:t>
                      </w:r>
                      <w:r w:rsidRPr="00D51688">
                        <w:rPr>
                          <w:rFonts w:ascii="Calibri" w:hAnsi="Calibri" w:cs="Calibri"/>
                          <w:sz w:val="20"/>
                          <w:szCs w:val="20"/>
                        </w:rPr>
                        <w:t>:</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8 – indicateur/calculateur de pas</w:t>
                      </w:r>
                    </w:p>
                    <w:p w:rsidR="00D51688" w:rsidRPr="00D51688" w:rsidRDefault="00D51688" w:rsidP="00D51688">
                      <w:r w:rsidRPr="00D51688">
                        <w:rPr>
                          <w:rFonts w:ascii="Calibri" w:hAnsi="Calibri" w:cs="Calibri"/>
                          <w:sz w:val="20"/>
                          <w:szCs w:val="20"/>
                        </w:rPr>
                        <w:t>13 – horloge/chronomètre</w:t>
                      </w:r>
                    </w:p>
                  </w:txbxContent>
                </v:textbox>
                <w10:wrap type="square" anchorx="page"/>
              </v:shape>
            </w:pict>
          </mc:Fallback>
        </mc:AlternateContent>
      </w:r>
      <w:r w:rsidRPr="00D51688">
        <w:rPr>
          <w:rFonts w:ascii="Calibri" w:hAnsi="Calibri" w:cs="Calibri"/>
          <w:sz w:val="20"/>
          <w:szCs w:val="20"/>
        </w:rPr>
        <w:t>3 – indicateur d’assiette (horizon artificiel)</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11 – indicateur de virage/dérapage (bille)</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7 – conservateur de cap</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Bold" w:hAnsi="Calibri-Bold" w:cs="Calibri-Bold"/>
          <w:b/>
          <w:bCs/>
          <w:sz w:val="20"/>
          <w:szCs w:val="20"/>
        </w:rPr>
        <w:t xml:space="preserve">Instruments utilisant la pression statique </w:t>
      </w:r>
      <w:r w:rsidRPr="00D51688">
        <w:rPr>
          <w:rFonts w:ascii="Calibri" w:hAnsi="Calibri" w:cs="Calibri"/>
          <w:sz w:val="20"/>
          <w:szCs w:val="20"/>
        </w:rPr>
        <w:t>:</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1 – indicateur d’altitude (altimètre)</w:t>
      </w:r>
    </w:p>
    <w:p w:rsidR="00D51688" w:rsidRPr="00D51688" w:rsidRDefault="00D51688" w:rsidP="00D51688">
      <w:pPr>
        <w:autoSpaceDE w:val="0"/>
        <w:autoSpaceDN w:val="0"/>
        <w:adjustRightInd w:val="0"/>
        <w:spacing w:after="0" w:line="240" w:lineRule="auto"/>
        <w:rPr>
          <w:rFonts w:ascii="Calibri" w:hAnsi="Calibri" w:cs="Calibri"/>
          <w:sz w:val="20"/>
          <w:szCs w:val="20"/>
        </w:rPr>
      </w:pPr>
      <w:r w:rsidRPr="00D51688">
        <w:rPr>
          <w:rFonts w:ascii="Calibri" w:hAnsi="Calibri" w:cs="Calibri"/>
          <w:sz w:val="20"/>
          <w:szCs w:val="20"/>
        </w:rPr>
        <w:t>2 – indicateur de vitesse verticale (variomètre)</w:t>
      </w:r>
    </w:p>
    <w:p w:rsidR="00D51688" w:rsidRDefault="00D51688" w:rsidP="00D51688">
      <w:pPr>
        <w:autoSpaceDE w:val="0"/>
        <w:autoSpaceDN w:val="0"/>
        <w:adjustRightInd w:val="0"/>
        <w:spacing w:after="0" w:line="240" w:lineRule="auto"/>
      </w:pPr>
      <w:r w:rsidRPr="00D51688">
        <w:rPr>
          <w:rFonts w:ascii="Calibri" w:hAnsi="Calibri" w:cs="Calibri"/>
          <w:sz w:val="20"/>
          <w:szCs w:val="20"/>
        </w:rPr>
        <w:t>4 – indicateur de vitesse (anémomètre)</w:t>
      </w:r>
      <w:r w:rsidRPr="00D51688">
        <w:t xml:space="preserve"> </w:t>
      </w:r>
    </w:p>
    <w:p w:rsidR="00D51688" w:rsidRDefault="00D51688" w:rsidP="00D51688">
      <w:pPr>
        <w:autoSpaceDE w:val="0"/>
        <w:autoSpaceDN w:val="0"/>
        <w:adjustRightInd w:val="0"/>
        <w:spacing w:after="0" w:line="240" w:lineRule="auto"/>
      </w:pPr>
    </w:p>
    <w:p w:rsidR="00D51688" w:rsidRDefault="00D51688" w:rsidP="00D51688">
      <w:pPr>
        <w:autoSpaceDE w:val="0"/>
        <w:autoSpaceDN w:val="0"/>
        <w:adjustRightInd w:val="0"/>
        <w:spacing w:after="0" w:line="240" w:lineRule="auto"/>
      </w:pPr>
    </w:p>
    <w:p w:rsidR="00D51688" w:rsidRDefault="00D51688" w:rsidP="00D51688">
      <w:pPr>
        <w:autoSpaceDE w:val="0"/>
        <w:autoSpaceDN w:val="0"/>
        <w:adjustRightInd w:val="0"/>
        <w:spacing w:after="0" w:line="240" w:lineRule="auto"/>
      </w:pPr>
    </w:p>
    <w:p w:rsidR="00D51688" w:rsidRPr="00D51688" w:rsidRDefault="00D51688" w:rsidP="00D51688">
      <w:pPr>
        <w:autoSpaceDE w:val="0"/>
        <w:autoSpaceDN w:val="0"/>
        <w:adjustRightInd w:val="0"/>
        <w:spacing w:after="0" w:line="240" w:lineRule="auto"/>
        <w:rPr>
          <w:rFonts w:ascii="Calibri" w:hAnsi="Calibri" w:cs="Calibri"/>
          <w:sz w:val="24"/>
          <w:szCs w:val="24"/>
        </w:rPr>
      </w:pPr>
      <w:r w:rsidRPr="00D51688">
        <w:rPr>
          <w:rFonts w:ascii="Calibri" w:hAnsi="Calibri" w:cs="Calibri"/>
          <w:sz w:val="24"/>
          <w:szCs w:val="24"/>
        </w:rPr>
        <w:t>L’illustration ci-dessus présente un exemple de configuration réelle.</w:t>
      </w:r>
    </w:p>
    <w:p w:rsidR="00D51688" w:rsidRDefault="00D51688" w:rsidP="00D51688">
      <w:pPr>
        <w:autoSpaceDE w:val="0"/>
        <w:autoSpaceDN w:val="0"/>
        <w:adjustRightInd w:val="0"/>
        <w:spacing w:after="0" w:line="240" w:lineRule="auto"/>
        <w:rPr>
          <w:rFonts w:ascii="Calibri" w:hAnsi="Calibri" w:cs="Calibri"/>
          <w:sz w:val="24"/>
          <w:szCs w:val="24"/>
        </w:rPr>
      </w:pPr>
      <w:r w:rsidRPr="00D51688">
        <w:rPr>
          <w:rFonts w:ascii="Calibri" w:hAnsi="Calibri" w:cs="Calibri"/>
          <w:sz w:val="24"/>
          <w:szCs w:val="24"/>
        </w:rPr>
        <w:t xml:space="preserve">Les instruments de base, communs à tous les aéronefs, sont nommés « </w:t>
      </w:r>
      <w:r w:rsidRPr="00D51688">
        <w:rPr>
          <w:rFonts w:ascii="Calibri-Italic" w:hAnsi="Calibri-Italic" w:cs="Calibri-Italic"/>
          <w:i/>
          <w:iCs/>
          <w:sz w:val="24"/>
          <w:szCs w:val="24"/>
        </w:rPr>
        <w:t xml:space="preserve">the standard six </w:t>
      </w:r>
      <w:r w:rsidRPr="00D51688">
        <w:rPr>
          <w:rFonts w:ascii="Calibri" w:hAnsi="Calibri" w:cs="Calibri"/>
          <w:sz w:val="24"/>
          <w:szCs w:val="24"/>
        </w:rPr>
        <w:t>» :</w:t>
      </w:r>
    </w:p>
    <w:tbl>
      <w:tblPr>
        <w:tblStyle w:val="Grilledutableau"/>
        <w:tblW w:w="9776" w:type="dxa"/>
        <w:tblLook w:val="04A0" w:firstRow="1" w:lastRow="0" w:firstColumn="1" w:lastColumn="0" w:noHBand="0" w:noVBand="1"/>
      </w:tblPr>
      <w:tblGrid>
        <w:gridCol w:w="2405"/>
        <w:gridCol w:w="992"/>
        <w:gridCol w:w="3399"/>
        <w:gridCol w:w="2980"/>
      </w:tblGrid>
      <w:tr w:rsidR="00D51688" w:rsidTr="00F1764E">
        <w:tc>
          <w:tcPr>
            <w:tcW w:w="2405" w:type="dxa"/>
          </w:tcPr>
          <w:p w:rsidR="00D51688" w:rsidRPr="00F1764E" w:rsidRDefault="00D51688" w:rsidP="00F1764E">
            <w:pPr>
              <w:autoSpaceDE w:val="0"/>
              <w:autoSpaceDN w:val="0"/>
              <w:adjustRightInd w:val="0"/>
              <w:jc w:val="center"/>
            </w:pPr>
            <w:r w:rsidRPr="00F1764E">
              <w:rPr>
                <w:rFonts w:ascii="Calibri-Italic" w:hAnsi="Calibri-Italic" w:cs="Calibri-Italic"/>
                <w:i/>
                <w:iCs/>
                <w:sz w:val="20"/>
                <w:szCs w:val="20"/>
              </w:rPr>
              <w:t>standard</w:t>
            </w:r>
          </w:p>
        </w:tc>
        <w:tc>
          <w:tcPr>
            <w:tcW w:w="992" w:type="dxa"/>
          </w:tcPr>
          <w:p w:rsidR="00D51688" w:rsidRPr="00F1764E" w:rsidRDefault="00D51688" w:rsidP="00F1764E">
            <w:pPr>
              <w:autoSpaceDE w:val="0"/>
              <w:autoSpaceDN w:val="0"/>
              <w:adjustRightInd w:val="0"/>
              <w:jc w:val="center"/>
            </w:pPr>
            <w:r w:rsidRPr="00F1764E">
              <w:rPr>
                <w:rFonts w:ascii="Calibri-Italic" w:hAnsi="Calibri-Italic" w:cs="Calibri-Italic"/>
                <w:i/>
                <w:iCs/>
                <w:sz w:val="20"/>
                <w:szCs w:val="20"/>
              </w:rPr>
              <w:t>SA316B</w:t>
            </w:r>
          </w:p>
        </w:tc>
        <w:tc>
          <w:tcPr>
            <w:tcW w:w="3399" w:type="dxa"/>
          </w:tcPr>
          <w:p w:rsidR="00D51688" w:rsidRPr="00F1764E" w:rsidRDefault="00D51688" w:rsidP="00F1764E">
            <w:pPr>
              <w:autoSpaceDE w:val="0"/>
              <w:autoSpaceDN w:val="0"/>
              <w:adjustRightInd w:val="0"/>
              <w:jc w:val="center"/>
            </w:pPr>
            <w:proofErr w:type="spellStart"/>
            <w:r w:rsidRPr="00F1764E">
              <w:rPr>
                <w:rFonts w:ascii="Calibri-Italic" w:hAnsi="Calibri-Italic" w:cs="Calibri-Italic"/>
                <w:i/>
                <w:iCs/>
                <w:sz w:val="20"/>
                <w:szCs w:val="20"/>
              </w:rPr>
              <w:t>primary</w:t>
            </w:r>
            <w:proofErr w:type="spellEnd"/>
            <w:r w:rsidRPr="00F1764E">
              <w:rPr>
                <w:rFonts w:ascii="Calibri-Italic" w:hAnsi="Calibri-Italic" w:cs="Calibri-Italic"/>
                <w:i/>
                <w:iCs/>
                <w:sz w:val="20"/>
                <w:szCs w:val="20"/>
              </w:rPr>
              <w:t xml:space="preserve"> information</w:t>
            </w:r>
          </w:p>
        </w:tc>
        <w:tc>
          <w:tcPr>
            <w:tcW w:w="2980" w:type="dxa"/>
          </w:tcPr>
          <w:p w:rsidR="00D51688" w:rsidRPr="00F1764E" w:rsidRDefault="00D51688" w:rsidP="00F1764E">
            <w:pPr>
              <w:autoSpaceDE w:val="0"/>
              <w:autoSpaceDN w:val="0"/>
              <w:adjustRightInd w:val="0"/>
              <w:jc w:val="center"/>
            </w:pPr>
            <w:proofErr w:type="spellStart"/>
            <w:r w:rsidRPr="00F1764E">
              <w:rPr>
                <w:rFonts w:ascii="Calibri-Italic" w:hAnsi="Calibri-Italic" w:cs="Calibri-Italic"/>
                <w:i/>
                <w:iCs/>
                <w:sz w:val="20"/>
                <w:szCs w:val="20"/>
              </w:rPr>
              <w:t>adjustment</w:t>
            </w:r>
            <w:proofErr w:type="spellEnd"/>
          </w:p>
        </w:tc>
      </w:tr>
      <w:tr w:rsidR="00D51688" w:rsidTr="00F1764E">
        <w:tc>
          <w:tcPr>
            <w:tcW w:w="2405" w:type="dxa"/>
          </w:tcPr>
          <w:p w:rsidR="00D51688" w:rsidRPr="00F1764E" w:rsidRDefault="00D51688" w:rsidP="00D51688">
            <w:pPr>
              <w:autoSpaceDE w:val="0"/>
              <w:autoSpaceDN w:val="0"/>
              <w:adjustRightInd w:val="0"/>
            </w:pPr>
            <w:r w:rsidRPr="00F1764E">
              <w:rPr>
                <w:rFonts w:ascii="Calibri" w:hAnsi="Calibri" w:cs="Calibri"/>
                <w:sz w:val="20"/>
                <w:szCs w:val="20"/>
              </w:rPr>
              <w:t xml:space="preserve">ALT : </w:t>
            </w:r>
            <w:proofErr w:type="spellStart"/>
            <w:r w:rsidRPr="00F1764E">
              <w:rPr>
                <w:rFonts w:ascii="Calibri" w:hAnsi="Calibri" w:cs="Calibri"/>
                <w:sz w:val="20"/>
                <w:szCs w:val="20"/>
              </w:rPr>
              <w:t>Altimeter</w:t>
            </w:r>
            <w:proofErr w:type="spellEnd"/>
          </w:p>
        </w:tc>
        <w:tc>
          <w:tcPr>
            <w:tcW w:w="992" w:type="dxa"/>
          </w:tcPr>
          <w:p w:rsidR="00D51688" w:rsidRPr="00F1764E" w:rsidRDefault="00F1764E" w:rsidP="00F1764E">
            <w:pPr>
              <w:autoSpaceDE w:val="0"/>
              <w:autoSpaceDN w:val="0"/>
              <w:adjustRightInd w:val="0"/>
              <w:jc w:val="center"/>
            </w:pPr>
            <w:r w:rsidRPr="00F1764E">
              <w:t>1</w:t>
            </w:r>
          </w:p>
        </w:tc>
        <w:tc>
          <w:tcPr>
            <w:tcW w:w="3399" w:type="dxa"/>
          </w:tcPr>
          <w:p w:rsidR="00D51688" w:rsidRPr="00F1764E" w:rsidRDefault="00F1764E" w:rsidP="00D51688">
            <w:pPr>
              <w:autoSpaceDE w:val="0"/>
              <w:autoSpaceDN w:val="0"/>
              <w:adjustRightInd w:val="0"/>
            </w:pPr>
            <w:r w:rsidRPr="00F1764E">
              <w:rPr>
                <w:rFonts w:ascii="Calibri" w:hAnsi="Calibri" w:cs="Calibri"/>
                <w:sz w:val="20"/>
                <w:szCs w:val="20"/>
              </w:rPr>
              <w:t xml:space="preserve">altitude (m, </w:t>
            </w:r>
            <w:proofErr w:type="spellStart"/>
            <w:r w:rsidRPr="00F1764E">
              <w:rPr>
                <w:rFonts w:ascii="Calibri" w:hAnsi="Calibri" w:cs="Calibri"/>
                <w:sz w:val="20"/>
                <w:szCs w:val="20"/>
              </w:rPr>
              <w:t>ft</w:t>
            </w:r>
            <w:proofErr w:type="spellEnd"/>
            <w:r w:rsidRPr="00F1764E">
              <w:rPr>
                <w:rFonts w:ascii="Calibri" w:hAnsi="Calibri" w:cs="Calibri"/>
                <w:sz w:val="20"/>
                <w:szCs w:val="20"/>
              </w:rPr>
              <w:t>)</w:t>
            </w:r>
          </w:p>
        </w:tc>
        <w:tc>
          <w:tcPr>
            <w:tcW w:w="2980" w:type="dxa"/>
          </w:tcPr>
          <w:p w:rsidR="00D51688" w:rsidRPr="00F1764E" w:rsidRDefault="00F1764E" w:rsidP="00D51688">
            <w:pPr>
              <w:autoSpaceDE w:val="0"/>
              <w:autoSpaceDN w:val="0"/>
              <w:adjustRightInd w:val="0"/>
            </w:pPr>
            <w:proofErr w:type="spellStart"/>
            <w:r w:rsidRPr="00F1764E">
              <w:rPr>
                <w:rFonts w:ascii="Calibri" w:hAnsi="Calibri" w:cs="Calibri"/>
                <w:sz w:val="20"/>
                <w:szCs w:val="20"/>
              </w:rPr>
              <w:t>reference</w:t>
            </w:r>
            <w:proofErr w:type="spellEnd"/>
            <w:r w:rsidRPr="00F1764E">
              <w:rPr>
                <w:rFonts w:ascii="Calibri" w:hAnsi="Calibri" w:cs="Calibri"/>
                <w:sz w:val="20"/>
                <w:szCs w:val="20"/>
              </w:rPr>
              <w:t xml:space="preserve"> pressure (QNH)</w:t>
            </w:r>
          </w:p>
        </w:tc>
      </w:tr>
      <w:tr w:rsidR="00D51688" w:rsidRPr="00C009C6" w:rsidTr="00F1764E">
        <w:tc>
          <w:tcPr>
            <w:tcW w:w="2405" w:type="dxa"/>
          </w:tcPr>
          <w:p w:rsidR="00D51688" w:rsidRPr="00F1764E" w:rsidRDefault="00F1764E" w:rsidP="00D51688">
            <w:pPr>
              <w:autoSpaceDE w:val="0"/>
              <w:autoSpaceDN w:val="0"/>
              <w:adjustRightInd w:val="0"/>
            </w:pPr>
            <w:r w:rsidRPr="00F1764E">
              <w:rPr>
                <w:rFonts w:ascii="Calibri-Bold" w:hAnsi="Calibri-Bold" w:cs="Calibri-Bold"/>
                <w:b/>
                <w:bCs/>
                <w:sz w:val="20"/>
                <w:szCs w:val="20"/>
              </w:rPr>
              <w:t xml:space="preserve">VSI : Vertical Speed </w:t>
            </w:r>
            <w:proofErr w:type="spellStart"/>
            <w:r w:rsidRPr="00F1764E">
              <w:rPr>
                <w:rFonts w:ascii="Calibri-Bold" w:hAnsi="Calibri-Bold" w:cs="Calibri-Bold"/>
                <w:b/>
                <w:bCs/>
                <w:sz w:val="20"/>
                <w:szCs w:val="20"/>
              </w:rPr>
              <w:t>Indicator</w:t>
            </w:r>
            <w:proofErr w:type="spellEnd"/>
          </w:p>
        </w:tc>
        <w:tc>
          <w:tcPr>
            <w:tcW w:w="992" w:type="dxa"/>
          </w:tcPr>
          <w:p w:rsidR="00D51688" w:rsidRPr="00F1764E" w:rsidRDefault="00F1764E" w:rsidP="00F1764E">
            <w:pPr>
              <w:autoSpaceDE w:val="0"/>
              <w:autoSpaceDN w:val="0"/>
              <w:adjustRightInd w:val="0"/>
              <w:jc w:val="center"/>
            </w:pPr>
            <w:r w:rsidRPr="00F1764E">
              <w:t>2</w:t>
            </w:r>
          </w:p>
        </w:tc>
        <w:tc>
          <w:tcPr>
            <w:tcW w:w="3399" w:type="dxa"/>
          </w:tcPr>
          <w:p w:rsidR="00D51688" w:rsidRPr="00F1764E" w:rsidRDefault="00F1764E" w:rsidP="00D51688">
            <w:pPr>
              <w:autoSpaceDE w:val="0"/>
              <w:autoSpaceDN w:val="0"/>
              <w:adjustRightInd w:val="0"/>
              <w:rPr>
                <w:lang w:val="en-GB"/>
              </w:rPr>
            </w:pPr>
            <w:proofErr w:type="gramStart"/>
            <w:r w:rsidRPr="00F1764E">
              <w:rPr>
                <w:rFonts w:ascii="Calibri" w:hAnsi="Calibri" w:cs="Calibri"/>
                <w:sz w:val="20"/>
                <w:szCs w:val="20"/>
                <w:lang w:val="en-GB"/>
              </w:rPr>
              <w:t>rate</w:t>
            </w:r>
            <w:proofErr w:type="gramEnd"/>
            <w:r w:rsidRPr="00F1764E">
              <w:rPr>
                <w:rFonts w:ascii="Calibri" w:hAnsi="Calibri" w:cs="Calibri"/>
                <w:sz w:val="20"/>
                <w:szCs w:val="20"/>
                <w:lang w:val="en-GB"/>
              </w:rPr>
              <w:t xml:space="preserve"> of climb / descent (m/s, </w:t>
            </w:r>
            <w:proofErr w:type="spellStart"/>
            <w:r w:rsidRPr="00F1764E">
              <w:rPr>
                <w:rFonts w:ascii="Calibri" w:hAnsi="Calibri" w:cs="Calibri"/>
                <w:sz w:val="20"/>
                <w:szCs w:val="20"/>
                <w:lang w:val="en-GB"/>
              </w:rPr>
              <w:t>ft</w:t>
            </w:r>
            <w:proofErr w:type="spellEnd"/>
            <w:r w:rsidRPr="00F1764E">
              <w:rPr>
                <w:rFonts w:ascii="Calibri" w:hAnsi="Calibri" w:cs="Calibri"/>
                <w:sz w:val="20"/>
                <w:szCs w:val="20"/>
                <w:lang w:val="en-GB"/>
              </w:rPr>
              <w:t>/min.)</w:t>
            </w:r>
          </w:p>
        </w:tc>
        <w:tc>
          <w:tcPr>
            <w:tcW w:w="2980" w:type="dxa"/>
          </w:tcPr>
          <w:p w:rsidR="00D51688" w:rsidRPr="00F1764E" w:rsidRDefault="00D51688" w:rsidP="00D51688">
            <w:pPr>
              <w:autoSpaceDE w:val="0"/>
              <w:autoSpaceDN w:val="0"/>
              <w:adjustRightInd w:val="0"/>
              <w:rPr>
                <w:lang w:val="en-GB"/>
              </w:rPr>
            </w:pPr>
          </w:p>
        </w:tc>
      </w:tr>
      <w:tr w:rsidR="00D51688" w:rsidRPr="00034937" w:rsidTr="00F1764E">
        <w:tc>
          <w:tcPr>
            <w:tcW w:w="2405" w:type="dxa"/>
          </w:tcPr>
          <w:p w:rsidR="00D51688" w:rsidRPr="00F1764E" w:rsidRDefault="00F1764E" w:rsidP="00D51688">
            <w:pPr>
              <w:autoSpaceDE w:val="0"/>
              <w:autoSpaceDN w:val="0"/>
              <w:adjustRightInd w:val="0"/>
            </w:pPr>
            <w:r w:rsidRPr="00F1764E">
              <w:rPr>
                <w:rFonts w:ascii="Calibri-Bold" w:hAnsi="Calibri-Bold" w:cs="Calibri-Bold"/>
                <w:b/>
                <w:bCs/>
                <w:sz w:val="20"/>
                <w:szCs w:val="20"/>
              </w:rPr>
              <w:t xml:space="preserve">AH : </w:t>
            </w:r>
            <w:proofErr w:type="spellStart"/>
            <w:r w:rsidRPr="00F1764E">
              <w:rPr>
                <w:rFonts w:ascii="Calibri-Bold" w:hAnsi="Calibri-Bold" w:cs="Calibri-Bold"/>
                <w:b/>
                <w:bCs/>
                <w:sz w:val="20"/>
                <w:szCs w:val="20"/>
              </w:rPr>
              <w:t>Artificial</w:t>
            </w:r>
            <w:proofErr w:type="spellEnd"/>
            <w:r w:rsidRPr="00F1764E">
              <w:rPr>
                <w:rFonts w:ascii="Calibri-Bold" w:hAnsi="Calibri-Bold" w:cs="Calibri-Bold"/>
                <w:b/>
                <w:bCs/>
                <w:sz w:val="20"/>
                <w:szCs w:val="20"/>
              </w:rPr>
              <w:t xml:space="preserve"> Horizon</w:t>
            </w:r>
          </w:p>
        </w:tc>
        <w:tc>
          <w:tcPr>
            <w:tcW w:w="992" w:type="dxa"/>
          </w:tcPr>
          <w:p w:rsidR="00D51688" w:rsidRPr="00F1764E" w:rsidRDefault="00F1764E" w:rsidP="00F1764E">
            <w:pPr>
              <w:autoSpaceDE w:val="0"/>
              <w:autoSpaceDN w:val="0"/>
              <w:adjustRightInd w:val="0"/>
              <w:jc w:val="center"/>
            </w:pPr>
            <w:r w:rsidRPr="00F1764E">
              <w:t>3</w:t>
            </w:r>
          </w:p>
        </w:tc>
        <w:tc>
          <w:tcPr>
            <w:tcW w:w="3399" w:type="dxa"/>
          </w:tcPr>
          <w:p w:rsidR="00D51688" w:rsidRPr="00F1764E" w:rsidRDefault="00F1764E" w:rsidP="00D51688">
            <w:pPr>
              <w:autoSpaceDE w:val="0"/>
              <w:autoSpaceDN w:val="0"/>
              <w:adjustRightInd w:val="0"/>
            </w:pPr>
            <w:r w:rsidRPr="00F1764E">
              <w:rPr>
                <w:rFonts w:ascii="Calibri" w:hAnsi="Calibri" w:cs="Calibri"/>
                <w:sz w:val="20"/>
                <w:szCs w:val="20"/>
              </w:rPr>
              <w:t>pitch and roll</w:t>
            </w:r>
          </w:p>
        </w:tc>
        <w:tc>
          <w:tcPr>
            <w:tcW w:w="2980" w:type="dxa"/>
          </w:tcPr>
          <w:p w:rsidR="00D51688" w:rsidRPr="00F1764E" w:rsidRDefault="00F1764E" w:rsidP="00D51688">
            <w:pPr>
              <w:autoSpaceDE w:val="0"/>
              <w:autoSpaceDN w:val="0"/>
              <w:adjustRightInd w:val="0"/>
              <w:rPr>
                <w:lang w:val="en-GB"/>
              </w:rPr>
            </w:pPr>
            <w:r w:rsidRPr="00F1764E">
              <w:rPr>
                <w:rFonts w:ascii="Calibri" w:hAnsi="Calibri" w:cs="Calibri"/>
                <w:sz w:val="20"/>
                <w:szCs w:val="20"/>
                <w:lang w:val="en-GB"/>
              </w:rPr>
              <w:t>reference 'wing bars' up or down</w:t>
            </w:r>
          </w:p>
        </w:tc>
      </w:tr>
      <w:tr w:rsidR="00D51688" w:rsidRPr="00F1764E" w:rsidTr="00F1764E">
        <w:tc>
          <w:tcPr>
            <w:tcW w:w="2405" w:type="dxa"/>
          </w:tcPr>
          <w:p w:rsidR="00D51688" w:rsidRPr="00F1764E" w:rsidRDefault="00F1764E" w:rsidP="00D51688">
            <w:pPr>
              <w:autoSpaceDE w:val="0"/>
              <w:autoSpaceDN w:val="0"/>
              <w:adjustRightInd w:val="0"/>
            </w:pPr>
            <w:r w:rsidRPr="00F1764E">
              <w:rPr>
                <w:rFonts w:ascii="Calibri" w:hAnsi="Calibri" w:cs="Calibri"/>
                <w:sz w:val="20"/>
                <w:szCs w:val="20"/>
              </w:rPr>
              <w:t xml:space="preserve">ASI : </w:t>
            </w:r>
            <w:proofErr w:type="spellStart"/>
            <w:r w:rsidRPr="00F1764E">
              <w:rPr>
                <w:rFonts w:ascii="Calibri" w:hAnsi="Calibri" w:cs="Calibri"/>
                <w:sz w:val="20"/>
                <w:szCs w:val="20"/>
              </w:rPr>
              <w:t>AirSpeed</w:t>
            </w:r>
            <w:proofErr w:type="spellEnd"/>
            <w:r w:rsidRPr="00F1764E">
              <w:rPr>
                <w:rFonts w:ascii="Calibri" w:hAnsi="Calibri" w:cs="Calibri"/>
                <w:sz w:val="20"/>
                <w:szCs w:val="20"/>
              </w:rPr>
              <w:t xml:space="preserve"> </w:t>
            </w:r>
            <w:proofErr w:type="spellStart"/>
            <w:r w:rsidRPr="00F1764E">
              <w:rPr>
                <w:rFonts w:ascii="Calibri" w:hAnsi="Calibri" w:cs="Calibri"/>
                <w:sz w:val="20"/>
                <w:szCs w:val="20"/>
              </w:rPr>
              <w:t>Indicator</w:t>
            </w:r>
            <w:proofErr w:type="spellEnd"/>
          </w:p>
        </w:tc>
        <w:tc>
          <w:tcPr>
            <w:tcW w:w="992" w:type="dxa"/>
          </w:tcPr>
          <w:p w:rsidR="00D51688" w:rsidRPr="00F1764E" w:rsidRDefault="00F1764E" w:rsidP="00F1764E">
            <w:pPr>
              <w:autoSpaceDE w:val="0"/>
              <w:autoSpaceDN w:val="0"/>
              <w:adjustRightInd w:val="0"/>
              <w:jc w:val="center"/>
            </w:pPr>
            <w:r w:rsidRPr="00F1764E">
              <w:t>4</w:t>
            </w:r>
          </w:p>
        </w:tc>
        <w:tc>
          <w:tcPr>
            <w:tcW w:w="3399" w:type="dxa"/>
          </w:tcPr>
          <w:p w:rsidR="00D51688" w:rsidRPr="00F1764E" w:rsidRDefault="00F1764E" w:rsidP="00D51688">
            <w:pPr>
              <w:autoSpaceDE w:val="0"/>
              <w:autoSpaceDN w:val="0"/>
              <w:adjustRightInd w:val="0"/>
              <w:rPr>
                <w:lang w:val="en-GB"/>
              </w:rPr>
            </w:pPr>
            <w:r w:rsidRPr="00F1764E">
              <w:rPr>
                <w:rFonts w:ascii="Calibri" w:hAnsi="Calibri" w:cs="Calibri"/>
                <w:sz w:val="20"/>
                <w:szCs w:val="20"/>
                <w:lang w:val="en-GB"/>
              </w:rPr>
              <w:t xml:space="preserve">air speed (km/h, </w:t>
            </w:r>
            <w:proofErr w:type="spellStart"/>
            <w:r w:rsidRPr="00F1764E">
              <w:rPr>
                <w:rFonts w:ascii="Calibri" w:hAnsi="Calibri" w:cs="Calibri"/>
                <w:sz w:val="20"/>
                <w:szCs w:val="20"/>
                <w:lang w:val="en-GB"/>
              </w:rPr>
              <w:t>kts</w:t>
            </w:r>
            <w:proofErr w:type="spellEnd"/>
            <w:r w:rsidRPr="00F1764E">
              <w:rPr>
                <w:rFonts w:ascii="Calibri" w:hAnsi="Calibri" w:cs="Calibri"/>
                <w:sz w:val="20"/>
                <w:szCs w:val="20"/>
                <w:lang w:val="en-GB"/>
              </w:rPr>
              <w:t>)</w:t>
            </w:r>
          </w:p>
        </w:tc>
        <w:tc>
          <w:tcPr>
            <w:tcW w:w="2980" w:type="dxa"/>
          </w:tcPr>
          <w:p w:rsidR="00D51688" w:rsidRPr="00F1764E" w:rsidRDefault="00F1764E" w:rsidP="00D51688">
            <w:pPr>
              <w:autoSpaceDE w:val="0"/>
              <w:autoSpaceDN w:val="0"/>
              <w:adjustRightInd w:val="0"/>
              <w:rPr>
                <w:lang w:val="en-GB"/>
              </w:rPr>
            </w:pPr>
            <w:r w:rsidRPr="00F1764E">
              <w:rPr>
                <w:rFonts w:ascii="Calibri" w:hAnsi="Calibri" w:cs="Calibri"/>
                <w:sz w:val="20"/>
                <w:szCs w:val="20"/>
              </w:rPr>
              <w:t>TAS (</w:t>
            </w:r>
            <w:proofErr w:type="spellStart"/>
            <w:r w:rsidRPr="00F1764E">
              <w:rPr>
                <w:rFonts w:ascii="Calibri" w:hAnsi="Calibri" w:cs="Calibri"/>
                <w:sz w:val="20"/>
                <w:szCs w:val="20"/>
              </w:rPr>
              <w:t>True</w:t>
            </w:r>
            <w:proofErr w:type="spellEnd"/>
            <w:r w:rsidRPr="00F1764E">
              <w:rPr>
                <w:rFonts w:ascii="Calibri" w:hAnsi="Calibri" w:cs="Calibri"/>
                <w:sz w:val="20"/>
                <w:szCs w:val="20"/>
              </w:rPr>
              <w:t xml:space="preserve"> </w:t>
            </w:r>
            <w:proofErr w:type="spellStart"/>
            <w:r w:rsidRPr="00F1764E">
              <w:rPr>
                <w:rFonts w:ascii="Calibri" w:hAnsi="Calibri" w:cs="Calibri"/>
                <w:sz w:val="20"/>
                <w:szCs w:val="20"/>
              </w:rPr>
              <w:t>AirSpeed</w:t>
            </w:r>
            <w:proofErr w:type="spellEnd"/>
            <w:r w:rsidRPr="00F1764E">
              <w:rPr>
                <w:rFonts w:ascii="Calibri" w:hAnsi="Calibri" w:cs="Calibri"/>
                <w:sz w:val="20"/>
                <w:szCs w:val="20"/>
              </w:rPr>
              <w:t xml:space="preserve">) </w:t>
            </w:r>
            <w:proofErr w:type="spellStart"/>
            <w:r w:rsidRPr="00F1764E">
              <w:rPr>
                <w:rFonts w:ascii="Calibri" w:hAnsi="Calibri" w:cs="Calibri"/>
                <w:sz w:val="20"/>
                <w:szCs w:val="20"/>
              </w:rPr>
              <w:t>scale</w:t>
            </w:r>
            <w:proofErr w:type="spellEnd"/>
          </w:p>
        </w:tc>
      </w:tr>
      <w:tr w:rsidR="00D51688" w:rsidTr="00F1764E">
        <w:tc>
          <w:tcPr>
            <w:tcW w:w="2405" w:type="dxa"/>
          </w:tcPr>
          <w:p w:rsidR="00D51688" w:rsidRPr="00F1764E" w:rsidRDefault="00F1764E" w:rsidP="00D51688">
            <w:pPr>
              <w:autoSpaceDE w:val="0"/>
              <w:autoSpaceDN w:val="0"/>
              <w:adjustRightInd w:val="0"/>
            </w:pPr>
            <w:r w:rsidRPr="00F1764E">
              <w:rPr>
                <w:rFonts w:ascii="Calibri-Bold" w:hAnsi="Calibri-Bold" w:cs="Calibri-Bold"/>
                <w:b/>
                <w:bCs/>
                <w:sz w:val="20"/>
                <w:szCs w:val="20"/>
              </w:rPr>
              <w:t xml:space="preserve">DG : </w:t>
            </w:r>
            <w:proofErr w:type="spellStart"/>
            <w:r w:rsidRPr="00F1764E">
              <w:rPr>
                <w:rFonts w:ascii="Calibri-Bold" w:hAnsi="Calibri-Bold" w:cs="Calibri-Bold"/>
                <w:b/>
                <w:bCs/>
                <w:sz w:val="20"/>
                <w:szCs w:val="20"/>
              </w:rPr>
              <w:t>Directional</w:t>
            </w:r>
            <w:proofErr w:type="spellEnd"/>
            <w:r w:rsidRPr="00F1764E">
              <w:rPr>
                <w:rFonts w:ascii="Calibri-Bold" w:hAnsi="Calibri-Bold" w:cs="Calibri-Bold"/>
                <w:b/>
                <w:bCs/>
                <w:sz w:val="20"/>
                <w:szCs w:val="20"/>
              </w:rPr>
              <w:t xml:space="preserve"> </w:t>
            </w:r>
            <w:proofErr w:type="spellStart"/>
            <w:r w:rsidRPr="00F1764E">
              <w:rPr>
                <w:rFonts w:ascii="Calibri-Bold" w:hAnsi="Calibri-Bold" w:cs="Calibri-Bold"/>
                <w:b/>
                <w:bCs/>
                <w:sz w:val="20"/>
                <w:szCs w:val="20"/>
              </w:rPr>
              <w:t>Gyro</w:t>
            </w:r>
            <w:proofErr w:type="spellEnd"/>
          </w:p>
        </w:tc>
        <w:tc>
          <w:tcPr>
            <w:tcW w:w="992" w:type="dxa"/>
          </w:tcPr>
          <w:p w:rsidR="00D51688" w:rsidRPr="00F1764E" w:rsidRDefault="00F1764E" w:rsidP="00F1764E">
            <w:pPr>
              <w:autoSpaceDE w:val="0"/>
              <w:autoSpaceDN w:val="0"/>
              <w:adjustRightInd w:val="0"/>
              <w:jc w:val="center"/>
            </w:pPr>
            <w:r w:rsidRPr="00F1764E">
              <w:t>7</w:t>
            </w:r>
          </w:p>
        </w:tc>
        <w:tc>
          <w:tcPr>
            <w:tcW w:w="3399" w:type="dxa"/>
          </w:tcPr>
          <w:p w:rsidR="00D51688" w:rsidRPr="00F1764E" w:rsidRDefault="00F1764E" w:rsidP="00D51688">
            <w:pPr>
              <w:autoSpaceDE w:val="0"/>
              <w:autoSpaceDN w:val="0"/>
              <w:adjustRightInd w:val="0"/>
            </w:pPr>
            <w:proofErr w:type="spellStart"/>
            <w:r w:rsidRPr="00F1764E">
              <w:rPr>
                <w:rFonts w:ascii="Calibri" w:hAnsi="Calibri" w:cs="Calibri"/>
                <w:sz w:val="20"/>
                <w:szCs w:val="20"/>
              </w:rPr>
              <w:t>heading</w:t>
            </w:r>
            <w:proofErr w:type="spellEnd"/>
          </w:p>
        </w:tc>
        <w:tc>
          <w:tcPr>
            <w:tcW w:w="2980" w:type="dxa"/>
          </w:tcPr>
          <w:p w:rsidR="00D51688" w:rsidRPr="00F1764E" w:rsidRDefault="00F1764E" w:rsidP="00D51688">
            <w:pPr>
              <w:autoSpaceDE w:val="0"/>
              <w:autoSpaceDN w:val="0"/>
              <w:adjustRightInd w:val="0"/>
            </w:pPr>
            <w:proofErr w:type="spellStart"/>
            <w:r w:rsidRPr="00F1764E">
              <w:rPr>
                <w:rFonts w:ascii="Calibri" w:hAnsi="Calibri" w:cs="Calibri"/>
                <w:sz w:val="20"/>
                <w:szCs w:val="20"/>
              </w:rPr>
              <w:t>heading</w:t>
            </w:r>
            <w:proofErr w:type="spellEnd"/>
            <w:r w:rsidRPr="00F1764E">
              <w:rPr>
                <w:rFonts w:ascii="Calibri" w:hAnsi="Calibri" w:cs="Calibri"/>
                <w:sz w:val="20"/>
                <w:szCs w:val="20"/>
              </w:rPr>
              <w:t xml:space="preserve"> ‘bug’</w:t>
            </w:r>
          </w:p>
        </w:tc>
      </w:tr>
      <w:tr w:rsidR="00D51688" w:rsidTr="00F1764E">
        <w:tc>
          <w:tcPr>
            <w:tcW w:w="2405" w:type="dxa"/>
          </w:tcPr>
          <w:p w:rsidR="00D51688" w:rsidRPr="00F1764E" w:rsidRDefault="00F1764E" w:rsidP="00D51688">
            <w:pPr>
              <w:autoSpaceDE w:val="0"/>
              <w:autoSpaceDN w:val="0"/>
              <w:adjustRightInd w:val="0"/>
            </w:pPr>
            <w:r w:rsidRPr="00F1764E">
              <w:rPr>
                <w:rFonts w:ascii="Calibri-Bold" w:hAnsi="Calibri-Bold" w:cs="Calibri-Bold"/>
                <w:b/>
                <w:bCs/>
                <w:sz w:val="20"/>
                <w:szCs w:val="20"/>
              </w:rPr>
              <w:t xml:space="preserve">TC : </w:t>
            </w:r>
            <w:proofErr w:type="spellStart"/>
            <w:r w:rsidRPr="00F1764E">
              <w:rPr>
                <w:rFonts w:ascii="Calibri-Bold" w:hAnsi="Calibri-Bold" w:cs="Calibri-Bold"/>
                <w:b/>
                <w:bCs/>
                <w:sz w:val="20"/>
                <w:szCs w:val="20"/>
              </w:rPr>
              <w:t>Turn</w:t>
            </w:r>
            <w:proofErr w:type="spellEnd"/>
            <w:r w:rsidRPr="00F1764E">
              <w:rPr>
                <w:rFonts w:ascii="Calibri-Bold" w:hAnsi="Calibri-Bold" w:cs="Calibri-Bold"/>
                <w:b/>
                <w:bCs/>
                <w:sz w:val="20"/>
                <w:szCs w:val="20"/>
              </w:rPr>
              <w:t xml:space="preserve"> </w:t>
            </w:r>
            <w:proofErr w:type="spellStart"/>
            <w:r w:rsidRPr="00F1764E">
              <w:rPr>
                <w:rFonts w:ascii="Calibri-Bold" w:hAnsi="Calibri-Bold" w:cs="Calibri-Bold"/>
                <w:b/>
                <w:bCs/>
                <w:sz w:val="20"/>
                <w:szCs w:val="20"/>
              </w:rPr>
              <w:t>Coordinator</w:t>
            </w:r>
            <w:proofErr w:type="spellEnd"/>
          </w:p>
        </w:tc>
        <w:tc>
          <w:tcPr>
            <w:tcW w:w="992" w:type="dxa"/>
          </w:tcPr>
          <w:p w:rsidR="00D51688" w:rsidRPr="00F1764E" w:rsidRDefault="00F1764E" w:rsidP="00F1764E">
            <w:pPr>
              <w:autoSpaceDE w:val="0"/>
              <w:autoSpaceDN w:val="0"/>
              <w:adjustRightInd w:val="0"/>
              <w:jc w:val="center"/>
            </w:pPr>
            <w:r w:rsidRPr="00F1764E">
              <w:t>11</w:t>
            </w:r>
          </w:p>
        </w:tc>
        <w:tc>
          <w:tcPr>
            <w:tcW w:w="3399" w:type="dxa"/>
          </w:tcPr>
          <w:p w:rsidR="00D51688" w:rsidRPr="00F1764E" w:rsidRDefault="00F1764E" w:rsidP="00D51688">
            <w:pPr>
              <w:autoSpaceDE w:val="0"/>
              <w:autoSpaceDN w:val="0"/>
              <w:adjustRightInd w:val="0"/>
            </w:pPr>
            <w:r w:rsidRPr="00F1764E">
              <w:rPr>
                <w:rFonts w:ascii="Calibri" w:hAnsi="Calibri" w:cs="Calibri"/>
                <w:sz w:val="20"/>
                <w:szCs w:val="20"/>
              </w:rPr>
              <w:t xml:space="preserve">rate of </w:t>
            </w:r>
            <w:proofErr w:type="spellStart"/>
            <w:r w:rsidRPr="00F1764E">
              <w:rPr>
                <w:rFonts w:ascii="Calibri" w:hAnsi="Calibri" w:cs="Calibri"/>
                <w:sz w:val="20"/>
                <w:szCs w:val="20"/>
              </w:rPr>
              <w:t>turn</w:t>
            </w:r>
            <w:proofErr w:type="spellEnd"/>
            <w:r w:rsidRPr="00F1764E">
              <w:rPr>
                <w:rFonts w:ascii="Calibri" w:hAnsi="Calibri" w:cs="Calibri"/>
                <w:sz w:val="20"/>
                <w:szCs w:val="20"/>
              </w:rPr>
              <w:t xml:space="preserve">, </w:t>
            </w:r>
            <w:proofErr w:type="spellStart"/>
            <w:r w:rsidRPr="00F1764E">
              <w:rPr>
                <w:rFonts w:ascii="Calibri" w:hAnsi="Calibri" w:cs="Calibri"/>
                <w:sz w:val="20"/>
                <w:szCs w:val="20"/>
              </w:rPr>
              <w:t>sideslip</w:t>
            </w:r>
            <w:proofErr w:type="spellEnd"/>
          </w:p>
        </w:tc>
        <w:tc>
          <w:tcPr>
            <w:tcW w:w="2980" w:type="dxa"/>
          </w:tcPr>
          <w:p w:rsidR="00D51688" w:rsidRPr="00F1764E" w:rsidRDefault="00D51688" w:rsidP="00D51688">
            <w:pPr>
              <w:autoSpaceDE w:val="0"/>
              <w:autoSpaceDN w:val="0"/>
              <w:adjustRightInd w:val="0"/>
            </w:pPr>
          </w:p>
        </w:tc>
      </w:tr>
    </w:tbl>
    <w:p w:rsidR="00F1764E" w:rsidRDefault="00F1764E" w:rsidP="00F1764E">
      <w:pPr>
        <w:autoSpaceDE w:val="0"/>
        <w:autoSpaceDN w:val="0"/>
        <w:adjustRightInd w:val="0"/>
        <w:spacing w:after="0" w:line="240" w:lineRule="auto"/>
        <w:rPr>
          <w:rFonts w:ascii="Calibri" w:hAnsi="Calibri" w:cs="Calibri"/>
          <w:sz w:val="24"/>
          <w:szCs w:val="24"/>
        </w:rPr>
      </w:pPr>
    </w:p>
    <w:p w:rsidR="00F1764E" w:rsidRPr="00F1764E" w:rsidRDefault="00F1764E" w:rsidP="00F1764E">
      <w:pPr>
        <w:autoSpaceDE w:val="0"/>
        <w:autoSpaceDN w:val="0"/>
        <w:adjustRightInd w:val="0"/>
        <w:spacing w:after="0" w:line="240" w:lineRule="auto"/>
        <w:rPr>
          <w:rFonts w:ascii="Calibri" w:hAnsi="Calibri" w:cs="Calibri"/>
          <w:sz w:val="24"/>
          <w:szCs w:val="24"/>
        </w:rPr>
      </w:pPr>
      <w:r w:rsidRPr="00F1764E">
        <w:rPr>
          <w:rFonts w:ascii="Calibri" w:hAnsi="Calibri" w:cs="Calibri"/>
          <w:sz w:val="24"/>
          <w:szCs w:val="24"/>
        </w:rPr>
        <w:t>Le pupitre d’origine a une largeur utile d’environ 410 mm, une hauteur de 230 mm pour les deux premières rangées (emplacements 1 à 8) et une hauteur de 40 mm pour la troisième rangée. Un masque en tôle sert à la fixation des instruments (trous de diamètre 80 mm).</w:t>
      </w:r>
    </w:p>
    <w:p w:rsidR="00F1764E" w:rsidRPr="00F1764E" w:rsidRDefault="00F1764E" w:rsidP="00F1764E">
      <w:pPr>
        <w:autoSpaceDE w:val="0"/>
        <w:autoSpaceDN w:val="0"/>
        <w:adjustRightInd w:val="0"/>
        <w:spacing w:after="0" w:line="240" w:lineRule="auto"/>
        <w:rPr>
          <w:rFonts w:ascii="Calibri" w:hAnsi="Calibri" w:cs="Calibri"/>
          <w:sz w:val="24"/>
          <w:szCs w:val="24"/>
        </w:rPr>
      </w:pPr>
      <w:r w:rsidRPr="00F1764E">
        <w:rPr>
          <w:rFonts w:ascii="Calibri" w:hAnsi="Calibri" w:cs="Calibri"/>
          <w:sz w:val="24"/>
          <w:szCs w:val="24"/>
        </w:rPr>
        <w:t>La solution retenue, en accord avec le client, consiste à remplacer ces instruments par une représentation virtuelle dynamique sur un écran standard ; écran sur lequel sera placé un masque à trous afin de reproduire au mieux le tableau de bord d’origine ; les coins supérieurs arrondis interdisent en effet la mise en place d’une dalle graphique à l’intérieur du pupitre.</w:t>
      </w:r>
    </w:p>
    <w:p w:rsidR="00F1764E" w:rsidRPr="00F1764E" w:rsidRDefault="00F1764E" w:rsidP="00F1764E">
      <w:pPr>
        <w:autoSpaceDE w:val="0"/>
        <w:autoSpaceDN w:val="0"/>
        <w:adjustRightInd w:val="0"/>
        <w:spacing w:after="0" w:line="240" w:lineRule="auto"/>
        <w:rPr>
          <w:rFonts w:ascii="Calibri" w:hAnsi="Calibri" w:cs="Calibri"/>
          <w:sz w:val="24"/>
          <w:szCs w:val="24"/>
        </w:rPr>
      </w:pPr>
      <w:r w:rsidRPr="00F1764E">
        <w:rPr>
          <w:rFonts w:ascii="Calibri" w:hAnsi="Calibri" w:cs="Calibri"/>
          <w:sz w:val="24"/>
          <w:szCs w:val="24"/>
        </w:rPr>
        <w:t>La réalisation et mise en place du masque seront assurées par l’équipe enseignante.</w:t>
      </w:r>
    </w:p>
    <w:p w:rsidR="00F1764E" w:rsidRPr="00F1764E" w:rsidRDefault="00F1764E" w:rsidP="00F1764E">
      <w:pPr>
        <w:autoSpaceDE w:val="0"/>
        <w:autoSpaceDN w:val="0"/>
        <w:adjustRightInd w:val="0"/>
        <w:spacing w:after="0" w:line="240" w:lineRule="auto"/>
        <w:rPr>
          <w:rFonts w:ascii="Calibri" w:hAnsi="Calibri" w:cs="Calibri"/>
          <w:sz w:val="24"/>
          <w:szCs w:val="24"/>
        </w:rPr>
      </w:pPr>
      <w:r w:rsidRPr="00F1764E">
        <w:rPr>
          <w:rFonts w:ascii="Calibri" w:hAnsi="Calibri" w:cs="Calibri"/>
          <w:sz w:val="24"/>
          <w:szCs w:val="24"/>
        </w:rPr>
        <w:t xml:space="preserve">Le simulateur de vol retenu est X Plane version 10 ou supérieure. Ce progiciel professionnel est capable de fournir périodiquement, sous forme de datagrammes UDP/IP (X Plane </w:t>
      </w:r>
      <w:proofErr w:type="spellStart"/>
      <w:r w:rsidRPr="00F1764E">
        <w:rPr>
          <w:rFonts w:ascii="Calibri" w:hAnsi="Calibri" w:cs="Calibri"/>
          <w:sz w:val="24"/>
          <w:szCs w:val="24"/>
        </w:rPr>
        <w:t>Datarefs</w:t>
      </w:r>
      <w:proofErr w:type="spellEnd"/>
      <w:r w:rsidRPr="00F1764E">
        <w:rPr>
          <w:rFonts w:ascii="Calibri" w:hAnsi="Calibri" w:cs="Calibri"/>
          <w:sz w:val="24"/>
          <w:szCs w:val="24"/>
        </w:rPr>
        <w:t>), toutes les informations nécessaires à l’animation des instruments de vol.</w:t>
      </w:r>
    </w:p>
    <w:p w:rsidR="00F1764E" w:rsidRPr="00F1764E" w:rsidRDefault="00F1764E" w:rsidP="00F1764E">
      <w:pPr>
        <w:autoSpaceDE w:val="0"/>
        <w:autoSpaceDN w:val="0"/>
        <w:adjustRightInd w:val="0"/>
        <w:spacing w:after="0" w:line="240" w:lineRule="auto"/>
        <w:rPr>
          <w:rFonts w:ascii="Calibri" w:hAnsi="Calibri" w:cs="Calibri"/>
          <w:sz w:val="24"/>
          <w:szCs w:val="24"/>
        </w:rPr>
      </w:pPr>
      <w:r w:rsidRPr="00F1764E">
        <w:rPr>
          <w:rFonts w:ascii="Calibri" w:hAnsi="Calibri" w:cs="Calibri"/>
          <w:sz w:val="24"/>
          <w:szCs w:val="24"/>
        </w:rPr>
        <w:t>L’objectif du projet 1790-2 est donc de développer une application dédiée (C++/</w:t>
      </w:r>
      <w:proofErr w:type="spellStart"/>
      <w:r w:rsidRPr="00F1764E">
        <w:rPr>
          <w:rFonts w:ascii="Calibri" w:hAnsi="Calibri" w:cs="Calibri"/>
          <w:sz w:val="24"/>
          <w:szCs w:val="24"/>
        </w:rPr>
        <w:t>Qt</w:t>
      </w:r>
      <w:proofErr w:type="spellEnd"/>
      <w:r w:rsidRPr="00F1764E">
        <w:rPr>
          <w:rFonts w:ascii="Calibri" w:hAnsi="Calibri" w:cs="Calibri"/>
          <w:sz w:val="24"/>
          <w:szCs w:val="24"/>
        </w:rPr>
        <w:t>) assurant le dessin et l’animation d’instruments sans réglages (VSI + AH + DG + TC) à partir des données temps-réel fournies par le progiciel X Plane.</w:t>
      </w:r>
    </w:p>
    <w:p w:rsidR="00543128" w:rsidRPr="00F1764E" w:rsidRDefault="00F1764E" w:rsidP="00F1764E">
      <w:pPr>
        <w:autoSpaceDE w:val="0"/>
        <w:autoSpaceDN w:val="0"/>
        <w:adjustRightInd w:val="0"/>
        <w:spacing w:after="0" w:line="240" w:lineRule="auto"/>
        <w:rPr>
          <w:rFonts w:ascii="Calibri" w:hAnsi="Calibri" w:cs="Calibri"/>
          <w:sz w:val="24"/>
          <w:szCs w:val="24"/>
        </w:rPr>
      </w:pPr>
      <w:r w:rsidRPr="00F1764E">
        <w:rPr>
          <w:rFonts w:ascii="Calibri" w:hAnsi="Calibri" w:cs="Calibri"/>
          <w:sz w:val="24"/>
          <w:szCs w:val="24"/>
        </w:rPr>
        <w:t xml:space="preserve">L’application doit être conçue de manière à accepter facilement l’intégration d’autres instruments ; les dimensions, le positionnement (relatif et/ou absolu) sur la dalle écran et les </w:t>
      </w:r>
      <w:proofErr w:type="spellStart"/>
      <w:r w:rsidRPr="00F1764E">
        <w:rPr>
          <w:rFonts w:ascii="Calibri" w:hAnsi="Calibri" w:cs="Calibri"/>
          <w:sz w:val="24"/>
          <w:szCs w:val="24"/>
        </w:rPr>
        <w:t>Datarefs</w:t>
      </w:r>
      <w:proofErr w:type="spellEnd"/>
      <w:r w:rsidRPr="00F1764E">
        <w:rPr>
          <w:rFonts w:ascii="Calibri" w:hAnsi="Calibri" w:cs="Calibri"/>
          <w:sz w:val="24"/>
          <w:szCs w:val="24"/>
        </w:rPr>
        <w:t xml:space="preserve"> associés de chaque instrument doivent être paramétrables (par exemple par fichier de configuration type CSV).</w:t>
      </w:r>
    </w:p>
    <w:p w:rsidR="00543128" w:rsidRDefault="00543128" w:rsidP="00543128"/>
    <w:p w:rsidR="00F1764E" w:rsidRDefault="00F1764E" w:rsidP="00F1764E">
      <w:pPr>
        <w:pStyle w:val="Titre2"/>
      </w:pPr>
      <w:bookmarkStart w:id="5" w:name="_Toc445755447"/>
      <w:r>
        <w:lastRenderedPageBreak/>
        <w:t>Cahier des Charges 1790-3</w:t>
      </w:r>
      <w:bookmarkEnd w:id="5"/>
    </w:p>
    <w:p w:rsidR="00F1764E" w:rsidRDefault="00F34BA5" w:rsidP="00F1764E">
      <w:r w:rsidRPr="00D51AC4">
        <w:rPr>
          <w:rFonts w:ascii="Calibri" w:hAnsi="Calibri" w:cs="Calibri"/>
          <w:noProof/>
          <w:color w:val="000081"/>
          <w:sz w:val="24"/>
          <w:szCs w:val="24"/>
          <w:lang w:eastAsia="fr-FR"/>
        </w:rPr>
        <w:drawing>
          <wp:anchor distT="0" distB="0" distL="114300" distR="114300" simplePos="0" relativeHeight="251664384" behindDoc="1" locked="0" layoutInCell="1" allowOverlap="1" wp14:anchorId="41FF6C8E" wp14:editId="7EF45E05">
            <wp:simplePos x="0" y="0"/>
            <wp:positionH relativeFrom="page">
              <wp:align>right</wp:align>
            </wp:positionH>
            <wp:positionV relativeFrom="paragraph">
              <wp:posOffset>66732</wp:posOffset>
            </wp:positionV>
            <wp:extent cx="1483096" cy="1451233"/>
            <wp:effectExtent l="0" t="0" r="3175" b="0"/>
            <wp:wrapTight wrapText="bothSides">
              <wp:wrapPolygon edited="0">
                <wp:start x="0" y="0"/>
                <wp:lineTo x="0" y="21269"/>
                <wp:lineTo x="21369" y="21269"/>
                <wp:lineTo x="213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096" cy="14512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AC4" w:rsidRPr="00D51AC4" w:rsidRDefault="00F1764E"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 xml:space="preserve">Comme explique dans le </w:t>
      </w:r>
      <w:proofErr w:type="spellStart"/>
      <w:r w:rsidRPr="00D51AC4">
        <w:rPr>
          <w:rFonts w:ascii="Calibri" w:hAnsi="Calibri" w:cs="Calibri"/>
          <w:sz w:val="24"/>
          <w:szCs w:val="24"/>
        </w:rPr>
        <w:t>CdC</w:t>
      </w:r>
      <w:proofErr w:type="spellEnd"/>
      <w:r w:rsidRPr="00D51AC4">
        <w:rPr>
          <w:rFonts w:ascii="Calibri" w:hAnsi="Calibri" w:cs="Calibri"/>
          <w:sz w:val="24"/>
          <w:szCs w:val="24"/>
        </w:rPr>
        <w:t xml:space="preserve"> 1790-2, le tab</w:t>
      </w:r>
      <w:r w:rsidR="00D51AC4" w:rsidRPr="00D51AC4">
        <w:rPr>
          <w:rFonts w:ascii="Calibri" w:hAnsi="Calibri" w:cs="Calibri"/>
          <w:sz w:val="24"/>
          <w:szCs w:val="24"/>
        </w:rPr>
        <w:t>leau de bord principal se verra superposer un écran</w:t>
      </w:r>
      <w:r w:rsidRPr="00D51AC4">
        <w:rPr>
          <w:rFonts w:ascii="Calibri" w:hAnsi="Calibri" w:cs="Calibri"/>
          <w:sz w:val="24"/>
          <w:szCs w:val="24"/>
        </w:rPr>
        <w:t xml:space="preserve"> standard et un masque a tr</w:t>
      </w:r>
      <w:r w:rsidR="00D51AC4" w:rsidRPr="00D51AC4">
        <w:rPr>
          <w:rFonts w:ascii="Calibri" w:hAnsi="Calibri" w:cs="Calibri"/>
          <w:sz w:val="24"/>
          <w:szCs w:val="24"/>
        </w:rPr>
        <w:t xml:space="preserve">ous ; ce dernier sera équipe de potentiomètres pour les </w:t>
      </w:r>
      <w:r w:rsidRPr="00D51AC4">
        <w:rPr>
          <w:rFonts w:ascii="Calibri" w:hAnsi="Calibri" w:cs="Calibri"/>
          <w:sz w:val="24"/>
          <w:szCs w:val="24"/>
        </w:rPr>
        <w:t xml:space="preserve">instruments </w:t>
      </w:r>
      <w:r w:rsidR="00D51AC4" w:rsidRPr="00D51AC4">
        <w:rPr>
          <w:rFonts w:ascii="Calibri" w:hAnsi="Calibri" w:cs="Calibri"/>
          <w:sz w:val="24"/>
          <w:szCs w:val="24"/>
        </w:rPr>
        <w:t>réglables</w:t>
      </w:r>
      <w:r w:rsidRPr="00D51AC4">
        <w:rPr>
          <w:rFonts w:ascii="Calibri" w:hAnsi="Calibri" w:cs="Calibri"/>
          <w:sz w:val="24"/>
          <w:szCs w:val="24"/>
        </w:rPr>
        <w:t xml:space="preserve"> et</w:t>
      </w:r>
      <w:r w:rsidR="00D51AC4" w:rsidRPr="00D51AC4">
        <w:rPr>
          <w:rFonts w:ascii="Calibri" w:hAnsi="Calibri" w:cs="Calibri"/>
          <w:sz w:val="24"/>
          <w:szCs w:val="24"/>
        </w:rPr>
        <w:t xml:space="preserve"> de voyants et/ou interrupteurs </w:t>
      </w:r>
      <w:r w:rsidRPr="00D51AC4">
        <w:rPr>
          <w:rFonts w:ascii="Calibri" w:hAnsi="Calibri" w:cs="Calibri"/>
          <w:sz w:val="24"/>
          <w:szCs w:val="24"/>
        </w:rPr>
        <w:t>pour les emplacements 9, 10 et 1</w:t>
      </w:r>
      <w:r w:rsidR="00D51AC4" w:rsidRPr="00D51AC4">
        <w:rPr>
          <w:rFonts w:ascii="Calibri" w:hAnsi="Calibri" w:cs="Calibri"/>
          <w:sz w:val="24"/>
          <w:szCs w:val="24"/>
        </w:rPr>
        <w:t xml:space="preserve">2. </w:t>
      </w:r>
    </w:p>
    <w:p w:rsidR="00F1764E" w:rsidRPr="00D51AC4" w:rsidRDefault="00F1764E"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 xml:space="preserve">La cellule </w:t>
      </w:r>
      <w:r w:rsidR="00D51AC4" w:rsidRPr="00D51AC4">
        <w:rPr>
          <w:rFonts w:ascii="Calibri" w:hAnsi="Calibri" w:cs="Calibri"/>
          <w:sz w:val="24"/>
          <w:szCs w:val="24"/>
        </w:rPr>
        <w:t>possède</w:t>
      </w:r>
      <w:r w:rsidRPr="00D51AC4">
        <w:rPr>
          <w:rFonts w:ascii="Calibri" w:hAnsi="Calibri" w:cs="Calibri"/>
          <w:sz w:val="24"/>
          <w:szCs w:val="24"/>
        </w:rPr>
        <w:t xml:space="preserve"> par ailleurs son tableau de commandes ≪ plafond ≫ intact →</w:t>
      </w:r>
    </w:p>
    <w:p w:rsidR="00543128" w:rsidRPr="00543128" w:rsidRDefault="00543128" w:rsidP="00543128"/>
    <w:p w:rsidR="00FF2F45" w:rsidRDefault="00FF2F45" w:rsidP="00FF2F45">
      <w:pPr>
        <w:autoSpaceDE w:val="0"/>
        <w:autoSpaceDN w:val="0"/>
        <w:adjustRightInd w:val="0"/>
        <w:spacing w:after="0" w:line="240" w:lineRule="auto"/>
        <w:rPr>
          <w:rFonts w:ascii="Calibri" w:hAnsi="Calibri" w:cs="Calibri"/>
          <w:color w:val="000081"/>
          <w:sz w:val="24"/>
          <w:szCs w:val="24"/>
        </w:rPr>
      </w:pPr>
    </w:p>
    <w:p w:rsidR="00D51AC4" w:rsidRDefault="00D51AC4" w:rsidP="00FF2F45">
      <w:pPr>
        <w:autoSpaceDE w:val="0"/>
        <w:autoSpaceDN w:val="0"/>
        <w:adjustRightInd w:val="0"/>
        <w:spacing w:after="0" w:line="240" w:lineRule="auto"/>
        <w:rPr>
          <w:rFonts w:ascii="Calibri" w:hAnsi="Calibri" w:cs="Calibri"/>
          <w:color w:val="000081"/>
          <w:sz w:val="24"/>
          <w:szCs w:val="24"/>
        </w:rPr>
      </w:pPr>
    </w:p>
    <w:p w:rsidR="00D51AC4" w:rsidRPr="00D51AC4" w:rsidRDefault="00D51AC4"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Le projet 1790-3 est complémentaire du projet 1790-2.</w:t>
      </w:r>
    </w:p>
    <w:p w:rsidR="00D51AC4" w:rsidRPr="00D51AC4" w:rsidRDefault="00D51AC4"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Son premier objectif est de permettre la remise en service de divers éléments des tableaux de bord tels que les voyants d’alarme ou autres interrupteurs. La liste de ces éléments inclut les organes de réglage des instruments de vol.</w:t>
      </w:r>
    </w:p>
    <w:p w:rsidR="00D51AC4" w:rsidRPr="00D51AC4" w:rsidRDefault="00D51AC4"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 xml:space="preserve">La solution retenue consiste à réaliser un module embarque de gestion d’E/S, sur base Arduino, se comportant comme un esclave </w:t>
      </w:r>
      <w:proofErr w:type="spellStart"/>
      <w:r w:rsidRPr="00D51AC4">
        <w:rPr>
          <w:rFonts w:ascii="Calibri" w:hAnsi="Calibri" w:cs="Calibri"/>
          <w:sz w:val="24"/>
          <w:szCs w:val="24"/>
        </w:rPr>
        <w:t>Modbus</w:t>
      </w:r>
      <w:proofErr w:type="spellEnd"/>
      <w:r w:rsidRPr="00D51AC4">
        <w:rPr>
          <w:rFonts w:ascii="Calibri" w:hAnsi="Calibri" w:cs="Calibri"/>
          <w:sz w:val="24"/>
          <w:szCs w:val="24"/>
        </w:rPr>
        <w:t xml:space="preserve">/IP. Ce module sera ainsi aisément </w:t>
      </w:r>
      <w:proofErr w:type="spellStart"/>
      <w:r w:rsidRPr="00D51AC4">
        <w:rPr>
          <w:rFonts w:ascii="Calibri" w:hAnsi="Calibri" w:cs="Calibri"/>
          <w:sz w:val="24"/>
          <w:szCs w:val="24"/>
        </w:rPr>
        <w:t>duplicable</w:t>
      </w:r>
      <w:proofErr w:type="spellEnd"/>
      <w:r w:rsidRPr="00D51AC4">
        <w:rPr>
          <w:rFonts w:ascii="Calibri" w:hAnsi="Calibri" w:cs="Calibri"/>
          <w:sz w:val="24"/>
          <w:szCs w:val="24"/>
        </w:rPr>
        <w:t xml:space="preserve"> pour augmenter le nombre d’éléments des tableaux de bord pris en charge.</w:t>
      </w:r>
    </w:p>
    <w:p w:rsidR="00D51AC4" w:rsidRPr="00D51AC4" w:rsidRDefault="00D51AC4"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Le module esclave doit, pour ce premier exemplaire, permettre au minimum de gérer 2 entrées analogiques (réglages d’instruments) et 12 E/S TOR (emplacements 9,10 et 12).</w:t>
      </w:r>
    </w:p>
    <w:p w:rsidR="00F34BA5" w:rsidRDefault="00D51AC4" w:rsidP="00D51AC4">
      <w:pPr>
        <w:autoSpaceDE w:val="0"/>
        <w:autoSpaceDN w:val="0"/>
        <w:adjustRightInd w:val="0"/>
        <w:spacing w:after="0" w:line="240" w:lineRule="auto"/>
        <w:rPr>
          <w:rFonts w:ascii="Calibri" w:hAnsi="Calibri" w:cs="Calibri"/>
          <w:sz w:val="24"/>
          <w:szCs w:val="24"/>
        </w:rPr>
      </w:pPr>
      <w:r w:rsidRPr="00D51AC4">
        <w:rPr>
          <w:rFonts w:ascii="Calibri" w:hAnsi="Calibri" w:cs="Calibri"/>
          <w:sz w:val="24"/>
          <w:szCs w:val="24"/>
        </w:rPr>
        <w:t xml:space="preserve">Le deuxième objectif du projet 1790-3 est de compléter ≪ </w:t>
      </w:r>
      <w:r w:rsidRPr="00D51AC4">
        <w:rPr>
          <w:rFonts w:ascii="Calibri-Italic" w:hAnsi="Calibri-Italic" w:cs="Calibri-Italic"/>
          <w:i/>
          <w:iCs/>
          <w:sz w:val="24"/>
          <w:szCs w:val="24"/>
        </w:rPr>
        <w:t xml:space="preserve">the standard six </w:t>
      </w:r>
      <w:r w:rsidRPr="00D51AC4">
        <w:rPr>
          <w:rFonts w:ascii="Calibri" w:hAnsi="Calibri" w:cs="Calibri"/>
          <w:sz w:val="24"/>
          <w:szCs w:val="24"/>
        </w:rPr>
        <w:t>≫ par le développement des instruments réglables ALT (réglage QNH) et ASI (réglage TAS).</w:t>
      </w:r>
    </w:p>
    <w:p w:rsidR="00F34BA5" w:rsidRDefault="00F34BA5">
      <w:pPr>
        <w:rPr>
          <w:rFonts w:ascii="Calibri" w:hAnsi="Calibri" w:cs="Calibri"/>
          <w:sz w:val="24"/>
          <w:szCs w:val="24"/>
        </w:rPr>
      </w:pPr>
      <w:r>
        <w:rPr>
          <w:rFonts w:ascii="Calibri" w:hAnsi="Calibri" w:cs="Calibri"/>
          <w:sz w:val="24"/>
          <w:szCs w:val="24"/>
        </w:rPr>
        <w:br w:type="page"/>
      </w:r>
    </w:p>
    <w:p w:rsidR="00F34BA5" w:rsidRPr="00E73AFA" w:rsidRDefault="00F34BA5" w:rsidP="00F34BA5">
      <w:pPr>
        <w:pStyle w:val="Titre1"/>
        <w:jc w:val="center"/>
        <w:rPr>
          <w:rFonts w:ascii="Calibri-Bold" w:hAnsi="Calibri-Bold" w:cs="Calibri-Bold"/>
          <w:bCs/>
        </w:rPr>
      </w:pPr>
      <w:bookmarkStart w:id="6" w:name="_Toc445755448"/>
      <w:r w:rsidRPr="00E73AFA">
        <w:rPr>
          <w:rFonts w:ascii="Calibri-Bold" w:hAnsi="Calibri-Bold" w:cs="Calibri-Bold"/>
          <w:bCs/>
        </w:rPr>
        <w:lastRenderedPageBreak/>
        <w:t>Spécifications</w:t>
      </w:r>
      <w:bookmarkEnd w:id="6"/>
    </w:p>
    <w:p w:rsidR="00F34BA5" w:rsidRPr="00F34BA5" w:rsidRDefault="00F34BA5" w:rsidP="00F34BA5"/>
    <w:p w:rsidR="00F34BA5" w:rsidRPr="00E73AFA" w:rsidRDefault="00F34BA5" w:rsidP="00F34BA5">
      <w:pPr>
        <w:pStyle w:val="Titre2"/>
        <w:rPr>
          <w:rFonts w:ascii="Calibri-Bold" w:hAnsi="Calibri-Bold" w:cs="Calibri-Bold"/>
          <w:bCs/>
          <w:sz w:val="28"/>
          <w:szCs w:val="28"/>
        </w:rPr>
      </w:pPr>
      <w:bookmarkStart w:id="7" w:name="_Toc445755449"/>
      <w:r w:rsidRPr="00E73AFA">
        <w:rPr>
          <w:rFonts w:ascii="Calibri-Bold" w:hAnsi="Calibri-Bold" w:cs="Calibri-Bold"/>
          <w:bCs/>
          <w:sz w:val="28"/>
          <w:szCs w:val="28"/>
        </w:rPr>
        <w:t>Diagrammes UML/SYSML</w:t>
      </w:r>
      <w:bookmarkEnd w:id="7"/>
    </w:p>
    <w:p w:rsidR="00F34BA5" w:rsidRDefault="00F34BA5" w:rsidP="00F34BA5"/>
    <w:p w:rsidR="00F34BA5" w:rsidRDefault="00F34BA5" w:rsidP="00F34BA5">
      <w:pPr>
        <w:rPr>
          <w:rFonts w:ascii="Calibri" w:hAnsi="Calibri" w:cs="Calibri"/>
          <w:sz w:val="24"/>
          <w:szCs w:val="24"/>
        </w:rPr>
      </w:pPr>
      <w:r w:rsidRPr="00F34BA5">
        <w:rPr>
          <w:noProof/>
          <w:lang w:eastAsia="fr-FR"/>
        </w:rPr>
        <w:drawing>
          <wp:anchor distT="0" distB="0" distL="114300" distR="114300" simplePos="0" relativeHeight="251667456" behindDoc="1" locked="0" layoutInCell="1" allowOverlap="1" wp14:anchorId="2E4172C3" wp14:editId="1FDC6E72">
            <wp:simplePos x="0" y="0"/>
            <wp:positionH relativeFrom="margin">
              <wp:align>center</wp:align>
            </wp:positionH>
            <wp:positionV relativeFrom="page">
              <wp:posOffset>2160543</wp:posOffset>
            </wp:positionV>
            <wp:extent cx="5320800" cy="2887200"/>
            <wp:effectExtent l="0" t="0" r="0" b="8890"/>
            <wp:wrapTight wrapText="bothSides">
              <wp:wrapPolygon edited="0">
                <wp:start x="0" y="0"/>
                <wp:lineTo x="0" y="21524"/>
                <wp:lineTo x="21499" y="21524"/>
                <wp:lineTo x="2149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0800" cy="28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4BA5">
        <w:rPr>
          <w:rFonts w:ascii="Calibri" w:hAnsi="Calibri" w:cs="Calibri"/>
          <w:sz w:val="24"/>
          <w:szCs w:val="24"/>
        </w:rPr>
        <w:t>Vue globale ≪ client ≫ :</w:t>
      </w:r>
    </w:p>
    <w:p w:rsidR="00F34BA5" w:rsidRDefault="00F34BA5" w:rsidP="00F34BA5"/>
    <w:p w:rsidR="00F34BA5" w:rsidRDefault="00F34BA5" w:rsidP="00F34BA5">
      <w:pPr>
        <w:rPr>
          <w:lang w:eastAsia="fr-FR"/>
        </w:rPr>
      </w:pPr>
      <w:r w:rsidRPr="00F34BA5">
        <w:rPr>
          <w:rFonts w:ascii="Calibri" w:hAnsi="Calibri" w:cs="Calibri"/>
          <w:sz w:val="24"/>
          <w:szCs w:val="24"/>
        </w:rPr>
        <w:t>Diagramme de cas d’utilisation phase 1 :</w:t>
      </w:r>
    </w:p>
    <w:p w:rsidR="00F34BA5" w:rsidRDefault="00F34BA5" w:rsidP="00F34BA5">
      <w:pPr>
        <w:rPr>
          <w:lang w:eastAsia="fr-FR"/>
        </w:rPr>
      </w:pPr>
      <w:r w:rsidRPr="00F34BA5">
        <w:rPr>
          <w:noProof/>
          <w:lang w:eastAsia="fr-FR"/>
        </w:rPr>
        <w:drawing>
          <wp:inline distT="0" distB="0" distL="0" distR="0">
            <wp:extent cx="6176450" cy="3503221"/>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845" cy="3507983"/>
                    </a:xfrm>
                    <a:prstGeom prst="rect">
                      <a:avLst/>
                    </a:prstGeom>
                    <a:noFill/>
                    <a:ln>
                      <a:noFill/>
                    </a:ln>
                  </pic:spPr>
                </pic:pic>
              </a:graphicData>
            </a:graphic>
          </wp:inline>
        </w:drawing>
      </w:r>
    </w:p>
    <w:p w:rsidR="00F34BA5" w:rsidRDefault="00F34BA5" w:rsidP="00F34BA5">
      <w:pPr>
        <w:rPr>
          <w:lang w:eastAsia="fr-FR"/>
        </w:rPr>
      </w:pPr>
    </w:p>
    <w:p w:rsidR="00F34BA5" w:rsidRDefault="005C1CEA" w:rsidP="00F34BA5">
      <w:pPr>
        <w:rPr>
          <w:rFonts w:ascii="Calibri" w:hAnsi="Calibri" w:cs="Calibri"/>
          <w:sz w:val="24"/>
          <w:szCs w:val="24"/>
        </w:rPr>
      </w:pPr>
      <w:r w:rsidRPr="00F34BA5">
        <w:rPr>
          <w:noProof/>
          <w:lang w:eastAsia="fr-FR"/>
        </w:rPr>
        <w:lastRenderedPageBreak/>
        <w:drawing>
          <wp:anchor distT="0" distB="0" distL="114300" distR="114300" simplePos="0" relativeHeight="251668480" behindDoc="1" locked="0" layoutInCell="1" allowOverlap="1" wp14:anchorId="66F47B7F" wp14:editId="4C32AE6C">
            <wp:simplePos x="0" y="0"/>
            <wp:positionH relativeFrom="page">
              <wp:align>right</wp:align>
            </wp:positionH>
            <wp:positionV relativeFrom="margin">
              <wp:posOffset>370353</wp:posOffset>
            </wp:positionV>
            <wp:extent cx="7600315" cy="6958330"/>
            <wp:effectExtent l="0" t="0" r="635" b="0"/>
            <wp:wrapTight wrapText="bothSides">
              <wp:wrapPolygon edited="0">
                <wp:start x="0" y="0"/>
                <wp:lineTo x="0" y="21525"/>
                <wp:lineTo x="21548" y="21525"/>
                <wp:lineTo x="21548"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0315" cy="6958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BA5" w:rsidRPr="00F34BA5">
        <w:rPr>
          <w:rFonts w:ascii="Calibri" w:hAnsi="Calibri" w:cs="Calibri"/>
          <w:sz w:val="24"/>
          <w:szCs w:val="24"/>
        </w:rPr>
        <w:t xml:space="preserve">Diagramme de </w:t>
      </w:r>
      <w:r w:rsidR="00B1158E" w:rsidRPr="00F34BA5">
        <w:rPr>
          <w:rFonts w:ascii="Calibri" w:hAnsi="Calibri" w:cs="Calibri"/>
          <w:sz w:val="24"/>
          <w:szCs w:val="24"/>
        </w:rPr>
        <w:t>déploiement</w:t>
      </w:r>
      <w:r w:rsidR="00F34BA5" w:rsidRPr="00F34BA5">
        <w:rPr>
          <w:rFonts w:ascii="Calibri" w:hAnsi="Calibri" w:cs="Calibri"/>
          <w:sz w:val="24"/>
          <w:szCs w:val="24"/>
        </w:rPr>
        <w:t xml:space="preserve"> phase 1 :</w:t>
      </w:r>
    </w:p>
    <w:p w:rsidR="00B1158E" w:rsidRDefault="00B1158E" w:rsidP="00F34BA5">
      <w:pPr>
        <w:rPr>
          <w:lang w:eastAsia="fr-FR"/>
        </w:rPr>
      </w:pPr>
    </w:p>
    <w:p w:rsidR="00B1158E" w:rsidRDefault="00B1158E">
      <w:pPr>
        <w:rPr>
          <w:lang w:eastAsia="fr-FR"/>
        </w:rPr>
      </w:pPr>
      <w:r>
        <w:rPr>
          <w:lang w:eastAsia="fr-FR"/>
        </w:rPr>
        <w:br w:type="page"/>
      </w:r>
    </w:p>
    <w:p w:rsidR="00F34BA5" w:rsidRDefault="00B1158E" w:rsidP="00B1158E">
      <w:pPr>
        <w:pStyle w:val="Titre2"/>
      </w:pPr>
      <w:bookmarkStart w:id="8" w:name="_Toc445755450"/>
      <w:r>
        <w:lastRenderedPageBreak/>
        <w:t>Contraintes de réalisation</w:t>
      </w:r>
      <w:bookmarkEnd w:id="8"/>
    </w:p>
    <w:p w:rsidR="00B1158E" w:rsidRPr="00B1158E" w:rsidRDefault="00B1158E" w:rsidP="00B1158E"/>
    <w:p w:rsidR="00B1158E" w:rsidRPr="00B1158E" w:rsidRDefault="00B1158E" w:rsidP="00B1158E">
      <w:pPr>
        <w:autoSpaceDE w:val="0"/>
        <w:autoSpaceDN w:val="0"/>
        <w:adjustRightInd w:val="0"/>
        <w:spacing w:after="0" w:line="240" w:lineRule="auto"/>
        <w:rPr>
          <w:rFonts w:ascii="Calibri" w:hAnsi="Calibri" w:cs="Calibri"/>
          <w:color w:val="000000"/>
          <w:sz w:val="24"/>
          <w:szCs w:val="24"/>
          <w:u w:val="single"/>
        </w:rPr>
      </w:pPr>
      <w:r w:rsidRPr="00B1158E">
        <w:rPr>
          <w:rFonts w:ascii="Calibri" w:hAnsi="Calibri" w:cs="Calibri"/>
          <w:color w:val="000000"/>
          <w:sz w:val="24"/>
          <w:szCs w:val="24"/>
          <w:u w:val="single"/>
        </w:rPr>
        <w:t>Contraintes financières (budget alloue)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Calibri" w:hAnsi="Calibri" w:cs="Calibri"/>
          <w:sz w:val="24"/>
          <w:szCs w:val="24"/>
        </w:rPr>
        <w:t>Phase 1 : Financement de l’ordre de 6000 € par le SDIS77 pour l’achat d’un poste dédie au simulateur de vol</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Calibri" w:hAnsi="Calibri" w:cs="Calibri"/>
          <w:sz w:val="24"/>
          <w:szCs w:val="24"/>
        </w:rPr>
        <w:t xml:space="preserve">X Plane avec carte graphique disposant de plusieurs sorties, de deux </w:t>
      </w:r>
      <w:proofErr w:type="spellStart"/>
      <w:r w:rsidRPr="00B1158E">
        <w:rPr>
          <w:rFonts w:ascii="Calibri" w:hAnsi="Calibri" w:cs="Calibri"/>
          <w:sz w:val="24"/>
          <w:szCs w:val="24"/>
        </w:rPr>
        <w:t>v</w:t>
      </w:r>
      <w:r>
        <w:rPr>
          <w:rFonts w:ascii="Calibri" w:hAnsi="Calibri" w:cs="Calibri"/>
          <w:sz w:val="24"/>
          <w:szCs w:val="24"/>
        </w:rPr>
        <w:t>ideo-projecteurs</w:t>
      </w:r>
      <w:proofErr w:type="spellEnd"/>
      <w:r>
        <w:rPr>
          <w:rFonts w:ascii="Calibri" w:hAnsi="Calibri" w:cs="Calibri"/>
          <w:sz w:val="24"/>
          <w:szCs w:val="24"/>
        </w:rPr>
        <w:t xml:space="preserve"> adaptes et des </w:t>
      </w:r>
      <w:r w:rsidRPr="00B1158E">
        <w:rPr>
          <w:rFonts w:ascii="Calibri" w:hAnsi="Calibri" w:cs="Calibri"/>
          <w:sz w:val="24"/>
          <w:szCs w:val="24"/>
        </w:rPr>
        <w:t>licences logicielles X Plane 10 et Immersive Display (devis établi par l’équipe enseignante).</w:t>
      </w:r>
    </w:p>
    <w:p w:rsidR="00B1158E" w:rsidRPr="00B1158E" w:rsidRDefault="00B1158E" w:rsidP="00B1158E">
      <w:pPr>
        <w:autoSpaceDE w:val="0"/>
        <w:autoSpaceDN w:val="0"/>
        <w:adjustRightInd w:val="0"/>
        <w:spacing w:after="0" w:line="240" w:lineRule="auto"/>
        <w:rPr>
          <w:rFonts w:ascii="Calibri" w:hAnsi="Calibri" w:cs="Calibri"/>
          <w:sz w:val="24"/>
          <w:szCs w:val="24"/>
        </w:rPr>
      </w:pPr>
    </w:p>
    <w:p w:rsidR="00B1158E" w:rsidRPr="00B1158E" w:rsidRDefault="00B1158E" w:rsidP="00B1158E">
      <w:pPr>
        <w:autoSpaceDE w:val="0"/>
        <w:autoSpaceDN w:val="0"/>
        <w:adjustRightInd w:val="0"/>
        <w:spacing w:after="0" w:line="240" w:lineRule="auto"/>
        <w:rPr>
          <w:rFonts w:ascii="Calibri" w:hAnsi="Calibri" w:cs="Calibri"/>
          <w:sz w:val="24"/>
          <w:szCs w:val="24"/>
          <w:u w:val="single"/>
        </w:rPr>
      </w:pPr>
      <w:r w:rsidRPr="00B1158E">
        <w:rPr>
          <w:rFonts w:ascii="Calibri" w:hAnsi="Calibri" w:cs="Calibri"/>
          <w:sz w:val="24"/>
          <w:szCs w:val="24"/>
          <w:u w:val="single"/>
        </w:rPr>
        <w:t>Contraintes de développement (matériel et/ou logiciel impose / technologies utilisées)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Calibri" w:hAnsi="Calibri" w:cs="Calibri"/>
          <w:sz w:val="24"/>
          <w:szCs w:val="24"/>
        </w:rPr>
        <w:t>Phase 1 : Poste de simulation sous S.E. Windows, tableau de bord virtuel matérialise par un écran</w:t>
      </w:r>
      <w:r>
        <w:rPr>
          <w:rFonts w:ascii="Calibri" w:hAnsi="Calibri" w:cs="Calibri"/>
          <w:sz w:val="24"/>
          <w:szCs w:val="24"/>
        </w:rPr>
        <w:t xml:space="preserve"> standard, </w:t>
      </w:r>
      <w:r w:rsidRPr="00B1158E">
        <w:rPr>
          <w:rFonts w:ascii="Calibri" w:hAnsi="Calibri" w:cs="Calibri"/>
          <w:sz w:val="24"/>
          <w:szCs w:val="24"/>
        </w:rPr>
        <w:t>prototypage à moindre cout des capteurs de commandes de vol (faisabilité</w:t>
      </w:r>
      <w:r>
        <w:rPr>
          <w:rFonts w:ascii="Calibri" w:hAnsi="Calibri" w:cs="Calibri"/>
          <w:sz w:val="24"/>
          <w:szCs w:val="24"/>
        </w:rPr>
        <w:t xml:space="preserve">). Ecran de projection de forme </w:t>
      </w:r>
      <w:r w:rsidRPr="00B1158E">
        <w:rPr>
          <w:rFonts w:ascii="Calibri" w:hAnsi="Calibri" w:cs="Calibri"/>
          <w:sz w:val="24"/>
          <w:szCs w:val="24"/>
        </w:rPr>
        <w:t>cylindrique sur min. 110°, 2 mètres de haut, réalise</w:t>
      </w:r>
      <w:r>
        <w:rPr>
          <w:rFonts w:ascii="Calibri" w:hAnsi="Calibri" w:cs="Calibri"/>
          <w:sz w:val="24"/>
          <w:szCs w:val="24"/>
        </w:rPr>
        <w:t xml:space="preserve"> par le </w:t>
      </w:r>
      <w:r w:rsidRPr="00B1158E">
        <w:rPr>
          <w:rFonts w:ascii="Calibri" w:hAnsi="Calibri" w:cs="Calibri"/>
          <w:sz w:val="24"/>
          <w:szCs w:val="24"/>
        </w:rPr>
        <w:t>lycée.</w:t>
      </w:r>
    </w:p>
    <w:p w:rsidR="00B1158E" w:rsidRPr="00B1158E" w:rsidRDefault="00B1158E" w:rsidP="00B1158E">
      <w:pPr>
        <w:autoSpaceDE w:val="0"/>
        <w:autoSpaceDN w:val="0"/>
        <w:adjustRightInd w:val="0"/>
        <w:spacing w:after="0" w:line="240" w:lineRule="auto"/>
        <w:rPr>
          <w:rFonts w:ascii="Calibri" w:hAnsi="Calibri" w:cs="Calibri"/>
          <w:sz w:val="24"/>
          <w:szCs w:val="24"/>
        </w:rPr>
      </w:pPr>
    </w:p>
    <w:p w:rsidR="00B1158E" w:rsidRPr="00B1158E" w:rsidRDefault="00B1158E" w:rsidP="00B1158E">
      <w:pPr>
        <w:autoSpaceDE w:val="0"/>
        <w:autoSpaceDN w:val="0"/>
        <w:adjustRightInd w:val="0"/>
        <w:spacing w:after="0" w:line="240" w:lineRule="auto"/>
        <w:rPr>
          <w:rFonts w:ascii="Calibri" w:hAnsi="Calibri" w:cs="Calibri"/>
          <w:sz w:val="24"/>
          <w:szCs w:val="24"/>
          <w:u w:val="single"/>
        </w:rPr>
      </w:pPr>
      <w:r w:rsidRPr="00B1158E">
        <w:rPr>
          <w:rFonts w:ascii="Calibri" w:hAnsi="Calibri" w:cs="Calibri"/>
          <w:sz w:val="24"/>
          <w:szCs w:val="24"/>
          <w:u w:val="single"/>
        </w:rPr>
        <w:t>Contraintes qualité (conformité, délais…)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Calibri" w:hAnsi="Calibri" w:cs="Calibri"/>
          <w:sz w:val="24"/>
          <w:szCs w:val="24"/>
        </w:rPr>
        <w:t>Phase 1 : Courant mai/juin, tests en vol avec X Plane (validation prévue par pilote breveté</w:t>
      </w:r>
      <w:r>
        <w:rPr>
          <w:rFonts w:ascii="Calibri" w:hAnsi="Calibri" w:cs="Calibri"/>
          <w:sz w:val="24"/>
          <w:szCs w:val="24"/>
        </w:rPr>
        <w:t xml:space="preserve"> du SDIS), </w:t>
      </w:r>
      <w:r w:rsidRPr="00B1158E">
        <w:rPr>
          <w:rFonts w:ascii="Calibri" w:hAnsi="Calibri" w:cs="Calibri"/>
          <w:sz w:val="24"/>
          <w:szCs w:val="24"/>
        </w:rPr>
        <w:t>commandes de vol réelles opérationnelles et réalistes, instruments mis à jour en temps réel.</w:t>
      </w:r>
    </w:p>
    <w:p w:rsidR="00B1158E" w:rsidRPr="00B1158E" w:rsidRDefault="00B1158E" w:rsidP="00B1158E">
      <w:pPr>
        <w:autoSpaceDE w:val="0"/>
        <w:autoSpaceDN w:val="0"/>
        <w:adjustRightInd w:val="0"/>
        <w:spacing w:after="0" w:line="240" w:lineRule="auto"/>
        <w:rPr>
          <w:rFonts w:ascii="Calibri" w:hAnsi="Calibri" w:cs="Calibri"/>
          <w:sz w:val="24"/>
          <w:szCs w:val="24"/>
        </w:rPr>
      </w:pPr>
    </w:p>
    <w:p w:rsidR="00B1158E" w:rsidRPr="00B1158E" w:rsidRDefault="00B1158E" w:rsidP="00B1158E">
      <w:pPr>
        <w:autoSpaceDE w:val="0"/>
        <w:autoSpaceDN w:val="0"/>
        <w:adjustRightInd w:val="0"/>
        <w:spacing w:after="0" w:line="240" w:lineRule="auto"/>
        <w:rPr>
          <w:rFonts w:ascii="Calibri" w:hAnsi="Calibri" w:cs="Calibri"/>
          <w:sz w:val="24"/>
          <w:szCs w:val="24"/>
          <w:u w:val="single"/>
        </w:rPr>
      </w:pPr>
      <w:r w:rsidRPr="00B1158E">
        <w:rPr>
          <w:rFonts w:ascii="Calibri" w:hAnsi="Calibri" w:cs="Calibri"/>
          <w:sz w:val="24"/>
          <w:szCs w:val="24"/>
          <w:u w:val="single"/>
        </w:rPr>
        <w:t>Contraintes de fiabilité, sécurité :</w:t>
      </w:r>
    </w:p>
    <w:p w:rsidR="00B1158E" w:rsidRDefault="00B1158E" w:rsidP="00B1158E">
      <w:pPr>
        <w:rPr>
          <w:rFonts w:ascii="Calibri" w:hAnsi="Calibri" w:cs="Calibri"/>
          <w:sz w:val="24"/>
          <w:szCs w:val="24"/>
        </w:rPr>
      </w:pPr>
      <w:r w:rsidRPr="00B1158E">
        <w:rPr>
          <w:rFonts w:ascii="Calibri" w:hAnsi="Calibri" w:cs="Calibri"/>
          <w:sz w:val="24"/>
          <w:szCs w:val="24"/>
        </w:rPr>
        <w:t>Phase 1 : Pérennité des chaines d’acquisition de</w:t>
      </w:r>
      <w:r>
        <w:rPr>
          <w:rFonts w:ascii="Calibri" w:hAnsi="Calibri" w:cs="Calibri"/>
          <w:sz w:val="24"/>
          <w:szCs w:val="24"/>
        </w:rPr>
        <w:t xml:space="preserve">s commandes de vol, facilite de </w:t>
      </w:r>
      <w:r w:rsidRPr="00B1158E">
        <w:rPr>
          <w:rFonts w:ascii="Calibri" w:hAnsi="Calibri" w:cs="Calibri"/>
          <w:sz w:val="24"/>
          <w:szCs w:val="24"/>
        </w:rPr>
        <w:t>maintenance/réglage.</w:t>
      </w:r>
    </w:p>
    <w:p w:rsidR="00B1158E" w:rsidRDefault="00B1158E" w:rsidP="00B1158E">
      <w:r>
        <w:br w:type="page"/>
      </w:r>
    </w:p>
    <w:p w:rsidR="00B1158E" w:rsidRDefault="00B1158E" w:rsidP="00B1158E">
      <w:pPr>
        <w:pStyle w:val="Titre2"/>
      </w:pPr>
      <w:bookmarkStart w:id="9" w:name="_Toc445755451"/>
      <w:r>
        <w:lastRenderedPageBreak/>
        <w:t>Ressources mises à disposition des étudiants</w:t>
      </w:r>
      <w:bookmarkEnd w:id="9"/>
    </w:p>
    <w:p w:rsidR="00B1158E" w:rsidRDefault="00B1158E" w:rsidP="00B1158E"/>
    <w:p w:rsidR="00B1158E" w:rsidRPr="00B1158E" w:rsidRDefault="00B1158E" w:rsidP="00B1158E">
      <w:pPr>
        <w:autoSpaceDE w:val="0"/>
        <w:autoSpaceDN w:val="0"/>
        <w:adjustRightInd w:val="0"/>
        <w:spacing w:after="0" w:line="240" w:lineRule="auto"/>
        <w:rPr>
          <w:rFonts w:ascii="Calibri" w:hAnsi="Calibri" w:cs="Calibri"/>
          <w:color w:val="000000"/>
          <w:sz w:val="24"/>
          <w:szCs w:val="24"/>
        </w:rPr>
      </w:pPr>
      <w:r w:rsidRPr="00B1158E">
        <w:rPr>
          <w:rFonts w:ascii="Calibri" w:hAnsi="Calibri" w:cs="Calibri"/>
          <w:color w:val="000000"/>
          <w:sz w:val="24"/>
          <w:szCs w:val="24"/>
        </w:rPr>
        <w:t>Documentation spécifique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Manuel d’instruction SA316B (Alouette III) tomes 1 &amp; 2 ;</w:t>
      </w:r>
    </w:p>
    <w:p w:rsidR="00B1158E" w:rsidRPr="00B1158E" w:rsidRDefault="00B1158E" w:rsidP="00B1158E">
      <w:pPr>
        <w:autoSpaceDE w:val="0"/>
        <w:autoSpaceDN w:val="0"/>
        <w:adjustRightInd w:val="0"/>
        <w:spacing w:after="0" w:line="240" w:lineRule="auto"/>
        <w:rPr>
          <w:rFonts w:ascii="Calibri" w:hAnsi="Calibri" w:cs="Calibri"/>
          <w:sz w:val="24"/>
          <w:szCs w:val="24"/>
          <w:lang w:val="en-GB"/>
        </w:rPr>
      </w:pPr>
      <w:r w:rsidRPr="00B1158E">
        <w:rPr>
          <w:rFonts w:ascii="OpenSymbol" w:hAnsi="OpenSymbol" w:cs="OpenSymbol"/>
          <w:lang w:val="en-GB"/>
        </w:rPr>
        <w:t xml:space="preserve">• </w:t>
      </w:r>
      <w:r w:rsidRPr="00B1158E">
        <w:rPr>
          <w:rFonts w:ascii="Calibri" w:hAnsi="Calibri" w:cs="Calibri"/>
          <w:sz w:val="24"/>
          <w:szCs w:val="24"/>
          <w:lang w:val="en-GB"/>
        </w:rPr>
        <w:t>Manuel de vole SA316B</w:t>
      </w:r>
    </w:p>
    <w:p w:rsidR="00B1158E" w:rsidRPr="00B1158E" w:rsidRDefault="00B1158E" w:rsidP="00B1158E">
      <w:pPr>
        <w:autoSpaceDE w:val="0"/>
        <w:autoSpaceDN w:val="0"/>
        <w:adjustRightInd w:val="0"/>
        <w:spacing w:after="0" w:line="240" w:lineRule="auto"/>
        <w:rPr>
          <w:rFonts w:ascii="Calibri" w:hAnsi="Calibri" w:cs="Calibri"/>
          <w:sz w:val="24"/>
          <w:szCs w:val="24"/>
          <w:lang w:val="en-GB"/>
        </w:rPr>
      </w:pPr>
      <w:r w:rsidRPr="00B1158E">
        <w:rPr>
          <w:rFonts w:ascii="OpenSymbol" w:hAnsi="OpenSymbol" w:cs="OpenSymbol"/>
          <w:lang w:val="en-GB"/>
        </w:rPr>
        <w:t xml:space="preserve">• </w:t>
      </w:r>
      <w:r w:rsidRPr="00B1158E">
        <w:rPr>
          <w:rFonts w:ascii="Calibri" w:hAnsi="Calibri" w:cs="Calibri"/>
          <w:sz w:val="24"/>
          <w:szCs w:val="24"/>
          <w:lang w:val="en-GB"/>
        </w:rPr>
        <w:t>Getting/Setting Data from/to X-Plane</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rPr>
        <w:t xml:space="preserve">• </w:t>
      </w:r>
      <w:proofErr w:type="spellStart"/>
      <w:r w:rsidRPr="00B1158E">
        <w:rPr>
          <w:rFonts w:ascii="Calibri" w:hAnsi="Calibri" w:cs="Calibri"/>
          <w:sz w:val="24"/>
          <w:szCs w:val="24"/>
        </w:rPr>
        <w:t>Modbus</w:t>
      </w:r>
      <w:proofErr w:type="spellEnd"/>
      <w:r w:rsidRPr="00B1158E">
        <w:rPr>
          <w:rFonts w:ascii="Calibri" w:hAnsi="Calibri" w:cs="Calibri"/>
          <w:sz w:val="24"/>
          <w:szCs w:val="24"/>
        </w:rPr>
        <w:t xml:space="preserve"> Messaging </w:t>
      </w:r>
      <w:proofErr w:type="spellStart"/>
      <w:r w:rsidRPr="00B1158E">
        <w:rPr>
          <w:rFonts w:ascii="Calibri" w:hAnsi="Calibri" w:cs="Calibri"/>
          <w:sz w:val="24"/>
          <w:szCs w:val="24"/>
        </w:rPr>
        <w:t>Implementation</w:t>
      </w:r>
      <w:proofErr w:type="spellEnd"/>
      <w:r w:rsidRPr="00B1158E">
        <w:rPr>
          <w:rFonts w:ascii="Calibri" w:hAnsi="Calibri" w:cs="Calibri"/>
          <w:sz w:val="24"/>
          <w:szCs w:val="24"/>
        </w:rPr>
        <w:t xml:space="preserve"> Guide</w:t>
      </w:r>
    </w:p>
    <w:p w:rsidR="00B1158E" w:rsidRPr="00B1158E" w:rsidRDefault="00B1158E" w:rsidP="00B1158E">
      <w:pPr>
        <w:autoSpaceDE w:val="0"/>
        <w:autoSpaceDN w:val="0"/>
        <w:adjustRightInd w:val="0"/>
        <w:spacing w:after="0" w:line="240" w:lineRule="auto"/>
        <w:rPr>
          <w:rFonts w:ascii="Calibri" w:hAnsi="Calibri" w:cs="Calibri"/>
          <w:sz w:val="24"/>
          <w:szCs w:val="24"/>
        </w:rPr>
      </w:pP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Calibri" w:hAnsi="Calibri" w:cs="Calibri"/>
          <w:sz w:val="24"/>
          <w:szCs w:val="24"/>
        </w:rPr>
        <w:t>Ressources matérielles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Cellule d’Alouette III n°1790, avec commandes de vol (collectif, man</w:t>
      </w:r>
      <w:r>
        <w:rPr>
          <w:rFonts w:ascii="Calibri" w:hAnsi="Calibri" w:cs="Calibri"/>
          <w:sz w:val="24"/>
          <w:szCs w:val="24"/>
        </w:rPr>
        <w:t xml:space="preserve">che cyclique et palonnier) mais </w:t>
      </w:r>
      <w:r w:rsidRPr="00B1158E">
        <w:rPr>
          <w:rFonts w:ascii="Calibri" w:hAnsi="Calibri" w:cs="Calibri"/>
          <w:sz w:val="24"/>
          <w:szCs w:val="24"/>
        </w:rPr>
        <w:t>dépourvue de ses instruments d’origine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Pr>
          <w:rFonts w:ascii="Calibri" w:hAnsi="Calibri" w:cs="Calibri"/>
          <w:sz w:val="24"/>
          <w:szCs w:val="24"/>
        </w:rPr>
        <w:t xml:space="preserve">Capteurs angulaires </w:t>
      </w:r>
      <w:proofErr w:type="spellStart"/>
      <w:r>
        <w:rPr>
          <w:rFonts w:ascii="Calibri" w:hAnsi="Calibri" w:cs="Calibri"/>
          <w:sz w:val="24"/>
          <w:szCs w:val="24"/>
        </w:rPr>
        <w:t>potentiomè</w:t>
      </w:r>
      <w:r w:rsidRPr="00B1158E">
        <w:rPr>
          <w:rFonts w:ascii="Calibri" w:hAnsi="Calibri" w:cs="Calibri"/>
          <w:sz w:val="24"/>
          <w:szCs w:val="24"/>
        </w:rPr>
        <w:t>triques</w:t>
      </w:r>
      <w:proofErr w:type="spellEnd"/>
      <w:r w:rsidRPr="00B1158E">
        <w:rPr>
          <w:rFonts w:ascii="Calibri" w:hAnsi="Calibri" w:cs="Calibri"/>
          <w:sz w:val="24"/>
          <w:szCs w:val="24"/>
        </w:rPr>
        <w:t xml:space="preserv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Poste maitre ≪ simulateur de vol ≫ équipe de son système de vidéo-projection et d’</w:t>
      </w:r>
      <w:r>
        <w:rPr>
          <w:rFonts w:ascii="Calibri" w:hAnsi="Calibri" w:cs="Calibri"/>
          <w:sz w:val="24"/>
          <w:szCs w:val="24"/>
        </w:rPr>
        <w:t xml:space="preserve">une sortie audio </w:t>
      </w:r>
      <w:r w:rsidRPr="00B1158E">
        <w:rPr>
          <w:rFonts w:ascii="Calibri" w:hAnsi="Calibri" w:cs="Calibri"/>
          <w:sz w:val="24"/>
          <w:szCs w:val="24"/>
        </w:rPr>
        <w:t>stéréo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Poste embarque S.E. Linux à installer/configurer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Modules Arduino</w:t>
      </w:r>
    </w:p>
    <w:p w:rsidR="00B1158E" w:rsidRPr="00B1158E" w:rsidRDefault="00B1158E" w:rsidP="00B1158E">
      <w:pPr>
        <w:autoSpaceDE w:val="0"/>
        <w:autoSpaceDN w:val="0"/>
        <w:adjustRightInd w:val="0"/>
        <w:spacing w:after="0" w:line="240" w:lineRule="auto"/>
        <w:rPr>
          <w:rFonts w:ascii="Calibri" w:hAnsi="Calibri" w:cs="Calibri"/>
          <w:sz w:val="24"/>
          <w:szCs w:val="24"/>
        </w:rPr>
      </w:pP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Calibri" w:hAnsi="Calibri" w:cs="Calibri"/>
          <w:sz w:val="24"/>
          <w:szCs w:val="24"/>
        </w:rPr>
        <w:t>Ressources logicielles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Logiciel X Plane version 10 ou supérieure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Logiciel Immersive Calibration / Immersive Display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Environnement de développement C++/</w:t>
      </w:r>
      <w:proofErr w:type="spellStart"/>
      <w:r w:rsidRPr="00B1158E">
        <w:rPr>
          <w:rFonts w:ascii="Calibri" w:hAnsi="Calibri" w:cs="Calibri"/>
          <w:sz w:val="24"/>
          <w:szCs w:val="24"/>
        </w:rPr>
        <w:t>Qt</w:t>
      </w:r>
      <w:proofErr w:type="spellEnd"/>
      <w:r w:rsidRPr="00B1158E">
        <w:rPr>
          <w:rFonts w:ascii="Calibri" w:hAnsi="Calibri" w:cs="Calibri"/>
          <w:sz w:val="24"/>
          <w:szCs w:val="24"/>
        </w:rPr>
        <w:t xml:space="preserve"> version 5.5 ou supérieure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 xml:space="preserve">Classe </w:t>
      </w:r>
      <w:proofErr w:type="spellStart"/>
      <w:r w:rsidRPr="00B1158E">
        <w:rPr>
          <w:rFonts w:ascii="Calibri" w:hAnsi="Calibri" w:cs="Calibri"/>
          <w:sz w:val="24"/>
          <w:szCs w:val="24"/>
        </w:rPr>
        <w:t>Qt</w:t>
      </w:r>
      <w:proofErr w:type="spellEnd"/>
      <w:r w:rsidRPr="00B1158E">
        <w:rPr>
          <w:rFonts w:ascii="Calibri" w:hAnsi="Calibri" w:cs="Calibri"/>
          <w:sz w:val="24"/>
          <w:szCs w:val="24"/>
        </w:rPr>
        <w:t xml:space="preserve"> de base </w:t>
      </w:r>
      <w:proofErr w:type="spellStart"/>
      <w:r w:rsidRPr="00B1158E">
        <w:rPr>
          <w:rFonts w:ascii="Calibri" w:hAnsi="Calibri" w:cs="Calibri"/>
          <w:sz w:val="24"/>
          <w:szCs w:val="24"/>
        </w:rPr>
        <w:t>QFlightInstrument</w:t>
      </w:r>
      <w:proofErr w:type="spellEnd"/>
      <w:r w:rsidRPr="00B1158E">
        <w:rPr>
          <w:rFonts w:ascii="Calibri" w:hAnsi="Calibri" w:cs="Calibri"/>
          <w:sz w:val="24"/>
          <w:szCs w:val="24"/>
        </w:rPr>
        <w:t xml:space="preserve">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 xml:space="preserve">Ensemble d’outils et de classes </w:t>
      </w:r>
      <w:proofErr w:type="spellStart"/>
      <w:r w:rsidRPr="00B1158E">
        <w:rPr>
          <w:rFonts w:ascii="Calibri" w:hAnsi="Calibri" w:cs="Calibri"/>
          <w:sz w:val="24"/>
          <w:szCs w:val="24"/>
        </w:rPr>
        <w:t>Qt</w:t>
      </w:r>
      <w:proofErr w:type="spellEnd"/>
      <w:r w:rsidRPr="00B1158E">
        <w:rPr>
          <w:rFonts w:ascii="Calibri" w:hAnsi="Calibri" w:cs="Calibri"/>
          <w:sz w:val="24"/>
          <w:szCs w:val="24"/>
        </w:rPr>
        <w:t xml:space="preserve"> ≪ </w:t>
      </w:r>
      <w:proofErr w:type="spellStart"/>
      <w:r w:rsidRPr="00B1158E">
        <w:rPr>
          <w:rFonts w:ascii="Calibri" w:hAnsi="Calibri" w:cs="Calibri"/>
          <w:sz w:val="24"/>
          <w:szCs w:val="24"/>
        </w:rPr>
        <w:t>Modbus</w:t>
      </w:r>
      <w:proofErr w:type="spellEnd"/>
      <w:r w:rsidRPr="00B1158E">
        <w:rPr>
          <w:rFonts w:ascii="Calibri" w:hAnsi="Calibri" w:cs="Calibri"/>
          <w:sz w:val="24"/>
          <w:szCs w:val="24"/>
        </w:rPr>
        <w:t xml:space="preserve"> over IP ≫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Outil de développement pour Arduino ;</w:t>
      </w:r>
    </w:p>
    <w:p w:rsidR="00B1158E" w:rsidRPr="00B1158E" w:rsidRDefault="00B1158E" w:rsidP="00B1158E">
      <w:pPr>
        <w:autoSpaceDE w:val="0"/>
        <w:autoSpaceDN w:val="0"/>
        <w:adjustRightInd w:val="0"/>
        <w:spacing w:after="0" w:line="240" w:lineRule="auto"/>
        <w:rPr>
          <w:rFonts w:ascii="Calibri" w:hAnsi="Calibri" w:cs="Calibri"/>
          <w:sz w:val="24"/>
          <w:szCs w:val="24"/>
        </w:rPr>
      </w:pPr>
      <w:r w:rsidRPr="00B1158E">
        <w:rPr>
          <w:rFonts w:ascii="OpenSymbol" w:hAnsi="OpenSymbol" w:cs="OpenSymbol"/>
          <w:sz w:val="24"/>
          <w:szCs w:val="24"/>
        </w:rPr>
        <w:t xml:space="preserve">• </w:t>
      </w:r>
      <w:r w:rsidRPr="00B1158E">
        <w:rPr>
          <w:rFonts w:ascii="Calibri" w:hAnsi="Calibri" w:cs="Calibri"/>
          <w:sz w:val="24"/>
          <w:szCs w:val="24"/>
        </w:rPr>
        <w:t xml:space="preserve">Librairie ≪ </w:t>
      </w:r>
      <w:proofErr w:type="spellStart"/>
      <w:r w:rsidRPr="00B1158E">
        <w:rPr>
          <w:rFonts w:ascii="Calibri" w:hAnsi="Calibri" w:cs="Calibri"/>
          <w:sz w:val="24"/>
          <w:szCs w:val="24"/>
        </w:rPr>
        <w:t>Modbus</w:t>
      </w:r>
      <w:proofErr w:type="spellEnd"/>
      <w:r w:rsidRPr="00B1158E">
        <w:rPr>
          <w:rFonts w:ascii="Calibri" w:hAnsi="Calibri" w:cs="Calibri"/>
          <w:sz w:val="24"/>
          <w:szCs w:val="24"/>
        </w:rPr>
        <w:t xml:space="preserve"> over IP ≫ pour Arduino ;</w:t>
      </w:r>
    </w:p>
    <w:p w:rsidR="00B1158E" w:rsidRPr="00B1158E" w:rsidRDefault="00B1158E" w:rsidP="00B1158E">
      <w:r w:rsidRPr="00B1158E">
        <w:rPr>
          <w:rFonts w:ascii="OpenSymbol" w:hAnsi="OpenSymbol" w:cs="OpenSymbol"/>
          <w:sz w:val="24"/>
          <w:szCs w:val="24"/>
        </w:rPr>
        <w:t xml:space="preserve">• </w:t>
      </w:r>
      <w:r w:rsidRPr="00B1158E">
        <w:rPr>
          <w:rFonts w:ascii="Calibri" w:hAnsi="Calibri" w:cs="Calibri"/>
          <w:sz w:val="24"/>
          <w:szCs w:val="24"/>
        </w:rPr>
        <w:t>Librairie(s) ≪ joystick ≫ pour Arduino (projets Arduino-</w:t>
      </w:r>
      <w:proofErr w:type="spellStart"/>
      <w:r w:rsidRPr="00B1158E">
        <w:rPr>
          <w:rFonts w:ascii="Calibri" w:hAnsi="Calibri" w:cs="Calibri"/>
          <w:sz w:val="24"/>
          <w:szCs w:val="24"/>
        </w:rPr>
        <w:t>usb</w:t>
      </w:r>
      <w:proofErr w:type="spellEnd"/>
      <w:r w:rsidRPr="00B1158E">
        <w:rPr>
          <w:rFonts w:ascii="Calibri" w:hAnsi="Calibri" w:cs="Calibri"/>
          <w:sz w:val="24"/>
          <w:szCs w:val="24"/>
        </w:rPr>
        <w:t xml:space="preserve">, </w:t>
      </w:r>
      <w:proofErr w:type="spellStart"/>
      <w:r w:rsidRPr="00B1158E">
        <w:rPr>
          <w:rFonts w:ascii="Calibri" w:hAnsi="Calibri" w:cs="Calibri"/>
          <w:sz w:val="24"/>
          <w:szCs w:val="24"/>
        </w:rPr>
        <w:t>unojoy</w:t>
      </w:r>
      <w:proofErr w:type="spellEnd"/>
      <w:r w:rsidRPr="00B1158E">
        <w:rPr>
          <w:rFonts w:ascii="Calibri" w:hAnsi="Calibri" w:cs="Calibri"/>
          <w:sz w:val="24"/>
          <w:szCs w:val="24"/>
        </w:rPr>
        <w:t xml:space="preserve"> …).</w:t>
      </w:r>
    </w:p>
    <w:sectPr w:rsidR="00B1158E" w:rsidRPr="00B1158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DE4" w:rsidRDefault="00A25DE4" w:rsidP="00D51AC4">
      <w:pPr>
        <w:spacing w:after="0" w:line="240" w:lineRule="auto"/>
      </w:pPr>
      <w:r>
        <w:separator/>
      </w:r>
    </w:p>
  </w:endnote>
  <w:endnote w:type="continuationSeparator" w:id="0">
    <w:p w:rsidR="00A25DE4" w:rsidRDefault="00A25DE4" w:rsidP="00D5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OpenSymbol">
    <w:altName w:val="MS Gothic"/>
    <w:panose1 w:val="00000000000000000000"/>
    <w:charset w:val="00"/>
    <w:family w:val="auto"/>
    <w:notTrueType/>
    <w:pitch w:val="default"/>
    <w:sig w:usb0="00000000" w:usb1="08070000" w:usb2="00000010" w:usb3="00000000" w:csb0="00020001"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337674"/>
      <w:docPartObj>
        <w:docPartGallery w:val="Page Numbers (Bottom of Page)"/>
        <w:docPartUnique/>
      </w:docPartObj>
    </w:sdtPr>
    <w:sdtEndPr/>
    <w:sdtContent>
      <w:p w:rsidR="00D51AC4" w:rsidRDefault="00D51AC4">
        <w:pPr>
          <w:pStyle w:val="Pieddepage"/>
          <w:jc w:val="right"/>
        </w:pPr>
        <w:r>
          <w:fldChar w:fldCharType="begin"/>
        </w:r>
        <w:r>
          <w:instrText>PAGE   \* MERGEFORMAT</w:instrText>
        </w:r>
        <w:r>
          <w:fldChar w:fldCharType="separate"/>
        </w:r>
        <w:r w:rsidR="00034937">
          <w:rPr>
            <w:noProof/>
          </w:rPr>
          <w:t>9</w:t>
        </w:r>
        <w:r>
          <w:fldChar w:fldCharType="end"/>
        </w:r>
      </w:p>
    </w:sdtContent>
  </w:sdt>
  <w:p w:rsidR="00D51AC4" w:rsidRDefault="00D51A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DE4" w:rsidRDefault="00A25DE4" w:rsidP="00D51AC4">
      <w:pPr>
        <w:spacing w:after="0" w:line="240" w:lineRule="auto"/>
      </w:pPr>
      <w:r>
        <w:separator/>
      </w:r>
    </w:p>
  </w:footnote>
  <w:footnote w:type="continuationSeparator" w:id="0">
    <w:p w:rsidR="00A25DE4" w:rsidRDefault="00A25DE4" w:rsidP="00D51A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1E"/>
    <w:rsid w:val="00034937"/>
    <w:rsid w:val="00102A28"/>
    <w:rsid w:val="001C3914"/>
    <w:rsid w:val="00276976"/>
    <w:rsid w:val="003F301E"/>
    <w:rsid w:val="00445F56"/>
    <w:rsid w:val="00543128"/>
    <w:rsid w:val="005C1CEA"/>
    <w:rsid w:val="009A0764"/>
    <w:rsid w:val="00A136ED"/>
    <w:rsid w:val="00A25DE4"/>
    <w:rsid w:val="00A7712F"/>
    <w:rsid w:val="00B1158E"/>
    <w:rsid w:val="00C009C6"/>
    <w:rsid w:val="00C0771B"/>
    <w:rsid w:val="00C503E8"/>
    <w:rsid w:val="00D51688"/>
    <w:rsid w:val="00D51AC4"/>
    <w:rsid w:val="00E10276"/>
    <w:rsid w:val="00E73AFA"/>
    <w:rsid w:val="00F1764E"/>
    <w:rsid w:val="00F34BA5"/>
    <w:rsid w:val="00FC1DF8"/>
    <w:rsid w:val="00FF2F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41100-2C04-47A7-AF05-4ACD8735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5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2F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5F5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45F56"/>
    <w:pPr>
      <w:outlineLvl w:val="9"/>
    </w:pPr>
    <w:rPr>
      <w:lang w:eastAsia="fr-FR"/>
    </w:rPr>
  </w:style>
  <w:style w:type="paragraph" w:styleId="TM1">
    <w:name w:val="toc 1"/>
    <w:basedOn w:val="Normal"/>
    <w:next w:val="Normal"/>
    <w:autoRedefine/>
    <w:uiPriority w:val="39"/>
    <w:unhideWhenUsed/>
    <w:rsid w:val="00445F56"/>
    <w:pPr>
      <w:spacing w:after="100"/>
    </w:pPr>
  </w:style>
  <w:style w:type="character" w:styleId="Lienhypertexte">
    <w:name w:val="Hyperlink"/>
    <w:basedOn w:val="Policepardfaut"/>
    <w:uiPriority w:val="99"/>
    <w:unhideWhenUsed/>
    <w:rsid w:val="00445F56"/>
    <w:rPr>
      <w:color w:val="0563C1" w:themeColor="hyperlink"/>
      <w:u w:val="single"/>
    </w:rPr>
  </w:style>
  <w:style w:type="character" w:customStyle="1" w:styleId="Titre2Car">
    <w:name w:val="Titre 2 Car"/>
    <w:basedOn w:val="Policepardfaut"/>
    <w:link w:val="Titre2"/>
    <w:uiPriority w:val="9"/>
    <w:rsid w:val="00FF2F45"/>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51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F1764E"/>
    <w:pPr>
      <w:spacing w:after="100"/>
      <w:ind w:left="220"/>
    </w:pPr>
  </w:style>
  <w:style w:type="paragraph" w:styleId="En-tte">
    <w:name w:val="header"/>
    <w:basedOn w:val="Normal"/>
    <w:link w:val="En-tteCar"/>
    <w:uiPriority w:val="99"/>
    <w:unhideWhenUsed/>
    <w:rsid w:val="00D51AC4"/>
    <w:pPr>
      <w:tabs>
        <w:tab w:val="center" w:pos="4536"/>
        <w:tab w:val="right" w:pos="9072"/>
      </w:tabs>
      <w:spacing w:after="0" w:line="240" w:lineRule="auto"/>
    </w:pPr>
  </w:style>
  <w:style w:type="character" w:customStyle="1" w:styleId="En-tteCar">
    <w:name w:val="En-tête Car"/>
    <w:basedOn w:val="Policepardfaut"/>
    <w:link w:val="En-tte"/>
    <w:uiPriority w:val="99"/>
    <w:rsid w:val="00D51AC4"/>
  </w:style>
  <w:style w:type="paragraph" w:styleId="Pieddepage">
    <w:name w:val="footer"/>
    <w:basedOn w:val="Normal"/>
    <w:link w:val="PieddepageCar"/>
    <w:uiPriority w:val="99"/>
    <w:unhideWhenUsed/>
    <w:rsid w:val="00D51A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92A6-6BA7-4360-AFEC-83234B4A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2014</Words>
  <Characters>11078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espinasse</dc:creator>
  <cp:keywords/>
  <dc:description/>
  <cp:lastModifiedBy>baptiste espinasse</cp:lastModifiedBy>
  <cp:revision>13</cp:revision>
  <cp:lastPrinted>2016-03-14T20:58:00Z</cp:lastPrinted>
  <dcterms:created xsi:type="dcterms:W3CDTF">2016-03-14T19:08:00Z</dcterms:created>
  <dcterms:modified xsi:type="dcterms:W3CDTF">2016-03-14T21:26:00Z</dcterms:modified>
</cp:coreProperties>
</file>