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1267" w14:textId="77777777" w:rsidR="00DE228E" w:rsidRDefault="00000000">
      <w:pPr>
        <w:spacing w:before="2400" w:after="200"/>
        <w:jc w:val="center"/>
      </w:pPr>
      <w:r>
        <w:rPr>
          <w:b/>
          <w:bCs/>
          <w:color w:val="8C6F44"/>
          <w:spacing w:val="40"/>
        </w:rPr>
        <w:t>OLISMO INTEGRATO · MEDIARE SENZA CONFINI</w:t>
      </w:r>
    </w:p>
    <w:p w14:paraId="4AECA94C" w14:textId="77777777" w:rsidR="00DE228E" w:rsidRDefault="00DE228E">
      <w:pPr>
        <w:pBdr>
          <w:bottom w:val="single" w:sz="6" w:space="6" w:color="B8935A"/>
        </w:pBdr>
        <w:spacing w:after="600"/>
        <w:jc w:val="center"/>
      </w:pPr>
    </w:p>
    <w:p w14:paraId="7427A511" w14:textId="77777777" w:rsidR="00DE228E" w:rsidRDefault="00000000">
      <w:pPr>
        <w:spacing w:after="120"/>
        <w:jc w:val="center"/>
      </w:pPr>
      <w:r>
        <w:rPr>
          <w:b/>
          <w:bCs/>
          <w:color w:val="2A2520"/>
          <w:sz w:val="44"/>
          <w:szCs w:val="44"/>
        </w:rPr>
        <w:t>LEGGERE LA PERSONA</w:t>
      </w:r>
    </w:p>
    <w:p w14:paraId="2FF482ED" w14:textId="77777777" w:rsidR="00DE228E" w:rsidRDefault="00000000">
      <w:pPr>
        <w:spacing w:after="600"/>
        <w:jc w:val="center"/>
      </w:pPr>
      <w:r>
        <w:rPr>
          <w:b/>
          <w:bCs/>
          <w:color w:val="2A2520"/>
          <w:sz w:val="44"/>
          <w:szCs w:val="44"/>
        </w:rPr>
        <w:t>ACCOMPAGNARE IL CONFLITTO</w:t>
      </w:r>
    </w:p>
    <w:p w14:paraId="524F7A6A" w14:textId="77777777" w:rsidR="00DE228E" w:rsidRDefault="00000000">
      <w:pPr>
        <w:spacing w:after="200"/>
        <w:jc w:val="center"/>
      </w:pPr>
      <w:r>
        <w:rPr>
          <w:i/>
          <w:iCs/>
          <w:color w:val="8C6F44"/>
          <w:sz w:val="26"/>
          <w:szCs w:val="26"/>
        </w:rPr>
        <w:t>Manuale integrato per il mediatore</w:t>
      </w:r>
    </w:p>
    <w:p w14:paraId="4E1816D0" w14:textId="77777777" w:rsidR="00DE228E" w:rsidRDefault="00000000">
      <w:pPr>
        <w:spacing w:after="800"/>
        <w:jc w:val="center"/>
      </w:pPr>
      <w:r>
        <w:rPr>
          <w:i/>
          <w:iCs/>
          <w:color w:val="4A4540"/>
          <w:sz w:val="20"/>
          <w:szCs w:val="20"/>
        </w:rPr>
        <w:t>Enneagramma evolutivo · Analisi transazionale · Neuroscienze polivagali</w:t>
      </w:r>
    </w:p>
    <w:p w14:paraId="0D300F65" w14:textId="77777777" w:rsidR="00DE228E" w:rsidRDefault="00000000">
      <w:pPr>
        <w:spacing w:before="200" w:after="80"/>
        <w:jc w:val="center"/>
      </w:pPr>
      <w:r>
        <w:rPr>
          <w:i/>
          <w:iCs/>
          <w:color w:val="4A4540"/>
        </w:rPr>
        <w:t>« Nulla ci convince più di quanto sperimentiamo da noi stessi. »</w:t>
      </w:r>
    </w:p>
    <w:p w14:paraId="07CB4367" w14:textId="77777777" w:rsidR="00DE228E" w:rsidRDefault="00000000">
      <w:pPr>
        <w:spacing w:after="320"/>
        <w:jc w:val="center"/>
      </w:pPr>
      <w:r>
        <w:rPr>
          <w:color w:val="7A7268"/>
          <w:sz w:val="18"/>
          <w:szCs w:val="18"/>
        </w:rPr>
        <w:t>— Gérard Blitz</w:t>
      </w:r>
    </w:p>
    <w:p w14:paraId="1BE57241" w14:textId="77777777" w:rsidR="00DE228E" w:rsidRDefault="00000000">
      <w:pPr>
        <w:spacing w:before="1200" w:after="120"/>
        <w:jc w:val="center"/>
      </w:pPr>
      <w:r>
        <w:rPr>
          <w:b/>
          <w:bCs/>
          <w:color w:val="2A2520"/>
          <w:sz w:val="24"/>
          <w:szCs w:val="24"/>
        </w:rPr>
        <w:t>Avv. Carlo Alberto Calcagno</w:t>
      </w:r>
    </w:p>
    <w:p w14:paraId="4C5CE50E" w14:textId="77777777" w:rsidR="00DE228E" w:rsidRDefault="00000000">
      <w:pPr>
        <w:spacing w:after="80"/>
        <w:jc w:val="center"/>
      </w:pPr>
      <w:r>
        <w:rPr>
          <w:color w:val="4A4540"/>
          <w:sz w:val="18"/>
          <w:szCs w:val="18"/>
        </w:rPr>
        <w:t>Mediatore Familiare · Avvocato · Formatore · Pranoterapista</w:t>
      </w:r>
    </w:p>
    <w:p w14:paraId="22CC21D4" w14:textId="77777777" w:rsidR="00DE228E" w:rsidRDefault="00000000">
      <w:pPr>
        <w:spacing w:after="80"/>
        <w:jc w:val="center"/>
      </w:pPr>
      <w:r>
        <w:rPr>
          <w:i/>
          <w:iCs/>
          <w:color w:val="8C6F44"/>
          <w:sz w:val="18"/>
          <w:szCs w:val="18"/>
        </w:rPr>
        <w:t>olismo-integrato.it</w:t>
      </w:r>
    </w:p>
    <w:p w14:paraId="0C3A9065" w14:textId="77777777" w:rsidR="00DE228E" w:rsidRDefault="00000000">
      <w:pPr>
        <w:spacing w:after="400"/>
        <w:jc w:val="center"/>
      </w:pPr>
      <w:r>
        <w:rPr>
          <w:i/>
          <w:iCs/>
          <w:color w:val="8C6F44"/>
          <w:sz w:val="18"/>
          <w:szCs w:val="18"/>
        </w:rPr>
        <w:t>mediaresenzaconfini.org</w:t>
      </w:r>
    </w:p>
    <w:p w14:paraId="3DC22605" w14:textId="77777777" w:rsidR="00DE228E" w:rsidRDefault="00000000">
      <w:pPr>
        <w:jc w:val="center"/>
      </w:pPr>
      <w:r>
        <w:rPr>
          <w:i/>
          <w:iCs/>
          <w:color w:val="7A7268"/>
          <w:sz w:val="18"/>
          <w:szCs w:val="18"/>
        </w:rPr>
        <w:t>Prima edizione</w:t>
      </w:r>
    </w:p>
    <w:p w14:paraId="5C39518D" w14:textId="77777777" w:rsidR="00DE228E" w:rsidRDefault="00000000">
      <w:pPr>
        <w:spacing w:after="80"/>
        <w:jc w:val="center"/>
      </w:pPr>
      <w:r>
        <w:rPr>
          <w:color w:val="7A7268"/>
          <w:sz w:val="18"/>
          <w:szCs w:val="18"/>
        </w:rPr>
        <w:t>Genova, aprile 2026</w:t>
      </w:r>
    </w:p>
    <w:p w14:paraId="1DFA6FDB" w14:textId="77777777" w:rsidR="00DE228E" w:rsidRDefault="00000000">
      <w:pPr>
        <w:pStyle w:val="Titolo1"/>
        <w:pageBreakBefore/>
      </w:pPr>
      <w:r>
        <w:lastRenderedPageBreak/>
        <w:t>Premessa</w:t>
      </w:r>
    </w:p>
    <w:p w14:paraId="2BA1F209" w14:textId="77777777" w:rsidR="00DE228E" w:rsidRDefault="00000000">
      <w:pPr>
        <w:spacing w:after="140" w:line="300" w:lineRule="auto"/>
        <w:jc w:val="both"/>
      </w:pPr>
      <w:r>
        <w:rPr>
          <w:color w:val="2A2520"/>
        </w:rPr>
        <w:t>Questo manuale nasce dall'incontro di tre testi che ho scritto in momenti diversi e per lettori diversi, e che ora trovano in queste pagine una sola casa. Il primo è un saggio storico-filosofico, L'Enneagramma delle età, che mette in dialogo Raimondo Lullo, Athanasius Kircher, Dante, Gurdjieff, le neuroscienze vediche di Tony Nader e gli stadi dello sviluppo di Erikson. Il secondo è un'opera operativa, La danza del conflitto, costruita intorno alla teoria polivagale di Stephen Porges e a due personaggi archetipici che incarnano la collisione fra fuoco e acqua, fra enneatipo 8 ed enneatipo 9. Il terzo è il portale olismo-integrato.it — più il suo gemello di lavoro mediaresenzaconfini.org — che da anni sto costruendo come ecosistema di strumenti pratici per mediatori, counselor, avvocati e persone in ricerca.</w:t>
      </w:r>
    </w:p>
    <w:p w14:paraId="7ECF1610" w14:textId="77777777" w:rsidR="00DE228E" w:rsidRDefault="00000000">
      <w:pPr>
        <w:spacing w:after="140" w:line="300" w:lineRule="auto"/>
        <w:jc w:val="both"/>
      </w:pPr>
      <w:r>
        <w:rPr>
          <w:color w:val="2A2520"/>
        </w:rPr>
        <w:t>Fin dall'inizio era chiaro, almeno a me, che i tre pezzi fossero parte di un solo corpo. Il saggio offre la mappa storico-filosofica; la Danza fornisce la fisiologia del conflitto; il portale rende tutto questo operativo per chi si siede al tavolo di una mediazione o di una consulenza. Ma i tre pezzi si erano formati in momenti diversi della mia pratica e parlavano lingue diverse — uno colto e introspettivo, uno didattico e immediato, uno interattivo e digitale. Mancava la voce che li tenesse insieme. Questo manuale vuole essere quella voce.</w:t>
      </w:r>
    </w:p>
    <w:p w14:paraId="698E5900" w14:textId="77777777" w:rsidR="00DE228E" w:rsidRDefault="00000000">
      <w:pPr>
        <w:spacing w:after="140" w:line="300" w:lineRule="auto"/>
        <w:jc w:val="both"/>
      </w:pPr>
      <w:r>
        <w:rPr>
          <w:color w:val="2A2520"/>
        </w:rPr>
        <w:t>Il lettore troverà dunque un libro in sei parti, con un progressivo cambio di registro. Le prime tre parti sono saggistiche: ripercorrono il fondamento teorico dell'Enneagramma delle età e lo integrano con la neurobiologia polivagale. Le ultime tre parti sono didattiche: offrono i casi, gli script, i protocolli, le tabelle di compatibilità che ho usato in quindici anni di mediazione familiare e civile. Nel mezzo — al capitolo sedicesimo — un breve ponte dichiara esplicitamente il cambio di passo, così che il lettore sappia sempre in quale modalità sta leggendo.</w:t>
      </w:r>
    </w:p>
    <w:p w14:paraId="14F93224" w14:textId="77777777" w:rsidR="00DE228E" w:rsidRDefault="00000000">
      <w:pPr>
        <w:spacing w:after="140" w:line="300" w:lineRule="auto"/>
        <w:jc w:val="both"/>
      </w:pPr>
      <w:r>
        <w:rPr>
          <w:color w:val="2A2520"/>
        </w:rPr>
        <w:t>Ho mantenuto i due personaggi della Danza, Tizio e Sempronia, perché sono dispositivo didattico che funziona: la gente li riconosce, li ricorda, li porta al tavolo quando lavora. Li ho però affiancati con altri sette personaggi, uno per ciascun enneatipo, costruiti con lo stesso criterio narrativo: un profilo sintetico, una storia formativa, un dialogo-tipo, un punto di crisi in cui vengono al tavolo della mediazione. In questo modo il manuale restituisce l'intera circonferenza dell'Enneagramma senza mai perdere il contatto con la concretezza del caso.</w:t>
      </w:r>
    </w:p>
    <w:p w14:paraId="37053A16" w14:textId="77777777" w:rsidR="00DE228E" w:rsidRDefault="00000000">
      <w:pPr>
        <w:spacing w:after="140" w:line="300" w:lineRule="auto"/>
        <w:jc w:val="both"/>
      </w:pPr>
      <w:r>
        <w:rPr>
          <w:color w:val="2A2520"/>
        </w:rPr>
        <w:t>La bibliografia ragionata, in appendice, segnala i testi fondamentali di ciascun autore che cito. Le note al piede — volutamente abbondanti — sono pensate per chi voglia approfondire un nodo o verificare una fonte senza dover prima finire il libro. Chi cerca l'essenziale può saltarle; chi cerca il rigore le troverà.</w:t>
      </w:r>
    </w:p>
    <w:p w14:paraId="5E9241DF" w14:textId="77777777" w:rsidR="00DE228E" w:rsidRDefault="00000000">
      <w:pPr>
        <w:spacing w:after="140" w:line="300" w:lineRule="auto"/>
        <w:jc w:val="both"/>
      </w:pPr>
      <w:r>
        <w:rPr>
          <w:color w:val="2A2520"/>
        </w:rPr>
        <w:t xml:space="preserve">Alcune parti del manuale rimandano direttamente al portale </w:t>
      </w:r>
      <w:r>
        <w:rPr>
          <w:i/>
          <w:iCs/>
          <w:color w:val="8C6F44"/>
        </w:rPr>
        <w:t>olismo-integrato.it</w:t>
      </w:r>
      <w:r>
        <w:rPr>
          <w:color w:val="2A2520"/>
        </w:rPr>
        <w:t xml:space="preserve"> e ai suoi strumenti: il Consulente AI, la Matrice della Svalutazione, l'Empowerment in Mediazione, i test (9 Frutti, Adattamenti AT, VAK, Egogramma), il Database Explorer. Il libro non sostituisce il portale, né il portale sostituisce il libro: si completano a vicenda. Il libro fornisce la struttura teorica e gli esempi narrativi; il portale fornisce l'operatività immediata al tavolo.</w:t>
      </w:r>
    </w:p>
    <w:p w14:paraId="2BF5E6B9" w14:textId="77777777" w:rsidR="00DE228E" w:rsidRDefault="00000000">
      <w:pPr>
        <w:spacing w:after="140" w:line="300" w:lineRule="auto"/>
        <w:jc w:val="both"/>
      </w:pPr>
      <w:r>
        <w:rPr>
          <w:color w:val="2A2520"/>
        </w:rPr>
        <w:t xml:space="preserve">Mi aspetto che il lettore medio — mediatore, counselor, avvocato con sensibilità psicologica, ma anche persona curiosa in ricerca di sé — navighi il manuale non necessariamente in sequenza. La premessa e il prologo sono però punti di partenza che consiglio di leggere subito, perché chiariscono il perché del </w:t>
      </w:r>
      <w:r>
        <w:rPr>
          <w:color w:val="2A2520"/>
        </w:rPr>
        <w:lastRenderedPageBreak/>
        <w:t>metodo prima di entrare nel cosa. Dopodiché, la Parte I risponde al lettore saggistico, la Parte IV risponde al lettore operativo, e chi ha tempo e pazienza legge entrambe.</w:t>
      </w:r>
    </w:p>
    <w:p w14:paraId="13A11177" w14:textId="77777777" w:rsidR="00DE228E" w:rsidRDefault="00000000">
      <w:pPr>
        <w:pStyle w:val="Titolo1"/>
        <w:pageBreakBefore/>
      </w:pPr>
      <w:r>
        <w:lastRenderedPageBreak/>
        <w:t>Guida alla lettura</w:t>
      </w:r>
    </w:p>
    <w:p w14:paraId="2527B5EF" w14:textId="77777777" w:rsidR="00DE228E" w:rsidRDefault="00000000">
      <w:pPr>
        <w:pStyle w:val="Titolo3"/>
      </w:pPr>
      <w:r>
        <w:t>A chi è rivolto</w:t>
      </w:r>
    </w:p>
    <w:p w14:paraId="7F7B5209" w14:textId="77777777" w:rsidR="00DE228E" w:rsidRDefault="00000000">
      <w:pPr>
        <w:spacing w:after="140" w:line="300" w:lineRule="auto"/>
        <w:jc w:val="both"/>
      </w:pPr>
      <w:r>
        <w:rPr>
          <w:color w:val="2A2520"/>
        </w:rPr>
        <w:t>Questo manuale è scritto per chi lavora nel conflitto e per chi lo attraversa. Non serve essere psicologi né neuroscienziati: il linguaggio delle prime due parti saggistiche è colto ma accessibile, quello delle tre parti didattiche volutamente piano. L'appendice tecnica finale è invece riservata a chi abbia già formazione in psicologia clinica, analisi transazionale, counseling o psicoterapia.</w:t>
      </w:r>
    </w:p>
    <w:p w14:paraId="390716A9" w14:textId="77777777" w:rsidR="00DE228E" w:rsidRDefault="00000000">
      <w:pPr>
        <w:spacing w:after="140" w:line="300" w:lineRule="auto"/>
        <w:jc w:val="both"/>
      </w:pPr>
      <w:r>
        <w:rPr>
          <w:color w:val="2A2520"/>
        </w:rPr>
        <w:t>I destinatari principali sono i mediatori familiari, civili e commerciali; i counselor; gli avvocati con sensibilità psicologica; gli operatori sociali e scolastici che affrontano dinamiche relazionali; i formatori che insegnano comunicazione non violenta, Enneagramma, analisi transazionale; i singoli e le coppie che desiderano leggere con occhi nuovi il proprio conflitto ricorrente.</w:t>
      </w:r>
    </w:p>
    <w:p w14:paraId="5FFD20BE" w14:textId="77777777" w:rsidR="00DE228E" w:rsidRDefault="00000000">
      <w:pPr>
        <w:pStyle w:val="Titolo3"/>
      </w:pPr>
      <w:r>
        <w:t>Le sei parti</w:t>
      </w:r>
    </w:p>
    <w:p w14:paraId="0CDE0094" w14:textId="77777777" w:rsidR="00DE228E" w:rsidRDefault="00000000">
      <w:pPr>
        <w:spacing w:after="140" w:line="300" w:lineRule="auto"/>
        <w:jc w:val="both"/>
      </w:pPr>
      <w:r>
        <w:rPr>
          <w:color w:val="2A2520"/>
        </w:rPr>
        <w:t>Le parti del manuale sono organizzate secondo due direttrici che si intrecciano. La prima direttrice è dal saggistico al didattico: le prime tre parti espongono la teoria con ampiezza di respiro e note al piede; le ultime tre offrono casi, script, tabelle di lavoro immediato. La seconda direttrice è dal modello al caso: si comincia dall'impianto filosofico di Lullo e Kircher, si passa per la neurobiologia, si arriva ai diciotto percorsi degli enneatipi e alle loro combinazioni conflittuali, e si chiude con l'applicazione operativa al tavolo della mediazione e con la bibliografia.</w:t>
      </w:r>
    </w:p>
    <w:p w14:paraId="3BC8E24A" w14:textId="77777777" w:rsidR="00DE228E" w:rsidRDefault="00000000">
      <w:pPr>
        <w:spacing w:after="140" w:line="300" w:lineRule="auto"/>
        <w:jc w:val="both"/>
      </w:pPr>
      <w:r>
        <w:rPr>
          <w:color w:val="2A2520"/>
        </w:rPr>
        <w:t>La Parte prima — Il modello — è la fondazione storica e filosofica: il lettore vi trova le nove dignità lulliane, la tabella unica delle corrispondenze di Kircher, l'analisi dantesca del passo ulissico, la legge del tre e la legge del sette di Gurdjieff, l'Enneagramma vedico e le sue correlazioni neurobiologiche, la griglia delle età della vita di Erikson corretta con George Vaillant.</w:t>
      </w:r>
    </w:p>
    <w:p w14:paraId="249E1763" w14:textId="77777777" w:rsidR="00DE228E" w:rsidRDefault="00000000">
      <w:pPr>
        <w:spacing w:after="140" w:line="300" w:lineRule="auto"/>
        <w:jc w:val="both"/>
      </w:pPr>
      <w:r>
        <w:rPr>
          <w:color w:val="2A2520"/>
        </w:rPr>
        <w:t>La Parte seconda — La neurobiologia del conflitto — cala il modello nella carne: i tre cervelli di MacLean ritrovano i tre centri di Gurdjieff; i tre stati del sistema nervoso di Porges spiegano perché la rabbia sia quasi sempre una difesa della paura; la neuroplasticità e la co-regolazione offrono la cornice entro cui il cambiamento è possibile a ogni età.</w:t>
      </w:r>
    </w:p>
    <w:p w14:paraId="5FF3F705" w14:textId="77777777" w:rsidR="00DE228E" w:rsidRDefault="00000000">
      <w:pPr>
        <w:spacing w:after="140" w:line="300" w:lineRule="auto"/>
        <w:jc w:val="both"/>
      </w:pPr>
      <w:r>
        <w:rPr>
          <w:color w:val="2A2520"/>
        </w:rPr>
        <w:t>La Parte terza — Fenomenologia dei percorsi — è il cuore teorico: i diciotto percorsi degli enneatipi (due per ciascuno dei nove tipi) sono narrati con scheda-riassunto, tabella completa e narrazione estesa, incarnati nei nove personaggi che il manuale introduce.</w:t>
      </w:r>
    </w:p>
    <w:p w14:paraId="2D5874A7" w14:textId="77777777" w:rsidR="00DE228E" w:rsidRDefault="00000000">
      <w:pPr>
        <w:spacing w:after="140" w:line="300" w:lineRule="auto"/>
        <w:jc w:val="both"/>
      </w:pPr>
      <w:r>
        <w:rPr>
          <w:color w:val="2A2520"/>
        </w:rPr>
        <w:t>La Parte quarta — La danza del conflitto — cambia registro e diventa didattica. Qui il lettore trova i cinque passi della danza, il caso paradigmatico di Tizio e Sempronia, le combinazioni critiche fra enneatipi diversi, gli script per il mediatore. Il capitolo sedicesimo, in apertura, è il ponte esplicito fra modalità saggistica e modalità didattica.</w:t>
      </w:r>
    </w:p>
    <w:p w14:paraId="357FEB7B" w14:textId="77777777" w:rsidR="00DE228E" w:rsidRDefault="00000000">
      <w:pPr>
        <w:spacing w:after="140" w:line="300" w:lineRule="auto"/>
        <w:jc w:val="both"/>
      </w:pPr>
      <w:r>
        <w:rPr>
          <w:color w:val="2A2520"/>
        </w:rPr>
        <w:t>La Parte quinta — Applicazione alla mediazione — mette in fila il protocollo operativo in cinque passi, le sei tabelle di compatibilità per età dal saggio originale, il genogramma, e dà conto degli strumenti del portale olismo-integrato.it con cui il manuale si integra: la Matrice della Svalutazione, l'Empowerment in Mediazione, la Psicologia Analogica, il Consulente AI per mediatori.</w:t>
      </w:r>
    </w:p>
    <w:p w14:paraId="0779AC19" w14:textId="77777777" w:rsidR="00DE228E" w:rsidRDefault="00000000">
      <w:pPr>
        <w:spacing w:after="140" w:line="300" w:lineRule="auto"/>
        <w:jc w:val="both"/>
      </w:pPr>
      <w:r>
        <w:rPr>
          <w:color w:val="2A2520"/>
        </w:rPr>
        <w:lastRenderedPageBreak/>
        <w:t>La Parte sesta — Appendice tecnica — è per gli specialisti: correlazioni psicoanalitiche complete, attaccamento secondo Bowlby e Main, topica freudiana e meccanismi di difesa, bibliografia ragionata dei cinquanta autori citati.</w:t>
      </w:r>
    </w:p>
    <w:p w14:paraId="61CBE976" w14:textId="77777777" w:rsidR="00DE228E" w:rsidRDefault="00000000">
      <w:pPr>
        <w:pStyle w:val="Titolo3"/>
      </w:pPr>
      <w:r>
        <w:t>Come leggere</w:t>
      </w:r>
    </w:p>
    <w:p w14:paraId="66C83E6A" w14:textId="77777777" w:rsidR="00DE228E" w:rsidRDefault="00000000">
      <w:pPr>
        <w:spacing w:after="140" w:line="300" w:lineRule="auto"/>
        <w:jc w:val="both"/>
      </w:pPr>
      <w:r>
        <w:rPr>
          <w:color w:val="2A2520"/>
        </w:rPr>
        <w:t>Chi ha fretta: Parte quarta (danza), Parte quinta (applicazione), appendici rapide. Comprensione immediata dei casi e degli script; il perché viene dopo.</w:t>
      </w:r>
    </w:p>
    <w:p w14:paraId="2B0F4D96" w14:textId="77777777" w:rsidR="00DE228E" w:rsidRDefault="00000000">
      <w:pPr>
        <w:spacing w:after="140" w:line="300" w:lineRule="auto"/>
        <w:jc w:val="both"/>
      </w:pPr>
      <w:r>
        <w:rPr>
          <w:color w:val="2A2520"/>
        </w:rPr>
        <w:t>Chi ha tempo: dall'inizio alla fine, rispettando le pause. Le prime tre parti vanno assimilate prima di entrare nelle ultime tre — non perché ne siano prerequisito formale, ma perché solo dopo averle lette il lettore saprà perché suggeriamo un certo script invece di un altro, perché una certa pausa è più efficace di un certo intervento verbale.</w:t>
      </w:r>
    </w:p>
    <w:p w14:paraId="05204E9C" w14:textId="1A3558A6" w:rsidR="00DE228E" w:rsidRDefault="00000000">
      <w:pPr>
        <w:spacing w:after="140" w:line="300" w:lineRule="auto"/>
        <w:jc w:val="both"/>
      </w:pPr>
      <w:r>
        <w:rPr>
          <w:color w:val="2A2520"/>
        </w:rPr>
        <w:t xml:space="preserve">Chi studia: in parallelo al portale. Fare il Check Integrato, il test dei 9 Frutti e quello degli Adattamenti AT prima di cominciare la Parte terza trasforma la lettura da astratta </w:t>
      </w:r>
      <w:r w:rsidR="004529C9">
        <w:rPr>
          <w:color w:val="2A2520"/>
        </w:rPr>
        <w:t>ad</w:t>
      </w:r>
      <w:r>
        <w:rPr>
          <w:color w:val="2A2520"/>
        </w:rPr>
        <w:t xml:space="preserve"> autobiografica. Usare il Consulente AI per verificare le proprie ipotesi sui casi del manuale fa risparmiare anni di pratica.</w:t>
      </w:r>
    </w:p>
    <w:p w14:paraId="4374655A" w14:textId="77777777" w:rsidR="00DE228E" w:rsidRDefault="00000000">
      <w:pPr>
        <w:pStyle w:val="Titolo1"/>
        <w:pageBreakBefore/>
      </w:pPr>
      <w:r>
        <w:lastRenderedPageBreak/>
        <w:t>Prologo</w:t>
      </w:r>
    </w:p>
    <w:p w14:paraId="63610DC0" w14:textId="77777777" w:rsidR="00DE228E" w:rsidRDefault="00000000">
      <w:pPr>
        <w:spacing w:after="140" w:line="300" w:lineRule="auto"/>
        <w:jc w:val="both"/>
      </w:pPr>
      <w:r>
        <w:rPr>
          <w:color w:val="2A2520"/>
        </w:rPr>
        <w:t>A sessantadue anni è il momento di fare bilanci. Ho scelto però di farne uno sul presente e sul futuro, cosa che può sembrare stramba a chi generalmente tira solo le fila del passato.</w:t>
      </w:r>
    </w:p>
    <w:p w14:paraId="1D5979B6" w14:textId="77777777" w:rsidR="00DE228E" w:rsidRDefault="00000000">
      <w:pPr>
        <w:spacing w:after="140" w:line="300" w:lineRule="auto"/>
        <w:jc w:val="both"/>
      </w:pPr>
      <w:r>
        <w:rPr>
          <w:color w:val="2A2520"/>
        </w:rPr>
        <w:t>Il 59° anno è stato per me, come si capirà dal prosieguo, l'ultimo imperniato su tre sostantivi: Eternità, Perseveranza, Lussuria. L'Eternità che nell'uomo si può raggiungere con la Perseveranza (ma che può anche attrarti con il timore della morte), la Lussuria che svia il messaggio — per me la Grandezza — dandoti l'illusione che l'Eternità possa durare pochi secondi: anche la nostra parte bambina vuole il suo tempo, non si può comprimerlo per più di un certo tempo e non si deve farlo.</w:t>
      </w:r>
    </w:p>
    <w:p w14:paraId="0C9EF15E" w14:textId="77777777" w:rsidR="00DE228E" w:rsidRDefault="00000000">
      <w:pPr>
        <w:spacing w:after="140" w:line="300" w:lineRule="auto"/>
        <w:jc w:val="both"/>
      </w:pPr>
      <w:r>
        <w:rPr>
          <w:color w:val="2A2520"/>
        </w:rPr>
        <w:t>Dai venticinque anni sino al 22 agosto 2023 mi hanno assistito i Cherubini, che infondono la conoscenza, l'Intelletto. Tutti gli altri enneatipi incontrano il mio cammino in tempi diversi, tranne l'enneatipo 5 che ha camminato nelle mie scarpe proprio tra i 25 e i 60 anni — oppure io ho camminato nelle sue, come volete. Mi ha assistito Polimnia, la musa della memoria e della retorica: avevo, in effetti, bisogno di assorbire contenuti e di imparare a parlare.</w:t>
      </w:r>
    </w:p>
    <w:p w14:paraId="489E6A1B" w14:textId="77777777" w:rsidR="00DE228E" w:rsidRDefault="00000000">
      <w:pPr>
        <w:spacing w:after="140" w:line="300" w:lineRule="auto"/>
        <w:jc w:val="both"/>
      </w:pPr>
      <w:r>
        <w:rPr>
          <w:color w:val="2A2520"/>
        </w:rPr>
        <w:t>Ho avuto la fortuna di superare il mio sessantesimo compleanno e dunque da ora in poi incontrerò altri sostantivi e concetti importanti: Sapienza, Fede, Accidia. Mi sorreggeranno le Dominazioni, una gerarchia angelica che domina ogni pensiero avverso — forse avrò meno paura di morire: almeno lo spero dopo essere stato operato al cuore</w:t>
      </w:r>
      <w:r>
        <w:rPr>
          <w:rStyle w:val="Rimandonotaapidipagina"/>
        </w:rPr>
        <w:footnoteReference w:id="1"/>
      </w:r>
      <w:r>
        <w:rPr>
          <w:color w:val="2A2520"/>
        </w:rPr>
        <w:t>; sarò più attento alle sensazioni e svilupperò ancora di più la mia immaginazione.</w:t>
      </w:r>
    </w:p>
    <w:p w14:paraId="0059682D" w14:textId="77777777" w:rsidR="00DE228E" w:rsidRDefault="00000000">
      <w:pPr>
        <w:spacing w:after="140" w:line="300" w:lineRule="auto"/>
        <w:jc w:val="both"/>
      </w:pPr>
      <w:r>
        <w:rPr>
          <w:color w:val="2A2520"/>
        </w:rPr>
        <w:t>Sarò certamente e spesso narcotizzato da abitudini e mancanza di forze — specie per affrontare i miei conflitti — ma da anziani queste cose accadono e sono piuttosto normali.</w:t>
      </w:r>
    </w:p>
    <w:p w14:paraId="00FE3C13" w14:textId="77777777" w:rsidR="00DE228E" w:rsidRDefault="00000000">
      <w:pPr>
        <w:spacing w:after="140" w:line="300" w:lineRule="auto"/>
        <w:jc w:val="both"/>
      </w:pPr>
      <w:r>
        <w:rPr>
          <w:color w:val="2A2520"/>
        </w:rPr>
        <w:t>La mia ala</w:t>
      </w:r>
      <w:r>
        <w:rPr>
          <w:rStyle w:val="Rimandonotaapidipagina"/>
        </w:rPr>
        <w:footnoteReference w:id="2"/>
      </w:r>
      <w:r>
        <w:rPr>
          <w:color w:val="2A2520"/>
        </w:rPr>
        <w:t>, del resto, è già cambiata: sono enneatipo 1 ala 9 e prima ero ala 2; per un mediatore quale io sono, ciò non è cosa da poco perché potrei diventare col tempo più empatico. Il cuore, lo sento, mi rende già più paziente e smorza con naturalezza il mio tono di voce anche in situazioni stressanti.</w:t>
      </w:r>
    </w:p>
    <w:p w14:paraId="34536172" w14:textId="77777777" w:rsidR="00DE228E" w:rsidRDefault="00000000">
      <w:pPr>
        <w:spacing w:after="140" w:line="300" w:lineRule="auto"/>
        <w:jc w:val="both"/>
      </w:pPr>
      <w:r>
        <w:rPr>
          <w:color w:val="2A2520"/>
        </w:rPr>
        <w:t>Allo stesso tempo però — sembra un po' contraddittorio — il mio periodo di estroversione è finito, anche se non mi sembra di averlo vissuto. Seguirò Erato, la musa della poesia amorosa e del canto corale: che cosa vuol dire ancora non lo so di preciso. Posso solo dire che sono nato poeta e che forse il destino mi riserva di ritornare a me stesso.</w:t>
      </w:r>
    </w:p>
    <w:p w14:paraId="7DCE31A2" w14:textId="77777777" w:rsidR="00DE228E" w:rsidRDefault="00000000">
      <w:pPr>
        <w:spacing w:after="140" w:line="300" w:lineRule="auto"/>
        <w:jc w:val="both"/>
      </w:pPr>
      <w:r>
        <w:rPr>
          <w:color w:val="2A2520"/>
        </w:rPr>
        <w:t>Avrei voluto liberarmi nell'Es, visto che potrei essere destinato a far trionfare la mia vena poetica, ma il destino vuole che invece rimanga abbarbicato all'Io. Dovrei comunque lasciar da parte almeno un poco — non del tutto — il Super-Io che ha dominato la mia vita per almeno un terzo o anche di più, quella vocina che mi diceva che cosa potevo fare e non fare: questo presunto e possibile rilassamento già mi consola.</w:t>
      </w:r>
    </w:p>
    <w:p w14:paraId="6A53037E" w14:textId="77777777" w:rsidR="00DE228E" w:rsidRDefault="00000000">
      <w:pPr>
        <w:spacing w:after="140" w:line="300" w:lineRule="auto"/>
        <w:jc w:val="both"/>
      </w:pPr>
      <w:r>
        <w:rPr>
          <w:color w:val="2A2520"/>
        </w:rPr>
        <w:t>Vivrà una simile esperienza alla mia l'Enneatipo 2 che avrà scelto, come me, il secondo percorso possibile all'interno dell'Enneagramma — secondo i presupposti che vedremo — ovviamente dopo aver superato i sessanta anni.</w:t>
      </w:r>
    </w:p>
    <w:p w14:paraId="0DB9EB7E" w14:textId="77777777" w:rsidR="00DE228E" w:rsidRDefault="00000000">
      <w:pPr>
        <w:spacing w:after="140" w:line="300" w:lineRule="auto"/>
        <w:jc w:val="both"/>
      </w:pPr>
      <w:r>
        <w:rPr>
          <w:color w:val="2A2520"/>
        </w:rPr>
        <w:lastRenderedPageBreak/>
        <w:t>E tu, caro lettore o cara lettrice, non ti preoccupare se ora non comprenderai a pieno queste mie parole; alla fine di questa partizione, riservata ai mediatori esperti, ti saranno familiari, se avrai la costanza di arrivare in fondo. Potrebbe valerne la pena; diversamente starai alla sorte.</w:t>
      </w:r>
    </w:p>
    <w:p w14:paraId="308BF7C6" w14:textId="77777777" w:rsidR="00DE228E" w:rsidRDefault="00000000">
      <w:pPr>
        <w:pStyle w:val="Titolo1"/>
        <w:pageBreakBefore/>
      </w:pPr>
      <w:r>
        <w:lastRenderedPageBreak/>
        <w:t>Parte prima — Il modello</w:t>
      </w:r>
    </w:p>
    <w:p w14:paraId="04AD26D9" w14:textId="77777777" w:rsidR="00DE228E" w:rsidRDefault="00000000">
      <w:pPr>
        <w:pStyle w:val="Titolo2"/>
      </w:pPr>
      <w:r>
        <w:t>1.  Da una meditazione, una domanda</w:t>
      </w:r>
    </w:p>
    <w:p w14:paraId="01B803FD" w14:textId="77777777" w:rsidR="00DE228E" w:rsidRDefault="00000000">
      <w:pPr>
        <w:spacing w:after="140" w:line="300" w:lineRule="auto"/>
        <w:jc w:val="both"/>
      </w:pPr>
      <w:r>
        <w:rPr>
          <w:color w:val="2A2520"/>
        </w:rPr>
        <w:t>Il presente manuale nasce da una meditazione guidata del maestro Franco Bertossa</w:t>
      </w:r>
      <w:r>
        <w:rPr>
          <w:rStyle w:val="Rimandonotaapidipagina"/>
        </w:rPr>
        <w:footnoteReference w:id="3"/>
      </w:r>
      <w:r>
        <w:rPr>
          <w:color w:val="2A2520"/>
        </w:rPr>
        <w:t xml:space="preserve"> di Asia</w:t>
      </w:r>
      <w:r>
        <w:rPr>
          <w:rStyle w:val="Rimandonotaapidipagina"/>
        </w:rPr>
        <w:footnoteReference w:id="4"/>
      </w:r>
      <w:r>
        <w:rPr>
          <w:color w:val="2A2520"/>
        </w:rPr>
        <w:t>, che mi ha portato ad individuare un punto — probabilmente all'interno del lobo occipitale — che si congiunge tramite un ideale triangolo ai bulbi oculari e che sarebbe, secondo un'antichissima credenza</w:t>
      </w:r>
      <w:r>
        <w:rPr>
          <w:rStyle w:val="Rimandonotaapidipagina"/>
        </w:rPr>
        <w:footnoteReference w:id="5"/>
      </w:r>
      <w:r>
        <w:rPr>
          <w:color w:val="2A2520"/>
        </w:rPr>
        <w:t>, depositario della fonte che regola la nostra vita interiore.</w:t>
      </w:r>
    </w:p>
    <w:p w14:paraId="0B7DBA62" w14:textId="77777777" w:rsidR="00DE228E" w:rsidRDefault="00000000">
      <w:pPr>
        <w:spacing w:after="140" w:line="300" w:lineRule="auto"/>
        <w:jc w:val="both"/>
      </w:pPr>
      <w:r>
        <w:rPr>
          <w:color w:val="2A2520"/>
        </w:rPr>
        <w:t>Nulla di ciò che precede e che segue è imputabile al maestro Bertossa, nemmeno il quesito che alla fine dell'esperienza mi sono subito posto: «Perché siamo stati creati?»</w:t>
      </w:r>
      <w:r>
        <w:rPr>
          <w:rStyle w:val="Rimandonotaapidipagina"/>
        </w:rPr>
        <w:footnoteReference w:id="6"/>
      </w:r>
      <w:r>
        <w:rPr>
          <w:color w:val="2A2520"/>
        </w:rPr>
        <w:t>. È il quesito che sottotitola questo lavoro.</w:t>
      </w:r>
    </w:p>
    <w:p w14:paraId="7164014A" w14:textId="77777777" w:rsidR="00DE228E" w:rsidRDefault="00000000">
      <w:pPr>
        <w:spacing w:after="140" w:line="300" w:lineRule="auto"/>
        <w:jc w:val="both"/>
      </w:pPr>
      <w:r>
        <w:rPr>
          <w:color w:val="2A2520"/>
        </w:rPr>
        <w:t>Il nocciolo della questione gira intorno ad un particolare tipo di Enneagramma, quello che potrei definire delle età, benché — come leggerete — ne illustrerò diversi. La proposta è diversa dalla teoria che riguarda puramente gli enneatipi sulla circonferenza. Quella lettura resta una delle molte possibili applicazioni dell'Enneagramma: qui si sceglie invece un'altra via, più debitrice dei pensatori medievali e di Gurdjieff che dei contemporanei.</w:t>
      </w:r>
    </w:p>
    <w:p w14:paraId="249273DA" w14:textId="77777777" w:rsidR="00DE228E" w:rsidRDefault="00000000">
      <w:pPr>
        <w:spacing w:after="140" w:line="300" w:lineRule="auto"/>
        <w:jc w:val="both"/>
      </w:pPr>
      <w:r>
        <w:rPr>
          <w:color w:val="2A2520"/>
        </w:rPr>
        <w:t>La tesi centrale è semplice a dirsi, meno a dimostrarsi: ad ogni enneatipo sulla circonferenza corrisponde una dignità di partenza — un principio che portiamo nel mondo al momento della nascita — e l'intera vita adulta è un lungo percorso di esplorazione delle altre dignità, percorso che può prendere due direzioni fondamentali, una di integrazione e una di disintegrazione. Il mediatore familiare, il counselor, l'avvocato con sensibilità psicologica incontrano le persone esattamente nel punto in cui una di queste direzioni le ha portate al conflitto.</w:t>
      </w:r>
    </w:p>
    <w:p w14:paraId="21734631" w14:textId="77777777" w:rsidR="00DE228E" w:rsidRDefault="00000000">
      <w:pPr>
        <w:pStyle w:val="Titolo2"/>
      </w:pPr>
      <w:r>
        <w:t>2.  L'Enneagramma come strumento universale</w:t>
      </w:r>
    </w:p>
    <w:p w14:paraId="5E589107" w14:textId="77777777" w:rsidR="00DE228E" w:rsidRDefault="00000000">
      <w:pPr>
        <w:spacing w:after="140" w:line="300" w:lineRule="auto"/>
        <w:jc w:val="both"/>
      </w:pPr>
      <w:r>
        <w:rPr>
          <w:color w:val="2A2520"/>
        </w:rPr>
        <w:t>L'Enneagramma secondo i Sufi</w:t>
      </w:r>
      <w:r>
        <w:rPr>
          <w:rStyle w:val="Rimandonotaapidipagina"/>
        </w:rPr>
        <w:footnoteReference w:id="7"/>
      </w:r>
      <w:r>
        <w:rPr>
          <w:color w:val="2A2520"/>
        </w:rPr>
        <w:t xml:space="preserve"> è una rappresentazione dell'Universo così come lo vede Dio. Possiamo aggiungere che è un viaggio che porta l'uomo alla conoscenza di sé; un itinerario che conduce l'uomo a Dio, e vedremo come; una forma che si trova in natura — frattale, foglia di tabacco, spirale galattica — e dunque, come ebbe a dire Bennet, «non uno schema artificiale o arbitrario, bensì il modo più semplice e più naturale di osservare gli eventi e la maniera in cui si verificano».</w:t>
      </w:r>
    </w:p>
    <w:p w14:paraId="06C0A179" w14:textId="77777777" w:rsidR="00DE228E" w:rsidRDefault="00000000">
      <w:pPr>
        <w:spacing w:after="140" w:line="300" w:lineRule="auto"/>
        <w:jc w:val="both"/>
      </w:pPr>
      <w:r>
        <w:rPr>
          <w:color w:val="2A2520"/>
        </w:rPr>
        <w:t>Da ciò discende che possiamo applicare l'Enneagramma a qualunque concetto ed attività umana: esistono Enneagramma astronomici, astrologici, vedici, psicologici o applicati all'attività di impresa</w:t>
      </w:r>
      <w:r>
        <w:rPr>
          <w:rStyle w:val="Rimandonotaapidipagina"/>
        </w:rPr>
        <w:footnoteReference w:id="8"/>
      </w:r>
      <w:r>
        <w:rPr>
          <w:color w:val="2A2520"/>
        </w:rPr>
        <w:t xml:space="preserve">. </w:t>
      </w:r>
      <w:r>
        <w:rPr>
          <w:color w:val="2A2520"/>
        </w:rPr>
        <w:lastRenderedPageBreak/>
        <w:t>Qui vedremo in particolare una sua applicazione al tempo che è concesso a noi umani, alla lezione che possiamo trarne in tema di relazioni, e al modo in cui potrebbe porsi il mediatore familiare che ha a che fare con conflitti dagli esiti pesanti.</w:t>
      </w:r>
    </w:p>
    <w:p w14:paraId="26FF4FF6" w14:textId="77777777" w:rsidR="00DE228E" w:rsidRDefault="00000000">
      <w:pPr>
        <w:spacing w:after="140" w:line="300" w:lineRule="auto"/>
        <w:jc w:val="both"/>
      </w:pPr>
      <w:r>
        <w:rPr>
          <w:color w:val="2A2520"/>
        </w:rPr>
        <w:t>Peraltro, sono in questa materia uno scolaretto</w:t>
      </w:r>
      <w:r>
        <w:rPr>
          <w:rStyle w:val="Rimandonotaapidipagina"/>
        </w:rPr>
        <w:footnoteReference w:id="9"/>
      </w:r>
      <w:r>
        <w:rPr>
          <w:color w:val="2A2520"/>
        </w:rPr>
        <w:t xml:space="preserve"> che inizia a ragionare coi concetti che intende esporre. Il lettore non si attenda un'esposizione accademica: troverà piuttosto il resoconto di un'indagine personale, ancora in corso, che attraversa secoli e discipline diverse alla ricerca di una coerenza.</w:t>
      </w:r>
    </w:p>
    <w:p w14:paraId="2BAB6244" w14:textId="77777777" w:rsidR="00DE228E" w:rsidRDefault="00000000">
      <w:pPr>
        <w:pStyle w:val="Titolo2"/>
      </w:pPr>
      <w:r>
        <w:t>3.  Le nove dignità di Raimondo Lullo</w:t>
      </w:r>
    </w:p>
    <w:p w14:paraId="68E592A2" w14:textId="77777777" w:rsidR="00DE228E" w:rsidRDefault="00000000">
      <w:pPr>
        <w:spacing w:after="140" w:line="300" w:lineRule="auto"/>
        <w:jc w:val="both"/>
      </w:pPr>
      <w:r>
        <w:rPr>
          <w:color w:val="2A2520"/>
        </w:rPr>
        <w:t>Dante Alighieri</w:t>
      </w:r>
      <w:r>
        <w:rPr>
          <w:rStyle w:val="Rimandonotaapidipagina"/>
        </w:rPr>
        <w:footnoteReference w:id="10"/>
      </w:r>
      <w:r>
        <w:rPr>
          <w:color w:val="2A2520"/>
        </w:rPr>
        <w:t xml:space="preserve"> non ebbe dubbi sulla domanda del prologo, e ce lo spiegò per bocca di Ulisse nel canto XXVI</w:t>
      </w:r>
      <w:r>
        <w:rPr>
          <w:rStyle w:val="Rimandonotaapidipagina"/>
        </w:rPr>
        <w:footnoteReference w:id="11"/>
      </w:r>
      <w:r>
        <w:rPr>
          <w:color w:val="2A2520"/>
        </w:rPr>
        <w:t xml:space="preserve"> dell'Inferno: «Considerate la vostra semenza: fatti non foste a viver come bruti, ma per seguir virtute e canoscenza». L'affermazione è densa di significati, esaustiva, e si basa su un solido retroterra — un retroterra che è in larga parte lulliano.</w:t>
      </w:r>
    </w:p>
    <w:p w14:paraId="4A373914" w14:textId="77777777" w:rsidR="00DE228E" w:rsidRDefault="00000000">
      <w:pPr>
        <w:spacing w:after="140" w:line="300" w:lineRule="auto"/>
        <w:jc w:val="both"/>
      </w:pPr>
      <w:r>
        <w:rPr>
          <w:color w:val="2A2520"/>
        </w:rPr>
        <w:t>Dante non avrebbe scritto la Divina Commedia se non avesse preso spunto dagli scritti di Raimondo Lullo</w:t>
      </w:r>
      <w:r>
        <w:rPr>
          <w:rStyle w:val="Rimandonotaapidipagina"/>
        </w:rPr>
        <w:footnoteReference w:id="12"/>
      </w:r>
      <w:r>
        <w:rPr>
          <w:color w:val="2A2520"/>
        </w:rPr>
        <w:t>, che forse conobbe anche di persona</w:t>
      </w:r>
      <w:r>
        <w:rPr>
          <w:rStyle w:val="Rimandonotaapidipagina"/>
        </w:rPr>
        <w:footnoteReference w:id="13"/>
      </w:r>
      <w:r>
        <w:rPr>
          <w:color w:val="2A2520"/>
        </w:rPr>
        <w:t>. Lullo era un erudito spagnolo che nutriva l'ambizione — anticipando di secoli gli Umanisti — di realizzare un sincretismo fra le principali religioni.</w:t>
      </w:r>
    </w:p>
    <w:p w14:paraId="43958124" w14:textId="77777777" w:rsidR="00DE228E" w:rsidRDefault="00000000">
      <w:pPr>
        <w:pStyle w:val="Titolo3"/>
      </w:pPr>
      <w:r>
        <w:t>Le dignitates</w:t>
      </w:r>
    </w:p>
    <w:p w14:paraId="598829DA" w14:textId="77777777" w:rsidR="00DE228E" w:rsidRDefault="00000000">
      <w:pPr>
        <w:spacing w:after="140" w:line="300" w:lineRule="auto"/>
        <w:jc w:val="both"/>
      </w:pPr>
      <w:r>
        <w:rPr>
          <w:color w:val="2A2520"/>
        </w:rPr>
        <w:t>Lullo iniziò il suo tentativo di fusione interrogandosi su un grande quesito: «Quali sono le dignità di Dio in ogni religione?» Arrivò a individuarne nove: Bonitas, Magnitudo, Aeternitas seu Duratio, Potestas, Sapientia, Voluntas, Virtus, Veritas, Gloria. Per Lullo queste dignità sono anche principi che riguardano tutti gli esseri viventi, e dunque ad ognuno di noi è affidata una dignità: un messaggio che portiamo nel mondo quando veniamo alla luce.</w:t>
      </w:r>
    </w:p>
    <w:p w14:paraId="57BA7FFD" w14:textId="77777777" w:rsidR="00DE228E" w:rsidRDefault="00000000">
      <w:pPr>
        <w:spacing w:after="140" w:line="300" w:lineRule="auto"/>
        <w:jc w:val="both"/>
      </w:pPr>
      <w:r>
        <w:rPr>
          <w:color w:val="2A2520"/>
        </w:rPr>
        <w:t>Lullo utilizzava un particolare tipo di ruota sulla quale le dignità venivano rappresentate con delle lettere — B, C, D, E, F, G, H, I, K — mentre la A, al centro, rappresentava Dio, l'ineffabile</w:t>
      </w:r>
      <w:r>
        <w:rPr>
          <w:rStyle w:val="Rimandonotaapidipagina"/>
        </w:rPr>
        <w:footnoteReference w:id="14"/>
      </w:r>
      <w:r>
        <w:rPr>
          <w:color w:val="2A2520"/>
        </w:rPr>
        <w:t>. Le dignità, comunque combinate, non portavano mai ad una contraddizione ma operavano la reductio ad unum nell'Assoluto.</w:t>
      </w:r>
    </w:p>
    <w:p w14:paraId="28CCE70D" w14:textId="77777777" w:rsidR="00DE228E" w:rsidRDefault="00000000">
      <w:pPr>
        <w:pStyle w:val="Titolo3"/>
      </w:pPr>
      <w:r>
        <w:t>La gematria e il quadrato magico</w:t>
      </w:r>
    </w:p>
    <w:p w14:paraId="57C8A4E7" w14:textId="77777777" w:rsidR="00DE228E" w:rsidRDefault="00000000">
      <w:pPr>
        <w:spacing w:after="140" w:line="300" w:lineRule="auto"/>
        <w:jc w:val="both"/>
      </w:pPr>
      <w:r>
        <w:rPr>
          <w:color w:val="2A2520"/>
        </w:rPr>
        <w:t>Possiamo verificare facilmente questo assunto, poiché l'unione di particolari sequenze dei primi nove numeri — i nostri enneatipi, e quindi le corrispondenti dignità di Dio — dà sempre 15, che secondo la gematria</w:t>
      </w:r>
      <w:r>
        <w:rPr>
          <w:rStyle w:val="Rimandonotaapidipagina"/>
        </w:rPr>
        <w:footnoteReference w:id="15"/>
      </w:r>
      <w:r>
        <w:rPr>
          <w:color w:val="2A2520"/>
        </w:rPr>
        <w:t xml:space="preserve"> indica la A di Alimentatore, colui che nutre, e il nome di Allah. Ciò non è un gioco numerologico marginale: è la chiave aritmetica che regge l'intero sistema.</w:t>
      </w:r>
    </w:p>
    <w:p w14:paraId="476B2130" w14:textId="77777777" w:rsidR="00DE228E" w:rsidRDefault="00000000">
      <w:pPr>
        <w:spacing w:before="100" w:after="80"/>
        <w:jc w:val="center"/>
      </w:pPr>
      <w:r>
        <w:rPr>
          <w:i/>
          <w:iCs/>
          <w:color w:val="7A7268"/>
          <w:sz w:val="18"/>
          <w:szCs w:val="18"/>
        </w:rPr>
        <w:lastRenderedPageBreak/>
        <w:t>Il quadrato magico delle dignità lulliane</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2500"/>
      </w:tblGrid>
      <w:tr w:rsidR="00DE228E" w14:paraId="287978BE" w14:textId="77777777">
        <w:trPr>
          <w:jc w:val="center"/>
        </w:trPr>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E4FE29" w14:textId="77777777" w:rsidR="00DE228E" w:rsidRDefault="00000000">
            <w:pPr>
              <w:jc w:val="center"/>
            </w:pPr>
            <w:r>
              <w:rPr>
                <w:b/>
                <w:bCs/>
                <w:color w:val="2A2520"/>
                <w:sz w:val="15"/>
                <w:szCs w:val="15"/>
              </w:rPr>
              <w:t>4 — Sapienza</w:t>
            </w:r>
          </w:p>
        </w:tc>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2F74EED" w14:textId="77777777" w:rsidR="00DE228E" w:rsidRDefault="00000000">
            <w:pPr>
              <w:jc w:val="center"/>
            </w:pPr>
            <w:r>
              <w:rPr>
                <w:b/>
                <w:bCs/>
                <w:color w:val="2A2520"/>
                <w:sz w:val="15"/>
                <w:szCs w:val="15"/>
              </w:rPr>
              <w:t>9 — Bontà</w:t>
            </w:r>
          </w:p>
        </w:tc>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9BA074" w14:textId="77777777" w:rsidR="00DE228E" w:rsidRDefault="00000000">
            <w:pPr>
              <w:jc w:val="center"/>
            </w:pPr>
            <w:r>
              <w:rPr>
                <w:b/>
                <w:bCs/>
                <w:color w:val="2A2520"/>
                <w:sz w:val="15"/>
                <w:szCs w:val="15"/>
              </w:rPr>
              <w:t>2 — Eternità</w:t>
            </w:r>
          </w:p>
        </w:tc>
        <w:tc>
          <w:tcPr>
            <w:tcW w:w="2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67717B" w14:textId="77777777" w:rsidR="00DE228E" w:rsidRDefault="00000000">
            <w:pPr>
              <w:jc w:val="center"/>
            </w:pPr>
            <w:r>
              <w:rPr>
                <w:i/>
                <w:iCs/>
                <w:color w:val="8C6F44"/>
                <w:sz w:val="15"/>
                <w:szCs w:val="15"/>
              </w:rPr>
              <w:t>= 15</w:t>
            </w:r>
          </w:p>
        </w:tc>
      </w:tr>
      <w:tr w:rsidR="00DE228E" w14:paraId="09F23776" w14:textId="77777777">
        <w:trPr>
          <w:jc w:val="center"/>
        </w:trPr>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719CAA4" w14:textId="77777777" w:rsidR="00DE228E" w:rsidRDefault="00000000">
            <w:pPr>
              <w:jc w:val="center"/>
            </w:pPr>
            <w:r>
              <w:rPr>
                <w:b/>
                <w:bCs/>
                <w:color w:val="2A2520"/>
                <w:sz w:val="15"/>
                <w:szCs w:val="15"/>
              </w:rPr>
              <w:t>3 — Potenza</w:t>
            </w:r>
          </w:p>
        </w:tc>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37FE992" w14:textId="77777777" w:rsidR="00DE228E" w:rsidRDefault="00000000">
            <w:pPr>
              <w:jc w:val="center"/>
            </w:pPr>
            <w:r>
              <w:rPr>
                <w:b/>
                <w:bCs/>
                <w:color w:val="2A2520"/>
                <w:sz w:val="15"/>
                <w:szCs w:val="15"/>
              </w:rPr>
              <w:t>5 — Volontà</w:t>
            </w:r>
          </w:p>
        </w:tc>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304069" w14:textId="77777777" w:rsidR="00DE228E" w:rsidRDefault="00000000">
            <w:pPr>
              <w:jc w:val="center"/>
            </w:pPr>
            <w:r>
              <w:rPr>
                <w:b/>
                <w:bCs/>
                <w:color w:val="2A2520"/>
                <w:sz w:val="15"/>
                <w:szCs w:val="15"/>
              </w:rPr>
              <w:t>7 — Verità</w:t>
            </w:r>
          </w:p>
        </w:tc>
        <w:tc>
          <w:tcPr>
            <w:tcW w:w="2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F23C2BA" w14:textId="77777777" w:rsidR="00DE228E" w:rsidRDefault="00000000">
            <w:pPr>
              <w:jc w:val="center"/>
            </w:pPr>
            <w:r>
              <w:rPr>
                <w:i/>
                <w:iCs/>
                <w:color w:val="8C6F44"/>
                <w:sz w:val="15"/>
                <w:szCs w:val="15"/>
              </w:rPr>
              <w:t>= 15</w:t>
            </w:r>
          </w:p>
        </w:tc>
      </w:tr>
      <w:tr w:rsidR="00DE228E" w14:paraId="5046C629" w14:textId="77777777">
        <w:trPr>
          <w:jc w:val="center"/>
        </w:trPr>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464DD6" w14:textId="77777777" w:rsidR="00DE228E" w:rsidRDefault="00000000">
            <w:pPr>
              <w:jc w:val="center"/>
            </w:pPr>
            <w:r>
              <w:rPr>
                <w:b/>
                <w:bCs/>
                <w:color w:val="2A2520"/>
                <w:sz w:val="15"/>
                <w:szCs w:val="15"/>
              </w:rPr>
              <w:t>8 — Gloria</w:t>
            </w:r>
          </w:p>
        </w:tc>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024C56A" w14:textId="77777777" w:rsidR="00DE228E" w:rsidRDefault="00000000">
            <w:pPr>
              <w:jc w:val="center"/>
            </w:pPr>
            <w:r>
              <w:rPr>
                <w:b/>
                <w:bCs/>
                <w:color w:val="2A2520"/>
                <w:sz w:val="15"/>
                <w:szCs w:val="15"/>
              </w:rPr>
              <w:t>1 — Grandezza</w:t>
            </w:r>
          </w:p>
        </w:tc>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B62F9A" w14:textId="77777777" w:rsidR="00DE228E" w:rsidRDefault="00000000">
            <w:pPr>
              <w:jc w:val="center"/>
            </w:pPr>
            <w:r>
              <w:rPr>
                <w:b/>
                <w:bCs/>
                <w:color w:val="2A2520"/>
                <w:sz w:val="15"/>
                <w:szCs w:val="15"/>
              </w:rPr>
              <w:t>6 — Virtù</w:t>
            </w:r>
          </w:p>
        </w:tc>
        <w:tc>
          <w:tcPr>
            <w:tcW w:w="2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4CF459" w14:textId="77777777" w:rsidR="00DE228E" w:rsidRDefault="00000000">
            <w:pPr>
              <w:jc w:val="center"/>
            </w:pPr>
            <w:r>
              <w:rPr>
                <w:i/>
                <w:iCs/>
                <w:color w:val="8C6F44"/>
                <w:sz w:val="15"/>
                <w:szCs w:val="15"/>
              </w:rPr>
              <w:t>= 15</w:t>
            </w:r>
          </w:p>
        </w:tc>
      </w:tr>
      <w:tr w:rsidR="00DE228E" w14:paraId="31F3D23C" w14:textId="77777777">
        <w:trPr>
          <w:jc w:val="center"/>
        </w:trPr>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62CE5D7" w14:textId="77777777" w:rsidR="00DE228E" w:rsidRDefault="00000000">
            <w:pPr>
              <w:jc w:val="center"/>
            </w:pPr>
            <w:r>
              <w:rPr>
                <w:i/>
                <w:iCs/>
                <w:color w:val="8C6F44"/>
                <w:sz w:val="15"/>
                <w:szCs w:val="15"/>
              </w:rPr>
              <w:t>= 15</w:t>
            </w:r>
          </w:p>
        </w:tc>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37A45DE" w14:textId="77777777" w:rsidR="00DE228E" w:rsidRDefault="00000000">
            <w:pPr>
              <w:jc w:val="center"/>
            </w:pPr>
            <w:r>
              <w:rPr>
                <w:i/>
                <w:iCs/>
                <w:color w:val="8C6F44"/>
                <w:sz w:val="15"/>
                <w:szCs w:val="15"/>
              </w:rPr>
              <w:t>= 15</w:t>
            </w:r>
          </w:p>
        </w:tc>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4D72A8B" w14:textId="77777777" w:rsidR="00DE228E" w:rsidRDefault="00000000">
            <w:pPr>
              <w:jc w:val="center"/>
            </w:pPr>
            <w:r>
              <w:rPr>
                <w:i/>
                <w:iCs/>
                <w:color w:val="8C6F44"/>
                <w:sz w:val="15"/>
                <w:szCs w:val="15"/>
              </w:rPr>
              <w:t>= 15</w:t>
            </w:r>
          </w:p>
        </w:tc>
        <w:tc>
          <w:tcPr>
            <w:tcW w:w="2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D87E89F" w14:textId="77777777" w:rsidR="00DE228E" w:rsidRDefault="00DE228E"/>
        </w:tc>
      </w:tr>
    </w:tbl>
    <w:p w14:paraId="71D523A8" w14:textId="77777777" w:rsidR="00DE228E" w:rsidRDefault="00DE228E">
      <w:pPr>
        <w:spacing w:before="150" w:after="100"/>
      </w:pPr>
    </w:p>
    <w:p w14:paraId="18C5D866" w14:textId="77777777" w:rsidR="00DE228E" w:rsidRDefault="00000000">
      <w:pPr>
        <w:spacing w:after="140" w:line="300" w:lineRule="auto"/>
        <w:jc w:val="both"/>
      </w:pPr>
      <w:r>
        <w:rPr>
          <w:color w:val="2A2520"/>
        </w:rPr>
        <w:t>Ogni riga, ogni colonna, ogni diagonale somma a quindici. In linguaggio lulliano: Sapienza + Bontà + Eternità uguale quindici; Potenza + Volontà + Verità uguale quindici; Gloria + Grandezza + Virtù uguale quindici. Tutti cammini che, se rettamente interpretati, portano l'essere umano verso Dio.</w:t>
      </w:r>
    </w:p>
    <w:p w14:paraId="790B77F9" w14:textId="77777777" w:rsidR="00DE228E" w:rsidRDefault="00000000">
      <w:pPr>
        <w:spacing w:after="140" w:line="300" w:lineRule="auto"/>
        <w:jc w:val="both"/>
      </w:pPr>
      <w:r>
        <w:rPr>
          <w:color w:val="2A2520"/>
        </w:rPr>
        <w:t>Da questo Enneagramma di Lullo deriva peraltro il calcolo computazionale</w:t>
      </w:r>
      <w:r>
        <w:rPr>
          <w:rStyle w:val="Rimandonotaapidipagina"/>
        </w:rPr>
        <w:footnoteReference w:id="16"/>
      </w:r>
      <w:r>
        <w:rPr>
          <w:color w:val="2A2520"/>
        </w:rPr>
        <w:t>, attraverso Pascal e poi Leibniz</w:t>
      </w:r>
      <w:r>
        <w:rPr>
          <w:rStyle w:val="Rimandonotaapidipagina"/>
        </w:rPr>
        <w:footnoteReference w:id="17"/>
      </w:r>
      <w:r>
        <w:rPr>
          <w:color w:val="2A2520"/>
        </w:rPr>
        <w:t>, e a cascata i nostri personal computer e l'intelligenza artificiale — il Consulente AI che alimenta il portale olismo-integrato.it non fa altro, in ultima analisi, che combinare le nove dignità lulliane secondo regole che Lullo stesso aveva intuito.</w:t>
      </w:r>
    </w:p>
    <w:p w14:paraId="48069121" w14:textId="77777777" w:rsidR="00DE228E" w:rsidRDefault="00000000">
      <w:pPr>
        <w:pStyle w:val="Titolo3"/>
      </w:pPr>
      <w:r>
        <w:t>Dignità, virtù, vizi</w:t>
      </w:r>
    </w:p>
    <w:p w14:paraId="3EFA7AA0" w14:textId="77777777" w:rsidR="00DE228E" w:rsidRDefault="00000000">
      <w:pPr>
        <w:spacing w:after="140" w:line="300" w:lineRule="auto"/>
        <w:jc w:val="both"/>
      </w:pPr>
      <w:r>
        <w:rPr>
          <w:color w:val="2A2520"/>
        </w:rPr>
        <w:t>Per Lullo ad ogni dignità corrispondeva un vizio che la annullava e una virtù che invece ne costituiva l'esplicazione. L'insegnamento non è originalissimo, perché circa un millennio prima di lui questi erano gli insegnamenti di Evagrio Pontico</w:t>
      </w:r>
      <w:r>
        <w:rPr>
          <w:rStyle w:val="Rimandonotaapidipagina"/>
        </w:rPr>
        <w:footnoteReference w:id="18"/>
      </w:r>
      <w:r>
        <w:rPr>
          <w:color w:val="2A2520"/>
        </w:rPr>
        <w:t>, ripresi più di recente per quanto riguarda l'ambito psicologico dal compianto Claudio Naranjo</w:t>
      </w:r>
      <w:r>
        <w:rPr>
          <w:rStyle w:val="Rimandonotaapidipagina"/>
        </w:rPr>
        <w:footnoteReference w:id="19"/>
      </w:r>
      <w:r>
        <w:rPr>
          <w:color w:val="2A2520"/>
        </w:rPr>
        <w:t>. Alla bontà si contrappone l'avarizia, mentre la si realizza attraverso la giustizia; alla gloria si contrappone l'incostanza, mentre la si persegue con la pietà; e così via. Vedremo più avanti la tabella completa.</w:t>
      </w:r>
    </w:p>
    <w:p w14:paraId="2A3F2B96" w14:textId="77777777" w:rsidR="00DE228E" w:rsidRDefault="00000000">
      <w:pPr>
        <w:pStyle w:val="Titolo2"/>
      </w:pPr>
      <w:r>
        <w:t>4.  Le corrispondenze di Athanasius Kircher</w:t>
      </w:r>
    </w:p>
    <w:p w14:paraId="5477DCB4" w14:textId="77777777" w:rsidR="00DE228E" w:rsidRDefault="00000000">
      <w:pPr>
        <w:spacing w:after="140" w:line="300" w:lineRule="auto"/>
        <w:jc w:val="both"/>
      </w:pPr>
      <w:r>
        <w:rPr>
          <w:color w:val="2A2520"/>
        </w:rPr>
        <w:t>Quando Ulisse, per bocca di Dante, dice di considerare la «semenza», fa riferimento all'essenza — ossia alla dignità di partenza, l'attuale enneatipo sulla circonferenza dell'Enneagramma. Nel suo caso il principio di cui era messaggero nel mondo, in quanto molto probabilmente enneatipo 7, era la Verità, che volle distorcere con la sfrenata ricerca della Libertà, abbandonando la pazienza a tratti per la menzogna.</w:t>
      </w:r>
    </w:p>
    <w:p w14:paraId="155ABC9C" w14:textId="77777777" w:rsidR="00DE228E" w:rsidRDefault="00000000">
      <w:pPr>
        <w:spacing w:after="140" w:line="300" w:lineRule="auto"/>
        <w:jc w:val="both"/>
      </w:pPr>
      <w:r>
        <w:rPr>
          <w:color w:val="2A2520"/>
        </w:rPr>
        <w:t>Per capire cosa Ulisse intenda per «virtute e canoscenza» bisogna fare riferimento a quello che intendevano gli antichi. Per virtù si intendevano appunto le dignità di Dio. La «canoscenza», invece, ce la spiega con semplici liste di nomi ed attributi un autore più vicino a noi che riprende gli insegnamenti di Lullo: Athanasius Kircher</w:t>
      </w:r>
      <w:r>
        <w:rPr>
          <w:rStyle w:val="Rimandonotaapidipagina"/>
        </w:rPr>
        <w:footnoteReference w:id="20"/>
      </w:r>
      <w:r>
        <w:rPr>
          <w:color w:val="2A2520"/>
        </w:rPr>
        <w:t xml:space="preserve">, gesuita, matematico, inventore, nella sua </w:t>
      </w:r>
      <w:r>
        <w:rPr>
          <w:i/>
          <w:iCs/>
          <w:color w:val="2A2520"/>
        </w:rPr>
        <w:t>Arithmologia</w:t>
      </w:r>
      <w:r>
        <w:rPr>
          <w:color w:val="2A2520"/>
        </w:rPr>
        <w:t xml:space="preserve"> del 1665</w:t>
      </w:r>
      <w:r>
        <w:rPr>
          <w:rStyle w:val="Rimandonotaapidipagina"/>
        </w:rPr>
        <w:footnoteReference w:id="21"/>
      </w:r>
      <w:r>
        <w:rPr>
          <w:color w:val="2A2520"/>
        </w:rPr>
        <w:t>.</w:t>
      </w:r>
    </w:p>
    <w:p w14:paraId="550270A2" w14:textId="77777777" w:rsidR="00DE228E" w:rsidRDefault="00000000">
      <w:pPr>
        <w:spacing w:after="140" w:line="300" w:lineRule="auto"/>
        <w:jc w:val="both"/>
      </w:pPr>
      <w:r>
        <w:rPr>
          <w:color w:val="2A2520"/>
        </w:rPr>
        <w:lastRenderedPageBreak/>
        <w:t>Kircher stabilisce una correlazione stretta fra le gerarchie angeliche, le facoltà o i sensi dati all'uomo, e le nove Muse classiche. Questa tabella è la chiave di volta di tutto il manuale, e tornerà più volte nelle pagine seguenti. La riporto qui una volta per tutte:</w:t>
      </w:r>
    </w:p>
    <w:p w14:paraId="59A7C706" w14:textId="77777777" w:rsidR="00DE228E" w:rsidRDefault="00DE228E">
      <w:pPr>
        <w:spacing w:after="100"/>
      </w:pPr>
    </w:p>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2200"/>
        <w:gridCol w:w="2000"/>
        <w:gridCol w:w="2620"/>
      </w:tblGrid>
      <w:tr w:rsidR="00DE228E" w14:paraId="3946659B" w14:textId="77777777">
        <w:trPr>
          <w:tblHeader/>
          <w:jc w:val="center"/>
        </w:trPr>
        <w:tc>
          <w:tcPr>
            <w:tcW w:w="9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48B18A9" w14:textId="77777777" w:rsidR="00DE228E" w:rsidRDefault="00000000">
            <w:pPr>
              <w:jc w:val="center"/>
            </w:pPr>
            <w:r>
              <w:rPr>
                <w:b/>
                <w:bCs/>
                <w:color w:val="FFFFFF"/>
                <w:sz w:val="16"/>
                <w:szCs w:val="16"/>
              </w:rPr>
              <w:t>N°</w:t>
            </w:r>
          </w:p>
        </w:tc>
        <w:tc>
          <w:tcPr>
            <w:tcW w:w="22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73DB8F4" w14:textId="77777777" w:rsidR="00DE228E" w:rsidRDefault="00000000">
            <w:pPr>
              <w:jc w:val="center"/>
            </w:pPr>
            <w:r>
              <w:rPr>
                <w:b/>
                <w:bCs/>
                <w:color w:val="FFFFFF"/>
                <w:sz w:val="16"/>
                <w:szCs w:val="16"/>
              </w:rPr>
              <w:t>Gerarchia angelica</w:t>
            </w:r>
          </w:p>
        </w:tc>
        <w:tc>
          <w:tcPr>
            <w:tcW w:w="22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55ED2CE6" w14:textId="77777777" w:rsidR="00DE228E" w:rsidRDefault="00000000">
            <w:pPr>
              <w:jc w:val="center"/>
            </w:pPr>
            <w:r>
              <w:rPr>
                <w:b/>
                <w:bCs/>
                <w:color w:val="FFFFFF"/>
                <w:sz w:val="16"/>
                <w:szCs w:val="16"/>
              </w:rPr>
              <w:t>Facoltà umana</w:t>
            </w:r>
          </w:p>
        </w:tc>
        <w:tc>
          <w:tcPr>
            <w:tcW w:w="20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06E05F9B" w14:textId="77777777" w:rsidR="00DE228E" w:rsidRDefault="00000000">
            <w:pPr>
              <w:jc w:val="center"/>
            </w:pPr>
            <w:r>
              <w:rPr>
                <w:b/>
                <w:bCs/>
                <w:color w:val="FFFFFF"/>
                <w:sz w:val="16"/>
                <w:szCs w:val="16"/>
              </w:rPr>
              <w:t>Musa</w:t>
            </w:r>
          </w:p>
        </w:tc>
        <w:tc>
          <w:tcPr>
            <w:tcW w:w="262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8C06DEF" w14:textId="77777777" w:rsidR="00DE228E" w:rsidRDefault="00000000">
            <w:pPr>
              <w:jc w:val="center"/>
            </w:pPr>
            <w:r>
              <w:rPr>
                <w:b/>
                <w:bCs/>
                <w:color w:val="FFFFFF"/>
                <w:sz w:val="16"/>
                <w:szCs w:val="16"/>
              </w:rPr>
              <w:t>Ambito della Musa</w:t>
            </w:r>
          </w:p>
        </w:tc>
      </w:tr>
      <w:tr w:rsidR="00DE228E" w14:paraId="45B3C9D1" w14:textId="77777777">
        <w:trPr>
          <w:jc w:val="center"/>
        </w:trPr>
        <w:tc>
          <w:tcPr>
            <w:tcW w:w="9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B4C7D8" w14:textId="77777777" w:rsidR="00DE228E" w:rsidRDefault="00000000">
            <w:pPr>
              <w:jc w:val="center"/>
            </w:pPr>
            <w:r>
              <w:rPr>
                <w:b/>
                <w:bCs/>
                <w:color w:val="8C6F44"/>
                <w:sz w:val="15"/>
                <w:szCs w:val="15"/>
              </w:rPr>
              <w:t>1</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638FD3" w14:textId="77777777" w:rsidR="00DE228E" w:rsidRDefault="00000000">
            <w:r>
              <w:rPr>
                <w:b/>
                <w:bCs/>
                <w:color w:val="2A2520"/>
                <w:sz w:val="15"/>
                <w:szCs w:val="15"/>
              </w:rPr>
              <w:t>Serafini</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9149C5" w14:textId="77777777" w:rsidR="00DE228E" w:rsidRDefault="00000000">
            <w:r>
              <w:rPr>
                <w:color w:val="2A2520"/>
                <w:sz w:val="15"/>
                <w:szCs w:val="15"/>
              </w:rPr>
              <w:t>Mente</w:t>
            </w:r>
          </w:p>
        </w:tc>
        <w:tc>
          <w:tcPr>
            <w:tcW w:w="20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C80CA5" w14:textId="77777777" w:rsidR="00DE228E" w:rsidRDefault="00000000">
            <w:r>
              <w:rPr>
                <w:i/>
                <w:iCs/>
                <w:color w:val="2A2520"/>
                <w:sz w:val="15"/>
                <w:szCs w:val="15"/>
              </w:rPr>
              <w:t>Urania</w:t>
            </w:r>
          </w:p>
        </w:tc>
        <w:tc>
          <w:tcPr>
            <w:tcW w:w="26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199D601" w14:textId="77777777" w:rsidR="00DE228E" w:rsidRDefault="00000000">
            <w:r>
              <w:rPr>
                <w:color w:val="4A4540"/>
                <w:sz w:val="17"/>
                <w:szCs w:val="17"/>
              </w:rPr>
              <w:t>Astronomia, geometria</w:t>
            </w:r>
          </w:p>
        </w:tc>
      </w:tr>
      <w:tr w:rsidR="00DE228E" w14:paraId="39C59D28" w14:textId="77777777">
        <w:trPr>
          <w:jc w:val="center"/>
        </w:trPr>
        <w:tc>
          <w:tcPr>
            <w:tcW w:w="9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522E85" w14:textId="77777777" w:rsidR="00DE228E" w:rsidRDefault="00000000">
            <w:pPr>
              <w:jc w:val="center"/>
            </w:pPr>
            <w:r>
              <w:rPr>
                <w:b/>
                <w:bCs/>
                <w:color w:val="8C6F44"/>
                <w:sz w:val="15"/>
                <w:szCs w:val="15"/>
              </w:rPr>
              <w:t>2</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4CF64C0" w14:textId="77777777" w:rsidR="00DE228E" w:rsidRDefault="00000000">
            <w:r>
              <w:rPr>
                <w:b/>
                <w:bCs/>
                <w:color w:val="2A2520"/>
                <w:sz w:val="15"/>
                <w:szCs w:val="15"/>
              </w:rPr>
              <w:t>Cherubini</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359220B" w14:textId="77777777" w:rsidR="00DE228E" w:rsidRDefault="00000000">
            <w:r>
              <w:rPr>
                <w:color w:val="2A2520"/>
                <w:sz w:val="15"/>
                <w:szCs w:val="15"/>
              </w:rPr>
              <w:t>Intelletto</w:t>
            </w:r>
          </w:p>
        </w:tc>
        <w:tc>
          <w:tcPr>
            <w:tcW w:w="20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7BE96C" w14:textId="77777777" w:rsidR="00DE228E" w:rsidRDefault="00000000">
            <w:r>
              <w:rPr>
                <w:i/>
                <w:iCs/>
                <w:color w:val="2A2520"/>
                <w:sz w:val="15"/>
                <w:szCs w:val="15"/>
              </w:rPr>
              <w:t>Polimnia</w:t>
            </w:r>
          </w:p>
        </w:tc>
        <w:tc>
          <w:tcPr>
            <w:tcW w:w="26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B69D84" w14:textId="77777777" w:rsidR="00DE228E" w:rsidRDefault="00000000">
            <w:r>
              <w:rPr>
                <w:color w:val="4A4540"/>
                <w:sz w:val="17"/>
                <w:szCs w:val="17"/>
              </w:rPr>
              <w:t>Memoria, retorica</w:t>
            </w:r>
          </w:p>
        </w:tc>
      </w:tr>
      <w:tr w:rsidR="00DE228E" w14:paraId="6CE85A29" w14:textId="77777777">
        <w:trPr>
          <w:jc w:val="center"/>
        </w:trPr>
        <w:tc>
          <w:tcPr>
            <w:tcW w:w="9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D2AD6F4" w14:textId="77777777" w:rsidR="00DE228E" w:rsidRDefault="00000000">
            <w:pPr>
              <w:jc w:val="center"/>
            </w:pPr>
            <w:r>
              <w:rPr>
                <w:b/>
                <w:bCs/>
                <w:color w:val="8C6F44"/>
                <w:sz w:val="15"/>
                <w:szCs w:val="15"/>
              </w:rPr>
              <w:t>3</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853D2A" w14:textId="77777777" w:rsidR="00DE228E" w:rsidRDefault="00000000">
            <w:r>
              <w:rPr>
                <w:b/>
                <w:bCs/>
                <w:color w:val="2A2520"/>
                <w:sz w:val="15"/>
                <w:szCs w:val="15"/>
              </w:rPr>
              <w:t>Troni</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8824BC" w14:textId="77777777" w:rsidR="00DE228E" w:rsidRDefault="00000000">
            <w:r>
              <w:rPr>
                <w:color w:val="2A2520"/>
                <w:sz w:val="15"/>
                <w:szCs w:val="15"/>
              </w:rPr>
              <w:t>Ragione</w:t>
            </w:r>
          </w:p>
        </w:tc>
        <w:tc>
          <w:tcPr>
            <w:tcW w:w="20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F62E24" w14:textId="77777777" w:rsidR="00DE228E" w:rsidRDefault="00000000">
            <w:r>
              <w:rPr>
                <w:i/>
                <w:iCs/>
                <w:color w:val="2A2520"/>
                <w:sz w:val="15"/>
                <w:szCs w:val="15"/>
              </w:rPr>
              <w:t>Euterpe</w:t>
            </w:r>
          </w:p>
        </w:tc>
        <w:tc>
          <w:tcPr>
            <w:tcW w:w="26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54FFDC" w14:textId="77777777" w:rsidR="00DE228E" w:rsidRDefault="00000000">
            <w:r>
              <w:rPr>
                <w:color w:val="4A4540"/>
                <w:sz w:val="17"/>
                <w:szCs w:val="17"/>
              </w:rPr>
              <w:t>Musica</w:t>
            </w:r>
          </w:p>
        </w:tc>
      </w:tr>
      <w:tr w:rsidR="00DE228E" w14:paraId="701B139B" w14:textId="77777777">
        <w:trPr>
          <w:jc w:val="center"/>
        </w:trPr>
        <w:tc>
          <w:tcPr>
            <w:tcW w:w="9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8D7BC6D" w14:textId="77777777" w:rsidR="00DE228E" w:rsidRDefault="00000000">
            <w:pPr>
              <w:jc w:val="center"/>
            </w:pPr>
            <w:r>
              <w:rPr>
                <w:b/>
                <w:bCs/>
                <w:color w:val="8C6F44"/>
                <w:sz w:val="15"/>
                <w:szCs w:val="15"/>
              </w:rPr>
              <w:t>4</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76459DE" w14:textId="77777777" w:rsidR="00DE228E" w:rsidRDefault="00000000">
            <w:r>
              <w:rPr>
                <w:b/>
                <w:bCs/>
                <w:color w:val="2A2520"/>
                <w:sz w:val="15"/>
                <w:szCs w:val="15"/>
              </w:rPr>
              <w:t>Dominazioni</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D8834C" w14:textId="77777777" w:rsidR="00DE228E" w:rsidRDefault="00000000">
            <w:r>
              <w:rPr>
                <w:color w:val="2A2520"/>
                <w:sz w:val="15"/>
                <w:szCs w:val="15"/>
              </w:rPr>
              <w:t>Immaginazione</w:t>
            </w:r>
          </w:p>
        </w:tc>
        <w:tc>
          <w:tcPr>
            <w:tcW w:w="20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31D8F3" w14:textId="77777777" w:rsidR="00DE228E" w:rsidRDefault="00000000">
            <w:r>
              <w:rPr>
                <w:i/>
                <w:iCs/>
                <w:color w:val="2A2520"/>
                <w:sz w:val="15"/>
                <w:szCs w:val="15"/>
              </w:rPr>
              <w:t>Erato</w:t>
            </w:r>
          </w:p>
        </w:tc>
        <w:tc>
          <w:tcPr>
            <w:tcW w:w="26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35C89B0" w14:textId="77777777" w:rsidR="00DE228E" w:rsidRDefault="00000000">
            <w:r>
              <w:rPr>
                <w:color w:val="4A4540"/>
                <w:sz w:val="17"/>
                <w:szCs w:val="17"/>
              </w:rPr>
              <w:t>Poesia amorosa, canto corale</w:t>
            </w:r>
          </w:p>
        </w:tc>
      </w:tr>
      <w:tr w:rsidR="00DE228E" w14:paraId="2AD560F1" w14:textId="77777777">
        <w:trPr>
          <w:jc w:val="center"/>
        </w:trPr>
        <w:tc>
          <w:tcPr>
            <w:tcW w:w="9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CC0603" w14:textId="77777777" w:rsidR="00DE228E" w:rsidRDefault="00000000">
            <w:pPr>
              <w:jc w:val="center"/>
            </w:pPr>
            <w:r>
              <w:rPr>
                <w:b/>
                <w:bCs/>
                <w:color w:val="8C6F44"/>
                <w:sz w:val="15"/>
                <w:szCs w:val="15"/>
              </w:rPr>
              <w:t>5</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0F7FBA" w14:textId="77777777" w:rsidR="00DE228E" w:rsidRDefault="00000000">
            <w:r>
              <w:rPr>
                <w:b/>
                <w:bCs/>
                <w:color w:val="2A2520"/>
                <w:sz w:val="15"/>
                <w:szCs w:val="15"/>
              </w:rPr>
              <w:t>Potestà</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4A3C5DC" w14:textId="77777777" w:rsidR="00DE228E" w:rsidRDefault="00000000">
            <w:r>
              <w:rPr>
                <w:color w:val="2A2520"/>
                <w:sz w:val="15"/>
                <w:szCs w:val="15"/>
              </w:rPr>
              <w:t>Udito</w:t>
            </w:r>
          </w:p>
        </w:tc>
        <w:tc>
          <w:tcPr>
            <w:tcW w:w="20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EA40C0" w14:textId="77777777" w:rsidR="00DE228E" w:rsidRDefault="00000000">
            <w:r>
              <w:rPr>
                <w:i/>
                <w:iCs/>
                <w:color w:val="2A2520"/>
                <w:sz w:val="15"/>
                <w:szCs w:val="15"/>
              </w:rPr>
              <w:t>Melpomene</w:t>
            </w:r>
          </w:p>
        </w:tc>
        <w:tc>
          <w:tcPr>
            <w:tcW w:w="26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AC2B638" w14:textId="77777777" w:rsidR="00DE228E" w:rsidRDefault="00000000">
            <w:r>
              <w:rPr>
                <w:color w:val="4A4540"/>
                <w:sz w:val="17"/>
                <w:szCs w:val="17"/>
              </w:rPr>
              <w:t>Tragedia</w:t>
            </w:r>
          </w:p>
        </w:tc>
      </w:tr>
      <w:tr w:rsidR="00DE228E" w14:paraId="39D30419" w14:textId="77777777">
        <w:trPr>
          <w:jc w:val="center"/>
        </w:trPr>
        <w:tc>
          <w:tcPr>
            <w:tcW w:w="9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6F4D092" w14:textId="77777777" w:rsidR="00DE228E" w:rsidRDefault="00000000">
            <w:pPr>
              <w:jc w:val="center"/>
            </w:pPr>
            <w:r>
              <w:rPr>
                <w:b/>
                <w:bCs/>
                <w:color w:val="8C6F44"/>
                <w:sz w:val="15"/>
                <w:szCs w:val="15"/>
              </w:rPr>
              <w:t>6</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8F254C6" w14:textId="77777777" w:rsidR="00DE228E" w:rsidRDefault="00000000">
            <w:r>
              <w:rPr>
                <w:b/>
                <w:bCs/>
                <w:color w:val="2A2520"/>
                <w:sz w:val="15"/>
                <w:szCs w:val="15"/>
              </w:rPr>
              <w:t>Virtù</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3AADA57" w14:textId="77777777" w:rsidR="00DE228E" w:rsidRDefault="00000000">
            <w:r>
              <w:rPr>
                <w:color w:val="2A2520"/>
                <w:sz w:val="15"/>
                <w:szCs w:val="15"/>
              </w:rPr>
              <w:t>Vista</w:t>
            </w:r>
          </w:p>
        </w:tc>
        <w:tc>
          <w:tcPr>
            <w:tcW w:w="20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870E1A" w14:textId="77777777" w:rsidR="00DE228E" w:rsidRDefault="00000000">
            <w:r>
              <w:rPr>
                <w:i/>
                <w:iCs/>
                <w:color w:val="2A2520"/>
                <w:sz w:val="15"/>
                <w:szCs w:val="15"/>
              </w:rPr>
              <w:t>Tersicore</w:t>
            </w:r>
          </w:p>
        </w:tc>
        <w:tc>
          <w:tcPr>
            <w:tcW w:w="26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434D4C3" w14:textId="77777777" w:rsidR="00DE228E" w:rsidRDefault="00000000">
            <w:r>
              <w:rPr>
                <w:color w:val="4A4540"/>
                <w:sz w:val="17"/>
                <w:szCs w:val="17"/>
              </w:rPr>
              <w:t>Danza</w:t>
            </w:r>
          </w:p>
        </w:tc>
      </w:tr>
      <w:tr w:rsidR="00DE228E" w14:paraId="0B75C924" w14:textId="77777777">
        <w:trPr>
          <w:jc w:val="center"/>
        </w:trPr>
        <w:tc>
          <w:tcPr>
            <w:tcW w:w="9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5102F4" w14:textId="77777777" w:rsidR="00DE228E" w:rsidRDefault="00000000">
            <w:pPr>
              <w:jc w:val="center"/>
            </w:pPr>
            <w:r>
              <w:rPr>
                <w:b/>
                <w:bCs/>
                <w:color w:val="8C6F44"/>
                <w:sz w:val="15"/>
                <w:szCs w:val="15"/>
              </w:rPr>
              <w:t>7</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EB3C9C" w14:textId="77777777" w:rsidR="00DE228E" w:rsidRDefault="00000000">
            <w:r>
              <w:rPr>
                <w:b/>
                <w:bCs/>
                <w:color w:val="2A2520"/>
                <w:sz w:val="15"/>
                <w:szCs w:val="15"/>
              </w:rPr>
              <w:t>Principati</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880EACB" w14:textId="77777777" w:rsidR="00DE228E" w:rsidRDefault="00000000">
            <w:r>
              <w:rPr>
                <w:color w:val="2A2520"/>
                <w:sz w:val="15"/>
                <w:szCs w:val="15"/>
              </w:rPr>
              <w:t>Olfatto</w:t>
            </w:r>
          </w:p>
        </w:tc>
        <w:tc>
          <w:tcPr>
            <w:tcW w:w="20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BC111C" w14:textId="77777777" w:rsidR="00DE228E" w:rsidRDefault="00000000">
            <w:r>
              <w:rPr>
                <w:i/>
                <w:iCs/>
                <w:color w:val="2A2520"/>
                <w:sz w:val="15"/>
                <w:szCs w:val="15"/>
              </w:rPr>
              <w:t>Calliope</w:t>
            </w:r>
          </w:p>
        </w:tc>
        <w:tc>
          <w:tcPr>
            <w:tcW w:w="26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E9552F" w14:textId="77777777" w:rsidR="00DE228E" w:rsidRDefault="00000000">
            <w:r>
              <w:rPr>
                <w:color w:val="4A4540"/>
                <w:sz w:val="17"/>
                <w:szCs w:val="17"/>
              </w:rPr>
              <w:t>Poesia epica</w:t>
            </w:r>
          </w:p>
        </w:tc>
      </w:tr>
      <w:tr w:rsidR="00DE228E" w14:paraId="722FC2BC" w14:textId="77777777">
        <w:trPr>
          <w:jc w:val="center"/>
        </w:trPr>
        <w:tc>
          <w:tcPr>
            <w:tcW w:w="9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0B20E1E" w14:textId="77777777" w:rsidR="00DE228E" w:rsidRDefault="00000000">
            <w:pPr>
              <w:jc w:val="center"/>
            </w:pPr>
            <w:r>
              <w:rPr>
                <w:b/>
                <w:bCs/>
                <w:color w:val="8C6F44"/>
                <w:sz w:val="15"/>
                <w:szCs w:val="15"/>
              </w:rPr>
              <w:t>8</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9D47CE7" w14:textId="77777777" w:rsidR="00DE228E" w:rsidRDefault="00000000">
            <w:r>
              <w:rPr>
                <w:b/>
                <w:bCs/>
                <w:color w:val="2A2520"/>
                <w:sz w:val="15"/>
                <w:szCs w:val="15"/>
              </w:rPr>
              <w:t>Arcangeli</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7C861E4" w14:textId="77777777" w:rsidR="00DE228E" w:rsidRDefault="00000000">
            <w:r>
              <w:rPr>
                <w:color w:val="2A2520"/>
                <w:sz w:val="15"/>
                <w:szCs w:val="15"/>
              </w:rPr>
              <w:t>Gusto</w:t>
            </w:r>
          </w:p>
        </w:tc>
        <w:tc>
          <w:tcPr>
            <w:tcW w:w="20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60359B" w14:textId="77777777" w:rsidR="00DE228E" w:rsidRDefault="00000000">
            <w:r>
              <w:rPr>
                <w:i/>
                <w:iCs/>
                <w:color w:val="2A2520"/>
                <w:sz w:val="15"/>
                <w:szCs w:val="15"/>
              </w:rPr>
              <w:t>Clio</w:t>
            </w:r>
          </w:p>
        </w:tc>
        <w:tc>
          <w:tcPr>
            <w:tcW w:w="26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EF5439E" w14:textId="77777777" w:rsidR="00DE228E" w:rsidRDefault="00000000">
            <w:r>
              <w:rPr>
                <w:color w:val="4A4540"/>
                <w:sz w:val="17"/>
                <w:szCs w:val="17"/>
              </w:rPr>
              <w:t>Storia</w:t>
            </w:r>
          </w:p>
        </w:tc>
      </w:tr>
      <w:tr w:rsidR="00DE228E" w14:paraId="5CA3AAE2" w14:textId="77777777">
        <w:trPr>
          <w:jc w:val="center"/>
        </w:trPr>
        <w:tc>
          <w:tcPr>
            <w:tcW w:w="9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D4EAB4C" w14:textId="77777777" w:rsidR="00DE228E" w:rsidRDefault="00000000">
            <w:pPr>
              <w:jc w:val="center"/>
            </w:pPr>
            <w:r>
              <w:rPr>
                <w:b/>
                <w:bCs/>
                <w:color w:val="8C6F44"/>
                <w:sz w:val="15"/>
                <w:szCs w:val="15"/>
              </w:rPr>
              <w:t>9</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0E45F8" w14:textId="77777777" w:rsidR="00DE228E" w:rsidRDefault="00000000">
            <w:r>
              <w:rPr>
                <w:b/>
                <w:bCs/>
                <w:color w:val="2A2520"/>
                <w:sz w:val="15"/>
                <w:szCs w:val="15"/>
              </w:rPr>
              <w:t>Angeli</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49F203F" w14:textId="77777777" w:rsidR="00DE228E" w:rsidRDefault="00000000">
            <w:r>
              <w:rPr>
                <w:color w:val="2A2520"/>
                <w:sz w:val="15"/>
                <w:szCs w:val="15"/>
              </w:rPr>
              <w:t>Tatto</w:t>
            </w:r>
          </w:p>
        </w:tc>
        <w:tc>
          <w:tcPr>
            <w:tcW w:w="20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7A4F2F8" w14:textId="77777777" w:rsidR="00DE228E" w:rsidRDefault="00000000">
            <w:r>
              <w:rPr>
                <w:i/>
                <w:iCs/>
                <w:color w:val="2A2520"/>
                <w:sz w:val="15"/>
                <w:szCs w:val="15"/>
              </w:rPr>
              <w:t>Talia</w:t>
            </w:r>
          </w:p>
        </w:tc>
        <w:tc>
          <w:tcPr>
            <w:tcW w:w="26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E09E503" w14:textId="77777777" w:rsidR="00DE228E" w:rsidRDefault="00000000">
            <w:r>
              <w:rPr>
                <w:color w:val="4A4540"/>
                <w:sz w:val="17"/>
                <w:szCs w:val="17"/>
              </w:rPr>
              <w:t>Poesia bucolica</w:t>
            </w:r>
          </w:p>
        </w:tc>
      </w:tr>
    </w:tbl>
    <w:p w14:paraId="0DDF979E" w14:textId="77777777" w:rsidR="00DE228E" w:rsidRDefault="00DE228E">
      <w:pPr>
        <w:spacing w:before="200"/>
      </w:pPr>
    </w:p>
    <w:p w14:paraId="55C83102" w14:textId="77777777" w:rsidR="00DE228E" w:rsidRDefault="00000000">
      <w:pPr>
        <w:spacing w:after="140" w:line="300" w:lineRule="auto"/>
        <w:jc w:val="both"/>
      </w:pPr>
      <w:r>
        <w:rPr>
          <w:color w:val="2A2520"/>
        </w:rPr>
        <w:t>Kircher riteneva che le gerarchie angeliche si distribuissero su tre ordini funzionali. I Serafini, Cherubini e Troni (enneatipi 1, 2, 3) assistono Dio. Le Dominazioni, Potestà e Virtù (enneatipi 4, 5, 6) dispongono e governano la natura delle leggi e delle opinioni universali. I Principati, Arcangeli ed Angeli custodi (enneatipi 7, 8, 9) hanno una particolare cura delle cose umane. Si tratta di una tripartizione che è molto più antica di Kircher — è quella dello Pseudo-Dionigi Areopagita, del VI secolo — ma che il gesuita riprende e integra nel suo sistema.</w:t>
      </w:r>
    </w:p>
    <w:p w14:paraId="7C0D04CC" w14:textId="77777777" w:rsidR="00DE228E" w:rsidRDefault="00000000">
      <w:pPr>
        <w:spacing w:after="140" w:line="300" w:lineRule="auto"/>
        <w:jc w:val="both"/>
      </w:pPr>
      <w:r>
        <w:rPr>
          <w:color w:val="2A2520"/>
        </w:rPr>
        <w:t>Da notare: l'associazione fra enneatipo 7 e olfatto è particolarmente illuminante. I bulbi olfattivi sono autonomi e «liberi»: raccolgono da soli gli odori, che non passano attraverso il talamo a differenza di tutte le altre percezioni. L'olfatto è dunque il senso più immediato, meno filtrato dall'elaborazione corticale. Che sia associato a Ulisse — al viaggiatore, al Verace — illumina il nesso fra percezione e volizione che tornerà più volte nel seguito.</w:t>
      </w:r>
    </w:p>
    <w:p w14:paraId="1A7DF59B" w14:textId="77777777" w:rsidR="00DE228E" w:rsidRDefault="00000000">
      <w:pPr>
        <w:pStyle w:val="Titolo2"/>
      </w:pPr>
      <w:r>
        <w:t>5.  Dante e Ulisse: il modello in azione</w:t>
      </w:r>
    </w:p>
    <w:p w14:paraId="6D43F992" w14:textId="77777777" w:rsidR="00DE228E" w:rsidRDefault="00000000">
      <w:pPr>
        <w:spacing w:after="140" w:line="300" w:lineRule="auto"/>
        <w:jc w:val="both"/>
      </w:pPr>
      <w:r>
        <w:rPr>
          <w:color w:val="2A2520"/>
        </w:rPr>
        <w:t>Per Ulisse il punto di riferimento era Calliope, la musa della poesia epica, considerata anche la dea dell'eloquenza che donava ai re e ai principi — e Ulisse era un re. Se fosse stato un cristiano si sarebbe detto che era nato sotto l'influsso dei Principati, le gerarchie angeliche che infondono l'idea di comandare e giudicare, discendenti dalla Verità e «occupate» dell'enneatipo 7.</w:t>
      </w:r>
    </w:p>
    <w:p w14:paraId="63CA5411" w14:textId="77777777" w:rsidR="00DE228E" w:rsidRDefault="00000000">
      <w:pPr>
        <w:spacing w:after="140" w:line="300" w:lineRule="auto"/>
        <w:jc w:val="both"/>
      </w:pPr>
      <w:r>
        <w:rPr>
          <w:color w:val="2A2520"/>
        </w:rPr>
        <w:t>L'enneatipo 7, per la programmazione neurolinguistica</w:t>
      </w:r>
      <w:r>
        <w:rPr>
          <w:rStyle w:val="Rimandonotaapidipagina"/>
        </w:rPr>
        <w:footnoteReference w:id="22"/>
      </w:r>
      <w:r>
        <w:rPr>
          <w:color w:val="2A2520"/>
        </w:rPr>
        <w:t xml:space="preserve"> — che ha basi molto antiche — è un VK, cioè un visivo in accesso e un cenestesico in elaborazione: viene attratto dalle apparenze (Ulisse si fa legare all'albero della nave per poter vedere le Sirene) ma, per prendere una decisione, si fida delle sue sensazioni. E non c'è senso più diretto dell'olfatto per le nostre volizioni.</w:t>
      </w:r>
    </w:p>
    <w:p w14:paraId="6407FE18" w14:textId="77777777" w:rsidR="00DE228E" w:rsidRDefault="00000000">
      <w:pPr>
        <w:pStyle w:val="Titolo3"/>
      </w:pPr>
      <w:r>
        <w:t>Dante come enneatipo 4 sessuale</w:t>
      </w:r>
    </w:p>
    <w:p w14:paraId="21ABCA78" w14:textId="77777777" w:rsidR="00DE228E" w:rsidRDefault="00000000">
      <w:pPr>
        <w:spacing w:after="140" w:line="300" w:lineRule="auto"/>
        <w:jc w:val="both"/>
      </w:pPr>
      <w:r>
        <w:rPr>
          <w:color w:val="2A2520"/>
        </w:rPr>
        <w:lastRenderedPageBreak/>
        <w:t>Dante, che parla per bocca di Ulisse, era un quattro sessuale secondo Naranjo. Può sembrare un tre tanto è competitivo, estroverso, aggressivo e loquace; non è mai completamente soddisfatto né assolutamente in pace. Ama il teatro, la musica, la passionalità; può morire d'amore</w:t>
      </w:r>
      <w:r>
        <w:rPr>
          <w:rStyle w:val="Rimandonotaapidipagina"/>
        </w:rPr>
        <w:footnoteReference w:id="23"/>
      </w:r>
      <w:r>
        <w:rPr>
          <w:color w:val="2A2520"/>
        </w:rPr>
        <w:t xml:space="preserve"> — pensiamo a Beatrice — e reputare l'odio migliore dell'indifferenza. Il 4 sessuale è l'enneatipo più aggressivo dei 4, e Dante non difettò certo di aggressività, come testimonia la battaglia di Campaldino del 1289.</w:t>
      </w:r>
    </w:p>
    <w:p w14:paraId="568318B6" w14:textId="77777777" w:rsidR="00DE228E" w:rsidRDefault="00000000">
      <w:pPr>
        <w:spacing w:after="140" w:line="300" w:lineRule="auto"/>
        <w:jc w:val="both"/>
      </w:pPr>
      <w:r>
        <w:rPr>
          <w:color w:val="2A2520"/>
        </w:rPr>
        <w:t>Secondo la ricostruzione antica si sarebbe invece detto che Dante era in grado di dominare ogni potere avverso tramite le Dominazioni, che il suo senso più sviluppato era l'immaginazione (chi più di lui che concepì la Divina Commedia?), e che credeva nella poesia amorosa di Erato. Il suo messaggio nel mondo era quello della Virtù che avrebbe dovuto perseguire attraverso la carità</w:t>
      </w:r>
      <w:r>
        <w:rPr>
          <w:rStyle w:val="Rimandonotaapidipagina"/>
        </w:rPr>
        <w:footnoteReference w:id="24"/>
      </w:r>
      <w:r>
        <w:rPr>
          <w:color w:val="2A2520"/>
        </w:rPr>
        <w:t>, ma che era dominato da un'ira distorsiva.</w:t>
      </w:r>
    </w:p>
    <w:p w14:paraId="7E57E404" w14:textId="77777777" w:rsidR="00DE228E" w:rsidRDefault="00000000">
      <w:pPr>
        <w:spacing w:after="140" w:line="300" w:lineRule="auto"/>
        <w:jc w:val="both"/>
      </w:pPr>
      <w:r>
        <w:rPr>
          <w:color w:val="2A2520"/>
        </w:rPr>
        <w:t>Dante, dunque, intende per «virtute e canoscenza» ciò che ci proviene dagli Angeli, dalle Muse e dai nostri sensi in base alla semenza — l'enneatipo che Dio ci ha donato per portare un determinato messaggio</w:t>
      </w:r>
      <w:r>
        <w:rPr>
          <w:rStyle w:val="Rimandonotaapidipagina"/>
        </w:rPr>
        <w:footnoteReference w:id="25"/>
      </w:r>
      <w:r>
        <w:rPr>
          <w:color w:val="2A2520"/>
        </w:rPr>
        <w:t>. In buona sostanza, Dante chiede agli uomini di mediare tra la realtà e i valori che ci connotano — e che mutano almeno apparentemente durante l'intera esistenza — lasciando da parte i vizi ed esaltando il più possibile la Virtù e la conoscenza.</w:t>
      </w:r>
    </w:p>
    <w:p w14:paraId="0CD36EDC" w14:textId="77777777" w:rsidR="00DE228E" w:rsidRDefault="00000000">
      <w:pPr>
        <w:pStyle w:val="Titolo2"/>
      </w:pPr>
      <w:r>
        <w:t>6.  Gurdjieff: le leggi del tre e del sette</w:t>
      </w:r>
    </w:p>
    <w:p w14:paraId="265095B6" w14:textId="6763AB86" w:rsidR="00DE228E" w:rsidRDefault="00000000">
      <w:pPr>
        <w:spacing w:after="140" w:line="300" w:lineRule="auto"/>
        <w:jc w:val="both"/>
      </w:pPr>
      <w:r>
        <w:rPr>
          <w:color w:val="2A2520"/>
        </w:rPr>
        <w:t xml:space="preserve">Il passaggio da Lullo-Kircher a Gurdjieff è meno brusco di quanto il salto di cinque secoli farebbe pensare. Gurdjieff — maestro armeno che si definiva «maestro di danze» — ha ripreso, forse attraverso canali sufi </w:t>
      </w:r>
      <w:r w:rsidR="004529C9">
        <w:rPr>
          <w:color w:val="2A2520"/>
        </w:rPr>
        <w:t>ed</w:t>
      </w:r>
      <w:r>
        <w:rPr>
          <w:color w:val="2A2520"/>
        </w:rPr>
        <w:t xml:space="preserve"> esseni, il principio fondamentale del pensiero lulliano: ogni fenomeno del mondo è retto da leggi numeriche precise, e l'Enneagramma è il simbolo che le codifica tutte.</w:t>
      </w:r>
    </w:p>
    <w:p w14:paraId="7C8C2BE6" w14:textId="77777777" w:rsidR="00DE228E" w:rsidRDefault="00000000">
      <w:pPr>
        <w:pStyle w:val="Titolo3"/>
      </w:pPr>
      <w:r>
        <w:t>La legge del tre</w:t>
      </w:r>
    </w:p>
    <w:p w14:paraId="287D0D05" w14:textId="77777777" w:rsidR="00DE228E" w:rsidRDefault="00000000">
      <w:pPr>
        <w:spacing w:after="140" w:line="300" w:lineRule="auto"/>
        <w:jc w:val="both"/>
      </w:pPr>
      <w:r>
        <w:rPr>
          <w:color w:val="2A2520"/>
        </w:rPr>
        <w:t>La legge del tre afferma che ogni fenomeno risulta dall'incontro di tre differenti forze. Il pensiero scientifico osserva invece solo la presenza di due forze — positivo e negativo magnetici, cellula maschio e femmina, azione e reazione — ma è ignaro della terza. Gurdjieff chiama queste tre forze: Santa-Affermazione, Santa-Negazione, Santa-Riconciliazione. Sono difficili da vedere nella vita reale, specie la forza della Riconciliazione, che è quella che rende possibile il fenomeno senza essere essa stessa né causa né effetto.</w:t>
      </w:r>
    </w:p>
    <w:p w14:paraId="60693309" w14:textId="77777777" w:rsidR="00DE228E" w:rsidRDefault="00000000">
      <w:pPr>
        <w:spacing w:after="140" w:line="300" w:lineRule="auto"/>
        <w:jc w:val="both"/>
      </w:pPr>
      <w:r>
        <w:rPr>
          <w:color w:val="2A2520"/>
        </w:rPr>
        <w:t>Queste tre forze si ritrovano nel triangolo interno dell'Enneagramma, e in particolare nel numero 9 (Santa-Affermazione), nel numero 3 (Santa-Negazione) e nel numero 6 (Santa-Riconciliazione). Parafrasando il pensiero lulliano, ogni fenomeno scaturirebbe dall'incontro fra Bontà, Potenza e Virtù.</w:t>
      </w:r>
    </w:p>
    <w:p w14:paraId="3ED7BF47" w14:textId="77777777" w:rsidR="00DE228E" w:rsidRDefault="00000000">
      <w:pPr>
        <w:spacing w:after="140" w:line="300" w:lineRule="auto"/>
        <w:jc w:val="both"/>
      </w:pPr>
      <w:r>
        <w:rPr>
          <w:color w:val="2A2520"/>
        </w:rPr>
        <w:t>Kircher era convinto che la Santissima Trinità — la legge dei tre — fosse espressa in tutte le cose</w:t>
      </w:r>
      <w:r>
        <w:rPr>
          <w:rStyle w:val="Rimandonotaapidipagina"/>
        </w:rPr>
        <w:footnoteReference w:id="26"/>
      </w:r>
      <w:r>
        <w:rPr>
          <w:color w:val="2A2520"/>
        </w:rPr>
        <w:t xml:space="preserve">. La struttura è la medesima nell'animo, nei gradi dell'anima, nelle abilità, nella sapienza, nell'intelletto, nella formazione — una costante archetipica che oggi, curiosamente, ritroviamo nell'azione dei </w:t>
      </w:r>
      <w:r>
        <w:rPr>
          <w:color w:val="2A2520"/>
        </w:rPr>
        <w:lastRenderedPageBreak/>
        <w:t>neuromodulatori del piacere: benessere e piacere scaturiscono da tre sostanze, una negativa e due positive.</w:t>
      </w:r>
    </w:p>
    <w:p w14:paraId="75D1ECEB" w14:textId="77777777" w:rsidR="00DE228E" w:rsidRDefault="00000000">
      <w:pPr>
        <w:pStyle w:val="Titolo3"/>
      </w:pPr>
      <w:r>
        <w:t>La legge del sette</w:t>
      </w:r>
    </w:p>
    <w:p w14:paraId="117AE351" w14:textId="33CB57E2" w:rsidR="00DE228E" w:rsidRDefault="00000000">
      <w:pPr>
        <w:spacing w:after="140" w:line="300" w:lineRule="auto"/>
        <w:jc w:val="both"/>
      </w:pPr>
      <w:r>
        <w:rPr>
          <w:color w:val="2A2520"/>
        </w:rPr>
        <w:t xml:space="preserve">La legge del sette stabilisce che, perché una forza determini un fenomeno, deve attraversare sette gradi — fasi, o «note» — disposte lungo una scala armonica, con due prevedibili punti di stallo. Se facciamo riferimento alla musica, i punti di stallo si trovano fra il </w:t>
      </w:r>
      <w:r w:rsidR="004529C9">
        <w:rPr>
          <w:color w:val="2A2520"/>
        </w:rPr>
        <w:t>Sì</w:t>
      </w:r>
      <w:r>
        <w:rPr>
          <w:color w:val="2A2520"/>
        </w:rPr>
        <w:t xml:space="preserve"> e il Do, e fra il Mi e il Fa: due punti in cui qualsiasi vibrazione rallenta. Se non interviene uno shock, il percorso della vibrazione cambia direzione.</w:t>
      </w:r>
    </w:p>
    <w:p w14:paraId="326F5C4A" w14:textId="77777777" w:rsidR="00DE228E" w:rsidRDefault="00000000">
      <w:pPr>
        <w:spacing w:after="140" w:line="300" w:lineRule="auto"/>
        <w:jc w:val="both"/>
      </w:pPr>
      <w:r>
        <w:rPr>
          <w:color w:val="2A2520"/>
        </w:rPr>
        <w:t>Per ogni scopo umano che ci prefiggiamo, dice Gurdjieff, esiste dunque un momento di stallo che richiede uno shock al momento opportuno: senza quello shock, il proposito non si realizza. Nei percorsi degli enneatipi che vedremo nella Parte terza, questi shock sono le crisi evolutive — momenti in cui il modo in cui la persona ha costruito se stessa fino a quel punto smette di funzionare, e deve riaccordare tutto, o smarrirsi.</w:t>
      </w:r>
    </w:p>
    <w:p w14:paraId="75344FC2" w14:textId="77777777" w:rsidR="00DE228E" w:rsidRDefault="00000000">
      <w:pPr>
        <w:spacing w:after="140" w:line="300" w:lineRule="auto"/>
        <w:jc w:val="both"/>
      </w:pPr>
      <w:r>
        <w:rPr>
          <w:color w:val="2A2520"/>
        </w:rPr>
        <w:t>La funzione dell'umanità, secondo questa sintesi, è pertanto quella di dar luogo a una melodia. All'armonia, in ultima analisi: alla A centrale nella ruota di Lullo. Tutti i possibili viaggi degli enneatipi — ventisette combinazioni — non sono altro che melodie. La somma di tutte le melodie dà 324, che secondo la gematria</w:t>
      </w:r>
      <w:r>
        <w:rPr>
          <w:rStyle w:val="Rimandonotaapidipagina"/>
        </w:rPr>
        <w:footnoteReference w:id="27"/>
      </w:r>
      <w:r>
        <w:rPr>
          <w:color w:val="2A2520"/>
        </w:rPr>
        <w:t xml:space="preserve"> indica il pentagramma. Dio, in questa visione, è colui che suona e scrive le note sul pentagramma tramite la vita che ci ha infuso.</w:t>
      </w:r>
    </w:p>
    <w:p w14:paraId="72E4AD40" w14:textId="77777777" w:rsidR="00DE228E" w:rsidRDefault="00000000">
      <w:pPr>
        <w:pStyle w:val="Titolo2"/>
      </w:pPr>
      <w:r>
        <w:t>7.  L'Enneagramma vedico e le neuroscienze</w:t>
      </w:r>
    </w:p>
    <w:p w14:paraId="49D7601E" w14:textId="77777777" w:rsidR="00DE228E" w:rsidRDefault="00000000">
      <w:pPr>
        <w:spacing w:after="140" w:line="300" w:lineRule="auto"/>
        <w:jc w:val="both"/>
      </w:pPr>
      <w:r>
        <w:rPr>
          <w:color w:val="2A2520"/>
        </w:rPr>
        <w:t>L'astrologia vedica, Jyotish</w:t>
      </w:r>
      <w:r>
        <w:rPr>
          <w:rStyle w:val="Rimandonotaapidipagina"/>
        </w:rPr>
        <w:footnoteReference w:id="28"/>
      </w:r>
      <w:r>
        <w:rPr>
          <w:color w:val="2A2520"/>
        </w:rPr>
        <w:t>, è nata migliaia di anni fa. La sua filosofia di fondo è profondamente dinamica: un fatto, modificabile dalla nostra consapevolezza e volontà, non è mai definitivo, ma valido per un certo periodo</w:t>
      </w:r>
      <w:r>
        <w:rPr>
          <w:rStyle w:val="Rimandonotaapidipagina"/>
        </w:rPr>
        <w:footnoteReference w:id="29"/>
      </w:r>
      <w:r>
        <w:rPr>
          <w:color w:val="2A2520"/>
        </w:rPr>
        <w:t>. Questa concezione è l'architrave del nostro discorso — si ritroverà nelle fonti medievali che utilizziamo e, come vedremo, in Erikson.</w:t>
      </w:r>
    </w:p>
    <w:p w14:paraId="668F4014" w14:textId="77777777" w:rsidR="00DE228E" w:rsidRDefault="00000000">
      <w:pPr>
        <w:spacing w:after="140" w:line="300" w:lineRule="auto"/>
        <w:jc w:val="both"/>
      </w:pPr>
      <w:r>
        <w:rPr>
          <w:color w:val="2A2520"/>
        </w:rPr>
        <w:t>La tradizione vedica assegna ad ogni numero dell'Enneagramma un pianeta. La cultura vedica deve fare i conti anche con la nostra, e viceversa: la piramide dei bisogni usata in mediazione, attribuita a Maslow, è molto più antica. I quattro traguardi della vita secondo la Tradizione Vedica sono Dharma (giusto scopo), Artha (risorse), Kama (felicità sensoriale) e Moksha (liberazione). I primi tre sono subordinati a Moksha, scopo ultimo.</w:t>
      </w:r>
    </w:p>
    <w:p w14:paraId="209A2FA9" w14:textId="77777777" w:rsidR="00DE228E" w:rsidRDefault="00000000">
      <w:pPr>
        <w:pStyle w:val="Titolo3"/>
      </w:pPr>
      <w:r>
        <w:t>Corrispondenze fra enneatipi, pianeti, strutture cerebrali e chakra</w:t>
      </w:r>
    </w:p>
    <w:p w14:paraId="56232B8D" w14:textId="77777777" w:rsidR="00DE228E" w:rsidRDefault="00000000">
      <w:pPr>
        <w:spacing w:after="140" w:line="300" w:lineRule="auto"/>
        <w:jc w:val="both"/>
      </w:pPr>
      <w:r>
        <w:rPr>
          <w:color w:val="2A2520"/>
        </w:rPr>
        <w:t>Tony Nader</w:t>
      </w:r>
      <w:r>
        <w:rPr>
          <w:rStyle w:val="Rimandonotaapidipagina"/>
        </w:rPr>
        <w:footnoteReference w:id="30"/>
      </w:r>
      <w:r>
        <w:rPr>
          <w:color w:val="2A2520"/>
        </w:rPr>
        <w:t>, matematico e medico, ha trovato correlazioni fra i nove pianeti, i nove enneatipi e specifiche parti del cervello. Esiste inoltre un collegamento con i sette chakra e con i due nodi lunari Ketu e Rahu</w:t>
      </w:r>
      <w:r>
        <w:rPr>
          <w:rStyle w:val="Rimandonotaapidipagina"/>
        </w:rPr>
        <w:footnoteReference w:id="31"/>
      </w:r>
      <w:r>
        <w:rPr>
          <w:color w:val="2A2520"/>
        </w:rPr>
        <w:t>:</w:t>
      </w:r>
    </w:p>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3200"/>
        <w:gridCol w:w="2200"/>
        <w:gridCol w:w="2020"/>
      </w:tblGrid>
      <w:tr w:rsidR="00DE228E" w14:paraId="3641E37A" w14:textId="77777777">
        <w:trPr>
          <w:tblHeader/>
          <w:jc w:val="center"/>
        </w:trPr>
        <w:tc>
          <w:tcPr>
            <w:tcW w:w="7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E4AB32A" w14:textId="77777777" w:rsidR="00DE228E" w:rsidRDefault="00000000">
            <w:pPr>
              <w:jc w:val="center"/>
            </w:pPr>
            <w:r>
              <w:rPr>
                <w:b/>
                <w:bCs/>
                <w:color w:val="FFFFFF"/>
                <w:sz w:val="16"/>
                <w:szCs w:val="16"/>
              </w:rPr>
              <w:lastRenderedPageBreak/>
              <w:t>N°</w:t>
            </w:r>
          </w:p>
        </w:tc>
        <w:tc>
          <w:tcPr>
            <w:tcW w:w="18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2C81E29" w14:textId="77777777" w:rsidR="00DE228E" w:rsidRDefault="00000000">
            <w:pPr>
              <w:jc w:val="center"/>
            </w:pPr>
            <w:r>
              <w:rPr>
                <w:b/>
                <w:bCs/>
                <w:color w:val="FFFFFF"/>
                <w:sz w:val="16"/>
                <w:szCs w:val="16"/>
              </w:rPr>
              <w:t>Pianeta</w:t>
            </w:r>
          </w:p>
        </w:tc>
        <w:tc>
          <w:tcPr>
            <w:tcW w:w="32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239E4CF" w14:textId="77777777" w:rsidR="00DE228E" w:rsidRDefault="00000000">
            <w:pPr>
              <w:jc w:val="center"/>
            </w:pPr>
            <w:r>
              <w:rPr>
                <w:b/>
                <w:bCs/>
                <w:color w:val="FFFFFF"/>
                <w:sz w:val="16"/>
                <w:szCs w:val="16"/>
              </w:rPr>
              <w:t>Struttura cerebrale</w:t>
            </w:r>
          </w:p>
        </w:tc>
        <w:tc>
          <w:tcPr>
            <w:tcW w:w="22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20BB1D7" w14:textId="77777777" w:rsidR="00DE228E" w:rsidRDefault="00000000">
            <w:pPr>
              <w:jc w:val="center"/>
            </w:pPr>
            <w:r>
              <w:rPr>
                <w:b/>
                <w:bCs/>
                <w:color w:val="FFFFFF"/>
                <w:sz w:val="16"/>
                <w:szCs w:val="16"/>
              </w:rPr>
              <w:t>Chakra</w:t>
            </w:r>
          </w:p>
        </w:tc>
        <w:tc>
          <w:tcPr>
            <w:tcW w:w="202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55B25A5F" w14:textId="77777777" w:rsidR="00DE228E" w:rsidRDefault="00000000">
            <w:pPr>
              <w:jc w:val="center"/>
            </w:pPr>
            <w:r>
              <w:rPr>
                <w:b/>
                <w:bCs/>
                <w:color w:val="FFFFFF"/>
                <w:sz w:val="16"/>
                <w:szCs w:val="16"/>
              </w:rPr>
              <w:t>Funzione chiave</w:t>
            </w:r>
          </w:p>
        </w:tc>
      </w:tr>
      <w:tr w:rsidR="00DE228E" w14:paraId="452270F3"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C0878E" w14:textId="77777777" w:rsidR="00DE228E" w:rsidRDefault="00000000">
            <w:pPr>
              <w:jc w:val="center"/>
            </w:pPr>
            <w:r>
              <w:rPr>
                <w:b/>
                <w:bCs/>
                <w:color w:val="8C6F44"/>
                <w:sz w:val="15"/>
                <w:szCs w:val="15"/>
              </w:rPr>
              <w:t>1</w:t>
            </w:r>
          </w:p>
        </w:tc>
        <w:tc>
          <w:tcPr>
            <w:tcW w:w="1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D1D09F6" w14:textId="77777777" w:rsidR="00DE228E" w:rsidRDefault="00000000">
            <w:r>
              <w:rPr>
                <w:i/>
                <w:iCs/>
                <w:color w:val="2A2520"/>
                <w:sz w:val="15"/>
                <w:szCs w:val="15"/>
              </w:rPr>
              <w:t>Marte</w:t>
            </w:r>
          </w:p>
        </w:tc>
        <w:tc>
          <w:tcPr>
            <w:tcW w:w="3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13DEC2" w14:textId="77777777" w:rsidR="00DE228E" w:rsidRDefault="00000000">
            <w:r>
              <w:rPr>
                <w:color w:val="2A2520"/>
                <w:sz w:val="17"/>
                <w:szCs w:val="17"/>
              </w:rPr>
              <w:t>Amigdala</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B55A1C0" w14:textId="77777777" w:rsidR="00DE228E" w:rsidRDefault="00000000">
            <w:r>
              <w:rPr>
                <w:color w:val="2A2520"/>
                <w:sz w:val="17"/>
                <w:szCs w:val="17"/>
              </w:rPr>
              <w:t>3° — Manipura (plesso solare)</w:t>
            </w:r>
          </w:p>
        </w:tc>
        <w:tc>
          <w:tcPr>
            <w:tcW w:w="2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2B2475" w14:textId="77777777" w:rsidR="00DE228E" w:rsidRDefault="00000000">
            <w:r>
              <w:rPr>
                <w:color w:val="4A4540"/>
                <w:sz w:val="17"/>
                <w:szCs w:val="17"/>
              </w:rPr>
              <w:t>Emozione, condizionamento</w:t>
            </w:r>
          </w:p>
        </w:tc>
      </w:tr>
      <w:tr w:rsidR="00DE228E" w14:paraId="6A3A0BB7"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553E8F3" w14:textId="77777777" w:rsidR="00DE228E" w:rsidRDefault="00000000">
            <w:pPr>
              <w:jc w:val="center"/>
            </w:pPr>
            <w:r>
              <w:rPr>
                <w:b/>
                <w:bCs/>
                <w:color w:val="8C6F44"/>
                <w:sz w:val="15"/>
                <w:szCs w:val="15"/>
              </w:rPr>
              <w:t>2</w:t>
            </w:r>
          </w:p>
        </w:tc>
        <w:tc>
          <w:tcPr>
            <w:tcW w:w="1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1CA7D8" w14:textId="77777777" w:rsidR="00DE228E" w:rsidRDefault="00000000">
            <w:r>
              <w:rPr>
                <w:i/>
                <w:iCs/>
                <w:color w:val="2A2520"/>
                <w:sz w:val="15"/>
                <w:szCs w:val="15"/>
              </w:rPr>
              <w:t>Sole</w:t>
            </w:r>
          </w:p>
        </w:tc>
        <w:tc>
          <w:tcPr>
            <w:tcW w:w="3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95FBCB8" w14:textId="77777777" w:rsidR="00DE228E" w:rsidRDefault="00000000">
            <w:r>
              <w:rPr>
                <w:color w:val="2A2520"/>
                <w:sz w:val="17"/>
                <w:szCs w:val="17"/>
              </w:rPr>
              <w:t>Talamo</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D7C1F9" w14:textId="77777777" w:rsidR="00DE228E" w:rsidRDefault="00000000">
            <w:r>
              <w:rPr>
                <w:color w:val="2A2520"/>
                <w:sz w:val="17"/>
                <w:szCs w:val="17"/>
              </w:rPr>
              <w:t>4° — Anahata (cuore)</w:t>
            </w:r>
          </w:p>
        </w:tc>
        <w:tc>
          <w:tcPr>
            <w:tcW w:w="20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8395336" w14:textId="77777777" w:rsidR="00DE228E" w:rsidRDefault="00000000">
            <w:r>
              <w:rPr>
                <w:color w:val="4A4540"/>
                <w:sz w:val="17"/>
                <w:szCs w:val="17"/>
              </w:rPr>
              <w:t>Integrazione sensoriale</w:t>
            </w:r>
          </w:p>
        </w:tc>
      </w:tr>
      <w:tr w:rsidR="00DE228E" w14:paraId="50ECB532"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E06829" w14:textId="77777777" w:rsidR="00DE228E" w:rsidRDefault="00000000">
            <w:pPr>
              <w:jc w:val="center"/>
            </w:pPr>
            <w:r>
              <w:rPr>
                <w:b/>
                <w:bCs/>
                <w:color w:val="8C6F44"/>
                <w:sz w:val="15"/>
                <w:szCs w:val="15"/>
              </w:rPr>
              <w:t>3</w:t>
            </w:r>
          </w:p>
        </w:tc>
        <w:tc>
          <w:tcPr>
            <w:tcW w:w="1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08D052" w14:textId="77777777" w:rsidR="00DE228E" w:rsidRDefault="00000000">
            <w:r>
              <w:rPr>
                <w:i/>
                <w:iCs/>
                <w:color w:val="2A2520"/>
                <w:sz w:val="15"/>
                <w:szCs w:val="15"/>
              </w:rPr>
              <w:t>Rahu</w:t>
            </w:r>
          </w:p>
        </w:tc>
        <w:tc>
          <w:tcPr>
            <w:tcW w:w="3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02CDB6A" w14:textId="77777777" w:rsidR="00DE228E" w:rsidRDefault="00000000">
            <w:r>
              <w:rPr>
                <w:color w:val="2A2520"/>
                <w:sz w:val="17"/>
                <w:szCs w:val="17"/>
              </w:rPr>
              <w:t>Testa del nucleo caudato</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3EA54A4" w14:textId="77777777" w:rsidR="00DE228E" w:rsidRDefault="00000000">
            <w:r>
              <w:rPr>
                <w:color w:val="2A2520"/>
                <w:sz w:val="17"/>
                <w:szCs w:val="17"/>
              </w:rPr>
              <w:t>—</w:t>
            </w:r>
          </w:p>
        </w:tc>
        <w:tc>
          <w:tcPr>
            <w:tcW w:w="2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BDD6F8" w14:textId="77777777" w:rsidR="00DE228E" w:rsidRDefault="00000000">
            <w:r>
              <w:rPr>
                <w:color w:val="4A4540"/>
                <w:sz w:val="17"/>
                <w:szCs w:val="17"/>
              </w:rPr>
              <w:t>Apprendimento, controllo motorio</w:t>
            </w:r>
          </w:p>
        </w:tc>
      </w:tr>
      <w:tr w:rsidR="00DE228E" w14:paraId="69E78E53"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3F0157C" w14:textId="77777777" w:rsidR="00DE228E" w:rsidRDefault="00000000">
            <w:pPr>
              <w:jc w:val="center"/>
            </w:pPr>
            <w:r>
              <w:rPr>
                <w:b/>
                <w:bCs/>
                <w:color w:val="8C6F44"/>
                <w:sz w:val="15"/>
                <w:szCs w:val="15"/>
              </w:rPr>
              <w:t>4</w:t>
            </w:r>
          </w:p>
        </w:tc>
        <w:tc>
          <w:tcPr>
            <w:tcW w:w="1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C74F31D" w14:textId="77777777" w:rsidR="00DE228E" w:rsidRDefault="00000000">
            <w:r>
              <w:rPr>
                <w:i/>
                <w:iCs/>
                <w:color w:val="2A2520"/>
                <w:sz w:val="15"/>
                <w:szCs w:val="15"/>
              </w:rPr>
              <w:t>Mercurio</w:t>
            </w:r>
          </w:p>
        </w:tc>
        <w:tc>
          <w:tcPr>
            <w:tcW w:w="3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D9F7ACC" w14:textId="77777777" w:rsidR="00DE228E" w:rsidRDefault="00000000">
            <w:r>
              <w:rPr>
                <w:color w:val="2A2520"/>
                <w:sz w:val="17"/>
                <w:szCs w:val="17"/>
              </w:rPr>
              <w:t>Nucleo subtalamico</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A36C717" w14:textId="77777777" w:rsidR="00DE228E" w:rsidRDefault="00000000">
            <w:r>
              <w:rPr>
                <w:color w:val="2A2520"/>
                <w:sz w:val="17"/>
                <w:szCs w:val="17"/>
              </w:rPr>
              <w:t>6° — Ajna (fronte)</w:t>
            </w:r>
          </w:p>
        </w:tc>
        <w:tc>
          <w:tcPr>
            <w:tcW w:w="20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280952D" w14:textId="77777777" w:rsidR="00DE228E" w:rsidRDefault="00000000">
            <w:r>
              <w:rPr>
                <w:color w:val="4A4540"/>
                <w:sz w:val="17"/>
                <w:szCs w:val="17"/>
              </w:rPr>
              <w:t>Modulazione motoria fine</w:t>
            </w:r>
          </w:p>
        </w:tc>
      </w:tr>
      <w:tr w:rsidR="00DE228E" w14:paraId="40CA15C9"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4C0215" w14:textId="77777777" w:rsidR="00DE228E" w:rsidRDefault="00000000">
            <w:pPr>
              <w:jc w:val="center"/>
            </w:pPr>
            <w:r>
              <w:rPr>
                <w:b/>
                <w:bCs/>
                <w:color w:val="8C6F44"/>
                <w:sz w:val="15"/>
                <w:szCs w:val="15"/>
              </w:rPr>
              <w:t>5</w:t>
            </w:r>
          </w:p>
        </w:tc>
        <w:tc>
          <w:tcPr>
            <w:tcW w:w="1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F8CA1A" w14:textId="77777777" w:rsidR="00DE228E" w:rsidRDefault="00000000">
            <w:r>
              <w:rPr>
                <w:i/>
                <w:iCs/>
                <w:color w:val="2A2520"/>
                <w:sz w:val="15"/>
                <w:szCs w:val="15"/>
              </w:rPr>
              <w:t>Saturno</w:t>
            </w:r>
          </w:p>
        </w:tc>
        <w:tc>
          <w:tcPr>
            <w:tcW w:w="3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6E25A1" w14:textId="77777777" w:rsidR="00DE228E" w:rsidRDefault="00000000">
            <w:r>
              <w:rPr>
                <w:color w:val="2A2520"/>
                <w:sz w:val="17"/>
                <w:szCs w:val="17"/>
              </w:rPr>
              <w:t>Putamen</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0A677B1" w14:textId="77777777" w:rsidR="00DE228E" w:rsidRDefault="00000000">
            <w:r>
              <w:rPr>
                <w:color w:val="2A2520"/>
                <w:sz w:val="17"/>
                <w:szCs w:val="17"/>
              </w:rPr>
              <w:t>1° — Muladhara (base)</w:t>
            </w:r>
          </w:p>
        </w:tc>
        <w:tc>
          <w:tcPr>
            <w:tcW w:w="2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4A91D9" w14:textId="77777777" w:rsidR="00DE228E" w:rsidRDefault="00000000">
            <w:r>
              <w:rPr>
                <w:color w:val="4A4540"/>
                <w:sz w:val="17"/>
                <w:szCs w:val="17"/>
              </w:rPr>
              <w:t>Movimento, GABA, inibizione</w:t>
            </w:r>
          </w:p>
        </w:tc>
      </w:tr>
      <w:tr w:rsidR="00DE228E" w14:paraId="315740E5"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3B2A5B3" w14:textId="77777777" w:rsidR="00DE228E" w:rsidRDefault="00000000">
            <w:pPr>
              <w:jc w:val="center"/>
            </w:pPr>
            <w:r>
              <w:rPr>
                <w:b/>
                <w:bCs/>
                <w:color w:val="8C6F44"/>
                <w:sz w:val="15"/>
                <w:szCs w:val="15"/>
              </w:rPr>
              <w:t>6</w:t>
            </w:r>
          </w:p>
        </w:tc>
        <w:tc>
          <w:tcPr>
            <w:tcW w:w="1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78B8A2A" w14:textId="77777777" w:rsidR="00DE228E" w:rsidRDefault="00000000">
            <w:r>
              <w:rPr>
                <w:i/>
                <w:iCs/>
                <w:color w:val="2A2520"/>
                <w:sz w:val="15"/>
                <w:szCs w:val="15"/>
              </w:rPr>
              <w:t>Ketu</w:t>
            </w:r>
          </w:p>
        </w:tc>
        <w:tc>
          <w:tcPr>
            <w:tcW w:w="3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402155" w14:textId="77777777" w:rsidR="00DE228E" w:rsidRDefault="00000000">
            <w:r>
              <w:rPr>
                <w:color w:val="2A2520"/>
                <w:sz w:val="17"/>
                <w:szCs w:val="17"/>
              </w:rPr>
              <w:t>Coda del nucleo caudato</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A4B9CEF" w14:textId="77777777" w:rsidR="00DE228E" w:rsidRDefault="00000000">
            <w:r>
              <w:rPr>
                <w:color w:val="2A2520"/>
                <w:sz w:val="17"/>
                <w:szCs w:val="17"/>
              </w:rPr>
              <w:t>—</w:t>
            </w:r>
          </w:p>
        </w:tc>
        <w:tc>
          <w:tcPr>
            <w:tcW w:w="20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1D05B9D" w14:textId="77777777" w:rsidR="00DE228E" w:rsidRDefault="00000000">
            <w:r>
              <w:rPr>
                <w:color w:val="4A4540"/>
                <w:sz w:val="17"/>
                <w:szCs w:val="17"/>
              </w:rPr>
              <w:t>Apprendimento procedurale</w:t>
            </w:r>
          </w:p>
        </w:tc>
      </w:tr>
      <w:tr w:rsidR="00DE228E" w14:paraId="29FEEAC3"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616722" w14:textId="77777777" w:rsidR="00DE228E" w:rsidRDefault="00000000">
            <w:pPr>
              <w:jc w:val="center"/>
            </w:pPr>
            <w:r>
              <w:rPr>
                <w:b/>
                <w:bCs/>
                <w:color w:val="8C6F44"/>
                <w:sz w:val="15"/>
                <w:szCs w:val="15"/>
              </w:rPr>
              <w:t>7</w:t>
            </w:r>
          </w:p>
        </w:tc>
        <w:tc>
          <w:tcPr>
            <w:tcW w:w="1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BE814E" w14:textId="77777777" w:rsidR="00DE228E" w:rsidRDefault="00000000">
            <w:r>
              <w:rPr>
                <w:i/>
                <w:iCs/>
                <w:color w:val="2A2520"/>
                <w:sz w:val="15"/>
                <w:szCs w:val="15"/>
              </w:rPr>
              <w:t>Giove</w:t>
            </w:r>
          </w:p>
        </w:tc>
        <w:tc>
          <w:tcPr>
            <w:tcW w:w="3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1737436" w14:textId="77777777" w:rsidR="00DE228E" w:rsidRDefault="00000000">
            <w:r>
              <w:rPr>
                <w:color w:val="2A2520"/>
                <w:sz w:val="17"/>
                <w:szCs w:val="17"/>
              </w:rPr>
              <w:t>Globo pallido</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53E2485" w14:textId="77777777" w:rsidR="00DE228E" w:rsidRDefault="00000000">
            <w:r>
              <w:rPr>
                <w:color w:val="2A2520"/>
                <w:sz w:val="17"/>
                <w:szCs w:val="17"/>
              </w:rPr>
              <w:t>2° — Svadhisthana (sacro)</w:t>
            </w:r>
          </w:p>
        </w:tc>
        <w:tc>
          <w:tcPr>
            <w:tcW w:w="2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0BC12F" w14:textId="77777777" w:rsidR="00DE228E" w:rsidRDefault="00000000">
            <w:r>
              <w:rPr>
                <w:color w:val="4A4540"/>
                <w:sz w:val="17"/>
                <w:szCs w:val="17"/>
              </w:rPr>
              <w:t>Movimenti non coscienti</w:t>
            </w:r>
          </w:p>
        </w:tc>
      </w:tr>
      <w:tr w:rsidR="00DE228E" w14:paraId="4C17B221"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38107A4" w14:textId="77777777" w:rsidR="00DE228E" w:rsidRDefault="00000000">
            <w:pPr>
              <w:jc w:val="center"/>
            </w:pPr>
            <w:r>
              <w:rPr>
                <w:b/>
                <w:bCs/>
                <w:color w:val="8C6F44"/>
                <w:sz w:val="15"/>
                <w:szCs w:val="15"/>
              </w:rPr>
              <w:t>8</w:t>
            </w:r>
          </w:p>
        </w:tc>
        <w:tc>
          <w:tcPr>
            <w:tcW w:w="1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0EFF62" w14:textId="77777777" w:rsidR="00DE228E" w:rsidRDefault="00000000">
            <w:r>
              <w:rPr>
                <w:i/>
                <w:iCs/>
                <w:color w:val="2A2520"/>
                <w:sz w:val="15"/>
                <w:szCs w:val="15"/>
              </w:rPr>
              <w:t>Venere</w:t>
            </w:r>
          </w:p>
        </w:tc>
        <w:tc>
          <w:tcPr>
            <w:tcW w:w="3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2684683" w14:textId="77777777" w:rsidR="00DE228E" w:rsidRDefault="00000000">
            <w:r>
              <w:rPr>
                <w:color w:val="2A2520"/>
                <w:sz w:val="17"/>
                <w:szCs w:val="17"/>
              </w:rPr>
              <w:t>Pars Reticolata e Substantia Nigra</w:t>
            </w:r>
          </w:p>
        </w:tc>
        <w:tc>
          <w:tcPr>
            <w:tcW w:w="22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5660FCB" w14:textId="77777777" w:rsidR="00DE228E" w:rsidRDefault="00000000">
            <w:r>
              <w:rPr>
                <w:color w:val="2A2520"/>
                <w:sz w:val="17"/>
                <w:szCs w:val="17"/>
              </w:rPr>
              <w:t>5° — Vishuddha (gola)</w:t>
            </w:r>
          </w:p>
        </w:tc>
        <w:tc>
          <w:tcPr>
            <w:tcW w:w="20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778B07E" w14:textId="77777777" w:rsidR="00DE228E" w:rsidRDefault="00000000">
            <w:r>
              <w:rPr>
                <w:color w:val="4A4540"/>
                <w:sz w:val="17"/>
                <w:szCs w:val="17"/>
              </w:rPr>
              <w:t>Dopamina, rinforzo</w:t>
            </w:r>
          </w:p>
        </w:tc>
      </w:tr>
      <w:tr w:rsidR="00DE228E" w14:paraId="6E30A804"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4198C75" w14:textId="77777777" w:rsidR="00DE228E" w:rsidRDefault="00000000">
            <w:pPr>
              <w:jc w:val="center"/>
            </w:pPr>
            <w:r>
              <w:rPr>
                <w:b/>
                <w:bCs/>
                <w:color w:val="8C6F44"/>
                <w:sz w:val="15"/>
                <w:szCs w:val="15"/>
              </w:rPr>
              <w:t>9</w:t>
            </w:r>
          </w:p>
        </w:tc>
        <w:tc>
          <w:tcPr>
            <w:tcW w:w="1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2E30A2" w14:textId="77777777" w:rsidR="00DE228E" w:rsidRDefault="00000000">
            <w:r>
              <w:rPr>
                <w:i/>
                <w:iCs/>
                <w:color w:val="2A2520"/>
                <w:sz w:val="15"/>
                <w:szCs w:val="15"/>
              </w:rPr>
              <w:t>Luna</w:t>
            </w:r>
          </w:p>
        </w:tc>
        <w:tc>
          <w:tcPr>
            <w:tcW w:w="3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0C7F4F" w14:textId="77777777" w:rsidR="00DE228E" w:rsidRDefault="00000000">
            <w:r>
              <w:rPr>
                <w:color w:val="2A2520"/>
                <w:sz w:val="17"/>
                <w:szCs w:val="17"/>
              </w:rPr>
              <w:t>Ipotalamo</w:t>
            </w:r>
          </w:p>
        </w:tc>
        <w:tc>
          <w:tcPr>
            <w:tcW w:w="22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07CC5FB" w14:textId="77777777" w:rsidR="00DE228E" w:rsidRDefault="00000000">
            <w:r>
              <w:rPr>
                <w:color w:val="2A2520"/>
                <w:sz w:val="17"/>
                <w:szCs w:val="17"/>
              </w:rPr>
              <w:t>7° — Sahasrara (corona)</w:t>
            </w:r>
          </w:p>
        </w:tc>
        <w:tc>
          <w:tcPr>
            <w:tcW w:w="2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C3DE36" w14:textId="77777777" w:rsidR="00DE228E" w:rsidRDefault="00000000">
            <w:r>
              <w:rPr>
                <w:color w:val="4A4540"/>
                <w:sz w:val="17"/>
                <w:szCs w:val="17"/>
              </w:rPr>
              <w:t>Regolazione omeostatica globale</w:t>
            </w:r>
          </w:p>
        </w:tc>
      </w:tr>
    </w:tbl>
    <w:p w14:paraId="5BAA840F" w14:textId="77777777" w:rsidR="00DE228E" w:rsidRDefault="00DE228E">
      <w:pPr>
        <w:spacing w:before="200"/>
      </w:pPr>
    </w:p>
    <w:p w14:paraId="37990ECA" w14:textId="77777777" w:rsidR="00DE228E" w:rsidRDefault="00000000">
      <w:pPr>
        <w:spacing w:after="140" w:line="300" w:lineRule="auto"/>
        <w:jc w:val="both"/>
      </w:pPr>
      <w:r>
        <w:rPr>
          <w:color w:val="2A2520"/>
        </w:rPr>
        <w:t>Queste corrispondenze non vanno lette come determinismi biologici, ma come indicazioni di un sistema di risonanza. L'amigdala, ad esempio — nucleo cerebrale associato all'enneatipo 1 — gioca un ruolo chiave nell'elaborazione di stati emozionali come paura, rabbia, felicità, tristezza, aggressività, e nei processi decisionali</w:t>
      </w:r>
      <w:r>
        <w:rPr>
          <w:rStyle w:val="Rimandonotaapidipagina"/>
        </w:rPr>
        <w:footnoteReference w:id="32"/>
      </w:r>
      <w:r>
        <w:rPr>
          <w:color w:val="2A2520"/>
        </w:rPr>
        <w:t>. Il suo funzionamento disarmonico si manifesta come prepotenza, ipercriticismo, competitività e sete di potere; quello insufficiente come isolamento, scarsa fiducia, sentimento di impotenza. Sempre un 1, ma in fasi diverse del percorso.</w:t>
      </w:r>
    </w:p>
    <w:p w14:paraId="05D91EF9" w14:textId="77777777" w:rsidR="00DE228E" w:rsidRDefault="00000000">
      <w:pPr>
        <w:spacing w:after="140" w:line="300" w:lineRule="auto"/>
        <w:jc w:val="both"/>
      </w:pPr>
      <w:r>
        <w:rPr>
          <w:color w:val="2A2520"/>
        </w:rPr>
        <w:t>L'ipotalamo, corrispondente all'enneatipo 9, regola temperatura corporea, sete, appetito, pressione, ritmo sonno-veglia, motilità viscerale, espressione emotiva, attività endocrina. È la centralina omeostatica dell'intero organismo: ed è esattamente la funzione che l'enneatipo 9 assume nei sistemi familiari, sociali, organizzativi in cui si inserisce. L'Angelo custode che sta in cima a Kircher non è mai solo retorica: è una funzione precisa.</w:t>
      </w:r>
    </w:p>
    <w:p w14:paraId="7585E3C9" w14:textId="77777777" w:rsidR="00DE228E" w:rsidRDefault="00000000">
      <w:pPr>
        <w:pStyle w:val="Titolo2"/>
      </w:pPr>
      <w:r>
        <w:t>8.  Le età della vita e la sovrapposizione 25-30</w:t>
      </w:r>
    </w:p>
    <w:p w14:paraId="2C80921A" w14:textId="77777777" w:rsidR="00DE228E" w:rsidRDefault="00000000">
      <w:pPr>
        <w:spacing w:after="140" w:line="300" w:lineRule="auto"/>
        <w:jc w:val="both"/>
      </w:pPr>
      <w:r>
        <w:rPr>
          <w:color w:val="2A2520"/>
        </w:rPr>
        <w:t>L'Enneagramma può essere applicato al tempo. Il nostro orologio altro non è che un particolare tipo di Enneagramma sul quale le lancette indicano percorsi temporali. Anche i ritmi circadiani luce-buio del cervello possono essere ricostruiti attraverso un Enneagramma: sappiamo che alle quindici, per esempio, il corpo ha bisogno di ricaricarsi e il cervello si prende una pausa.</w:t>
      </w:r>
    </w:p>
    <w:p w14:paraId="5B71C17E" w14:textId="77777777" w:rsidR="00DE228E" w:rsidRDefault="00000000">
      <w:pPr>
        <w:spacing w:after="140" w:line="300" w:lineRule="auto"/>
        <w:jc w:val="both"/>
      </w:pPr>
      <w:r>
        <w:rPr>
          <w:color w:val="2A2520"/>
        </w:rPr>
        <w:t>Il punto è collocare correttamente le tappe. Userò la griglia di Erik Erikson</w:t>
      </w:r>
      <w:r>
        <w:rPr>
          <w:rStyle w:val="Rimandonotaapidipagina"/>
        </w:rPr>
        <w:footnoteReference w:id="33"/>
      </w:r>
      <w:r>
        <w:rPr>
          <w:color w:val="2A2520"/>
        </w:rPr>
        <w:t>, integrata con quella di Antonio Federighi</w:t>
      </w:r>
      <w:r>
        <w:rPr>
          <w:rStyle w:val="Rimandonotaapidipagina"/>
        </w:rPr>
        <w:footnoteReference w:id="34"/>
      </w:r>
      <w:r>
        <w:rPr>
          <w:color w:val="2A2520"/>
        </w:rPr>
        <w:t xml:space="preserve"> e con la terminologia latina classica</w:t>
      </w:r>
      <w:r>
        <w:rPr>
          <w:rStyle w:val="Rimandonotaapidipagina"/>
        </w:rPr>
        <w:footnoteReference w:id="35"/>
      </w:r>
      <w:r>
        <w:rPr>
          <w:color w:val="2A2520"/>
        </w:rPr>
        <w:t>, per due ragioni: è la più diffusa nel mondo della mediazione, e ha un punto — la sovrapposizione 25-30 — che, come vedremo, non è un difetto ma un dato strutturale.</w:t>
      </w:r>
    </w:p>
    <w:p w14:paraId="3618D4A4" w14:textId="77777777" w:rsidR="00DE228E" w:rsidRDefault="00000000">
      <w:pPr>
        <w:pStyle w:val="Titolo3"/>
      </w:pPr>
      <w:r>
        <w:t>Le otto fasi di Erikson</w:t>
      </w:r>
    </w:p>
    <w:p w14:paraId="71A2778F" w14:textId="77777777" w:rsidR="00DE228E" w:rsidRDefault="00000000">
      <w:pPr>
        <w:spacing w:after="140" w:line="300" w:lineRule="auto"/>
        <w:jc w:val="both"/>
      </w:pPr>
      <w:r>
        <w:rPr>
          <w:color w:val="2A2520"/>
        </w:rPr>
        <w:lastRenderedPageBreak/>
        <w:t>Erikson conta otto età dell'uomo, integrando il pensiero di Freud. La fase 0-18 mesi (fase orale) è quella della fiducia contro la sfiducia. Dai 18 mesi ai 3 anni (fase anale) emerge l'autonomia opposta alla vergogna. Dai 3 ai 5 anni (fase genitale-edipica) si struttura lo spirito d'iniziativa opposto al senso di colpa. Dai 5 ai 12 anni (fase di latenza) si afferma l'operosità contro il senso di inferiorità. Fra i 12 e i 18-19 anni — l'adolescenza — si forma l'identità, oppure la diffusione dei ruoli. Dai 20 ai 30 anni si affronta la giovane età adulta: intimità contro isolamento. Dai 25 ai 60 anni, la generatività contro la stagnazione. Dai 60 agli 80, l'integrità contro la disperazione.</w:t>
      </w:r>
    </w:p>
    <w:p w14:paraId="00D19CF1" w14:textId="77777777" w:rsidR="00DE228E" w:rsidRDefault="00000000">
      <w:pPr>
        <w:pStyle w:val="Titolo3"/>
      </w:pPr>
      <w:r>
        <w:t>Perché Erikson sovrappone</w:t>
      </w:r>
    </w:p>
    <w:p w14:paraId="047E83ED" w14:textId="77777777" w:rsidR="00DE228E" w:rsidRDefault="00000000">
      <w:pPr>
        <w:spacing w:after="140" w:line="300" w:lineRule="auto"/>
        <w:jc w:val="both"/>
      </w:pPr>
      <w:r>
        <w:rPr>
          <w:color w:val="2A2520"/>
        </w:rPr>
        <w:t>La sovrapposizione 25-30 è lo scandalo apparente del sistema ericksoniano. Come può una persona essere contemporaneamente nella fase dell'intimità (20-30) e in quella della generatività (25-60)? La risposta è importante e illuminante.</w:t>
      </w:r>
    </w:p>
    <w:p w14:paraId="0497BB52" w14:textId="77777777" w:rsidR="00DE228E" w:rsidRDefault="00000000">
      <w:pPr>
        <w:spacing w:after="140" w:line="300" w:lineRule="auto"/>
        <w:jc w:val="both"/>
      </w:pPr>
      <w:r>
        <w:rPr>
          <w:b/>
          <w:bCs/>
          <w:color w:val="2A2520"/>
        </w:rPr>
        <w:t xml:space="preserve">Erikson non ha mai fissato età rigide per le proprie fasi. </w:t>
      </w:r>
      <w:r>
        <w:rPr>
          <w:color w:val="2A2520"/>
        </w:rPr>
        <w:t xml:space="preserve">Gli intervalli numerici che oggi circolano nei manuali sono adattamenti successivi di commentatori posti sulle fasi psicosociali che Erikson descrisse come </w:t>
      </w:r>
      <w:r>
        <w:rPr>
          <w:i/>
          <w:iCs/>
          <w:color w:val="2A2520"/>
        </w:rPr>
        <w:t>crisi di sviluppo</w:t>
      </w:r>
      <w:r>
        <w:rPr>
          <w:color w:val="2A2520"/>
        </w:rPr>
        <w:t xml:space="preserve"> senza confini cronologici netti.</w:t>
      </w:r>
    </w:p>
    <w:p w14:paraId="4BF9FBCF" w14:textId="77777777" w:rsidR="00DE228E" w:rsidRDefault="00000000">
      <w:pPr>
        <w:spacing w:after="140" w:line="300" w:lineRule="auto"/>
        <w:jc w:val="both"/>
      </w:pPr>
      <w:r>
        <w:rPr>
          <w:color w:val="2A2520"/>
        </w:rPr>
        <w:t>Negli anni Sessanta e Settanta, George Vaillant — studioso longitudinale degli uomini di Harvard — aggiunse un tassello decisivo. Osservò che fra i 25 e i 35 anni gli uomini attraversavano una fase distinta sia dall'intimità giovanile sia dalla generatività piena: la chiamò Career Consolidation. Vaillant e Milofsky, nel 1980, proposero formalmente di spezzare la fase 6 ericksoniana in 6 (intimità) e 6a (consolidamento), e la fase 7 in 7 (generatività) e 7a (guardianship). La 6a è una fase di transizione nella quale l'individuo ha ancora bisogno di costruire relazioni intime ma sta già assumendo impegni che appartengono alla generatività matura.</w:t>
      </w:r>
    </w:p>
    <w:p w14:paraId="503E058C" w14:textId="77777777" w:rsidR="00DE228E" w:rsidRDefault="00000000">
      <w:pPr>
        <w:spacing w:after="140" w:line="300" w:lineRule="auto"/>
        <w:jc w:val="both"/>
      </w:pPr>
      <w:r>
        <w:rPr>
          <w:color w:val="2A2520"/>
        </w:rPr>
        <w:t>La neuroscienza dello sviluppo ha confermato per altra via l'intuizione. La corteccia prefrontale — sede del controllo inibitorio, del giudizio a lungo termine, della pianificazione strategica — completa la sua mielinizzazione definitiva intorno ai 25 anni. È esattamente nel momento in cui la corteccia prefrontale raggiunge la maturità che l'individuo diventa neurobiologicamente capace di tenere insieme intimità e generatività; è la transizione del 25 di Vaillant, letta dalla parte del cervello.</w:t>
      </w:r>
    </w:p>
    <w:p w14:paraId="7667AFF6" w14:textId="5D47CACC" w:rsidR="00DE228E" w:rsidRDefault="00000000">
      <w:pPr>
        <w:spacing w:after="140" w:line="300" w:lineRule="auto"/>
        <w:jc w:val="both"/>
      </w:pPr>
      <w:r>
        <w:rPr>
          <w:color w:val="2A2520"/>
        </w:rPr>
        <w:t>La sovrapposizione, dunque, non è un errore del modello: è il nome di un fenomeno reale. Tra i 25 e i 30 anni l'essere umano vive in contemporanea due crisi di sviluppo che si accavallano. Nel modello lulliano-enneagrammatico, quei cinque anni sono una finestra privilegiata: è la sola fascia della vita in cui i due percorsi di un enneatipo si sovrappongono sperimentando la stessa dignità. È l'unica finestra in cui una persona può ancora pi</w:t>
      </w:r>
      <w:r w:rsidR="00CF11B5">
        <w:rPr>
          <w:color w:val="2A2520"/>
        </w:rPr>
        <w:t>l</w:t>
      </w:r>
      <w:r>
        <w:rPr>
          <w:color w:val="2A2520"/>
        </w:rPr>
        <w:t>otare da un percorso all'altro.</w:t>
      </w:r>
    </w:p>
    <w:p w14:paraId="02D663FC" w14:textId="77777777" w:rsidR="00DE228E" w:rsidRDefault="00000000">
      <w:pPr>
        <w:pStyle w:val="Titolo3"/>
      </w:pPr>
      <w:r>
        <w:t>Le sette età latine e la Decrepitas</w:t>
      </w:r>
    </w:p>
    <w:p w14:paraId="75C67882" w14:textId="77777777" w:rsidR="00DE228E" w:rsidRDefault="00000000">
      <w:pPr>
        <w:spacing w:after="140" w:line="300" w:lineRule="auto"/>
        <w:jc w:val="both"/>
      </w:pPr>
      <w:r>
        <w:rPr>
          <w:color w:val="2A2520"/>
        </w:rPr>
        <w:t>A integrazione di Erikson utilizziamo le sette età latine — Infantia (0-3), Pueritia (3-12), Adolescentia (12-19), Juventus (20-30), Virilitas (25-60), Senectus (60-80), Decrepitas</w:t>
      </w:r>
      <w:r>
        <w:rPr>
          <w:rStyle w:val="Rimandonotaapidipagina"/>
        </w:rPr>
        <w:footnoteReference w:id="36"/>
      </w:r>
      <w:r>
        <w:rPr>
          <w:color w:val="2A2520"/>
        </w:rPr>
        <w:t xml:space="preserve"> — in parte riconosciute da Antonio Federighi nel Duomo di Siena (1475-76). La tripartizione di Giorgione e Tiziano che utilizzeremo per la triade 3-6-9 è figlia delle stesse matrici antiche.</w:t>
      </w:r>
    </w:p>
    <w:p w14:paraId="5A0A1BBF" w14:textId="77777777" w:rsidR="00DE228E" w:rsidRDefault="00000000">
      <w:pPr>
        <w:spacing w:after="140" w:line="300" w:lineRule="auto"/>
        <w:jc w:val="both"/>
      </w:pPr>
      <w:r>
        <w:rPr>
          <w:color w:val="2A2520"/>
        </w:rPr>
        <w:lastRenderedPageBreak/>
        <w:t>La Decrepitas non compare nei percorsi enneagrammatici. È una mia proposta interpretativa: l'Enneagramma fenomenologico copre le fasi in cui l'essere umano è attivamente coinvolto nell'esplorazione delle dignità. La Decrepitas è la fase in cui quell'esplorazione si è compiuta, e l'essere umano comincia a rientrare verso il punto centrale — la A di Lullo. Non è un'età del percorso: è il ritorno all'Origine.</w:t>
      </w:r>
    </w:p>
    <w:p w14:paraId="50D75D5B" w14:textId="77777777" w:rsidR="00DE228E" w:rsidRDefault="00000000">
      <w:pPr>
        <w:pStyle w:val="Titolo1"/>
        <w:pageBreakBefore/>
      </w:pPr>
      <w:r>
        <w:lastRenderedPageBreak/>
        <w:t>Parte seconda — La neurobiologia del conflitto</w:t>
      </w:r>
    </w:p>
    <w:p w14:paraId="71254645" w14:textId="77777777" w:rsidR="00DE228E" w:rsidRDefault="00000000">
      <w:pPr>
        <w:pStyle w:val="Titolo2"/>
      </w:pPr>
      <w:r>
        <w:t>9.  Tre cervelli e tre centri</w:t>
      </w:r>
    </w:p>
    <w:p w14:paraId="3E05B995" w14:textId="77777777" w:rsidR="00DE228E" w:rsidRDefault="00000000">
      <w:pPr>
        <w:spacing w:after="140" w:line="300" w:lineRule="auto"/>
        <w:jc w:val="both"/>
      </w:pPr>
      <w:r>
        <w:rPr>
          <w:color w:val="2A2520"/>
        </w:rPr>
        <w:t>Paul MacLean, neuroscienziato statunitense, elaborò negli anni Sessanta la teoria del cervello trino</w:t>
      </w:r>
      <w:r>
        <w:rPr>
          <w:rStyle w:val="Rimandonotaapidipagina"/>
        </w:rPr>
        <w:footnoteReference w:id="37"/>
      </w:r>
      <w:r>
        <w:rPr>
          <w:color w:val="2A2520"/>
        </w:rPr>
        <w:t>: tre sistemi neurali sovrapposti, evoluti in tempi diversi della storia filogenetica e stratificati anatomicamente. Il cervello rettiliano — tronco encefalico, gangli della base — governa le funzioni di sopravvivenza immediata: respiro, battito, difesa, territorialità. Il cervello limbico — amigdala, ippocampo, ipotalamo — governa le emozioni, l'attaccamento, la memoria affettiva. La neocorteccia — soprattutto la corteccia prefrontale — governa il pensiero astratto, il linguaggio, la pianificazione, il giudizio morale.</w:t>
      </w:r>
    </w:p>
    <w:p w14:paraId="7CAD4DFC" w14:textId="77777777" w:rsidR="00DE228E" w:rsidRDefault="00000000">
      <w:pPr>
        <w:spacing w:after="140" w:line="300" w:lineRule="auto"/>
        <w:jc w:val="both"/>
      </w:pPr>
      <w:r>
        <w:rPr>
          <w:color w:val="2A2520"/>
        </w:rPr>
        <w:t>La teoria di MacLean è stata successivamente raffinata dalla neurobiologia contemporanea — le tre strutture non sono così nettamente separate come lui le descriveva, e la filogenesi è più intricata — ma il modello resta didatticamente potentissimo, e soprattutto parla in modo straordinario il linguaggio di Gurdjieff.</w:t>
      </w:r>
    </w:p>
    <w:p w14:paraId="1F95B9FB" w14:textId="77777777" w:rsidR="00DE228E" w:rsidRDefault="00000000">
      <w:pPr>
        <w:pStyle w:val="Titolo3"/>
      </w:pPr>
      <w:r>
        <w:t>I tre cervelli sono i tre centri</w:t>
      </w:r>
    </w:p>
    <w:p w14:paraId="4E0C885B" w14:textId="77777777" w:rsidR="00DE228E" w:rsidRDefault="00000000">
      <w:pPr>
        <w:spacing w:after="140" w:line="300" w:lineRule="auto"/>
        <w:jc w:val="both"/>
      </w:pPr>
      <w:r>
        <w:rPr>
          <w:color w:val="2A2520"/>
        </w:rPr>
        <w:t>Quando Gurdjieff parla dei tre centri — istintivo, emotivo, intellettivo — sta descrivendo, con un linguaggio di quasi un secolo fa, le stesse strutture che oggi chiamiamo rettiliano, limbico, corticale. Il centro istintivo corrisponde al cervello rettiliano: respiro, postura, azione immediata. Il centro emotivo corrisponde al sistema limbico: sentimento, attaccamento, risposta rapida al volto dell'altro. Il centro intellettivo corrisponde alla neocorteccia: analisi, linguaggio, progetto.</w:t>
      </w:r>
    </w:p>
    <w:p w14:paraId="51D7F169" w14:textId="77777777" w:rsidR="00DE228E" w:rsidRDefault="00000000">
      <w:pPr>
        <w:spacing w:after="140" w:line="300" w:lineRule="auto"/>
        <w:jc w:val="both"/>
      </w:pPr>
      <w:r>
        <w:rPr>
          <w:color w:val="2A2520"/>
        </w:rPr>
        <w:t>Nell'Enneagramma, i centri definiscono le tre triadi: 8-9-1 è la triade istintiva (il corpo, l'azione, la rabbia contro l'ingiustizia); 2-3-4 è la triade emotiva (il cuore, l'immagine, la vergogna); 5-6-7 è la triade intellettiva (la mente, la paura, l'ansia del non-sapere). Ogni triade ha un vizio-ombra dominante e una facoltà-luce preferita. L'1 «pensa con il corpo», il 4 «pensa con il cuore», il 5 «pensa con la testa» — e le collisioni più dure in mediazione sono quasi sempre collisioni fra triadi.</w:t>
      </w:r>
    </w:p>
    <w:p w14:paraId="645527A1" w14:textId="77777777" w:rsidR="00DE228E" w:rsidRDefault="00000000">
      <w:pPr>
        <w:spacing w:after="140" w:line="300" w:lineRule="auto"/>
        <w:jc w:val="both"/>
      </w:pPr>
      <w:r>
        <w:rPr>
          <w:color w:val="2A2520"/>
        </w:rPr>
        <w:t>Il mediatore esperto impara a riconoscere la triade dominante di ciascuna parte nei primi minuti. La triade istintiva (8, 9, 1) si siede, respira profondo, occupa spazio, parla con il corpo prima che con le parole. La triade emotiva (2, 3, 4) cerca lo sguardo, modula il tono, usa le mani in aria, è ipersensibile al riconoscimento. La triade intellettiva (5, 6, 7) arriva con appunti, chiede definizioni, distingue, problematizza, pone quesiti. Uno si fida del proprio corpo, uno del proprio cuore, uno della propria testa.</w:t>
      </w:r>
    </w:p>
    <w:p w14:paraId="31DE2734" w14:textId="77777777" w:rsidR="00DE228E" w:rsidRDefault="00000000">
      <w:pPr>
        <w:pStyle w:val="Titolo2"/>
      </w:pPr>
      <w:r>
        <w:t>10.  I tre stati del sistema nervoso</w:t>
      </w:r>
    </w:p>
    <w:p w14:paraId="3292B5F5" w14:textId="77777777" w:rsidR="00DE228E" w:rsidRDefault="00000000">
      <w:pPr>
        <w:spacing w:after="140" w:line="300" w:lineRule="auto"/>
        <w:jc w:val="both"/>
      </w:pPr>
      <w:r>
        <w:rPr>
          <w:color w:val="2A2520"/>
        </w:rPr>
        <w:t>Stephen Porges</w:t>
      </w:r>
      <w:r>
        <w:rPr>
          <w:rStyle w:val="Rimandonotaapidipagina"/>
        </w:rPr>
        <w:footnoteReference w:id="38"/>
      </w:r>
      <w:r>
        <w:rPr>
          <w:color w:val="2A2520"/>
        </w:rPr>
        <w:t xml:space="preserve">, neuroscienziato, ha pubblicato nel 1994 la teoria polivagale, che è oggi uno dei paradigmi dominanti nella comprensione clinica del trauma, dell'attaccamento, della regolazione emotiva. Il nervo vago — decimo dei nervi cranici, il nervo più esteso del sistema parasimpatico — non </w:t>
      </w:r>
      <w:r>
        <w:rPr>
          <w:color w:val="2A2520"/>
        </w:rPr>
        <w:lastRenderedPageBreak/>
        <w:t>è, come si riteneva, un'unità funzionale singola: è diviso in due rami con funzioni opposte, uno ventrale (o più propriamente ventrovagale) e uno dorsale (dorsovagale).</w:t>
      </w:r>
    </w:p>
    <w:p w14:paraId="415B3718" w14:textId="77777777" w:rsidR="00DE228E" w:rsidRDefault="00000000">
      <w:pPr>
        <w:spacing w:after="140" w:line="300" w:lineRule="auto"/>
        <w:jc w:val="both"/>
      </w:pPr>
      <w:r>
        <w:rPr>
          <w:color w:val="2A2520"/>
        </w:rPr>
        <w:t>Il ramo ventrovagale, mielinizzato, a conduzione rapida, è recente nella filogenesi dei vertebrati (compare con i mammiferi). Regola lo stato di «connessione sociale sicura»: quando è attivo, il cuore batte tranquillo, il volto è espressivo, la voce ha intonazione musicale, l'ascolto è aperto, la persona è in grado di co-regolarsi con l'altro. È lo stato in cui ci si fida.</w:t>
      </w:r>
    </w:p>
    <w:p w14:paraId="635D6B4F" w14:textId="77777777" w:rsidR="00DE228E" w:rsidRDefault="00000000">
      <w:pPr>
        <w:spacing w:after="140" w:line="300" w:lineRule="auto"/>
        <w:jc w:val="both"/>
      </w:pPr>
      <w:r>
        <w:rPr>
          <w:color w:val="2A2520"/>
        </w:rPr>
        <w:t>Il ramo simpatico — che non fa parte del vago ma è l'altro grande asse del sistema nervoso autonomo — è lo stato di «attacco o fuga»: quando il cervello percepisce minaccia e ritiene di poter combattere o scappare, il simpatico si attiva. Il cuore accelera, la respirazione si fa alta e corta, i muscoli si tendono, la voce cambia tono (alta e rapida per attaccare, tesa e sottile per fuggire), lo sguardo è fisso sull'obiettivo. È lo stato in cui ci si difende.</w:t>
      </w:r>
    </w:p>
    <w:p w14:paraId="11EA9C81" w14:textId="77777777" w:rsidR="00DE228E" w:rsidRDefault="00000000">
      <w:pPr>
        <w:spacing w:after="140" w:line="300" w:lineRule="auto"/>
        <w:jc w:val="both"/>
      </w:pPr>
      <w:r>
        <w:rPr>
          <w:color w:val="2A2520"/>
        </w:rPr>
        <w:t>Il ramo dorsovagale, non mielinizzato, a conduzione lenta, è filogeneticamente più antico (condiviso con rettili e anfibi). Si attiva quando la minaccia è troppo forte per combattere o fuggire: il sistema sceglie allora di «spegnersi». Cuore rallentato, volto inespressivo, voce flebile o assente, sguardo perso nel vuoto, sensazione di essere «altrove». È lo stato in cui ci si finge morti — letteralmente, perché è la strategia di sopravvivenza degli animali catturati dal predatore.</w:t>
      </w:r>
    </w:p>
    <w:p w14:paraId="7082BC6E" w14:textId="77777777" w:rsidR="00DE228E" w:rsidRDefault="00000000">
      <w:pPr>
        <w:pStyle w:val="Titolo3"/>
      </w:pPr>
      <w:r>
        <w:t>La gerarchia filogenetica</w:t>
      </w:r>
    </w:p>
    <w:p w14:paraId="6283B14F" w14:textId="77777777" w:rsidR="00DE228E" w:rsidRDefault="00000000">
      <w:pPr>
        <w:spacing w:after="140" w:line="300" w:lineRule="auto"/>
        <w:jc w:val="both"/>
      </w:pPr>
      <w:r>
        <w:rPr>
          <w:color w:val="2A2520"/>
        </w:rPr>
        <w:t>L'ordine è importante: il ventrovagale è il «primo a rispondere». Quando ci sentiamo al sicuro con l'altro, siamo lì. Se percepiamo minaccia, il cervello chiama in sequenza le altre strategie: prima prova a regolarsi socialmente (sguardo, voce, richiesta); se non funziona passa al simpatico (attacco o fuga); se neanche quello è praticabile crolla nel dorsovagale (immobilizzazione). Ogni persona, geneticamente e per storia, ha una soglia diversa a ciascun passaggio: chi ha subito traumi precoci può saltare direttamente dal ventrovagale al dorsovagale, perché la strategia simpatica è stata precocemente punita o non ha funzionato.</w:t>
      </w:r>
    </w:p>
    <w:p w14:paraId="71360C85" w14:textId="6AF689A6" w:rsidR="00DE228E" w:rsidRDefault="00000000">
      <w:pPr>
        <w:spacing w:after="140" w:line="300" w:lineRule="auto"/>
        <w:jc w:val="both"/>
      </w:pPr>
      <w:r>
        <w:rPr>
          <w:color w:val="2A2520"/>
        </w:rPr>
        <w:t xml:space="preserve">Al tavolo della mediazione il mediatore vede tutti e tre gli stati, a volte nella stessa persona nella stessa seduta. La parte che alza la voce, si protende in avanti, interrompe, argomenta, batte il pugno — è in simpatico. La parte </w:t>
      </w:r>
      <w:r w:rsidR="00903431">
        <w:rPr>
          <w:color w:val="2A2520"/>
        </w:rPr>
        <w:t>che si rannicchia, tace, guarda fuori dalla finestra, risponde a monosillabi</w:t>
      </w:r>
      <w:r>
        <w:rPr>
          <w:color w:val="2A2520"/>
        </w:rPr>
        <w:t xml:space="preserve"> sembra «assente» — è in dorsovagale. La parte che sorride, ascolta, modula il tono, accoglie la proposta dell'altro — è in ventrovagale, ed è da questo stato che una mediazione può davvero avanzare.</w:t>
      </w:r>
    </w:p>
    <w:p w14:paraId="418B4EF1" w14:textId="77777777" w:rsidR="00DE228E" w:rsidRDefault="00000000">
      <w:pPr>
        <w:pStyle w:val="Titolo3"/>
      </w:pPr>
      <w:r>
        <w:t>Il super-potere del mediatore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0A72E28"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18603A83" w14:textId="77777777" w:rsidR="00DE228E" w:rsidRDefault="00000000">
            <w:pPr>
              <w:spacing w:after="120"/>
            </w:pPr>
            <w:r>
              <w:rPr>
                <w:b/>
                <w:bCs/>
                <w:color w:val="8C6F44"/>
              </w:rPr>
              <w:t>Tu non sei neutrale solo nelle parole. Sei neutrale nel sistema nervoso.</w:t>
            </w:r>
          </w:p>
          <w:p w14:paraId="3EB16797" w14:textId="77777777" w:rsidR="00DE228E" w:rsidRDefault="00000000">
            <w:pPr>
              <w:spacing w:after="100" w:line="280" w:lineRule="auto"/>
              <w:jc w:val="both"/>
            </w:pPr>
            <w:r>
              <w:rPr>
                <w:color w:val="2A2520"/>
                <w:sz w:val="20"/>
                <w:szCs w:val="20"/>
              </w:rPr>
              <w:t>Quando entri in una stanza dove due persone sono in conflitto, il tuo stato interno influenza il loro. È un fenomeno chiamato co-regolazione neurobiologica e non è psicologia, è biologia.</w:t>
            </w:r>
          </w:p>
          <w:p w14:paraId="36DFE7F1" w14:textId="77777777" w:rsidR="00DE228E" w:rsidRDefault="00000000">
            <w:pPr>
              <w:spacing w:after="100" w:line="280" w:lineRule="auto"/>
              <w:jc w:val="both"/>
            </w:pPr>
            <w:r>
              <w:rPr>
                <w:color w:val="2A2520"/>
                <w:sz w:val="20"/>
                <w:szCs w:val="20"/>
              </w:rPr>
              <w:t>Se sei calmo e centrato — cioè in stato ventrovagale — il tuo sistema nervoso trasmette calma alle parti attraverso il volto, la voce, la respirazione, la postura. Esse, a loro volta, iniziano a calmarsi. È il fenomeno del rispecchiamento neurale: i neuroni specchio delle parti leggono il tuo stato e lo imitano, prima ancora di qualunque parola.</w:t>
            </w:r>
          </w:p>
          <w:p w14:paraId="46D1EB75" w14:textId="77777777" w:rsidR="00DE228E" w:rsidRDefault="00000000">
            <w:pPr>
              <w:spacing w:after="100" w:line="280" w:lineRule="auto"/>
              <w:jc w:val="both"/>
            </w:pPr>
            <w:r>
              <w:rPr>
                <w:color w:val="2A2520"/>
                <w:sz w:val="20"/>
                <w:szCs w:val="20"/>
              </w:rPr>
              <w:t>Se sei ansioso, giudicante, premuroso ma teso — cioè in stato simpatico o misto — il tuo sistema nervoso trasmette allarme. Le parti si chiudono ancora di più: la mediazione fallisce prima di cominciare.</w:t>
            </w:r>
          </w:p>
          <w:p w14:paraId="7E42B859" w14:textId="77777777" w:rsidR="00DE228E" w:rsidRDefault="00000000">
            <w:pPr>
              <w:spacing w:after="100" w:line="280" w:lineRule="auto"/>
              <w:jc w:val="both"/>
            </w:pPr>
            <w:r>
              <w:rPr>
                <w:color w:val="2A2520"/>
                <w:sz w:val="20"/>
                <w:szCs w:val="20"/>
              </w:rPr>
              <w:lastRenderedPageBreak/>
              <w:t>La prima regola del mediatore è: regola te stesso. Solo dopo puoi aiutare gli altri a regolarsi. Questa pratica va esercitata con attenzione prima di ogni seduta: qualche minuto di respiro consapevole, di grounding ai piedi, di richiamo all'intenzione. Se arrivi al tavolo reduce da un contenzioso appena chiuso, o da una telefonata tesa, le parti lo sentiranno prima ancora di vederti.</w:t>
            </w:r>
          </w:p>
        </w:tc>
      </w:tr>
    </w:tbl>
    <w:p w14:paraId="08A2B03E" w14:textId="77777777" w:rsidR="00DE228E" w:rsidRDefault="00000000">
      <w:pPr>
        <w:pStyle w:val="Titolo2"/>
      </w:pPr>
      <w:r>
        <w:lastRenderedPageBreak/>
        <w:t>11.  La rabbia come difesa della paura</w:t>
      </w:r>
    </w:p>
    <w:p w14:paraId="644FE9BA" w14:textId="77777777" w:rsidR="00DE228E" w:rsidRDefault="00000000">
      <w:pPr>
        <w:spacing w:after="140" w:line="300" w:lineRule="auto"/>
        <w:jc w:val="both"/>
      </w:pPr>
      <w:r>
        <w:rPr>
          <w:color w:val="2A2520"/>
        </w:rPr>
        <w:t>Uno dei principi più importanti per chi lavora nel conflitto è anche uno dei più controintuitivi: la rabbia è quasi sempre una difesa contro la paura, non un'emozione autonoma. La persona che al tavolo della mediazione urla, minaccia, svaluta, attacca, sta tentando di mantenere il controllo di una situazione in cui si sente minacciata — da una perdita, da un abbandono, da un'ingiustizia, da un giudizio. Tolta la rabbia, sotto c'è quasi sempre un bambino spaventato.</w:t>
      </w:r>
    </w:p>
    <w:p w14:paraId="68C66F0B" w14:textId="77777777" w:rsidR="00DE228E" w:rsidRDefault="00000000">
      <w:pPr>
        <w:spacing w:after="140" w:line="300" w:lineRule="auto"/>
        <w:jc w:val="both"/>
      </w:pPr>
      <w:r>
        <w:rPr>
          <w:color w:val="2A2520"/>
        </w:rPr>
        <w:t>Questo principio non è sentimentale: è fisiologico. La sequenza del sistema nervoso davanti alla minaccia è: paura → attivazione simpatica → rabbia. La paura è il dato primario, la rabbia è la risposta motoria. Chi sta in rabbia ha già percepito la minaccia: glielo dice il suo corpo prima della sua mente. Il mediatore che affronta la rabbia trattando il suo livello espressivo — «non alzi la voce», «si calmi», «parliamo con calma» — agisce sulla conseguenza senza toccare la causa. Funziona solo se la persona accetta di collaborare; non funziona mai quando la minaccia percepita è grave.</w:t>
      </w:r>
    </w:p>
    <w:p w14:paraId="1F9ED71C" w14:textId="77777777" w:rsidR="00DE228E" w:rsidRDefault="00000000">
      <w:pPr>
        <w:spacing w:after="140" w:line="300" w:lineRule="auto"/>
        <w:jc w:val="both"/>
      </w:pPr>
      <w:r>
        <w:rPr>
          <w:color w:val="2A2520"/>
        </w:rPr>
        <w:t>La strada è un'altra: riconoscere la paura sotto la rabbia. «Capisco che questa situazione ti fa sentire che rischi di perdere X; è vero?» Quasi sempre la persona si ferma, abbassa il tono, si appoggia alla sedia. Non perché la paura sia stata risolta, ma perché è stata vista. Il sistema nervoso non ha più bisogno di alzare la rabbia come grido di allarme: l'allarme è stato raccolto. Da lì si può cominciare a lavorare.</w:t>
      </w:r>
    </w:p>
    <w:p w14:paraId="2BAF060B" w14:textId="77777777" w:rsidR="00DE228E" w:rsidRDefault="00000000">
      <w:pPr>
        <w:pStyle w:val="Titolo3"/>
      </w:pPr>
      <w:r>
        <w:t>La funzione protettiva del silenzio</w:t>
      </w:r>
    </w:p>
    <w:p w14:paraId="7487A8AA" w14:textId="77777777" w:rsidR="00DE228E" w:rsidRDefault="00000000">
      <w:pPr>
        <w:spacing w:after="140" w:line="300" w:lineRule="auto"/>
        <w:jc w:val="both"/>
      </w:pPr>
      <w:r>
        <w:rPr>
          <w:color w:val="2A2520"/>
        </w:rPr>
        <w:t>Speculare alla rabbia, e ugualmente fraintesa, è la chiusura. La persona che al tavolo tace, risponde a monosillabi, guarda altrove, sembra distratta, sta quasi sempre in stato dorsovagale: il sistema nervoso ha giudicato che né la lotta né la fuga sono praticabili e ha scelto l'immobilizzazione. Non è indifferenza, non è disprezzo, non è mancanza di interesse — è sopravvivenza.</w:t>
      </w:r>
    </w:p>
    <w:p w14:paraId="135E6557" w14:textId="77777777" w:rsidR="00DE228E" w:rsidRDefault="00000000">
      <w:pPr>
        <w:spacing w:after="140" w:line="300" w:lineRule="auto"/>
        <w:jc w:val="both"/>
      </w:pPr>
      <w:r>
        <w:rPr>
          <w:color w:val="2A2520"/>
        </w:rPr>
        <w:t>Questo è il caso tipico del nostro Tizio, enneatipo 9, che incontrerai nella Parte quarta. Quando Sempronia — enneatipo 8, fuoco — alza la voce, il cervello di Tizio fa un calcolo rapidissimo: pericolo, non posso combattere (lei è più forte in questo momento), non posso fuggire (non posso lasciare la relazione), soluzione — congelati. Aspetta che passi. Non è che a Tizio «non importa»: è che il suo sistema nervoso è andato in modalità sopravvivenza. Lui vorrebbe rispondere, ma letteralmente non può. È come se qualcuno avesse staccato la spina.</w:t>
      </w:r>
    </w:p>
    <w:p w14:paraId="27627D85" w14:textId="77777777" w:rsidR="00DE228E" w:rsidRDefault="00000000">
      <w:pPr>
        <w:spacing w:after="140" w:line="300" w:lineRule="auto"/>
        <w:jc w:val="both"/>
      </w:pPr>
      <w:r>
        <w:rPr>
          <w:color w:val="2A2520"/>
        </w:rPr>
        <w:t>Il mediatore di fronte al silenzio ha un compito delicato: non forzare — il sistema nervoso non si sblocca col comando — ma non ignorare. Una frase pacata, a voce bassa, senza domande incalzanti: «Vedo che è difficile per lei, in questo momento, trovare le parole. Va bene così. Quando avrà bisogno, siamo qui.» E poi silenzio, spazio, tempo. Spesso, dopo qualche minuto, la persona torna.</w:t>
      </w:r>
    </w:p>
    <w:p w14:paraId="087612AA" w14:textId="77777777" w:rsidR="00DE228E" w:rsidRDefault="00000000">
      <w:pPr>
        <w:pStyle w:val="Titolo2"/>
      </w:pPr>
      <w:r>
        <w:t>12.  Neuroplasticità e co-regolazione</w:t>
      </w:r>
    </w:p>
    <w:p w14:paraId="34B6B1D7" w14:textId="77777777" w:rsidR="00DE228E" w:rsidRDefault="00000000">
      <w:pPr>
        <w:spacing w:after="140" w:line="300" w:lineRule="auto"/>
        <w:jc w:val="both"/>
      </w:pPr>
      <w:r>
        <w:rPr>
          <w:color w:val="2A2520"/>
        </w:rPr>
        <w:lastRenderedPageBreak/>
        <w:t>Il cervello umano ha una capacità notevole chiamata neuroplasticità</w:t>
      </w:r>
      <w:r>
        <w:rPr>
          <w:rStyle w:val="Rimandonotaapidipagina"/>
        </w:rPr>
        <w:footnoteReference w:id="39"/>
      </w:r>
      <w:r>
        <w:rPr>
          <w:color w:val="2A2520"/>
        </w:rPr>
        <w:t>: la capacità di modificarsi strutturalmente e funzionalmente in risposta all'esperienza, a qualsiasi età. Per decenni si è creduto che il cervello si «formasse» entro i primi anni di vita e poi rimanesse sostanzialmente fissato. Gli studi degli ultimi vent'anni hanno smentito questa credenza: nuove sinapsi si formano a ottant'anni; interi circuiti possono essere riscritti dopo un trauma, una terapia, una relazione profonda; la mielinizzazione continua ben oltre i venticinque anni, anche se più lentamente.</w:t>
      </w:r>
    </w:p>
    <w:p w14:paraId="5FD153C7" w14:textId="77777777" w:rsidR="00DE228E" w:rsidRDefault="00000000">
      <w:pPr>
        <w:spacing w:after="140" w:line="300" w:lineRule="auto"/>
        <w:jc w:val="both"/>
      </w:pPr>
      <w:r>
        <w:rPr>
          <w:color w:val="2A2520"/>
        </w:rPr>
        <w:t>La conseguenza operativa è gigantesca: il cambiamento è sempre possibile. Nessuna persona è «bloccata» in un copione fisso. Sempronia, che arriva al tavolo con il fuoco dei suoi quarantacinque anni di difesa, può imparare a stare in ventrovagale quando Tizio parla; Tizio, che arriva col silenzio della sua infanzia abbandonica, può imparare a mantenere la voce quando Sempronia si infiamma. Non è facile, non è rapido, non è garantito — ma è biologicamente possibile.</w:t>
      </w:r>
    </w:p>
    <w:p w14:paraId="7C87EEDA" w14:textId="77777777" w:rsidR="00DE228E" w:rsidRDefault="00000000">
      <w:pPr>
        <w:pStyle w:val="Titolo3"/>
      </w:pPr>
      <w:r>
        <w:t>Il fenomeno della co-regolazione</w:t>
      </w:r>
    </w:p>
    <w:p w14:paraId="05E3212D" w14:textId="77777777" w:rsidR="00DE228E" w:rsidRDefault="00000000">
      <w:pPr>
        <w:spacing w:after="140" w:line="300" w:lineRule="auto"/>
        <w:jc w:val="both"/>
      </w:pPr>
      <w:r>
        <w:rPr>
          <w:color w:val="2A2520"/>
        </w:rPr>
        <w:t>La co-regolazione</w:t>
      </w:r>
      <w:r>
        <w:rPr>
          <w:rStyle w:val="Rimandonotaapidipagina"/>
        </w:rPr>
        <w:footnoteReference w:id="40"/>
      </w:r>
      <w:r>
        <w:rPr>
          <w:color w:val="2A2520"/>
        </w:rPr>
        <w:t xml:space="preserve"> è il processo per cui due (o più) sistemi nervosi si influenzano a vicenda, ciascuno modificando il proprio stato in base allo stato dell'altro. Il primo contesto in cui è studiata è quello madre-bambino: il bambino non nasce con la capacità di autoregolarsi, la impara attraverso centinaia di migliaia di episodi di sintonizzazione con la madre (o figura primaria). Quando il bambino piange e la madre lo accoglie con voce calma, l'escalation simpatica del bambino viene gradualmente riportata in ventrovagale dalla presenza della madre. Dopo migliaia di queste sequenze, il bambino interiorizza la funzione: impara a calmarsi da solo.</w:t>
      </w:r>
    </w:p>
    <w:p w14:paraId="757C781D" w14:textId="77777777" w:rsidR="00DE228E" w:rsidRDefault="00000000">
      <w:pPr>
        <w:spacing w:after="140" w:line="300" w:lineRule="auto"/>
        <w:jc w:val="both"/>
      </w:pPr>
      <w:r>
        <w:rPr>
          <w:color w:val="2A2520"/>
        </w:rPr>
        <w:t>Ma la co-regolazione non si ferma all'infanzia. Due adulti che si amano si co-regolano: per questo la vicinanza del partner abbassa la pressione arteriosa dell'altro, perché il ventrovagale dell'uno chiama quello dell'altro. E per questo, specularmente, una coppia in lunga tensione ha pressione cronicamente alta, sonno disturbato, livelli alti di cortisolo. Il sistema nervoso dei due si è disregolato a vicenda.</w:t>
      </w:r>
    </w:p>
    <w:p w14:paraId="4318D64A" w14:textId="77777777" w:rsidR="00DE228E" w:rsidRDefault="00000000">
      <w:pPr>
        <w:spacing w:after="140" w:line="300" w:lineRule="auto"/>
        <w:jc w:val="both"/>
      </w:pPr>
      <w:r>
        <w:rPr>
          <w:color w:val="2A2520"/>
        </w:rPr>
        <w:t>Al tavolo della mediazione, il fenomeno è ancora più potente. Quando il mediatore entra in co-regolazione con una delle parti, senza schierarsi, quella parte comincia a uscire dal simpatico o dal dorsovagale in cui era. Quando il mediatore, in stato ventrovagale, tiene lo spazio per entrambi, le parti si co-regolano non tanto fra loro — sarebbe presto — quanto con lui; e da lì, lentamente, l'una verso l'altra. La tecnica sottile del mediatore non è tanto parlare: è respirare bene, guardare in modo aperto, modulare la voce, usare il silenzio. Tutti strumenti corporei, non mentali.</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43CA9FF"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2AE1A223" w14:textId="77777777" w:rsidR="00DE228E" w:rsidRDefault="00000000">
            <w:pPr>
              <w:spacing w:after="120"/>
            </w:pPr>
            <w:r>
              <w:rPr>
                <w:b/>
                <w:bCs/>
                <w:color w:val="5A7F9E"/>
              </w:rPr>
              <w:t>Il tuo ruolo evolutivo come mediatore</w:t>
            </w:r>
          </w:p>
          <w:p w14:paraId="2D15D69B" w14:textId="77777777" w:rsidR="00DE228E" w:rsidRDefault="00000000">
            <w:pPr>
              <w:spacing w:after="100" w:line="280" w:lineRule="auto"/>
              <w:jc w:val="both"/>
            </w:pPr>
            <w:r>
              <w:rPr>
                <w:color w:val="2A2520"/>
                <w:sz w:val="20"/>
                <w:szCs w:val="20"/>
              </w:rPr>
              <w:t>Non sei lì per risolvere il conflitto delle parti. Sei lì per creare uno spazio di sicurezza abbastanza grande perché i loro sistemi nervosi possano, per la prima volta dopo molto tempo, uscire dalla modalità di sopravvivenza. Dentro quello spazio, le parti hanno accesso alle proprie risorse — ragionamento, empatia, memoria — che altrimenti sono inaccessibili.</w:t>
            </w:r>
          </w:p>
          <w:p w14:paraId="39D6D37F" w14:textId="77777777" w:rsidR="00DE228E" w:rsidRDefault="00000000">
            <w:pPr>
              <w:spacing w:after="100" w:line="280" w:lineRule="auto"/>
              <w:jc w:val="both"/>
            </w:pPr>
            <w:r>
              <w:rPr>
                <w:color w:val="2A2520"/>
                <w:sz w:val="20"/>
                <w:szCs w:val="20"/>
              </w:rPr>
              <w:t>La tua prima competenza non è tecnica: è somatica. Devi saper regolare te stesso, prima di tutto. La tua seconda competenza è di ascolto: devi saper riconoscere lo stato del sistema nervoso dell'altro — dal volto, dalla voce, dalla respirazione — prima di decidere cosa dire.</w:t>
            </w:r>
          </w:p>
          <w:p w14:paraId="017C8B27" w14:textId="77777777" w:rsidR="00DE228E" w:rsidRDefault="00000000">
            <w:pPr>
              <w:spacing w:after="100" w:line="280" w:lineRule="auto"/>
              <w:jc w:val="both"/>
            </w:pPr>
            <w:r>
              <w:rPr>
                <w:color w:val="2A2520"/>
                <w:sz w:val="20"/>
                <w:szCs w:val="20"/>
              </w:rPr>
              <w:lastRenderedPageBreak/>
              <w:t>La tua terza competenza è di scelta: devi saper scegliere, istante per istante, se intervenire sul corpo (regolare il sistema nervoso), sulla mente (riformulare una richiesta), sul cuore (accogliere un'emozione), o se tacere, il che è quasi sempre la scelta giusta.</w:t>
            </w:r>
          </w:p>
          <w:p w14:paraId="21F30CBE" w14:textId="77777777" w:rsidR="00DE228E" w:rsidRDefault="00000000">
            <w:pPr>
              <w:spacing w:after="100" w:line="280" w:lineRule="auto"/>
              <w:jc w:val="both"/>
            </w:pPr>
            <w:r>
              <w:rPr>
                <w:color w:val="2A2520"/>
                <w:sz w:val="20"/>
                <w:szCs w:val="20"/>
              </w:rPr>
              <w:t>Le parti non sono lì per essere aggiustate. Sono lì in viaggio. Il tuo compito è accompagnarle per un tratto.</w:t>
            </w:r>
          </w:p>
        </w:tc>
      </w:tr>
    </w:tbl>
    <w:p w14:paraId="265259DE" w14:textId="77777777" w:rsidR="00DE228E" w:rsidRDefault="00000000">
      <w:pPr>
        <w:pStyle w:val="Titolo2"/>
      </w:pPr>
      <w:r>
        <w:lastRenderedPageBreak/>
        <w:t>7bis.  I chakra come fisiologia energetica del modello</w:t>
      </w:r>
    </w:p>
    <w:p w14:paraId="404E5AA6" w14:textId="77777777" w:rsidR="00DE228E" w:rsidRDefault="00000000">
      <w:pPr>
        <w:spacing w:after="140" w:line="300" w:lineRule="auto"/>
        <w:jc w:val="both"/>
      </w:pPr>
      <w:r>
        <w:rPr>
          <w:color w:val="2A2520"/>
        </w:rPr>
        <w:t>La tabella vedica che abbiamo visto nel cap. 7 presenta, nell'ultima colonna, la correlazione fra ciascun enneatipo e uno dei sette chakra</w:t>
      </w:r>
      <w:r>
        <w:rPr>
          <w:rStyle w:val="Rimandonotaapidipagina"/>
        </w:rPr>
        <w:footnoteReference w:id="41"/>
      </w:r>
      <w:r>
        <w:rPr>
          <w:color w:val="2A2520"/>
        </w:rPr>
        <w:t>. Quella correlazione non è un'aggiunta decorativa: è il tassello che chiude il modello sul versante della fisiologia energetica. Se l'Enneagramma è la psicologia dell'evoluzione, i chakra ne sono la fisiologia — il corrispettivo corporeo delle tappe dell'anima.</w:t>
      </w:r>
    </w:p>
    <w:p w14:paraId="18F86EF5" w14:textId="77777777" w:rsidR="00DE228E" w:rsidRDefault="00000000">
      <w:pPr>
        <w:spacing w:after="140" w:line="300" w:lineRule="auto"/>
        <w:jc w:val="both"/>
      </w:pPr>
      <w:r>
        <w:rPr>
          <w:color w:val="2A2520"/>
        </w:rPr>
        <w:t>Sviluppo qui quanto la tabella lascia implicito, perché al mediatore serve sapere che cosa guardare nel corpo della parte oltre che nella sua psicologia. La tradizione yogica classica definisce i chakra come trasduttori: centri energetici che trasformano l'energia cosmica in forza vitale utilizzabile. Nel percorso evolutivo rappresentano tappe progressive di integrazione, dalla materia allo spirito — un po' come la scala mistica di Giovanni della Croce, un po' come l'ascesa neoplatonica, un po' come il ritorno alla A centrale della ruota di Lullo.</w:t>
      </w:r>
    </w:p>
    <w:p w14:paraId="0DC5644E" w14:textId="77777777" w:rsidR="00DE228E" w:rsidRDefault="00000000">
      <w:pPr>
        <w:pStyle w:val="Titolo3"/>
      </w:pPr>
      <w:r>
        <w:t>7bis.1  I tre blocchi energetici dell'evoluzione</w:t>
      </w:r>
    </w:p>
    <w:p w14:paraId="68A5B9C2" w14:textId="77777777" w:rsidR="00DE228E" w:rsidRDefault="00000000">
      <w:pPr>
        <w:spacing w:after="140" w:line="300" w:lineRule="auto"/>
        <w:jc w:val="both"/>
      </w:pPr>
      <w:r>
        <w:rPr>
          <w:color w:val="2A2520"/>
        </w:rPr>
        <w:t>I sette chakra si organizzano in tre grandi blocchi, ciascuno corrispondente a una macro-fase evolutiva. È una correlazione che mi appare molto efficace nella pratica clinica, al punto che sono arrivato a chiederla di routine al primo colloquio.</w:t>
      </w:r>
    </w:p>
    <w:p w14:paraId="38D434DF" w14:textId="77777777" w:rsidR="00DE228E" w:rsidRDefault="00000000">
      <w:pPr>
        <w:spacing w:before="200" w:after="100"/>
      </w:pPr>
      <w:r>
        <w:rPr>
          <w:b/>
          <w:bCs/>
          <w:color w:val="2A2520"/>
        </w:rPr>
        <w:t>Primo blocco (chakra 1-2-3): il radicamento — età 0-30</w:t>
      </w:r>
    </w:p>
    <w:p w14:paraId="3FFD3058" w14:textId="77777777" w:rsidR="00DE228E" w:rsidRDefault="00000000">
      <w:pPr>
        <w:spacing w:after="60" w:line="280" w:lineRule="auto"/>
        <w:ind w:left="360" w:hanging="200"/>
        <w:jc w:val="both"/>
      </w:pPr>
      <w:r>
        <w:rPr>
          <w:b/>
          <w:bCs/>
          <w:color w:val="8C6F44"/>
        </w:rPr>
        <w:t xml:space="preserve">•  </w:t>
      </w:r>
      <w:r>
        <w:rPr>
          <w:color w:val="2A2520"/>
          <w:sz w:val="21"/>
          <w:szCs w:val="21"/>
        </w:rPr>
        <w:t>Primo chakra (Muladhara, radice): sopravvivenza fisica, sicurezza di base, radicamento al suolo. Demone: la paura. Chi ha il primo chakra bloccato non riesce a evolvere: non ha le fondamenta.</w:t>
      </w:r>
    </w:p>
    <w:p w14:paraId="6F3477EF" w14:textId="77777777" w:rsidR="00DE228E" w:rsidRDefault="00000000">
      <w:pPr>
        <w:spacing w:after="60" w:line="280" w:lineRule="auto"/>
        <w:ind w:left="360" w:hanging="200"/>
        <w:jc w:val="both"/>
      </w:pPr>
      <w:r>
        <w:rPr>
          <w:b/>
          <w:bCs/>
          <w:color w:val="8C6F44"/>
        </w:rPr>
        <w:t xml:space="preserve">•  </w:t>
      </w:r>
      <w:r>
        <w:rPr>
          <w:color w:val="2A2520"/>
          <w:sz w:val="21"/>
          <w:szCs w:val="21"/>
        </w:rPr>
        <w:t>Secondo chakra (Svadhisthana, sacrale): connessione con i bisogni autentici, piacere, creatività. Demone: il senso di colpa. Chi ha il secondo bloccato non riconosce cosa vuole davvero.</w:t>
      </w:r>
    </w:p>
    <w:p w14:paraId="4AE9EF1B" w14:textId="77777777" w:rsidR="00DE228E" w:rsidRDefault="00000000">
      <w:pPr>
        <w:spacing w:after="60" w:line="280" w:lineRule="auto"/>
        <w:ind w:left="360" w:hanging="200"/>
        <w:jc w:val="both"/>
      </w:pPr>
      <w:r>
        <w:rPr>
          <w:b/>
          <w:bCs/>
          <w:color w:val="8C6F44"/>
        </w:rPr>
        <w:t xml:space="preserve">•  </w:t>
      </w:r>
      <w:r>
        <w:rPr>
          <w:color w:val="2A2520"/>
          <w:sz w:val="21"/>
          <w:szCs w:val="21"/>
        </w:rPr>
        <w:t>Terzo chakra (Manipura, plesso solare): potere personale, volontà, azione nel mondo. Demone: la rabbia-ego. Chi ha il terzo bloccato non riesce a fare.</w:t>
      </w:r>
    </w:p>
    <w:p w14:paraId="0B86AC37" w14:textId="77777777" w:rsidR="00DE228E" w:rsidRDefault="00000000">
      <w:pPr>
        <w:spacing w:after="140" w:line="300" w:lineRule="auto"/>
        <w:ind w:left="400" w:right="400"/>
        <w:jc w:val="both"/>
      </w:pPr>
      <w:r>
        <w:rPr>
          <w:i/>
          <w:iCs/>
          <w:color w:val="4A4540"/>
          <w:sz w:val="21"/>
          <w:szCs w:val="21"/>
        </w:rPr>
        <w:t>I primi trent'anni di vita sono strutturalmente dedicati alla costruzione di questi tre chakra. Tizio (tipo 9) arriva a trent'anni con un primo chakra forte — è difficile smuoverlo — ma un secondo e un terzo bloccati: non sente i propri bisogni e non agisce. Sempronia (tipo 8) arriva a trent'anni con un terzo dominante, ma un primo instabile e un secondo negato: agisce ma non sente.</w:t>
      </w:r>
    </w:p>
    <w:p w14:paraId="48895F72" w14:textId="77777777" w:rsidR="00DE228E" w:rsidRDefault="00000000">
      <w:pPr>
        <w:spacing w:before="200" w:after="100"/>
      </w:pPr>
      <w:r>
        <w:rPr>
          <w:b/>
          <w:bCs/>
          <w:color w:val="2A2520"/>
        </w:rPr>
        <w:t>Secondo blocco (chakra 4): il ponte — età 30-60</w:t>
      </w:r>
    </w:p>
    <w:p w14:paraId="591F6B5C" w14:textId="77777777" w:rsidR="00DE228E" w:rsidRDefault="00000000">
      <w:pPr>
        <w:spacing w:after="140" w:line="300" w:lineRule="auto"/>
        <w:jc w:val="both"/>
      </w:pPr>
      <w:r>
        <w:rPr>
          <w:color w:val="2A2520"/>
        </w:rPr>
        <w:t>Il quarto chakra, Anahata, è il cuore. È il trasformatore centrale che integra i chakra inferiori (materia, terra, istinto) con quelli superiori (spirito, cielo, coscienza). È il ponte. Nell'Enneagramma evolutivo, quando Tizio o Sempronia attraversano le loro crisi di mezza età, stanno quasi sempre aprendo questo chakra.</w:t>
      </w:r>
    </w:p>
    <w:p w14:paraId="2566852F"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Per Tizio il compito è imparare a sentire amore senza perdere i propri confini — il quarto chakra aperto ma con il terzo attivo.</w:t>
      </w:r>
    </w:p>
    <w:p w14:paraId="691030F7" w14:textId="77777777" w:rsidR="00DE228E" w:rsidRDefault="00000000">
      <w:pPr>
        <w:spacing w:after="60" w:line="280" w:lineRule="auto"/>
        <w:ind w:left="360" w:hanging="200"/>
        <w:jc w:val="both"/>
      </w:pPr>
      <w:r>
        <w:rPr>
          <w:b/>
          <w:bCs/>
          <w:color w:val="8C6F44"/>
        </w:rPr>
        <w:t xml:space="preserve">•  </w:t>
      </w:r>
      <w:r>
        <w:rPr>
          <w:color w:val="2A2520"/>
          <w:sz w:val="21"/>
          <w:szCs w:val="21"/>
        </w:rPr>
        <w:t>Per Sempronia il compito è abbassare l'armatura per amare vulnerabilmente — il quarto chakra aperto senza il terzo dominante.</w:t>
      </w:r>
    </w:p>
    <w:p w14:paraId="2D336C37" w14:textId="77777777" w:rsidR="00DE228E" w:rsidRDefault="00000000">
      <w:pPr>
        <w:spacing w:before="200" w:after="100"/>
      </w:pPr>
      <w:r>
        <w:rPr>
          <w:b/>
          <w:bCs/>
          <w:color w:val="2A2520"/>
        </w:rPr>
        <w:t>Terzo blocco (chakra 5-6-7): l'integrazione superiore — età 60+</w:t>
      </w:r>
    </w:p>
    <w:p w14:paraId="28CB56D2" w14:textId="77777777" w:rsidR="00DE228E" w:rsidRDefault="00000000">
      <w:pPr>
        <w:spacing w:after="60" w:line="280" w:lineRule="auto"/>
        <w:ind w:left="360" w:hanging="200"/>
        <w:jc w:val="both"/>
      </w:pPr>
      <w:r>
        <w:rPr>
          <w:b/>
          <w:bCs/>
          <w:color w:val="8C6F44"/>
        </w:rPr>
        <w:t xml:space="preserve">•  </w:t>
      </w:r>
      <w:r>
        <w:rPr>
          <w:color w:val="2A2520"/>
          <w:sz w:val="21"/>
          <w:szCs w:val="21"/>
        </w:rPr>
        <w:t>Quinto chakra (Vishuddha, gola): dire la propria verità senza vergogna. Demone: la vergogna-bugia.</w:t>
      </w:r>
    </w:p>
    <w:p w14:paraId="1BCE6BCA" w14:textId="77777777" w:rsidR="00DE228E" w:rsidRDefault="00000000">
      <w:pPr>
        <w:spacing w:after="60" w:line="280" w:lineRule="auto"/>
        <w:ind w:left="360" w:hanging="200"/>
        <w:jc w:val="both"/>
      </w:pPr>
      <w:r>
        <w:rPr>
          <w:b/>
          <w:bCs/>
          <w:color w:val="8C6F44"/>
        </w:rPr>
        <w:t xml:space="preserve">•  </w:t>
      </w:r>
      <w:r>
        <w:rPr>
          <w:color w:val="2A2520"/>
          <w:sz w:val="21"/>
          <w:szCs w:val="21"/>
        </w:rPr>
        <w:t>Sesto chakra (Ajna, terzo occhio): vedere chiaramente — intuizione più logica. Demone: la dispercezione.</w:t>
      </w:r>
    </w:p>
    <w:p w14:paraId="5909F262" w14:textId="77777777" w:rsidR="00DE228E" w:rsidRDefault="00000000">
      <w:pPr>
        <w:spacing w:after="60" w:line="280" w:lineRule="auto"/>
        <w:ind w:left="360" w:hanging="200"/>
        <w:jc w:val="both"/>
      </w:pPr>
      <w:r>
        <w:rPr>
          <w:b/>
          <w:bCs/>
          <w:color w:val="8C6F44"/>
        </w:rPr>
        <w:t xml:space="preserve">•  </w:t>
      </w:r>
      <w:r>
        <w:rPr>
          <w:color w:val="2A2520"/>
          <w:sz w:val="21"/>
          <w:szCs w:val="21"/>
        </w:rPr>
        <w:t>Settimo chakra (Sahasrara, corona): fiducia nel processo universale. Demone: la sfiducia cosmica.</w:t>
      </w:r>
    </w:p>
    <w:p w14:paraId="6DA476CF" w14:textId="77777777" w:rsidR="00DE228E" w:rsidRDefault="00000000">
      <w:pPr>
        <w:spacing w:after="140" w:line="300" w:lineRule="auto"/>
        <w:jc w:val="both"/>
      </w:pPr>
      <w:r>
        <w:rPr>
          <w:color w:val="2A2520"/>
        </w:rPr>
        <w:t>La vecchiaia matura è il lavoro sui chakra superiori. Chi è arrivato ai sessant'anni con il cuore aperto ha ancora vent'anni buoni per imparare a parlare la propria verità, a vedere con chiarezza, a riconciliarsi con la totalità. Chi è arrivato ai sessanta con il cuore ancora chiuso, troverà molto difficile il passaggio: rimarrà bloccato nella sopravvivenza anche nella vecchiaia.</w:t>
      </w:r>
    </w:p>
    <w:p w14:paraId="596EE1E7" w14:textId="77777777" w:rsidR="00DE228E" w:rsidRDefault="00000000">
      <w:pPr>
        <w:pStyle w:val="Titolo3"/>
      </w:pPr>
      <w:r>
        <w:t>7bis.2  Il principio sintetico</w:t>
      </w:r>
    </w:p>
    <w:p w14:paraId="0DDD3AC1" w14:textId="77777777" w:rsidR="00DE228E" w:rsidRDefault="00000000">
      <w:pPr>
        <w:spacing w:after="140" w:line="300" w:lineRule="auto"/>
        <w:ind w:left="400" w:right="400"/>
        <w:jc w:val="both"/>
      </w:pPr>
      <w:r>
        <w:rPr>
          <w:i/>
          <w:iCs/>
          <w:color w:val="4A4540"/>
          <w:sz w:val="21"/>
          <w:szCs w:val="21"/>
        </w:rPr>
        <w:t>I chakra sono la fisiologia energetica dell'evoluzione; l'Enneagramma è la psicologia dell'evoluzione. I due sistemi descrivono lo stesso viaggio da angoli diversi: uno parla del corpo, l'altro dell'anima. Messi insieme, restituiscono al mediatore una mappa completa della persona che ha di fronte.</w:t>
      </w:r>
    </w:p>
    <w:p w14:paraId="7B23BDCD" w14:textId="77777777" w:rsidR="00DE228E" w:rsidRDefault="00000000">
      <w:pPr>
        <w:spacing w:after="140" w:line="300" w:lineRule="auto"/>
        <w:jc w:val="both"/>
      </w:pPr>
      <w:r>
        <w:rPr>
          <w:color w:val="2A2520"/>
        </w:rPr>
        <w:t>La sintesi si può esprimere così: i chakra 1-2-3 corrispondono alla triade istintiva (8-9-1) dell'Enneagramma, perché sono i chakra del corpo, dell'azione, del radicamento. Il chakra 4 è il ponte trasformativo — tutte le evoluzioni passano di lì, qualunque sia l'enneatipo di partenza. I chakra 5-6-7 corrispondono all'integrazione superiore: espressione, visione, fede.</w:t>
      </w:r>
    </w:p>
    <w:p w14:paraId="25354A73" w14:textId="77777777" w:rsidR="00DE228E" w:rsidRDefault="00000000">
      <w:pPr>
        <w:pStyle w:val="Titolo3"/>
      </w:pPr>
      <w:r>
        <w:t>7bis.3  Cosa se ne fa il mediatore</w:t>
      </w:r>
    </w:p>
    <w:p w14:paraId="0875E3B0" w14:textId="77777777" w:rsidR="00DE228E" w:rsidRDefault="00000000">
      <w:pPr>
        <w:spacing w:after="140" w:line="300" w:lineRule="auto"/>
        <w:jc w:val="both"/>
      </w:pPr>
      <w:r>
        <w:rPr>
          <w:color w:val="2A2520"/>
        </w:rPr>
        <w:t>Il mediatore che abbia interiorizzato questa mappa può, con un colpo d'occhio, rispondere a tre domande operative nei primi minuti di seduta.</w:t>
      </w:r>
    </w:p>
    <w:p w14:paraId="2DAC9C79" w14:textId="77777777" w:rsidR="00DE228E" w:rsidRDefault="00000000">
      <w:pPr>
        <w:spacing w:after="60" w:line="280" w:lineRule="auto"/>
        <w:ind w:left="360" w:hanging="200"/>
        <w:jc w:val="both"/>
      </w:pPr>
      <w:r>
        <w:rPr>
          <w:b/>
          <w:bCs/>
          <w:color w:val="8C6F44"/>
        </w:rPr>
        <w:t xml:space="preserve">•  </w:t>
      </w:r>
      <w:r>
        <w:rPr>
          <w:color w:val="2A2520"/>
          <w:sz w:val="21"/>
          <w:szCs w:val="21"/>
        </w:rPr>
        <w:t>Dove la persona è bloccata energeticamente? (postura, respiro, tono della voce, colore della pelle forniscono indizi)</w:t>
      </w:r>
    </w:p>
    <w:p w14:paraId="51FB9703" w14:textId="77777777" w:rsidR="00DE228E" w:rsidRDefault="00000000">
      <w:pPr>
        <w:spacing w:after="60" w:line="280" w:lineRule="auto"/>
        <w:ind w:left="360" w:hanging="200"/>
        <w:jc w:val="both"/>
      </w:pPr>
      <w:r>
        <w:rPr>
          <w:b/>
          <w:bCs/>
          <w:color w:val="8C6F44"/>
        </w:rPr>
        <w:t xml:space="preserve">•  </w:t>
      </w:r>
      <w:r>
        <w:rPr>
          <w:color w:val="2A2520"/>
          <w:sz w:val="21"/>
          <w:szCs w:val="21"/>
        </w:rPr>
        <w:t>Quale chakra corrisponde al passaggio evolutivo in corso? (se la persona attraversa una crisi di mezza età, con ogni probabilità è in gioco il quarto)</w:t>
      </w:r>
    </w:p>
    <w:p w14:paraId="3BDD2BC0" w14:textId="77777777" w:rsidR="00DE228E" w:rsidRDefault="00000000">
      <w:pPr>
        <w:spacing w:after="60" w:line="280" w:lineRule="auto"/>
        <w:ind w:left="360" w:hanging="200"/>
        <w:jc w:val="both"/>
      </w:pPr>
      <w:r>
        <w:rPr>
          <w:b/>
          <w:bCs/>
          <w:color w:val="8C6F44"/>
        </w:rPr>
        <w:t xml:space="preserve">•  </w:t>
      </w:r>
      <w:r>
        <w:rPr>
          <w:color w:val="2A2520"/>
          <w:sz w:val="21"/>
          <w:szCs w:val="21"/>
        </w:rPr>
        <w:t>Quali tecniche corporee, oltre alla parola, possono aiutare? (respiro addominale per il secondo e terzo, respiro toracico per il quarto, respiro sommo per il quinto-sesto)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30900893"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2EE4408A" w14:textId="77777777" w:rsidR="00DE228E" w:rsidRDefault="00000000">
            <w:pPr>
              <w:spacing w:after="120"/>
            </w:pPr>
            <w:r>
              <w:rPr>
                <w:b/>
                <w:bCs/>
                <w:color w:val="8C6F44"/>
              </w:rPr>
              <w:t>L'uso etico dei chakra in mediazione</w:t>
            </w:r>
          </w:p>
          <w:p w14:paraId="058CB52B" w14:textId="77777777" w:rsidR="00DE228E" w:rsidRDefault="00000000">
            <w:pPr>
              <w:spacing w:after="100" w:line="280" w:lineRule="auto"/>
              <w:jc w:val="both"/>
            </w:pPr>
            <w:r>
              <w:rPr>
                <w:color w:val="2A2520"/>
                <w:sz w:val="20"/>
                <w:szCs w:val="20"/>
              </w:rPr>
              <w:t>La lettura dei chakra va tenuta per sé. Il linguaggio dei chakra è controverso in ambito professionale e potrebbe allontanare la parte invece di aiutarla. Osservi, interpreti, scegli il livello di intervento — ma non nominarli mai alla parte, salvo che tu non sia sicuro che la parte stessa ne usi il linguaggio.</w:t>
            </w:r>
          </w:p>
          <w:p w14:paraId="020EED98" w14:textId="77777777" w:rsidR="00DE228E" w:rsidRDefault="00000000">
            <w:pPr>
              <w:spacing w:after="100" w:line="280" w:lineRule="auto"/>
              <w:jc w:val="both"/>
            </w:pPr>
            <w:r>
              <w:rPr>
                <w:color w:val="2A2520"/>
                <w:sz w:val="20"/>
                <w:szCs w:val="20"/>
              </w:rPr>
              <w:t>Usa la lettura per scegliere dove intervenire. Se vedi un blocco del primo chakra, lavora sul grounding (piedi a terra, respiro a terra, radicamento fisico). Se vedi un blocco del quarto, lavora sull'accoglienza emotiva prima del contenuto. Se vedi un blocco del quinto, dai molto più tempo alle risposte e non riempire i silenzi — la persona ha bisogno di ritrovare la voce.</w:t>
            </w:r>
          </w:p>
          <w:p w14:paraId="11BD91D3" w14:textId="77777777" w:rsidR="00DE228E" w:rsidRDefault="00000000">
            <w:pPr>
              <w:spacing w:after="100" w:line="280" w:lineRule="auto"/>
              <w:jc w:val="both"/>
            </w:pPr>
            <w:r>
              <w:rPr>
                <w:color w:val="2A2520"/>
                <w:sz w:val="20"/>
                <w:szCs w:val="20"/>
              </w:rPr>
              <w:lastRenderedPageBreak/>
              <w:t>Il portale olismo-integrato.it offre strumenti complementari sui chakra (schede per chakra, cristalloterapia come supporto simbolico, frequenze Solfeggio per ascolto guidato). Possono essere suggeriti alle parti come pratica individuale fuori dal contesto della mediazione, mai imposti come tecnica di seduta.</w:t>
            </w:r>
          </w:p>
        </w:tc>
      </w:tr>
    </w:tbl>
    <w:p w14:paraId="20A5AD5F" w14:textId="77777777" w:rsidR="00DE228E" w:rsidRDefault="00000000">
      <w:pPr>
        <w:spacing w:before="120" w:after="120"/>
        <w:jc w:val="center"/>
      </w:pPr>
      <w:r>
        <w:rPr>
          <w:color w:val="B8935A"/>
          <w:sz w:val="16"/>
          <w:szCs w:val="16"/>
        </w:rPr>
        <w:lastRenderedPageBreak/>
        <w:t>✦  ✦  ✦</w:t>
      </w:r>
    </w:p>
    <w:p w14:paraId="0EF8D14F" w14:textId="77777777" w:rsidR="00DE228E" w:rsidRDefault="00000000">
      <w:pPr>
        <w:pStyle w:val="Titolo2"/>
      </w:pPr>
      <w:r>
        <w:t>6bis.  Punti di shock: il masso sul sentiero</w:t>
      </w:r>
    </w:p>
    <w:p w14:paraId="7A827539" w14:textId="77777777" w:rsidR="00DE228E" w:rsidRDefault="00000000">
      <w:pPr>
        <w:spacing w:after="140" w:line="300" w:lineRule="auto"/>
        <w:jc w:val="both"/>
      </w:pPr>
      <w:r>
        <w:rPr>
          <w:color w:val="2A2520"/>
        </w:rPr>
        <w:t>Prima di lasciare Gurdjieff e passare all'Enneagramma vedico, voglio restituire al lettore un'immagine che ho imparato a usare in aula e in mediazione quando devo spiegare cosa sia un punto di shock. È un'immagine semplice, e per questo efficace: la persona la porta a casa e la ricorda.</w:t>
      </w:r>
    </w:p>
    <w:p w14:paraId="79D80E61" w14:textId="77777777" w:rsidR="00DE228E" w:rsidRDefault="00000000">
      <w:pPr>
        <w:spacing w:after="140" w:line="300" w:lineRule="auto"/>
        <w:ind w:left="400" w:right="400"/>
        <w:jc w:val="both"/>
      </w:pPr>
      <w:r>
        <w:rPr>
          <w:i/>
          <w:iCs/>
          <w:color w:val="4A4540"/>
          <w:sz w:val="21"/>
          <w:szCs w:val="21"/>
        </w:rPr>
        <w:t>Immagina di camminare su un sentiero di montagna che conosci bene. Lo hai percorso per anni. Poi, improvvisamente, trovi un grosso masso che blocca la strada. Hai due scelte.</w:t>
      </w:r>
    </w:p>
    <w:p w14:paraId="70AC970C" w14:textId="77777777" w:rsidR="00DE228E" w:rsidRDefault="00000000">
      <w:pPr>
        <w:pStyle w:val="Titolo3"/>
      </w:pPr>
      <w:r>
        <w:t>Scelta 1: arrampicarsi sul masso</w:t>
      </w:r>
    </w:p>
    <w:p w14:paraId="282B9249" w14:textId="77777777" w:rsidR="00DE228E" w:rsidRDefault="00000000">
      <w:pPr>
        <w:spacing w:after="140" w:line="300" w:lineRule="auto"/>
        <w:jc w:val="both"/>
      </w:pPr>
      <w:r>
        <w:rPr>
          <w:color w:val="2A2520"/>
        </w:rPr>
        <w:t>Ti arrampichi. All'inizio è faticoso, qualche volta ti ferisci. Ma dall'alto del masso scopri un paesaggio che non avevi mai visto: da sopra, il sentiero che prima sembrava unico si dirama in altre direzioni che non conoscevi, e in fondo vedi un sentiero migliore, più panoramico, meno accidentato. Ridiscendi dall'altra parte del masso e prosegui. Hai fatto di un ostacolo una scoperta.</w:t>
      </w:r>
    </w:p>
    <w:p w14:paraId="2A97B5CA" w14:textId="77777777" w:rsidR="00DE228E" w:rsidRDefault="00000000">
      <w:pPr>
        <w:pStyle w:val="Titolo3"/>
      </w:pPr>
      <w:r>
        <w:t>Scelta 2: tornare indietro</w:t>
      </w:r>
    </w:p>
    <w:p w14:paraId="1925D3DD" w14:textId="77777777" w:rsidR="00DE228E" w:rsidRDefault="00000000">
      <w:pPr>
        <w:spacing w:after="140" w:line="300" w:lineRule="auto"/>
        <w:jc w:val="both"/>
      </w:pPr>
      <w:r>
        <w:rPr>
          <w:color w:val="2A2520"/>
        </w:rPr>
        <w:t>Torni indietro spaventato. Pensi: «quel sentiero è pericoloso, non voglio più andarci». Eviti quella direzione per sempre. Eviti quel pezzo di mondo. La tua mappa mentale si restringe. Il masso non lo hai superato: ti ha superato lui.</w:t>
      </w:r>
    </w:p>
    <w:p w14:paraId="5B3D71B7" w14:textId="77777777" w:rsidR="00DE228E" w:rsidRDefault="00000000">
      <w:pPr>
        <w:spacing w:after="140" w:line="300" w:lineRule="auto"/>
        <w:jc w:val="both"/>
      </w:pPr>
      <w:r>
        <w:rPr>
          <w:color w:val="2A2520"/>
        </w:rPr>
        <w:t>Il punto di shock è quel masso. È un momento nella vita in cui le tue strategie abituali non funzionano più, un momento in cui devi cambiare qualcosa. Gurdjieff diceva che nella scala musicale dell'ottava esistono due punti in cui la vibrazione, se lasciata a sé stessa, cambierebbe direzione: tra il mi e il fa, tra il si e il do. Sono i punti che richiedono uno shock esterno perché la scala prosegua. La vita funziona nello stesso modo.</w:t>
      </w:r>
    </w:p>
    <w:p w14:paraId="5F406EAB" w14:textId="77777777" w:rsidR="00DE228E" w:rsidRDefault="00000000">
      <w:pPr>
        <w:pStyle w:val="Titolo3"/>
      </w:pPr>
      <w:r>
        <w:t>Esempi concreti di punti di shock</w:t>
      </w:r>
    </w:p>
    <w:p w14:paraId="45E27342" w14:textId="77777777" w:rsidR="00DE228E" w:rsidRDefault="00000000">
      <w:pPr>
        <w:spacing w:after="140" w:line="300" w:lineRule="auto"/>
        <w:jc w:val="both"/>
      </w:pPr>
      <w:r>
        <w:rPr>
          <w:color w:val="2A2520"/>
        </w:rPr>
        <w:t>I punti di shock che incontriamo nella vita si possono raggruppare in tre categorie.</w:t>
      </w:r>
    </w:p>
    <w:p w14:paraId="1B6C7C5A" w14:textId="77777777" w:rsidR="00DE228E" w:rsidRDefault="00000000">
      <w:pPr>
        <w:spacing w:before="200" w:after="100"/>
      </w:pPr>
      <w:r>
        <w:rPr>
          <w:b/>
          <w:bCs/>
          <w:color w:val="2A2520"/>
        </w:rPr>
        <w:t>Eventi di perdita</w:t>
      </w:r>
    </w:p>
    <w:p w14:paraId="2BEB4637" w14:textId="77777777" w:rsidR="00DE228E" w:rsidRDefault="00000000">
      <w:pPr>
        <w:spacing w:after="60" w:line="280" w:lineRule="auto"/>
        <w:ind w:left="360" w:hanging="200"/>
        <w:jc w:val="both"/>
      </w:pPr>
      <w:r>
        <w:rPr>
          <w:b/>
          <w:bCs/>
          <w:color w:val="8C6F44"/>
        </w:rPr>
        <w:t xml:space="preserve">•  </w:t>
      </w:r>
      <w:r>
        <w:rPr>
          <w:color w:val="2A2520"/>
          <w:sz w:val="21"/>
          <w:szCs w:val="21"/>
        </w:rPr>
        <w:t>La morte di una persona cara.</w:t>
      </w:r>
    </w:p>
    <w:p w14:paraId="7BF16453" w14:textId="77777777" w:rsidR="00DE228E" w:rsidRDefault="00000000">
      <w:pPr>
        <w:spacing w:after="60" w:line="280" w:lineRule="auto"/>
        <w:ind w:left="360" w:hanging="200"/>
        <w:jc w:val="both"/>
      </w:pPr>
      <w:r>
        <w:rPr>
          <w:b/>
          <w:bCs/>
          <w:color w:val="8C6F44"/>
        </w:rPr>
        <w:t xml:space="preserve">•  </w:t>
      </w:r>
      <w:r>
        <w:rPr>
          <w:color w:val="2A2520"/>
          <w:sz w:val="21"/>
          <w:szCs w:val="21"/>
        </w:rPr>
        <w:t>Un divorzio, una separazione, la fine di una convivenza lunga.</w:t>
      </w:r>
    </w:p>
    <w:p w14:paraId="76A2B4C4" w14:textId="77777777" w:rsidR="00DE228E" w:rsidRDefault="00000000">
      <w:pPr>
        <w:spacing w:after="60" w:line="280" w:lineRule="auto"/>
        <w:ind w:left="360" w:hanging="200"/>
        <w:jc w:val="both"/>
      </w:pPr>
      <w:r>
        <w:rPr>
          <w:b/>
          <w:bCs/>
          <w:color w:val="8C6F44"/>
        </w:rPr>
        <w:t xml:space="preserve">•  </w:t>
      </w:r>
      <w:r>
        <w:rPr>
          <w:color w:val="2A2520"/>
          <w:sz w:val="21"/>
          <w:szCs w:val="21"/>
        </w:rPr>
        <w:t>La perdita del lavoro, di un progetto, di un ruolo professionale.</w:t>
      </w:r>
    </w:p>
    <w:p w14:paraId="5AFDC3B4" w14:textId="77777777" w:rsidR="00DE228E" w:rsidRDefault="00000000">
      <w:pPr>
        <w:spacing w:after="60" w:line="280" w:lineRule="auto"/>
        <w:ind w:left="360" w:hanging="200"/>
        <w:jc w:val="both"/>
      </w:pPr>
      <w:r>
        <w:rPr>
          <w:b/>
          <w:bCs/>
          <w:color w:val="8C6F44"/>
        </w:rPr>
        <w:t xml:space="preserve">•  </w:t>
      </w:r>
      <w:r>
        <w:rPr>
          <w:color w:val="2A2520"/>
          <w:sz w:val="21"/>
          <w:szCs w:val="21"/>
        </w:rPr>
        <w:t>Una malattia grave, propria o di qualcuno vicino.</w:t>
      </w:r>
    </w:p>
    <w:p w14:paraId="5449BE03" w14:textId="77777777" w:rsidR="00DE228E" w:rsidRDefault="00000000">
      <w:pPr>
        <w:spacing w:before="200" w:after="100"/>
      </w:pPr>
      <w:r>
        <w:rPr>
          <w:b/>
          <w:bCs/>
          <w:color w:val="2A2520"/>
        </w:rPr>
        <w:t>Eventi di acquisizione</w:t>
      </w:r>
    </w:p>
    <w:p w14:paraId="2C0B48F7" w14:textId="77777777" w:rsidR="00DE228E" w:rsidRDefault="00000000">
      <w:pPr>
        <w:spacing w:after="60" w:line="280" w:lineRule="auto"/>
        <w:ind w:left="360" w:hanging="200"/>
        <w:jc w:val="both"/>
      </w:pPr>
      <w:r>
        <w:rPr>
          <w:b/>
          <w:bCs/>
          <w:color w:val="8C6F44"/>
        </w:rPr>
        <w:t xml:space="preserve">•  </w:t>
      </w:r>
      <w:r>
        <w:rPr>
          <w:color w:val="2A2520"/>
          <w:sz w:val="21"/>
          <w:szCs w:val="21"/>
        </w:rPr>
        <w:t>La nascita di un figlio.</w:t>
      </w:r>
    </w:p>
    <w:p w14:paraId="47FAF755" w14:textId="77777777" w:rsidR="00DE228E" w:rsidRDefault="00000000">
      <w:pPr>
        <w:spacing w:after="60" w:line="280" w:lineRule="auto"/>
        <w:ind w:left="360" w:hanging="200"/>
        <w:jc w:val="both"/>
      </w:pPr>
      <w:r>
        <w:rPr>
          <w:b/>
          <w:bCs/>
          <w:color w:val="8C6F44"/>
        </w:rPr>
        <w:t xml:space="preserve">•  </w:t>
      </w:r>
      <w:r>
        <w:rPr>
          <w:color w:val="2A2520"/>
          <w:sz w:val="21"/>
          <w:szCs w:val="21"/>
        </w:rPr>
        <w:t>Un matrimonio o una nuova relazione importante.</w:t>
      </w:r>
    </w:p>
    <w:p w14:paraId="01EF5C49" w14:textId="77777777" w:rsidR="00DE228E" w:rsidRDefault="00000000">
      <w:pPr>
        <w:spacing w:after="60" w:line="280" w:lineRule="auto"/>
        <w:ind w:left="360" w:hanging="200"/>
        <w:jc w:val="both"/>
      </w:pPr>
      <w:r>
        <w:rPr>
          <w:b/>
          <w:bCs/>
          <w:color w:val="8C6F44"/>
        </w:rPr>
        <w:t xml:space="preserve">•  </w:t>
      </w:r>
      <w:r>
        <w:rPr>
          <w:color w:val="2A2520"/>
          <w:sz w:val="21"/>
          <w:szCs w:val="21"/>
        </w:rPr>
        <w:t>Una promozione, un grande successo professionale, un premio inaspettato.</w:t>
      </w:r>
    </w:p>
    <w:p w14:paraId="56B41F48"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Un trasferimento in una nuova città o un nuovo paese.</w:t>
      </w:r>
    </w:p>
    <w:p w14:paraId="5720E0ED" w14:textId="77777777" w:rsidR="00DE228E" w:rsidRDefault="00000000">
      <w:pPr>
        <w:spacing w:before="200" w:after="100"/>
      </w:pPr>
      <w:r>
        <w:rPr>
          <w:b/>
          <w:bCs/>
          <w:color w:val="2A2520"/>
        </w:rPr>
        <w:t>Eventi interiori</w:t>
      </w:r>
    </w:p>
    <w:p w14:paraId="2361D7CA" w14:textId="77777777" w:rsidR="00DE228E" w:rsidRDefault="00000000">
      <w:pPr>
        <w:spacing w:after="60" w:line="280" w:lineRule="auto"/>
        <w:ind w:left="360" w:hanging="200"/>
        <w:jc w:val="both"/>
      </w:pPr>
      <w:r>
        <w:rPr>
          <w:b/>
          <w:bCs/>
          <w:color w:val="8C6F44"/>
        </w:rPr>
        <w:t xml:space="preserve">•  </w:t>
      </w:r>
      <w:r>
        <w:rPr>
          <w:color w:val="2A2520"/>
          <w:sz w:val="21"/>
          <w:szCs w:val="21"/>
        </w:rPr>
        <w:t>Una crisi esistenziale: il «che senso ha tutto questo?» che arriva magari a cinquant'anni, magari a ventotto.</w:t>
      </w:r>
    </w:p>
    <w:p w14:paraId="7BA0253D" w14:textId="77777777" w:rsidR="00DE228E" w:rsidRDefault="00000000">
      <w:pPr>
        <w:spacing w:after="60" w:line="280" w:lineRule="auto"/>
        <w:ind w:left="360" w:hanging="200"/>
        <w:jc w:val="both"/>
      </w:pPr>
      <w:r>
        <w:rPr>
          <w:b/>
          <w:bCs/>
          <w:color w:val="8C6F44"/>
        </w:rPr>
        <w:t xml:space="preserve">•  </w:t>
      </w:r>
      <w:r>
        <w:rPr>
          <w:color w:val="2A2520"/>
          <w:sz w:val="21"/>
          <w:szCs w:val="21"/>
        </w:rPr>
        <w:t>L'incontro con un mentore, un maestro, un terapeuta che apre prospettive.</w:t>
      </w:r>
    </w:p>
    <w:p w14:paraId="49C19297" w14:textId="77777777" w:rsidR="00DE228E" w:rsidRDefault="00000000">
      <w:pPr>
        <w:spacing w:after="60" w:line="280" w:lineRule="auto"/>
        <w:ind w:left="360" w:hanging="200"/>
        <w:jc w:val="both"/>
      </w:pPr>
      <w:r>
        <w:rPr>
          <w:b/>
          <w:bCs/>
          <w:color w:val="8C6F44"/>
        </w:rPr>
        <w:t xml:space="preserve">•  </w:t>
      </w:r>
      <w:r>
        <w:rPr>
          <w:color w:val="2A2520"/>
          <w:sz w:val="21"/>
          <w:szCs w:val="21"/>
        </w:rPr>
        <w:t>Un'esperienza spirituale profonda — una meditazione particolare, un'esperienza di malattia trasformativa, un incontro.</w:t>
      </w:r>
    </w:p>
    <w:p w14:paraId="22218765" w14:textId="77777777" w:rsidR="00DE228E" w:rsidRDefault="00000000">
      <w:pPr>
        <w:spacing w:after="60" w:line="280" w:lineRule="auto"/>
        <w:ind w:left="360" w:hanging="200"/>
        <w:jc w:val="both"/>
      </w:pPr>
      <w:r>
        <w:rPr>
          <w:b/>
          <w:bCs/>
          <w:color w:val="8C6F44"/>
        </w:rPr>
        <w:t xml:space="preserve">•  </w:t>
      </w:r>
      <w:r>
        <w:rPr>
          <w:color w:val="2A2520"/>
          <w:sz w:val="21"/>
          <w:szCs w:val="21"/>
        </w:rPr>
        <w:t>Il raggiungimento di una soglia d'età significativa: i 30, i 40, i 50, i 60 anni pesano simbolicamente più di quanto non pesino anagraficamente.</w:t>
      </w:r>
    </w:p>
    <w:p w14:paraId="7B53EDAD" w14:textId="77777777" w:rsidR="00DE228E" w:rsidRDefault="00000000">
      <w:pPr>
        <w:pStyle w:val="Titolo3"/>
      </w:pPr>
      <w:r>
        <w:t>Cosa succede in un punto di shock</w:t>
      </w:r>
    </w:p>
    <w:p w14:paraId="5DD20AB2" w14:textId="77777777" w:rsidR="00DE228E" w:rsidRDefault="00000000">
      <w:pPr>
        <w:spacing w:after="140" w:line="300" w:lineRule="auto"/>
        <w:jc w:val="both"/>
      </w:pPr>
      <w:r>
        <w:rPr>
          <w:color w:val="2A2520"/>
        </w:rPr>
        <w:t>In questi momenti, il copione abituale si inceppa. Quello che la persona ha sempre fatto smette di funzionare. Due esempi concreti dai nostri personaggi paradigmatici, perché l'immagine resti.</w:t>
      </w:r>
    </w:p>
    <w:p w14:paraId="5DF12A73" w14:textId="77777777" w:rsidR="00DE228E" w:rsidRDefault="00000000">
      <w:pPr>
        <w:spacing w:after="140" w:line="300" w:lineRule="auto"/>
        <w:ind w:left="400" w:right="400"/>
        <w:jc w:val="both"/>
      </w:pPr>
      <w:r>
        <w:rPr>
          <w:i/>
          <w:iCs/>
          <w:color w:val="4A4540"/>
          <w:sz w:val="21"/>
          <w:szCs w:val="21"/>
        </w:rPr>
        <w:t>Tizio (tipo 9): per trent'anni ha taciuto per mantenere la pace. Poi arriva un punto di shock: Sempronia, esausta, gli dice «se continui così, me ne vado». Il suo copione — «taci e tutto andrà bene» — improvvisamente non funziona più. Deve scegliere: imparare a parlare, cioè arrampicarsi sul masso, oppure chiudersi ancora di più nella paura, cioè tornare indietro sul sentiero.</w:t>
      </w:r>
    </w:p>
    <w:p w14:paraId="07F66B2D" w14:textId="77777777" w:rsidR="00DE228E" w:rsidRDefault="00000000">
      <w:pPr>
        <w:spacing w:after="140" w:line="300" w:lineRule="auto"/>
        <w:ind w:left="400" w:right="400"/>
        <w:jc w:val="both"/>
      </w:pPr>
      <w:r>
        <w:rPr>
          <w:i/>
          <w:iCs/>
          <w:color w:val="4A4540"/>
          <w:sz w:val="21"/>
          <w:szCs w:val="21"/>
        </w:rPr>
        <w:t>Sempronia (tipo 8): per trent'anni è stata forte e autonoma. Poi arriva un punto di shock: nasce un figlio che dipende totalmente da lei. La sua strategia — «controllo tutto da sola» — non basta più. Deve scegliere: imparare a chiedere aiuto e ad ammorbidirsi, cioè arrampicarsi sul masso, oppure intensificare il controllo fino all'esaurimento, cioè tornare indietro.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34FDEFE"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137A5852" w14:textId="77777777" w:rsidR="00DE228E" w:rsidRDefault="00000000">
            <w:pPr>
              <w:spacing w:after="120"/>
            </w:pPr>
            <w:r>
              <w:rPr>
                <w:b/>
                <w:bCs/>
                <w:color w:val="8C6F44"/>
              </w:rPr>
              <w:t>Perché i punti di shock sono cruciali per il mediatore</w:t>
            </w:r>
          </w:p>
          <w:p w14:paraId="579AF364" w14:textId="77777777" w:rsidR="00DE228E" w:rsidRDefault="00000000">
            <w:pPr>
              <w:spacing w:after="100" w:line="280" w:lineRule="auto"/>
              <w:jc w:val="both"/>
            </w:pPr>
            <w:r>
              <w:rPr>
                <w:color w:val="2A2520"/>
                <w:sz w:val="20"/>
                <w:szCs w:val="20"/>
              </w:rPr>
              <w:t>Quando qualcuno viene da te per mediazione, spesso è perché ha appena attraversato un punto di shock, o ci è nel mezzo. Separazione, lite ereditaria, conflitto di lavoro, scontro condominiale: tutti eventi che rompono un equilibrio precedente.</w:t>
            </w:r>
          </w:p>
          <w:p w14:paraId="6E78269B" w14:textId="77777777" w:rsidR="00DE228E" w:rsidRDefault="00000000">
            <w:pPr>
              <w:spacing w:after="100" w:line="280" w:lineRule="auto"/>
              <w:jc w:val="both"/>
            </w:pPr>
            <w:r>
              <w:rPr>
                <w:color w:val="2A2520"/>
                <w:sz w:val="20"/>
                <w:szCs w:val="20"/>
              </w:rPr>
              <w:t>Questi sono momenti delicati ma anche potenti. La persona è più aperta al cambiamento del solito — il vecchio modo non funziona. Piccoli interventi hanno grande impatto — è il momento del «salto evolutivo». Il tuo supporto può determinare se la persona cresce attraverso la crisi o si chiude nella paura.</w:t>
            </w:r>
          </w:p>
          <w:p w14:paraId="126DFC00" w14:textId="77777777" w:rsidR="00DE228E" w:rsidRDefault="00000000">
            <w:pPr>
              <w:spacing w:after="100" w:line="280" w:lineRule="auto"/>
              <w:jc w:val="both"/>
            </w:pPr>
            <w:r>
              <w:rPr>
                <w:color w:val="2A2520"/>
                <w:sz w:val="20"/>
                <w:szCs w:val="20"/>
              </w:rPr>
              <w:t>Come riconoscere che la persona è in un punto di shock. Segnali verbali: «non so più cosa fare», «tutto quello che ho sempre fatto non funziona più», «non mi riconosco più», «deve cambiare qualcosa, ma non so cosa». Segnali comportamentali: confusione, disorientamento, oscillazione fra speranza e disperazione, apertura insolita — «di solito non parlerei di queste cose» —, richiesta esplicita o implicita di guida.</w:t>
            </w:r>
          </w:p>
          <w:p w14:paraId="206950DD" w14:textId="77777777" w:rsidR="00DE228E" w:rsidRDefault="00000000">
            <w:pPr>
              <w:spacing w:after="100" w:line="280" w:lineRule="auto"/>
              <w:jc w:val="both"/>
            </w:pPr>
            <w:r>
              <w:rPr>
                <w:color w:val="2A2520"/>
                <w:sz w:val="20"/>
                <w:szCs w:val="20"/>
              </w:rPr>
              <w:t>Il tuo ruolo non è risolvere la crisi. È creare lo spazio sicuro perché la persona possa attraversarla e crescere. Tre cose pratiche da fare: normalizzare («quello che stai attraversando è un momento importante; è normale sentirsi confusi»), rallentare («non serve decidere tutto oggi; respira; parliamo di un passo alla volta»), orientare («questo momento può portarti a crescere; sei disposto a esplorare nuovi modi?»).</w:t>
            </w:r>
          </w:p>
        </w:tc>
      </w:tr>
    </w:tbl>
    <w:p w14:paraId="2A2A6C4C" w14:textId="77777777" w:rsidR="00DE228E" w:rsidRDefault="00000000">
      <w:pPr>
        <w:spacing w:before="120" w:after="120"/>
        <w:jc w:val="center"/>
      </w:pPr>
      <w:r>
        <w:rPr>
          <w:color w:val="B8935A"/>
          <w:sz w:val="16"/>
          <w:szCs w:val="16"/>
        </w:rPr>
        <w:t>✦  ✦  ✦</w:t>
      </w:r>
    </w:p>
    <w:p w14:paraId="38897807" w14:textId="77777777" w:rsidR="00DE228E" w:rsidRDefault="00000000">
      <w:pPr>
        <w:pStyle w:val="Titolo2"/>
      </w:pPr>
      <w:r>
        <w:t>8bis.  Una nota metodologica: sistemi che si parlano</w:t>
      </w:r>
    </w:p>
    <w:p w14:paraId="0CCE7BEA" w14:textId="77777777" w:rsidR="00DE228E" w:rsidRDefault="00000000">
      <w:pPr>
        <w:spacing w:after="140" w:line="300" w:lineRule="auto"/>
        <w:jc w:val="both"/>
      </w:pPr>
      <w:r>
        <w:rPr>
          <w:color w:val="2A2520"/>
        </w:rPr>
        <w:t xml:space="preserve">Chiudo la Parte I con un'osservazione di metodo che vale per tutto il manuale. Il lettore potrebbe stupirsi di vedere, nello stesso impianto, Lullo e Porges, Kircher e Bowlby, le muse antiche e i canali </w:t>
      </w:r>
      <w:r>
        <w:rPr>
          <w:color w:val="2A2520"/>
        </w:rPr>
        <w:lastRenderedPageBreak/>
        <w:t>VAK della Programmazione Neuro-Linguistica. Può sembrare un sincretismo irriverente — tipico di chi mette tutto nel calderone senza rispetto delle discipline. Non è così, ed è importante chiarirlo.</w:t>
      </w:r>
    </w:p>
    <w:p w14:paraId="68746B8A" w14:textId="77777777" w:rsidR="00DE228E" w:rsidRDefault="00000000">
      <w:pPr>
        <w:spacing w:after="140" w:line="300" w:lineRule="auto"/>
        <w:jc w:val="both"/>
      </w:pPr>
      <w:r>
        <w:rPr>
          <w:color w:val="2A2520"/>
        </w:rPr>
        <w:t>Quando Athanasius Kircher, nel Seicento, compila la sua tabella di corrispondenze fra Serafini, Mente, Urania — e dall'altra parte Principati, Olfatto, Calliope — non sta facendo un'operazione sincretistica. Sta riconoscendo qualcosa che per lui è evidente: che la tradizione cristiana non è nata per sostituire integralmente la tradizione pagana, ma per compierla. Per Kircher le gerarchie angeliche e le muse antiche descrivono la stessa realtà da angolazioni diverse. Il Serafino corrisponde a Urania; l'Arcangelo corrisponde a Clio. È una convivenza, non una sostituzione.</w:t>
      </w:r>
    </w:p>
    <w:p w14:paraId="554E7B6D" w14:textId="77777777" w:rsidR="00DE228E" w:rsidRDefault="00000000">
      <w:pPr>
        <w:spacing w:after="140" w:line="300" w:lineRule="auto"/>
        <w:jc w:val="both"/>
      </w:pPr>
      <w:r>
        <w:rPr>
          <w:color w:val="2A2520"/>
        </w:rPr>
        <w:t>Questa intuizione — che culture e linguaggi diversi possano descrivere lo stesso fenomeno — è poi la stessa su cui si regge il nostro metodo integrativo. Quando diciamo che il cervello rettiliano di MacLean «è» il centro istintivo di Gurdjieff, non stiamo facendo un'assimilazione sommaria: stiamo riconoscendo che due tradizioni diverse — la neurobiologia del Novecento e la filosofia esoterica del primo Novecento — hanno nominato in modi diversi la stessa area funzionale dell'essere umano. E vale anche per le muse: è interessante notare come, a distanza di secoli, la Programmazione Neuro-Linguistica riprenderà l'idea antica che ciascuno di noi abbia un canale preferenziale — visivo, auditivo, cenestesico — legato a un modo specifico di stare al mondo. Il VAK è una versione laica delle facoltà-muse kircheriane, arrivata per tutt'altra strada e ignorando Kircher del tutto</w:t>
      </w:r>
      <w:r>
        <w:rPr>
          <w:rStyle w:val="Rimandonotaapidipagina"/>
        </w:rPr>
        <w:footnoteReference w:id="42"/>
      </w:r>
      <w:r>
        <w:rPr>
          <w:color w:val="2A2520"/>
        </w:rPr>
        <w:t>.</w:t>
      </w:r>
    </w:p>
    <w:p w14:paraId="3EE1ECD3" w14:textId="77777777" w:rsidR="00DE228E" w:rsidRDefault="00000000">
      <w:pPr>
        <w:spacing w:after="140" w:line="300" w:lineRule="auto"/>
        <w:jc w:val="both"/>
      </w:pPr>
      <w:r>
        <w:rPr>
          <w:color w:val="2A2520"/>
        </w:rPr>
        <w:t>La convergenza fra tradizioni diverse è, a mio avviso, il principale indicatore epistemologico di validità del metodo. Se Lullo, Gurdjieff, Porges, Bowlby, Naranjo, Nader, Erikson e Vaillant — uomini vissuti in secoli diversi, in culture diverse, con strumenti diversi — descrivono pattern simili, è più probabile che quei pattern esistano nella realtà, non solo nelle teorie. È per questo che il manuale mette insieme ciò che gli studi tradizionali vorrebbero tenere separato: la diversità dei punti di vista è, qui, il rafforzamento della tesi.</w:t>
      </w:r>
    </w:p>
    <w:p w14:paraId="7C472787" w14:textId="77777777" w:rsidR="00DE228E" w:rsidRDefault="00000000">
      <w:pPr>
        <w:spacing w:after="140" w:line="300" w:lineRule="auto"/>
        <w:jc w:val="both"/>
      </w:pPr>
      <w:r>
        <w:rPr>
          <w:color w:val="2A2520"/>
        </w:rPr>
        <w:t>Ciò non significa che ogni tradizione sia equivalente a ogni altra. Non è così. Porges ha dati sperimentali che Gurdjieff non poteva avere; Bowlby ha protocolli di misurazione che Lullo non poteva immaginare. Nel manuale, quando le tradizioni confliggono, scelgo sempre quella con il sostegno empirico più forte. Ma quando convergono — e lo fanno spesso più di quanto il lettore possa sospettare — lo segnalo come conferma.</w:t>
      </w:r>
    </w:p>
    <w:p w14:paraId="50C44DD1" w14:textId="77777777" w:rsidR="00DE228E" w:rsidRDefault="00000000">
      <w:pPr>
        <w:spacing w:after="140" w:line="300" w:lineRule="auto"/>
        <w:ind w:left="400" w:right="400"/>
        <w:jc w:val="both"/>
      </w:pPr>
      <w:r>
        <w:rPr>
          <w:i/>
          <w:iCs/>
          <w:color w:val="4A4540"/>
          <w:sz w:val="21"/>
          <w:szCs w:val="21"/>
        </w:rPr>
        <w:t>La mediazione è un mestiere che tiene insieme cose diverse: persone diverse, punti di vista diversi, tempi diversi, sistemi di valori diversi. Un mediatore che fosse monolinguistico — che sapesse parlare solo neurobiologia, o solo diritto, o solo psicologia — sarebbe un mediatore a metà. Il metodo presentato in queste pagine è multilinguistico per costruzione. Sia lode a Kircher, al gesuita che nel Seicento non temette di mettere nella stessa tabella Serafini e Muse. Io cerco di fare lo stesso, con i mezzi del nostro tempo.</w:t>
      </w:r>
    </w:p>
    <w:p w14:paraId="15EA3ACC" w14:textId="77777777" w:rsidR="00DE228E" w:rsidRDefault="00000000">
      <w:pPr>
        <w:pStyle w:val="Titolo1"/>
        <w:pageBreakBefore/>
      </w:pPr>
      <w:r>
        <w:lastRenderedPageBreak/>
        <w:t>Parte seconda (espansione operativa) — Sei schede per il mediatore</w:t>
      </w:r>
    </w:p>
    <w:p w14:paraId="55DE5EDA" w14:textId="77777777" w:rsidR="00DE228E" w:rsidRDefault="00000000">
      <w:pPr>
        <w:spacing w:after="140" w:line="300" w:lineRule="auto"/>
        <w:jc w:val="both"/>
      </w:pPr>
      <w:r>
        <w:rPr>
          <w:color w:val="2A2520"/>
        </w:rPr>
        <w:t>La Parte II ha introdotto i due modelli neurobiologici fondamentali che stanno alla base del metodo: i tre cervelli di MacLean e i tre stati polivagali di Porges. In questa espansione propongo sei schede operative — tre per MacLean, tre per Porges — pensate per essere consultate rapidamente durante le prime sedute, finché il riconoscimento degli stati non diventa automatico.</w:t>
      </w:r>
    </w:p>
    <w:p w14:paraId="4EE9BA9E" w14:textId="77777777" w:rsidR="00DE228E" w:rsidRDefault="00000000">
      <w:pPr>
        <w:spacing w:after="140" w:line="300" w:lineRule="auto"/>
        <w:jc w:val="both"/>
      </w:pPr>
      <w:r>
        <w:rPr>
          <w:color w:val="2A2520"/>
        </w:rPr>
        <w:t>Ogni scheda ha la stessa struttura: cosa osservare, cosa succede dentro la persona, cosa fare, cosa non fare, esempio di script. Non sostituiscono il testo principale: lo accompagnano. Chi ha in mano il manuale per la prima volta può leggerle insieme al cap. 9 e al cap. 10 come mappa di orientamento; chi lo ha già studiato le trova qui come richiamo sintetico.</w:t>
      </w:r>
    </w:p>
    <w:p w14:paraId="77A92F0A" w14:textId="77777777" w:rsidR="00DE228E" w:rsidRDefault="00000000">
      <w:pPr>
        <w:spacing w:before="120" w:after="120"/>
        <w:jc w:val="center"/>
      </w:pPr>
      <w:r>
        <w:rPr>
          <w:color w:val="B8935A"/>
          <w:sz w:val="16"/>
          <w:szCs w:val="16"/>
        </w:rPr>
        <w:t>✦  ✦  ✦</w:t>
      </w:r>
    </w:p>
    <w:p w14:paraId="307E8533" w14:textId="77777777" w:rsidR="00DE228E" w:rsidRDefault="00000000">
      <w:pPr>
        <w:pStyle w:val="Titolo2"/>
      </w:pPr>
      <w:r>
        <w:t>Scheda A.  Cervello rettiliano (tronco encefalico)</w:t>
      </w:r>
    </w:p>
    <w:p w14:paraId="00C8C508" w14:textId="77777777" w:rsidR="00DE228E" w:rsidRDefault="00000000">
      <w:pPr>
        <w:spacing w:after="140" w:line="300" w:lineRule="auto"/>
        <w:jc w:val="both"/>
      </w:pPr>
      <w:r>
        <w:rPr>
          <w:color w:val="2A2520"/>
        </w:rPr>
        <w:t>Il cervello più antico, condiviso con i rettili, sovraintende a tutto ciò che tiene in vita il corpo senza la partecipazione della coscienza: respiro, battito cardiaco, temperatura, pressione, digestione. È anche il sistema che decide, in dodici-quindici millesimi di secondo, se l'ambiente è sicuro o pericoloso — e che attiva in quel caso la tripla risposta arcaica: attacca, fuggi, congelati.</w:t>
      </w:r>
    </w:p>
    <w:p w14:paraId="313B6CAB" w14:textId="77777777" w:rsidR="00DE228E" w:rsidRDefault="00000000">
      <w:pPr>
        <w:pStyle w:val="Titolo3"/>
      </w:pPr>
      <w:r>
        <w:t>Cosa osservare al tavolo</w:t>
      </w:r>
    </w:p>
    <w:p w14:paraId="4FC4AEC4" w14:textId="77777777" w:rsidR="00DE228E" w:rsidRDefault="00000000">
      <w:pPr>
        <w:spacing w:after="60" w:line="280" w:lineRule="auto"/>
        <w:ind w:left="360" w:hanging="200"/>
        <w:jc w:val="both"/>
      </w:pPr>
      <w:r>
        <w:rPr>
          <w:b/>
          <w:bCs/>
          <w:color w:val="8C6F44"/>
        </w:rPr>
        <w:t xml:space="preserve">•  </w:t>
      </w:r>
      <w:r>
        <w:rPr>
          <w:color w:val="2A2520"/>
          <w:sz w:val="21"/>
          <w:szCs w:val="21"/>
        </w:rPr>
        <w:t>Respiro che si fa rapido e superficiale (lo si vede dal movimento del petto, non del diaframma).</w:t>
      </w:r>
    </w:p>
    <w:p w14:paraId="477187F5" w14:textId="77777777" w:rsidR="00DE228E" w:rsidRDefault="00000000">
      <w:pPr>
        <w:spacing w:after="60" w:line="280" w:lineRule="auto"/>
        <w:ind w:left="360" w:hanging="200"/>
        <w:jc w:val="both"/>
      </w:pPr>
      <w:r>
        <w:rPr>
          <w:b/>
          <w:bCs/>
          <w:color w:val="8C6F44"/>
        </w:rPr>
        <w:t xml:space="preserve">•  </w:t>
      </w:r>
      <w:r>
        <w:rPr>
          <w:color w:val="2A2520"/>
          <w:sz w:val="21"/>
          <w:szCs w:val="21"/>
        </w:rPr>
        <w:t>Pallore improvviso o al contrario arrossamento diffuso del volto.</w:t>
      </w:r>
    </w:p>
    <w:p w14:paraId="69798FA1" w14:textId="77777777" w:rsidR="00DE228E" w:rsidRDefault="00000000">
      <w:pPr>
        <w:spacing w:after="60" w:line="280" w:lineRule="auto"/>
        <w:ind w:left="360" w:hanging="200"/>
        <w:jc w:val="both"/>
      </w:pPr>
      <w:r>
        <w:rPr>
          <w:b/>
          <w:bCs/>
          <w:color w:val="8C6F44"/>
        </w:rPr>
        <w:t xml:space="preserve">•  </w:t>
      </w:r>
      <w:r>
        <w:rPr>
          <w:color w:val="2A2520"/>
          <w:sz w:val="21"/>
          <w:szCs w:val="21"/>
        </w:rPr>
        <w:t>Tremolio delle mani — anche quasi impercettibile, visibile se la persona tiene una penna o una tazza.</w:t>
      </w:r>
    </w:p>
    <w:p w14:paraId="7787F438" w14:textId="77777777" w:rsidR="00DE228E" w:rsidRDefault="00000000">
      <w:pPr>
        <w:spacing w:after="60" w:line="280" w:lineRule="auto"/>
        <w:ind w:left="360" w:hanging="200"/>
        <w:jc w:val="both"/>
      </w:pPr>
      <w:r>
        <w:rPr>
          <w:b/>
          <w:bCs/>
          <w:color w:val="8C6F44"/>
        </w:rPr>
        <w:t xml:space="preserve">•  </w:t>
      </w:r>
      <w:r>
        <w:rPr>
          <w:color w:val="2A2520"/>
          <w:sz w:val="21"/>
          <w:szCs w:val="21"/>
        </w:rPr>
        <w:t>Sguardo che si fa fisso o che scatta ripetutamente verso le uscite.</w:t>
      </w:r>
    </w:p>
    <w:p w14:paraId="35B0F54A" w14:textId="77777777" w:rsidR="00DE228E" w:rsidRDefault="00000000">
      <w:pPr>
        <w:spacing w:after="60" w:line="280" w:lineRule="auto"/>
        <w:ind w:left="360" w:hanging="200"/>
        <w:jc w:val="both"/>
      </w:pPr>
      <w:r>
        <w:rPr>
          <w:b/>
          <w:bCs/>
          <w:color w:val="8C6F44"/>
        </w:rPr>
        <w:t xml:space="preserve">•  </w:t>
      </w:r>
      <w:r>
        <w:rPr>
          <w:color w:val="2A2520"/>
          <w:sz w:val="21"/>
          <w:szCs w:val="21"/>
        </w:rPr>
        <w:t>Tensione visibile di mascella, collo, spalle.</w:t>
      </w:r>
    </w:p>
    <w:p w14:paraId="60BEF5EB" w14:textId="77777777" w:rsidR="00DE228E" w:rsidRDefault="00000000">
      <w:pPr>
        <w:spacing w:after="60" w:line="280" w:lineRule="auto"/>
        <w:ind w:left="360" w:hanging="200"/>
        <w:jc w:val="both"/>
      </w:pPr>
      <w:r>
        <w:rPr>
          <w:b/>
          <w:bCs/>
          <w:color w:val="8C6F44"/>
        </w:rPr>
        <w:t xml:space="preserve">•  </w:t>
      </w:r>
      <w:r>
        <w:rPr>
          <w:color w:val="2A2520"/>
          <w:sz w:val="21"/>
          <w:szCs w:val="21"/>
        </w:rPr>
        <w:t>Movimenti improvvisi dei piedi sotto il tavolo (li si sente spesso dal rumore).</w:t>
      </w:r>
    </w:p>
    <w:p w14:paraId="18ED10A4" w14:textId="77777777" w:rsidR="00DE228E" w:rsidRDefault="00000000">
      <w:pPr>
        <w:spacing w:after="60" w:line="280" w:lineRule="auto"/>
        <w:ind w:left="360" w:hanging="200"/>
        <w:jc w:val="both"/>
      </w:pPr>
      <w:r>
        <w:rPr>
          <w:b/>
          <w:bCs/>
          <w:color w:val="8C6F44"/>
        </w:rPr>
        <w:t xml:space="preserve">•  </w:t>
      </w:r>
      <w:r>
        <w:rPr>
          <w:color w:val="2A2520"/>
          <w:sz w:val="21"/>
          <w:szCs w:val="21"/>
        </w:rPr>
        <w:t>Cambio di postura rapido: la persona si ritrae nella sedia, o si protende, o incrocia le braccia con gesto netto.</w:t>
      </w:r>
    </w:p>
    <w:p w14:paraId="59A41601" w14:textId="77777777" w:rsidR="00DE228E" w:rsidRDefault="00000000">
      <w:pPr>
        <w:pStyle w:val="Titolo3"/>
      </w:pPr>
      <w:r>
        <w:t>Cosa succede dentro la persona</w:t>
      </w:r>
    </w:p>
    <w:p w14:paraId="06ED0792" w14:textId="77777777" w:rsidR="00DE228E" w:rsidRDefault="00000000">
      <w:pPr>
        <w:spacing w:after="140" w:line="300" w:lineRule="auto"/>
        <w:jc w:val="both"/>
      </w:pPr>
      <w:r>
        <w:rPr>
          <w:color w:val="2A2520"/>
        </w:rPr>
        <w:t>Il cervello rettiliano ha preso il comando. Il cortisolo e l'adrenalina sono saliti nel giro di secondi. La corteccia prefrontale — quella che permette ragionamento, autoregolazione, empatia — è parzialmente o totalmente offline. La persona, anche se sembra lucida e continua a parlare, sta operando con risorse cognitive ridotte del trenta, cinquanta, anche settanta per cento. Qualsiasi richiesta di complessità — «mi faccia un esempio», «mi dica quando è successo la prima volta», «pensi a cosa prova suo figlio» — cadrà nel vuoto o peggio alimenterà la reazione.</w:t>
      </w:r>
    </w:p>
    <w:p w14:paraId="4E483265" w14:textId="77777777" w:rsidR="00DE228E" w:rsidRDefault="00000000">
      <w:pPr>
        <w:pStyle w:val="Titolo3"/>
      </w:pPr>
      <w:r>
        <w:t>Cosa fare</w:t>
      </w:r>
    </w:p>
    <w:p w14:paraId="42C23C09" w14:textId="77777777" w:rsidR="00DE228E" w:rsidRDefault="00000000">
      <w:pPr>
        <w:spacing w:after="60" w:line="280" w:lineRule="auto"/>
        <w:ind w:left="360" w:hanging="200"/>
        <w:jc w:val="both"/>
      </w:pPr>
      <w:r>
        <w:rPr>
          <w:b/>
          <w:bCs/>
          <w:color w:val="8C6F44"/>
        </w:rPr>
        <w:t xml:space="preserve">•  </w:t>
      </w:r>
      <w:r>
        <w:rPr>
          <w:color w:val="2A2520"/>
          <w:sz w:val="21"/>
          <w:szCs w:val="21"/>
        </w:rPr>
        <w:t>Abbassare la voce. Una voce più lenta e più grave è il primo strumento di co-regolazione ventrovagale.</w:t>
      </w:r>
    </w:p>
    <w:p w14:paraId="3085FBF6" w14:textId="77777777" w:rsidR="00DE228E" w:rsidRDefault="00000000">
      <w:pPr>
        <w:spacing w:after="60" w:line="280" w:lineRule="auto"/>
        <w:ind w:left="360" w:hanging="200"/>
        <w:jc w:val="both"/>
      </w:pPr>
      <w:r>
        <w:rPr>
          <w:b/>
          <w:bCs/>
          <w:color w:val="8C6F44"/>
        </w:rPr>
        <w:t xml:space="preserve">•  </w:t>
      </w:r>
      <w:r>
        <w:rPr>
          <w:color w:val="2A2520"/>
          <w:sz w:val="21"/>
          <w:szCs w:val="21"/>
        </w:rPr>
        <w:t>Rallentare il ritmo del proprio respiro, in modo visibile ma non ostentato. La persona, specchiando inconsciamente il tuo, rallenterà il suo.</w:t>
      </w:r>
    </w:p>
    <w:p w14:paraId="1F1FEC47"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Proporre una pausa fisica: alzarsi, camminare, bere un bicchiere d'acqua, aprire la finestra.</w:t>
      </w:r>
    </w:p>
    <w:p w14:paraId="26B82674" w14:textId="77777777" w:rsidR="00DE228E" w:rsidRDefault="00000000">
      <w:pPr>
        <w:spacing w:after="60" w:line="280" w:lineRule="auto"/>
        <w:ind w:left="360" w:hanging="200"/>
        <w:jc w:val="both"/>
      </w:pPr>
      <w:r>
        <w:rPr>
          <w:b/>
          <w:bCs/>
          <w:color w:val="8C6F44"/>
        </w:rPr>
        <w:t xml:space="preserve">•  </w:t>
      </w:r>
      <w:r>
        <w:rPr>
          <w:color w:val="2A2520"/>
          <w:sz w:val="21"/>
          <w:szCs w:val="21"/>
        </w:rPr>
        <w:t>Offrire ancoraggio corporeo: «senta i piedi a terra per un momento, senta il peso del corpo sulla sedia».</w:t>
      </w:r>
    </w:p>
    <w:p w14:paraId="01A7EEA3" w14:textId="77777777" w:rsidR="00DE228E" w:rsidRDefault="00000000">
      <w:pPr>
        <w:spacing w:after="60" w:line="280" w:lineRule="auto"/>
        <w:ind w:left="360" w:hanging="200"/>
        <w:jc w:val="both"/>
      </w:pPr>
      <w:r>
        <w:rPr>
          <w:b/>
          <w:bCs/>
          <w:color w:val="8C6F44"/>
        </w:rPr>
        <w:t xml:space="preserve">•  </w:t>
      </w:r>
      <w:r>
        <w:rPr>
          <w:color w:val="2A2520"/>
          <w:sz w:val="21"/>
          <w:szCs w:val="21"/>
        </w:rPr>
        <w:t>Nominare lo stato senza diagnosticare: «vedo che il corpo è molto sollecitato in questo momento».</w:t>
      </w:r>
    </w:p>
    <w:p w14:paraId="227A8310" w14:textId="77777777" w:rsidR="00DE228E" w:rsidRDefault="00000000">
      <w:pPr>
        <w:spacing w:after="60" w:line="280" w:lineRule="auto"/>
        <w:ind w:left="360" w:hanging="200"/>
        <w:jc w:val="both"/>
      </w:pPr>
      <w:r>
        <w:rPr>
          <w:b/>
          <w:bCs/>
          <w:color w:val="8C6F44"/>
        </w:rPr>
        <w:t xml:space="preserve">•  </w:t>
      </w:r>
      <w:r>
        <w:rPr>
          <w:color w:val="2A2520"/>
          <w:sz w:val="21"/>
          <w:szCs w:val="21"/>
        </w:rPr>
        <w:t>Semplificare all'estremo le richieste: una sola domanda, una sola frase, un sì o un no.</w:t>
      </w:r>
    </w:p>
    <w:p w14:paraId="5102B7DB" w14:textId="77777777" w:rsidR="00DE228E" w:rsidRDefault="00000000">
      <w:pPr>
        <w:pStyle w:val="Titolo3"/>
      </w:pPr>
      <w:r>
        <w:t>Cosa non fare</w:t>
      </w:r>
    </w:p>
    <w:p w14:paraId="705436FE" w14:textId="77777777" w:rsidR="00DE228E" w:rsidRDefault="00000000">
      <w:pPr>
        <w:spacing w:after="60" w:line="280" w:lineRule="auto"/>
        <w:ind w:left="360" w:hanging="200"/>
        <w:jc w:val="both"/>
      </w:pPr>
      <w:r>
        <w:rPr>
          <w:b/>
          <w:bCs/>
          <w:color w:val="8C6F44"/>
        </w:rPr>
        <w:t xml:space="preserve">•  </w:t>
      </w:r>
      <w:r>
        <w:rPr>
          <w:color w:val="2A2520"/>
          <w:sz w:val="21"/>
          <w:szCs w:val="21"/>
        </w:rPr>
        <w:t>Non dire mai «si calmi», «stia tranquillo», «non si agiti». Sono i tre ordini più controproducenti che un mediatore possa dare: la persona li percepisce come ulteriore minaccia («non mi capisce, non mi vede»).</w:t>
      </w:r>
    </w:p>
    <w:p w14:paraId="69CE9C1E" w14:textId="77777777" w:rsidR="00DE228E" w:rsidRDefault="00000000">
      <w:pPr>
        <w:spacing w:after="60" w:line="280" w:lineRule="auto"/>
        <w:ind w:left="360" w:hanging="200"/>
        <w:jc w:val="both"/>
      </w:pPr>
      <w:r>
        <w:rPr>
          <w:b/>
          <w:bCs/>
          <w:color w:val="8C6F44"/>
        </w:rPr>
        <w:t xml:space="preserve">•  </w:t>
      </w:r>
      <w:r>
        <w:rPr>
          <w:color w:val="2A2520"/>
          <w:sz w:val="21"/>
          <w:szCs w:val="21"/>
        </w:rPr>
        <w:t>Non argomentare. La persona in attivazione rettiliana non può elaborare ragionamenti complessi; il tuo argomentare la irriterà ulteriormente.</w:t>
      </w:r>
    </w:p>
    <w:p w14:paraId="36480FD4" w14:textId="77777777" w:rsidR="00DE228E" w:rsidRDefault="00000000">
      <w:pPr>
        <w:spacing w:after="60" w:line="280" w:lineRule="auto"/>
        <w:ind w:left="360" w:hanging="200"/>
        <w:jc w:val="both"/>
      </w:pPr>
      <w:r>
        <w:rPr>
          <w:b/>
          <w:bCs/>
          <w:color w:val="8C6F44"/>
        </w:rPr>
        <w:t xml:space="preserve">•  </w:t>
      </w:r>
      <w:r>
        <w:rPr>
          <w:color w:val="2A2520"/>
          <w:sz w:val="21"/>
          <w:szCs w:val="21"/>
        </w:rPr>
        <w:t>Non chiedere di guardarti negli occhi se la persona è in fuga dallo sguardo. Il contatto oculare forzato aumenta l'attivazione.</w:t>
      </w:r>
    </w:p>
    <w:p w14:paraId="05940532" w14:textId="77777777" w:rsidR="00DE228E" w:rsidRDefault="00000000">
      <w:pPr>
        <w:spacing w:after="60" w:line="280" w:lineRule="auto"/>
        <w:ind w:left="360" w:hanging="200"/>
        <w:jc w:val="both"/>
      </w:pPr>
      <w:r>
        <w:rPr>
          <w:b/>
          <w:bCs/>
          <w:color w:val="8C6F44"/>
        </w:rPr>
        <w:t xml:space="preserve">•  </w:t>
      </w:r>
      <w:r>
        <w:rPr>
          <w:color w:val="2A2520"/>
          <w:sz w:val="21"/>
          <w:szCs w:val="21"/>
        </w:rPr>
        <w:t>Non avvicinarti fisicamente alla persona. Lo spazio personale, in attivazione rettiliana, è sacro.</w:t>
      </w:r>
    </w:p>
    <w:p w14:paraId="1A980617" w14:textId="77777777" w:rsidR="00DE228E" w:rsidRDefault="00000000">
      <w:pPr>
        <w:spacing w:before="200" w:after="100"/>
      </w:pPr>
      <w:r>
        <w:rPr>
          <w:b/>
          <w:bCs/>
          <w:color w:val="2A2520"/>
        </w:rPr>
        <w:t>Esempio di script</w:t>
      </w:r>
    </w:p>
    <w:p w14:paraId="552E594D" w14:textId="77777777" w:rsidR="00DE228E" w:rsidRDefault="00000000">
      <w:pPr>
        <w:spacing w:after="100" w:line="280" w:lineRule="auto"/>
        <w:ind w:left="500" w:right="400"/>
        <w:jc w:val="both"/>
      </w:pPr>
      <w:r>
        <w:rPr>
          <w:i/>
          <w:iCs/>
          <w:color w:val="4A4540"/>
          <w:sz w:val="21"/>
          <w:szCs w:val="21"/>
        </w:rPr>
        <w:t>«Aspetti. Prenda un momento. Senta i piedi a terra. Respiri con me, piano — inspira dal naso, espira dalla bocca. Non abbiamo fretta. Quando si sente pronto, riprendiamo da dove siamo.»</w:t>
      </w:r>
    </w:p>
    <w:p w14:paraId="6E24BA9C" w14:textId="77777777" w:rsidR="00DE228E" w:rsidRDefault="00000000">
      <w:pPr>
        <w:spacing w:before="120" w:after="120"/>
        <w:jc w:val="center"/>
      </w:pPr>
      <w:r>
        <w:rPr>
          <w:color w:val="B8935A"/>
          <w:sz w:val="16"/>
          <w:szCs w:val="16"/>
        </w:rPr>
        <w:t>✦  ✦  ✦</w:t>
      </w:r>
    </w:p>
    <w:p w14:paraId="1217D222" w14:textId="77777777" w:rsidR="00DE228E" w:rsidRDefault="00000000">
      <w:pPr>
        <w:pStyle w:val="Titolo2"/>
      </w:pPr>
      <w:r>
        <w:t>Scheda B.  Cervello limbico (sistema emotivo-mammifero)</w:t>
      </w:r>
    </w:p>
    <w:p w14:paraId="36E525B7" w14:textId="77777777" w:rsidR="00DE228E" w:rsidRDefault="00000000">
      <w:pPr>
        <w:spacing w:after="140" w:line="300" w:lineRule="auto"/>
        <w:jc w:val="both"/>
      </w:pPr>
      <w:r>
        <w:rPr>
          <w:color w:val="2A2520"/>
        </w:rPr>
        <w:t>Il secondo cervello nella stratificazione di MacLean è quello dei mammiferi: si è sviluppato quando è comparsa la cura parentale estesa e la vita di gruppo. Elabora le emozioni, la memoria emotiva, l'attaccamento, la socialità. Ha sede principalmente nelle strutture sottocorticali: amigdala, ippocampo, cingolo anteriore, ipotalamo. Quando al tavolo emergono lacrime, commozione, nostalgia, gratitudine, vergogna, gelosia — stiamo operando qui.</w:t>
      </w:r>
    </w:p>
    <w:p w14:paraId="0FE49C46" w14:textId="77777777" w:rsidR="00DE228E" w:rsidRDefault="00000000">
      <w:pPr>
        <w:pStyle w:val="Titolo3"/>
      </w:pPr>
      <w:r>
        <w:t>Cosa osservare al tavolo</w:t>
      </w:r>
    </w:p>
    <w:p w14:paraId="504BE526" w14:textId="77777777" w:rsidR="00DE228E" w:rsidRDefault="00000000">
      <w:pPr>
        <w:spacing w:after="60" w:line="280" w:lineRule="auto"/>
        <w:ind w:left="360" w:hanging="200"/>
        <w:jc w:val="both"/>
      </w:pPr>
      <w:r>
        <w:rPr>
          <w:b/>
          <w:bCs/>
          <w:color w:val="8C6F44"/>
        </w:rPr>
        <w:t xml:space="preserve">•  </w:t>
      </w:r>
      <w:r>
        <w:rPr>
          <w:color w:val="2A2520"/>
          <w:sz w:val="21"/>
          <w:szCs w:val="21"/>
        </w:rPr>
        <w:t>Lacrime (anche solo un inumidirsi degli occhi che la persona cerca di nascondere).</w:t>
      </w:r>
    </w:p>
    <w:p w14:paraId="0AA2B3BB" w14:textId="77777777" w:rsidR="00DE228E" w:rsidRDefault="00000000">
      <w:pPr>
        <w:spacing w:after="60" w:line="280" w:lineRule="auto"/>
        <w:ind w:left="360" w:hanging="200"/>
        <w:jc w:val="both"/>
      </w:pPr>
      <w:r>
        <w:rPr>
          <w:b/>
          <w:bCs/>
          <w:color w:val="8C6F44"/>
        </w:rPr>
        <w:t xml:space="preserve">•  </w:t>
      </w:r>
      <w:r>
        <w:rPr>
          <w:color w:val="2A2520"/>
          <w:sz w:val="21"/>
          <w:szCs w:val="21"/>
        </w:rPr>
        <w:t>Voce che si rompe, si fa più acuta o più roca, comincia a tremare.</w:t>
      </w:r>
    </w:p>
    <w:p w14:paraId="1ED5C701" w14:textId="77777777" w:rsidR="00DE228E" w:rsidRDefault="00000000">
      <w:pPr>
        <w:spacing w:after="60" w:line="280" w:lineRule="auto"/>
        <w:ind w:left="360" w:hanging="200"/>
        <w:jc w:val="both"/>
      </w:pPr>
      <w:r>
        <w:rPr>
          <w:b/>
          <w:bCs/>
          <w:color w:val="8C6F44"/>
        </w:rPr>
        <w:t xml:space="preserve">•  </w:t>
      </w:r>
      <w:r>
        <w:rPr>
          <w:color w:val="2A2520"/>
          <w:sz w:val="21"/>
          <w:szCs w:val="21"/>
        </w:rPr>
        <w:t>Cambio improvviso di espressione: da neutro a triste, da rigido a morbido.</w:t>
      </w:r>
    </w:p>
    <w:p w14:paraId="0A404270" w14:textId="77777777" w:rsidR="00DE228E" w:rsidRDefault="00000000">
      <w:pPr>
        <w:spacing w:after="60" w:line="280" w:lineRule="auto"/>
        <w:ind w:left="360" w:hanging="200"/>
        <w:jc w:val="both"/>
      </w:pPr>
      <w:r>
        <w:rPr>
          <w:b/>
          <w:bCs/>
          <w:color w:val="8C6F44"/>
        </w:rPr>
        <w:t xml:space="preserve">•  </w:t>
      </w:r>
      <w:r>
        <w:rPr>
          <w:color w:val="2A2520"/>
          <w:sz w:val="21"/>
          <w:szCs w:val="21"/>
        </w:rPr>
        <w:t>Gesti di auto-contatto: mano che si porta al cuore, che accarezza il braccio, che si appoggia alla guancia.</w:t>
      </w:r>
    </w:p>
    <w:p w14:paraId="5E418AB1" w14:textId="77777777" w:rsidR="00DE228E" w:rsidRDefault="00000000">
      <w:pPr>
        <w:spacing w:after="60" w:line="280" w:lineRule="auto"/>
        <w:ind w:left="360" w:hanging="200"/>
        <w:jc w:val="both"/>
      </w:pPr>
      <w:r>
        <w:rPr>
          <w:b/>
          <w:bCs/>
          <w:color w:val="8C6F44"/>
        </w:rPr>
        <w:t xml:space="preserve">•  </w:t>
      </w:r>
      <w:r>
        <w:rPr>
          <w:color w:val="2A2520"/>
          <w:sz w:val="21"/>
          <w:szCs w:val="21"/>
        </w:rPr>
        <w:t>Sguardo che si addolcisce o al contrario si ritrae come per vergogna.</w:t>
      </w:r>
    </w:p>
    <w:p w14:paraId="1372977F" w14:textId="77777777" w:rsidR="00DE228E" w:rsidRDefault="00000000">
      <w:pPr>
        <w:spacing w:after="60" w:line="280" w:lineRule="auto"/>
        <w:ind w:left="360" w:hanging="200"/>
        <w:jc w:val="both"/>
      </w:pPr>
      <w:r>
        <w:rPr>
          <w:b/>
          <w:bCs/>
          <w:color w:val="8C6F44"/>
        </w:rPr>
        <w:t xml:space="preserve">•  </w:t>
      </w:r>
      <w:r>
        <w:rPr>
          <w:color w:val="2A2520"/>
          <w:sz w:val="21"/>
          <w:szCs w:val="21"/>
        </w:rPr>
        <w:t>Racconto che si sposta al passato: «quando ero piccolo», «mia madre», «mio fratello prima che…».</w:t>
      </w:r>
    </w:p>
    <w:p w14:paraId="2E2AABE5" w14:textId="77777777" w:rsidR="00DE228E" w:rsidRDefault="00000000">
      <w:pPr>
        <w:pStyle w:val="Titolo3"/>
      </w:pPr>
      <w:r>
        <w:t>Cosa succede dentro la persona</w:t>
      </w:r>
    </w:p>
    <w:p w14:paraId="361131FB" w14:textId="77777777" w:rsidR="00DE228E" w:rsidRDefault="00000000">
      <w:pPr>
        <w:spacing w:after="140" w:line="300" w:lineRule="auto"/>
        <w:jc w:val="both"/>
      </w:pPr>
      <w:r>
        <w:rPr>
          <w:color w:val="2A2520"/>
        </w:rPr>
        <w:t>Il sistema limbico ha riconosciuto un tema emotivo profondo — quasi sempre legato all'attaccamento, alla perdita, al bisogno di riconoscimento. L'amigdala si è attivata (in modo più modulato rispetto all'attivazione di sopravvivenza della scheda A); l'ippocampo sta richiamando memorie emotive congruenti; il cingolo anteriore sta mediando fra elaborazione cognitiva e risposta emotiva. La persona in questa fase è più vulnerabile, più aperta, più accessibile — ed è anche più influenzabile. Il mediatore deve essere particolarmente delicato.</w:t>
      </w:r>
    </w:p>
    <w:p w14:paraId="4CB73017" w14:textId="77777777" w:rsidR="00DE228E" w:rsidRDefault="00000000">
      <w:pPr>
        <w:pStyle w:val="Titolo3"/>
      </w:pPr>
      <w:r>
        <w:t>Cosa fare</w:t>
      </w:r>
    </w:p>
    <w:p w14:paraId="2ABCCE41"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Rallentare tutto. Il tempo del limbico non è il tempo della corteccia; dategli spazio.</w:t>
      </w:r>
    </w:p>
    <w:p w14:paraId="28415CAC" w14:textId="77777777" w:rsidR="00DE228E" w:rsidRDefault="00000000">
      <w:pPr>
        <w:spacing w:after="60" w:line="280" w:lineRule="auto"/>
        <w:ind w:left="360" w:hanging="200"/>
        <w:jc w:val="both"/>
      </w:pPr>
      <w:r>
        <w:rPr>
          <w:b/>
          <w:bCs/>
          <w:color w:val="8C6F44"/>
        </w:rPr>
        <w:t xml:space="preserve">•  </w:t>
      </w:r>
      <w:r>
        <w:rPr>
          <w:color w:val="2A2520"/>
          <w:sz w:val="21"/>
          <w:szCs w:val="21"/>
        </w:rPr>
        <w:t>Nominare l'emozione senza interpretarla: «vedo che c'è una commozione», non «lei è triste perché…».</w:t>
      </w:r>
    </w:p>
    <w:p w14:paraId="6E8CE9C7" w14:textId="77777777" w:rsidR="00DE228E" w:rsidRDefault="00000000">
      <w:pPr>
        <w:spacing w:after="60" w:line="280" w:lineRule="auto"/>
        <w:ind w:left="360" w:hanging="200"/>
        <w:jc w:val="both"/>
      </w:pPr>
      <w:r>
        <w:rPr>
          <w:b/>
          <w:bCs/>
          <w:color w:val="8C6F44"/>
        </w:rPr>
        <w:t xml:space="preserve">•  </w:t>
      </w:r>
      <w:r>
        <w:rPr>
          <w:color w:val="2A2520"/>
          <w:sz w:val="21"/>
          <w:szCs w:val="21"/>
        </w:rPr>
        <w:t>Offrire silenzio. Una pausa di venti, trenta, quaranta secondi dopo una frase carica non va riempita: è il tempo in cui l'emozione si deposita.</w:t>
      </w:r>
    </w:p>
    <w:p w14:paraId="2EF17972" w14:textId="77777777" w:rsidR="00DE228E" w:rsidRDefault="00000000">
      <w:pPr>
        <w:spacing w:after="60" w:line="280" w:lineRule="auto"/>
        <w:ind w:left="360" w:hanging="200"/>
        <w:jc w:val="both"/>
      </w:pPr>
      <w:r>
        <w:rPr>
          <w:b/>
          <w:bCs/>
          <w:color w:val="8C6F44"/>
        </w:rPr>
        <w:t xml:space="preserve">•  </w:t>
      </w:r>
      <w:r>
        <w:rPr>
          <w:color w:val="2A2520"/>
          <w:sz w:val="21"/>
          <w:szCs w:val="21"/>
        </w:rPr>
        <w:t>Validare sempre, mai minimizzare: «è importante quello che sta sentendo», «questo tocca una corda profonda».</w:t>
      </w:r>
    </w:p>
    <w:p w14:paraId="00CCD186" w14:textId="77777777" w:rsidR="00DE228E" w:rsidRDefault="00000000">
      <w:pPr>
        <w:spacing w:after="60" w:line="280" w:lineRule="auto"/>
        <w:ind w:left="360" w:hanging="200"/>
        <w:jc w:val="both"/>
      </w:pPr>
      <w:r>
        <w:rPr>
          <w:b/>
          <w:bCs/>
          <w:color w:val="8C6F44"/>
        </w:rPr>
        <w:t xml:space="preserve">•  </w:t>
      </w:r>
      <w:r>
        <w:rPr>
          <w:color w:val="2A2520"/>
          <w:sz w:val="21"/>
          <w:szCs w:val="21"/>
        </w:rPr>
        <w:t>Offrire fazzoletti senza dramma. Una scatola di fazzoletti sul tavolo, invisibile ma accessibile, è parte del setting.</w:t>
      </w:r>
    </w:p>
    <w:p w14:paraId="4C8EC39E" w14:textId="77777777" w:rsidR="00DE228E" w:rsidRDefault="00000000">
      <w:pPr>
        <w:spacing w:after="60" w:line="280" w:lineRule="auto"/>
        <w:ind w:left="360" w:hanging="200"/>
        <w:jc w:val="both"/>
      </w:pPr>
      <w:r>
        <w:rPr>
          <w:b/>
          <w:bCs/>
          <w:color w:val="8C6F44"/>
        </w:rPr>
        <w:t xml:space="preserve">•  </w:t>
      </w:r>
      <w:r>
        <w:rPr>
          <w:color w:val="2A2520"/>
          <w:sz w:val="21"/>
          <w:szCs w:val="21"/>
        </w:rPr>
        <w:t>Ricordare che la presenza dell'altra parte in seduta modula molto l'apertura limbica. Se la persona si blocca, considerate una seduta individuale.</w:t>
      </w:r>
    </w:p>
    <w:p w14:paraId="1BF3583F" w14:textId="77777777" w:rsidR="00DE228E" w:rsidRDefault="00000000">
      <w:pPr>
        <w:pStyle w:val="Titolo3"/>
      </w:pPr>
      <w:r>
        <w:t>Cosa non fare</w:t>
      </w:r>
    </w:p>
    <w:p w14:paraId="618D31A4" w14:textId="77777777" w:rsidR="00DE228E" w:rsidRDefault="00000000">
      <w:pPr>
        <w:spacing w:after="60" w:line="280" w:lineRule="auto"/>
        <w:ind w:left="360" w:hanging="200"/>
        <w:jc w:val="both"/>
      </w:pPr>
      <w:r>
        <w:rPr>
          <w:b/>
          <w:bCs/>
          <w:color w:val="8C6F44"/>
        </w:rPr>
        <w:t xml:space="preserve">•  </w:t>
      </w:r>
      <w:r>
        <w:rPr>
          <w:color w:val="2A2520"/>
          <w:sz w:val="21"/>
          <w:szCs w:val="21"/>
        </w:rPr>
        <w:t>Non interpretare prematuramente: «evidentemente sua madre…», «è chiaro che lei ha un problema con…».</w:t>
      </w:r>
    </w:p>
    <w:p w14:paraId="00B648BC" w14:textId="77777777" w:rsidR="00DE228E" w:rsidRDefault="00000000">
      <w:pPr>
        <w:spacing w:after="60" w:line="280" w:lineRule="auto"/>
        <w:ind w:left="360" w:hanging="200"/>
        <w:jc w:val="both"/>
      </w:pPr>
      <w:r>
        <w:rPr>
          <w:b/>
          <w:bCs/>
          <w:color w:val="8C6F44"/>
        </w:rPr>
        <w:t xml:space="preserve">•  </w:t>
      </w:r>
      <w:r>
        <w:rPr>
          <w:color w:val="2A2520"/>
          <w:sz w:val="21"/>
          <w:szCs w:val="21"/>
        </w:rPr>
        <w:t>Non consolare con frasi fatte: «andrà tutto bene», «non si preoccupi», «capita a tutti».</w:t>
      </w:r>
    </w:p>
    <w:p w14:paraId="6C10F3D7" w14:textId="77777777" w:rsidR="00DE228E" w:rsidRDefault="00000000">
      <w:pPr>
        <w:spacing w:after="60" w:line="280" w:lineRule="auto"/>
        <w:ind w:left="360" w:hanging="200"/>
        <w:jc w:val="both"/>
      </w:pPr>
      <w:r>
        <w:rPr>
          <w:b/>
          <w:bCs/>
          <w:color w:val="8C6F44"/>
        </w:rPr>
        <w:t xml:space="preserve">•  </w:t>
      </w:r>
      <w:r>
        <w:rPr>
          <w:color w:val="2A2520"/>
          <w:sz w:val="21"/>
          <w:szCs w:val="21"/>
        </w:rPr>
        <w:t>Non cambiare rapidamente argomento per sottrarre la persona all'emozione. La persona ha bisogno di stare lì, non di essere portata altrove.</w:t>
      </w:r>
    </w:p>
    <w:p w14:paraId="61676B00" w14:textId="77777777" w:rsidR="00DE228E" w:rsidRDefault="00000000">
      <w:pPr>
        <w:spacing w:after="60" w:line="280" w:lineRule="auto"/>
        <w:ind w:left="360" w:hanging="200"/>
        <w:jc w:val="both"/>
      </w:pPr>
      <w:r>
        <w:rPr>
          <w:b/>
          <w:bCs/>
          <w:color w:val="8C6F44"/>
        </w:rPr>
        <w:t xml:space="preserve">•  </w:t>
      </w:r>
      <w:r>
        <w:rPr>
          <w:color w:val="2A2520"/>
          <w:sz w:val="21"/>
          <w:szCs w:val="21"/>
        </w:rPr>
        <w:t>Non permettere all'altra parte di svalutare o deridere: «ecco, ora piange»; il mediatore deve proteggere con fermezza.</w:t>
      </w:r>
    </w:p>
    <w:p w14:paraId="5780D9F5" w14:textId="77777777" w:rsidR="00DE228E" w:rsidRDefault="00000000">
      <w:pPr>
        <w:spacing w:before="200" w:after="100"/>
      </w:pPr>
      <w:r>
        <w:rPr>
          <w:b/>
          <w:bCs/>
          <w:color w:val="2A2520"/>
        </w:rPr>
        <w:t>Esempio di script</w:t>
      </w:r>
    </w:p>
    <w:p w14:paraId="0536689F" w14:textId="77777777" w:rsidR="00DE228E" w:rsidRDefault="00000000">
      <w:pPr>
        <w:spacing w:after="100" w:line="280" w:lineRule="auto"/>
        <w:ind w:left="500" w:right="400"/>
        <w:jc w:val="both"/>
      </w:pPr>
      <w:r>
        <w:rPr>
          <w:i/>
          <w:iCs/>
          <w:color w:val="4A4540"/>
          <w:sz w:val="21"/>
          <w:szCs w:val="21"/>
        </w:rPr>
        <w:t>«Quello che sta sentendo adesso è importante. Si prenda il tempo che serve. Non c'è bisogno di parlare, se non ne ha voglia. Siamo qui, io e l'altra persona, e non abbiamo fretta.»</w:t>
      </w:r>
    </w:p>
    <w:p w14:paraId="13583C5C" w14:textId="77777777" w:rsidR="00DE228E" w:rsidRDefault="00000000">
      <w:pPr>
        <w:spacing w:before="120" w:after="120"/>
        <w:jc w:val="center"/>
      </w:pPr>
      <w:r>
        <w:rPr>
          <w:color w:val="B8935A"/>
          <w:sz w:val="16"/>
          <w:szCs w:val="16"/>
        </w:rPr>
        <w:t>✦  ✦  ✦</w:t>
      </w:r>
    </w:p>
    <w:p w14:paraId="3B10496C" w14:textId="77777777" w:rsidR="00DE228E" w:rsidRDefault="00000000">
      <w:pPr>
        <w:pStyle w:val="Titolo2"/>
      </w:pPr>
      <w:r>
        <w:t>Scheda C.  Corteccia prefrontale (cervello pensante)</w:t>
      </w:r>
    </w:p>
    <w:p w14:paraId="7ADD9051" w14:textId="77777777" w:rsidR="00DE228E" w:rsidRDefault="00000000">
      <w:pPr>
        <w:spacing w:after="140" w:line="300" w:lineRule="auto"/>
        <w:jc w:val="both"/>
      </w:pPr>
      <w:r>
        <w:rPr>
          <w:color w:val="2A2520"/>
        </w:rPr>
        <w:t>Il cervello più recente, tipicamente ma non esclusivamente umano, è la corteccia — e in particolare la corteccia prefrontale. È il cervello del linguaggio, del ragionamento astratto, della pianificazione, della metacognizione («pensare al pensare»), della scelta consapevole. È anche il cervello più «lento» nella risposta: dove il rettiliano risponde in quindici millisecondi, la corteccia prefrontale impiega quattrocento millisecondi a organizzare una risposta articolata.</w:t>
      </w:r>
    </w:p>
    <w:p w14:paraId="20F67CB2" w14:textId="77777777" w:rsidR="00DE228E" w:rsidRDefault="00000000">
      <w:pPr>
        <w:spacing w:after="140" w:line="300" w:lineRule="auto"/>
        <w:jc w:val="both"/>
      </w:pPr>
      <w:r>
        <w:rPr>
          <w:color w:val="2A2520"/>
        </w:rPr>
        <w:t>Nel lavoro di mediazione, la corteccia è al tempo stesso l'alleata più importante (perché permette alle parti di formulare accordi, ragionare sui compromessi, trattenere l'impulso) e il terreno più pericoloso (perché è anche dove si costruiscono le razionalizzazioni, le difese intellettuali, le argomentazioni difensive infinite).</w:t>
      </w:r>
    </w:p>
    <w:p w14:paraId="2B1A8983" w14:textId="77777777" w:rsidR="00DE228E" w:rsidRDefault="00000000">
      <w:pPr>
        <w:pStyle w:val="Titolo3"/>
      </w:pPr>
      <w:r>
        <w:t>Cosa osservare al tavolo</w:t>
      </w:r>
    </w:p>
    <w:p w14:paraId="341A400E" w14:textId="77777777" w:rsidR="00DE228E" w:rsidRDefault="00000000">
      <w:pPr>
        <w:spacing w:after="60" w:line="280" w:lineRule="auto"/>
        <w:ind w:left="360" w:hanging="200"/>
        <w:jc w:val="both"/>
      </w:pPr>
      <w:r>
        <w:rPr>
          <w:b/>
          <w:bCs/>
          <w:color w:val="8C6F44"/>
        </w:rPr>
        <w:t xml:space="preserve">•  </w:t>
      </w:r>
      <w:r>
        <w:rPr>
          <w:color w:val="2A2520"/>
          <w:sz w:val="21"/>
          <w:szCs w:val="21"/>
        </w:rPr>
        <w:t>Discorso articolato, con strutture grammaticali complesse e subordinate.</w:t>
      </w:r>
    </w:p>
    <w:p w14:paraId="6E182E47" w14:textId="77777777" w:rsidR="00DE228E" w:rsidRDefault="00000000">
      <w:pPr>
        <w:spacing w:after="60" w:line="280" w:lineRule="auto"/>
        <w:ind w:left="360" w:hanging="200"/>
        <w:jc w:val="both"/>
      </w:pPr>
      <w:r>
        <w:rPr>
          <w:b/>
          <w:bCs/>
          <w:color w:val="8C6F44"/>
        </w:rPr>
        <w:t xml:space="preserve">•  </w:t>
      </w:r>
      <w:r>
        <w:rPr>
          <w:color w:val="2A2520"/>
          <w:sz w:val="21"/>
          <w:szCs w:val="21"/>
        </w:rPr>
        <w:t>Uso di connettivi logici: «quindi», «di conseguenza», «in primo luogo», «tuttavia».</w:t>
      </w:r>
    </w:p>
    <w:p w14:paraId="30B447CA" w14:textId="77777777" w:rsidR="00DE228E" w:rsidRDefault="00000000">
      <w:pPr>
        <w:spacing w:after="60" w:line="280" w:lineRule="auto"/>
        <w:ind w:left="360" w:hanging="200"/>
        <w:jc w:val="both"/>
      </w:pPr>
      <w:r>
        <w:rPr>
          <w:b/>
          <w:bCs/>
          <w:color w:val="8C6F44"/>
        </w:rPr>
        <w:t xml:space="preserve">•  </w:t>
      </w:r>
      <w:r>
        <w:rPr>
          <w:color w:val="2A2520"/>
          <w:sz w:val="21"/>
          <w:szCs w:val="21"/>
        </w:rPr>
        <w:t>Capacità di considerare più punti di vista in simultanea («capisco che lei vede così, ma dal mio punto di vista…»).</w:t>
      </w:r>
    </w:p>
    <w:p w14:paraId="0F32DCBD" w14:textId="77777777" w:rsidR="00DE228E" w:rsidRDefault="00000000">
      <w:pPr>
        <w:spacing w:after="60" w:line="280" w:lineRule="auto"/>
        <w:ind w:left="360" w:hanging="200"/>
        <w:jc w:val="both"/>
      </w:pPr>
      <w:r>
        <w:rPr>
          <w:b/>
          <w:bCs/>
          <w:color w:val="8C6F44"/>
        </w:rPr>
        <w:t xml:space="preserve">•  </w:t>
      </w:r>
      <w:r>
        <w:rPr>
          <w:color w:val="2A2520"/>
          <w:sz w:val="21"/>
          <w:szCs w:val="21"/>
        </w:rPr>
        <w:t>Citazioni di documenti, sentenze, articoli di legge, libri letti.</w:t>
      </w:r>
    </w:p>
    <w:p w14:paraId="2D4AF5A9"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Postura rilassata ma eretta, respiro diaframmatico, voce modulata.</w:t>
      </w:r>
    </w:p>
    <w:p w14:paraId="2FBF144F" w14:textId="77777777" w:rsidR="00DE228E" w:rsidRDefault="00000000">
      <w:pPr>
        <w:spacing w:after="60" w:line="280" w:lineRule="auto"/>
        <w:ind w:left="360" w:hanging="200"/>
        <w:jc w:val="both"/>
      </w:pPr>
      <w:r>
        <w:rPr>
          <w:b/>
          <w:bCs/>
          <w:color w:val="8C6F44"/>
        </w:rPr>
        <w:t xml:space="preserve">•  </w:t>
      </w:r>
      <w:r>
        <w:rPr>
          <w:color w:val="2A2520"/>
          <w:sz w:val="21"/>
          <w:szCs w:val="21"/>
        </w:rPr>
        <w:t>Umorismo appropriato al contesto — uno degli indicatori più affidabili di corteccia pienamente online.</w:t>
      </w:r>
    </w:p>
    <w:p w14:paraId="507AF237" w14:textId="77777777" w:rsidR="00DE228E" w:rsidRDefault="00000000">
      <w:pPr>
        <w:pStyle w:val="Titolo3"/>
      </w:pPr>
      <w:r>
        <w:t>Cosa succede dentro la persona</w:t>
      </w:r>
    </w:p>
    <w:p w14:paraId="17AB07D1" w14:textId="77777777" w:rsidR="00DE228E" w:rsidRDefault="00000000">
      <w:pPr>
        <w:spacing w:after="140" w:line="300" w:lineRule="auto"/>
        <w:jc w:val="both"/>
      </w:pPr>
      <w:r>
        <w:rPr>
          <w:color w:val="2A2520"/>
        </w:rPr>
        <w:t>La persona è nel suo pieno funzionamento cognitivo. Sistema nervoso in stato ventrovagale, cortisolo basso, dopamina e serotonina stabili. Può prendere decisioni, fare compromessi, ricordare dettagli, leggere il linguaggio non verbale dell'altro, proiettarsi nel futuro. È lo stato ideale per la fase di accordo di una mediazione. Ma attenzione: la stessa corteccia, se la persona ha tratti ossessivi o narcisistici, può essere usata come arma — per tenere a distanza l'altro con argomentazioni infinite, per svalutare l'emozione altrui come «irrazionale», per trasformare la seduta in un'aula universitaria.</w:t>
      </w:r>
    </w:p>
    <w:p w14:paraId="17579C9E" w14:textId="77777777" w:rsidR="00DE228E" w:rsidRDefault="00000000">
      <w:pPr>
        <w:pStyle w:val="Titolo3"/>
      </w:pPr>
      <w:r>
        <w:t>Cosa fare</w:t>
      </w:r>
    </w:p>
    <w:p w14:paraId="17201C03" w14:textId="77777777" w:rsidR="00DE228E" w:rsidRDefault="00000000">
      <w:pPr>
        <w:spacing w:after="60" w:line="280" w:lineRule="auto"/>
        <w:ind w:left="360" w:hanging="200"/>
        <w:jc w:val="both"/>
      </w:pPr>
      <w:r>
        <w:rPr>
          <w:b/>
          <w:bCs/>
          <w:color w:val="8C6F44"/>
        </w:rPr>
        <w:t xml:space="preserve">•  </w:t>
      </w:r>
      <w:r>
        <w:rPr>
          <w:color w:val="2A2520"/>
          <w:sz w:val="21"/>
          <w:szCs w:val="21"/>
        </w:rPr>
        <w:t>Usare la corteccia per costruire l'accordo. Se le parti sono qui, possiamo ragionare su opzioni, scenari, tempistiche, impegni reciproci.</w:t>
      </w:r>
    </w:p>
    <w:p w14:paraId="45DF64EC" w14:textId="77777777" w:rsidR="00DE228E" w:rsidRDefault="00000000">
      <w:pPr>
        <w:spacing w:after="60" w:line="280" w:lineRule="auto"/>
        <w:ind w:left="360" w:hanging="200"/>
        <w:jc w:val="both"/>
      </w:pPr>
      <w:r>
        <w:rPr>
          <w:b/>
          <w:bCs/>
          <w:color w:val="8C6F44"/>
        </w:rPr>
        <w:t xml:space="preserve">•  </w:t>
      </w:r>
      <w:r>
        <w:rPr>
          <w:color w:val="2A2520"/>
          <w:sz w:val="21"/>
          <w:szCs w:val="21"/>
        </w:rPr>
        <w:t>Riformulare in modo preciso: il linguaggio preciso rinforza la lucidità corticale. «Se ho capito bene, lei chiede A; lei chiede B; il punto di incontro potrebbe essere C.»</w:t>
      </w:r>
    </w:p>
    <w:p w14:paraId="262F96AA" w14:textId="77777777" w:rsidR="00DE228E" w:rsidRDefault="00000000">
      <w:pPr>
        <w:spacing w:after="60" w:line="280" w:lineRule="auto"/>
        <w:ind w:left="360" w:hanging="200"/>
        <w:jc w:val="both"/>
      </w:pPr>
      <w:r>
        <w:rPr>
          <w:b/>
          <w:bCs/>
          <w:color w:val="8C6F44"/>
        </w:rPr>
        <w:t xml:space="preserve">•  </w:t>
      </w:r>
      <w:r>
        <w:rPr>
          <w:color w:val="2A2520"/>
          <w:sz w:val="21"/>
          <w:szCs w:val="21"/>
        </w:rPr>
        <w:t>Scrivere le cose. Prendere appunti visibili, magari su lavagna: questo attiva ancora di più la corteccia di entrambi.</w:t>
      </w:r>
    </w:p>
    <w:p w14:paraId="0AB3C4F0" w14:textId="77777777" w:rsidR="00DE228E" w:rsidRDefault="00000000">
      <w:pPr>
        <w:spacing w:after="60" w:line="280" w:lineRule="auto"/>
        <w:ind w:left="360" w:hanging="200"/>
        <w:jc w:val="both"/>
      </w:pPr>
      <w:r>
        <w:rPr>
          <w:b/>
          <w:bCs/>
          <w:color w:val="8C6F44"/>
        </w:rPr>
        <w:t xml:space="preserve">•  </w:t>
      </w:r>
      <w:r>
        <w:rPr>
          <w:color w:val="2A2520"/>
          <w:sz w:val="21"/>
          <w:szCs w:val="21"/>
        </w:rPr>
        <w:t>Rispettare il bisogno di tempo per decidere. La corteccia non ama essere forzata. «Ci pensi una settimana e ci risentiamo.»</w:t>
      </w:r>
    </w:p>
    <w:p w14:paraId="2D96E21D" w14:textId="77777777" w:rsidR="00DE228E" w:rsidRDefault="00000000">
      <w:pPr>
        <w:spacing w:after="60" w:line="280" w:lineRule="auto"/>
        <w:ind w:left="360" w:hanging="200"/>
        <w:jc w:val="both"/>
      </w:pPr>
      <w:r>
        <w:rPr>
          <w:b/>
          <w:bCs/>
          <w:color w:val="8C6F44"/>
        </w:rPr>
        <w:t xml:space="preserve">•  </w:t>
      </w:r>
      <w:r>
        <w:rPr>
          <w:color w:val="2A2520"/>
          <w:sz w:val="21"/>
          <w:szCs w:val="21"/>
        </w:rPr>
        <w:t>Riconoscere i limiti della corteccia. Se la persona sta argomentando per difendersi da un'emozione che emerge, saperla ricondurre alla scheda B con delicatezza.</w:t>
      </w:r>
    </w:p>
    <w:p w14:paraId="106D2B7C" w14:textId="77777777" w:rsidR="00DE228E" w:rsidRDefault="00000000">
      <w:pPr>
        <w:pStyle w:val="Titolo3"/>
      </w:pPr>
      <w:r>
        <w:t>Cosa non fare</w:t>
      </w:r>
    </w:p>
    <w:p w14:paraId="4729E952" w14:textId="77777777" w:rsidR="00DE228E" w:rsidRDefault="00000000">
      <w:pPr>
        <w:spacing w:after="60" w:line="280" w:lineRule="auto"/>
        <w:ind w:left="360" w:hanging="200"/>
        <w:jc w:val="both"/>
      </w:pPr>
      <w:r>
        <w:rPr>
          <w:b/>
          <w:bCs/>
          <w:color w:val="8C6F44"/>
        </w:rPr>
        <w:t xml:space="preserve">•  </w:t>
      </w:r>
      <w:r>
        <w:rPr>
          <w:color w:val="2A2520"/>
          <w:sz w:val="21"/>
          <w:szCs w:val="21"/>
        </w:rPr>
        <w:t>Non confondere la corteccia iper-attiva (difensiva) con la corteccia regolata. Una persona che cita continuamente il codice civile a difesa di sé sta usando la corteccia come armatura, non come strumento.</w:t>
      </w:r>
    </w:p>
    <w:p w14:paraId="2DE8CE40" w14:textId="77777777" w:rsidR="00DE228E" w:rsidRDefault="00000000">
      <w:pPr>
        <w:spacing w:after="60" w:line="280" w:lineRule="auto"/>
        <w:ind w:left="360" w:hanging="200"/>
        <w:jc w:val="both"/>
      </w:pPr>
      <w:r>
        <w:rPr>
          <w:b/>
          <w:bCs/>
          <w:color w:val="8C6F44"/>
        </w:rPr>
        <w:t xml:space="preserve">•  </w:t>
      </w:r>
      <w:r>
        <w:rPr>
          <w:color w:val="2A2520"/>
          <w:sz w:val="21"/>
          <w:szCs w:val="21"/>
        </w:rPr>
        <w:t>Non credere che una decisione presa in stato corticale, da sola, basti. Se la decisione non è stata anche sentita (limbica) e incarnata (rettiliana in sicurezza), non si terrà nel tempo.</w:t>
      </w:r>
    </w:p>
    <w:p w14:paraId="573D3076" w14:textId="77777777" w:rsidR="00DE228E" w:rsidRDefault="00000000">
      <w:pPr>
        <w:spacing w:after="60" w:line="280" w:lineRule="auto"/>
        <w:ind w:left="360" w:hanging="200"/>
        <w:jc w:val="both"/>
      </w:pPr>
      <w:r>
        <w:rPr>
          <w:b/>
          <w:bCs/>
          <w:color w:val="8C6F44"/>
        </w:rPr>
        <w:t xml:space="preserve">•  </w:t>
      </w:r>
      <w:r>
        <w:rPr>
          <w:color w:val="2A2520"/>
          <w:sz w:val="21"/>
          <w:szCs w:val="21"/>
        </w:rPr>
        <w:t>Non entrare tu stesso in modalità iper-razionale: il mediatore che contro-argomenta ai ragionamenti difensivi fa solo il gioco del 1 o del 5 che vuole stare lì.</w:t>
      </w:r>
    </w:p>
    <w:p w14:paraId="6178F615" w14:textId="77777777" w:rsidR="00DE228E" w:rsidRDefault="00000000">
      <w:pPr>
        <w:spacing w:before="200" w:after="100"/>
      </w:pPr>
      <w:r>
        <w:rPr>
          <w:b/>
          <w:bCs/>
          <w:color w:val="2A2520"/>
        </w:rPr>
        <w:t>Esempio di script</w:t>
      </w:r>
    </w:p>
    <w:p w14:paraId="78856DF3" w14:textId="77777777" w:rsidR="00DE228E" w:rsidRDefault="00000000">
      <w:pPr>
        <w:spacing w:after="100" w:line="280" w:lineRule="auto"/>
        <w:ind w:left="500" w:right="400"/>
        <w:jc w:val="both"/>
      </w:pPr>
      <w:r>
        <w:rPr>
          <w:i/>
          <w:iCs/>
          <w:color w:val="4A4540"/>
          <w:sz w:val="21"/>
          <w:szCs w:val="21"/>
        </w:rPr>
        <w:t>«Bene. Possiamo mettere per iscritto le due posizioni? Vorrei che lei vedesse dove ciascuno si trova, così possiamo cercare insieme dove ci sono margini di convergenza. Prendo carta e penna.»</w:t>
      </w:r>
    </w:p>
    <w:p w14:paraId="31D7F9D1" w14:textId="77777777" w:rsidR="00DE228E" w:rsidRDefault="00000000">
      <w:pPr>
        <w:spacing w:before="120" w:after="120"/>
        <w:jc w:val="center"/>
      </w:pPr>
      <w:r>
        <w:rPr>
          <w:color w:val="B8935A"/>
          <w:sz w:val="16"/>
          <w:szCs w:val="16"/>
        </w:rPr>
        <w:t>✦  ✦  ✦</w:t>
      </w:r>
    </w:p>
    <w:p w14:paraId="45978830" w14:textId="77777777" w:rsidR="00DE228E" w:rsidRDefault="00000000">
      <w:pPr>
        <w:pStyle w:val="Titolo2"/>
      </w:pPr>
      <w:r>
        <w:t>Scheda D.  Stato ventrovagale (connessione sociale)</w:t>
      </w:r>
    </w:p>
    <w:p w14:paraId="61507B4B" w14:textId="77777777" w:rsidR="00DE228E" w:rsidRDefault="00000000">
      <w:pPr>
        <w:spacing w:after="140" w:line="300" w:lineRule="auto"/>
        <w:jc w:val="both"/>
      </w:pPr>
      <w:r>
        <w:rPr>
          <w:color w:val="2A2520"/>
        </w:rPr>
        <w:t>Il ramo ventrale mielinizzato del nervo vago, evolutivamente recente nei mammiferi, permette lo stato di connessione sociale. Quando una persona è in ventrovagale, il suo corpo comunica sicurezza e disponibilità alla relazione. È lo stato in cui la mediazione è possibile — anzi, è lo stato che la mediazione cerca di ricostruire nelle parti.</w:t>
      </w:r>
    </w:p>
    <w:p w14:paraId="6796CEA0" w14:textId="77777777" w:rsidR="00DE228E" w:rsidRDefault="00000000">
      <w:pPr>
        <w:pStyle w:val="Titolo3"/>
      </w:pPr>
      <w:r>
        <w:t>Cosa osservare al tavolo</w:t>
      </w:r>
    </w:p>
    <w:p w14:paraId="1F81BCEC"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Volto rilassato, muscoli del viso disponibili alla mimica naturale. Piccoli sorrisi spontanei.</w:t>
      </w:r>
    </w:p>
    <w:p w14:paraId="4F3979AF" w14:textId="77777777" w:rsidR="00DE228E" w:rsidRDefault="00000000">
      <w:pPr>
        <w:spacing w:after="60" w:line="280" w:lineRule="auto"/>
        <w:ind w:left="360" w:hanging="200"/>
        <w:jc w:val="both"/>
      </w:pPr>
      <w:r>
        <w:rPr>
          <w:b/>
          <w:bCs/>
          <w:color w:val="8C6F44"/>
        </w:rPr>
        <w:t xml:space="preserve">•  </w:t>
      </w:r>
      <w:r>
        <w:rPr>
          <w:color w:val="2A2520"/>
          <w:sz w:val="21"/>
          <w:szCs w:val="21"/>
        </w:rPr>
        <w:t>Sguardo morbido, che si posa sull'interlocutore senza sforzo e si sposta liberamente.</w:t>
      </w:r>
    </w:p>
    <w:p w14:paraId="6AFE0125" w14:textId="77777777" w:rsidR="00DE228E" w:rsidRDefault="00000000">
      <w:pPr>
        <w:spacing w:after="60" w:line="280" w:lineRule="auto"/>
        <w:ind w:left="360" w:hanging="200"/>
        <w:jc w:val="both"/>
      </w:pPr>
      <w:r>
        <w:rPr>
          <w:b/>
          <w:bCs/>
          <w:color w:val="8C6F44"/>
        </w:rPr>
        <w:t xml:space="preserve">•  </w:t>
      </w:r>
      <w:r>
        <w:rPr>
          <w:color w:val="2A2520"/>
          <w:sz w:val="21"/>
          <w:szCs w:val="21"/>
        </w:rPr>
        <w:t>Voce modulata, con prosodia ricca (alti e bassi, variazioni di tono — non voce piatta).</w:t>
      </w:r>
    </w:p>
    <w:p w14:paraId="2D7EC8BA" w14:textId="77777777" w:rsidR="00DE228E" w:rsidRDefault="00000000">
      <w:pPr>
        <w:spacing w:after="60" w:line="280" w:lineRule="auto"/>
        <w:ind w:left="360" w:hanging="200"/>
        <w:jc w:val="both"/>
      </w:pPr>
      <w:r>
        <w:rPr>
          <w:b/>
          <w:bCs/>
          <w:color w:val="8C6F44"/>
        </w:rPr>
        <w:t xml:space="preserve">•  </w:t>
      </w:r>
      <w:r>
        <w:rPr>
          <w:color w:val="2A2520"/>
          <w:sz w:val="21"/>
          <w:szCs w:val="21"/>
        </w:rPr>
        <w:t>Respiro diaframmatico, visibile al torace basso e alla pancia, non al petto alto.</w:t>
      </w:r>
    </w:p>
    <w:p w14:paraId="73E74AC7" w14:textId="77777777" w:rsidR="00DE228E" w:rsidRDefault="00000000">
      <w:pPr>
        <w:spacing w:after="60" w:line="280" w:lineRule="auto"/>
        <w:ind w:left="360" w:hanging="200"/>
        <w:jc w:val="both"/>
      </w:pPr>
      <w:r>
        <w:rPr>
          <w:b/>
          <w:bCs/>
          <w:color w:val="8C6F44"/>
        </w:rPr>
        <w:t xml:space="preserve">•  </w:t>
      </w:r>
      <w:r>
        <w:rPr>
          <w:color w:val="2A2520"/>
          <w:sz w:val="21"/>
          <w:szCs w:val="21"/>
        </w:rPr>
        <w:t>Postura aperta: spalle rilassate, braccia non conserte, corpo leggermente orientato verso l'altro.</w:t>
      </w:r>
    </w:p>
    <w:p w14:paraId="0B2CB1E0" w14:textId="77777777" w:rsidR="00DE228E" w:rsidRDefault="00000000">
      <w:pPr>
        <w:spacing w:after="60" w:line="280" w:lineRule="auto"/>
        <w:ind w:left="360" w:hanging="200"/>
        <w:jc w:val="both"/>
      </w:pPr>
      <w:r>
        <w:rPr>
          <w:b/>
          <w:bCs/>
          <w:color w:val="8C6F44"/>
        </w:rPr>
        <w:t xml:space="preserve">•  </w:t>
      </w:r>
      <w:r>
        <w:rPr>
          <w:color w:val="2A2520"/>
          <w:sz w:val="21"/>
          <w:szCs w:val="21"/>
        </w:rPr>
        <w:t>Gesti coordinati con la parola, non scollegati.</w:t>
      </w:r>
    </w:p>
    <w:p w14:paraId="4CB0A256" w14:textId="77777777" w:rsidR="00DE228E" w:rsidRDefault="00000000">
      <w:pPr>
        <w:spacing w:after="60" w:line="280" w:lineRule="auto"/>
        <w:ind w:left="360" w:hanging="200"/>
        <w:jc w:val="both"/>
      </w:pPr>
      <w:r>
        <w:rPr>
          <w:b/>
          <w:bCs/>
          <w:color w:val="8C6F44"/>
        </w:rPr>
        <w:t xml:space="preserve">•  </w:t>
      </w:r>
      <w:r>
        <w:rPr>
          <w:color w:val="2A2520"/>
          <w:sz w:val="21"/>
          <w:szCs w:val="21"/>
        </w:rPr>
        <w:t>Umorismo spontaneo, risate brevi ma sincere, capacità di giocare un po'.</w:t>
      </w:r>
    </w:p>
    <w:p w14:paraId="2F508D6B" w14:textId="77777777" w:rsidR="00DE228E" w:rsidRDefault="00000000">
      <w:pPr>
        <w:pStyle w:val="Titolo3"/>
      </w:pPr>
      <w:r>
        <w:t>Cosa succede dentro la persona</w:t>
      </w:r>
    </w:p>
    <w:p w14:paraId="404E02FC" w14:textId="77777777" w:rsidR="00DE228E" w:rsidRDefault="00000000">
      <w:pPr>
        <w:spacing w:after="140" w:line="300" w:lineRule="auto"/>
        <w:jc w:val="both"/>
      </w:pPr>
      <w:r>
        <w:rPr>
          <w:color w:val="2A2520"/>
        </w:rPr>
        <w:t>Il sistema nervoso è in omeostasi. Il cuore batte al ritmo di riposo; la variabilità cardiaca è buona (segno di flessibilità vagale). La corteccia prefrontale è online, il limbico è disponibile, il rettiliano è silenzioso. La persona può ascoltare, parlare, negoziare, percepire l'altro come alleato potenziale piuttosto che minaccia. È lo stato in cui nascono le idee nuove, i compromessi creativi, le riparazioni emotive.</w:t>
      </w:r>
    </w:p>
    <w:p w14:paraId="0BD55178" w14:textId="77777777" w:rsidR="00DE228E" w:rsidRDefault="00000000">
      <w:pPr>
        <w:pStyle w:val="Titolo3"/>
      </w:pPr>
      <w:r>
        <w:t>Cosa fare</w:t>
      </w:r>
    </w:p>
    <w:p w14:paraId="11A32CDB" w14:textId="77777777" w:rsidR="00DE228E" w:rsidRDefault="00000000">
      <w:pPr>
        <w:spacing w:after="60" w:line="280" w:lineRule="auto"/>
        <w:ind w:left="360" w:hanging="200"/>
        <w:jc w:val="both"/>
      </w:pPr>
      <w:r>
        <w:rPr>
          <w:b/>
          <w:bCs/>
          <w:color w:val="8C6F44"/>
        </w:rPr>
        <w:t xml:space="preserve">•  </w:t>
      </w:r>
      <w:r>
        <w:rPr>
          <w:color w:val="2A2520"/>
          <w:sz w:val="21"/>
          <w:szCs w:val="21"/>
        </w:rPr>
        <w:t>Lavorare. Quando entrambe le parti sono in ventrovagale, si costruiscono gli accordi. È il momento per porre le domande difficili, formulare le proposte, mettere nero su bianco.</w:t>
      </w:r>
    </w:p>
    <w:p w14:paraId="3BFC933E" w14:textId="77777777" w:rsidR="00DE228E" w:rsidRDefault="00000000">
      <w:pPr>
        <w:spacing w:after="60" w:line="280" w:lineRule="auto"/>
        <w:ind w:left="360" w:hanging="200"/>
        <w:jc w:val="both"/>
      </w:pPr>
      <w:r>
        <w:rPr>
          <w:b/>
          <w:bCs/>
          <w:color w:val="8C6F44"/>
        </w:rPr>
        <w:t xml:space="preserve">•  </w:t>
      </w:r>
      <w:r>
        <w:rPr>
          <w:color w:val="2A2520"/>
          <w:sz w:val="21"/>
          <w:szCs w:val="21"/>
        </w:rPr>
        <w:t>Mantenere il proprio ventrovagale, che fa da base per la co-regolazione dell'intera stanza.</w:t>
      </w:r>
    </w:p>
    <w:p w14:paraId="63A98883" w14:textId="77777777" w:rsidR="00DE228E" w:rsidRDefault="00000000">
      <w:pPr>
        <w:spacing w:after="60" w:line="280" w:lineRule="auto"/>
        <w:ind w:left="360" w:hanging="200"/>
        <w:jc w:val="both"/>
      </w:pPr>
      <w:r>
        <w:rPr>
          <w:b/>
          <w:bCs/>
          <w:color w:val="8C6F44"/>
        </w:rPr>
        <w:t xml:space="preserve">•  </w:t>
      </w:r>
      <w:r>
        <w:rPr>
          <w:color w:val="2A2520"/>
          <w:sz w:val="21"/>
          <w:szCs w:val="21"/>
        </w:rPr>
        <w:t>Riconoscere verbalmente il clima: «oggi sento che riusciamo a stare insieme in un modo diverso».</w:t>
      </w:r>
    </w:p>
    <w:p w14:paraId="79E7055E" w14:textId="77777777" w:rsidR="00DE228E" w:rsidRDefault="00000000">
      <w:pPr>
        <w:spacing w:after="60" w:line="280" w:lineRule="auto"/>
        <w:ind w:left="360" w:hanging="200"/>
        <w:jc w:val="both"/>
      </w:pPr>
      <w:r>
        <w:rPr>
          <w:b/>
          <w:bCs/>
          <w:color w:val="8C6F44"/>
        </w:rPr>
        <w:t xml:space="preserve">•  </w:t>
      </w:r>
      <w:r>
        <w:rPr>
          <w:color w:val="2A2520"/>
          <w:sz w:val="21"/>
          <w:szCs w:val="21"/>
        </w:rPr>
        <w:t>Concedere pause brevi per non affaticare lo stato — il ventrovagale consuma energia metabolica.</w:t>
      </w:r>
    </w:p>
    <w:p w14:paraId="2EC5EA0D" w14:textId="77777777" w:rsidR="00DE228E" w:rsidRDefault="00000000">
      <w:pPr>
        <w:spacing w:after="60" w:line="280" w:lineRule="auto"/>
        <w:ind w:left="360" w:hanging="200"/>
        <w:jc w:val="both"/>
      </w:pPr>
      <w:r>
        <w:rPr>
          <w:b/>
          <w:bCs/>
          <w:color w:val="8C6F44"/>
        </w:rPr>
        <w:t xml:space="preserve">•  </w:t>
      </w:r>
      <w:r>
        <w:rPr>
          <w:color w:val="2A2520"/>
          <w:sz w:val="21"/>
          <w:szCs w:val="21"/>
        </w:rPr>
        <w:t>Chiudere bene la seduta quando lo stato è buono. Una chiusura in ventrovagale si stabilizza nei giorni successivi; una chiusura in simpatico o dorsovagale lascia strascichi.</w:t>
      </w:r>
    </w:p>
    <w:p w14:paraId="79B0B4C8" w14:textId="77777777" w:rsidR="00DE228E" w:rsidRDefault="00000000">
      <w:pPr>
        <w:pStyle w:val="Titolo3"/>
      </w:pPr>
      <w:r>
        <w:t>Cosa non fare</w:t>
      </w:r>
    </w:p>
    <w:p w14:paraId="0B14687A" w14:textId="77777777" w:rsidR="00DE228E" w:rsidRDefault="00000000">
      <w:pPr>
        <w:spacing w:after="60" w:line="280" w:lineRule="auto"/>
        <w:ind w:left="360" w:hanging="200"/>
        <w:jc w:val="both"/>
      </w:pPr>
      <w:r>
        <w:rPr>
          <w:b/>
          <w:bCs/>
          <w:color w:val="8C6F44"/>
        </w:rPr>
        <w:t xml:space="preserve">•  </w:t>
      </w:r>
      <w:r>
        <w:rPr>
          <w:color w:val="2A2520"/>
          <w:sz w:val="21"/>
          <w:szCs w:val="21"/>
        </w:rPr>
        <w:t>Non sprecare il momento. Se entrambe le parti sono in ventrovagale, non è il momento di fare quindici minuti di psicoeducazione sulla teoria polivagale.</w:t>
      </w:r>
    </w:p>
    <w:p w14:paraId="28F8C1B3" w14:textId="77777777" w:rsidR="00DE228E" w:rsidRDefault="00000000">
      <w:pPr>
        <w:spacing w:after="60" w:line="280" w:lineRule="auto"/>
        <w:ind w:left="360" w:hanging="200"/>
        <w:jc w:val="both"/>
      </w:pPr>
      <w:r>
        <w:rPr>
          <w:b/>
          <w:bCs/>
          <w:color w:val="8C6F44"/>
        </w:rPr>
        <w:t xml:space="preserve">•  </w:t>
      </w:r>
      <w:r>
        <w:rPr>
          <w:color w:val="2A2520"/>
          <w:sz w:val="21"/>
          <w:szCs w:val="21"/>
        </w:rPr>
        <w:t>Non sottovalutare la fragilità. Il ventrovagale può essere perso in dieci secondi se arriva il trigger giusto; tenete d'occhio i segnali di uscita.</w:t>
      </w:r>
    </w:p>
    <w:p w14:paraId="6A2BBE66" w14:textId="77777777" w:rsidR="00DE228E" w:rsidRDefault="00000000">
      <w:pPr>
        <w:spacing w:after="60" w:line="280" w:lineRule="auto"/>
        <w:ind w:left="360" w:hanging="200"/>
        <w:jc w:val="both"/>
      </w:pPr>
      <w:r>
        <w:rPr>
          <w:b/>
          <w:bCs/>
          <w:color w:val="8C6F44"/>
        </w:rPr>
        <w:t xml:space="preserve">•  </w:t>
      </w:r>
      <w:r>
        <w:rPr>
          <w:color w:val="2A2520"/>
          <w:sz w:val="21"/>
          <w:szCs w:val="21"/>
        </w:rPr>
        <w:t>Non forzare la permanenza. Se dopo quaranta minuti una parte comincia a mostrare affaticamento, è giusto chiudere: meglio una seduta di un'ora in buono stato che una di tre in cui gli ultimi novanta minuti sono in simpatico.</w:t>
      </w:r>
    </w:p>
    <w:p w14:paraId="2B344F1C" w14:textId="77777777" w:rsidR="00DE228E" w:rsidRDefault="00000000">
      <w:pPr>
        <w:spacing w:before="200" w:after="100"/>
      </w:pPr>
      <w:r>
        <w:rPr>
          <w:b/>
          <w:bCs/>
          <w:color w:val="2A2520"/>
        </w:rPr>
        <w:t>Esempio di script</w:t>
      </w:r>
    </w:p>
    <w:p w14:paraId="10CBA8E9" w14:textId="77777777" w:rsidR="00DE228E" w:rsidRDefault="00000000">
      <w:pPr>
        <w:spacing w:after="100" w:line="280" w:lineRule="auto"/>
        <w:ind w:left="500" w:right="400"/>
        <w:jc w:val="both"/>
      </w:pPr>
      <w:r>
        <w:rPr>
          <w:i/>
          <w:iCs/>
          <w:color w:val="4A4540"/>
          <w:sz w:val="21"/>
          <w:szCs w:val="21"/>
        </w:rPr>
        <w:t>«Oggi siamo arrivati bene. Vedo che riuscite a sentirvi — anche nelle cose difficili. Ve lo voglio riconoscere, perché non sempre è così. Ora, se siete d'accordo, usiamo questo momento per un passo concreto.»</w:t>
      </w:r>
    </w:p>
    <w:p w14:paraId="701BADE9" w14:textId="77777777" w:rsidR="00DE228E" w:rsidRDefault="00000000">
      <w:pPr>
        <w:spacing w:before="120" w:after="120"/>
        <w:jc w:val="center"/>
      </w:pPr>
      <w:r>
        <w:rPr>
          <w:color w:val="B8935A"/>
          <w:sz w:val="16"/>
          <w:szCs w:val="16"/>
        </w:rPr>
        <w:t>✦  ✦  ✦</w:t>
      </w:r>
    </w:p>
    <w:p w14:paraId="70EBB77B" w14:textId="77777777" w:rsidR="00DE228E" w:rsidRDefault="00000000">
      <w:pPr>
        <w:pStyle w:val="Titolo2"/>
      </w:pPr>
      <w:r>
        <w:t>Scheda E.  Stato simpatico (mobilitazione — lotta/fuga)</w:t>
      </w:r>
    </w:p>
    <w:p w14:paraId="1DEAE2FF" w14:textId="77777777" w:rsidR="00DE228E" w:rsidRDefault="00000000">
      <w:pPr>
        <w:spacing w:after="140" w:line="300" w:lineRule="auto"/>
        <w:jc w:val="both"/>
      </w:pPr>
      <w:r>
        <w:rPr>
          <w:color w:val="2A2520"/>
        </w:rPr>
        <w:t>Il sistema nervoso simpatico si attiva quando il cervello ha percepito una minaccia che si può affrontare con l'azione: con la lotta, se si ha la forza, oppure con la fuga, se si ha la velocità. È lo stato archetipico della rabbia e della paura attiva — quelle che spingono a muoversi, a gridare, a colpire, ad andarsene.</w:t>
      </w:r>
    </w:p>
    <w:p w14:paraId="5713071C" w14:textId="77777777" w:rsidR="00DE228E" w:rsidRDefault="00000000">
      <w:pPr>
        <w:pStyle w:val="Titolo3"/>
      </w:pPr>
      <w:r>
        <w:t>Cosa osservare al tavolo</w:t>
      </w:r>
    </w:p>
    <w:p w14:paraId="1004990A"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Volume vocale alto o al contrario voce tagliente e fredda (due varianti dello stesso stato).</w:t>
      </w:r>
    </w:p>
    <w:p w14:paraId="1B6FBC46" w14:textId="77777777" w:rsidR="00DE228E" w:rsidRDefault="00000000">
      <w:pPr>
        <w:spacing w:after="60" w:line="280" w:lineRule="auto"/>
        <w:ind w:left="360" w:hanging="200"/>
        <w:jc w:val="both"/>
      </w:pPr>
      <w:r>
        <w:rPr>
          <w:b/>
          <w:bCs/>
          <w:color w:val="8C6F44"/>
        </w:rPr>
        <w:t xml:space="preserve">•  </w:t>
      </w:r>
      <w:r>
        <w:rPr>
          <w:color w:val="2A2520"/>
          <w:sz w:val="21"/>
          <w:szCs w:val="21"/>
        </w:rPr>
        <w:t>Ritmo accelerato del discorso, fretta di finire le frasi, interruzioni.</w:t>
      </w:r>
    </w:p>
    <w:p w14:paraId="28968047" w14:textId="77777777" w:rsidR="00DE228E" w:rsidRDefault="00000000">
      <w:pPr>
        <w:spacing w:after="60" w:line="280" w:lineRule="auto"/>
        <w:ind w:left="360" w:hanging="200"/>
        <w:jc w:val="both"/>
      </w:pPr>
      <w:r>
        <w:rPr>
          <w:b/>
          <w:bCs/>
          <w:color w:val="8C6F44"/>
        </w:rPr>
        <w:t xml:space="preserve">•  </w:t>
      </w:r>
      <w:r>
        <w:rPr>
          <w:color w:val="2A2520"/>
          <w:sz w:val="21"/>
          <w:szCs w:val="21"/>
        </w:rPr>
        <w:t>Gesti espansivi: le mani si muovono molto, le braccia occupano spazio, il corpo si protende.</w:t>
      </w:r>
    </w:p>
    <w:p w14:paraId="30C3FC22" w14:textId="77777777" w:rsidR="00DE228E" w:rsidRDefault="00000000">
      <w:pPr>
        <w:spacing w:after="60" w:line="280" w:lineRule="auto"/>
        <w:ind w:left="360" w:hanging="200"/>
        <w:jc w:val="both"/>
      </w:pPr>
      <w:r>
        <w:rPr>
          <w:b/>
          <w:bCs/>
          <w:color w:val="8C6F44"/>
        </w:rPr>
        <w:t xml:space="preserve">•  </w:t>
      </w:r>
      <w:r>
        <w:rPr>
          <w:color w:val="2A2520"/>
          <w:sz w:val="21"/>
          <w:szCs w:val="21"/>
        </w:rPr>
        <w:t>Uso di assoluti: «sempre», «mai», «tutti», «nessuno», «in ogni caso».</w:t>
      </w:r>
    </w:p>
    <w:p w14:paraId="69AC841C" w14:textId="77777777" w:rsidR="00DE228E" w:rsidRDefault="00000000">
      <w:pPr>
        <w:spacing w:after="60" w:line="280" w:lineRule="auto"/>
        <w:ind w:left="360" w:hanging="200"/>
        <w:jc w:val="both"/>
      </w:pPr>
      <w:r>
        <w:rPr>
          <w:b/>
          <w:bCs/>
          <w:color w:val="8C6F44"/>
        </w:rPr>
        <w:t xml:space="preserve">•  </w:t>
      </w:r>
      <w:r>
        <w:rPr>
          <w:color w:val="2A2520"/>
          <w:sz w:val="21"/>
          <w:szCs w:val="21"/>
        </w:rPr>
        <w:t>Sguardo penetrante, fisso, che non si stacca dall'altro — una forma di fissazione.</w:t>
      </w:r>
    </w:p>
    <w:p w14:paraId="1A550542" w14:textId="77777777" w:rsidR="00DE228E" w:rsidRDefault="00000000">
      <w:pPr>
        <w:spacing w:after="60" w:line="280" w:lineRule="auto"/>
        <w:ind w:left="360" w:hanging="200"/>
        <w:jc w:val="both"/>
      </w:pPr>
      <w:r>
        <w:rPr>
          <w:b/>
          <w:bCs/>
          <w:color w:val="8C6F44"/>
        </w:rPr>
        <w:t xml:space="preserve">•  </w:t>
      </w:r>
      <w:r>
        <w:rPr>
          <w:color w:val="2A2520"/>
          <w:sz w:val="21"/>
          <w:szCs w:val="21"/>
        </w:rPr>
        <w:t>Respiro alto, rapido, visibile nel torace superiore.</w:t>
      </w:r>
    </w:p>
    <w:p w14:paraId="4AB77BB5" w14:textId="77777777" w:rsidR="00DE228E" w:rsidRDefault="00000000">
      <w:pPr>
        <w:spacing w:after="60" w:line="280" w:lineRule="auto"/>
        <w:ind w:left="360" w:hanging="200"/>
        <w:jc w:val="both"/>
      </w:pPr>
      <w:r>
        <w:rPr>
          <w:b/>
          <w:bCs/>
          <w:color w:val="8C6F44"/>
        </w:rPr>
        <w:t xml:space="preserve">•  </w:t>
      </w:r>
      <w:r>
        <w:rPr>
          <w:color w:val="2A2520"/>
          <w:sz w:val="21"/>
          <w:szCs w:val="21"/>
        </w:rPr>
        <w:t>Tensione muscolare: mascella serrata, spalle alzate, mani strette.</w:t>
      </w:r>
    </w:p>
    <w:p w14:paraId="7C11BA93" w14:textId="77777777" w:rsidR="00DE228E" w:rsidRDefault="00000000">
      <w:pPr>
        <w:spacing w:after="60" w:line="280" w:lineRule="auto"/>
        <w:ind w:left="360" w:hanging="200"/>
        <w:jc w:val="both"/>
      </w:pPr>
      <w:r>
        <w:rPr>
          <w:b/>
          <w:bCs/>
          <w:color w:val="8C6F44"/>
        </w:rPr>
        <w:t xml:space="preserve">•  </w:t>
      </w:r>
      <w:r>
        <w:rPr>
          <w:color w:val="2A2520"/>
          <w:sz w:val="21"/>
          <w:szCs w:val="21"/>
        </w:rPr>
        <w:t>Pressione verbale: la persona alza i toni se il mediatore cerca di rallentare.</w:t>
      </w:r>
    </w:p>
    <w:p w14:paraId="4F2F81DA" w14:textId="77777777" w:rsidR="00DE228E" w:rsidRDefault="00000000">
      <w:pPr>
        <w:pStyle w:val="Titolo3"/>
      </w:pPr>
      <w:r>
        <w:t>Cosa succede dentro la persona</w:t>
      </w:r>
    </w:p>
    <w:p w14:paraId="6C956A20" w14:textId="77777777" w:rsidR="00DE228E" w:rsidRDefault="00000000">
      <w:pPr>
        <w:spacing w:after="140" w:line="300" w:lineRule="auto"/>
        <w:jc w:val="both"/>
      </w:pPr>
      <w:r>
        <w:rPr>
          <w:color w:val="2A2520"/>
        </w:rPr>
        <w:t>Adrenalina e cortisolo sono alti. Il cuore batte a centoventi-centoquaranta battiti al minuto. La pressione arteriosa sale. La corteccia prefrontale è parzialmente offline — la persona funziona con circuiti limbici e del tronco. Pensa di essere lucida ma non lo è: sta eseguendo uno script vecchio, probabilmente infantile, con l'energia di un adulto. Più si cerca di ragionare con lei, più il simpatico si attiva.</w:t>
      </w:r>
    </w:p>
    <w:p w14:paraId="3B1536FA" w14:textId="77777777" w:rsidR="00DE228E" w:rsidRDefault="00000000">
      <w:pPr>
        <w:pStyle w:val="Titolo3"/>
      </w:pPr>
      <w:r>
        <w:t>Cosa fare</w:t>
      </w:r>
    </w:p>
    <w:p w14:paraId="37EAD748" w14:textId="77777777" w:rsidR="00DE228E" w:rsidRDefault="00000000">
      <w:pPr>
        <w:spacing w:after="60" w:line="280" w:lineRule="auto"/>
        <w:ind w:left="360" w:hanging="200"/>
        <w:jc w:val="both"/>
      </w:pPr>
      <w:r>
        <w:rPr>
          <w:b/>
          <w:bCs/>
          <w:color w:val="8C6F44"/>
        </w:rPr>
        <w:t xml:space="preserve">•  </w:t>
      </w:r>
      <w:r>
        <w:rPr>
          <w:color w:val="2A2520"/>
          <w:sz w:val="21"/>
          <w:szCs w:val="21"/>
        </w:rPr>
        <w:t>Mai dire «si calmi». Mai. Peggiora esponenzialmente. Dire invece: «sento che c'è molta energia, e che questo è importante per lei».</w:t>
      </w:r>
    </w:p>
    <w:p w14:paraId="4751C36A" w14:textId="77777777" w:rsidR="00DE228E" w:rsidRDefault="00000000">
      <w:pPr>
        <w:spacing w:after="60" w:line="280" w:lineRule="auto"/>
        <w:ind w:left="360" w:hanging="200"/>
        <w:jc w:val="both"/>
      </w:pPr>
      <w:r>
        <w:rPr>
          <w:b/>
          <w:bCs/>
          <w:color w:val="8C6F44"/>
        </w:rPr>
        <w:t xml:space="preserve">•  </w:t>
      </w:r>
      <w:r>
        <w:rPr>
          <w:color w:val="2A2520"/>
          <w:sz w:val="21"/>
          <w:szCs w:val="21"/>
        </w:rPr>
        <w:t>Validare l'intensità prima del contenuto. Finché l'intensità non è riconosciuta, il contenuto non può essere ascoltato.</w:t>
      </w:r>
    </w:p>
    <w:p w14:paraId="26C2A6AE" w14:textId="77777777" w:rsidR="00DE228E" w:rsidRDefault="00000000">
      <w:pPr>
        <w:spacing w:after="60" w:line="280" w:lineRule="auto"/>
        <w:ind w:left="360" w:hanging="200"/>
        <w:jc w:val="both"/>
      </w:pPr>
      <w:r>
        <w:rPr>
          <w:b/>
          <w:bCs/>
          <w:color w:val="8C6F44"/>
        </w:rPr>
        <w:t xml:space="preserve">•  </w:t>
      </w:r>
      <w:r>
        <w:rPr>
          <w:color w:val="2A2520"/>
          <w:sz w:val="21"/>
          <w:szCs w:val="21"/>
        </w:rPr>
        <w:t>Portare dal generale al particolare. Gli assoluti («sempre», «mai») sono il linguaggio del simpatico; chiedere un caso specifico aiuta a riattivare la corteccia. «Quando dice «mai», mi può ricordare un episodio specifico di questa settimana?»</w:t>
      </w:r>
    </w:p>
    <w:p w14:paraId="14812DA4" w14:textId="77777777" w:rsidR="00DE228E" w:rsidRDefault="00000000">
      <w:pPr>
        <w:spacing w:after="60" w:line="280" w:lineRule="auto"/>
        <w:ind w:left="360" w:hanging="200"/>
        <w:jc w:val="both"/>
      </w:pPr>
      <w:r>
        <w:rPr>
          <w:b/>
          <w:bCs/>
          <w:color w:val="8C6F44"/>
        </w:rPr>
        <w:t xml:space="preserve">•  </w:t>
      </w:r>
      <w:r>
        <w:rPr>
          <w:color w:val="2A2520"/>
          <w:sz w:val="21"/>
          <w:szCs w:val="21"/>
        </w:rPr>
        <w:t>Scendere al corpo. «Dove sente questa cosa nel corpo?» Questa domanda — apparentemente stravagante — è uno dei più efficaci rientri dal simpatico, perché sposta l'attenzione dal contenuto alla sensazione.</w:t>
      </w:r>
    </w:p>
    <w:p w14:paraId="3AC0AA8B" w14:textId="77777777" w:rsidR="00DE228E" w:rsidRDefault="00000000">
      <w:pPr>
        <w:spacing w:after="60" w:line="280" w:lineRule="auto"/>
        <w:ind w:left="360" w:hanging="200"/>
        <w:jc w:val="both"/>
      </w:pPr>
      <w:r>
        <w:rPr>
          <w:b/>
          <w:bCs/>
          <w:color w:val="8C6F44"/>
        </w:rPr>
        <w:t xml:space="preserve">•  </w:t>
      </w:r>
      <w:r>
        <w:rPr>
          <w:color w:val="2A2520"/>
          <w:sz w:val="21"/>
          <w:szCs w:val="21"/>
        </w:rPr>
        <w:t>Abbassare la propria voce di due tacche. La co-regolazione funziona: se tu sei calmo, lei sarà costretta — inconsciamente — a calmarsi.</w:t>
      </w:r>
    </w:p>
    <w:p w14:paraId="0C5B78A8" w14:textId="77777777" w:rsidR="00DE228E" w:rsidRDefault="00000000">
      <w:pPr>
        <w:spacing w:after="60" w:line="280" w:lineRule="auto"/>
        <w:ind w:left="360" w:hanging="200"/>
        <w:jc w:val="both"/>
      </w:pPr>
      <w:r>
        <w:rPr>
          <w:b/>
          <w:bCs/>
          <w:color w:val="8C6F44"/>
        </w:rPr>
        <w:t xml:space="preserve">•  </w:t>
      </w:r>
      <w:r>
        <w:rPr>
          <w:color w:val="2A2520"/>
          <w:sz w:val="21"/>
          <w:szCs w:val="21"/>
        </w:rPr>
        <w:t>Se l'escalation non si ferma, interrompere con una pausa breve (cinque minuti fuori stanza, aria, acqua).</w:t>
      </w:r>
    </w:p>
    <w:p w14:paraId="2C30768F" w14:textId="77777777" w:rsidR="00DE228E" w:rsidRDefault="00000000">
      <w:pPr>
        <w:pStyle w:val="Titolo3"/>
      </w:pPr>
      <w:r>
        <w:t>Cosa non fare</w:t>
      </w:r>
    </w:p>
    <w:p w14:paraId="5A412842" w14:textId="77777777" w:rsidR="00DE228E" w:rsidRDefault="00000000">
      <w:pPr>
        <w:spacing w:after="60" w:line="280" w:lineRule="auto"/>
        <w:ind w:left="360" w:hanging="200"/>
        <w:jc w:val="both"/>
      </w:pPr>
      <w:r>
        <w:rPr>
          <w:b/>
          <w:bCs/>
          <w:color w:val="8C6F44"/>
        </w:rPr>
        <w:t xml:space="preserve">•  </w:t>
      </w:r>
      <w:r>
        <w:rPr>
          <w:color w:val="2A2520"/>
          <w:sz w:val="21"/>
          <w:szCs w:val="21"/>
        </w:rPr>
        <w:t>Non argomentare con la persona in simpatico. Qualsiasi argomento verrà usato come nuova benzina sul fuoco.</w:t>
      </w:r>
    </w:p>
    <w:p w14:paraId="10B263CA" w14:textId="77777777" w:rsidR="00DE228E" w:rsidRDefault="00000000">
      <w:pPr>
        <w:spacing w:after="60" w:line="280" w:lineRule="auto"/>
        <w:ind w:left="360" w:hanging="200"/>
        <w:jc w:val="both"/>
      </w:pPr>
      <w:r>
        <w:rPr>
          <w:b/>
          <w:bCs/>
          <w:color w:val="8C6F44"/>
        </w:rPr>
        <w:t xml:space="preserve">•  </w:t>
      </w:r>
      <w:r>
        <w:rPr>
          <w:color w:val="2A2520"/>
          <w:sz w:val="21"/>
          <w:szCs w:val="21"/>
        </w:rPr>
        <w:t>Non cercare di "placare" con scuse o ammissioni frettolose. La persona in simpatico ha bisogno di essere riconosciuta, non di essere placata.</w:t>
      </w:r>
    </w:p>
    <w:p w14:paraId="26AB00DF" w14:textId="77777777" w:rsidR="00DE228E" w:rsidRDefault="00000000">
      <w:pPr>
        <w:spacing w:after="60" w:line="280" w:lineRule="auto"/>
        <w:ind w:left="360" w:hanging="200"/>
        <w:jc w:val="both"/>
      </w:pPr>
      <w:r>
        <w:rPr>
          <w:b/>
          <w:bCs/>
          <w:color w:val="8C6F44"/>
        </w:rPr>
        <w:t xml:space="preserve">•  </w:t>
      </w:r>
      <w:r>
        <w:rPr>
          <w:color w:val="2A2520"/>
          <w:sz w:val="21"/>
          <w:szCs w:val="21"/>
        </w:rPr>
        <w:t>Non giudicare. «Signora, lei sta esagerando» è una frase che annulla qualsiasi speranza di mediazione per le successive tre sedute.</w:t>
      </w:r>
    </w:p>
    <w:p w14:paraId="094D1F3E" w14:textId="77777777" w:rsidR="00DE228E" w:rsidRDefault="00000000">
      <w:pPr>
        <w:spacing w:after="60" w:line="280" w:lineRule="auto"/>
        <w:ind w:left="360" w:hanging="200"/>
        <w:jc w:val="both"/>
      </w:pPr>
      <w:r>
        <w:rPr>
          <w:b/>
          <w:bCs/>
          <w:color w:val="8C6F44"/>
        </w:rPr>
        <w:t xml:space="preserve">•  </w:t>
      </w:r>
      <w:r>
        <w:rPr>
          <w:color w:val="2A2520"/>
          <w:sz w:val="21"/>
          <w:szCs w:val="21"/>
        </w:rPr>
        <w:t>Non abbandonare. Alcune persone provocano il mediatore perché si sono sempre sentite abbandonate; la partita è proprio: rimanere. Ma rimanere fermi, non rimanere nel conflitto.</w:t>
      </w:r>
    </w:p>
    <w:p w14:paraId="6EB431C9" w14:textId="77777777" w:rsidR="00DE228E" w:rsidRDefault="00000000">
      <w:pPr>
        <w:spacing w:before="200" w:after="100"/>
      </w:pPr>
      <w:r>
        <w:rPr>
          <w:b/>
          <w:bCs/>
          <w:color w:val="2A2520"/>
        </w:rPr>
        <w:t>Esempio di script</w:t>
      </w:r>
    </w:p>
    <w:p w14:paraId="11E6E8EE" w14:textId="77777777" w:rsidR="00DE228E" w:rsidRDefault="00000000">
      <w:pPr>
        <w:spacing w:after="100" w:line="280" w:lineRule="auto"/>
        <w:ind w:left="500" w:right="400"/>
        <w:jc w:val="both"/>
      </w:pPr>
      <w:r>
        <w:rPr>
          <w:i/>
          <w:iCs/>
          <w:color w:val="4A4540"/>
          <w:sz w:val="21"/>
          <w:szCs w:val="21"/>
        </w:rPr>
        <w:t>«Fermiamoci un momento. Sento che c'è molta energia in quello che sta dicendo — e questo mi dice che per lei è davvero importante. Prima di andare avanti, voglio assicurarmi di capire bene. Respiriamo un attimo insieme. Poi, quando è pronta, mi dice un episodio specifico — uno solo — di questa settimana.»</w:t>
      </w:r>
    </w:p>
    <w:p w14:paraId="62829E24" w14:textId="77777777" w:rsidR="00DE228E" w:rsidRDefault="00000000">
      <w:pPr>
        <w:spacing w:before="120" w:after="120"/>
        <w:jc w:val="center"/>
      </w:pPr>
      <w:r>
        <w:rPr>
          <w:color w:val="B8935A"/>
          <w:sz w:val="16"/>
          <w:szCs w:val="16"/>
        </w:rPr>
        <w:lastRenderedPageBreak/>
        <w:t>✦  ✦  ✦</w:t>
      </w:r>
    </w:p>
    <w:p w14:paraId="47F9C74F" w14:textId="77777777" w:rsidR="00DE228E" w:rsidRDefault="00000000">
      <w:pPr>
        <w:pStyle w:val="Titolo2"/>
      </w:pPr>
      <w:r>
        <w:t>Scheda F.  Stato dorsovagale (immobilizzazione — congelamento)</w:t>
      </w:r>
    </w:p>
    <w:p w14:paraId="546001AE" w14:textId="77777777" w:rsidR="00DE228E" w:rsidRDefault="00000000">
      <w:pPr>
        <w:spacing w:after="140" w:line="300" w:lineRule="auto"/>
        <w:jc w:val="both"/>
      </w:pPr>
      <w:r>
        <w:rPr>
          <w:color w:val="2A2520"/>
        </w:rPr>
        <w:t>Il ramo dorsale del nervo vago, non mielinizzato, è la parte più antica del sistema polivagale. Quando la minaccia è troppo grande per essere affrontata con la lotta o con la fuga, il sistema nervoso sceglie la terza via: spegnersi. È la strategia della morte apparente, usata da molti animali preda quando vengono afferrati; in noi umani produce lo stato del congelamento, dell'assenza, della dissociazione.</w:t>
      </w:r>
    </w:p>
    <w:p w14:paraId="022D6434" w14:textId="77777777" w:rsidR="00DE228E" w:rsidRDefault="00000000">
      <w:pPr>
        <w:pStyle w:val="Titolo3"/>
      </w:pPr>
      <w:r>
        <w:t>Cosa osservare al tavolo</w:t>
      </w:r>
    </w:p>
    <w:p w14:paraId="2269D943" w14:textId="77777777" w:rsidR="00DE228E" w:rsidRDefault="00000000">
      <w:pPr>
        <w:spacing w:after="60" w:line="280" w:lineRule="auto"/>
        <w:ind w:left="360" w:hanging="200"/>
        <w:jc w:val="both"/>
      </w:pPr>
      <w:r>
        <w:rPr>
          <w:b/>
          <w:bCs/>
          <w:color w:val="8C6F44"/>
        </w:rPr>
        <w:t xml:space="preserve">•  </w:t>
      </w:r>
      <w:r>
        <w:rPr>
          <w:color w:val="2A2520"/>
          <w:sz w:val="21"/>
          <w:szCs w:val="21"/>
        </w:rPr>
        <w:t>Voce bassa, quasi sussurrata, a volte impercettibile.</w:t>
      </w:r>
    </w:p>
    <w:p w14:paraId="51C0A5ED" w14:textId="77777777" w:rsidR="00DE228E" w:rsidRDefault="00000000">
      <w:pPr>
        <w:spacing w:after="60" w:line="280" w:lineRule="auto"/>
        <w:ind w:left="360" w:hanging="200"/>
        <w:jc w:val="both"/>
      </w:pPr>
      <w:r>
        <w:rPr>
          <w:b/>
          <w:bCs/>
          <w:color w:val="8C6F44"/>
        </w:rPr>
        <w:t xml:space="preserve">•  </w:t>
      </w:r>
      <w:r>
        <w:rPr>
          <w:color w:val="2A2520"/>
          <w:sz w:val="21"/>
          <w:szCs w:val="21"/>
        </w:rPr>
        <w:t>Risposte a monosillabi: «sì», «no», «non lo so», «va bene», «come vuoi».</w:t>
      </w:r>
    </w:p>
    <w:p w14:paraId="66AA439F" w14:textId="77777777" w:rsidR="00DE228E" w:rsidRDefault="00000000">
      <w:pPr>
        <w:spacing w:after="60" w:line="280" w:lineRule="auto"/>
        <w:ind w:left="360" w:hanging="200"/>
        <w:jc w:val="both"/>
      </w:pPr>
      <w:r>
        <w:rPr>
          <w:b/>
          <w:bCs/>
          <w:color w:val="8C6F44"/>
        </w:rPr>
        <w:t xml:space="preserve">•  </w:t>
      </w:r>
      <w:r>
        <w:rPr>
          <w:color w:val="2A2520"/>
          <w:sz w:val="21"/>
          <w:szCs w:val="21"/>
        </w:rPr>
        <w:t>Sguardo che si perde nel vuoto, non si fissa più su nessuno — nemmeno sul mediatore.</w:t>
      </w:r>
    </w:p>
    <w:p w14:paraId="2CF11264" w14:textId="77777777" w:rsidR="00DE228E" w:rsidRDefault="00000000">
      <w:pPr>
        <w:spacing w:after="60" w:line="280" w:lineRule="auto"/>
        <w:ind w:left="360" w:hanging="200"/>
        <w:jc w:val="both"/>
      </w:pPr>
      <w:r>
        <w:rPr>
          <w:b/>
          <w:bCs/>
          <w:color w:val="8C6F44"/>
        </w:rPr>
        <w:t xml:space="preserve">•  </w:t>
      </w:r>
      <w:r>
        <w:rPr>
          <w:color w:val="2A2520"/>
          <w:sz w:val="21"/>
          <w:szCs w:val="21"/>
        </w:rPr>
        <w:t>Postura collassata: spalle curve, corpo che si fa piccolo, mani nascoste.</w:t>
      </w:r>
    </w:p>
    <w:p w14:paraId="375B41D2" w14:textId="77777777" w:rsidR="00DE228E" w:rsidRDefault="00000000">
      <w:pPr>
        <w:spacing w:after="60" w:line="280" w:lineRule="auto"/>
        <w:ind w:left="360" w:hanging="200"/>
        <w:jc w:val="both"/>
      </w:pPr>
      <w:r>
        <w:rPr>
          <w:b/>
          <w:bCs/>
          <w:color w:val="8C6F44"/>
        </w:rPr>
        <w:t xml:space="preserve">•  </w:t>
      </w:r>
      <w:r>
        <w:rPr>
          <w:color w:val="2A2520"/>
          <w:sz w:val="21"/>
          <w:szCs w:val="21"/>
        </w:rPr>
        <w:t>Respiro quasi impercettibile, toracico alto.</w:t>
      </w:r>
    </w:p>
    <w:p w14:paraId="42F8F7AC" w14:textId="77777777" w:rsidR="00DE228E" w:rsidRDefault="00000000">
      <w:pPr>
        <w:spacing w:after="60" w:line="280" w:lineRule="auto"/>
        <w:ind w:left="360" w:hanging="200"/>
        <w:jc w:val="both"/>
      </w:pPr>
      <w:r>
        <w:rPr>
          <w:b/>
          <w:bCs/>
          <w:color w:val="8C6F44"/>
        </w:rPr>
        <w:t xml:space="preserve">•  </w:t>
      </w:r>
      <w:r>
        <w:rPr>
          <w:color w:val="2A2520"/>
          <w:sz w:val="21"/>
          <w:szCs w:val="21"/>
        </w:rPr>
        <w:t>Pallore del viso, a volte sudorazione fredda.</w:t>
      </w:r>
    </w:p>
    <w:p w14:paraId="644247EA" w14:textId="77777777" w:rsidR="00DE228E" w:rsidRDefault="00000000">
      <w:pPr>
        <w:spacing w:after="60" w:line="280" w:lineRule="auto"/>
        <w:ind w:left="360" w:hanging="200"/>
        <w:jc w:val="both"/>
      </w:pPr>
      <w:r>
        <w:rPr>
          <w:b/>
          <w:bCs/>
          <w:color w:val="8C6F44"/>
        </w:rPr>
        <w:t xml:space="preserve">•  </w:t>
      </w:r>
      <w:r>
        <w:rPr>
          <w:color w:val="2A2520"/>
          <w:sz w:val="21"/>
          <w:szCs w:val="21"/>
        </w:rPr>
        <w:t>Sensazione — per il mediatore — di "vuoto" dall'altra parte del tavolo: la persona è presente ma sembra non esserci.</w:t>
      </w:r>
    </w:p>
    <w:p w14:paraId="5DCDD251" w14:textId="77777777" w:rsidR="00DE228E" w:rsidRDefault="00000000">
      <w:pPr>
        <w:spacing w:after="60" w:line="280" w:lineRule="auto"/>
        <w:ind w:left="360" w:hanging="200"/>
        <w:jc w:val="both"/>
      </w:pPr>
      <w:r>
        <w:rPr>
          <w:b/>
          <w:bCs/>
          <w:color w:val="8C6F44"/>
        </w:rPr>
        <w:t xml:space="preserve">•  </w:t>
      </w:r>
      <w:r>
        <w:rPr>
          <w:color w:val="2A2520"/>
          <w:sz w:val="21"/>
          <w:szCs w:val="21"/>
        </w:rPr>
        <w:t>Rallentamento generale dei movimenti, come se il tempo fosse più lento per lei.</w:t>
      </w:r>
    </w:p>
    <w:p w14:paraId="3C0A665C" w14:textId="77777777" w:rsidR="00DE228E" w:rsidRDefault="00000000">
      <w:pPr>
        <w:pStyle w:val="Titolo3"/>
      </w:pPr>
      <w:r>
        <w:t>Cosa succede dentro la persona</w:t>
      </w:r>
    </w:p>
    <w:p w14:paraId="7605B7B4" w14:textId="77777777" w:rsidR="00DE228E" w:rsidRDefault="00000000">
      <w:pPr>
        <w:spacing w:after="140" w:line="300" w:lineRule="auto"/>
        <w:jc w:val="both"/>
      </w:pPr>
      <w:r>
        <w:rPr>
          <w:color w:val="2A2520"/>
        </w:rPr>
        <w:t>L'ipotalamo ha ordinato shutdown. La frequenza cardiaca è bassa, la pressione è bassa, la temperatura corporea può scendere. La corteccia prefrontale è offline. A volte la persona entra in dissociazione: è lì, ma la sua mente è altrove — può essere in un ricordo, in un sogno ad occhi aperti, in una nebbia indistinta. Letteralmente, non riesce a parlare. Non è un'impertinenza, non è maleducazione, non è mancanza di volontà: il sistema nervoso ha staccato la spina.</w:t>
      </w:r>
    </w:p>
    <w:p w14:paraId="54655DE4" w14:textId="77777777" w:rsidR="00DE228E" w:rsidRDefault="00000000">
      <w:pPr>
        <w:spacing w:after="140" w:line="300" w:lineRule="auto"/>
        <w:jc w:val="both"/>
      </w:pPr>
      <w:r>
        <w:rPr>
          <w:color w:val="2A2520"/>
        </w:rPr>
        <w:t>Questo stato è il più difficile da gestire per il mediatore inesperto, perché può essere scambiato per disinteresse o per ostilità silenziosa. In realtà è il grido più disperato di un sistema nervoso: «non posso più, mi spengo». Il mediatore che lo riconosce salva la seduta; quello che non lo riconosce la perde.</w:t>
      </w:r>
    </w:p>
    <w:p w14:paraId="4FCFC413" w14:textId="77777777" w:rsidR="00DE228E" w:rsidRDefault="00000000">
      <w:pPr>
        <w:pStyle w:val="Titolo3"/>
      </w:pPr>
      <w:r>
        <w:t>Cosa fare</w:t>
      </w:r>
    </w:p>
    <w:p w14:paraId="70A1FB58" w14:textId="77777777" w:rsidR="00DE228E" w:rsidRDefault="00000000">
      <w:pPr>
        <w:spacing w:after="60" w:line="280" w:lineRule="auto"/>
        <w:ind w:left="360" w:hanging="200"/>
        <w:jc w:val="both"/>
      </w:pPr>
      <w:r>
        <w:rPr>
          <w:b/>
          <w:bCs/>
          <w:color w:val="8C6F44"/>
        </w:rPr>
        <w:t xml:space="preserve">•  </w:t>
      </w:r>
      <w:r>
        <w:rPr>
          <w:color w:val="2A2520"/>
          <w:sz w:val="21"/>
          <w:szCs w:val="21"/>
        </w:rPr>
        <w:t>Rallentare tutto. Davvero tutto. Il respiro, la voce, i gesti, le domande.</w:t>
      </w:r>
    </w:p>
    <w:p w14:paraId="11345522" w14:textId="77777777" w:rsidR="00DE228E" w:rsidRDefault="00000000">
      <w:pPr>
        <w:spacing w:after="60" w:line="280" w:lineRule="auto"/>
        <w:ind w:left="360" w:hanging="200"/>
        <w:jc w:val="both"/>
      </w:pPr>
      <w:r>
        <w:rPr>
          <w:b/>
          <w:bCs/>
          <w:color w:val="8C6F44"/>
        </w:rPr>
        <w:t xml:space="preserve">•  </w:t>
      </w:r>
      <w:r>
        <w:rPr>
          <w:color w:val="2A2520"/>
          <w:sz w:val="21"/>
          <w:szCs w:val="21"/>
        </w:rPr>
        <w:t>Nominare lo stato senza drammatizzare: «vedo che in questo momento è difficile per lei trovare le parole. Va bene così. Non abbiamo fretta».</w:t>
      </w:r>
    </w:p>
    <w:p w14:paraId="1FB2BE10" w14:textId="77777777" w:rsidR="00DE228E" w:rsidRDefault="00000000">
      <w:pPr>
        <w:spacing w:after="60" w:line="280" w:lineRule="auto"/>
        <w:ind w:left="360" w:hanging="200"/>
        <w:jc w:val="both"/>
      </w:pPr>
      <w:r>
        <w:rPr>
          <w:b/>
          <w:bCs/>
          <w:color w:val="8C6F44"/>
        </w:rPr>
        <w:t xml:space="preserve">•  </w:t>
      </w:r>
      <w:r>
        <w:rPr>
          <w:color w:val="2A2520"/>
          <w:sz w:val="21"/>
          <w:szCs w:val="21"/>
        </w:rPr>
        <w:t>Offrire una pausa — pausa vera, dieci-quindici minuti fuori stanza, aria, acqua, camminata. Non solo «cambiamo argomento».</w:t>
      </w:r>
    </w:p>
    <w:p w14:paraId="273234F2" w14:textId="77777777" w:rsidR="00DE228E" w:rsidRDefault="00000000">
      <w:pPr>
        <w:spacing w:after="60" w:line="280" w:lineRule="auto"/>
        <w:ind w:left="360" w:hanging="200"/>
        <w:jc w:val="both"/>
      </w:pPr>
      <w:r>
        <w:rPr>
          <w:b/>
          <w:bCs/>
          <w:color w:val="8C6F44"/>
        </w:rPr>
        <w:t xml:space="preserve">•  </w:t>
      </w:r>
      <w:r>
        <w:rPr>
          <w:color w:val="2A2520"/>
          <w:sz w:val="21"/>
          <w:szCs w:val="21"/>
        </w:rPr>
        <w:t>Proteggere la persona dall'altra parte. Se l'altra parte tende a pressare («rispondi», «dì qualcosa», «sei sempre così»), il mediatore deve fermarla con fermezza: «per il prossimo momento, le chiedo di lasciargli spazio».</w:t>
      </w:r>
    </w:p>
    <w:p w14:paraId="4C25E62E" w14:textId="77777777" w:rsidR="00DE228E" w:rsidRDefault="00000000">
      <w:pPr>
        <w:spacing w:after="60" w:line="280" w:lineRule="auto"/>
        <w:ind w:left="360" w:hanging="200"/>
        <w:jc w:val="both"/>
      </w:pPr>
      <w:r>
        <w:rPr>
          <w:b/>
          <w:bCs/>
          <w:color w:val="8C6F44"/>
        </w:rPr>
        <w:t xml:space="preserve">•  </w:t>
      </w:r>
      <w:r>
        <w:rPr>
          <w:color w:val="2A2520"/>
          <w:sz w:val="21"/>
          <w:szCs w:val="21"/>
        </w:rPr>
        <w:t>Offrire appigli corporei: «può appoggiare le mani sul tavolo? Senta il legno sotto le mani. Senta la temperatura».</w:t>
      </w:r>
    </w:p>
    <w:p w14:paraId="64FC4A60" w14:textId="77777777" w:rsidR="00DE228E" w:rsidRDefault="00000000">
      <w:pPr>
        <w:spacing w:after="60" w:line="280" w:lineRule="auto"/>
        <w:ind w:left="360" w:hanging="200"/>
        <w:jc w:val="both"/>
      </w:pPr>
      <w:r>
        <w:rPr>
          <w:b/>
          <w:bCs/>
          <w:color w:val="8C6F44"/>
        </w:rPr>
        <w:t xml:space="preserve">•  </w:t>
      </w:r>
      <w:r>
        <w:rPr>
          <w:color w:val="2A2520"/>
          <w:sz w:val="21"/>
          <w:szCs w:val="21"/>
        </w:rPr>
        <w:t>Se la seduta non può proseguire, chiuderla. È meglio interrompere che forzare. «Oggi è stato abbastanza. Rivediamoci tra quindici giorni, quando avremo tutti ripreso respiro».</w:t>
      </w:r>
    </w:p>
    <w:p w14:paraId="3DBE32A5" w14:textId="77777777" w:rsidR="00DE228E" w:rsidRDefault="00000000">
      <w:pPr>
        <w:pStyle w:val="Titolo3"/>
      </w:pPr>
      <w:r>
        <w:lastRenderedPageBreak/>
        <w:t>Cosa non fare</w:t>
      </w:r>
    </w:p>
    <w:p w14:paraId="44A9C1C0" w14:textId="77777777" w:rsidR="00DE228E" w:rsidRDefault="00000000">
      <w:pPr>
        <w:spacing w:after="60" w:line="280" w:lineRule="auto"/>
        <w:ind w:left="360" w:hanging="200"/>
        <w:jc w:val="both"/>
      </w:pPr>
      <w:r>
        <w:rPr>
          <w:b/>
          <w:bCs/>
          <w:color w:val="8C6F44"/>
        </w:rPr>
        <w:t xml:space="preserve">•  </w:t>
      </w:r>
      <w:r>
        <w:rPr>
          <w:color w:val="2A2520"/>
          <w:sz w:val="21"/>
          <w:szCs w:val="21"/>
        </w:rPr>
        <w:t>Non insistere con domande. Ogni domanda in stato dorsovagale è un colpo aggiuntivo.</w:t>
      </w:r>
    </w:p>
    <w:p w14:paraId="3F7ACC79" w14:textId="77777777" w:rsidR="00DE228E" w:rsidRDefault="00000000">
      <w:pPr>
        <w:spacing w:after="60" w:line="280" w:lineRule="auto"/>
        <w:ind w:left="360" w:hanging="200"/>
        <w:jc w:val="both"/>
      </w:pPr>
      <w:r>
        <w:rPr>
          <w:b/>
          <w:bCs/>
          <w:color w:val="8C6F44"/>
        </w:rPr>
        <w:t xml:space="preserve">•  </w:t>
      </w:r>
      <w:r>
        <w:rPr>
          <w:color w:val="2A2520"/>
          <w:sz w:val="21"/>
          <w:szCs w:val="21"/>
        </w:rPr>
        <w:t>Non interpretare il silenzio come assenso o come negazione. Il silenzio in stato dorsovagale è solo silenzio.</w:t>
      </w:r>
    </w:p>
    <w:p w14:paraId="6503231C" w14:textId="77777777" w:rsidR="00DE228E" w:rsidRDefault="00000000">
      <w:pPr>
        <w:spacing w:after="60" w:line="280" w:lineRule="auto"/>
        <w:ind w:left="360" w:hanging="200"/>
        <w:jc w:val="both"/>
      </w:pPr>
      <w:r>
        <w:rPr>
          <w:b/>
          <w:bCs/>
          <w:color w:val="8C6F44"/>
        </w:rPr>
        <w:t xml:space="preserve">•  </w:t>
      </w:r>
      <w:r>
        <w:rPr>
          <w:color w:val="2A2520"/>
          <w:sz w:val="21"/>
          <w:szCs w:val="21"/>
        </w:rPr>
        <w:t>Non toccare la persona, nemmeno una spalla amichevole. Il contatto fisico in stato dorsovagale può essere vissuto come aggressione e attivare un'ulteriore chiusura.</w:t>
      </w:r>
    </w:p>
    <w:p w14:paraId="4466CB41" w14:textId="0735BB55" w:rsidR="00DE228E" w:rsidRDefault="00000000">
      <w:pPr>
        <w:spacing w:after="60" w:line="280" w:lineRule="auto"/>
        <w:ind w:left="360" w:hanging="200"/>
        <w:jc w:val="both"/>
      </w:pPr>
      <w:r>
        <w:rPr>
          <w:b/>
          <w:bCs/>
          <w:color w:val="8C6F44"/>
        </w:rPr>
        <w:t xml:space="preserve">•  </w:t>
      </w:r>
      <w:r>
        <w:rPr>
          <w:color w:val="2A2520"/>
          <w:sz w:val="21"/>
          <w:szCs w:val="21"/>
        </w:rPr>
        <w:t xml:space="preserve">Non </w:t>
      </w:r>
      <w:r w:rsidR="006D3387">
        <w:rPr>
          <w:color w:val="2A2520"/>
          <w:sz w:val="21"/>
          <w:szCs w:val="21"/>
        </w:rPr>
        <w:t xml:space="preserve">far </w:t>
      </w:r>
      <w:r>
        <w:rPr>
          <w:color w:val="2A2520"/>
          <w:sz w:val="21"/>
          <w:szCs w:val="21"/>
        </w:rPr>
        <w:t>vergognare la persona. «Ma non riesce proprio a dire nulla?», «È sempre così silenzioso?», «Dica qualcosa, almeno!» sono frasi da evitare come il fuoco.</w:t>
      </w:r>
    </w:p>
    <w:p w14:paraId="36904D89" w14:textId="77777777" w:rsidR="00DE228E" w:rsidRDefault="00000000">
      <w:pPr>
        <w:spacing w:before="200" w:after="100"/>
      </w:pPr>
      <w:r>
        <w:rPr>
          <w:b/>
          <w:bCs/>
          <w:color w:val="2A2520"/>
        </w:rPr>
        <w:t>Esempio di script</w:t>
      </w:r>
    </w:p>
    <w:p w14:paraId="58FB6133" w14:textId="77777777" w:rsidR="00DE228E" w:rsidRDefault="00000000">
      <w:pPr>
        <w:spacing w:after="100" w:line="280" w:lineRule="auto"/>
        <w:ind w:left="500" w:right="400"/>
        <w:jc w:val="both"/>
      </w:pPr>
      <w:r>
        <w:rPr>
          <w:i/>
          <w:iCs/>
          <w:color w:val="4A4540"/>
          <w:sz w:val="21"/>
          <w:szCs w:val="21"/>
        </w:rPr>
        <w:t>«Vedo che in questo momento è difficile trovare le parole. Va bene così. Non abbiamo fretta. Restiamo qui un momento, senza dover dire niente. Se le va, appoggi le mani sul tavolo e senta il legno sotto le mani. Quando il suo corpo sarà pronto, le parole torneranno. Non abbiamo bisogno che tornino subito.»</w:t>
      </w:r>
    </w:p>
    <w:p w14:paraId="3ECCD8F7" w14:textId="77777777" w:rsidR="00DE228E" w:rsidRDefault="00000000">
      <w:pPr>
        <w:spacing w:before="120" w:after="120"/>
        <w:jc w:val="center"/>
      </w:pPr>
      <w:r>
        <w:rPr>
          <w:color w:val="B8935A"/>
          <w:sz w:val="16"/>
          <w:szCs w:val="16"/>
        </w:rPr>
        <w:t>✦  ✦  ✦</w:t>
      </w:r>
    </w:p>
    <w:p w14:paraId="53AC43BC" w14:textId="77777777" w:rsidR="00DE228E" w:rsidRDefault="00000000">
      <w:pPr>
        <w:pStyle w:val="Titolo2"/>
      </w:pPr>
      <w:r>
        <w:t>Appendice alla Parte II — Cinque tecniche corporee di regolazione</w:t>
      </w:r>
    </w:p>
    <w:p w14:paraId="12AF727E" w14:textId="77777777" w:rsidR="00DE228E" w:rsidRDefault="00000000">
      <w:pPr>
        <w:spacing w:after="140" w:line="300" w:lineRule="auto"/>
        <w:jc w:val="both"/>
      </w:pPr>
      <w:r>
        <w:rPr>
          <w:color w:val="2A2520"/>
        </w:rPr>
        <w:t>Le schede A-F hanno esposto i segnali da riconoscere e gli orientamenti di intervento. Chiudo questa Parte II espansa con cinque tecniche corporee concrete che il mediatore può proporre — a sé stesso prima della seduta, e alle parti durante la seduta — per facilitare il passaggio al ventrovagale. Sono tecniche semplici, note nella tradizione somatica e polivagale, tutte supportate da letteratura recente. Nessuna richiede attrezzatura; tutte si possono fare in trenta-novanta secondi.</w:t>
      </w:r>
    </w:p>
    <w:p w14:paraId="6FC81487" w14:textId="77777777" w:rsidR="00DE228E" w:rsidRDefault="00000000">
      <w:pPr>
        <w:pStyle w:val="Titolo3"/>
      </w:pPr>
      <w:r>
        <w:t>Tecnica 1 — Il respiro 4-7-8</w:t>
      </w:r>
    </w:p>
    <w:p w14:paraId="69C86731" w14:textId="77777777" w:rsidR="00DE228E" w:rsidRDefault="00000000">
      <w:pPr>
        <w:spacing w:after="140" w:line="300" w:lineRule="auto"/>
        <w:jc w:val="both"/>
      </w:pPr>
      <w:r>
        <w:rPr>
          <w:color w:val="2A2520"/>
        </w:rPr>
        <w:t>Sviluppata dal dott. Andrew Weil, questa tecnica usa le proporzioni del respiro per attivare direttamente il ramo ventrale del vago. Si inspira per quattro secondi (dal naso), si trattiene per sette, si espira per otto (dalla bocca, a labbra appena socchiuse, producendo un suono soffiato). Una-due-tre ripetizioni sono sufficienti. L'espirazione più lunga dell'inspirazione è la chiave: attiva meccanicamente la parte parasimpatica del sistema.</w:t>
      </w:r>
    </w:p>
    <w:p w14:paraId="482BAF39" w14:textId="77777777" w:rsidR="00DE228E" w:rsidRDefault="00000000">
      <w:pPr>
        <w:spacing w:after="140" w:line="300" w:lineRule="auto"/>
        <w:jc w:val="both"/>
      </w:pPr>
      <w:r>
        <w:rPr>
          <w:color w:val="2A2520"/>
        </w:rPr>
        <w:t>Al tavolo: il mediatore può proporla in qualunque momento di attivazione simpatica, dando l'esempio. La fa con la parte, respirando a voce — non narrando, solo respirando. Dopo due cicli, la persona di solito ha rallentato il ritmo del proprio respiro.</w:t>
      </w:r>
    </w:p>
    <w:p w14:paraId="4EEDF12D" w14:textId="77777777" w:rsidR="00DE228E" w:rsidRDefault="00000000">
      <w:pPr>
        <w:pStyle w:val="Titolo3"/>
      </w:pPr>
      <w:r>
        <w:t>Tecnica 2 — Il grounding 5-4-3-2-1</w:t>
      </w:r>
    </w:p>
    <w:p w14:paraId="194A3287" w14:textId="77777777" w:rsidR="00DE228E" w:rsidRDefault="00000000">
      <w:pPr>
        <w:spacing w:after="140" w:line="300" w:lineRule="auto"/>
        <w:jc w:val="both"/>
      </w:pPr>
      <w:r>
        <w:rPr>
          <w:color w:val="2A2520"/>
        </w:rPr>
        <w:t>Tecnica di radicamento sensoriale particolarmente utile quando la persona è in dissociazione o in iper-pensiero ansioso. Si chiede di identificare a voce: cinque cose che vede, quattro cose che sente (udito), tre cose che può toccare, due odori percepibili, un sapore (o il proprio respiro). Il passaggio attraverso i cinque sensi riporta la persona al «qui e ora», riattivando la corteccia sensoriale e spegnendo gradualmente l'amigdala.</w:t>
      </w:r>
    </w:p>
    <w:p w14:paraId="4E811D17" w14:textId="77777777" w:rsidR="00DE228E" w:rsidRDefault="00000000">
      <w:pPr>
        <w:spacing w:after="140" w:line="300" w:lineRule="auto"/>
        <w:jc w:val="both"/>
      </w:pPr>
      <w:r>
        <w:rPr>
          <w:color w:val="2A2520"/>
        </w:rPr>
        <w:t>Al tavolo: utilizzabile in cinque-dieci minuti, funziona particolarmente bene quando la persona racconta un evento traumatico e comincia a dissociarsi. Il mediatore interrompe con delicatezza: «torniamo un attimo qui. Mi dica cinque cose che vede nella stanza». La persona all'inizio reagisce con sorpresa, poi segue.</w:t>
      </w:r>
    </w:p>
    <w:p w14:paraId="4A45D019" w14:textId="77777777" w:rsidR="00DE228E" w:rsidRDefault="00000000">
      <w:pPr>
        <w:pStyle w:val="Titolo3"/>
      </w:pPr>
      <w:r>
        <w:lastRenderedPageBreak/>
        <w:t>Tecnica 3 — L'auto-abbraccio (butterfly hug)</w:t>
      </w:r>
    </w:p>
    <w:p w14:paraId="734D39A1" w14:textId="77777777" w:rsidR="00DE228E" w:rsidRDefault="00000000">
      <w:pPr>
        <w:spacing w:after="140" w:line="300" w:lineRule="auto"/>
        <w:jc w:val="both"/>
      </w:pPr>
      <w:r>
        <w:rPr>
          <w:color w:val="2A2520"/>
        </w:rPr>
        <w:t>Tecnica sviluppata originariamente da Lucina Artigas per il lavoro con il trauma infantile e oggi usata ampiamente nell'EMDR e nelle terapie somatiche. Le braccia incrociate sul petto, con le mani che battono alternativamente sulle spalle opposte, a ritmo di un respiro lento. Il battito ritmico attiva la stimolazione bilaterale che il cervello riconosce come sicurezza; l'auto-abbraccio riattiva la memoria somatica della cura.</w:t>
      </w:r>
    </w:p>
    <w:p w14:paraId="74A8BA90" w14:textId="77777777" w:rsidR="00DE228E" w:rsidRDefault="00000000">
      <w:pPr>
        <w:spacing w:after="140" w:line="300" w:lineRule="auto"/>
        <w:jc w:val="both"/>
      </w:pPr>
      <w:r>
        <w:rPr>
          <w:color w:val="2A2520"/>
        </w:rPr>
        <w:t>Al tavolo: il mediatore non la propone direttamente — sarebbe troppo intimo — ma la insegna alla parte per uso casalingo, nei momenti di forte agitazione. «Se a casa, nei prossimi giorni, si trova in un picco difficile, provi questa cosa». La prima volta la mostra lui, con discrezione.</w:t>
      </w:r>
    </w:p>
    <w:p w14:paraId="080A27DE" w14:textId="77777777" w:rsidR="00DE228E" w:rsidRDefault="00000000">
      <w:pPr>
        <w:pStyle w:val="Titolo3"/>
      </w:pPr>
      <w:r>
        <w:t>Tecnica 4 — Lo sguardo periferico</w:t>
      </w:r>
    </w:p>
    <w:p w14:paraId="08A82560" w14:textId="77777777" w:rsidR="00DE228E" w:rsidRDefault="00000000">
      <w:pPr>
        <w:spacing w:after="140" w:line="300" w:lineRule="auto"/>
        <w:jc w:val="both"/>
      </w:pPr>
      <w:r>
        <w:rPr>
          <w:color w:val="2A2520"/>
        </w:rPr>
        <w:t>Tecnica semplice derivata dalla tradizione contemplativa e ripresa dal Feldenkrais. Invece di guardare frontalmente con lo sguardo concentrato (che attiva il simpatico, sguardo del predatore), si amplia il campo visivo alla periferia, percependo tutto il perimetro dello spazio senza muovere gli occhi. Lo sguardo periferico è lo sguardo della preda in sicurezza, e dell'animale che riposa; attiva il parasimpatico ventrale.</w:t>
      </w:r>
    </w:p>
    <w:p w14:paraId="35AE906B" w14:textId="77777777" w:rsidR="00DE228E" w:rsidRDefault="00000000">
      <w:pPr>
        <w:spacing w:after="140" w:line="300" w:lineRule="auto"/>
        <w:jc w:val="both"/>
      </w:pPr>
      <w:r>
        <w:rPr>
          <w:color w:val="2A2520"/>
        </w:rPr>
        <w:t>Al tavolo: utile quando la persona è in attivazione simpatica con sguardo fissato sull'altro («duello oculare»). Il mediatore può proporre: «proviamo un attimo a guardare non più l'altro né me, ma la stanza nel suo insieme. Senta anche la parete dietro di me, il soffitto sopra di noi». La persona, quasi senza accorgersene, abbassa l'intensità.</w:t>
      </w:r>
    </w:p>
    <w:p w14:paraId="04E729B9" w14:textId="77777777" w:rsidR="00DE228E" w:rsidRDefault="00000000">
      <w:pPr>
        <w:pStyle w:val="Titolo3"/>
      </w:pPr>
      <w:r>
        <w:t>Tecnica 5 — Il canto interno (o umming)</w:t>
      </w:r>
    </w:p>
    <w:p w14:paraId="3338514F" w14:textId="77777777" w:rsidR="00DE228E" w:rsidRDefault="00000000">
      <w:pPr>
        <w:spacing w:after="140" w:line="300" w:lineRule="auto"/>
        <w:jc w:val="both"/>
      </w:pPr>
      <w:r>
        <w:rPr>
          <w:color w:val="2A2520"/>
        </w:rPr>
        <w:t>Vibrare la gola con il suono «mmmm» prolungato, a bocca chiusa, attiva il nervo vago per via delle vibrazioni meccaniche che si propagano nelle strutture laringee dove il vago decorre. È una delle tecniche più rapide ed efficaci per uscire da uno stato simpatico moderato. Tradizionalmente il canto sacro, il mantra, il bordone monastico funzionano sullo stesso principio.</w:t>
      </w:r>
    </w:p>
    <w:p w14:paraId="129418E5" w14:textId="77777777" w:rsidR="00DE228E" w:rsidRDefault="00000000">
      <w:pPr>
        <w:spacing w:after="140" w:line="300" w:lineRule="auto"/>
        <w:jc w:val="both"/>
      </w:pPr>
      <w:r>
        <w:rPr>
          <w:color w:val="2A2520"/>
        </w:rPr>
        <w:t>Al tavolo: il mediatore non la propone alla parte — sarebbe imbarazzante — ma la usa prima della seduta per sé stesso. Un minuto di «mmmm» prolungato nei corridoi, prima di entrare nella stanza, stabilizza il proprio ventrovagale in modo più efficace di qualunque respiro. Può anche essere consigliata alla parte per uso casalingo, come esercizio preparatorio alla seduta: «prima di venire la prossima volta, se può, faccia tre o quattro espirazioni con la bocca chiusa facendo risonare la gola — trenta secondi ciascuna».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B3471A3"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568BD0D2" w14:textId="77777777" w:rsidR="00DE228E" w:rsidRDefault="00000000">
            <w:pPr>
              <w:spacing w:after="120"/>
            </w:pPr>
            <w:r>
              <w:rPr>
                <w:b/>
                <w:bCs/>
                <w:color w:val="5A7F9E"/>
              </w:rPr>
              <w:t>Il principio comune alle cinque tecniche</w:t>
            </w:r>
          </w:p>
          <w:p w14:paraId="4CD6FB01" w14:textId="77777777" w:rsidR="00DE228E" w:rsidRDefault="00000000">
            <w:pPr>
              <w:spacing w:after="100" w:line="280" w:lineRule="auto"/>
              <w:jc w:val="both"/>
            </w:pPr>
            <w:r>
              <w:rPr>
                <w:color w:val="2A2520"/>
                <w:sz w:val="20"/>
                <w:szCs w:val="20"/>
              </w:rPr>
              <w:t>Tutte e cinque le tecniche operano sullo stesso principio: interrompere la catena di pensiero e restituire al corpo il controllo della regolazione. Il simpatico e il dorsovagale si auto-alimentano con il pensiero (il simpatico con pensieri di pericolo e rabbia, il dorsovagale con pensieri di impotenza e vuoto). Solo un intervento corporeo può spezzare la catena.</w:t>
            </w:r>
          </w:p>
          <w:p w14:paraId="6E6832B9" w14:textId="77777777" w:rsidR="00DE228E" w:rsidRDefault="00000000">
            <w:pPr>
              <w:spacing w:after="100" w:line="280" w:lineRule="auto"/>
              <w:jc w:val="both"/>
            </w:pPr>
            <w:r>
              <w:rPr>
                <w:color w:val="2A2520"/>
                <w:sz w:val="20"/>
                <w:szCs w:val="20"/>
              </w:rPr>
              <w:t>Per questo il mediatore formato impara tecniche somatiche: non sono da psicologo o da yogi; sono parte integrante del mestiere di chi lavora nel conflitto. Le sperimenti su di sé, le interiorizzi, le dosi, e le porti al tavolo quando servono.</w:t>
            </w:r>
          </w:p>
          <w:p w14:paraId="2E6EC97C" w14:textId="77777777" w:rsidR="00DE228E" w:rsidRDefault="00000000">
            <w:pPr>
              <w:spacing w:after="100" w:line="280" w:lineRule="auto"/>
              <w:jc w:val="both"/>
            </w:pPr>
            <w:r>
              <w:rPr>
                <w:color w:val="2A2520"/>
                <w:sz w:val="20"/>
                <w:szCs w:val="20"/>
              </w:rPr>
              <w:lastRenderedPageBreak/>
              <w:t>Una raccomandazione finale: non trasformare la mediazione in una lezione di respirazione. Le tecniche sono dosaggio raro, strategico, calibrato; usate troppo diventano maniera. Un respiro 4-7-8 a seduta è tanto, tre sono troppi. La qualità della tua presenza — ventrovagale, calda, accogliente — resta il primo e migliore intervento.</w:t>
            </w:r>
          </w:p>
        </w:tc>
      </w:tr>
    </w:tbl>
    <w:p w14:paraId="55F86104" w14:textId="77777777" w:rsidR="00DE228E" w:rsidRDefault="00000000">
      <w:pPr>
        <w:spacing w:before="120" w:after="120"/>
        <w:jc w:val="center"/>
      </w:pPr>
      <w:r>
        <w:rPr>
          <w:color w:val="B8935A"/>
          <w:sz w:val="16"/>
          <w:szCs w:val="16"/>
        </w:rPr>
        <w:lastRenderedPageBreak/>
        <w:t>✦  ✦  ✦</w:t>
      </w:r>
    </w:p>
    <w:p w14:paraId="34AEB863" w14:textId="77777777" w:rsidR="00DE228E" w:rsidRDefault="00000000">
      <w:pPr>
        <w:pStyle w:val="Titolo1"/>
        <w:pageBreakBefore/>
      </w:pPr>
      <w:r>
        <w:lastRenderedPageBreak/>
        <w:t>Parte terza — Fenomenologia dei percorsi</w:t>
      </w:r>
    </w:p>
    <w:p w14:paraId="2DE470F4" w14:textId="77777777" w:rsidR="00DE228E" w:rsidRDefault="00000000">
      <w:pPr>
        <w:pStyle w:val="Titolo2"/>
      </w:pPr>
      <w:r>
        <w:t>13.  Due percorsi per ciascun enneatipo</w:t>
      </w:r>
    </w:p>
    <w:p w14:paraId="2FCE02F4" w14:textId="77777777" w:rsidR="00DE228E" w:rsidRDefault="00000000">
      <w:pPr>
        <w:spacing w:after="140" w:line="300" w:lineRule="auto"/>
        <w:jc w:val="both"/>
      </w:pPr>
      <w:r>
        <w:rPr>
          <w:color w:val="2A2520"/>
        </w:rPr>
        <w:t>Ogni enneatipo ha due percorsi principali per ritornare a se stesso e al suo messaggio rettamente interpretato — ossia a Dio. È quanto si legge osservando le ruote di Lullo: dai due percorsi principali che partono da ogni lettera e convergono verso la A centrale. Almaas</w:t>
      </w:r>
      <w:r>
        <w:rPr>
          <w:rStyle w:val="Rimandonotaapidipagina"/>
        </w:rPr>
        <w:footnoteReference w:id="43"/>
      </w:r>
      <w:r>
        <w:rPr>
          <w:color w:val="2A2520"/>
        </w:rPr>
        <w:t>, più recentemente, direbbe che i due percorsi servono a comprendere rettamente l'idea sacra di cui ciascuno di noi è portatore.</w:t>
      </w:r>
    </w:p>
    <w:p w14:paraId="0D541AF8" w14:textId="77777777" w:rsidR="00DE228E" w:rsidRDefault="00000000">
      <w:pPr>
        <w:spacing w:after="140" w:line="300" w:lineRule="auto"/>
        <w:jc w:val="both"/>
      </w:pPr>
      <w:r>
        <w:rPr>
          <w:color w:val="2A2520"/>
        </w:rPr>
        <w:t>La lettura moderna in chiave gurdjieffiana è questa: quando un enneatipo va nella direzione della freccia nell'Enneagramma, assume le caratteristiche negative dell'enneatipo verso cui va, sommandole alle proprie. Quando invece va in controfreccia, assume le qualità positive di quell'enneatipo. Il primo è il percorso di stress o disintegrazione; il secondo è il percorso di integrazione, e si percorre solo «lavorando molto», per dirla con Gurdjieff.</w:t>
      </w:r>
    </w:p>
    <w:p w14:paraId="6E9B44C7" w14:textId="77777777" w:rsidR="00DE228E" w:rsidRDefault="00000000">
      <w:pPr>
        <w:spacing w:after="140" w:line="300" w:lineRule="auto"/>
        <w:jc w:val="both"/>
      </w:pPr>
      <w:r>
        <w:rPr>
          <w:color w:val="2A2520"/>
        </w:rPr>
        <w:t>Peraltro, in ogni enneatipo convivono entrambi i potenziali. Non si è per sempre nell'uno o nell'altro: si oscilla, si avanza, si arretra. Il mediatore familiare incontra le persone quasi sempre in una fase di disintegrazione, perché è il conflitto che le porta al tavolo; ma il suo compito non è ricondurle all'integrazione — quello è il lavoro di una vita intera e si fa in terapia — bensì offrire loro una sosta riflessiva in cui il passaggio sia almeno immaginabile.</w:t>
      </w:r>
    </w:p>
    <w:p w14:paraId="55AA7855" w14:textId="77777777" w:rsidR="00DE228E" w:rsidRDefault="00000000">
      <w:pPr>
        <w:pStyle w:val="Titolo3"/>
      </w:pPr>
      <w:r>
        <w:t>Enneatipi fuori triade e triade 3-6-9</w:t>
      </w:r>
    </w:p>
    <w:p w14:paraId="07D74068" w14:textId="77777777" w:rsidR="00DE228E" w:rsidRDefault="00000000">
      <w:pPr>
        <w:spacing w:after="140" w:line="300" w:lineRule="auto"/>
        <w:jc w:val="both"/>
      </w:pPr>
      <w:r>
        <w:rPr>
          <w:color w:val="2A2520"/>
        </w:rPr>
        <w:t>Nei sei enneatipi fuori triade (1, 2, 4, 5, 7, 8) ogni percorso ha sei tappe di età: 0-3 (infantia), 3-12 (pueritia), 12-19 (adolescentia), 20-30 (juventus), 25-60 (virilitas), 60+ (senectus). In totale dodici cammini se contiamo primo e secondo percorso.</w:t>
      </w:r>
    </w:p>
    <w:p w14:paraId="67CE7BFE" w14:textId="77777777" w:rsidR="00DE228E" w:rsidRDefault="00000000">
      <w:pPr>
        <w:spacing w:after="140" w:line="300" w:lineRule="auto"/>
        <w:jc w:val="both"/>
      </w:pPr>
      <w:r>
        <w:rPr>
          <w:color w:val="2A2520"/>
        </w:rPr>
        <w:t>Nella triade 3-6-9, che forma il triangolo interno dell'Enneagramma, ogni percorso ha solo tre tappe: 0-30 (zoccolo duro), 25-60 (fase attiva), 60+ (fase conclusiva). Non è un'anomalia: riflette il fatto che il triangolo rappresenta la legge dei tre, mentre gli altri sei rappresentano la legge dei sette. Le combinazioni sono sei aggiuntive. Diciotto percorsi in tutto.</w:t>
      </w:r>
    </w:p>
    <w:p w14:paraId="7777B189" w14:textId="77777777" w:rsidR="00DE228E" w:rsidRDefault="00000000">
      <w:pPr>
        <w:spacing w:after="140" w:line="300" w:lineRule="auto"/>
        <w:jc w:val="both"/>
      </w:pPr>
      <w:r>
        <w:rPr>
          <w:color w:val="2A2520"/>
        </w:rPr>
        <w:t>Ricorderete che alla triade abbiamo attribuito, riprendendo Gurdjieff, le tre forze cosmiche: 9 come Santa-Affermazione, 3 come Santa-Negazione, 6 come Santa-Riconciliazione. La triade non esplora le dignità dall'esterno: le incarna nelle loro forme fondamentali. È come se 3, 6, 9 fossero già in origine più vicini alla A centrale, alla Trinità stessa. Per questo i loro cicli sono più brevi — hanno meno strada da percorrere per tornare all'Origine.</w:t>
      </w:r>
    </w:p>
    <w:p w14:paraId="45E2D50C" w14:textId="77777777" w:rsidR="00DE228E" w:rsidRDefault="00000000">
      <w:pPr>
        <w:pStyle w:val="Titolo3"/>
      </w:pPr>
      <w:r>
        <w:t>Il ruolo degli shock e dei punti di stallo</w:t>
      </w:r>
    </w:p>
    <w:p w14:paraId="2A140600" w14:textId="77777777" w:rsidR="00DE228E" w:rsidRDefault="00000000">
      <w:pPr>
        <w:spacing w:after="140" w:line="300" w:lineRule="auto"/>
        <w:jc w:val="both"/>
      </w:pPr>
      <w:r>
        <w:rPr>
          <w:color w:val="2A2520"/>
        </w:rPr>
        <w:t>Ogni percorso ha uno o più punti di stallo, nei quali — secondo la legge del sette — la vibrazione rallenta e serve uno shock per proseguire. Gli shock possono essere traumatici (un lutto, una separazione, una malattia grave, una perdita di lavoro) oppure elettivi (la nascita di un figlio, un matrimonio, un cambio radicale di lavoro, un incontro trasformativo). Senza shock, il percorso si inceppa e la persona può restare per anni nella stessa fase, ripetendo all'infinito la stessa dinamica.</w:t>
      </w:r>
    </w:p>
    <w:p w14:paraId="5D370344" w14:textId="77777777" w:rsidR="00DE228E" w:rsidRDefault="00000000">
      <w:pPr>
        <w:spacing w:after="140" w:line="300" w:lineRule="auto"/>
        <w:jc w:val="both"/>
      </w:pPr>
      <w:r>
        <w:rPr>
          <w:color w:val="2A2520"/>
        </w:rPr>
        <w:lastRenderedPageBreak/>
        <w:t>Il mediatore e il counselor si trovano spesso al cospetto di un cliente in un punto di stallo: è precisamente in quelle fasi che le crisi di coppia, le dispute con i figli adulti, i conflitti ereditari esplodono. Il compito del professionista non è risolvere lo stallo — quello è un lavoro che solo la persona può fare — ma aiutarla a riconoscerlo come tale, e a leggerlo come invito allo shock trasformativo invece che come catastrofe da respingere.</w:t>
      </w:r>
    </w:p>
    <w:p w14:paraId="22853CAB" w14:textId="77777777" w:rsidR="00DE228E" w:rsidRDefault="00000000">
      <w:pPr>
        <w:spacing w:before="120" w:after="120"/>
        <w:jc w:val="center"/>
      </w:pPr>
      <w:r>
        <w:rPr>
          <w:color w:val="B8935A"/>
          <w:sz w:val="16"/>
          <w:szCs w:val="16"/>
        </w:rPr>
        <w:t>✦  ✦  ✦</w:t>
      </w:r>
    </w:p>
    <w:p w14:paraId="6C753459" w14:textId="77777777" w:rsidR="00DE228E" w:rsidRDefault="00000000">
      <w:pPr>
        <w:pStyle w:val="Titolo2"/>
      </w:pPr>
      <w:r>
        <w:t>14.  Come riconoscere l'enneatipo</w:t>
      </w:r>
    </w:p>
    <w:p w14:paraId="67663E6E" w14:textId="77777777" w:rsidR="00DE228E" w:rsidRDefault="00000000">
      <w:pPr>
        <w:spacing w:after="140" w:line="300" w:lineRule="auto"/>
        <w:jc w:val="both"/>
      </w:pPr>
      <w:r>
        <w:rPr>
          <w:color w:val="2A2520"/>
        </w:rPr>
        <w:t>Il punto focale di qualsiasi applicazione pratica del modello sta nell'individuazione dell'enneatipo. Il primo strumento è appartenere ad una scuola di Quarta Via e seguire il percorso indicato dal maestro; in difetto, possiamo fare conto su segnali osservabili e convergenti. Ne esamino quattro: il canale VAK, la gestualità di Satir, gli adattamenti dell'Analisi Transazionale, e — strumento più prezioso di tutti — il genogramma.</w:t>
      </w:r>
    </w:p>
    <w:p w14:paraId="5875E4CA" w14:textId="77777777" w:rsidR="00DE228E" w:rsidRDefault="00000000">
      <w:pPr>
        <w:spacing w:after="140" w:line="300" w:lineRule="auto"/>
        <w:jc w:val="both"/>
      </w:pPr>
      <w:r>
        <w:rPr>
          <w:color w:val="2A2520"/>
        </w:rPr>
        <w:t>Questi quattro canali vanno usati in convergenza: nessuno, da solo, è diagnostico. Servono almeno tre indicatori osservabili convergenti prima di formulare un'ipotesi, e quattro o cinque prima di ritenerla solida. Il portale olismo-integrato.it offre a questo scopo quattro test rapidi — Check Integrato, 9 Frutti, Adattamenti AT, VAK — il cui incrocio porta in circa 30-40 minuti a un profilo affidabile che può essere ulteriormente verificato con il Consulente AI.</w:t>
      </w:r>
    </w:p>
    <w:p w14:paraId="3DD709A0" w14:textId="77777777" w:rsidR="00DE228E" w:rsidRDefault="00000000">
      <w:pPr>
        <w:pStyle w:val="Titolo3"/>
      </w:pPr>
      <w:r>
        <w:t>14.1  La programmazione neurolinguistica e i canali VAK</w:t>
      </w:r>
    </w:p>
    <w:p w14:paraId="7D991CB5" w14:textId="77777777" w:rsidR="00DE228E" w:rsidRDefault="00000000">
      <w:pPr>
        <w:spacing w:after="140" w:line="300" w:lineRule="auto"/>
        <w:jc w:val="both"/>
      </w:pPr>
      <w:r>
        <w:rPr>
          <w:color w:val="2A2520"/>
        </w:rPr>
        <w:t>La programmazione neurolinguistica</w:t>
      </w:r>
      <w:r>
        <w:rPr>
          <w:rStyle w:val="Rimandonotaapidipagina"/>
        </w:rPr>
        <w:footnoteReference w:id="44"/>
      </w:r>
      <w:r>
        <w:rPr>
          <w:color w:val="2A2520"/>
        </w:rPr>
        <w:t xml:space="preserve"> ha insegnato che ogni persona accede preferenzialmente alle informazioni attraverso un canale sensoriale dominante — Visivo, Auditivo, Cenestesico (sigla K dal greco </w:t>
      </w:r>
      <w:r>
        <w:rPr>
          <w:i/>
          <w:iCs/>
          <w:color w:val="2A2520"/>
        </w:rPr>
        <w:t>kínēsis</w:t>
      </w:r>
      <w:r>
        <w:rPr>
          <w:color w:val="2A2520"/>
        </w:rPr>
        <w:t>, per evitare confusione con la V di Visivo) — e le rielabora attraverso un secondo canale, non necessariamente uguale al primo.</w:t>
      </w:r>
    </w:p>
    <w:p w14:paraId="75EF46EF" w14:textId="77777777" w:rsidR="00DE228E" w:rsidRDefault="00000000">
      <w:pPr>
        <w:spacing w:after="140" w:line="300" w:lineRule="auto"/>
        <w:jc w:val="both"/>
      </w:pPr>
      <w:r>
        <w:rPr>
          <w:color w:val="2A2520"/>
        </w:rPr>
        <w:t>Le diverse combinazioni di canale di accesso e canale di elaborazione definiscono profili VAK che corrispondono molto bene ai nove enneatipi. L'1 è un VA: vede le cose e poi le elabora tramite il linguaggio interiore (il suo «dialogo con se stesso», che è sempre severo). Il 2 è un KV: sente le emozioni e poi le tramuta in immagini e scenari. Il 3 è un VV: vede l'immagine di sé che vuole costruire e la ricostruisce visivamente all'esterno. Il 4 è un KA: sente intensamente e poi verbalizza con abbondanza. Il 5 è un AK: ascolta e poi si ritira a elaborare cinestesicamente, «masticando» a lungo l'informazione. Il 6 è un VK nel primo percorso, AV nel secondo: vede il pericolo e lo sente nel corpo, o lo sente e poi lo argomenta a voce. Il 7 è un VK: si fa legare all'albero della nave per vedere le Sirene, ma decide con il naso (l'olfatto, il «sento che è così»). L'8 è un AK: ascolta poco ma profondamente, e poi agisce con il corpo. Il 9 è un KA: tocca e sente, e solo dopo lentamente verbalizza.</w:t>
      </w:r>
    </w:p>
    <w:p w14:paraId="77813056" w14:textId="77777777" w:rsidR="00DE228E" w:rsidRDefault="00000000">
      <w:pPr>
        <w:spacing w:after="140" w:line="300" w:lineRule="auto"/>
        <w:jc w:val="both"/>
      </w:pPr>
      <w:r>
        <w:rPr>
          <w:color w:val="2A2520"/>
        </w:rPr>
        <w:t xml:space="preserve">Il canale di accesso si individua osservando il movimento dei globi oculari prima della risposta a una domanda secca («dove sei stato oggi?»): chi guarda in alto è visivo, chi guarda a destra o sinistra è auditivo, chi guarda in basso è cenestesico. Si usano anche la postura (il visivo erge la testa, il cenestesico la china), l'uso di forme verbali specifiche («vedo chiaramente», «mi suona strano», «mi sento a disagio»), </w:t>
      </w:r>
      <w:r>
        <w:rPr>
          <w:color w:val="2A2520"/>
        </w:rPr>
        <w:lastRenderedPageBreak/>
        <w:t>la velocità di eloquio (il visivo è veloce, l'auditivo medio, il cenestesico lento), il respiro (alto per il visivo, medio per l'auditivo, basso per il cenestesico).</w:t>
      </w:r>
    </w:p>
    <w:p w14:paraId="32285AA4" w14:textId="77777777" w:rsidR="00DE228E" w:rsidRDefault="00000000">
      <w:pPr>
        <w:pStyle w:val="Titolo3"/>
      </w:pPr>
      <w:r>
        <w:t>14.2  La gestualità di Virginia Satir</w:t>
      </w:r>
    </w:p>
    <w:p w14:paraId="512A01BF" w14:textId="77777777" w:rsidR="00DE228E" w:rsidRDefault="00000000">
      <w:pPr>
        <w:spacing w:after="140" w:line="300" w:lineRule="auto"/>
        <w:jc w:val="both"/>
      </w:pPr>
      <w:r>
        <w:rPr>
          <w:color w:val="2A2520"/>
        </w:rPr>
        <w:t>Virginia Satir</w:t>
      </w:r>
      <w:r>
        <w:rPr>
          <w:rStyle w:val="Rimandonotaapidipagina"/>
        </w:rPr>
        <w:footnoteReference w:id="45"/>
      </w:r>
      <w:r>
        <w:rPr>
          <w:color w:val="2A2520"/>
        </w:rPr>
        <w:t xml:space="preserve"> ha descritto quattro stili gestuali e posturali che emergono sotto stress. L'</w:t>
      </w:r>
      <w:r>
        <w:rPr>
          <w:b/>
          <w:bCs/>
          <w:color w:val="2A2520"/>
        </w:rPr>
        <w:t>Accusatore</w:t>
      </w:r>
      <w:r>
        <w:rPr>
          <w:color w:val="2A2520"/>
        </w:rPr>
        <w:t xml:space="preserve"> si esprime in modo deciso e penalizzante; tende a non ascoltare ma a imporre il punto di vista. La postura è eretta, la respirazione alta, il tono di voce alto; gesticola verso l'alto con indice puntato, pugno chiuso, mano rigida che fende l'aria come una spada. La sua risorsa è l'Assertività.</w:t>
      </w:r>
    </w:p>
    <w:p w14:paraId="5391D0C1" w14:textId="77777777" w:rsidR="00DE228E" w:rsidRDefault="00000000">
      <w:pPr>
        <w:spacing w:after="140" w:line="300" w:lineRule="auto"/>
        <w:jc w:val="both"/>
      </w:pPr>
      <w:r>
        <w:rPr>
          <w:color w:val="2A2520"/>
        </w:rPr>
        <w:t>Il Propiziatore è diametralmente opposto: si esprime sempre in accordo, esordisce con il «sì», la postura è inerme, la respirazione bassa, tocca l'interlocutore in modo avvolgente. Comunica attraverso segnali di contenimento: mani giunte a formare un triangolo, palmi rivolti verso l'alto. Le sue risorse sono la cura degli altri e la creazione di empatia.</w:t>
      </w:r>
    </w:p>
    <w:p w14:paraId="1C026A2F" w14:textId="77777777" w:rsidR="00DE228E" w:rsidRDefault="00000000">
      <w:pPr>
        <w:spacing w:after="140" w:line="300" w:lineRule="auto"/>
        <w:jc w:val="both"/>
      </w:pPr>
      <w:r>
        <w:rPr>
          <w:color w:val="2A2520"/>
        </w:rPr>
        <w:t xml:space="preserve">Il </w:t>
      </w:r>
      <w:r>
        <w:rPr>
          <w:b/>
          <w:bCs/>
          <w:color w:val="2A2520"/>
        </w:rPr>
        <w:t>Superlogico</w:t>
      </w:r>
      <w:r>
        <w:rPr>
          <w:color w:val="2A2520"/>
        </w:rPr>
        <w:t xml:space="preserve"> utilizza la logica come strumento per mettere all'angolo l'interlocutore. La razionalità è il pilastro con cui analizza l'esperienza; usa molto il «perché». La postura esprime controllo muscolare, come se avesse un tubo d'acciaio nel corpo; la respirazione è ad altezza media; fa segnali a cerchio, tocca oggetti e persone «a pinza». Il suo comportamento è rigido, autoritario; ogni gesto è razionale. Utilizza gli argomenti logici in maniera talvolta manipolativa</w:t>
      </w:r>
      <w:r>
        <w:rPr>
          <w:rStyle w:val="Rimandonotaapidipagina"/>
        </w:rPr>
        <w:footnoteReference w:id="46"/>
      </w:r>
      <w:r>
        <w:rPr>
          <w:color w:val="2A2520"/>
        </w:rPr>
        <w:t>.</w:t>
      </w:r>
    </w:p>
    <w:p w14:paraId="23B06066" w14:textId="77777777" w:rsidR="00DE228E" w:rsidRDefault="00000000">
      <w:pPr>
        <w:spacing w:after="140" w:line="300" w:lineRule="auto"/>
        <w:jc w:val="both"/>
      </w:pPr>
      <w:r>
        <w:rPr>
          <w:color w:val="2A2520"/>
        </w:rPr>
        <w:t>La corrispondenza con l'Enneagramma</w:t>
      </w:r>
      <w:r>
        <w:rPr>
          <w:rStyle w:val="Rimandonotaapidipagina"/>
        </w:rPr>
        <w:footnoteReference w:id="47"/>
      </w:r>
      <w:r>
        <w:rPr>
          <w:color w:val="2A2520"/>
        </w:rPr>
        <w:t xml:space="preserve"> è la seguente: il Superlogico domina nell'1; il Propiziatore nel 2 e nel 9 (con diverse sfumature); l'Accusatore nel 6 e nell'8; il Distraente (quarto stile, movimenti incoerenti e cambio continuo di focus) nel 7. Il 3, il 4 e il 5 possono oscillare fra stili diversi a seconda della fase.</w:t>
      </w:r>
    </w:p>
    <w:p w14:paraId="406EDBEE" w14:textId="77777777" w:rsidR="00DE228E" w:rsidRDefault="00000000">
      <w:pPr>
        <w:pStyle w:val="Titolo3"/>
      </w:pPr>
      <w:r>
        <w:t>14.3  Gli adattamenti di personalità dell'Analisi Transazionale</w:t>
      </w:r>
    </w:p>
    <w:p w14:paraId="77F8201C" w14:textId="77777777" w:rsidR="00DE228E" w:rsidRDefault="00000000">
      <w:pPr>
        <w:spacing w:after="140" w:line="300" w:lineRule="auto"/>
        <w:jc w:val="both"/>
      </w:pPr>
      <w:r>
        <w:rPr>
          <w:color w:val="2A2520"/>
        </w:rPr>
        <w:t>Ian Stewart e Vann Joines</w:t>
      </w:r>
      <w:r>
        <w:rPr>
          <w:rStyle w:val="Rimandonotaapidipagina"/>
        </w:rPr>
        <w:footnoteReference w:id="48"/>
      </w:r>
      <w:r>
        <w:rPr>
          <w:color w:val="2A2520"/>
        </w:rPr>
        <w:t xml:space="preserve"> hanno formalizzato sei adattamenti di personalità che corrispondono ad altrettanti enneatipi principali. Questo passaggio — che si gioca sul terreno dell'Analisi Transazionale — aggiunge all'Enneagramma una dimensione non trascurabile, quella dei «giochi psicologici» che portano all'escalation del conflitto, e delle «spinte» (</w:t>
      </w:r>
      <w:r>
        <w:rPr>
          <w:i/>
          <w:iCs/>
          <w:color w:val="2A2520"/>
        </w:rPr>
        <w:t>driver</w:t>
      </w:r>
      <w:r>
        <w:rPr>
          <w:color w:val="2A2520"/>
        </w:rPr>
        <w:t>) che regolano l'approvazione richiesta dall'altro.</w:t>
      </w:r>
    </w:p>
    <w:p w14:paraId="04F4CC89" w14:textId="77777777" w:rsidR="00DE228E" w:rsidRDefault="00000000">
      <w:pPr>
        <w:spacing w:before="200" w:after="100"/>
      </w:pPr>
      <w:r>
        <w:rPr>
          <w:b/>
          <w:bCs/>
          <w:color w:val="2A2520"/>
        </w:rPr>
        <w:t>Istrionico (enneatipi 2 e 7)</w:t>
      </w:r>
    </w:p>
    <w:p w14:paraId="3E5748B6" w14:textId="77777777" w:rsidR="00DE228E" w:rsidRDefault="00000000">
      <w:pPr>
        <w:spacing w:after="140" w:line="300" w:lineRule="auto"/>
        <w:jc w:val="both"/>
      </w:pPr>
      <w:r>
        <w:rPr>
          <w:color w:val="2A2520"/>
        </w:rPr>
        <w:t>Secondo Eysenck</w:t>
      </w:r>
      <w:r>
        <w:rPr>
          <w:rStyle w:val="Rimandonotaapidipagina"/>
        </w:rPr>
        <w:footnoteReference w:id="49"/>
      </w:r>
      <w:r>
        <w:rPr>
          <w:color w:val="2A2520"/>
        </w:rPr>
        <w:t xml:space="preserve"> è un estroverso. I genitori enfatizzano il far felici gli altri: il bambino cerca di mettersi al centro dell'attenzione e di intrattenere, ma non cresce nel pensiero. È attraente (l'«anima della festa»); equipara amore e attenzione. Spinta</w:t>
      </w:r>
      <w:r>
        <w:rPr>
          <w:rStyle w:val="Rimandonotaapidipagina"/>
        </w:rPr>
        <w:footnoteReference w:id="50"/>
      </w:r>
      <w:r>
        <w:rPr>
          <w:color w:val="2A2520"/>
        </w:rPr>
        <w:t xml:space="preserve">: «compiaci». Ingiunzioni: non crescere, non pensare, non essere importante, non essere te stesso. </w:t>
      </w:r>
      <w:r>
        <w:rPr>
          <w:i/>
          <w:iCs/>
          <w:color w:val="2A2520"/>
        </w:rPr>
        <w:t>L'istrionico ha un Adulto contaminato dal Bambino.</w:t>
      </w:r>
    </w:p>
    <w:p w14:paraId="358D36A6" w14:textId="77777777" w:rsidR="00DE228E" w:rsidRDefault="00000000">
      <w:pPr>
        <w:spacing w:before="200" w:after="100"/>
      </w:pPr>
      <w:r>
        <w:rPr>
          <w:b/>
          <w:bCs/>
          <w:color w:val="2A2520"/>
        </w:rPr>
        <w:t>Ossessivo-compulsivo (enneatipo 1)</w:t>
      </w:r>
    </w:p>
    <w:p w14:paraId="0576518E" w14:textId="77777777" w:rsidR="00DE228E" w:rsidRDefault="00000000">
      <w:pPr>
        <w:spacing w:after="140" w:line="300" w:lineRule="auto"/>
        <w:jc w:val="both"/>
      </w:pPr>
      <w:r>
        <w:rPr>
          <w:color w:val="2A2520"/>
        </w:rPr>
        <w:lastRenderedPageBreak/>
        <w:t>Introverso secondo Eysenck. Il genitore enfatizza il risultato: il bambino cerca di essere bravo per evitare vergogna e colpa. Mantiene la parola data ma non sa porre limite alla propria responsabilità. Spinta: «sii perfetto». Ingiunzioni: non essere un bambino, non sentire, non essere intimo, non essere importante, non divertirti. Copione: «Finché» — si trattiene dal piacere finché qualcosa di spiacevole non è completato. *L'Ossessivo-compulsivo ha un Adulto contaminato dal Genitore — ossia dai pregiudizi.*</w:t>
      </w:r>
    </w:p>
    <w:p w14:paraId="2723607F" w14:textId="77777777" w:rsidR="00DE228E" w:rsidRDefault="00000000">
      <w:pPr>
        <w:spacing w:before="200" w:after="100"/>
      </w:pPr>
      <w:r>
        <w:rPr>
          <w:b/>
          <w:bCs/>
          <w:color w:val="2A2520"/>
        </w:rPr>
        <w:t>Paranoide (enneatipo 6)</w:t>
      </w:r>
    </w:p>
    <w:p w14:paraId="1339AC8D" w14:textId="77777777" w:rsidR="00DE228E" w:rsidRDefault="00000000">
      <w:pPr>
        <w:spacing w:after="140" w:line="300" w:lineRule="auto"/>
        <w:jc w:val="both"/>
      </w:pPr>
      <w:r>
        <w:rPr>
          <w:color w:val="2A2520"/>
        </w:rPr>
        <w:t>Introverso. Adattamento di sopravvivenza (genitore inconsistente): non sapendo cosa aspettarsi, la vita diventa un esercizio di vigilanza e controllo. Brillante pensatore, giurista, organizzatore. Spinta: «sii forte e perfetto». Ingiunzioni: non essere un bambino, non essere intimo, non fidarti, non sentire, non divertirti, non appartenere. Gioco preferito: «Ti ho beccato figlio di…». *Adulto contaminato dal Genitore; Bambino escluso.*</w:t>
      </w:r>
    </w:p>
    <w:p w14:paraId="269D4A7B" w14:textId="77777777" w:rsidR="00DE228E" w:rsidRDefault="00000000">
      <w:pPr>
        <w:spacing w:before="200" w:after="100"/>
      </w:pPr>
      <w:r>
        <w:rPr>
          <w:b/>
          <w:bCs/>
          <w:color w:val="2A2520"/>
        </w:rPr>
        <w:t>Schizoide (enneatipo 5)</w:t>
      </w:r>
    </w:p>
    <w:p w14:paraId="7B3F1F6E" w14:textId="77777777" w:rsidR="00DE228E" w:rsidRDefault="00000000">
      <w:pPr>
        <w:spacing w:after="140" w:line="300" w:lineRule="auto"/>
        <w:jc w:val="both"/>
      </w:pPr>
      <w:r>
        <w:rPr>
          <w:color w:val="2A2520"/>
        </w:rPr>
        <w:t>Introverso. Adattamento di sopravvivenza: genitori esitanti, il bambino si impone di non aver bisogno di loro. Passivo ritirato: preferisce non fare e stare da solo. Carattere comune a pensatori, artisti e scrittori. Spinta: «sii forte, non sentire». Ingiunzioni: non farlo, non appartenere, non essere sano, non sentire, non divertirti, non crescere, non pensare. *Doppia contaminazione dell'Adulto da parte di Bambino e Genitore.*</w:t>
      </w:r>
    </w:p>
    <w:p w14:paraId="3FA5BB7E" w14:textId="77777777" w:rsidR="00DE228E" w:rsidRDefault="00000000">
      <w:pPr>
        <w:spacing w:before="200" w:after="100"/>
      </w:pPr>
      <w:r>
        <w:rPr>
          <w:b/>
          <w:bCs/>
          <w:color w:val="2A2520"/>
        </w:rPr>
        <w:t>Passivo-aggressivo</w:t>
      </w:r>
    </w:p>
    <w:p w14:paraId="5416A66A" w14:textId="77777777" w:rsidR="00DE228E" w:rsidRDefault="00000000">
      <w:pPr>
        <w:spacing w:after="140" w:line="300" w:lineRule="auto"/>
        <w:jc w:val="both"/>
      </w:pPr>
      <w:r>
        <w:rPr>
          <w:color w:val="2A2520"/>
        </w:rPr>
        <w:t>Estroverso. Adattamento di performance: genitori ipercontrollanti. «Se non posso ottenere ciò che voglio, posso impedire che lo ottenga tu». Passivo socievole: ama appartenere al gruppo ma è passivo davanti al problema; combatte il controllo anche quando nessuno controlla. Spinta: «sforzati, ma non devi riuscire». Ingiunzioni: non crescere, non sentire, non farlo, non essere intimo, non divertirti. *Doppia contaminazione dell'Adulto.*</w:t>
      </w:r>
    </w:p>
    <w:p w14:paraId="03FB21F4" w14:textId="77777777" w:rsidR="00DE228E" w:rsidRDefault="00000000">
      <w:pPr>
        <w:spacing w:before="200" w:after="100"/>
      </w:pPr>
      <w:r>
        <w:rPr>
          <w:b/>
          <w:bCs/>
          <w:color w:val="2A2520"/>
        </w:rPr>
        <w:t>Antisociale (enneatipo 8)</w:t>
      </w:r>
    </w:p>
    <w:p w14:paraId="54524144" w14:textId="77777777" w:rsidR="00DE228E" w:rsidRDefault="00000000">
      <w:pPr>
        <w:spacing w:after="140" w:line="300" w:lineRule="auto"/>
        <w:jc w:val="both"/>
      </w:pPr>
      <w:r>
        <w:rPr>
          <w:color w:val="2A2520"/>
        </w:rPr>
        <w:t>Estroverso. Adattamento di sopravvivenza: atteggiamento anticipatorio dei genitori — «sono ok se sono più furbo degli altri». Sta al centro. Aggredisce, intimidisce e seduce: venditore, politico, imprenditore. Spinta: «sii più furbo». Ingiunzioni: non essere intimo, non sentire, non farlo, non pensare alle soluzioni a lungo termine. *Genitore escluso; Adulto contaminato dal Bambino.*</w:t>
      </w:r>
    </w:p>
    <w:p w14:paraId="729EAD4F" w14:textId="77777777" w:rsidR="00DE228E" w:rsidRDefault="00000000">
      <w:pPr>
        <w:pStyle w:val="Titolo3"/>
      </w:pPr>
      <w:r>
        <w:t>14.4  Il genogramma</w:t>
      </w:r>
    </w:p>
    <w:p w14:paraId="4C6BA736" w14:textId="77777777" w:rsidR="00DE228E" w:rsidRDefault="00000000">
      <w:pPr>
        <w:spacing w:after="140" w:line="300" w:lineRule="auto"/>
        <w:jc w:val="both"/>
      </w:pPr>
      <w:r>
        <w:rPr>
          <w:color w:val="2A2520"/>
        </w:rPr>
        <w:t>Il metodo che ritengo più potente per individuare l'enneatipo — e non solo quello — è il genogramma: la rappresentazione grafica della famiglia su almeno tre generazioni, con le relazioni significative, i lutti, le separazioni, le alleanze, le rotture. Il genogramma favorisce l'insight diretto: «io sono così». Le storie familiari definiscono chi siamo, perché il carattere si forma per opposizione e imitazione.</w:t>
      </w:r>
    </w:p>
    <w:p w14:paraId="58FA91AA" w14:textId="77777777" w:rsidR="00DE228E" w:rsidRDefault="00000000">
      <w:pPr>
        <w:spacing w:after="140" w:line="300" w:lineRule="auto"/>
        <w:jc w:val="both"/>
      </w:pPr>
      <w:r>
        <w:rPr>
          <w:color w:val="2A2520"/>
        </w:rPr>
        <w:t xml:space="preserve">Le indicazioni degli antichi — Muse, gerarchie angeliche, facoltà — forniscono sui due percorsi un colpo d'occhio cui l'inconscio e la memoria rispondono immediatamente. Ricordo bene, per esempio, la successione delle Muse nella mia vita, così come il loro accavallamento fra i 25 e i 30 anni quando cominciai a insegnare al liceo classico: non ebbi dubbi nel collocarmi nel percorso 2 dell'enneatipo 1. In </w:t>
      </w:r>
      <w:r>
        <w:rPr>
          <w:color w:val="2A2520"/>
        </w:rPr>
        <w:lastRenderedPageBreak/>
        <w:t>alcune interviste ad altri — persone di ogni età — ho riscontrato la stessa immediatezza: chi ha più di trent'anni non esita a indicare il proprio percorso, se gli si offrono gli indizi giusti.</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2087F816"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1FB318CD" w14:textId="77777777" w:rsidR="00DE228E" w:rsidRDefault="00000000">
            <w:pPr>
              <w:spacing w:after="120"/>
            </w:pPr>
            <w:r>
              <w:rPr>
                <w:b/>
                <w:bCs/>
                <w:color w:val="5A7F9E"/>
              </w:rPr>
              <w:t>Strumento del portale: il Consulente AI</w:t>
            </w:r>
          </w:p>
          <w:p w14:paraId="34CB357C" w14:textId="77777777" w:rsidR="00DE228E" w:rsidRDefault="00000000">
            <w:pPr>
              <w:spacing w:after="100" w:line="280" w:lineRule="auto"/>
              <w:jc w:val="both"/>
            </w:pPr>
            <w:r>
              <w:rPr>
                <w:color w:val="2A2520"/>
                <w:sz w:val="20"/>
                <w:szCs w:val="20"/>
              </w:rPr>
              <w:t>Dopo il genogramma disegnato a mano, l'operatore può inserire nel Consulente AI di olismo-integrato.it i risultati dei quattro test (Check Integrato, 9 Frutti, AT, VAK) e ottenere in pochi secondi un profilo integrato che incrocia enneatipo, adattamento, canali VAK, fiori consigliati (Bach, FES, Bush), chakra da bilanciare, frequenze Solfeggio indicate.</w:t>
            </w:r>
          </w:p>
          <w:p w14:paraId="72CF94AF" w14:textId="77777777" w:rsidR="00DE228E" w:rsidRDefault="00000000">
            <w:pPr>
              <w:spacing w:after="100" w:line="280" w:lineRule="auto"/>
              <w:jc w:val="both"/>
            </w:pPr>
            <w:r>
              <w:rPr>
                <w:color w:val="2A2520"/>
                <w:sz w:val="20"/>
                <w:szCs w:val="20"/>
              </w:rPr>
              <w:t>Il Consulente AI non sostituisce il giudizio del professionista — può sbagliare, può dare letture parziali — ma offre una traccia che accelera di molto il lavoro di profilazione iniziale. È particolarmente utile quando la parte in mediazione è nuova al sistema e non sa ancora né il proprio enneatipo né il proprio adattamento: partire con un'ipotesi di massima del Consulente e raffinarla al tavolo risparmia ore.</w:t>
            </w:r>
          </w:p>
        </w:tc>
      </w:tr>
    </w:tbl>
    <w:p w14:paraId="1B4516DF" w14:textId="77777777" w:rsidR="00DE228E" w:rsidRDefault="00000000">
      <w:pPr>
        <w:spacing w:before="120" w:after="120"/>
        <w:jc w:val="center"/>
      </w:pPr>
      <w:r>
        <w:rPr>
          <w:color w:val="B8935A"/>
          <w:sz w:val="16"/>
          <w:szCs w:val="16"/>
        </w:rPr>
        <w:t>✦  ✦  ✦</w:t>
      </w:r>
    </w:p>
    <w:p w14:paraId="448B294D" w14:textId="77777777" w:rsidR="00DE228E" w:rsidRDefault="00000000">
      <w:pPr>
        <w:pStyle w:val="Titolo2"/>
      </w:pPr>
      <w:r>
        <w:t>15.  I diciotto percorsi — introduzione</w:t>
      </w:r>
    </w:p>
    <w:p w14:paraId="29BC42F8" w14:textId="77777777" w:rsidR="00DE228E" w:rsidRDefault="00000000">
      <w:pPr>
        <w:spacing w:after="140" w:line="300" w:lineRule="auto"/>
        <w:jc w:val="both"/>
      </w:pPr>
      <w:r>
        <w:rPr>
          <w:color w:val="2A2520"/>
        </w:rPr>
        <w:t>Entriamo nel cuore del manuale. Dei diciotto percorsi possibili — due per ciascuno dei nove enneatipi — presento ciascuno con lo stesso schema: prima una breve introduzione al personaggio che lo incarna, con profilo, storia formativa, punto di crisi al tavolo della mediazione; poi la scheda sintetica delle voci (principio, virtù, vizio, influenza iniziale, musa, domanda di partenza, punto di stallo, adattamento, stile comunicativo); poi la tabella completa dei tredici campi che mostra l'intero arco del percorso; poi la narrazione estesa.</w:t>
      </w:r>
    </w:p>
    <w:p w14:paraId="3661EF53" w14:textId="77777777" w:rsidR="00DE228E" w:rsidRDefault="00000000">
      <w:pPr>
        <w:spacing w:after="140" w:line="300" w:lineRule="auto"/>
        <w:jc w:val="both"/>
      </w:pPr>
      <w:r>
        <w:rPr>
          <w:color w:val="2A2520"/>
        </w:rPr>
        <w:t>I nove personaggi nascono da due precedenti del mio lavoro. Tizio (9) e Sempronia (8) sono i protagonisti della Danza del conflitto e li conoscete già se avete letto quel testo: li ripropongo qui perché si è rivelato un dispositivo didattico efficace. Gli altri sette — Publio, Martha, Achille, Beatrice, Isaac, Antigone, Ulisse — sono nuovi e costruiti con lo stesso criterio: nomi con radici classiche o bibliche che risuonano con l'architettura del saggio (Dante, Kircher, le Muse), e profili costruiti a partire da casi concreti che ho incontrato in tanti anni di pratica al tavolo della mediazione, rielaborati e anonimizzati.</w:t>
      </w:r>
    </w:p>
    <w:p w14:paraId="662704B6" w14:textId="77777777" w:rsidR="00DE228E" w:rsidRDefault="00000000">
      <w:pPr>
        <w:spacing w:after="140" w:line="300" w:lineRule="auto"/>
        <w:jc w:val="both"/>
      </w:pPr>
      <w:r>
        <w:rPr>
          <w:color w:val="2A2520"/>
        </w:rPr>
        <w:t>Non sono persone reali e qualunque somiglianza è fortuita: sono piuttosto figure tipiche, come le maschere del Teatro di Sant'Agostino, che portano addosso i tratti di molte persone osservate. Ogni personaggio ha una coppia — un partner, un fratello, un genitore, un figlio — con cui incappa nel conflitto ricorrente che lo porta in mediazione; e ha un'età precisa, perché l'età determina in quale tappa del percorso si trova, e quindi quale dignità sta sperimentando al momento dell'incontro.</w:t>
      </w:r>
    </w:p>
    <w:p w14:paraId="01ECB7DA" w14:textId="77777777" w:rsidR="00DE228E" w:rsidRDefault="00000000">
      <w:pPr>
        <w:spacing w:after="140" w:line="300" w:lineRule="auto"/>
        <w:jc w:val="both"/>
      </w:pPr>
      <w:r>
        <w:rPr>
          <w:color w:val="2A2520"/>
        </w:rPr>
        <w:t>La successione di presentazione va dal più semplice al più intricato strutturalmente. Comincio dagli enneatipi fuori triade (1, 2, 4, 5, 7, 8) in ordine numerico, poi la triade (3, 6, 9). Questo ordine ha anche una logica narrativa: il lettore incontra prima Publio (1, il rigore), Martha (2, la cura), Beatrice (4, la malinconia), Isaac (5, il ritiro), Ulisse (7, la libertà), Sempronia (8, la forza); poi Achille (3, la prestazione), Antigone (6, la lealtà), Tizio (9, la pace). Alla fine del capitolo, avrà conosciuto tutti e nove, con ciascuno dei loro due percorsi.</w:t>
      </w:r>
    </w:p>
    <w:p w14:paraId="7155D1BA" w14:textId="77777777" w:rsidR="00DE228E" w:rsidRDefault="00000000">
      <w:pPr>
        <w:pStyle w:val="Titolo2"/>
      </w:pPr>
      <w:r>
        <w:t>15.1  Publio (enneatipo 1) — il rigore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2065C5AB" w14:textId="77777777">
        <w:tc>
          <w:tcPr>
            <w:tcW w:w="0" w:type="auto"/>
            <w:tcBorders>
              <w:top w:val="single" w:sz="6" w:space="0" w:color="B8935A"/>
              <w:left w:val="single" w:sz="6" w:space="0" w:color="B8935A"/>
              <w:bottom w:val="single" w:sz="6" w:space="0" w:color="B8935A"/>
              <w:right w:val="single" w:sz="6" w:space="0" w:color="B8935A"/>
            </w:tcBorders>
            <w:shd w:val="clear" w:color="auto" w:fill="FBF3E2"/>
            <w:tcMar>
              <w:top w:w="180" w:type="dxa"/>
              <w:left w:w="260" w:type="dxa"/>
              <w:bottom w:w="180" w:type="dxa"/>
              <w:right w:w="260" w:type="dxa"/>
            </w:tcMar>
          </w:tcPr>
          <w:p w14:paraId="045BBADF" w14:textId="77777777" w:rsidR="00DE228E" w:rsidRDefault="00000000">
            <w:pPr>
              <w:spacing w:after="120"/>
            </w:pPr>
            <w:r>
              <w:rPr>
                <w:b/>
                <w:bCs/>
                <w:color w:val="8C6F44"/>
                <w:sz w:val="28"/>
                <w:szCs w:val="28"/>
              </w:rPr>
              <w:lastRenderedPageBreak/>
              <w:t>Publio</w:t>
            </w:r>
            <w:r>
              <w:rPr>
                <w:color w:val="7A7268"/>
              </w:rPr>
              <w:t xml:space="preserve">   ·   </w:t>
            </w:r>
            <w:r>
              <w:rPr>
                <w:i/>
                <w:iCs/>
                <w:color w:val="4A4540"/>
              </w:rPr>
              <w:t>Enneatipo 1 — Grandezza</w:t>
            </w:r>
          </w:p>
          <w:p w14:paraId="4E1CAF96" w14:textId="77777777" w:rsidR="00DE228E" w:rsidRDefault="00000000">
            <w:pPr>
              <w:spacing w:after="40"/>
            </w:pPr>
            <w:r>
              <w:rPr>
                <w:b/>
                <w:bCs/>
                <w:color w:val="8C6F44"/>
                <w:sz w:val="18"/>
                <w:szCs w:val="18"/>
              </w:rPr>
              <w:t xml:space="preserve">Età: </w:t>
            </w:r>
            <w:r>
              <w:rPr>
                <w:color w:val="2A2520"/>
                <w:sz w:val="18"/>
                <w:szCs w:val="18"/>
              </w:rPr>
              <w:t>58 anni</w:t>
            </w:r>
          </w:p>
          <w:p w14:paraId="3D88FEA2" w14:textId="77777777" w:rsidR="00DE228E" w:rsidRDefault="00000000">
            <w:pPr>
              <w:spacing w:after="40"/>
            </w:pPr>
            <w:r>
              <w:rPr>
                <w:b/>
                <w:bCs/>
                <w:color w:val="8C6F44"/>
                <w:sz w:val="18"/>
                <w:szCs w:val="18"/>
              </w:rPr>
              <w:t xml:space="preserve">Professione: </w:t>
            </w:r>
            <w:r>
              <w:rPr>
                <w:color w:val="2A2520"/>
                <w:sz w:val="18"/>
                <w:szCs w:val="18"/>
              </w:rPr>
              <w:t>Magistrato in pensione anticipata</w:t>
            </w:r>
          </w:p>
          <w:p w14:paraId="4B9D7154" w14:textId="77777777" w:rsidR="00DE228E" w:rsidRDefault="00000000">
            <w:pPr>
              <w:spacing w:after="40"/>
            </w:pPr>
            <w:r>
              <w:rPr>
                <w:b/>
                <w:bCs/>
                <w:color w:val="8C6F44"/>
                <w:sz w:val="18"/>
                <w:szCs w:val="18"/>
              </w:rPr>
              <w:t xml:space="preserve">Situazione familiare: </w:t>
            </w:r>
            <w:r>
              <w:rPr>
                <w:color w:val="2A2520"/>
                <w:sz w:val="18"/>
                <w:szCs w:val="18"/>
              </w:rPr>
              <w:t>Sposato da 32 anni con Martha (enneatipo 2); due figli adulti</w:t>
            </w:r>
          </w:p>
          <w:p w14:paraId="7211939B" w14:textId="77777777" w:rsidR="00DE228E" w:rsidRDefault="00000000">
            <w:pPr>
              <w:spacing w:after="40"/>
            </w:pPr>
            <w:r>
              <w:rPr>
                <w:b/>
                <w:bCs/>
                <w:color w:val="8C6F44"/>
                <w:sz w:val="18"/>
                <w:szCs w:val="18"/>
              </w:rPr>
              <w:t xml:space="preserve">Perché arriva al tavolo: </w:t>
            </w:r>
            <w:r>
              <w:rPr>
                <w:color w:val="2A2520"/>
                <w:sz w:val="18"/>
                <w:szCs w:val="18"/>
              </w:rPr>
              <w:t>Conflitto ereditario col fratello minore — divisione della casa paterna dopo la morte del padre</w:t>
            </w:r>
          </w:p>
          <w:p w14:paraId="27589753" w14:textId="77777777" w:rsidR="00DE228E" w:rsidRDefault="00000000">
            <w:pPr>
              <w:spacing w:after="40"/>
            </w:pPr>
            <w:r>
              <w:rPr>
                <w:b/>
                <w:bCs/>
                <w:color w:val="8C6F44"/>
                <w:sz w:val="18"/>
                <w:szCs w:val="18"/>
              </w:rPr>
              <w:t xml:space="preserve">Dignità attuale (58 anni, secondo percorso): </w:t>
            </w:r>
            <w:r>
              <w:rPr>
                <w:color w:val="2A2520"/>
                <w:sz w:val="18"/>
                <w:szCs w:val="18"/>
              </w:rPr>
              <w:t>Eternità (tappa 25-60, Cherubini)</w:t>
            </w:r>
          </w:p>
          <w:p w14:paraId="0CB201EE" w14:textId="77777777" w:rsidR="00DE228E" w:rsidRDefault="00000000">
            <w:pPr>
              <w:spacing w:after="40"/>
            </w:pPr>
            <w:r>
              <w:rPr>
                <w:b/>
                <w:bCs/>
                <w:color w:val="8C6F44"/>
                <w:sz w:val="18"/>
                <w:szCs w:val="18"/>
              </w:rPr>
              <w:t xml:space="preserve">Canali VAK: </w:t>
            </w:r>
            <w:r>
              <w:rPr>
                <w:color w:val="2A2520"/>
                <w:sz w:val="18"/>
                <w:szCs w:val="18"/>
              </w:rPr>
              <w:t>Visivo accesso, Auditivo elaborazione (VA)</w:t>
            </w:r>
          </w:p>
          <w:p w14:paraId="2400B279" w14:textId="77777777" w:rsidR="00DE228E" w:rsidRDefault="00000000">
            <w:pPr>
              <w:spacing w:after="40"/>
            </w:pPr>
            <w:r>
              <w:rPr>
                <w:b/>
                <w:bCs/>
                <w:color w:val="8C6F44"/>
                <w:sz w:val="18"/>
                <w:szCs w:val="18"/>
              </w:rPr>
              <w:t xml:space="preserve">Adattamento AT: </w:t>
            </w:r>
            <w:r>
              <w:rPr>
                <w:color w:val="2A2520"/>
                <w:sz w:val="18"/>
                <w:szCs w:val="18"/>
              </w:rPr>
              <w:t>Ossessivo-compulsivo</w:t>
            </w:r>
          </w:p>
          <w:p w14:paraId="49CB8979" w14:textId="77777777" w:rsidR="00DE228E" w:rsidRDefault="00000000">
            <w:pPr>
              <w:spacing w:after="40"/>
            </w:pPr>
            <w:r>
              <w:rPr>
                <w:b/>
                <w:bCs/>
                <w:color w:val="8C6F44"/>
                <w:sz w:val="18"/>
                <w:szCs w:val="18"/>
              </w:rPr>
              <w:t xml:space="preserve">Stile Satir: </w:t>
            </w:r>
            <w:r>
              <w:rPr>
                <w:color w:val="2A2520"/>
                <w:sz w:val="18"/>
                <w:szCs w:val="18"/>
              </w:rPr>
              <w:t>Superlogico</w:t>
            </w:r>
          </w:p>
        </w:tc>
      </w:tr>
    </w:tbl>
    <w:p w14:paraId="7B5CFB5F" w14:textId="77777777" w:rsidR="00DE228E" w:rsidRDefault="00DE228E">
      <w:pPr>
        <w:spacing w:before="200" w:after="100"/>
      </w:pPr>
    </w:p>
    <w:p w14:paraId="39246BF1" w14:textId="77777777" w:rsidR="00DE228E" w:rsidRDefault="00000000">
      <w:pPr>
        <w:spacing w:after="140" w:line="300" w:lineRule="auto"/>
        <w:jc w:val="both"/>
      </w:pPr>
      <w:r>
        <w:rPr>
          <w:color w:val="2A2520"/>
        </w:rPr>
        <w:t>Publio arriva al primo incontro di mediazione con dieci minuti di anticipo. Si siede senza togliere la giacca — una giacca di lino grigio perfetta, forse stirata la sera prima — e posa sul tavolo un raccoglitore verde con la dicitura «Pratica eredità», in cui ha ordinato cronologicamente tutti i documenti degli ultimi diciotto mesi. Non si lamenta del ritardo del fratello, che arriva con quindici minuti di ritardo; si limita a guardare l'orologio una sola volta, senza commento.</w:t>
      </w:r>
    </w:p>
    <w:p w14:paraId="454DBCEA" w14:textId="77777777" w:rsidR="00DE228E" w:rsidRDefault="00000000">
      <w:pPr>
        <w:spacing w:after="140" w:line="300" w:lineRule="auto"/>
        <w:jc w:val="both"/>
      </w:pPr>
      <w:r>
        <w:rPr>
          <w:color w:val="2A2520"/>
        </w:rPr>
        <w:t>Parla con voce misurata, frasi complete, periodi costruiti, mai un'interiezione. Usa sempre i nomi propri anche quando si riferisce al fratello («mio fratello Marco»), mai i pronomi che presupporrebbero una familiarità. Ogni volta che deve prendere una posizione, premette «se ho ben compreso la questione». Non ride mai nel primo incontro.</w:t>
      </w:r>
    </w:p>
    <w:p w14:paraId="525537F8" w14:textId="77777777" w:rsidR="00DE228E" w:rsidRDefault="00000000">
      <w:pPr>
        <w:spacing w:after="140" w:line="300" w:lineRule="auto"/>
        <w:jc w:val="both"/>
      </w:pPr>
      <w:r>
        <w:rPr>
          <w:color w:val="2A2520"/>
        </w:rPr>
        <w:t>Cresciuto in una famiglia della borghesia milanese di matrice cattolica, Publio era il primo di due figli. Il padre, ingegnere, aveva l'abitudine di chiedergli i voti a cena ogni sera e di correggere le sue composizioni di italiano con la penna rossa. La madre, insegnante, era più morbida ma pure lei pretendeva precisione. «Se sbagliavo un conto a mente, il pranzo si fermava finché non lo rifacevo giusto», racconta al mediatore in una delle sessioni successive. A otto anni Publio si era imposto di non sbagliare mai, e in gran parte della sua vita ci è riuscito — al prezzo di una tensione muscolare costante alla nuca e alla mascella.</w:t>
      </w:r>
    </w:p>
    <w:p w14:paraId="2A511291" w14:textId="77777777" w:rsidR="00DE228E" w:rsidRDefault="00000000">
      <w:pPr>
        <w:spacing w:after="140" w:line="300" w:lineRule="auto"/>
        <w:jc w:val="both"/>
      </w:pPr>
      <w:r>
        <w:rPr>
          <w:color w:val="2A2520"/>
        </w:rPr>
        <w:t>Quello che lo porta al tavolo è formalmente una disputa ereditaria: il fratello Marco vorrebbe vendere la casa paterna, lui vorrebbe tenerla come casa di famiglia per i figli e nipoti. Ma dietro la disputa c'è un nodo più antico: il padre, negli ultimi anni, si era avvicinato sentimentalmente più al figlio minore che al maggiore, e Publio ha sempre pensato — senza dirlo — che il fratello se lo fosse «meritato» con una strategia di accondiscendenza che lui non era stato capace di praticare. La casa paterna, per Publio, è l'ultima cosa concreta che lo lega al padre.</w:t>
      </w:r>
    </w:p>
    <w:p w14:paraId="0342069E" w14:textId="77777777" w:rsidR="00DE228E" w:rsidRDefault="00000000">
      <w:pPr>
        <w:spacing w:after="140" w:line="300" w:lineRule="auto"/>
        <w:jc w:val="both"/>
      </w:pPr>
      <w:r>
        <w:rPr>
          <w:color w:val="2A2520"/>
        </w:rPr>
        <w:t>In mediazione, Publio non si scompone mai. Ma se il mediatore osserva attentamente noterà la mano sinistra che stringe il raccoglitore fino a sbiancare le nocche quando il fratello dice «tanto tu avevi già il cognome, io avevo solo l'affetto di papà». Quella frase, in Publio, tocca la paura più profonda: di non essere mai stato amato abbastanza. La rabbia controllata che segue è perfetta formazione reattiva: la sua voce si abbassa, non si alza. Più è profonda la ferita, più Publio parla piano.</w:t>
      </w:r>
    </w:p>
    <w:p w14:paraId="170488E2" w14:textId="77777777" w:rsidR="00DE228E" w:rsidRDefault="00000000">
      <w:pPr>
        <w:pStyle w:val="Titolo3"/>
      </w:pPr>
      <w:r>
        <w:t>15.1.1  Primo percorso — 1 → 4 → 2 → 8 → 5 → 7</w:t>
      </w:r>
    </w:p>
    <w:p w14:paraId="24040366" w14:textId="77777777" w:rsidR="00DE228E" w:rsidRDefault="00000000">
      <w:pPr>
        <w:spacing w:after="30"/>
        <w:ind w:left="200"/>
      </w:pPr>
      <w:r>
        <w:rPr>
          <w:b/>
          <w:bCs/>
          <w:color w:val="8C6F44"/>
          <w:sz w:val="19"/>
          <w:szCs w:val="19"/>
        </w:rPr>
        <w:t xml:space="preserve">Principio da trasmettere: </w:t>
      </w:r>
      <w:r>
        <w:rPr>
          <w:color w:val="2A2520"/>
          <w:sz w:val="19"/>
          <w:szCs w:val="19"/>
        </w:rPr>
        <w:t>GRANDEZZA</w:t>
      </w:r>
    </w:p>
    <w:p w14:paraId="49031A80" w14:textId="77777777" w:rsidR="00DE228E" w:rsidRDefault="00000000">
      <w:pPr>
        <w:spacing w:after="30"/>
        <w:ind w:left="200"/>
      </w:pPr>
      <w:r>
        <w:rPr>
          <w:b/>
          <w:bCs/>
          <w:color w:val="8C6F44"/>
          <w:sz w:val="19"/>
          <w:szCs w:val="19"/>
        </w:rPr>
        <w:t xml:space="preserve">Virtù di partenza: </w:t>
      </w:r>
      <w:r>
        <w:rPr>
          <w:color w:val="2A2520"/>
          <w:sz w:val="19"/>
          <w:szCs w:val="19"/>
        </w:rPr>
        <w:t>Prudenza</w:t>
      </w:r>
    </w:p>
    <w:p w14:paraId="171C6E0E" w14:textId="77777777" w:rsidR="00DE228E" w:rsidRDefault="00000000">
      <w:pPr>
        <w:spacing w:after="30"/>
        <w:ind w:left="200"/>
      </w:pPr>
      <w:r>
        <w:rPr>
          <w:b/>
          <w:bCs/>
          <w:color w:val="8C6F44"/>
          <w:sz w:val="19"/>
          <w:szCs w:val="19"/>
        </w:rPr>
        <w:t xml:space="preserve">Vizio di partenza: </w:t>
      </w:r>
      <w:r>
        <w:rPr>
          <w:color w:val="2A2520"/>
          <w:sz w:val="19"/>
          <w:szCs w:val="19"/>
        </w:rPr>
        <w:t>Gola</w:t>
      </w:r>
    </w:p>
    <w:p w14:paraId="38B6C27D" w14:textId="77777777" w:rsidR="00DE228E" w:rsidRDefault="00000000">
      <w:pPr>
        <w:spacing w:after="30"/>
        <w:ind w:left="200"/>
      </w:pPr>
      <w:r>
        <w:rPr>
          <w:b/>
          <w:bCs/>
          <w:color w:val="8C6F44"/>
          <w:sz w:val="19"/>
          <w:szCs w:val="19"/>
        </w:rPr>
        <w:lastRenderedPageBreak/>
        <w:t xml:space="preserve">Influenza iniziale: </w:t>
      </w:r>
      <w:r>
        <w:rPr>
          <w:color w:val="2A2520"/>
          <w:sz w:val="19"/>
          <w:szCs w:val="19"/>
        </w:rPr>
        <w:t>Serafini</w:t>
      </w:r>
    </w:p>
    <w:p w14:paraId="5650001D" w14:textId="77777777" w:rsidR="00DE228E" w:rsidRDefault="00000000">
      <w:pPr>
        <w:spacing w:after="30"/>
        <w:ind w:left="200"/>
      </w:pPr>
      <w:r>
        <w:rPr>
          <w:b/>
          <w:bCs/>
          <w:color w:val="8C6F44"/>
          <w:sz w:val="19"/>
          <w:szCs w:val="19"/>
        </w:rPr>
        <w:t xml:space="preserve">VAK: </w:t>
      </w:r>
      <w:r>
        <w:rPr>
          <w:color w:val="2A2520"/>
          <w:sz w:val="19"/>
          <w:szCs w:val="19"/>
        </w:rPr>
        <w:t>VA</w:t>
      </w:r>
    </w:p>
    <w:p w14:paraId="5621360B" w14:textId="77777777" w:rsidR="00DE228E" w:rsidRDefault="00000000">
      <w:pPr>
        <w:spacing w:after="30"/>
        <w:ind w:left="200"/>
      </w:pPr>
      <w:r>
        <w:rPr>
          <w:b/>
          <w:bCs/>
          <w:color w:val="8C6F44"/>
          <w:sz w:val="19"/>
          <w:szCs w:val="19"/>
        </w:rPr>
        <w:t xml:space="preserve">Facoltà: </w:t>
      </w:r>
      <w:r>
        <w:rPr>
          <w:color w:val="2A2520"/>
          <w:sz w:val="19"/>
          <w:szCs w:val="19"/>
        </w:rPr>
        <w:t>Mente</w:t>
      </w:r>
    </w:p>
    <w:p w14:paraId="53233836" w14:textId="77777777" w:rsidR="00DE228E" w:rsidRDefault="00000000">
      <w:pPr>
        <w:spacing w:after="30"/>
        <w:ind w:left="200"/>
      </w:pPr>
      <w:r>
        <w:rPr>
          <w:b/>
          <w:bCs/>
          <w:color w:val="8C6F44"/>
          <w:sz w:val="19"/>
          <w:szCs w:val="19"/>
        </w:rPr>
        <w:t xml:space="preserve">Percorso: </w:t>
      </w:r>
      <w:r>
        <w:rPr>
          <w:color w:val="2A2520"/>
          <w:sz w:val="19"/>
          <w:szCs w:val="19"/>
        </w:rPr>
        <w:t>1 → 4 → 2 → 8 → 5 → 7</w:t>
      </w:r>
    </w:p>
    <w:p w14:paraId="09303EE5" w14:textId="77777777" w:rsidR="00DE228E" w:rsidRDefault="00000000">
      <w:pPr>
        <w:spacing w:after="30"/>
        <w:ind w:left="200"/>
      </w:pPr>
      <w:r>
        <w:rPr>
          <w:b/>
          <w:bCs/>
          <w:color w:val="8C6F44"/>
          <w:sz w:val="19"/>
          <w:szCs w:val="19"/>
        </w:rPr>
        <w:t xml:space="preserve">Musa di partenza e conclusione: </w:t>
      </w:r>
      <w:r>
        <w:rPr>
          <w:color w:val="2A2520"/>
          <w:sz w:val="19"/>
          <w:szCs w:val="19"/>
        </w:rPr>
        <w:t>Urania (astronomia, geometria)</w:t>
      </w:r>
    </w:p>
    <w:p w14:paraId="1AE9916A" w14:textId="77777777" w:rsidR="00DE228E" w:rsidRDefault="00000000">
      <w:pPr>
        <w:spacing w:after="30"/>
        <w:ind w:left="200"/>
      </w:pPr>
      <w:r>
        <w:rPr>
          <w:b/>
          <w:bCs/>
          <w:color w:val="8C6F44"/>
          <w:sz w:val="19"/>
          <w:szCs w:val="19"/>
        </w:rPr>
        <w:t xml:space="preserve">Domanda di partenza e conclusione: </w:t>
      </w:r>
      <w:r>
        <w:rPr>
          <w:color w:val="2A2520"/>
          <w:sz w:val="19"/>
          <w:szCs w:val="19"/>
        </w:rPr>
        <w:t>«Che cosa?»</w:t>
      </w:r>
    </w:p>
    <w:p w14:paraId="0D7C4828" w14:textId="77777777" w:rsidR="00DE228E" w:rsidRDefault="00000000">
      <w:pPr>
        <w:spacing w:after="30"/>
        <w:ind w:left="200"/>
      </w:pPr>
      <w:r>
        <w:rPr>
          <w:b/>
          <w:bCs/>
          <w:color w:val="8C6F44"/>
          <w:sz w:val="19"/>
          <w:szCs w:val="19"/>
        </w:rPr>
        <w:t xml:space="preserve">Punto di stallo e shock (legge dei 7): </w:t>
      </w:r>
      <w:r>
        <w:rPr>
          <w:color w:val="2A2520"/>
          <w:sz w:val="19"/>
          <w:szCs w:val="19"/>
        </w:rPr>
        <w:t>fra i 3 e i 19 anni</w:t>
      </w:r>
    </w:p>
    <w:p w14:paraId="73E8E64B" w14:textId="77777777" w:rsidR="00DE228E" w:rsidRDefault="00000000">
      <w:pPr>
        <w:spacing w:after="30"/>
        <w:ind w:left="200"/>
      </w:pPr>
      <w:r>
        <w:rPr>
          <w:b/>
          <w:bCs/>
          <w:color w:val="8C6F44"/>
          <w:sz w:val="19"/>
          <w:szCs w:val="19"/>
        </w:rPr>
        <w:t xml:space="preserve">Topica: </w:t>
      </w:r>
      <w:r>
        <w:rPr>
          <w:color w:val="2A2520"/>
          <w:sz w:val="19"/>
          <w:szCs w:val="19"/>
        </w:rPr>
        <w:t>Super-Io</w:t>
      </w:r>
    </w:p>
    <w:p w14:paraId="48D7BB30" w14:textId="77777777" w:rsidR="00DE228E" w:rsidRDefault="00000000">
      <w:pPr>
        <w:spacing w:after="30"/>
        <w:ind w:left="200"/>
      </w:pPr>
      <w:r>
        <w:rPr>
          <w:b/>
          <w:bCs/>
          <w:color w:val="8C6F44"/>
          <w:sz w:val="19"/>
          <w:szCs w:val="19"/>
        </w:rPr>
        <w:t xml:space="preserve">Meccanismo di difesa: </w:t>
      </w:r>
      <w:r>
        <w:rPr>
          <w:color w:val="2A2520"/>
          <w:sz w:val="19"/>
          <w:szCs w:val="19"/>
        </w:rPr>
        <w:t>Formazione reattiva</w:t>
      </w:r>
    </w:p>
    <w:p w14:paraId="173508AA" w14:textId="77777777" w:rsidR="00DE228E" w:rsidRDefault="00000000">
      <w:pPr>
        <w:spacing w:after="30"/>
        <w:ind w:left="200"/>
      </w:pPr>
      <w:r>
        <w:rPr>
          <w:b/>
          <w:bCs/>
          <w:color w:val="8C6F44"/>
          <w:sz w:val="19"/>
          <w:szCs w:val="19"/>
        </w:rPr>
        <w:t xml:space="preserve">Correlazione cerebrale: </w:t>
      </w:r>
      <w:r>
        <w:rPr>
          <w:color w:val="2A2520"/>
          <w:sz w:val="19"/>
          <w:szCs w:val="19"/>
        </w:rPr>
        <w:t>Amigdala</w:t>
      </w:r>
    </w:p>
    <w:p w14:paraId="689A2EA2" w14:textId="77777777" w:rsidR="00DE228E" w:rsidRDefault="00000000">
      <w:pPr>
        <w:spacing w:after="30"/>
        <w:ind w:left="200"/>
      </w:pPr>
      <w:r>
        <w:rPr>
          <w:b/>
          <w:bCs/>
          <w:color w:val="8C6F44"/>
          <w:sz w:val="19"/>
          <w:szCs w:val="19"/>
        </w:rPr>
        <w:t xml:space="preserve">Adattamento: </w:t>
      </w:r>
      <w:r>
        <w:rPr>
          <w:color w:val="2A2520"/>
          <w:sz w:val="19"/>
          <w:szCs w:val="19"/>
        </w:rPr>
        <w:t>Ossessivo-compulsivo</w:t>
      </w:r>
    </w:p>
    <w:p w14:paraId="7DFBE4A0"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79DBC6DF"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37EBDEB"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48BA82" w14:textId="77777777" w:rsidR="00DE228E" w:rsidRDefault="00000000">
            <w:pPr>
              <w:jc w:val="center"/>
            </w:pPr>
            <w:r>
              <w:rPr>
                <w:b/>
                <w:bCs/>
                <w:color w:val="8C6F44"/>
                <w:sz w:val="13"/>
                <w:szCs w:val="13"/>
              </w:rPr>
              <w:t>Grandezza 1</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27FAC6" w14:textId="77777777" w:rsidR="00DE228E" w:rsidRDefault="00000000">
            <w:pPr>
              <w:jc w:val="center"/>
            </w:pPr>
            <w:r>
              <w:rPr>
                <w:color w:val="2A2520"/>
                <w:sz w:val="13"/>
                <w:szCs w:val="13"/>
              </w:rPr>
              <w:t>Sapienza 4</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5CC46FC" w14:textId="77777777" w:rsidR="00DE228E" w:rsidRDefault="00000000">
            <w:pPr>
              <w:jc w:val="center"/>
            </w:pPr>
            <w:r>
              <w:rPr>
                <w:color w:val="2A2520"/>
                <w:sz w:val="13"/>
                <w:szCs w:val="13"/>
              </w:rPr>
              <w:t>Eternità 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8CC0F34" w14:textId="77777777" w:rsidR="00DE228E" w:rsidRDefault="00000000">
            <w:pPr>
              <w:jc w:val="center"/>
            </w:pPr>
            <w:r>
              <w:rPr>
                <w:color w:val="2A2520"/>
                <w:sz w:val="13"/>
                <w:szCs w:val="13"/>
              </w:rPr>
              <w:t>Gloria 8</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770400A" w14:textId="77777777" w:rsidR="00DE228E" w:rsidRDefault="00000000">
            <w:pPr>
              <w:jc w:val="center"/>
            </w:pPr>
            <w:r>
              <w:rPr>
                <w:color w:val="2A2520"/>
                <w:sz w:val="13"/>
                <w:szCs w:val="13"/>
              </w:rPr>
              <w:t>Volontà 5</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855AD08" w14:textId="77777777" w:rsidR="00DE228E" w:rsidRDefault="00000000">
            <w:pPr>
              <w:jc w:val="center"/>
            </w:pPr>
            <w:r>
              <w:rPr>
                <w:color w:val="2A2520"/>
                <w:sz w:val="13"/>
                <w:szCs w:val="13"/>
              </w:rPr>
              <w:t>Verità 7</w:t>
            </w:r>
          </w:p>
        </w:tc>
      </w:tr>
      <w:tr w:rsidR="00DE228E" w14:paraId="24A4580F"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F695756"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748880A" w14:textId="77777777" w:rsidR="00DE228E" w:rsidRDefault="00000000">
            <w:pPr>
              <w:jc w:val="center"/>
            </w:pPr>
            <w:r>
              <w:rPr>
                <w:color w:val="2A2520"/>
                <w:sz w:val="13"/>
                <w:szCs w:val="13"/>
              </w:rPr>
              <w:t>Prudenza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4979C9C" w14:textId="77777777" w:rsidR="00DE228E" w:rsidRDefault="00000000">
            <w:pPr>
              <w:jc w:val="center"/>
            </w:pPr>
            <w:r>
              <w:rPr>
                <w:color w:val="2A2520"/>
                <w:sz w:val="13"/>
                <w:szCs w:val="13"/>
              </w:rPr>
              <w:t>Fede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5FD042" w14:textId="77777777" w:rsidR="00DE228E" w:rsidRDefault="00000000">
            <w:pPr>
              <w:jc w:val="center"/>
            </w:pPr>
            <w:r>
              <w:rPr>
                <w:color w:val="2A2520"/>
                <w:sz w:val="13"/>
                <w:szCs w:val="13"/>
              </w:rPr>
              <w:t>Perseveranza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1C547AC" w14:textId="77777777" w:rsidR="00DE228E" w:rsidRDefault="00000000">
            <w:pPr>
              <w:jc w:val="center"/>
            </w:pPr>
            <w:r>
              <w:rPr>
                <w:color w:val="2A2520"/>
                <w:sz w:val="13"/>
                <w:szCs w:val="13"/>
              </w:rPr>
              <w:t>Pietà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5B6734" w14:textId="77777777" w:rsidR="00DE228E" w:rsidRDefault="00000000">
            <w:pPr>
              <w:jc w:val="center"/>
            </w:pPr>
            <w:r>
              <w:rPr>
                <w:color w:val="2A2520"/>
                <w:sz w:val="13"/>
                <w:szCs w:val="13"/>
              </w:rPr>
              <w:t>Speranza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59307EF" w14:textId="77777777" w:rsidR="00DE228E" w:rsidRDefault="00000000">
            <w:pPr>
              <w:jc w:val="center"/>
            </w:pPr>
            <w:r>
              <w:rPr>
                <w:color w:val="2A2520"/>
                <w:sz w:val="13"/>
                <w:szCs w:val="13"/>
              </w:rPr>
              <w:t>Pazienza</w:t>
            </w:r>
          </w:p>
        </w:tc>
      </w:tr>
      <w:tr w:rsidR="00DE228E" w14:paraId="77A7BD47"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D2F138"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7CCCE7" w14:textId="77777777" w:rsidR="00DE228E" w:rsidRDefault="00000000">
            <w:pPr>
              <w:jc w:val="center"/>
            </w:pPr>
            <w:r>
              <w:rPr>
                <w:color w:val="2A2520"/>
                <w:sz w:val="13"/>
                <w:szCs w:val="13"/>
              </w:rPr>
              <w:t>Gola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0CDB8C5" w14:textId="77777777" w:rsidR="00DE228E" w:rsidRDefault="00000000">
            <w:pPr>
              <w:jc w:val="center"/>
            </w:pPr>
            <w:r>
              <w:rPr>
                <w:color w:val="2A2520"/>
                <w:sz w:val="13"/>
                <w:szCs w:val="13"/>
              </w:rPr>
              <w:t>Accidia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F364B42" w14:textId="77777777" w:rsidR="00DE228E" w:rsidRDefault="00000000">
            <w:pPr>
              <w:jc w:val="center"/>
            </w:pPr>
            <w:r>
              <w:rPr>
                <w:color w:val="2A2520"/>
                <w:sz w:val="13"/>
                <w:szCs w:val="13"/>
              </w:rPr>
              <w:t>Lussuria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0F2202E" w14:textId="77777777" w:rsidR="00DE228E" w:rsidRDefault="00000000">
            <w:pPr>
              <w:jc w:val="center"/>
            </w:pPr>
            <w:r>
              <w:rPr>
                <w:color w:val="2A2520"/>
                <w:sz w:val="13"/>
                <w:szCs w:val="13"/>
              </w:rPr>
              <w:t>Incostanza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3C972A1" w14:textId="77777777" w:rsidR="00DE228E" w:rsidRDefault="00000000">
            <w:pPr>
              <w:jc w:val="center"/>
            </w:pPr>
            <w:r>
              <w:rPr>
                <w:color w:val="2A2520"/>
                <w:sz w:val="13"/>
                <w:szCs w:val="13"/>
              </w:rPr>
              <w:t>Invidia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23F763D" w14:textId="77777777" w:rsidR="00DE228E" w:rsidRDefault="00000000">
            <w:pPr>
              <w:jc w:val="center"/>
            </w:pPr>
            <w:r>
              <w:rPr>
                <w:color w:val="2A2520"/>
                <w:sz w:val="13"/>
                <w:szCs w:val="13"/>
              </w:rPr>
              <w:t>Menzogna</w:t>
            </w:r>
          </w:p>
        </w:tc>
      </w:tr>
      <w:tr w:rsidR="00DE228E" w14:paraId="0FDA5A4D"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91532B1"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D46B1B4" w14:textId="77777777" w:rsidR="00DE228E" w:rsidRDefault="00000000">
            <w:pPr>
              <w:jc w:val="center"/>
            </w:pPr>
            <w:r>
              <w:rPr>
                <w:color w:val="2A2520"/>
                <w:sz w:val="13"/>
                <w:szCs w:val="13"/>
              </w:rPr>
              <w:t>Serafini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1C148A" w14:textId="77777777" w:rsidR="00DE228E" w:rsidRDefault="00000000">
            <w:pPr>
              <w:jc w:val="center"/>
            </w:pPr>
            <w:r>
              <w:rPr>
                <w:color w:val="2A2520"/>
                <w:sz w:val="13"/>
                <w:szCs w:val="13"/>
              </w:rPr>
              <w:t>Dominazioni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C4CDD48" w14:textId="77777777" w:rsidR="00DE228E" w:rsidRDefault="00000000">
            <w:pPr>
              <w:jc w:val="center"/>
            </w:pPr>
            <w:r>
              <w:rPr>
                <w:color w:val="2A2520"/>
                <w:sz w:val="13"/>
                <w:szCs w:val="13"/>
              </w:rPr>
              <w:t>Cherubini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BD1E341" w14:textId="77777777" w:rsidR="00DE228E" w:rsidRDefault="00000000">
            <w:pPr>
              <w:jc w:val="center"/>
            </w:pPr>
            <w:r>
              <w:rPr>
                <w:color w:val="2A2520"/>
                <w:sz w:val="13"/>
                <w:szCs w:val="13"/>
              </w:rPr>
              <w:t>Arcangeli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E08151E" w14:textId="77777777" w:rsidR="00DE228E" w:rsidRDefault="00000000">
            <w:pPr>
              <w:jc w:val="center"/>
            </w:pPr>
            <w:r>
              <w:rPr>
                <w:color w:val="2A2520"/>
                <w:sz w:val="13"/>
                <w:szCs w:val="13"/>
              </w:rPr>
              <w:t>Potestà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1F1E4D" w14:textId="77777777" w:rsidR="00DE228E" w:rsidRDefault="00000000">
            <w:pPr>
              <w:jc w:val="center"/>
            </w:pPr>
            <w:r>
              <w:rPr>
                <w:color w:val="2A2520"/>
                <w:sz w:val="13"/>
                <w:szCs w:val="13"/>
              </w:rPr>
              <w:t>Principati</w:t>
            </w:r>
          </w:p>
        </w:tc>
      </w:tr>
      <w:tr w:rsidR="00DE228E" w14:paraId="5DC02BC2"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C6E5C8"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76A1122" w14:textId="77777777" w:rsidR="00DE228E" w:rsidRDefault="00000000">
            <w:pPr>
              <w:jc w:val="center"/>
            </w:pPr>
            <w:r>
              <w:rPr>
                <w:color w:val="2A2520"/>
                <w:sz w:val="13"/>
                <w:szCs w:val="13"/>
              </w:rPr>
              <w:t>Urania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201946" w14:textId="77777777" w:rsidR="00DE228E" w:rsidRDefault="00000000">
            <w:pPr>
              <w:jc w:val="center"/>
            </w:pPr>
            <w:r>
              <w:rPr>
                <w:color w:val="2A2520"/>
                <w:sz w:val="13"/>
                <w:szCs w:val="13"/>
              </w:rPr>
              <w:t>Erato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97656B1" w14:textId="77777777" w:rsidR="00DE228E" w:rsidRDefault="00000000">
            <w:pPr>
              <w:jc w:val="center"/>
            </w:pPr>
            <w:r>
              <w:rPr>
                <w:color w:val="2A2520"/>
                <w:sz w:val="13"/>
                <w:szCs w:val="13"/>
              </w:rPr>
              <w:t>Polimnia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BE889FD" w14:textId="77777777" w:rsidR="00DE228E" w:rsidRDefault="00000000">
            <w:pPr>
              <w:jc w:val="center"/>
            </w:pPr>
            <w:r>
              <w:rPr>
                <w:color w:val="2A2520"/>
                <w:sz w:val="13"/>
                <w:szCs w:val="13"/>
              </w:rPr>
              <w:t>Clio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025F89" w14:textId="77777777" w:rsidR="00DE228E" w:rsidRDefault="00000000">
            <w:pPr>
              <w:jc w:val="center"/>
            </w:pPr>
            <w:r>
              <w:rPr>
                <w:color w:val="2A2520"/>
                <w:sz w:val="13"/>
                <w:szCs w:val="13"/>
              </w:rPr>
              <w:t>Melpomene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18068D" w14:textId="77777777" w:rsidR="00DE228E" w:rsidRDefault="00000000">
            <w:pPr>
              <w:jc w:val="center"/>
            </w:pPr>
            <w:r>
              <w:rPr>
                <w:color w:val="2A2520"/>
                <w:sz w:val="13"/>
                <w:szCs w:val="13"/>
              </w:rPr>
              <w:t>Calliope</w:t>
            </w:r>
          </w:p>
        </w:tc>
      </w:tr>
      <w:tr w:rsidR="00DE228E" w14:paraId="2A2D4815"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05B97D4"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4DC7E80" w14:textId="77777777" w:rsidR="00DE228E" w:rsidRDefault="00000000">
            <w:pPr>
              <w:jc w:val="center"/>
            </w:pPr>
            <w:r>
              <w:rPr>
                <w:color w:val="2A2520"/>
                <w:sz w:val="13"/>
                <w:szCs w:val="13"/>
              </w:rPr>
              <w:t>Mente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9EDD036" w14:textId="77777777" w:rsidR="00DE228E" w:rsidRDefault="00000000">
            <w:pPr>
              <w:jc w:val="center"/>
            </w:pPr>
            <w:r>
              <w:rPr>
                <w:color w:val="2A2520"/>
                <w:sz w:val="13"/>
                <w:szCs w:val="13"/>
              </w:rPr>
              <w:t>Immaginazione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3598E0C" w14:textId="77777777" w:rsidR="00DE228E" w:rsidRDefault="00000000">
            <w:pPr>
              <w:jc w:val="center"/>
            </w:pPr>
            <w:r>
              <w:rPr>
                <w:color w:val="2A2520"/>
                <w:sz w:val="13"/>
                <w:szCs w:val="13"/>
              </w:rPr>
              <w:t>Intelletto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DAB2172" w14:textId="77777777" w:rsidR="00DE228E" w:rsidRDefault="00000000">
            <w:pPr>
              <w:jc w:val="center"/>
            </w:pPr>
            <w:r>
              <w:rPr>
                <w:color w:val="2A2520"/>
                <w:sz w:val="13"/>
                <w:szCs w:val="13"/>
              </w:rPr>
              <w:t>Gusto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92F105E" w14:textId="77777777" w:rsidR="00DE228E" w:rsidRDefault="00000000">
            <w:pPr>
              <w:jc w:val="center"/>
            </w:pPr>
            <w:r>
              <w:rPr>
                <w:color w:val="2A2520"/>
                <w:sz w:val="13"/>
                <w:szCs w:val="13"/>
              </w:rPr>
              <w:t>Udito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D93CD06" w14:textId="77777777" w:rsidR="00DE228E" w:rsidRDefault="00000000">
            <w:pPr>
              <w:jc w:val="center"/>
            </w:pPr>
            <w:r>
              <w:rPr>
                <w:color w:val="2A2520"/>
                <w:sz w:val="13"/>
                <w:szCs w:val="13"/>
              </w:rPr>
              <w:t>Olfatto</w:t>
            </w:r>
          </w:p>
        </w:tc>
      </w:tr>
      <w:tr w:rsidR="00DE228E" w14:paraId="2B4B05AD"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6330C7F"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7326D4" w14:textId="77777777" w:rsidR="00DE228E" w:rsidRDefault="00000000">
            <w:pPr>
              <w:jc w:val="center"/>
            </w:pPr>
            <w:r>
              <w:rPr>
                <w:color w:val="2A2520"/>
                <w:sz w:val="13"/>
                <w:szCs w:val="13"/>
              </w:rPr>
              <w:t>Re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A53974" w14:textId="77777777" w:rsidR="00DE228E" w:rsidRDefault="00000000">
            <w:pPr>
              <w:jc w:val="center"/>
            </w:pPr>
            <w:r>
              <w:rPr>
                <w:color w:val="2A2520"/>
                <w:sz w:val="13"/>
                <w:szCs w:val="13"/>
              </w:rPr>
              <w:t>Fa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099F7F4" w14:textId="77777777" w:rsidR="00DE228E" w:rsidRDefault="00000000">
            <w:pPr>
              <w:jc w:val="center"/>
            </w:pPr>
            <w:r>
              <w:rPr>
                <w:color w:val="2A2520"/>
                <w:sz w:val="13"/>
                <w:szCs w:val="13"/>
              </w:rPr>
              <w:t>Mi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DC9F2D3" w14:textId="77777777" w:rsidR="00DE228E" w:rsidRDefault="00000000">
            <w:pPr>
              <w:jc w:val="center"/>
            </w:pPr>
            <w:r>
              <w:rPr>
                <w:color w:val="2A2520"/>
                <w:sz w:val="13"/>
                <w:szCs w:val="13"/>
              </w:rPr>
              <w:t>Si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7588C8" w14:textId="77777777" w:rsidR="00DE228E" w:rsidRDefault="00000000">
            <w:pPr>
              <w:jc w:val="center"/>
            </w:pPr>
            <w:r>
              <w:rPr>
                <w:color w:val="2A2520"/>
                <w:sz w:val="13"/>
                <w:szCs w:val="13"/>
              </w:rPr>
              <w:t>Sol</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0D2B83" w14:textId="77777777" w:rsidR="00DE228E" w:rsidRDefault="00000000">
            <w:pPr>
              <w:jc w:val="center"/>
            </w:pPr>
            <w:r>
              <w:rPr>
                <w:color w:val="2A2520"/>
                <w:sz w:val="13"/>
                <w:szCs w:val="13"/>
              </w:rPr>
              <w:t>La</w:t>
            </w:r>
          </w:p>
        </w:tc>
      </w:tr>
      <w:tr w:rsidR="00DE228E" w14:paraId="0E953FEF"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258375"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2310688"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DD45FF4"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771F799"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A3467E6"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782A8B1"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A8E4261" w14:textId="77777777" w:rsidR="00DE228E" w:rsidRDefault="00000000">
            <w:pPr>
              <w:jc w:val="center"/>
            </w:pPr>
            <w:r>
              <w:rPr>
                <w:color w:val="2A2520"/>
                <w:sz w:val="13"/>
                <w:szCs w:val="13"/>
              </w:rPr>
              <w:t>Es</w:t>
            </w:r>
          </w:p>
        </w:tc>
      </w:tr>
      <w:tr w:rsidR="00DE228E" w14:paraId="69E69F0D"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EC26C40"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3BF7E1C" w14:textId="77777777" w:rsidR="00DE228E" w:rsidRDefault="00000000">
            <w:pPr>
              <w:jc w:val="center"/>
            </w:pPr>
            <w:r>
              <w:rPr>
                <w:color w:val="2A2520"/>
                <w:sz w:val="13"/>
                <w:szCs w:val="13"/>
              </w:rPr>
              <w:t>Form. reattiva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55CE1D" w14:textId="77777777" w:rsidR="00DE228E" w:rsidRDefault="00000000">
            <w:pPr>
              <w:jc w:val="center"/>
            </w:pPr>
            <w:r>
              <w:rPr>
                <w:color w:val="2A2520"/>
                <w:sz w:val="13"/>
                <w:szCs w:val="13"/>
              </w:rPr>
              <w:t>Introiezione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AD1157D" w14:textId="77777777" w:rsidR="00DE228E" w:rsidRDefault="00000000">
            <w:pPr>
              <w:jc w:val="center"/>
            </w:pPr>
            <w:r>
              <w:rPr>
                <w:color w:val="2A2520"/>
                <w:sz w:val="13"/>
                <w:szCs w:val="13"/>
              </w:rPr>
              <w:t>Rimozione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322610" w14:textId="77777777" w:rsidR="00DE228E" w:rsidRDefault="00000000">
            <w:pPr>
              <w:jc w:val="center"/>
            </w:pPr>
            <w:r>
              <w:rPr>
                <w:color w:val="2A2520"/>
                <w:sz w:val="13"/>
                <w:szCs w:val="13"/>
              </w:rPr>
              <w:t>Diniego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8EB22DB" w14:textId="77777777" w:rsidR="00DE228E" w:rsidRDefault="00000000">
            <w:pPr>
              <w:jc w:val="center"/>
            </w:pPr>
            <w:r>
              <w:rPr>
                <w:color w:val="2A2520"/>
                <w:sz w:val="13"/>
                <w:szCs w:val="13"/>
              </w:rPr>
              <w:t>Isolamento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FA50CBE" w14:textId="77777777" w:rsidR="00DE228E" w:rsidRDefault="00000000">
            <w:pPr>
              <w:jc w:val="center"/>
            </w:pPr>
            <w:r>
              <w:rPr>
                <w:color w:val="2A2520"/>
                <w:sz w:val="13"/>
                <w:szCs w:val="13"/>
              </w:rPr>
              <w:t>Razionalizz.</w:t>
            </w:r>
          </w:p>
        </w:tc>
      </w:tr>
      <w:tr w:rsidR="00DE228E" w14:paraId="1333381D"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F70A13E"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EE6BA77" w14:textId="77777777" w:rsidR="00DE228E" w:rsidRDefault="00000000">
            <w:pPr>
              <w:jc w:val="center"/>
            </w:pPr>
            <w:r>
              <w:rPr>
                <w:color w:val="2A2520"/>
                <w:sz w:val="13"/>
                <w:szCs w:val="13"/>
              </w:rPr>
              <w:t>Marte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48C3322" w14:textId="77777777" w:rsidR="00DE228E" w:rsidRDefault="00000000">
            <w:pPr>
              <w:jc w:val="center"/>
            </w:pPr>
            <w:r>
              <w:rPr>
                <w:color w:val="2A2520"/>
                <w:sz w:val="13"/>
                <w:szCs w:val="13"/>
              </w:rPr>
              <w:t>Mercurio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1927943" w14:textId="77777777" w:rsidR="00DE228E" w:rsidRDefault="00000000">
            <w:pPr>
              <w:jc w:val="center"/>
            </w:pPr>
            <w:r>
              <w:rPr>
                <w:color w:val="2A2520"/>
                <w:sz w:val="13"/>
                <w:szCs w:val="13"/>
              </w:rPr>
              <w:t>Sole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B42FE59" w14:textId="77777777" w:rsidR="00DE228E" w:rsidRDefault="00000000">
            <w:pPr>
              <w:jc w:val="center"/>
            </w:pPr>
            <w:r>
              <w:rPr>
                <w:color w:val="2A2520"/>
                <w:sz w:val="13"/>
                <w:szCs w:val="13"/>
              </w:rPr>
              <w:t>Venere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4244B4F" w14:textId="77777777" w:rsidR="00DE228E" w:rsidRDefault="00000000">
            <w:pPr>
              <w:jc w:val="center"/>
            </w:pPr>
            <w:r>
              <w:rPr>
                <w:color w:val="2A2520"/>
                <w:sz w:val="13"/>
                <w:szCs w:val="13"/>
              </w:rPr>
              <w:t>Saturno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F6A11A2" w14:textId="77777777" w:rsidR="00DE228E" w:rsidRDefault="00000000">
            <w:pPr>
              <w:jc w:val="center"/>
            </w:pPr>
            <w:r>
              <w:rPr>
                <w:color w:val="2A2520"/>
                <w:sz w:val="13"/>
                <w:szCs w:val="13"/>
              </w:rPr>
              <w:t>Giove</w:t>
            </w:r>
          </w:p>
        </w:tc>
      </w:tr>
      <w:tr w:rsidR="00DE228E" w14:paraId="53E272F7"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EFC7638"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6501956" w14:textId="77777777" w:rsidR="00DE228E" w:rsidRDefault="00000000">
            <w:pPr>
              <w:jc w:val="center"/>
            </w:pPr>
            <w:r>
              <w:rPr>
                <w:color w:val="2A2520"/>
                <w:sz w:val="13"/>
                <w:szCs w:val="13"/>
              </w:rPr>
              <w:t>Amigdala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9E8CDA9" w14:textId="77777777" w:rsidR="00DE228E" w:rsidRDefault="00000000">
            <w:pPr>
              <w:jc w:val="center"/>
            </w:pPr>
            <w:r>
              <w:rPr>
                <w:color w:val="2A2520"/>
                <w:sz w:val="13"/>
                <w:szCs w:val="13"/>
              </w:rPr>
              <w:t>N. subtalamico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26A8EF" w14:textId="77777777" w:rsidR="00DE228E" w:rsidRDefault="00000000">
            <w:pPr>
              <w:jc w:val="center"/>
            </w:pPr>
            <w:r>
              <w:rPr>
                <w:color w:val="2A2520"/>
                <w:sz w:val="13"/>
                <w:szCs w:val="13"/>
              </w:rPr>
              <w:t>Talamo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2B98D1" w14:textId="77777777" w:rsidR="00DE228E" w:rsidRDefault="00000000">
            <w:pPr>
              <w:jc w:val="center"/>
            </w:pPr>
            <w:r>
              <w:rPr>
                <w:color w:val="2A2520"/>
                <w:sz w:val="13"/>
                <w:szCs w:val="13"/>
              </w:rPr>
              <w:t>Pars Ret./S.Nigra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92420C" w14:textId="77777777" w:rsidR="00DE228E" w:rsidRDefault="00000000">
            <w:pPr>
              <w:jc w:val="center"/>
            </w:pPr>
            <w:r>
              <w:rPr>
                <w:color w:val="2A2520"/>
                <w:sz w:val="13"/>
                <w:szCs w:val="13"/>
              </w:rPr>
              <w:t>Putamen</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FCA213" w14:textId="77777777" w:rsidR="00DE228E" w:rsidRDefault="00000000">
            <w:pPr>
              <w:jc w:val="center"/>
            </w:pPr>
            <w:r>
              <w:rPr>
                <w:color w:val="2A2520"/>
                <w:sz w:val="13"/>
                <w:szCs w:val="13"/>
              </w:rPr>
              <w:t>Globo pallido</w:t>
            </w:r>
          </w:p>
        </w:tc>
      </w:tr>
      <w:tr w:rsidR="00DE228E" w14:paraId="2D542445"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1615330"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DC120AA" w14:textId="77777777" w:rsidR="00DE228E" w:rsidRDefault="00000000">
            <w:pPr>
              <w:jc w:val="center"/>
            </w:pPr>
            <w:r>
              <w:rPr>
                <w:color w:val="2A2520"/>
                <w:sz w:val="13"/>
                <w:szCs w:val="13"/>
              </w:rPr>
              <w:t>Perfezione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50F1DDA" w14:textId="77777777" w:rsidR="00DE228E" w:rsidRDefault="00000000">
            <w:pPr>
              <w:jc w:val="center"/>
            </w:pPr>
            <w:r>
              <w:rPr>
                <w:color w:val="2A2520"/>
                <w:sz w:val="13"/>
                <w:szCs w:val="13"/>
              </w:rPr>
              <w:t>Origine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F93D63" w14:textId="77777777" w:rsidR="00DE228E" w:rsidRDefault="00000000">
            <w:pPr>
              <w:jc w:val="center"/>
            </w:pPr>
            <w:r>
              <w:rPr>
                <w:color w:val="2A2520"/>
                <w:sz w:val="13"/>
                <w:szCs w:val="13"/>
              </w:rPr>
              <w:t>Volontà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7B4EF47" w14:textId="77777777" w:rsidR="00DE228E" w:rsidRDefault="00000000">
            <w:pPr>
              <w:jc w:val="center"/>
            </w:pPr>
            <w:r>
              <w:rPr>
                <w:color w:val="2A2520"/>
                <w:sz w:val="13"/>
                <w:szCs w:val="13"/>
              </w:rPr>
              <w:t>Verità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34C81B5" w14:textId="77777777" w:rsidR="00DE228E" w:rsidRDefault="00000000">
            <w:pPr>
              <w:jc w:val="center"/>
            </w:pPr>
            <w:r>
              <w:rPr>
                <w:color w:val="2A2520"/>
                <w:sz w:val="13"/>
                <w:szCs w:val="13"/>
              </w:rPr>
              <w:t>Onniscienza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918F3F7" w14:textId="77777777" w:rsidR="00DE228E" w:rsidRDefault="00000000">
            <w:pPr>
              <w:jc w:val="center"/>
            </w:pPr>
            <w:r>
              <w:rPr>
                <w:color w:val="2A2520"/>
                <w:sz w:val="13"/>
                <w:szCs w:val="13"/>
              </w:rPr>
              <w:t>Saggezza</w:t>
            </w:r>
          </w:p>
        </w:tc>
      </w:tr>
      <w:tr w:rsidR="00DE228E" w14:paraId="4EAC30D6"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000473B"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B965F1"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88C1A4"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D798A6A"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BFFC8A"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483A09"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E7476F" w14:textId="77777777" w:rsidR="00DE228E" w:rsidRDefault="00000000">
            <w:pPr>
              <w:jc w:val="center"/>
            </w:pPr>
            <w:r>
              <w:rPr>
                <w:color w:val="2A2520"/>
                <w:sz w:val="13"/>
                <w:szCs w:val="13"/>
              </w:rPr>
              <w:t>60+</w:t>
            </w:r>
          </w:p>
        </w:tc>
      </w:tr>
    </w:tbl>
    <w:p w14:paraId="3EDA4E78" w14:textId="77777777" w:rsidR="00DE228E" w:rsidRDefault="00DE228E">
      <w:pPr>
        <w:spacing w:before="200"/>
      </w:pPr>
    </w:p>
    <w:p w14:paraId="58012B6E" w14:textId="77777777" w:rsidR="00DE228E" w:rsidRDefault="00000000">
      <w:pPr>
        <w:spacing w:after="140" w:line="300" w:lineRule="auto"/>
        <w:jc w:val="both"/>
      </w:pPr>
      <w:r>
        <w:rPr>
          <w:color w:val="2A2520"/>
        </w:rPr>
        <w:t>L'1 del primo percorso vuole dimostrare di essere dotato di eccezionale generosità e nobiltà d'animo, e ha a disposizione sei tappe di età in cui attraversa in sequenza Grandezza, Sapienza, Eternità, Gloria, Volontà, Verità. Trattiene i suoi sentimenti, crede in Dio, è perseverante negli impegni, rispettoso, speranzoso, paziente.</w:t>
      </w:r>
    </w:p>
    <w:p w14:paraId="3FEC12FF" w14:textId="77777777" w:rsidR="00DE228E" w:rsidRDefault="00000000">
      <w:pPr>
        <w:spacing w:after="140" w:line="300" w:lineRule="auto"/>
        <w:jc w:val="both"/>
      </w:pPr>
      <w:r>
        <w:rPr>
          <w:color w:val="2A2520"/>
        </w:rPr>
        <w:t>Trova però ostacoli: siccome non riesce a vivere a pieno i suoi sentimenti, può mangiare per compensare le carenze. Ha periodi di crisi in cui mette in dubbio la stessa esistenza di Dio. Può vivere la lussuria come unico sbocco contro una volontà granitica che gli impedisce di rilassarsi. Può trasformare il rispetto nel suo opposto ed essere incostante. Quando non riesce a sperare in un futuro migliore per sé, invidia quello degli altri. Tiene sempre con sé un grande segreto che non rivela, tanto da trasformare l'intera vita in una menzogna.</w:t>
      </w:r>
    </w:p>
    <w:p w14:paraId="5EA19A06" w14:textId="77777777" w:rsidR="00DE228E" w:rsidRDefault="00000000">
      <w:pPr>
        <w:spacing w:after="140" w:line="300" w:lineRule="auto"/>
        <w:jc w:val="both"/>
      </w:pPr>
      <w:r>
        <w:rPr>
          <w:color w:val="2A2520"/>
        </w:rPr>
        <w:t>Per smettere di mangiare ci vuole una motivazione forte, una potente immaginazione di poter ottenere un traguardo. Per combattere la lussuria deve trovare un valido sostituto nel desiderio di conoscenza, di cui trova quasi un gusto fisico a trasmettere. Quando si trova ad invidiare, cerca sempre di darsi delle buone giustificazioni: quello che è stato riservato agli altri in realtà doveva essere riservato a lui.</w:t>
      </w:r>
    </w:p>
    <w:p w14:paraId="789ECCC4" w14:textId="77777777" w:rsidR="00DE228E" w:rsidRDefault="00000000">
      <w:pPr>
        <w:spacing w:after="140" w:line="300" w:lineRule="auto"/>
        <w:jc w:val="both"/>
      </w:pPr>
      <w:r>
        <w:rPr>
          <w:color w:val="2A2520"/>
        </w:rPr>
        <w:t>Si considera unico giudice al mondo del suo segreto. È un superbo. Desidera conoscere e poi vorrebbe mantenere quel che ha imparato in eterno — pensa che la morte sia ingiusta perché il suo sapere non merita di finire; suo scopo è essere ricordato; ritiene la volontà il suo punto di forza. La domanda che lo accompagna dalla nascita alla morte è sempre la medesima: che cosa?</w:t>
      </w:r>
    </w:p>
    <w:p w14:paraId="7F226D51" w14:textId="77777777" w:rsidR="00DE228E" w:rsidRDefault="00000000">
      <w:pPr>
        <w:pStyle w:val="Titolo3"/>
      </w:pPr>
      <w:r>
        <w:t>15.1.2  Secondo percorso — 1 → 7 → 5 → 8 → 2 → 4</w:t>
      </w:r>
    </w:p>
    <w:p w14:paraId="66C8AED7" w14:textId="77777777" w:rsidR="00DE228E" w:rsidRDefault="00000000">
      <w:pPr>
        <w:spacing w:after="30"/>
        <w:ind w:left="200"/>
      </w:pPr>
      <w:r>
        <w:rPr>
          <w:b/>
          <w:bCs/>
          <w:color w:val="8C6F44"/>
          <w:sz w:val="19"/>
          <w:szCs w:val="19"/>
        </w:rPr>
        <w:lastRenderedPageBreak/>
        <w:t xml:space="preserve">Principio da trasmettere: </w:t>
      </w:r>
      <w:r>
        <w:rPr>
          <w:color w:val="2A2520"/>
          <w:sz w:val="19"/>
          <w:szCs w:val="19"/>
        </w:rPr>
        <w:t>GRANDEZZA</w:t>
      </w:r>
    </w:p>
    <w:p w14:paraId="3BE85608" w14:textId="77777777" w:rsidR="00DE228E" w:rsidRDefault="00000000">
      <w:pPr>
        <w:spacing w:after="30"/>
        <w:ind w:left="200"/>
      </w:pPr>
      <w:r>
        <w:rPr>
          <w:b/>
          <w:bCs/>
          <w:color w:val="8C6F44"/>
          <w:sz w:val="19"/>
          <w:szCs w:val="19"/>
        </w:rPr>
        <w:t xml:space="preserve">Percorso: </w:t>
      </w:r>
      <w:r>
        <w:rPr>
          <w:color w:val="2A2520"/>
          <w:sz w:val="19"/>
          <w:szCs w:val="19"/>
        </w:rPr>
        <w:t>1 → 7 → 5 → 8 → 2 → 4</w:t>
      </w:r>
    </w:p>
    <w:p w14:paraId="5B394845" w14:textId="77777777" w:rsidR="00DE228E" w:rsidRDefault="00000000">
      <w:pPr>
        <w:spacing w:after="30"/>
        <w:ind w:left="200"/>
      </w:pPr>
      <w:r>
        <w:rPr>
          <w:b/>
          <w:bCs/>
          <w:color w:val="8C6F44"/>
          <w:sz w:val="19"/>
          <w:szCs w:val="19"/>
        </w:rPr>
        <w:t xml:space="preserve">Punto di stallo e shock: </w:t>
      </w:r>
      <w:r>
        <w:rPr>
          <w:color w:val="2A2520"/>
          <w:sz w:val="19"/>
          <w:szCs w:val="19"/>
        </w:rPr>
        <w:t>fra i 25 e i 60 anni</w:t>
      </w:r>
    </w:p>
    <w:p w14:paraId="3F967754" w14:textId="77777777" w:rsidR="00DE228E" w:rsidRDefault="00000000">
      <w:pPr>
        <w:spacing w:after="30"/>
        <w:ind w:left="200"/>
      </w:pPr>
      <w:r>
        <w:rPr>
          <w:b/>
          <w:bCs/>
          <w:color w:val="8C6F44"/>
          <w:sz w:val="19"/>
          <w:szCs w:val="19"/>
        </w:rPr>
        <w:t xml:space="preserve">Musa di conclusione: </w:t>
      </w:r>
      <w:r>
        <w:rPr>
          <w:color w:val="2A2520"/>
          <w:sz w:val="19"/>
          <w:szCs w:val="19"/>
        </w:rPr>
        <w:t>Erato (poesia amorosa)</w:t>
      </w:r>
    </w:p>
    <w:p w14:paraId="0A6C9973" w14:textId="77777777" w:rsidR="00DE228E" w:rsidRDefault="00000000">
      <w:pPr>
        <w:spacing w:after="30"/>
        <w:ind w:left="200"/>
      </w:pPr>
      <w:r>
        <w:rPr>
          <w:b/>
          <w:bCs/>
          <w:color w:val="8C6F44"/>
          <w:sz w:val="19"/>
          <w:szCs w:val="19"/>
        </w:rPr>
        <w:t xml:space="preserve">Altri dati: </w:t>
      </w:r>
      <w:r>
        <w:rPr>
          <w:color w:val="2A2520"/>
          <w:sz w:val="19"/>
          <w:szCs w:val="19"/>
        </w:rPr>
        <w:t>invariati rispetto al primo percorso</w:t>
      </w:r>
    </w:p>
    <w:p w14:paraId="034792A5"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47835EC3"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BD16A74"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BEDCBEB" w14:textId="77777777" w:rsidR="00DE228E" w:rsidRDefault="00000000">
            <w:pPr>
              <w:jc w:val="center"/>
            </w:pPr>
            <w:r>
              <w:rPr>
                <w:b/>
                <w:bCs/>
                <w:color w:val="8C6F44"/>
                <w:sz w:val="13"/>
                <w:szCs w:val="13"/>
              </w:rPr>
              <w:t>Grandezza 1</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B4D6CE" w14:textId="77777777" w:rsidR="00DE228E" w:rsidRDefault="00000000">
            <w:pPr>
              <w:jc w:val="center"/>
            </w:pPr>
            <w:r>
              <w:rPr>
                <w:color w:val="2A2520"/>
                <w:sz w:val="13"/>
                <w:szCs w:val="13"/>
              </w:rPr>
              <w:t>Verità 7</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0A16DE8" w14:textId="77777777" w:rsidR="00DE228E" w:rsidRDefault="00000000">
            <w:pPr>
              <w:jc w:val="center"/>
            </w:pPr>
            <w:r>
              <w:rPr>
                <w:color w:val="2A2520"/>
                <w:sz w:val="13"/>
                <w:szCs w:val="13"/>
              </w:rPr>
              <w:t>Volontà 5</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024BA6" w14:textId="77777777" w:rsidR="00DE228E" w:rsidRDefault="00000000">
            <w:pPr>
              <w:jc w:val="center"/>
            </w:pPr>
            <w:r>
              <w:rPr>
                <w:color w:val="2A2520"/>
                <w:sz w:val="13"/>
                <w:szCs w:val="13"/>
              </w:rPr>
              <w:t>Gloria 8</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F1D0E7F" w14:textId="77777777" w:rsidR="00DE228E" w:rsidRDefault="00000000">
            <w:pPr>
              <w:jc w:val="center"/>
            </w:pPr>
            <w:r>
              <w:rPr>
                <w:color w:val="2A2520"/>
                <w:sz w:val="13"/>
                <w:szCs w:val="13"/>
              </w:rPr>
              <w:t>Eternità 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C20D41" w14:textId="77777777" w:rsidR="00DE228E" w:rsidRDefault="00000000">
            <w:pPr>
              <w:jc w:val="center"/>
            </w:pPr>
            <w:r>
              <w:rPr>
                <w:color w:val="2A2520"/>
                <w:sz w:val="13"/>
                <w:szCs w:val="13"/>
              </w:rPr>
              <w:t>Sapienza 4</w:t>
            </w:r>
          </w:p>
        </w:tc>
      </w:tr>
      <w:tr w:rsidR="00DE228E" w14:paraId="01E5E1FB"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D74B44"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F6F1CCE" w14:textId="77777777" w:rsidR="00DE228E" w:rsidRDefault="00000000">
            <w:pPr>
              <w:jc w:val="center"/>
            </w:pPr>
            <w:r>
              <w:rPr>
                <w:color w:val="2A2520"/>
                <w:sz w:val="13"/>
                <w:szCs w:val="13"/>
              </w:rPr>
              <w:t>Prudenza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4B11860" w14:textId="77777777" w:rsidR="00DE228E" w:rsidRDefault="00000000">
            <w:pPr>
              <w:jc w:val="center"/>
            </w:pPr>
            <w:r>
              <w:rPr>
                <w:color w:val="2A2520"/>
                <w:sz w:val="13"/>
                <w:szCs w:val="13"/>
              </w:rPr>
              <w:t>Pazienza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900F95B" w14:textId="77777777" w:rsidR="00DE228E" w:rsidRDefault="00000000">
            <w:pPr>
              <w:jc w:val="center"/>
            </w:pPr>
            <w:r>
              <w:rPr>
                <w:color w:val="2A2520"/>
                <w:sz w:val="13"/>
                <w:szCs w:val="13"/>
              </w:rPr>
              <w:t>Speranza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6B1A23" w14:textId="77777777" w:rsidR="00DE228E" w:rsidRDefault="00000000">
            <w:pPr>
              <w:jc w:val="center"/>
            </w:pPr>
            <w:r>
              <w:rPr>
                <w:color w:val="2A2520"/>
                <w:sz w:val="13"/>
                <w:szCs w:val="13"/>
              </w:rPr>
              <w:t>Pietà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8D670C7" w14:textId="77777777" w:rsidR="00DE228E" w:rsidRDefault="00000000">
            <w:pPr>
              <w:jc w:val="center"/>
            </w:pPr>
            <w:r>
              <w:rPr>
                <w:color w:val="2A2520"/>
                <w:sz w:val="13"/>
                <w:szCs w:val="13"/>
              </w:rPr>
              <w:t>Perseveranza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5B167C0" w14:textId="77777777" w:rsidR="00DE228E" w:rsidRDefault="00000000">
            <w:pPr>
              <w:jc w:val="center"/>
            </w:pPr>
            <w:r>
              <w:rPr>
                <w:color w:val="2A2520"/>
                <w:sz w:val="13"/>
                <w:szCs w:val="13"/>
              </w:rPr>
              <w:t>Fede</w:t>
            </w:r>
          </w:p>
        </w:tc>
      </w:tr>
      <w:tr w:rsidR="00DE228E" w14:paraId="5C5FF548"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B1B1A9F"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9D927B3" w14:textId="77777777" w:rsidR="00DE228E" w:rsidRDefault="00000000">
            <w:pPr>
              <w:jc w:val="center"/>
            </w:pPr>
            <w:r>
              <w:rPr>
                <w:color w:val="2A2520"/>
                <w:sz w:val="13"/>
                <w:szCs w:val="13"/>
              </w:rPr>
              <w:t>Gola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D4B1A7" w14:textId="77777777" w:rsidR="00DE228E" w:rsidRDefault="00000000">
            <w:pPr>
              <w:jc w:val="center"/>
            </w:pPr>
            <w:r>
              <w:rPr>
                <w:color w:val="2A2520"/>
                <w:sz w:val="13"/>
                <w:szCs w:val="13"/>
              </w:rPr>
              <w:t>Menzogna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CB03346" w14:textId="77777777" w:rsidR="00DE228E" w:rsidRDefault="00000000">
            <w:pPr>
              <w:jc w:val="center"/>
            </w:pPr>
            <w:r>
              <w:rPr>
                <w:color w:val="2A2520"/>
                <w:sz w:val="13"/>
                <w:szCs w:val="13"/>
              </w:rPr>
              <w:t>Invidia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EABFBF2" w14:textId="77777777" w:rsidR="00DE228E" w:rsidRDefault="00000000">
            <w:pPr>
              <w:jc w:val="center"/>
            </w:pPr>
            <w:r>
              <w:rPr>
                <w:color w:val="2A2520"/>
                <w:sz w:val="13"/>
                <w:szCs w:val="13"/>
              </w:rPr>
              <w:t>Incostanza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6ED1B99" w14:textId="77777777" w:rsidR="00DE228E" w:rsidRDefault="00000000">
            <w:pPr>
              <w:jc w:val="center"/>
            </w:pPr>
            <w:r>
              <w:rPr>
                <w:color w:val="2A2520"/>
                <w:sz w:val="13"/>
                <w:szCs w:val="13"/>
              </w:rPr>
              <w:t>Lussuria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48AEA1" w14:textId="77777777" w:rsidR="00DE228E" w:rsidRDefault="00000000">
            <w:pPr>
              <w:jc w:val="center"/>
            </w:pPr>
            <w:r>
              <w:rPr>
                <w:color w:val="2A2520"/>
                <w:sz w:val="13"/>
                <w:szCs w:val="13"/>
              </w:rPr>
              <w:t>Accidia</w:t>
            </w:r>
          </w:p>
        </w:tc>
      </w:tr>
      <w:tr w:rsidR="00DE228E" w14:paraId="39F78845"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851BE18"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2F69C73" w14:textId="77777777" w:rsidR="00DE228E" w:rsidRDefault="00000000">
            <w:pPr>
              <w:jc w:val="center"/>
            </w:pPr>
            <w:r>
              <w:rPr>
                <w:color w:val="2A2520"/>
                <w:sz w:val="13"/>
                <w:szCs w:val="13"/>
              </w:rPr>
              <w:t>Serafini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9DCB9AC" w14:textId="77777777" w:rsidR="00DE228E" w:rsidRDefault="00000000">
            <w:pPr>
              <w:jc w:val="center"/>
            </w:pPr>
            <w:r>
              <w:rPr>
                <w:color w:val="2A2520"/>
                <w:sz w:val="13"/>
                <w:szCs w:val="13"/>
              </w:rPr>
              <w:t>Principati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3CBE9C7" w14:textId="77777777" w:rsidR="00DE228E" w:rsidRDefault="00000000">
            <w:pPr>
              <w:jc w:val="center"/>
            </w:pPr>
            <w:r>
              <w:rPr>
                <w:color w:val="2A2520"/>
                <w:sz w:val="13"/>
                <w:szCs w:val="13"/>
              </w:rPr>
              <w:t>Potestà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0D45F84" w14:textId="77777777" w:rsidR="00DE228E" w:rsidRDefault="00000000">
            <w:pPr>
              <w:jc w:val="center"/>
            </w:pPr>
            <w:r>
              <w:rPr>
                <w:color w:val="2A2520"/>
                <w:sz w:val="13"/>
                <w:szCs w:val="13"/>
              </w:rPr>
              <w:t>Arcangeli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E613E30" w14:textId="77777777" w:rsidR="00DE228E" w:rsidRDefault="00000000">
            <w:pPr>
              <w:jc w:val="center"/>
            </w:pPr>
            <w:r>
              <w:rPr>
                <w:color w:val="2A2520"/>
                <w:sz w:val="13"/>
                <w:szCs w:val="13"/>
              </w:rPr>
              <w:t>Cherubini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39BC593" w14:textId="77777777" w:rsidR="00DE228E" w:rsidRDefault="00000000">
            <w:pPr>
              <w:jc w:val="center"/>
            </w:pPr>
            <w:r>
              <w:rPr>
                <w:color w:val="2A2520"/>
                <w:sz w:val="13"/>
                <w:szCs w:val="13"/>
              </w:rPr>
              <w:t>Dominazioni</w:t>
            </w:r>
          </w:p>
        </w:tc>
      </w:tr>
      <w:tr w:rsidR="00DE228E" w14:paraId="2A5B82E7"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833A03F"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978148" w14:textId="77777777" w:rsidR="00DE228E" w:rsidRDefault="00000000">
            <w:pPr>
              <w:jc w:val="center"/>
            </w:pPr>
            <w:r>
              <w:rPr>
                <w:color w:val="2A2520"/>
                <w:sz w:val="13"/>
                <w:szCs w:val="13"/>
              </w:rPr>
              <w:t>Urania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2476C51" w14:textId="77777777" w:rsidR="00DE228E" w:rsidRDefault="00000000">
            <w:pPr>
              <w:jc w:val="center"/>
            </w:pPr>
            <w:r>
              <w:rPr>
                <w:color w:val="2A2520"/>
                <w:sz w:val="13"/>
                <w:szCs w:val="13"/>
              </w:rPr>
              <w:t>Calliope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132C00" w14:textId="77777777" w:rsidR="00DE228E" w:rsidRDefault="00000000">
            <w:pPr>
              <w:jc w:val="center"/>
            </w:pPr>
            <w:r>
              <w:rPr>
                <w:color w:val="2A2520"/>
                <w:sz w:val="13"/>
                <w:szCs w:val="13"/>
              </w:rPr>
              <w:t>Melpomene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8BEE44" w14:textId="77777777" w:rsidR="00DE228E" w:rsidRDefault="00000000">
            <w:pPr>
              <w:jc w:val="center"/>
            </w:pPr>
            <w:r>
              <w:rPr>
                <w:color w:val="2A2520"/>
                <w:sz w:val="13"/>
                <w:szCs w:val="13"/>
              </w:rPr>
              <w:t>Clio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40809E" w14:textId="77777777" w:rsidR="00DE228E" w:rsidRDefault="00000000">
            <w:pPr>
              <w:jc w:val="center"/>
            </w:pPr>
            <w:r>
              <w:rPr>
                <w:color w:val="2A2520"/>
                <w:sz w:val="13"/>
                <w:szCs w:val="13"/>
              </w:rPr>
              <w:t>Polimnia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393060A" w14:textId="77777777" w:rsidR="00DE228E" w:rsidRDefault="00000000">
            <w:pPr>
              <w:jc w:val="center"/>
            </w:pPr>
            <w:r>
              <w:rPr>
                <w:color w:val="2A2520"/>
                <w:sz w:val="13"/>
                <w:szCs w:val="13"/>
              </w:rPr>
              <w:t>Erato</w:t>
            </w:r>
          </w:p>
        </w:tc>
      </w:tr>
      <w:tr w:rsidR="00DE228E" w14:paraId="2C1DB7BF"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3B9A685"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436048C" w14:textId="77777777" w:rsidR="00DE228E" w:rsidRDefault="00000000">
            <w:pPr>
              <w:jc w:val="center"/>
            </w:pPr>
            <w:r>
              <w:rPr>
                <w:color w:val="2A2520"/>
                <w:sz w:val="13"/>
                <w:szCs w:val="13"/>
              </w:rPr>
              <w:t>Mente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7594C98" w14:textId="77777777" w:rsidR="00DE228E" w:rsidRDefault="00000000">
            <w:pPr>
              <w:jc w:val="center"/>
            </w:pPr>
            <w:r>
              <w:rPr>
                <w:color w:val="2A2520"/>
                <w:sz w:val="13"/>
                <w:szCs w:val="13"/>
              </w:rPr>
              <w:t>Olfatto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7DC45F9" w14:textId="77777777" w:rsidR="00DE228E" w:rsidRDefault="00000000">
            <w:pPr>
              <w:jc w:val="center"/>
            </w:pPr>
            <w:r>
              <w:rPr>
                <w:color w:val="2A2520"/>
                <w:sz w:val="13"/>
                <w:szCs w:val="13"/>
              </w:rPr>
              <w:t>Udito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8754ABB" w14:textId="77777777" w:rsidR="00DE228E" w:rsidRDefault="00000000">
            <w:pPr>
              <w:jc w:val="center"/>
            </w:pPr>
            <w:r>
              <w:rPr>
                <w:color w:val="2A2520"/>
                <w:sz w:val="13"/>
                <w:szCs w:val="13"/>
              </w:rPr>
              <w:t>Gusto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6C0C9B8" w14:textId="77777777" w:rsidR="00DE228E" w:rsidRDefault="00000000">
            <w:pPr>
              <w:jc w:val="center"/>
            </w:pPr>
            <w:r>
              <w:rPr>
                <w:color w:val="2A2520"/>
                <w:sz w:val="13"/>
                <w:szCs w:val="13"/>
              </w:rPr>
              <w:t>Intelletto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D074CE4" w14:textId="77777777" w:rsidR="00DE228E" w:rsidRDefault="00000000">
            <w:pPr>
              <w:jc w:val="center"/>
            </w:pPr>
            <w:r>
              <w:rPr>
                <w:color w:val="2A2520"/>
                <w:sz w:val="13"/>
                <w:szCs w:val="13"/>
              </w:rPr>
              <w:t>Immaginazione</w:t>
            </w:r>
          </w:p>
        </w:tc>
      </w:tr>
      <w:tr w:rsidR="00DE228E" w14:paraId="6901657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B1EE9F7"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025876" w14:textId="77777777" w:rsidR="00DE228E" w:rsidRDefault="00000000">
            <w:pPr>
              <w:jc w:val="center"/>
            </w:pPr>
            <w:r>
              <w:rPr>
                <w:color w:val="2A2520"/>
                <w:sz w:val="13"/>
                <w:szCs w:val="13"/>
              </w:rPr>
              <w:t>Re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1087564" w14:textId="77777777" w:rsidR="00DE228E" w:rsidRDefault="00000000">
            <w:pPr>
              <w:jc w:val="center"/>
            </w:pPr>
            <w:r>
              <w:rPr>
                <w:color w:val="2A2520"/>
                <w:sz w:val="13"/>
                <w:szCs w:val="13"/>
              </w:rPr>
              <w:t>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C8C64F3" w14:textId="77777777" w:rsidR="00DE228E" w:rsidRDefault="00000000">
            <w:pPr>
              <w:jc w:val="center"/>
            </w:pPr>
            <w:r>
              <w:rPr>
                <w:color w:val="2A2520"/>
                <w:sz w:val="13"/>
                <w:szCs w:val="13"/>
              </w:rPr>
              <w:t>Sol</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09C680" w14:textId="77777777" w:rsidR="00DE228E" w:rsidRDefault="00000000">
            <w:pPr>
              <w:jc w:val="center"/>
            </w:pPr>
            <w:r>
              <w:rPr>
                <w:color w:val="2A2520"/>
                <w:sz w:val="13"/>
                <w:szCs w:val="13"/>
              </w:rPr>
              <w:t>Si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F10D8AA" w14:textId="77777777" w:rsidR="00DE228E" w:rsidRDefault="00000000">
            <w:pPr>
              <w:jc w:val="center"/>
            </w:pPr>
            <w:r>
              <w:rPr>
                <w:color w:val="2A2520"/>
                <w:sz w:val="13"/>
                <w:szCs w:val="13"/>
              </w:rPr>
              <w:t>Mi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54EC7E" w14:textId="77777777" w:rsidR="00DE228E" w:rsidRDefault="00000000">
            <w:pPr>
              <w:jc w:val="center"/>
            </w:pPr>
            <w:r>
              <w:rPr>
                <w:color w:val="2A2520"/>
                <w:sz w:val="13"/>
                <w:szCs w:val="13"/>
              </w:rPr>
              <w:t>Fa</w:t>
            </w:r>
          </w:p>
        </w:tc>
      </w:tr>
      <w:tr w:rsidR="00DE228E" w14:paraId="14AE555E"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59EF300"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DDD469A"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EA68AC"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7BE6986"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EE307C1"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6AD5B4A"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3942076" w14:textId="77777777" w:rsidR="00DE228E" w:rsidRDefault="00000000">
            <w:pPr>
              <w:jc w:val="center"/>
            </w:pPr>
            <w:r>
              <w:rPr>
                <w:color w:val="2A2520"/>
                <w:sz w:val="13"/>
                <w:szCs w:val="13"/>
              </w:rPr>
              <w:t>Io</w:t>
            </w:r>
          </w:p>
        </w:tc>
      </w:tr>
      <w:tr w:rsidR="00DE228E" w14:paraId="7CDD32BD"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F0DAC6B"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A9C8AB1" w14:textId="77777777" w:rsidR="00DE228E" w:rsidRDefault="00000000">
            <w:pPr>
              <w:jc w:val="center"/>
            </w:pPr>
            <w:r>
              <w:rPr>
                <w:color w:val="2A2520"/>
                <w:sz w:val="13"/>
                <w:szCs w:val="13"/>
              </w:rPr>
              <w:t>Form. reattiva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2819206" w14:textId="77777777" w:rsidR="00DE228E" w:rsidRDefault="00000000">
            <w:pPr>
              <w:jc w:val="center"/>
            </w:pPr>
            <w:r>
              <w:rPr>
                <w:color w:val="2A2520"/>
                <w:sz w:val="13"/>
                <w:szCs w:val="13"/>
              </w:rPr>
              <w:t>Razionalizz.</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CBD555" w14:textId="77777777" w:rsidR="00DE228E" w:rsidRDefault="00000000">
            <w:pPr>
              <w:jc w:val="center"/>
            </w:pPr>
            <w:r>
              <w:rPr>
                <w:color w:val="2A2520"/>
                <w:sz w:val="13"/>
                <w:szCs w:val="13"/>
              </w:rPr>
              <w:t>Isolamento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9C4001B" w14:textId="77777777" w:rsidR="00DE228E" w:rsidRDefault="00000000">
            <w:pPr>
              <w:jc w:val="center"/>
            </w:pPr>
            <w:r>
              <w:rPr>
                <w:color w:val="2A2520"/>
                <w:sz w:val="13"/>
                <w:szCs w:val="13"/>
              </w:rPr>
              <w:t>Diniego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45111A" w14:textId="77777777" w:rsidR="00DE228E" w:rsidRDefault="00000000">
            <w:pPr>
              <w:jc w:val="center"/>
            </w:pPr>
            <w:r>
              <w:rPr>
                <w:color w:val="2A2520"/>
                <w:sz w:val="13"/>
                <w:szCs w:val="13"/>
              </w:rPr>
              <w:t>Rimozione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AE180B" w14:textId="77777777" w:rsidR="00DE228E" w:rsidRDefault="00000000">
            <w:pPr>
              <w:jc w:val="center"/>
            </w:pPr>
            <w:r>
              <w:rPr>
                <w:color w:val="2A2520"/>
                <w:sz w:val="13"/>
                <w:szCs w:val="13"/>
              </w:rPr>
              <w:t>Introiezione</w:t>
            </w:r>
          </w:p>
        </w:tc>
      </w:tr>
      <w:tr w:rsidR="00DE228E" w14:paraId="6D29F5B8"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CF06735"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DB4417C" w14:textId="77777777" w:rsidR="00DE228E" w:rsidRDefault="00000000">
            <w:pPr>
              <w:jc w:val="center"/>
            </w:pPr>
            <w:r>
              <w:rPr>
                <w:color w:val="2A2520"/>
                <w:sz w:val="13"/>
                <w:szCs w:val="13"/>
              </w:rPr>
              <w:t>Marte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40F4BC" w14:textId="77777777" w:rsidR="00DE228E" w:rsidRDefault="00000000">
            <w:pPr>
              <w:jc w:val="center"/>
            </w:pPr>
            <w:r>
              <w:rPr>
                <w:color w:val="2A2520"/>
                <w:sz w:val="13"/>
                <w:szCs w:val="13"/>
              </w:rPr>
              <w:t>Giove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1F99D1A" w14:textId="77777777" w:rsidR="00DE228E" w:rsidRDefault="00000000">
            <w:pPr>
              <w:jc w:val="center"/>
            </w:pPr>
            <w:r>
              <w:rPr>
                <w:color w:val="2A2520"/>
                <w:sz w:val="13"/>
                <w:szCs w:val="13"/>
              </w:rPr>
              <w:t>Saturno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0CA8E5" w14:textId="77777777" w:rsidR="00DE228E" w:rsidRDefault="00000000">
            <w:pPr>
              <w:jc w:val="center"/>
            </w:pPr>
            <w:r>
              <w:rPr>
                <w:color w:val="2A2520"/>
                <w:sz w:val="13"/>
                <w:szCs w:val="13"/>
              </w:rPr>
              <w:t>Venere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B80062" w14:textId="77777777" w:rsidR="00DE228E" w:rsidRDefault="00000000">
            <w:pPr>
              <w:jc w:val="center"/>
            </w:pPr>
            <w:r>
              <w:rPr>
                <w:color w:val="2A2520"/>
                <w:sz w:val="13"/>
                <w:szCs w:val="13"/>
              </w:rPr>
              <w:t>Sole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F36301" w14:textId="77777777" w:rsidR="00DE228E" w:rsidRDefault="00000000">
            <w:pPr>
              <w:jc w:val="center"/>
            </w:pPr>
            <w:r>
              <w:rPr>
                <w:color w:val="2A2520"/>
                <w:sz w:val="13"/>
                <w:szCs w:val="13"/>
              </w:rPr>
              <w:t>Mercurio</w:t>
            </w:r>
          </w:p>
        </w:tc>
      </w:tr>
      <w:tr w:rsidR="00DE228E" w14:paraId="009F8449"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DC48C5D"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49BF65" w14:textId="77777777" w:rsidR="00DE228E" w:rsidRDefault="00000000">
            <w:pPr>
              <w:jc w:val="center"/>
            </w:pPr>
            <w:r>
              <w:rPr>
                <w:color w:val="2A2520"/>
                <w:sz w:val="13"/>
                <w:szCs w:val="13"/>
              </w:rPr>
              <w:t>Amigdala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0409062" w14:textId="77777777" w:rsidR="00DE228E" w:rsidRDefault="00000000">
            <w:pPr>
              <w:jc w:val="center"/>
            </w:pPr>
            <w:r>
              <w:rPr>
                <w:color w:val="2A2520"/>
                <w:sz w:val="13"/>
                <w:szCs w:val="13"/>
              </w:rPr>
              <w:t>Globo pallido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EFE1D6" w14:textId="77777777" w:rsidR="00DE228E" w:rsidRDefault="00000000">
            <w:pPr>
              <w:jc w:val="center"/>
            </w:pPr>
            <w:r>
              <w:rPr>
                <w:color w:val="2A2520"/>
                <w:sz w:val="13"/>
                <w:szCs w:val="13"/>
              </w:rPr>
              <w:t>Putamen</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B7873E" w14:textId="77777777" w:rsidR="00DE228E" w:rsidRDefault="00000000">
            <w:pPr>
              <w:jc w:val="center"/>
            </w:pPr>
            <w:r>
              <w:rPr>
                <w:color w:val="2A2520"/>
                <w:sz w:val="13"/>
                <w:szCs w:val="13"/>
              </w:rPr>
              <w:t>Pars Ret./S.Nigra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3CC075A" w14:textId="77777777" w:rsidR="00DE228E" w:rsidRDefault="00000000">
            <w:pPr>
              <w:jc w:val="center"/>
            </w:pPr>
            <w:r>
              <w:rPr>
                <w:color w:val="2A2520"/>
                <w:sz w:val="13"/>
                <w:szCs w:val="13"/>
              </w:rPr>
              <w:t>Talamo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42D984" w14:textId="77777777" w:rsidR="00DE228E" w:rsidRDefault="00000000">
            <w:pPr>
              <w:jc w:val="center"/>
            </w:pPr>
            <w:r>
              <w:rPr>
                <w:color w:val="2A2520"/>
                <w:sz w:val="13"/>
                <w:szCs w:val="13"/>
              </w:rPr>
              <w:t>N. subtalamico</w:t>
            </w:r>
          </w:p>
        </w:tc>
      </w:tr>
      <w:tr w:rsidR="00DE228E" w14:paraId="0F066282"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2A28425"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FB42595" w14:textId="77777777" w:rsidR="00DE228E" w:rsidRDefault="00000000">
            <w:pPr>
              <w:jc w:val="center"/>
            </w:pPr>
            <w:r>
              <w:rPr>
                <w:color w:val="2A2520"/>
                <w:sz w:val="13"/>
                <w:szCs w:val="13"/>
              </w:rPr>
              <w:t>Perfezione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129590" w14:textId="77777777" w:rsidR="00DE228E" w:rsidRDefault="00000000">
            <w:pPr>
              <w:jc w:val="center"/>
            </w:pPr>
            <w:r>
              <w:rPr>
                <w:color w:val="2A2520"/>
                <w:sz w:val="13"/>
                <w:szCs w:val="13"/>
              </w:rPr>
              <w:t>Saggezza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D008AFE" w14:textId="77777777" w:rsidR="00DE228E" w:rsidRDefault="00000000">
            <w:pPr>
              <w:jc w:val="center"/>
            </w:pPr>
            <w:r>
              <w:rPr>
                <w:color w:val="2A2520"/>
                <w:sz w:val="13"/>
                <w:szCs w:val="13"/>
              </w:rPr>
              <w:t>Onniscienza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8E11404" w14:textId="77777777" w:rsidR="00DE228E" w:rsidRDefault="00000000">
            <w:pPr>
              <w:jc w:val="center"/>
            </w:pPr>
            <w:r>
              <w:rPr>
                <w:color w:val="2A2520"/>
                <w:sz w:val="13"/>
                <w:szCs w:val="13"/>
              </w:rPr>
              <w:t>Verità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DC9C89A" w14:textId="77777777" w:rsidR="00DE228E" w:rsidRDefault="00000000">
            <w:pPr>
              <w:jc w:val="center"/>
            </w:pPr>
            <w:r>
              <w:rPr>
                <w:color w:val="2A2520"/>
                <w:sz w:val="13"/>
                <w:szCs w:val="13"/>
              </w:rPr>
              <w:t>Volontà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1218C0B" w14:textId="77777777" w:rsidR="00DE228E" w:rsidRDefault="00000000">
            <w:pPr>
              <w:jc w:val="center"/>
            </w:pPr>
            <w:r>
              <w:rPr>
                <w:color w:val="2A2520"/>
                <w:sz w:val="13"/>
                <w:szCs w:val="13"/>
              </w:rPr>
              <w:t>Origine</w:t>
            </w:r>
          </w:p>
        </w:tc>
      </w:tr>
      <w:tr w:rsidR="00DE228E" w14:paraId="04679081"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2FDC6E8"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C4762A"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7F618D3"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235941"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23DD2A"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E88A33"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80A7642" w14:textId="77777777" w:rsidR="00DE228E" w:rsidRDefault="00000000">
            <w:pPr>
              <w:jc w:val="center"/>
            </w:pPr>
            <w:r>
              <w:rPr>
                <w:color w:val="2A2520"/>
                <w:sz w:val="13"/>
                <w:szCs w:val="13"/>
              </w:rPr>
              <w:t>60+</w:t>
            </w:r>
          </w:p>
        </w:tc>
      </w:tr>
    </w:tbl>
    <w:p w14:paraId="141F6621" w14:textId="77777777" w:rsidR="00DE228E" w:rsidRDefault="00DE228E">
      <w:pPr>
        <w:spacing w:before="200"/>
      </w:pPr>
    </w:p>
    <w:p w14:paraId="139DBB7C" w14:textId="77777777" w:rsidR="00DE228E" w:rsidRDefault="00000000">
      <w:pPr>
        <w:spacing w:after="140" w:line="300" w:lineRule="auto"/>
        <w:jc w:val="both"/>
      </w:pPr>
      <w:r>
        <w:rPr>
          <w:color w:val="2A2520"/>
        </w:rPr>
        <w:t>Nel secondo viaggio punto di partenza e d'arrivo è sempre la eccezionale generosità e nobiltà d'animo, ma a differenza del primo, la porta di accesso ultima alla magnanimità non è tanto la volontà quanto la sapienza. Il percorso si muove prima verso la Verità della giovinezza — quella che Publio cercava nello studio del diritto, nella lettura di Kant e di Kelsen — e poi nelle età mature verso la Sapienza.</w:t>
      </w:r>
    </w:p>
    <w:p w14:paraId="252E4011" w14:textId="77777777" w:rsidR="00DE228E" w:rsidRDefault="00000000">
      <w:pPr>
        <w:spacing w:after="140" w:line="300" w:lineRule="auto"/>
        <w:jc w:val="both"/>
      </w:pPr>
      <w:r>
        <w:rPr>
          <w:color w:val="2A2520"/>
        </w:rPr>
        <w:t>Suoi limiti sono sempre quelli della gola e della menzogna; può invidiare anziché riporre affidamento sulle proprie forze; può ondeggiare fra il desiderio di essere ricordato e quello di essere niente; può chiedere continuamente perdono per la sua lussuria; può avere momenti in cui la sua capacità di scegliere è come paralizzata.</w:t>
      </w:r>
    </w:p>
    <w:p w14:paraId="7A5C929B" w14:textId="77777777" w:rsidR="00DE228E" w:rsidRDefault="00000000">
      <w:pPr>
        <w:spacing w:after="140" w:line="300" w:lineRule="auto"/>
        <w:jc w:val="both"/>
      </w:pPr>
      <w:r>
        <w:rPr>
          <w:color w:val="2A2520"/>
        </w:rPr>
        <w:t>Può credere di avere la verità in tasca e sentire il bisogno di comandare e giudicare in base ai suoi criteri — è la deformazione professionale del magistrato, che Publio ha portato con sé anche dopo la pensione. Sente il bisogno di convincere gli altri che la strada da lui intrapresa è quella giusta. Pensa in certi momenti di essere depositario di una conoscenza che è in grado di sconfiggere qualunque potere avverso.</w:t>
      </w:r>
    </w:p>
    <w:p w14:paraId="4C713A9F" w14:textId="77777777" w:rsidR="00DE228E" w:rsidRDefault="00000000">
      <w:pPr>
        <w:spacing w:after="140" w:line="300" w:lineRule="auto"/>
        <w:jc w:val="both"/>
      </w:pPr>
      <w:r>
        <w:rPr>
          <w:color w:val="2A2520"/>
        </w:rPr>
        <w:t>Ha periodi in cui vuol vigilare sulle proprie virtù e periodi in cui si dedica alla cura della pace. Quando cura la pace non si basa tanto sull'empatia ma piuttosto sulla ragione. L'ira generalmente lo consuma. È nel punto di stallo 25-60 — quello che Publio sta vivendo adesso, a 58 anni — che si gioca la partita: se l'ira si trasforma in saggezza, il viaggio prosegue; se resta ira giudicante, Publio continuerà a perdere il fratello, e con lui tutta la propria capacità di mediazione nei conflitti familiari. È per questo che arriva in mediazione: un mediatore sa riconoscerla, quando incontra un collega in difficoltà.</w:t>
      </w:r>
    </w:p>
    <w:p w14:paraId="2EE2B869" w14:textId="77777777" w:rsidR="00DE228E" w:rsidRDefault="00000000">
      <w:pPr>
        <w:pStyle w:val="Titolo2"/>
      </w:pPr>
      <w:r>
        <w:t>15.2  Martha (enneatipo 2) — la cura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7CFDFE9C" w14:textId="77777777">
        <w:tc>
          <w:tcPr>
            <w:tcW w:w="0" w:type="auto"/>
            <w:tcBorders>
              <w:top w:val="single" w:sz="6" w:space="0" w:color="B8935A"/>
              <w:left w:val="single" w:sz="6" w:space="0" w:color="B8935A"/>
              <w:bottom w:val="single" w:sz="6" w:space="0" w:color="B8935A"/>
              <w:right w:val="single" w:sz="6" w:space="0" w:color="B8935A"/>
            </w:tcBorders>
            <w:shd w:val="clear" w:color="auto" w:fill="FBF3E2"/>
            <w:tcMar>
              <w:top w:w="180" w:type="dxa"/>
              <w:left w:w="260" w:type="dxa"/>
              <w:bottom w:w="180" w:type="dxa"/>
              <w:right w:w="260" w:type="dxa"/>
            </w:tcMar>
          </w:tcPr>
          <w:p w14:paraId="4AC95508" w14:textId="77777777" w:rsidR="00DE228E" w:rsidRDefault="00000000">
            <w:pPr>
              <w:spacing w:after="120"/>
            </w:pPr>
            <w:r>
              <w:rPr>
                <w:b/>
                <w:bCs/>
                <w:color w:val="8C6F44"/>
                <w:sz w:val="28"/>
                <w:szCs w:val="28"/>
              </w:rPr>
              <w:t>Martha</w:t>
            </w:r>
            <w:r>
              <w:rPr>
                <w:color w:val="7A7268"/>
              </w:rPr>
              <w:t xml:space="preserve">   ·   </w:t>
            </w:r>
            <w:r>
              <w:rPr>
                <w:i/>
                <w:iCs/>
                <w:color w:val="4A4540"/>
              </w:rPr>
              <w:t>Enneatipo 2 — Eternità</w:t>
            </w:r>
          </w:p>
          <w:p w14:paraId="28CFF949" w14:textId="77777777" w:rsidR="00DE228E" w:rsidRDefault="00000000">
            <w:pPr>
              <w:spacing w:after="40"/>
            </w:pPr>
            <w:r>
              <w:rPr>
                <w:b/>
                <w:bCs/>
                <w:color w:val="8C6F44"/>
                <w:sz w:val="18"/>
                <w:szCs w:val="18"/>
              </w:rPr>
              <w:lastRenderedPageBreak/>
              <w:t xml:space="preserve">Età: </w:t>
            </w:r>
            <w:r>
              <w:rPr>
                <w:color w:val="2A2520"/>
                <w:sz w:val="18"/>
                <w:szCs w:val="18"/>
              </w:rPr>
              <w:t>56 anni</w:t>
            </w:r>
          </w:p>
          <w:p w14:paraId="4D9B3624" w14:textId="77777777" w:rsidR="00DE228E" w:rsidRDefault="00000000">
            <w:pPr>
              <w:spacing w:after="40"/>
            </w:pPr>
            <w:r>
              <w:rPr>
                <w:b/>
                <w:bCs/>
                <w:color w:val="8C6F44"/>
                <w:sz w:val="18"/>
                <w:szCs w:val="18"/>
              </w:rPr>
              <w:t xml:space="preserve">Professione: </w:t>
            </w:r>
            <w:r>
              <w:rPr>
                <w:color w:val="2A2520"/>
                <w:sz w:val="18"/>
                <w:szCs w:val="18"/>
              </w:rPr>
              <w:t>Infermiera coordinatrice in un hospice</w:t>
            </w:r>
          </w:p>
          <w:p w14:paraId="5678EE00" w14:textId="77777777" w:rsidR="00DE228E" w:rsidRDefault="00000000">
            <w:pPr>
              <w:spacing w:after="40"/>
            </w:pPr>
            <w:r>
              <w:rPr>
                <w:b/>
                <w:bCs/>
                <w:color w:val="8C6F44"/>
                <w:sz w:val="18"/>
                <w:szCs w:val="18"/>
              </w:rPr>
              <w:t xml:space="preserve">Situazione familiare: </w:t>
            </w:r>
            <w:r>
              <w:rPr>
                <w:color w:val="2A2520"/>
                <w:sz w:val="18"/>
                <w:szCs w:val="18"/>
              </w:rPr>
              <w:t>Sposata con Publio (enneatipo 1); figlia di 28 anni con cui ha un conflitto aperto sulla scelta di vita di lei</w:t>
            </w:r>
          </w:p>
          <w:p w14:paraId="784F578E" w14:textId="77777777" w:rsidR="00DE228E" w:rsidRDefault="00000000">
            <w:pPr>
              <w:spacing w:after="40"/>
            </w:pPr>
            <w:r>
              <w:rPr>
                <w:b/>
                <w:bCs/>
                <w:color w:val="8C6F44"/>
                <w:sz w:val="18"/>
                <w:szCs w:val="18"/>
              </w:rPr>
              <w:t xml:space="preserve">Perché arriva al tavolo: </w:t>
            </w:r>
            <w:r>
              <w:rPr>
                <w:color w:val="2A2520"/>
                <w:sz w:val="18"/>
                <w:szCs w:val="18"/>
              </w:rPr>
              <w:t>La figlia, Chiara, ha deciso di trasferirsi all'estero con il compagno. Martha vive la scelta come abbandono e rifiuto della propria dedizione di madre</w:t>
            </w:r>
          </w:p>
          <w:p w14:paraId="16DECF76" w14:textId="77777777" w:rsidR="00DE228E" w:rsidRDefault="00000000">
            <w:pPr>
              <w:spacing w:after="40"/>
            </w:pPr>
            <w:r>
              <w:rPr>
                <w:b/>
                <w:bCs/>
                <w:color w:val="8C6F44"/>
                <w:sz w:val="18"/>
                <w:szCs w:val="18"/>
              </w:rPr>
              <w:t xml:space="preserve">Dignità attuale (56 anni, primo percorso): </w:t>
            </w:r>
            <w:r>
              <w:rPr>
                <w:color w:val="2A2520"/>
                <w:sz w:val="18"/>
                <w:szCs w:val="18"/>
              </w:rPr>
              <w:t>Volontà (tappa 25-60, Potestà)</w:t>
            </w:r>
          </w:p>
          <w:p w14:paraId="7CC9927E" w14:textId="77777777" w:rsidR="00DE228E" w:rsidRDefault="00000000">
            <w:pPr>
              <w:spacing w:after="40"/>
            </w:pPr>
            <w:r>
              <w:rPr>
                <w:b/>
                <w:bCs/>
                <w:color w:val="8C6F44"/>
                <w:sz w:val="18"/>
                <w:szCs w:val="18"/>
              </w:rPr>
              <w:t xml:space="preserve">Canali VAK: </w:t>
            </w:r>
            <w:r>
              <w:rPr>
                <w:color w:val="2A2520"/>
                <w:sz w:val="18"/>
                <w:szCs w:val="18"/>
              </w:rPr>
              <w:t>Cenestesico accesso, Visivo elaborazione (KV)</w:t>
            </w:r>
          </w:p>
          <w:p w14:paraId="5C05E78E" w14:textId="77777777" w:rsidR="00DE228E" w:rsidRDefault="00000000">
            <w:pPr>
              <w:spacing w:after="40"/>
            </w:pPr>
            <w:r>
              <w:rPr>
                <w:b/>
                <w:bCs/>
                <w:color w:val="8C6F44"/>
                <w:sz w:val="18"/>
                <w:szCs w:val="18"/>
              </w:rPr>
              <w:t xml:space="preserve">Adattamento AT: </w:t>
            </w:r>
            <w:r>
              <w:rPr>
                <w:color w:val="2A2520"/>
                <w:sz w:val="18"/>
                <w:szCs w:val="18"/>
              </w:rPr>
              <w:t>Istrionico con tratti passivo-aggressivi</w:t>
            </w:r>
          </w:p>
          <w:p w14:paraId="69910F1F" w14:textId="77777777" w:rsidR="00DE228E" w:rsidRDefault="00000000">
            <w:pPr>
              <w:spacing w:after="40"/>
            </w:pPr>
            <w:r>
              <w:rPr>
                <w:b/>
                <w:bCs/>
                <w:color w:val="8C6F44"/>
                <w:sz w:val="18"/>
                <w:szCs w:val="18"/>
              </w:rPr>
              <w:t xml:space="preserve">Stile Satir: </w:t>
            </w:r>
            <w:r>
              <w:rPr>
                <w:color w:val="2A2520"/>
                <w:sz w:val="18"/>
                <w:szCs w:val="18"/>
              </w:rPr>
              <w:t>Propiziatore (sotto stress acuto scivola in Accusatore)</w:t>
            </w:r>
          </w:p>
        </w:tc>
      </w:tr>
    </w:tbl>
    <w:p w14:paraId="371DAB85" w14:textId="77777777" w:rsidR="00DE228E" w:rsidRDefault="00DE228E">
      <w:pPr>
        <w:spacing w:before="200" w:after="100"/>
      </w:pPr>
    </w:p>
    <w:p w14:paraId="0849E91B" w14:textId="77777777" w:rsidR="00DE228E" w:rsidRDefault="00000000">
      <w:pPr>
        <w:spacing w:after="140" w:line="300" w:lineRule="auto"/>
        <w:jc w:val="both"/>
      </w:pPr>
      <w:r>
        <w:rPr>
          <w:color w:val="2A2520"/>
        </w:rPr>
        <w:t>Martha entra in sala di mediazione con un piccolo cesto di biscotti fatti in casa. Li posa al centro del tavolo con un gesto che suona come scusa e insieme offerta. «Sono per noi tutti, ne prendete uno?», chiede al mediatore, alla figlia, al compagno della figlia. La figlia, Chiara, guarda il cesto con un sorriso stanco e rifiuta con un'educata cortesia. Il compagno ne prende uno.</w:t>
      </w:r>
    </w:p>
    <w:p w14:paraId="168077D8" w14:textId="77777777" w:rsidR="00DE228E" w:rsidRDefault="00000000">
      <w:pPr>
        <w:spacing w:after="140" w:line="300" w:lineRule="auto"/>
        <w:jc w:val="both"/>
      </w:pPr>
      <w:r>
        <w:rPr>
          <w:color w:val="2A2520"/>
        </w:rPr>
        <w:t>Martha porta due collane al collo, una medaglia della Madonna e un ciondolo con una foto piccolissima di Chiara bambina. Non lo dichiara, ma il mediatore nota che quando Chiara parla, Martha sfiora inconsapevolmente il ciondolo. Il suo sguardo insegue quello della figlia; non riesce a mantenere il contatto visivo per più di qualche secondo prima di abbassare lo sguardo su qualcosa — una tazza, il cesto, le mani. Respira con il diaframma basso, profondo ma trattenuto.</w:t>
      </w:r>
    </w:p>
    <w:p w14:paraId="59825470" w14:textId="77777777" w:rsidR="00DE228E" w:rsidRDefault="00000000">
      <w:pPr>
        <w:spacing w:after="140" w:line="300" w:lineRule="auto"/>
        <w:jc w:val="both"/>
      </w:pPr>
      <w:r>
        <w:rPr>
          <w:color w:val="2A2520"/>
        </w:rPr>
        <w:t>Cresciuta in un paese della Sicilia interna, Martha era la quarta di cinque sorelle. La madre — lei stessa una 2 — aveva fatto dell'accudimento la cifra della sua vita: mai un piatto vuoto in tavola, mai una bambina senza vestito stirato, mai un vicino malato senza visita. Il padre era un uomo silenzioso, affettivamente poco presente, ma rispettava la moglie come una santa. Martha a otto anni sapeva già cucinare la pasta al forno; a dodici aiutava la madre con la più piccola; a sedici si era impegnata in una parrocchia dove faceva volontariato ogni sabato.</w:t>
      </w:r>
    </w:p>
    <w:p w14:paraId="77EE24A6" w14:textId="77777777" w:rsidR="00DE228E" w:rsidRDefault="00000000">
      <w:pPr>
        <w:spacing w:after="140" w:line="300" w:lineRule="auto"/>
        <w:jc w:val="both"/>
      </w:pPr>
      <w:r>
        <w:rPr>
          <w:color w:val="2A2520"/>
        </w:rPr>
        <w:t>Ha scelto infermieristica per vocazione. Ha sposato Publio perché le era sembrato che un uomo così rigoroso e virtuoso avesse bisogno, più degli altri, di essere accudito — e aveva ragione. Per trent'anni gli ha preparato la colazione, gli ha stirato le camicie, gli ha ricordato i compleanni dei parenti, ha tenuto in piedi i rapporti con la suocera, con i cognati, con i colleghi di studio. Publio, da bravo 1, non lo ha mai davvero riconosciuto — non per cattiveria, ma perché dava per scontato che il mondo funzionasse così.</w:t>
      </w:r>
    </w:p>
    <w:p w14:paraId="0600FDF4" w14:textId="77777777" w:rsidR="00DE228E" w:rsidRDefault="00000000">
      <w:pPr>
        <w:spacing w:after="140" w:line="300" w:lineRule="auto"/>
        <w:jc w:val="both"/>
      </w:pPr>
      <w:r>
        <w:rPr>
          <w:color w:val="2A2520"/>
        </w:rPr>
        <w:t>Quello che Martha non ha sopportato bene è la scelta di Chiara di andarsene. «Come puoi fare questo a me», ha detto nella conversazione in cui Chiara annunciava il trasferimento a Berlino con Mattia. La frase è uscita prima che Martha potesse controllarla, ed è stata la frase che ha rotto la diga. Chiara le ha risposto fredda: «Lo vedi che pensi solo a te stessa? Credi di amarmi ma mi stai soffocando.» Sono otto mesi che non si parlano. È Chiara, sorprendentemente, a chiedere una mediazione — perché, nonostante tutto, non vuole partire con la madre in guerra.</w:t>
      </w:r>
    </w:p>
    <w:p w14:paraId="6F1B20AD" w14:textId="77777777" w:rsidR="00DE228E" w:rsidRDefault="00000000">
      <w:pPr>
        <w:spacing w:after="140" w:line="300" w:lineRule="auto"/>
        <w:jc w:val="both"/>
      </w:pPr>
      <w:r>
        <w:rPr>
          <w:color w:val="2A2520"/>
        </w:rPr>
        <w:t xml:space="preserve">Al tavolo, Martha oscilla fra due modalità. Nella prima — propiziatrice classica — minimizza: «Ma no, io capisco benissimo, è giusto che Chiara faccia la sua vita». Nella seconda — quando il dolore passa la soglia — diventa accusatrice passiva-aggressiva: «Certo, io ho solo lavorato trent'anni per te, ma adesso che parti non ti importa. Buon viaggio.» Le due modalità si alternano a volte nello stesso minuto. Il </w:t>
      </w:r>
      <w:r>
        <w:rPr>
          <w:color w:val="2A2520"/>
        </w:rPr>
        <w:lastRenderedPageBreak/>
        <w:t>mediatore impara presto che il lavoro con Martha non è contenere l'accusatrice — è farle sentire che ha diritto di esistere senza accudire nessuno.</w:t>
      </w:r>
    </w:p>
    <w:p w14:paraId="7EC17F09" w14:textId="77777777" w:rsidR="00DE228E" w:rsidRDefault="00000000">
      <w:pPr>
        <w:pStyle w:val="Titolo3"/>
      </w:pPr>
      <w:r>
        <w:t>15.2.1  Primo percorso — 2 → 4 → 1 → 7 → 5 → 8</w:t>
      </w:r>
    </w:p>
    <w:p w14:paraId="60337594" w14:textId="77777777" w:rsidR="00DE228E" w:rsidRDefault="00000000">
      <w:pPr>
        <w:spacing w:after="30"/>
        <w:ind w:left="200"/>
      </w:pPr>
      <w:r>
        <w:rPr>
          <w:b/>
          <w:bCs/>
          <w:color w:val="8C6F44"/>
          <w:sz w:val="19"/>
          <w:szCs w:val="19"/>
        </w:rPr>
        <w:t xml:space="preserve">Principio da trasmettere: </w:t>
      </w:r>
      <w:r>
        <w:rPr>
          <w:color w:val="2A2520"/>
          <w:sz w:val="19"/>
          <w:szCs w:val="19"/>
        </w:rPr>
        <w:t>ETERNITÀ</w:t>
      </w:r>
    </w:p>
    <w:p w14:paraId="31328B9A" w14:textId="77777777" w:rsidR="00DE228E" w:rsidRDefault="00000000">
      <w:pPr>
        <w:spacing w:after="30"/>
        <w:ind w:left="200"/>
      </w:pPr>
      <w:r>
        <w:rPr>
          <w:b/>
          <w:bCs/>
          <w:color w:val="8C6F44"/>
          <w:sz w:val="19"/>
          <w:szCs w:val="19"/>
        </w:rPr>
        <w:t xml:space="preserve">Virtù di partenza: </w:t>
      </w:r>
      <w:r>
        <w:rPr>
          <w:color w:val="2A2520"/>
          <w:sz w:val="19"/>
          <w:szCs w:val="19"/>
        </w:rPr>
        <w:t>Perseveranza</w:t>
      </w:r>
    </w:p>
    <w:p w14:paraId="7B226ECE" w14:textId="77777777" w:rsidR="00DE228E" w:rsidRDefault="00000000">
      <w:pPr>
        <w:spacing w:after="30"/>
        <w:ind w:left="200"/>
      </w:pPr>
      <w:r>
        <w:rPr>
          <w:b/>
          <w:bCs/>
          <w:color w:val="8C6F44"/>
          <w:sz w:val="19"/>
          <w:szCs w:val="19"/>
        </w:rPr>
        <w:t xml:space="preserve">Vizio di partenza: </w:t>
      </w:r>
      <w:r>
        <w:rPr>
          <w:color w:val="2A2520"/>
          <w:sz w:val="19"/>
          <w:szCs w:val="19"/>
        </w:rPr>
        <w:t>Lussuria</w:t>
      </w:r>
    </w:p>
    <w:p w14:paraId="7301C932" w14:textId="77777777" w:rsidR="00DE228E" w:rsidRDefault="00000000">
      <w:pPr>
        <w:spacing w:after="30"/>
        <w:ind w:left="200"/>
      </w:pPr>
      <w:r>
        <w:rPr>
          <w:b/>
          <w:bCs/>
          <w:color w:val="8C6F44"/>
          <w:sz w:val="19"/>
          <w:szCs w:val="19"/>
        </w:rPr>
        <w:t xml:space="preserve">Influenza iniziale: </w:t>
      </w:r>
      <w:r>
        <w:rPr>
          <w:color w:val="2A2520"/>
          <w:sz w:val="19"/>
          <w:szCs w:val="19"/>
        </w:rPr>
        <w:t>Cherubini</w:t>
      </w:r>
    </w:p>
    <w:p w14:paraId="269086D1" w14:textId="77777777" w:rsidR="00DE228E" w:rsidRDefault="00000000">
      <w:pPr>
        <w:spacing w:after="30"/>
        <w:ind w:left="200"/>
      </w:pPr>
      <w:r>
        <w:rPr>
          <w:b/>
          <w:bCs/>
          <w:color w:val="8C6F44"/>
          <w:sz w:val="19"/>
          <w:szCs w:val="19"/>
        </w:rPr>
        <w:t xml:space="preserve">VAK: </w:t>
      </w:r>
      <w:r>
        <w:rPr>
          <w:color w:val="2A2520"/>
          <w:sz w:val="19"/>
          <w:szCs w:val="19"/>
        </w:rPr>
        <w:t>KV</w:t>
      </w:r>
    </w:p>
    <w:p w14:paraId="1190B8F3" w14:textId="77777777" w:rsidR="00DE228E" w:rsidRDefault="00000000">
      <w:pPr>
        <w:spacing w:after="30"/>
        <w:ind w:left="200"/>
      </w:pPr>
      <w:r>
        <w:rPr>
          <w:b/>
          <w:bCs/>
          <w:color w:val="8C6F44"/>
          <w:sz w:val="19"/>
          <w:szCs w:val="19"/>
        </w:rPr>
        <w:t xml:space="preserve">Facoltà: </w:t>
      </w:r>
      <w:r>
        <w:rPr>
          <w:color w:val="2A2520"/>
          <w:sz w:val="19"/>
          <w:szCs w:val="19"/>
        </w:rPr>
        <w:t>Intelletto</w:t>
      </w:r>
    </w:p>
    <w:p w14:paraId="7813FE84" w14:textId="77777777" w:rsidR="00DE228E" w:rsidRDefault="00000000">
      <w:pPr>
        <w:spacing w:after="30"/>
        <w:ind w:left="200"/>
      </w:pPr>
      <w:r>
        <w:rPr>
          <w:b/>
          <w:bCs/>
          <w:color w:val="8C6F44"/>
          <w:sz w:val="19"/>
          <w:szCs w:val="19"/>
        </w:rPr>
        <w:t xml:space="preserve">Percorso: </w:t>
      </w:r>
      <w:r>
        <w:rPr>
          <w:color w:val="2A2520"/>
          <w:sz w:val="19"/>
          <w:szCs w:val="19"/>
        </w:rPr>
        <w:t>2 → 4 → 1 → 7 → 5 → 8</w:t>
      </w:r>
    </w:p>
    <w:p w14:paraId="32180FA8" w14:textId="77777777" w:rsidR="00DE228E" w:rsidRDefault="00000000">
      <w:pPr>
        <w:spacing w:after="30"/>
        <w:ind w:left="200"/>
      </w:pPr>
      <w:r>
        <w:rPr>
          <w:b/>
          <w:bCs/>
          <w:color w:val="8C6F44"/>
          <w:sz w:val="19"/>
          <w:szCs w:val="19"/>
        </w:rPr>
        <w:t xml:space="preserve">Musa di partenza e conclusione: </w:t>
      </w:r>
      <w:r>
        <w:rPr>
          <w:color w:val="2A2520"/>
          <w:sz w:val="19"/>
          <w:szCs w:val="19"/>
        </w:rPr>
        <w:t>Polimnia</w:t>
      </w:r>
    </w:p>
    <w:p w14:paraId="601D63B1" w14:textId="77777777" w:rsidR="00DE228E" w:rsidRDefault="00000000">
      <w:pPr>
        <w:spacing w:after="30"/>
        <w:ind w:left="200"/>
      </w:pPr>
      <w:r>
        <w:rPr>
          <w:b/>
          <w:bCs/>
          <w:color w:val="8C6F44"/>
          <w:sz w:val="19"/>
          <w:szCs w:val="19"/>
        </w:rPr>
        <w:t xml:space="preserve">Punto di stallo e shock: </w:t>
      </w:r>
      <w:r>
        <w:rPr>
          <w:color w:val="2A2520"/>
          <w:sz w:val="19"/>
          <w:szCs w:val="19"/>
        </w:rPr>
        <w:t>0-3 anni e dopo i 60</w:t>
      </w:r>
    </w:p>
    <w:p w14:paraId="628657F6" w14:textId="77777777" w:rsidR="00DE228E" w:rsidRDefault="00000000">
      <w:pPr>
        <w:spacing w:after="30"/>
        <w:ind w:left="200"/>
      </w:pPr>
      <w:r>
        <w:rPr>
          <w:b/>
          <w:bCs/>
          <w:color w:val="8C6F44"/>
          <w:sz w:val="19"/>
          <w:szCs w:val="19"/>
        </w:rPr>
        <w:t xml:space="preserve">Topica: </w:t>
      </w:r>
      <w:r>
        <w:rPr>
          <w:color w:val="2A2520"/>
          <w:sz w:val="19"/>
          <w:szCs w:val="19"/>
        </w:rPr>
        <w:t>Io</w:t>
      </w:r>
    </w:p>
    <w:p w14:paraId="56E97054" w14:textId="77777777" w:rsidR="00DE228E" w:rsidRDefault="00000000">
      <w:pPr>
        <w:spacing w:after="30"/>
        <w:ind w:left="200"/>
      </w:pPr>
      <w:r>
        <w:rPr>
          <w:b/>
          <w:bCs/>
          <w:color w:val="8C6F44"/>
          <w:sz w:val="19"/>
          <w:szCs w:val="19"/>
        </w:rPr>
        <w:t xml:space="preserve">Meccanismo di difesa: </w:t>
      </w:r>
      <w:r>
        <w:rPr>
          <w:color w:val="2A2520"/>
          <w:sz w:val="19"/>
          <w:szCs w:val="19"/>
        </w:rPr>
        <w:t>Rimozione</w:t>
      </w:r>
    </w:p>
    <w:p w14:paraId="548718F0" w14:textId="77777777" w:rsidR="00DE228E" w:rsidRDefault="00000000">
      <w:pPr>
        <w:spacing w:after="30"/>
        <w:ind w:left="200"/>
      </w:pPr>
      <w:r>
        <w:rPr>
          <w:b/>
          <w:bCs/>
          <w:color w:val="8C6F44"/>
          <w:sz w:val="19"/>
          <w:szCs w:val="19"/>
        </w:rPr>
        <w:t xml:space="preserve">Correlazione cerebrale: </w:t>
      </w:r>
      <w:r>
        <w:rPr>
          <w:color w:val="2A2520"/>
          <w:sz w:val="19"/>
          <w:szCs w:val="19"/>
        </w:rPr>
        <w:t>Talamo</w:t>
      </w:r>
    </w:p>
    <w:p w14:paraId="5DD48188" w14:textId="77777777" w:rsidR="00DE228E" w:rsidRDefault="00000000">
      <w:pPr>
        <w:spacing w:after="30"/>
        <w:ind w:left="200"/>
      </w:pPr>
      <w:r>
        <w:rPr>
          <w:b/>
          <w:bCs/>
          <w:color w:val="8C6F44"/>
          <w:sz w:val="19"/>
          <w:szCs w:val="19"/>
        </w:rPr>
        <w:t xml:space="preserve">Adattamento: </w:t>
      </w:r>
      <w:r>
        <w:rPr>
          <w:color w:val="2A2520"/>
          <w:sz w:val="19"/>
          <w:szCs w:val="19"/>
        </w:rPr>
        <w:t>Istrionico / Passivo-aggressivo</w:t>
      </w:r>
    </w:p>
    <w:p w14:paraId="3C7A3026"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5AD18FFF"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695F14E"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570C76" w14:textId="77777777" w:rsidR="00DE228E" w:rsidRDefault="00000000">
            <w:pPr>
              <w:jc w:val="center"/>
            </w:pPr>
            <w:r>
              <w:rPr>
                <w:b/>
                <w:bCs/>
                <w:color w:val="8C6F44"/>
                <w:sz w:val="13"/>
                <w:szCs w:val="13"/>
              </w:rPr>
              <w:t>Eternità 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85DD83" w14:textId="77777777" w:rsidR="00DE228E" w:rsidRDefault="00000000">
            <w:pPr>
              <w:jc w:val="center"/>
            </w:pPr>
            <w:r>
              <w:rPr>
                <w:color w:val="2A2520"/>
                <w:sz w:val="13"/>
                <w:szCs w:val="13"/>
              </w:rPr>
              <w:t>Sapienza 4</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8FD1D7" w14:textId="77777777" w:rsidR="00DE228E" w:rsidRDefault="00000000">
            <w:pPr>
              <w:jc w:val="center"/>
            </w:pPr>
            <w:r>
              <w:rPr>
                <w:color w:val="2A2520"/>
                <w:sz w:val="13"/>
                <w:szCs w:val="13"/>
              </w:rPr>
              <w:t>Grandezza 1</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720AA2" w14:textId="77777777" w:rsidR="00DE228E" w:rsidRDefault="00000000">
            <w:pPr>
              <w:jc w:val="center"/>
            </w:pPr>
            <w:r>
              <w:rPr>
                <w:color w:val="2A2520"/>
                <w:sz w:val="13"/>
                <w:szCs w:val="13"/>
              </w:rPr>
              <w:t>Verità 7</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0EC77C" w14:textId="77777777" w:rsidR="00DE228E" w:rsidRDefault="00000000">
            <w:pPr>
              <w:jc w:val="center"/>
            </w:pPr>
            <w:r>
              <w:rPr>
                <w:color w:val="2A2520"/>
                <w:sz w:val="13"/>
                <w:szCs w:val="13"/>
              </w:rPr>
              <w:t>Volontà 5</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07C9B3" w14:textId="77777777" w:rsidR="00DE228E" w:rsidRDefault="00000000">
            <w:pPr>
              <w:jc w:val="center"/>
            </w:pPr>
            <w:r>
              <w:rPr>
                <w:color w:val="2A2520"/>
                <w:sz w:val="13"/>
                <w:szCs w:val="13"/>
              </w:rPr>
              <w:t>Gloria 8</w:t>
            </w:r>
          </w:p>
        </w:tc>
      </w:tr>
      <w:tr w:rsidR="00DE228E" w14:paraId="0AB40835"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48E1DC7"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192399" w14:textId="77777777" w:rsidR="00DE228E" w:rsidRDefault="00000000">
            <w:pPr>
              <w:jc w:val="center"/>
            </w:pPr>
            <w:r>
              <w:rPr>
                <w:color w:val="2A2520"/>
                <w:sz w:val="13"/>
                <w:szCs w:val="13"/>
              </w:rPr>
              <w:t>Perseveranza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E77894A" w14:textId="77777777" w:rsidR="00DE228E" w:rsidRDefault="00000000">
            <w:pPr>
              <w:jc w:val="center"/>
            </w:pPr>
            <w:r>
              <w:rPr>
                <w:color w:val="2A2520"/>
                <w:sz w:val="13"/>
                <w:szCs w:val="13"/>
              </w:rPr>
              <w:t>Fede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DA9427" w14:textId="77777777" w:rsidR="00DE228E" w:rsidRDefault="00000000">
            <w:pPr>
              <w:jc w:val="center"/>
            </w:pPr>
            <w:r>
              <w:rPr>
                <w:color w:val="2A2520"/>
                <w:sz w:val="13"/>
                <w:szCs w:val="13"/>
              </w:rPr>
              <w:t>Prudenza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E7285D1" w14:textId="77777777" w:rsidR="00DE228E" w:rsidRDefault="00000000">
            <w:pPr>
              <w:jc w:val="center"/>
            </w:pPr>
            <w:r>
              <w:rPr>
                <w:color w:val="2A2520"/>
                <w:sz w:val="13"/>
                <w:szCs w:val="13"/>
              </w:rPr>
              <w:t>Pazienza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848142" w14:textId="77777777" w:rsidR="00DE228E" w:rsidRDefault="00000000">
            <w:pPr>
              <w:jc w:val="center"/>
            </w:pPr>
            <w:r>
              <w:rPr>
                <w:color w:val="2A2520"/>
                <w:sz w:val="13"/>
                <w:szCs w:val="13"/>
              </w:rPr>
              <w:t>Speranza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5FB51D" w14:textId="77777777" w:rsidR="00DE228E" w:rsidRDefault="00000000">
            <w:pPr>
              <w:jc w:val="center"/>
            </w:pPr>
            <w:r>
              <w:rPr>
                <w:color w:val="2A2520"/>
                <w:sz w:val="13"/>
                <w:szCs w:val="13"/>
              </w:rPr>
              <w:t>Pietà</w:t>
            </w:r>
          </w:p>
        </w:tc>
      </w:tr>
      <w:tr w:rsidR="00DE228E" w14:paraId="7AE10C84"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AB97AC"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E660B9" w14:textId="77777777" w:rsidR="00DE228E" w:rsidRDefault="00000000">
            <w:pPr>
              <w:jc w:val="center"/>
            </w:pPr>
            <w:r>
              <w:rPr>
                <w:color w:val="2A2520"/>
                <w:sz w:val="13"/>
                <w:szCs w:val="13"/>
              </w:rPr>
              <w:t>Lussuria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197EBC" w14:textId="77777777" w:rsidR="00DE228E" w:rsidRDefault="00000000">
            <w:pPr>
              <w:jc w:val="center"/>
            </w:pPr>
            <w:r>
              <w:rPr>
                <w:color w:val="2A2520"/>
                <w:sz w:val="13"/>
                <w:szCs w:val="13"/>
              </w:rPr>
              <w:t>Accidia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61FD0DC" w14:textId="77777777" w:rsidR="00DE228E" w:rsidRDefault="00000000">
            <w:pPr>
              <w:jc w:val="center"/>
            </w:pPr>
            <w:r>
              <w:rPr>
                <w:color w:val="2A2520"/>
                <w:sz w:val="13"/>
                <w:szCs w:val="13"/>
              </w:rPr>
              <w:t>Gola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D9C443D" w14:textId="77777777" w:rsidR="00DE228E" w:rsidRDefault="00000000">
            <w:pPr>
              <w:jc w:val="center"/>
            </w:pPr>
            <w:r>
              <w:rPr>
                <w:color w:val="2A2520"/>
                <w:sz w:val="13"/>
                <w:szCs w:val="13"/>
              </w:rPr>
              <w:t>Menzogna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F2BA77" w14:textId="77777777" w:rsidR="00DE228E" w:rsidRDefault="00000000">
            <w:pPr>
              <w:jc w:val="center"/>
            </w:pPr>
            <w:r>
              <w:rPr>
                <w:color w:val="2A2520"/>
                <w:sz w:val="13"/>
                <w:szCs w:val="13"/>
              </w:rPr>
              <w:t>Invidia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0E84D0F" w14:textId="77777777" w:rsidR="00DE228E" w:rsidRDefault="00000000">
            <w:pPr>
              <w:jc w:val="center"/>
            </w:pPr>
            <w:r>
              <w:rPr>
                <w:color w:val="2A2520"/>
                <w:sz w:val="13"/>
                <w:szCs w:val="13"/>
              </w:rPr>
              <w:t>Incostanza</w:t>
            </w:r>
          </w:p>
        </w:tc>
      </w:tr>
      <w:tr w:rsidR="00DE228E" w14:paraId="15E356B0"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6AA1C84"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14B178" w14:textId="77777777" w:rsidR="00DE228E" w:rsidRDefault="00000000">
            <w:pPr>
              <w:jc w:val="center"/>
            </w:pPr>
            <w:r>
              <w:rPr>
                <w:color w:val="2A2520"/>
                <w:sz w:val="13"/>
                <w:szCs w:val="13"/>
              </w:rPr>
              <w:t>Cherubini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E9274E" w14:textId="77777777" w:rsidR="00DE228E" w:rsidRDefault="00000000">
            <w:pPr>
              <w:jc w:val="center"/>
            </w:pPr>
            <w:r>
              <w:rPr>
                <w:color w:val="2A2520"/>
                <w:sz w:val="13"/>
                <w:szCs w:val="13"/>
              </w:rPr>
              <w:t>Dominazioni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E95A597" w14:textId="77777777" w:rsidR="00DE228E" w:rsidRDefault="00000000">
            <w:pPr>
              <w:jc w:val="center"/>
            </w:pPr>
            <w:r>
              <w:rPr>
                <w:color w:val="2A2520"/>
                <w:sz w:val="13"/>
                <w:szCs w:val="13"/>
              </w:rPr>
              <w:t>Serafini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DFE6BEB" w14:textId="77777777" w:rsidR="00DE228E" w:rsidRDefault="00000000">
            <w:pPr>
              <w:jc w:val="center"/>
            </w:pPr>
            <w:r>
              <w:rPr>
                <w:color w:val="2A2520"/>
                <w:sz w:val="13"/>
                <w:szCs w:val="13"/>
              </w:rPr>
              <w:t>Principati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47EFCF4" w14:textId="77777777" w:rsidR="00DE228E" w:rsidRDefault="00000000">
            <w:pPr>
              <w:jc w:val="center"/>
            </w:pPr>
            <w:r>
              <w:rPr>
                <w:color w:val="2A2520"/>
                <w:sz w:val="13"/>
                <w:szCs w:val="13"/>
              </w:rPr>
              <w:t>Potestà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6BAC34E" w14:textId="77777777" w:rsidR="00DE228E" w:rsidRDefault="00000000">
            <w:pPr>
              <w:jc w:val="center"/>
            </w:pPr>
            <w:r>
              <w:rPr>
                <w:color w:val="2A2520"/>
                <w:sz w:val="13"/>
                <w:szCs w:val="13"/>
              </w:rPr>
              <w:t>Arcangeli</w:t>
            </w:r>
          </w:p>
        </w:tc>
      </w:tr>
      <w:tr w:rsidR="00DE228E" w14:paraId="74E30DE6"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815F20"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72B2983" w14:textId="77777777" w:rsidR="00DE228E" w:rsidRDefault="00000000">
            <w:pPr>
              <w:jc w:val="center"/>
            </w:pPr>
            <w:r>
              <w:rPr>
                <w:color w:val="2A2520"/>
                <w:sz w:val="13"/>
                <w:szCs w:val="13"/>
              </w:rPr>
              <w:t>Polimnia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E46D17" w14:textId="77777777" w:rsidR="00DE228E" w:rsidRDefault="00000000">
            <w:pPr>
              <w:jc w:val="center"/>
            </w:pPr>
            <w:r>
              <w:rPr>
                <w:color w:val="2A2520"/>
                <w:sz w:val="13"/>
                <w:szCs w:val="13"/>
              </w:rPr>
              <w:t>Erato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39F7C7" w14:textId="77777777" w:rsidR="00DE228E" w:rsidRDefault="00000000">
            <w:pPr>
              <w:jc w:val="center"/>
            </w:pPr>
            <w:r>
              <w:rPr>
                <w:color w:val="2A2520"/>
                <w:sz w:val="13"/>
                <w:szCs w:val="13"/>
              </w:rPr>
              <w:t>Urania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DE360C2" w14:textId="77777777" w:rsidR="00DE228E" w:rsidRDefault="00000000">
            <w:pPr>
              <w:jc w:val="center"/>
            </w:pPr>
            <w:r>
              <w:rPr>
                <w:color w:val="2A2520"/>
                <w:sz w:val="13"/>
                <w:szCs w:val="13"/>
              </w:rPr>
              <w:t>Calliope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7040005" w14:textId="77777777" w:rsidR="00DE228E" w:rsidRDefault="00000000">
            <w:pPr>
              <w:jc w:val="center"/>
            </w:pPr>
            <w:r>
              <w:rPr>
                <w:color w:val="2A2520"/>
                <w:sz w:val="13"/>
                <w:szCs w:val="13"/>
              </w:rPr>
              <w:t>Melpomene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8177F1" w14:textId="77777777" w:rsidR="00DE228E" w:rsidRDefault="00000000">
            <w:pPr>
              <w:jc w:val="center"/>
            </w:pPr>
            <w:r>
              <w:rPr>
                <w:color w:val="2A2520"/>
                <w:sz w:val="13"/>
                <w:szCs w:val="13"/>
              </w:rPr>
              <w:t>Clio</w:t>
            </w:r>
          </w:p>
        </w:tc>
      </w:tr>
      <w:tr w:rsidR="00DE228E" w14:paraId="66916E13"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59916FB"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1380B7" w14:textId="77777777" w:rsidR="00DE228E" w:rsidRDefault="00000000">
            <w:pPr>
              <w:jc w:val="center"/>
            </w:pPr>
            <w:r>
              <w:rPr>
                <w:color w:val="2A2520"/>
                <w:sz w:val="13"/>
                <w:szCs w:val="13"/>
              </w:rPr>
              <w:t>Intelletto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3DA4AE" w14:textId="77777777" w:rsidR="00DE228E" w:rsidRDefault="00000000">
            <w:pPr>
              <w:jc w:val="center"/>
            </w:pPr>
            <w:r>
              <w:rPr>
                <w:color w:val="2A2520"/>
                <w:sz w:val="13"/>
                <w:szCs w:val="13"/>
              </w:rPr>
              <w:t>Immaginazione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7E36388" w14:textId="77777777" w:rsidR="00DE228E" w:rsidRDefault="00000000">
            <w:pPr>
              <w:jc w:val="center"/>
            </w:pPr>
            <w:r>
              <w:rPr>
                <w:color w:val="2A2520"/>
                <w:sz w:val="13"/>
                <w:szCs w:val="13"/>
              </w:rPr>
              <w:t>Mente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96E1459" w14:textId="77777777" w:rsidR="00DE228E" w:rsidRDefault="00000000">
            <w:pPr>
              <w:jc w:val="center"/>
            </w:pPr>
            <w:r>
              <w:rPr>
                <w:color w:val="2A2520"/>
                <w:sz w:val="13"/>
                <w:szCs w:val="13"/>
              </w:rPr>
              <w:t>Olfatto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F0F8028" w14:textId="77777777" w:rsidR="00DE228E" w:rsidRDefault="00000000">
            <w:pPr>
              <w:jc w:val="center"/>
            </w:pPr>
            <w:r>
              <w:rPr>
                <w:color w:val="2A2520"/>
                <w:sz w:val="13"/>
                <w:szCs w:val="13"/>
              </w:rPr>
              <w:t>Udito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0B478F7" w14:textId="77777777" w:rsidR="00DE228E" w:rsidRDefault="00000000">
            <w:pPr>
              <w:jc w:val="center"/>
            </w:pPr>
            <w:r>
              <w:rPr>
                <w:color w:val="2A2520"/>
                <w:sz w:val="13"/>
                <w:szCs w:val="13"/>
              </w:rPr>
              <w:t>Gusto</w:t>
            </w:r>
          </w:p>
        </w:tc>
      </w:tr>
      <w:tr w:rsidR="00DE228E" w14:paraId="6ADDCE42"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38C0A4"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0434971" w14:textId="77777777" w:rsidR="00DE228E" w:rsidRDefault="00000000">
            <w:pPr>
              <w:jc w:val="center"/>
            </w:pPr>
            <w:r>
              <w:rPr>
                <w:color w:val="2A2520"/>
                <w:sz w:val="13"/>
                <w:szCs w:val="13"/>
              </w:rPr>
              <w:t>Mi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65433F" w14:textId="77777777" w:rsidR="00DE228E" w:rsidRDefault="00000000">
            <w:pPr>
              <w:jc w:val="center"/>
            </w:pPr>
            <w:r>
              <w:rPr>
                <w:color w:val="2A2520"/>
                <w:sz w:val="13"/>
                <w:szCs w:val="13"/>
              </w:rPr>
              <w:t>Fa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7D1C7DC" w14:textId="77777777" w:rsidR="00DE228E" w:rsidRDefault="00000000">
            <w:pPr>
              <w:jc w:val="center"/>
            </w:pPr>
            <w:r>
              <w:rPr>
                <w:color w:val="2A2520"/>
                <w:sz w:val="13"/>
                <w:szCs w:val="13"/>
              </w:rPr>
              <w:t>Re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ED4C6A" w14:textId="77777777" w:rsidR="00DE228E" w:rsidRDefault="00000000">
            <w:pPr>
              <w:jc w:val="center"/>
            </w:pPr>
            <w:r>
              <w:rPr>
                <w:color w:val="2A2520"/>
                <w:sz w:val="13"/>
                <w:szCs w:val="13"/>
              </w:rPr>
              <w:t>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B996456" w14:textId="77777777" w:rsidR="00DE228E" w:rsidRDefault="00000000">
            <w:pPr>
              <w:jc w:val="center"/>
            </w:pPr>
            <w:r>
              <w:rPr>
                <w:color w:val="2A2520"/>
                <w:sz w:val="13"/>
                <w:szCs w:val="13"/>
              </w:rPr>
              <w:t>Sol</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6AB0B51" w14:textId="77777777" w:rsidR="00DE228E" w:rsidRDefault="00000000">
            <w:pPr>
              <w:jc w:val="center"/>
            </w:pPr>
            <w:r>
              <w:rPr>
                <w:color w:val="2A2520"/>
                <w:sz w:val="13"/>
                <w:szCs w:val="13"/>
              </w:rPr>
              <w:t>Si</w:t>
            </w:r>
          </w:p>
        </w:tc>
      </w:tr>
      <w:tr w:rsidR="00DE228E" w14:paraId="7154A352"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3E9DC8"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F37D966"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C9BEC6F"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4CA11A6"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13F767"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4070C0E"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661C33" w14:textId="77777777" w:rsidR="00DE228E" w:rsidRDefault="00000000">
            <w:pPr>
              <w:jc w:val="center"/>
            </w:pPr>
            <w:r>
              <w:rPr>
                <w:color w:val="2A2520"/>
                <w:sz w:val="13"/>
                <w:szCs w:val="13"/>
              </w:rPr>
              <w:t>Es</w:t>
            </w:r>
          </w:p>
        </w:tc>
      </w:tr>
      <w:tr w:rsidR="00DE228E" w14:paraId="4E9AD88C"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70A75FA"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5CD4F5" w14:textId="77777777" w:rsidR="00DE228E" w:rsidRDefault="00000000">
            <w:pPr>
              <w:jc w:val="center"/>
            </w:pPr>
            <w:r>
              <w:rPr>
                <w:color w:val="2A2520"/>
                <w:sz w:val="13"/>
                <w:szCs w:val="13"/>
              </w:rPr>
              <w:t>Rimozione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628C60" w14:textId="77777777" w:rsidR="00DE228E" w:rsidRDefault="00000000">
            <w:pPr>
              <w:jc w:val="center"/>
            </w:pPr>
            <w:r>
              <w:rPr>
                <w:color w:val="2A2520"/>
                <w:sz w:val="13"/>
                <w:szCs w:val="13"/>
              </w:rPr>
              <w:t>Introiezione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2B022C2" w14:textId="77777777" w:rsidR="00DE228E" w:rsidRDefault="00000000">
            <w:pPr>
              <w:jc w:val="center"/>
            </w:pPr>
            <w:r>
              <w:rPr>
                <w:color w:val="2A2520"/>
                <w:sz w:val="13"/>
                <w:szCs w:val="13"/>
              </w:rPr>
              <w:t>Form. reattiva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A3224D4" w14:textId="77777777" w:rsidR="00DE228E" w:rsidRDefault="00000000">
            <w:pPr>
              <w:jc w:val="center"/>
            </w:pPr>
            <w:r>
              <w:rPr>
                <w:color w:val="2A2520"/>
                <w:sz w:val="13"/>
                <w:szCs w:val="13"/>
              </w:rPr>
              <w:t>Razionalizz.</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0BB7CE8" w14:textId="77777777" w:rsidR="00DE228E" w:rsidRDefault="00000000">
            <w:pPr>
              <w:jc w:val="center"/>
            </w:pPr>
            <w:r>
              <w:rPr>
                <w:color w:val="2A2520"/>
                <w:sz w:val="13"/>
                <w:szCs w:val="13"/>
              </w:rPr>
              <w:t>Isolamento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B3AA58" w14:textId="77777777" w:rsidR="00DE228E" w:rsidRDefault="00000000">
            <w:pPr>
              <w:jc w:val="center"/>
            </w:pPr>
            <w:r>
              <w:rPr>
                <w:color w:val="2A2520"/>
                <w:sz w:val="13"/>
                <w:szCs w:val="13"/>
              </w:rPr>
              <w:t>Diniego</w:t>
            </w:r>
          </w:p>
        </w:tc>
      </w:tr>
      <w:tr w:rsidR="00DE228E" w14:paraId="5E12EBC6"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5723FF6"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B0C96B0" w14:textId="77777777" w:rsidR="00DE228E" w:rsidRDefault="00000000">
            <w:pPr>
              <w:jc w:val="center"/>
            </w:pPr>
            <w:r>
              <w:rPr>
                <w:color w:val="2A2520"/>
                <w:sz w:val="13"/>
                <w:szCs w:val="13"/>
              </w:rPr>
              <w:t>Sole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CFD9B02" w14:textId="77777777" w:rsidR="00DE228E" w:rsidRDefault="00000000">
            <w:pPr>
              <w:jc w:val="center"/>
            </w:pPr>
            <w:r>
              <w:rPr>
                <w:color w:val="2A2520"/>
                <w:sz w:val="13"/>
                <w:szCs w:val="13"/>
              </w:rPr>
              <w:t>Mercurio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3050A0" w14:textId="77777777" w:rsidR="00DE228E" w:rsidRDefault="00000000">
            <w:pPr>
              <w:jc w:val="center"/>
            </w:pPr>
            <w:r>
              <w:rPr>
                <w:color w:val="2A2520"/>
                <w:sz w:val="13"/>
                <w:szCs w:val="13"/>
              </w:rPr>
              <w:t>Marte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91ED1C" w14:textId="77777777" w:rsidR="00DE228E" w:rsidRDefault="00000000">
            <w:pPr>
              <w:jc w:val="center"/>
            </w:pPr>
            <w:r>
              <w:rPr>
                <w:color w:val="2A2520"/>
                <w:sz w:val="13"/>
                <w:szCs w:val="13"/>
              </w:rPr>
              <w:t>Giove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941FC9F" w14:textId="77777777" w:rsidR="00DE228E" w:rsidRDefault="00000000">
            <w:pPr>
              <w:jc w:val="center"/>
            </w:pPr>
            <w:r>
              <w:rPr>
                <w:color w:val="2A2520"/>
                <w:sz w:val="13"/>
                <w:szCs w:val="13"/>
              </w:rPr>
              <w:t>Saturno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3855B77" w14:textId="77777777" w:rsidR="00DE228E" w:rsidRDefault="00000000">
            <w:pPr>
              <w:jc w:val="center"/>
            </w:pPr>
            <w:r>
              <w:rPr>
                <w:color w:val="2A2520"/>
                <w:sz w:val="13"/>
                <w:szCs w:val="13"/>
              </w:rPr>
              <w:t>Venere</w:t>
            </w:r>
          </w:p>
        </w:tc>
      </w:tr>
      <w:tr w:rsidR="00DE228E" w14:paraId="098192B7"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6EBFB66"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618442E" w14:textId="77777777" w:rsidR="00DE228E" w:rsidRDefault="00000000">
            <w:pPr>
              <w:jc w:val="center"/>
            </w:pPr>
            <w:r>
              <w:rPr>
                <w:color w:val="2A2520"/>
                <w:sz w:val="13"/>
                <w:szCs w:val="13"/>
              </w:rPr>
              <w:t>Talamo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FC8788" w14:textId="77777777" w:rsidR="00DE228E" w:rsidRDefault="00000000">
            <w:pPr>
              <w:jc w:val="center"/>
            </w:pPr>
            <w:r>
              <w:rPr>
                <w:color w:val="2A2520"/>
                <w:sz w:val="13"/>
                <w:szCs w:val="13"/>
              </w:rPr>
              <w:t>N. subtalamico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1E838C2" w14:textId="77777777" w:rsidR="00DE228E" w:rsidRDefault="00000000">
            <w:pPr>
              <w:jc w:val="center"/>
            </w:pPr>
            <w:r>
              <w:rPr>
                <w:color w:val="2A2520"/>
                <w:sz w:val="13"/>
                <w:szCs w:val="13"/>
              </w:rPr>
              <w:t>Amigdala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4D647D7" w14:textId="77777777" w:rsidR="00DE228E" w:rsidRDefault="00000000">
            <w:pPr>
              <w:jc w:val="center"/>
            </w:pPr>
            <w:r>
              <w:rPr>
                <w:color w:val="2A2520"/>
                <w:sz w:val="13"/>
                <w:szCs w:val="13"/>
              </w:rPr>
              <w:t>Globo pallido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B8EC305" w14:textId="77777777" w:rsidR="00DE228E" w:rsidRDefault="00000000">
            <w:pPr>
              <w:jc w:val="center"/>
            </w:pPr>
            <w:r>
              <w:rPr>
                <w:color w:val="2A2520"/>
                <w:sz w:val="13"/>
                <w:szCs w:val="13"/>
              </w:rPr>
              <w:t>Putamen</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DC6E56" w14:textId="77777777" w:rsidR="00DE228E" w:rsidRDefault="00000000">
            <w:pPr>
              <w:jc w:val="center"/>
            </w:pPr>
            <w:r>
              <w:rPr>
                <w:color w:val="2A2520"/>
                <w:sz w:val="13"/>
                <w:szCs w:val="13"/>
              </w:rPr>
              <w:t>Pars Ret./S.Nigra</w:t>
            </w:r>
          </w:p>
        </w:tc>
      </w:tr>
      <w:tr w:rsidR="00DE228E" w14:paraId="083F53F9"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E6362B"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B8F898" w14:textId="77777777" w:rsidR="00DE228E" w:rsidRDefault="00000000">
            <w:pPr>
              <w:jc w:val="center"/>
            </w:pPr>
            <w:r>
              <w:rPr>
                <w:color w:val="2A2520"/>
                <w:sz w:val="13"/>
                <w:szCs w:val="13"/>
              </w:rPr>
              <w:t>Volontà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25CB6A" w14:textId="77777777" w:rsidR="00DE228E" w:rsidRDefault="00000000">
            <w:pPr>
              <w:jc w:val="center"/>
            </w:pPr>
            <w:r>
              <w:rPr>
                <w:color w:val="2A2520"/>
                <w:sz w:val="13"/>
                <w:szCs w:val="13"/>
              </w:rPr>
              <w:t>Origine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F98670" w14:textId="77777777" w:rsidR="00DE228E" w:rsidRDefault="00000000">
            <w:pPr>
              <w:jc w:val="center"/>
            </w:pPr>
            <w:r>
              <w:rPr>
                <w:color w:val="2A2520"/>
                <w:sz w:val="13"/>
                <w:szCs w:val="13"/>
              </w:rPr>
              <w:t>Perfezione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A743DD" w14:textId="77777777" w:rsidR="00DE228E" w:rsidRDefault="00000000">
            <w:pPr>
              <w:jc w:val="center"/>
            </w:pPr>
            <w:r>
              <w:rPr>
                <w:color w:val="2A2520"/>
                <w:sz w:val="13"/>
                <w:szCs w:val="13"/>
              </w:rPr>
              <w:t>Saggezza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DE35293" w14:textId="77777777" w:rsidR="00DE228E" w:rsidRDefault="00000000">
            <w:pPr>
              <w:jc w:val="center"/>
            </w:pPr>
            <w:r>
              <w:rPr>
                <w:color w:val="2A2520"/>
                <w:sz w:val="13"/>
                <w:szCs w:val="13"/>
              </w:rPr>
              <w:t>Onniscienza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4E38A59" w14:textId="77777777" w:rsidR="00DE228E" w:rsidRDefault="00000000">
            <w:pPr>
              <w:jc w:val="center"/>
            </w:pPr>
            <w:r>
              <w:rPr>
                <w:color w:val="2A2520"/>
                <w:sz w:val="13"/>
                <w:szCs w:val="13"/>
              </w:rPr>
              <w:t>Verità</w:t>
            </w:r>
          </w:p>
        </w:tc>
      </w:tr>
      <w:tr w:rsidR="00DE228E" w14:paraId="69C87554"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085308E"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0A47ACD"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07BB55"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AA54F9"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8AD9A4"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6CC5081"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7393C3A" w14:textId="77777777" w:rsidR="00DE228E" w:rsidRDefault="00000000">
            <w:pPr>
              <w:jc w:val="center"/>
            </w:pPr>
            <w:r>
              <w:rPr>
                <w:color w:val="2A2520"/>
                <w:sz w:val="13"/>
                <w:szCs w:val="13"/>
              </w:rPr>
              <w:t>60+</w:t>
            </w:r>
          </w:p>
        </w:tc>
      </w:tr>
    </w:tbl>
    <w:p w14:paraId="4A4A05E2" w14:textId="77777777" w:rsidR="00DE228E" w:rsidRDefault="00DE228E">
      <w:pPr>
        <w:spacing w:before="200"/>
      </w:pPr>
    </w:p>
    <w:p w14:paraId="14D09E4C" w14:textId="77777777" w:rsidR="00DE228E" w:rsidRDefault="00000000">
      <w:pPr>
        <w:spacing w:after="140" w:line="300" w:lineRule="auto"/>
        <w:jc w:val="both"/>
      </w:pPr>
      <w:r>
        <w:rPr>
          <w:color w:val="2A2520"/>
        </w:rPr>
        <w:t>Il due ha come punto di partenza e di arrivo l'eternità: cerca un amore che si trasformi in eternità. Crede inizialmente che la strada per arrivare all'eternità sia la coerenza coi propri ipertrofici desideri di relazione. Pensa che anche Dio appoggi il suo programma di vita — è superbo in questo.</w:t>
      </w:r>
    </w:p>
    <w:p w14:paraId="2255925E" w14:textId="77777777" w:rsidR="00DE228E" w:rsidRDefault="00000000">
      <w:pPr>
        <w:spacing w:after="140" w:line="300" w:lineRule="auto"/>
        <w:jc w:val="both"/>
      </w:pPr>
      <w:r>
        <w:rPr>
          <w:color w:val="2A2520"/>
        </w:rPr>
        <w:t>Vuole che gli altri la vedano come generosa e nobile d'animo; che questa facciata si imponga come una verità duratura: la alimenta costantemente per essere sempre nei pensieri degli altri. Può confondere l'amore di Dio con la lussuria: cerca di essere madre eccelsa, ma per riuscirci può aver bisogno di trovare altrove la sessualità con la convinzione poi di ottenere il perdono di Dio, perché l'amore che «ricarica» rientra comunque, a suo giudizio, nel piano divino.</w:t>
      </w:r>
    </w:p>
    <w:p w14:paraId="47DCE1EF" w14:textId="77777777" w:rsidR="00DE228E" w:rsidRDefault="00000000">
      <w:pPr>
        <w:spacing w:after="140" w:line="300" w:lineRule="auto"/>
        <w:jc w:val="both"/>
      </w:pPr>
      <w:r>
        <w:rPr>
          <w:color w:val="2A2520"/>
        </w:rPr>
        <w:t>Crede talvolta che la conoscenza sia una cosa più seria delle sue possibilità di raggiungerla. È generosa ma anche molto possessiva e gelosa: in questo si esprime la sua gola; se potesse, mangerebbe il tempo che le persone non dedicano a lei. Mente spesso soprattutto sulle cause del suo dolore: cerca di dare la colpa agli altri e li condanna per questo, pur essendo quasi sempre disposta a perdonarli. Vuole però che soffrano per cambiare, perché anche questo, secondo lei, rientra nei piani di Dio.</w:t>
      </w:r>
    </w:p>
    <w:p w14:paraId="7FD47A18" w14:textId="77777777" w:rsidR="00DE228E" w:rsidRDefault="00000000">
      <w:pPr>
        <w:spacing w:after="140" w:line="300" w:lineRule="auto"/>
        <w:jc w:val="both"/>
      </w:pPr>
      <w:r>
        <w:rPr>
          <w:color w:val="2A2520"/>
        </w:rPr>
        <w:lastRenderedPageBreak/>
        <w:t>Invidia spesso la presunta libertà degli altri che, a differenza di lei, non si impegnano abbastanza per riempire la propria vita e quella altrui: nell'invidia è insito un giudizio morale. Può essere incostante nel rispetto degli altri quando si sente ferita. Ha una grande pazienza, nel senso che spera sempre di essere amata come merita — è esattamente quello che Martha si aspetta da Chiara, e non riesce a capire perché non arrivi.</w:t>
      </w:r>
    </w:p>
    <w:p w14:paraId="155CD69E" w14:textId="77777777" w:rsidR="00DE228E" w:rsidRDefault="00000000">
      <w:pPr>
        <w:spacing w:after="140" w:line="300" w:lineRule="auto"/>
        <w:jc w:val="both"/>
      </w:pPr>
      <w:r>
        <w:rPr>
          <w:color w:val="2A2520"/>
        </w:rPr>
        <w:t>Ha la capacità di infondere la conoscenza agli altri (figli, studenti, pazienti), e dunque spesso sceglie la via dell'insegnamento o della cura. Possiede una forte immaginazione. Considera la sua esperienza come un tesoro prezioso da cui gli altri non possano prescindere; di fronte a chi la rimprovera di sbagliare trova sempre buone ragioni per legittimare il suo operato.</w:t>
      </w:r>
    </w:p>
    <w:p w14:paraId="25A23475" w14:textId="77777777" w:rsidR="00DE228E" w:rsidRDefault="00000000">
      <w:pPr>
        <w:pStyle w:val="Titolo3"/>
      </w:pPr>
      <w:r>
        <w:t>15.2.2  Secondo percorso — 2 → 8 → 5 → 7 → 1 → 4</w:t>
      </w:r>
    </w:p>
    <w:p w14:paraId="5AC323CD" w14:textId="77777777" w:rsidR="00DE228E" w:rsidRDefault="00000000">
      <w:pPr>
        <w:spacing w:after="30"/>
        <w:ind w:left="200"/>
      </w:pPr>
      <w:r>
        <w:rPr>
          <w:b/>
          <w:bCs/>
          <w:color w:val="8C6F44"/>
          <w:sz w:val="19"/>
          <w:szCs w:val="19"/>
        </w:rPr>
        <w:t xml:space="preserve">Principio da trasmettere: </w:t>
      </w:r>
      <w:r>
        <w:rPr>
          <w:color w:val="2A2520"/>
          <w:sz w:val="19"/>
          <w:szCs w:val="19"/>
        </w:rPr>
        <w:t>ETERNITÀ</w:t>
      </w:r>
    </w:p>
    <w:p w14:paraId="0B414B43" w14:textId="77777777" w:rsidR="00DE228E" w:rsidRDefault="00000000">
      <w:pPr>
        <w:spacing w:after="30"/>
        <w:ind w:left="200"/>
      </w:pPr>
      <w:r>
        <w:rPr>
          <w:b/>
          <w:bCs/>
          <w:color w:val="8C6F44"/>
          <w:sz w:val="19"/>
          <w:szCs w:val="19"/>
        </w:rPr>
        <w:t xml:space="preserve">Percorso: </w:t>
      </w:r>
      <w:r>
        <w:rPr>
          <w:color w:val="2A2520"/>
          <w:sz w:val="19"/>
          <w:szCs w:val="19"/>
        </w:rPr>
        <w:t>2 → 8 → 5 → 7 → 1 → 4</w:t>
      </w:r>
    </w:p>
    <w:p w14:paraId="62F1105F" w14:textId="77777777" w:rsidR="00DE228E" w:rsidRDefault="00000000">
      <w:pPr>
        <w:spacing w:after="30"/>
        <w:ind w:left="200"/>
      </w:pPr>
      <w:r>
        <w:rPr>
          <w:b/>
          <w:bCs/>
          <w:color w:val="8C6F44"/>
          <w:sz w:val="19"/>
          <w:szCs w:val="19"/>
        </w:rPr>
        <w:t xml:space="preserve">Punto di stallo e shock: </w:t>
      </w:r>
      <w:r>
        <w:rPr>
          <w:color w:val="2A2520"/>
          <w:sz w:val="19"/>
          <w:szCs w:val="19"/>
        </w:rPr>
        <w:t>0-12 anni</w:t>
      </w:r>
    </w:p>
    <w:p w14:paraId="550DEDD8" w14:textId="77777777" w:rsidR="00DE228E" w:rsidRDefault="00000000">
      <w:pPr>
        <w:spacing w:after="30"/>
        <w:ind w:left="200"/>
      </w:pPr>
      <w:r>
        <w:rPr>
          <w:b/>
          <w:bCs/>
          <w:color w:val="8C6F44"/>
          <w:sz w:val="19"/>
          <w:szCs w:val="19"/>
        </w:rPr>
        <w:t xml:space="preserve">Musa di conclusione: </w:t>
      </w:r>
      <w:r>
        <w:rPr>
          <w:color w:val="2A2520"/>
          <w:sz w:val="19"/>
          <w:szCs w:val="19"/>
        </w:rPr>
        <w:t>Erato</w:t>
      </w:r>
    </w:p>
    <w:p w14:paraId="126A4F70" w14:textId="77777777" w:rsidR="00DE228E" w:rsidRDefault="00000000">
      <w:pPr>
        <w:spacing w:after="30"/>
        <w:ind w:left="200"/>
      </w:pPr>
      <w:r>
        <w:rPr>
          <w:b/>
          <w:bCs/>
          <w:color w:val="8C6F44"/>
          <w:sz w:val="19"/>
          <w:szCs w:val="19"/>
        </w:rPr>
        <w:t xml:space="preserve">Altri dati: </w:t>
      </w:r>
      <w:r>
        <w:rPr>
          <w:color w:val="2A2520"/>
          <w:sz w:val="19"/>
          <w:szCs w:val="19"/>
        </w:rPr>
        <w:t>invariati</w:t>
      </w:r>
    </w:p>
    <w:p w14:paraId="1376389B"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5C7CF85D"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9665FA3"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76FB513" w14:textId="77777777" w:rsidR="00DE228E" w:rsidRDefault="00000000">
            <w:pPr>
              <w:jc w:val="center"/>
            </w:pPr>
            <w:r>
              <w:rPr>
                <w:b/>
                <w:bCs/>
                <w:color w:val="8C6F44"/>
                <w:sz w:val="13"/>
                <w:szCs w:val="13"/>
              </w:rPr>
              <w:t>Eternità 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8270F9" w14:textId="77777777" w:rsidR="00DE228E" w:rsidRDefault="00000000">
            <w:pPr>
              <w:jc w:val="center"/>
            </w:pPr>
            <w:r>
              <w:rPr>
                <w:color w:val="2A2520"/>
                <w:sz w:val="13"/>
                <w:szCs w:val="13"/>
              </w:rPr>
              <w:t>Gloria 8</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34B67B" w14:textId="77777777" w:rsidR="00DE228E" w:rsidRDefault="00000000">
            <w:pPr>
              <w:jc w:val="center"/>
            </w:pPr>
            <w:r>
              <w:rPr>
                <w:color w:val="2A2520"/>
                <w:sz w:val="13"/>
                <w:szCs w:val="13"/>
              </w:rPr>
              <w:t>Volontà 5</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49651A" w14:textId="77777777" w:rsidR="00DE228E" w:rsidRDefault="00000000">
            <w:pPr>
              <w:jc w:val="center"/>
            </w:pPr>
            <w:r>
              <w:rPr>
                <w:color w:val="2A2520"/>
                <w:sz w:val="13"/>
                <w:szCs w:val="13"/>
              </w:rPr>
              <w:t>Verità 7</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5B856D0" w14:textId="77777777" w:rsidR="00DE228E" w:rsidRDefault="00000000">
            <w:pPr>
              <w:jc w:val="center"/>
            </w:pPr>
            <w:r>
              <w:rPr>
                <w:color w:val="2A2520"/>
                <w:sz w:val="13"/>
                <w:szCs w:val="13"/>
              </w:rPr>
              <w:t>Grandezza 1</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BE71E2A" w14:textId="77777777" w:rsidR="00DE228E" w:rsidRDefault="00000000">
            <w:pPr>
              <w:jc w:val="center"/>
            </w:pPr>
            <w:r>
              <w:rPr>
                <w:color w:val="2A2520"/>
                <w:sz w:val="13"/>
                <w:szCs w:val="13"/>
              </w:rPr>
              <w:t>Sapienza 4</w:t>
            </w:r>
          </w:p>
        </w:tc>
      </w:tr>
      <w:tr w:rsidR="00DE228E" w14:paraId="3550C95C"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150F016"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9174FD6" w14:textId="77777777" w:rsidR="00DE228E" w:rsidRDefault="00000000">
            <w:pPr>
              <w:jc w:val="center"/>
            </w:pPr>
            <w:r>
              <w:rPr>
                <w:color w:val="2A2520"/>
                <w:sz w:val="13"/>
                <w:szCs w:val="13"/>
              </w:rPr>
              <w:t>Perseveranza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E5EA865" w14:textId="77777777" w:rsidR="00DE228E" w:rsidRDefault="00000000">
            <w:pPr>
              <w:jc w:val="center"/>
            </w:pPr>
            <w:r>
              <w:rPr>
                <w:color w:val="2A2520"/>
                <w:sz w:val="13"/>
                <w:szCs w:val="13"/>
              </w:rPr>
              <w:t>Pietà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06F1ADC" w14:textId="77777777" w:rsidR="00DE228E" w:rsidRDefault="00000000">
            <w:pPr>
              <w:jc w:val="center"/>
            </w:pPr>
            <w:r>
              <w:rPr>
                <w:color w:val="2A2520"/>
                <w:sz w:val="13"/>
                <w:szCs w:val="13"/>
              </w:rPr>
              <w:t>Speranza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166409E" w14:textId="77777777" w:rsidR="00DE228E" w:rsidRDefault="00000000">
            <w:pPr>
              <w:jc w:val="center"/>
            </w:pPr>
            <w:r>
              <w:rPr>
                <w:color w:val="2A2520"/>
                <w:sz w:val="13"/>
                <w:szCs w:val="13"/>
              </w:rPr>
              <w:t>Pazienza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C9A6F1" w14:textId="77777777" w:rsidR="00DE228E" w:rsidRDefault="00000000">
            <w:pPr>
              <w:jc w:val="center"/>
            </w:pPr>
            <w:r>
              <w:rPr>
                <w:color w:val="2A2520"/>
                <w:sz w:val="13"/>
                <w:szCs w:val="13"/>
              </w:rPr>
              <w:t>Prudenza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165893" w14:textId="77777777" w:rsidR="00DE228E" w:rsidRDefault="00000000">
            <w:pPr>
              <w:jc w:val="center"/>
            </w:pPr>
            <w:r>
              <w:rPr>
                <w:color w:val="2A2520"/>
                <w:sz w:val="13"/>
                <w:szCs w:val="13"/>
              </w:rPr>
              <w:t>Fede</w:t>
            </w:r>
          </w:p>
        </w:tc>
      </w:tr>
      <w:tr w:rsidR="00DE228E" w14:paraId="513B6A00"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7498C9C"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BA433BB" w14:textId="77777777" w:rsidR="00DE228E" w:rsidRDefault="00000000">
            <w:pPr>
              <w:jc w:val="center"/>
            </w:pPr>
            <w:r>
              <w:rPr>
                <w:color w:val="2A2520"/>
                <w:sz w:val="13"/>
                <w:szCs w:val="13"/>
              </w:rPr>
              <w:t>Lussuria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617EE6" w14:textId="77777777" w:rsidR="00DE228E" w:rsidRDefault="00000000">
            <w:pPr>
              <w:jc w:val="center"/>
            </w:pPr>
            <w:r>
              <w:rPr>
                <w:color w:val="2A2520"/>
                <w:sz w:val="13"/>
                <w:szCs w:val="13"/>
              </w:rPr>
              <w:t>Incostanza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4E21F5" w14:textId="77777777" w:rsidR="00DE228E" w:rsidRDefault="00000000">
            <w:pPr>
              <w:jc w:val="center"/>
            </w:pPr>
            <w:r>
              <w:rPr>
                <w:color w:val="2A2520"/>
                <w:sz w:val="13"/>
                <w:szCs w:val="13"/>
              </w:rPr>
              <w:t>Invidia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799D20" w14:textId="77777777" w:rsidR="00DE228E" w:rsidRDefault="00000000">
            <w:pPr>
              <w:jc w:val="center"/>
            </w:pPr>
            <w:r>
              <w:rPr>
                <w:color w:val="2A2520"/>
                <w:sz w:val="13"/>
                <w:szCs w:val="13"/>
              </w:rPr>
              <w:t>Menzogna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8DCEC1" w14:textId="77777777" w:rsidR="00DE228E" w:rsidRDefault="00000000">
            <w:pPr>
              <w:jc w:val="center"/>
            </w:pPr>
            <w:r>
              <w:rPr>
                <w:color w:val="2A2520"/>
                <w:sz w:val="13"/>
                <w:szCs w:val="13"/>
              </w:rPr>
              <w:t>Gola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741C551" w14:textId="77777777" w:rsidR="00DE228E" w:rsidRDefault="00000000">
            <w:pPr>
              <w:jc w:val="center"/>
            </w:pPr>
            <w:r>
              <w:rPr>
                <w:color w:val="2A2520"/>
                <w:sz w:val="13"/>
                <w:szCs w:val="13"/>
              </w:rPr>
              <w:t>Accidia</w:t>
            </w:r>
          </w:p>
        </w:tc>
      </w:tr>
      <w:tr w:rsidR="00DE228E" w14:paraId="2EF069F3"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F5E56F7"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13B4130" w14:textId="77777777" w:rsidR="00DE228E" w:rsidRDefault="00000000">
            <w:pPr>
              <w:jc w:val="center"/>
            </w:pPr>
            <w:r>
              <w:rPr>
                <w:color w:val="2A2520"/>
                <w:sz w:val="13"/>
                <w:szCs w:val="13"/>
              </w:rPr>
              <w:t>Cherubini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4080DE" w14:textId="77777777" w:rsidR="00DE228E" w:rsidRDefault="00000000">
            <w:pPr>
              <w:jc w:val="center"/>
            </w:pPr>
            <w:r>
              <w:rPr>
                <w:color w:val="2A2520"/>
                <w:sz w:val="13"/>
                <w:szCs w:val="13"/>
              </w:rPr>
              <w:t>Arcangeli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A9C817E" w14:textId="77777777" w:rsidR="00DE228E" w:rsidRDefault="00000000">
            <w:pPr>
              <w:jc w:val="center"/>
            </w:pPr>
            <w:r>
              <w:rPr>
                <w:color w:val="2A2520"/>
                <w:sz w:val="13"/>
                <w:szCs w:val="13"/>
              </w:rPr>
              <w:t>Potestà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1208521" w14:textId="77777777" w:rsidR="00DE228E" w:rsidRDefault="00000000">
            <w:pPr>
              <w:jc w:val="center"/>
            </w:pPr>
            <w:r>
              <w:rPr>
                <w:color w:val="2A2520"/>
                <w:sz w:val="13"/>
                <w:szCs w:val="13"/>
              </w:rPr>
              <w:t>Principati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A03254" w14:textId="77777777" w:rsidR="00DE228E" w:rsidRDefault="00000000">
            <w:pPr>
              <w:jc w:val="center"/>
            </w:pPr>
            <w:r>
              <w:rPr>
                <w:color w:val="2A2520"/>
                <w:sz w:val="13"/>
                <w:szCs w:val="13"/>
              </w:rPr>
              <w:t>Serafini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7B7BD93" w14:textId="77777777" w:rsidR="00DE228E" w:rsidRDefault="00000000">
            <w:pPr>
              <w:jc w:val="center"/>
            </w:pPr>
            <w:r>
              <w:rPr>
                <w:color w:val="2A2520"/>
                <w:sz w:val="13"/>
                <w:szCs w:val="13"/>
              </w:rPr>
              <w:t>Dominazioni</w:t>
            </w:r>
          </w:p>
        </w:tc>
      </w:tr>
      <w:tr w:rsidR="00DE228E" w14:paraId="7F0A4A1F"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81D55EF"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7696AD" w14:textId="77777777" w:rsidR="00DE228E" w:rsidRDefault="00000000">
            <w:pPr>
              <w:jc w:val="center"/>
            </w:pPr>
            <w:r>
              <w:rPr>
                <w:color w:val="2A2520"/>
                <w:sz w:val="13"/>
                <w:szCs w:val="13"/>
              </w:rPr>
              <w:t>Polimnia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7F576A" w14:textId="77777777" w:rsidR="00DE228E" w:rsidRDefault="00000000">
            <w:pPr>
              <w:jc w:val="center"/>
            </w:pPr>
            <w:r>
              <w:rPr>
                <w:color w:val="2A2520"/>
                <w:sz w:val="13"/>
                <w:szCs w:val="13"/>
              </w:rPr>
              <w:t>Clio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49855A" w14:textId="77777777" w:rsidR="00DE228E" w:rsidRDefault="00000000">
            <w:pPr>
              <w:jc w:val="center"/>
            </w:pPr>
            <w:r>
              <w:rPr>
                <w:color w:val="2A2520"/>
                <w:sz w:val="13"/>
                <w:szCs w:val="13"/>
              </w:rPr>
              <w:t>Melpomene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8DB3AC" w14:textId="77777777" w:rsidR="00DE228E" w:rsidRDefault="00000000">
            <w:pPr>
              <w:jc w:val="center"/>
            </w:pPr>
            <w:r>
              <w:rPr>
                <w:color w:val="2A2520"/>
                <w:sz w:val="13"/>
                <w:szCs w:val="13"/>
              </w:rPr>
              <w:t>Calliope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232AF7E" w14:textId="77777777" w:rsidR="00DE228E" w:rsidRDefault="00000000">
            <w:pPr>
              <w:jc w:val="center"/>
            </w:pPr>
            <w:r>
              <w:rPr>
                <w:color w:val="2A2520"/>
                <w:sz w:val="13"/>
                <w:szCs w:val="13"/>
              </w:rPr>
              <w:t>Urania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D833EBB" w14:textId="77777777" w:rsidR="00DE228E" w:rsidRDefault="00000000">
            <w:pPr>
              <w:jc w:val="center"/>
            </w:pPr>
            <w:r>
              <w:rPr>
                <w:color w:val="2A2520"/>
                <w:sz w:val="13"/>
                <w:szCs w:val="13"/>
              </w:rPr>
              <w:t>Erato</w:t>
            </w:r>
          </w:p>
        </w:tc>
      </w:tr>
      <w:tr w:rsidR="00DE228E" w14:paraId="52775AB4"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CA7E53"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B5D01C2" w14:textId="77777777" w:rsidR="00DE228E" w:rsidRDefault="00000000">
            <w:pPr>
              <w:jc w:val="center"/>
            </w:pPr>
            <w:r>
              <w:rPr>
                <w:color w:val="2A2520"/>
                <w:sz w:val="13"/>
                <w:szCs w:val="13"/>
              </w:rPr>
              <w:t>Intelletto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192D84" w14:textId="77777777" w:rsidR="00DE228E" w:rsidRDefault="00000000">
            <w:pPr>
              <w:jc w:val="center"/>
            </w:pPr>
            <w:r>
              <w:rPr>
                <w:color w:val="2A2520"/>
                <w:sz w:val="13"/>
                <w:szCs w:val="13"/>
              </w:rPr>
              <w:t>Gusto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2F40A15" w14:textId="77777777" w:rsidR="00DE228E" w:rsidRDefault="00000000">
            <w:pPr>
              <w:jc w:val="center"/>
            </w:pPr>
            <w:r>
              <w:rPr>
                <w:color w:val="2A2520"/>
                <w:sz w:val="13"/>
                <w:szCs w:val="13"/>
              </w:rPr>
              <w:t>Udito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7337509" w14:textId="77777777" w:rsidR="00DE228E" w:rsidRDefault="00000000">
            <w:pPr>
              <w:jc w:val="center"/>
            </w:pPr>
            <w:r>
              <w:rPr>
                <w:color w:val="2A2520"/>
                <w:sz w:val="13"/>
                <w:szCs w:val="13"/>
              </w:rPr>
              <w:t>Olfatto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C1DB6F5" w14:textId="77777777" w:rsidR="00DE228E" w:rsidRDefault="00000000">
            <w:pPr>
              <w:jc w:val="center"/>
            </w:pPr>
            <w:r>
              <w:rPr>
                <w:color w:val="2A2520"/>
                <w:sz w:val="13"/>
                <w:szCs w:val="13"/>
              </w:rPr>
              <w:t>Mente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B00A2EE" w14:textId="77777777" w:rsidR="00DE228E" w:rsidRDefault="00000000">
            <w:pPr>
              <w:jc w:val="center"/>
            </w:pPr>
            <w:r>
              <w:rPr>
                <w:color w:val="2A2520"/>
                <w:sz w:val="13"/>
                <w:szCs w:val="13"/>
              </w:rPr>
              <w:t>Immaginazione</w:t>
            </w:r>
          </w:p>
        </w:tc>
      </w:tr>
      <w:tr w:rsidR="00DE228E" w14:paraId="105A0494"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DF87DA"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56B9594" w14:textId="77777777" w:rsidR="00DE228E" w:rsidRDefault="00000000">
            <w:pPr>
              <w:jc w:val="center"/>
            </w:pPr>
            <w:r>
              <w:rPr>
                <w:color w:val="2A2520"/>
                <w:sz w:val="13"/>
                <w:szCs w:val="13"/>
              </w:rPr>
              <w:t>Mi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B56315E" w14:textId="77777777" w:rsidR="00DE228E" w:rsidRDefault="00000000">
            <w:pPr>
              <w:jc w:val="center"/>
            </w:pPr>
            <w:r>
              <w:rPr>
                <w:color w:val="2A2520"/>
                <w:sz w:val="13"/>
                <w:szCs w:val="13"/>
              </w:rPr>
              <w:t>Si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B0E4D9" w14:textId="77777777" w:rsidR="00DE228E" w:rsidRDefault="00000000">
            <w:pPr>
              <w:jc w:val="center"/>
            </w:pPr>
            <w:r>
              <w:rPr>
                <w:color w:val="2A2520"/>
                <w:sz w:val="13"/>
                <w:szCs w:val="13"/>
              </w:rPr>
              <w:t>Sol</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4842DA" w14:textId="77777777" w:rsidR="00DE228E" w:rsidRDefault="00000000">
            <w:pPr>
              <w:jc w:val="center"/>
            </w:pPr>
            <w:r>
              <w:rPr>
                <w:color w:val="2A2520"/>
                <w:sz w:val="13"/>
                <w:szCs w:val="13"/>
              </w:rPr>
              <w:t>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C39A638" w14:textId="77777777" w:rsidR="00DE228E" w:rsidRDefault="00000000">
            <w:pPr>
              <w:jc w:val="center"/>
            </w:pPr>
            <w:r>
              <w:rPr>
                <w:color w:val="2A2520"/>
                <w:sz w:val="13"/>
                <w:szCs w:val="13"/>
              </w:rPr>
              <w:t>Re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AAAAA74" w14:textId="77777777" w:rsidR="00DE228E" w:rsidRDefault="00000000">
            <w:pPr>
              <w:jc w:val="center"/>
            </w:pPr>
            <w:r>
              <w:rPr>
                <w:color w:val="2A2520"/>
                <w:sz w:val="13"/>
                <w:szCs w:val="13"/>
              </w:rPr>
              <w:t>Fa</w:t>
            </w:r>
          </w:p>
        </w:tc>
      </w:tr>
      <w:tr w:rsidR="00DE228E" w14:paraId="3621457D"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86E4C79"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78AC53"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277DB59"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B26AE17"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5F16A24"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81D35A"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495E93A" w14:textId="77777777" w:rsidR="00DE228E" w:rsidRDefault="00000000">
            <w:pPr>
              <w:jc w:val="center"/>
            </w:pPr>
            <w:r>
              <w:rPr>
                <w:color w:val="2A2520"/>
                <w:sz w:val="13"/>
                <w:szCs w:val="13"/>
              </w:rPr>
              <w:t>Io</w:t>
            </w:r>
          </w:p>
        </w:tc>
      </w:tr>
      <w:tr w:rsidR="00DE228E" w14:paraId="7A301A8B"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73AA25"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533033" w14:textId="77777777" w:rsidR="00DE228E" w:rsidRDefault="00000000">
            <w:pPr>
              <w:jc w:val="center"/>
            </w:pPr>
            <w:r>
              <w:rPr>
                <w:color w:val="2A2520"/>
                <w:sz w:val="13"/>
                <w:szCs w:val="13"/>
              </w:rPr>
              <w:t>Rimozione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F6CD770" w14:textId="77777777" w:rsidR="00DE228E" w:rsidRDefault="00000000">
            <w:pPr>
              <w:jc w:val="center"/>
            </w:pPr>
            <w:r>
              <w:rPr>
                <w:color w:val="2A2520"/>
                <w:sz w:val="13"/>
                <w:szCs w:val="13"/>
              </w:rPr>
              <w:t>Diniego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D91C564" w14:textId="77777777" w:rsidR="00DE228E" w:rsidRDefault="00000000">
            <w:pPr>
              <w:jc w:val="center"/>
            </w:pPr>
            <w:r>
              <w:rPr>
                <w:color w:val="2A2520"/>
                <w:sz w:val="13"/>
                <w:szCs w:val="13"/>
              </w:rPr>
              <w:t>Isolamento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4E8824" w14:textId="77777777" w:rsidR="00DE228E" w:rsidRDefault="00000000">
            <w:pPr>
              <w:jc w:val="center"/>
            </w:pPr>
            <w:r>
              <w:rPr>
                <w:color w:val="2A2520"/>
                <w:sz w:val="13"/>
                <w:szCs w:val="13"/>
              </w:rPr>
              <w:t>Razionalizz.</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BC97577" w14:textId="77777777" w:rsidR="00DE228E" w:rsidRDefault="00000000">
            <w:pPr>
              <w:jc w:val="center"/>
            </w:pPr>
            <w:r>
              <w:rPr>
                <w:color w:val="2A2520"/>
                <w:sz w:val="13"/>
                <w:szCs w:val="13"/>
              </w:rPr>
              <w:t>Form. reattiva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AAC2C66" w14:textId="77777777" w:rsidR="00DE228E" w:rsidRDefault="00000000">
            <w:pPr>
              <w:jc w:val="center"/>
            </w:pPr>
            <w:r>
              <w:rPr>
                <w:color w:val="2A2520"/>
                <w:sz w:val="13"/>
                <w:szCs w:val="13"/>
              </w:rPr>
              <w:t>Introiezione</w:t>
            </w:r>
          </w:p>
        </w:tc>
      </w:tr>
      <w:tr w:rsidR="00DE228E" w14:paraId="53F05A2B"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277505E"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652E204" w14:textId="77777777" w:rsidR="00DE228E" w:rsidRDefault="00000000">
            <w:pPr>
              <w:jc w:val="center"/>
            </w:pPr>
            <w:r>
              <w:rPr>
                <w:color w:val="2A2520"/>
                <w:sz w:val="13"/>
                <w:szCs w:val="13"/>
              </w:rPr>
              <w:t>Sole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4B59250" w14:textId="77777777" w:rsidR="00DE228E" w:rsidRDefault="00000000">
            <w:pPr>
              <w:jc w:val="center"/>
            </w:pPr>
            <w:r>
              <w:rPr>
                <w:color w:val="2A2520"/>
                <w:sz w:val="13"/>
                <w:szCs w:val="13"/>
              </w:rPr>
              <w:t>Venere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4BADF42" w14:textId="77777777" w:rsidR="00DE228E" w:rsidRDefault="00000000">
            <w:pPr>
              <w:jc w:val="center"/>
            </w:pPr>
            <w:r>
              <w:rPr>
                <w:color w:val="2A2520"/>
                <w:sz w:val="13"/>
                <w:szCs w:val="13"/>
              </w:rPr>
              <w:t>Saturno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139270" w14:textId="77777777" w:rsidR="00DE228E" w:rsidRDefault="00000000">
            <w:pPr>
              <w:jc w:val="center"/>
            </w:pPr>
            <w:r>
              <w:rPr>
                <w:color w:val="2A2520"/>
                <w:sz w:val="13"/>
                <w:szCs w:val="13"/>
              </w:rPr>
              <w:t>Giove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9E593A6" w14:textId="77777777" w:rsidR="00DE228E" w:rsidRDefault="00000000">
            <w:pPr>
              <w:jc w:val="center"/>
            </w:pPr>
            <w:r>
              <w:rPr>
                <w:color w:val="2A2520"/>
                <w:sz w:val="13"/>
                <w:szCs w:val="13"/>
              </w:rPr>
              <w:t>Marte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75E33A6" w14:textId="77777777" w:rsidR="00DE228E" w:rsidRDefault="00000000">
            <w:pPr>
              <w:jc w:val="center"/>
            </w:pPr>
            <w:r>
              <w:rPr>
                <w:color w:val="2A2520"/>
                <w:sz w:val="13"/>
                <w:szCs w:val="13"/>
              </w:rPr>
              <w:t>Mercurio</w:t>
            </w:r>
          </w:p>
        </w:tc>
      </w:tr>
      <w:tr w:rsidR="00DE228E" w14:paraId="592BC551"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C00EEB"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092B68" w14:textId="77777777" w:rsidR="00DE228E" w:rsidRDefault="00000000">
            <w:pPr>
              <w:jc w:val="center"/>
            </w:pPr>
            <w:r>
              <w:rPr>
                <w:color w:val="2A2520"/>
                <w:sz w:val="13"/>
                <w:szCs w:val="13"/>
              </w:rPr>
              <w:t>Talamo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7D30D0B" w14:textId="77777777" w:rsidR="00DE228E" w:rsidRDefault="00000000">
            <w:pPr>
              <w:jc w:val="center"/>
            </w:pPr>
            <w:r>
              <w:rPr>
                <w:color w:val="2A2520"/>
                <w:sz w:val="13"/>
                <w:szCs w:val="13"/>
              </w:rPr>
              <w:t>Pars Ret./S.Nigra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6A85E27" w14:textId="77777777" w:rsidR="00DE228E" w:rsidRDefault="00000000">
            <w:pPr>
              <w:jc w:val="center"/>
            </w:pPr>
            <w:r>
              <w:rPr>
                <w:color w:val="2A2520"/>
                <w:sz w:val="13"/>
                <w:szCs w:val="13"/>
              </w:rPr>
              <w:t>Putamen</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30BB03" w14:textId="77777777" w:rsidR="00DE228E" w:rsidRDefault="00000000">
            <w:pPr>
              <w:jc w:val="center"/>
            </w:pPr>
            <w:r>
              <w:rPr>
                <w:color w:val="2A2520"/>
                <w:sz w:val="13"/>
                <w:szCs w:val="13"/>
              </w:rPr>
              <w:t>Globo pallido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C832872" w14:textId="77777777" w:rsidR="00DE228E" w:rsidRDefault="00000000">
            <w:pPr>
              <w:jc w:val="center"/>
            </w:pPr>
            <w:r>
              <w:rPr>
                <w:color w:val="2A2520"/>
                <w:sz w:val="13"/>
                <w:szCs w:val="13"/>
              </w:rPr>
              <w:t>Amigdala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B38CC2" w14:textId="77777777" w:rsidR="00DE228E" w:rsidRDefault="00000000">
            <w:pPr>
              <w:jc w:val="center"/>
            </w:pPr>
            <w:r>
              <w:rPr>
                <w:color w:val="2A2520"/>
                <w:sz w:val="13"/>
                <w:szCs w:val="13"/>
              </w:rPr>
              <w:t>N. subtalamico</w:t>
            </w:r>
          </w:p>
        </w:tc>
      </w:tr>
      <w:tr w:rsidR="00DE228E" w14:paraId="674449BA"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F3DA244"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A8715D7" w14:textId="77777777" w:rsidR="00DE228E" w:rsidRDefault="00000000">
            <w:pPr>
              <w:jc w:val="center"/>
            </w:pPr>
            <w:r>
              <w:rPr>
                <w:color w:val="2A2520"/>
                <w:sz w:val="13"/>
                <w:szCs w:val="13"/>
              </w:rPr>
              <w:t>Volontà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B5DE526" w14:textId="77777777" w:rsidR="00DE228E" w:rsidRDefault="00000000">
            <w:pPr>
              <w:jc w:val="center"/>
            </w:pPr>
            <w:r>
              <w:rPr>
                <w:color w:val="2A2520"/>
                <w:sz w:val="13"/>
                <w:szCs w:val="13"/>
              </w:rPr>
              <w:t>Verità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C2CA903" w14:textId="77777777" w:rsidR="00DE228E" w:rsidRDefault="00000000">
            <w:pPr>
              <w:jc w:val="center"/>
            </w:pPr>
            <w:r>
              <w:rPr>
                <w:color w:val="2A2520"/>
                <w:sz w:val="13"/>
                <w:szCs w:val="13"/>
              </w:rPr>
              <w:t>Onniscienza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85CB97F" w14:textId="77777777" w:rsidR="00DE228E" w:rsidRDefault="00000000">
            <w:pPr>
              <w:jc w:val="center"/>
            </w:pPr>
            <w:r>
              <w:rPr>
                <w:color w:val="2A2520"/>
                <w:sz w:val="13"/>
                <w:szCs w:val="13"/>
              </w:rPr>
              <w:t>Saggezza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451C12" w14:textId="77777777" w:rsidR="00DE228E" w:rsidRDefault="00000000">
            <w:pPr>
              <w:jc w:val="center"/>
            </w:pPr>
            <w:r>
              <w:rPr>
                <w:color w:val="2A2520"/>
                <w:sz w:val="13"/>
                <w:szCs w:val="13"/>
              </w:rPr>
              <w:t>Perfezione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E52BDB3" w14:textId="77777777" w:rsidR="00DE228E" w:rsidRDefault="00000000">
            <w:pPr>
              <w:jc w:val="center"/>
            </w:pPr>
            <w:r>
              <w:rPr>
                <w:color w:val="2A2520"/>
                <w:sz w:val="13"/>
                <w:szCs w:val="13"/>
              </w:rPr>
              <w:t>Origine</w:t>
            </w:r>
          </w:p>
        </w:tc>
      </w:tr>
      <w:tr w:rsidR="00DE228E" w14:paraId="671E5887"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1CD4C45"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F3DBE3"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479816"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6A27150"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0E1E46E"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0505AF"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B7ED7A" w14:textId="77777777" w:rsidR="00DE228E" w:rsidRDefault="00000000">
            <w:pPr>
              <w:jc w:val="center"/>
            </w:pPr>
            <w:r>
              <w:rPr>
                <w:color w:val="2A2520"/>
                <w:sz w:val="13"/>
                <w:szCs w:val="13"/>
              </w:rPr>
              <w:t>60+</w:t>
            </w:r>
          </w:p>
        </w:tc>
      </w:tr>
    </w:tbl>
    <w:p w14:paraId="123732F3" w14:textId="77777777" w:rsidR="00DE228E" w:rsidRDefault="00DE228E">
      <w:pPr>
        <w:spacing w:before="200"/>
      </w:pPr>
    </w:p>
    <w:p w14:paraId="6AAA4A13" w14:textId="77777777" w:rsidR="00DE228E" w:rsidRDefault="00000000">
      <w:pPr>
        <w:spacing w:after="140" w:line="300" w:lineRule="auto"/>
        <w:jc w:val="both"/>
      </w:pPr>
      <w:r>
        <w:rPr>
          <w:color w:val="2A2520"/>
        </w:rPr>
        <w:t>Il due del secondo percorso ha come punto di partenza e di arrivo l'eternità, ma considera la sapienza come porta di accesso. Quando si prende un impegno lo affronta con costanza e senza lasciare indietro nessuno; è capace di speranza nelle situazioni più difficili, sa attendere gli eventi con pazienza.</w:t>
      </w:r>
    </w:p>
    <w:p w14:paraId="21E8A4C7" w14:textId="77777777" w:rsidR="00DE228E" w:rsidRDefault="00000000">
      <w:pPr>
        <w:spacing w:after="140" w:line="300" w:lineRule="auto"/>
        <w:jc w:val="both"/>
      </w:pPr>
      <w:r>
        <w:rPr>
          <w:color w:val="2A2520"/>
        </w:rPr>
        <w:t>Il suo tallone d'Achille è la lussuria conseguente all'innamoramento: quando si dona, se le viene richiesto, non riesce a non farlo in modo totalitario. I suoi protetti spesso perdono una parte di protezione perché aumentano di numero e non riesce ad essere dappertutto per tutti.</w:t>
      </w:r>
    </w:p>
    <w:p w14:paraId="75063304" w14:textId="77777777" w:rsidR="00DE228E" w:rsidRDefault="00000000">
      <w:pPr>
        <w:spacing w:after="140" w:line="300" w:lineRule="auto"/>
        <w:jc w:val="both"/>
      </w:pPr>
      <w:r>
        <w:rPr>
          <w:color w:val="2A2520"/>
        </w:rPr>
        <w:t>Desidera l'eternità ma ha paura del dolore dell'abbandono. Vive nel presente con pienezza per non dover pensare a ciò che la attende. Ricerca una nobiltà d'animo che la ponga al di sopra delle cose ordinarie. Nel secondo viaggio sviluppa una sensibilità più matura: dopo i 60 anni può approdare alla sapienza di Erato — una sapienza amorosa, empatica, non più possessiva.</w:t>
      </w:r>
    </w:p>
    <w:p w14:paraId="09E020A9" w14:textId="77777777" w:rsidR="00DE228E" w:rsidRDefault="00000000">
      <w:pPr>
        <w:spacing w:after="140" w:line="300" w:lineRule="auto"/>
        <w:jc w:val="both"/>
      </w:pPr>
      <w:r>
        <w:rPr>
          <w:color w:val="2A2520"/>
        </w:rPr>
        <w:t xml:space="preserve">Caratteristica di questo viaggio è una forma di depressione episodica — l'accidia della fase conclusiva — che la spinge a interrogarsi sulla propria capacità di amare rettamente. Ma è proprio questa interrogazione, se affrontata, a condurre il 2 del secondo percorso fuori dalla trappola iniziale della </w:t>
      </w:r>
      <w:r>
        <w:rPr>
          <w:color w:val="2A2520"/>
        </w:rPr>
        <w:lastRenderedPageBreak/>
        <w:t>lussuria. Se Martha saprà attraversare i prossimi anni con apertura al dolore invece che con l'accudimento compensativo, è possibile che a 65 o 70 anni il suo rapporto con Chiara cambi radicalmente. Il secondo percorso del 2 è una lunga metamorfosi che si compie nella vecchiaia.</w:t>
      </w:r>
    </w:p>
    <w:p w14:paraId="76519EC6" w14:textId="77777777" w:rsidR="00DE228E" w:rsidRDefault="00000000">
      <w:pPr>
        <w:pStyle w:val="Titolo2"/>
      </w:pPr>
      <w:r>
        <w:t>15.3  Beatrice (enneatipo 4) — la malinconia creativa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9FEA83D" w14:textId="77777777">
        <w:tc>
          <w:tcPr>
            <w:tcW w:w="0" w:type="auto"/>
            <w:tcBorders>
              <w:top w:val="single" w:sz="6" w:space="0" w:color="B8935A"/>
              <w:left w:val="single" w:sz="6" w:space="0" w:color="B8935A"/>
              <w:bottom w:val="single" w:sz="6" w:space="0" w:color="B8935A"/>
              <w:right w:val="single" w:sz="6" w:space="0" w:color="B8935A"/>
            </w:tcBorders>
            <w:shd w:val="clear" w:color="auto" w:fill="FBF3E2"/>
            <w:tcMar>
              <w:top w:w="180" w:type="dxa"/>
              <w:left w:w="260" w:type="dxa"/>
              <w:bottom w:w="180" w:type="dxa"/>
              <w:right w:w="260" w:type="dxa"/>
            </w:tcMar>
          </w:tcPr>
          <w:p w14:paraId="344518A7" w14:textId="77777777" w:rsidR="00DE228E" w:rsidRDefault="00000000">
            <w:pPr>
              <w:spacing w:after="120"/>
            </w:pPr>
            <w:r>
              <w:rPr>
                <w:b/>
                <w:bCs/>
                <w:color w:val="8C6F44"/>
                <w:sz w:val="28"/>
                <w:szCs w:val="28"/>
              </w:rPr>
              <w:t>Beatrice</w:t>
            </w:r>
            <w:r>
              <w:rPr>
                <w:color w:val="7A7268"/>
              </w:rPr>
              <w:t xml:space="preserve">   ·   </w:t>
            </w:r>
            <w:r>
              <w:rPr>
                <w:i/>
                <w:iCs/>
                <w:color w:val="4A4540"/>
              </w:rPr>
              <w:t>Enneatipo 4 — Sapienza</w:t>
            </w:r>
          </w:p>
          <w:p w14:paraId="59CF88EC" w14:textId="77777777" w:rsidR="00DE228E" w:rsidRDefault="00000000">
            <w:pPr>
              <w:spacing w:after="40"/>
            </w:pPr>
            <w:r>
              <w:rPr>
                <w:b/>
                <w:bCs/>
                <w:color w:val="8C6F44"/>
                <w:sz w:val="18"/>
                <w:szCs w:val="18"/>
              </w:rPr>
              <w:t xml:space="preserve">Età: </w:t>
            </w:r>
            <w:r>
              <w:rPr>
                <w:color w:val="2A2520"/>
                <w:sz w:val="18"/>
                <w:szCs w:val="18"/>
              </w:rPr>
              <w:t>34 anni</w:t>
            </w:r>
          </w:p>
          <w:p w14:paraId="09C49FCD" w14:textId="77777777" w:rsidR="00DE228E" w:rsidRDefault="00000000">
            <w:pPr>
              <w:spacing w:after="40"/>
            </w:pPr>
            <w:r>
              <w:rPr>
                <w:b/>
                <w:bCs/>
                <w:color w:val="8C6F44"/>
                <w:sz w:val="18"/>
                <w:szCs w:val="18"/>
              </w:rPr>
              <w:t xml:space="preserve">Professione: </w:t>
            </w:r>
            <w:r>
              <w:rPr>
                <w:color w:val="2A2520"/>
                <w:sz w:val="18"/>
                <w:szCs w:val="18"/>
              </w:rPr>
              <w:t>Scenografa di teatro</w:t>
            </w:r>
          </w:p>
          <w:p w14:paraId="57333BAF" w14:textId="77777777" w:rsidR="00DE228E" w:rsidRDefault="00000000">
            <w:pPr>
              <w:spacing w:after="40"/>
            </w:pPr>
            <w:r>
              <w:rPr>
                <w:b/>
                <w:bCs/>
                <w:color w:val="8C6F44"/>
                <w:sz w:val="18"/>
                <w:szCs w:val="18"/>
              </w:rPr>
              <w:t xml:space="preserve">Situazione familiare: </w:t>
            </w:r>
            <w:r>
              <w:rPr>
                <w:color w:val="2A2520"/>
                <w:sz w:val="18"/>
                <w:szCs w:val="18"/>
              </w:rPr>
              <w:t>Divorziata da tre anni; una figlia di 9 anni in affido condiviso</w:t>
            </w:r>
          </w:p>
          <w:p w14:paraId="63859BF6" w14:textId="77777777" w:rsidR="00DE228E" w:rsidRDefault="00000000">
            <w:pPr>
              <w:spacing w:after="40"/>
            </w:pPr>
            <w:r>
              <w:rPr>
                <w:b/>
                <w:bCs/>
                <w:color w:val="8C6F44"/>
                <w:sz w:val="18"/>
                <w:szCs w:val="18"/>
              </w:rPr>
              <w:t xml:space="preserve">Perché arriva al tavolo: </w:t>
            </w:r>
            <w:r>
              <w:rPr>
                <w:color w:val="2A2520"/>
                <w:sz w:val="18"/>
                <w:szCs w:val="18"/>
              </w:rPr>
              <w:t>L'ex marito — Achille, enneatipo 3, manager — chiede la revisione dell'assegno di mantenimento e contesta alcune scelte educative sulla figlia</w:t>
            </w:r>
          </w:p>
          <w:p w14:paraId="17BD2215" w14:textId="77777777" w:rsidR="00DE228E" w:rsidRDefault="00000000">
            <w:pPr>
              <w:spacing w:after="40"/>
            </w:pPr>
            <w:r>
              <w:rPr>
                <w:b/>
                <w:bCs/>
                <w:color w:val="8C6F44"/>
                <w:sz w:val="18"/>
                <w:szCs w:val="18"/>
              </w:rPr>
              <w:t xml:space="preserve">Dignità attuale (34 anni, primo percorso): </w:t>
            </w:r>
            <w:r>
              <w:rPr>
                <w:color w:val="2A2520"/>
                <w:sz w:val="18"/>
                <w:szCs w:val="18"/>
              </w:rPr>
              <w:t>Gloria — tappa 25-60 (Arcangeli, Clio)</w:t>
            </w:r>
          </w:p>
          <w:p w14:paraId="4DD140D1" w14:textId="77777777" w:rsidR="00DE228E" w:rsidRDefault="00000000">
            <w:pPr>
              <w:spacing w:after="40"/>
            </w:pPr>
            <w:r>
              <w:rPr>
                <w:b/>
                <w:bCs/>
                <w:color w:val="8C6F44"/>
                <w:sz w:val="18"/>
                <w:szCs w:val="18"/>
              </w:rPr>
              <w:t xml:space="preserve">Canali VAK: </w:t>
            </w:r>
            <w:r>
              <w:rPr>
                <w:color w:val="2A2520"/>
                <w:sz w:val="18"/>
                <w:szCs w:val="18"/>
              </w:rPr>
              <w:t>Cenestesico accesso, Auditivo elaborazione (KA)</w:t>
            </w:r>
          </w:p>
          <w:p w14:paraId="6FB06CD0" w14:textId="77777777" w:rsidR="00DE228E" w:rsidRDefault="00000000">
            <w:pPr>
              <w:spacing w:after="40"/>
            </w:pPr>
            <w:r>
              <w:rPr>
                <w:b/>
                <w:bCs/>
                <w:color w:val="8C6F44"/>
                <w:sz w:val="18"/>
                <w:szCs w:val="18"/>
              </w:rPr>
              <w:t xml:space="preserve">Adattamento AT: </w:t>
            </w:r>
            <w:r>
              <w:rPr>
                <w:color w:val="2A2520"/>
                <w:sz w:val="18"/>
                <w:szCs w:val="18"/>
              </w:rPr>
              <w:t>non univoco; tratti borderline (Naranjo)</w:t>
            </w:r>
          </w:p>
          <w:p w14:paraId="5E4B4E10" w14:textId="77777777" w:rsidR="00DE228E" w:rsidRDefault="00000000">
            <w:pPr>
              <w:spacing w:after="40"/>
            </w:pPr>
            <w:r>
              <w:rPr>
                <w:b/>
                <w:bCs/>
                <w:color w:val="8C6F44"/>
                <w:sz w:val="18"/>
                <w:szCs w:val="18"/>
              </w:rPr>
              <w:t xml:space="preserve">Stile Satir: </w:t>
            </w:r>
            <w:r>
              <w:rPr>
                <w:color w:val="2A2520"/>
                <w:sz w:val="18"/>
                <w:szCs w:val="18"/>
              </w:rPr>
              <w:t>oscilla fra Distraente (creativa) e Propiziatore (sotto stress), raramente Accusatore esplicito</w:t>
            </w:r>
          </w:p>
        </w:tc>
      </w:tr>
    </w:tbl>
    <w:p w14:paraId="0988D945" w14:textId="77777777" w:rsidR="00DE228E" w:rsidRDefault="00DE228E">
      <w:pPr>
        <w:spacing w:before="200" w:after="100"/>
      </w:pPr>
    </w:p>
    <w:p w14:paraId="6203ECE1" w14:textId="4969A58C" w:rsidR="00DE228E" w:rsidRDefault="00000000">
      <w:pPr>
        <w:spacing w:after="140" w:line="300" w:lineRule="auto"/>
        <w:jc w:val="both"/>
      </w:pPr>
      <w:r>
        <w:rPr>
          <w:color w:val="2A2520"/>
        </w:rPr>
        <w:t xml:space="preserve">Beatrice entra in sala con una leggera lentezza. Indossa un cappotto di lana scura, capelli raccolti con un foulard verde acido, orecchini grandi, un quaderno di pelle marrone. Saluta il mediatore con un sorriso leggermente triste — non un sorriso di circostanza, un sorriso che dice «grazie per esistere e avermi ricevuto qui». Al compagno ex, </w:t>
      </w:r>
      <w:r w:rsidR="00903431">
        <w:rPr>
          <w:color w:val="2A2520"/>
        </w:rPr>
        <w:t>Achille</w:t>
      </w:r>
      <w:r>
        <w:rPr>
          <w:color w:val="2A2520"/>
        </w:rPr>
        <w:t xml:space="preserve"> non sorride: gli fa un cenno del capo quasi impercettibile. Si siede e apre il quaderno alla pagina bianca. Non prenderà mai appunti nel corso della seduta, ma avere il quaderno aperto la aiuta a restare presente.</w:t>
      </w:r>
    </w:p>
    <w:p w14:paraId="4BA35226" w14:textId="77777777" w:rsidR="00DE228E" w:rsidRDefault="00000000">
      <w:pPr>
        <w:spacing w:after="140" w:line="300" w:lineRule="auto"/>
        <w:jc w:val="both"/>
      </w:pPr>
      <w:r>
        <w:rPr>
          <w:color w:val="2A2520"/>
        </w:rPr>
        <w:t>Parla con voce bassa, pause lunghe, frasi che spesso si interrompono e lasciano spazio al silenzio. Usa parole colte e precise quando deve descrivere un'emozione: non «mi sono sentita male», ma «ho provato una specie di sgomento tenue, come quando finisce un film che ti ha cambiato la vita». Achille, dall'altra parte del tavolo, la guarda con l'irritazione polite di chi pensa «eccola che fa teatro anche qui». Ma non dice nulla: si è preparato bene per questa mediazione.</w:t>
      </w:r>
    </w:p>
    <w:p w14:paraId="5393508C" w14:textId="77777777" w:rsidR="00DE228E" w:rsidRDefault="00000000">
      <w:pPr>
        <w:spacing w:after="140" w:line="300" w:lineRule="auto"/>
        <w:jc w:val="both"/>
      </w:pPr>
      <w:r>
        <w:rPr>
          <w:color w:val="2A2520"/>
        </w:rPr>
        <w:t>Cresciuta in una famiglia della piccola nobiltà toscana decaduta, Beatrice era figlia unica. La madre — affettivamente altalenante, aveva un'identità di 4 sessuale non elaborata — la coinvolgeva nelle proprie emozioni senza confine: «Tu sola mi capisci, amore», le diceva quando a otto anni Beatrice la trovava a piangere nella stanza buia. Il padre era fisicamente presente ma emotivamente altrove, un 1 rigoroso che pretendeva silenzio a tavola quando leggeva il giornale. Beatrice ha imparato presto che la profondità emotiva era femminile e che per essere vista doveva essere profonda.</w:t>
      </w:r>
    </w:p>
    <w:p w14:paraId="5585F568" w14:textId="77777777" w:rsidR="00DE228E" w:rsidRDefault="00000000">
      <w:pPr>
        <w:spacing w:after="140" w:line="300" w:lineRule="auto"/>
        <w:jc w:val="both"/>
      </w:pPr>
      <w:r>
        <w:rPr>
          <w:color w:val="2A2520"/>
        </w:rPr>
        <w:t>Ha amato Achille quando aveva 24 anni: lui le appariva come il contrario di tutto ciò che aveva conosciuto. Dinamico, concreto, deciso, capace di ridere forte, di prendere decisioni in un minuto, di comprare una casa in due settimane. Per sei anni Beatrice è stata felice in una felicità che le appariva perfino sospetta: «è possibile una vita così senza dolore?», si chiedeva. Dopo la nascita della bambina, la domanda è diventata una ferita: Achille tornava a casa alle undici di sera, si lamentava se trovava gli oggetti fuori posto, non capiva perché Beatrice avesse smesso di lavorare come scenografa per occuparsi della piccola. Il divorzio è arrivato dopo due anni di freddezza progressiva.</w:t>
      </w:r>
    </w:p>
    <w:p w14:paraId="0F247BDD" w14:textId="77777777" w:rsidR="00DE228E" w:rsidRDefault="00000000">
      <w:pPr>
        <w:spacing w:after="140" w:line="300" w:lineRule="auto"/>
        <w:jc w:val="both"/>
      </w:pPr>
      <w:r>
        <w:rPr>
          <w:color w:val="2A2520"/>
        </w:rPr>
        <w:lastRenderedPageBreak/>
        <w:t>Oggi, in mediazione, Beatrice non vuole primariamente l'assegno — lo dichiara subito. Vuole riprendersi il diritto di fare scenografia anche a costo di guadagnare meno, e quindi di non poter mantenere da sola lo stile di vita che Achille imponeva. Il punto conflittuale, sulla carta, è economico. Il punto conflittuale, nel sottosuolo, è che Achille teme che la figlia cresca troppo «come la madre» — fragile, sognatrice, poco pratica. Beatrice, per parte sua, teme che Achille cresca la figlia troppo «come lui» — efficiente e vuota. Il mediatore capirà presto che la vera questione è: come si integrano Sapienza e Potenza in una bambina di nove anni senza che entrambe si deformino?</w:t>
      </w:r>
    </w:p>
    <w:p w14:paraId="05B0820A" w14:textId="77777777" w:rsidR="00DE228E" w:rsidRDefault="00000000">
      <w:pPr>
        <w:pStyle w:val="Titolo3"/>
      </w:pPr>
      <w:r>
        <w:t>15.3.1  Primo percorso — 4 → 1 → 7 → 5 → 8 → 2</w:t>
      </w:r>
    </w:p>
    <w:p w14:paraId="5F796850" w14:textId="77777777" w:rsidR="00DE228E" w:rsidRDefault="00000000">
      <w:pPr>
        <w:spacing w:after="30"/>
        <w:ind w:left="200"/>
      </w:pPr>
      <w:r>
        <w:rPr>
          <w:b/>
          <w:bCs/>
          <w:color w:val="8C6F44"/>
          <w:sz w:val="19"/>
          <w:szCs w:val="19"/>
        </w:rPr>
        <w:t xml:space="preserve">Principio da trasmettere: </w:t>
      </w:r>
      <w:r>
        <w:rPr>
          <w:color w:val="2A2520"/>
          <w:sz w:val="19"/>
          <w:szCs w:val="19"/>
        </w:rPr>
        <w:t>SAPIENZA</w:t>
      </w:r>
    </w:p>
    <w:p w14:paraId="4FA3A51F" w14:textId="77777777" w:rsidR="00DE228E" w:rsidRDefault="00000000">
      <w:pPr>
        <w:spacing w:after="30"/>
        <w:ind w:left="200"/>
      </w:pPr>
      <w:r>
        <w:rPr>
          <w:b/>
          <w:bCs/>
          <w:color w:val="8C6F44"/>
          <w:sz w:val="19"/>
          <w:szCs w:val="19"/>
        </w:rPr>
        <w:t xml:space="preserve">Virtù di partenza: </w:t>
      </w:r>
      <w:r>
        <w:rPr>
          <w:color w:val="2A2520"/>
          <w:sz w:val="19"/>
          <w:szCs w:val="19"/>
        </w:rPr>
        <w:t>Fede</w:t>
      </w:r>
    </w:p>
    <w:p w14:paraId="54026ADB" w14:textId="77777777" w:rsidR="00DE228E" w:rsidRDefault="00000000">
      <w:pPr>
        <w:spacing w:after="30"/>
        <w:ind w:left="200"/>
      </w:pPr>
      <w:r>
        <w:rPr>
          <w:b/>
          <w:bCs/>
          <w:color w:val="8C6F44"/>
          <w:sz w:val="19"/>
          <w:szCs w:val="19"/>
        </w:rPr>
        <w:t xml:space="preserve">Vizio di partenza: </w:t>
      </w:r>
      <w:r>
        <w:rPr>
          <w:color w:val="2A2520"/>
          <w:sz w:val="19"/>
          <w:szCs w:val="19"/>
        </w:rPr>
        <w:t>Accidia</w:t>
      </w:r>
    </w:p>
    <w:p w14:paraId="7BCA302B" w14:textId="77777777" w:rsidR="00DE228E" w:rsidRDefault="00000000">
      <w:pPr>
        <w:spacing w:after="30"/>
        <w:ind w:left="200"/>
      </w:pPr>
      <w:r>
        <w:rPr>
          <w:b/>
          <w:bCs/>
          <w:color w:val="8C6F44"/>
          <w:sz w:val="19"/>
          <w:szCs w:val="19"/>
        </w:rPr>
        <w:t xml:space="preserve">Influenza iniziale: </w:t>
      </w:r>
      <w:r>
        <w:rPr>
          <w:color w:val="2A2520"/>
          <w:sz w:val="19"/>
          <w:szCs w:val="19"/>
        </w:rPr>
        <w:t>Dominazioni</w:t>
      </w:r>
    </w:p>
    <w:p w14:paraId="16A6CEF2" w14:textId="77777777" w:rsidR="00DE228E" w:rsidRDefault="00000000">
      <w:pPr>
        <w:spacing w:after="30"/>
        <w:ind w:left="200"/>
      </w:pPr>
      <w:r>
        <w:rPr>
          <w:b/>
          <w:bCs/>
          <w:color w:val="8C6F44"/>
          <w:sz w:val="19"/>
          <w:szCs w:val="19"/>
        </w:rPr>
        <w:t xml:space="preserve">VAK: </w:t>
      </w:r>
      <w:r>
        <w:rPr>
          <w:color w:val="2A2520"/>
          <w:sz w:val="19"/>
          <w:szCs w:val="19"/>
        </w:rPr>
        <w:t>KA</w:t>
      </w:r>
    </w:p>
    <w:p w14:paraId="185DCDFE" w14:textId="77777777" w:rsidR="00DE228E" w:rsidRDefault="00000000">
      <w:pPr>
        <w:spacing w:after="30"/>
        <w:ind w:left="200"/>
      </w:pPr>
      <w:r>
        <w:rPr>
          <w:b/>
          <w:bCs/>
          <w:color w:val="8C6F44"/>
          <w:sz w:val="19"/>
          <w:szCs w:val="19"/>
        </w:rPr>
        <w:t xml:space="preserve">Facoltà: </w:t>
      </w:r>
      <w:r>
        <w:rPr>
          <w:color w:val="2A2520"/>
          <w:sz w:val="19"/>
          <w:szCs w:val="19"/>
        </w:rPr>
        <w:t>Immaginazione</w:t>
      </w:r>
    </w:p>
    <w:p w14:paraId="61B445F7" w14:textId="77777777" w:rsidR="00DE228E" w:rsidRDefault="00000000">
      <w:pPr>
        <w:spacing w:after="30"/>
        <w:ind w:left="200"/>
      </w:pPr>
      <w:r>
        <w:rPr>
          <w:b/>
          <w:bCs/>
          <w:color w:val="8C6F44"/>
          <w:sz w:val="19"/>
          <w:szCs w:val="19"/>
        </w:rPr>
        <w:t xml:space="preserve">Percorso: </w:t>
      </w:r>
      <w:r>
        <w:rPr>
          <w:color w:val="2A2520"/>
          <w:sz w:val="19"/>
          <w:szCs w:val="19"/>
        </w:rPr>
        <w:t>4 → 1 → 7 → 5 → 8 → 2</w:t>
      </w:r>
    </w:p>
    <w:p w14:paraId="5BECF383" w14:textId="77777777" w:rsidR="00DE228E" w:rsidRDefault="00000000">
      <w:pPr>
        <w:spacing w:after="30"/>
        <w:ind w:left="200"/>
      </w:pPr>
      <w:r>
        <w:rPr>
          <w:b/>
          <w:bCs/>
          <w:color w:val="8C6F44"/>
          <w:sz w:val="19"/>
          <w:szCs w:val="19"/>
        </w:rPr>
        <w:t xml:space="preserve">Musa di partenza e conclusione: </w:t>
      </w:r>
      <w:r>
        <w:rPr>
          <w:color w:val="2A2520"/>
          <w:sz w:val="19"/>
          <w:szCs w:val="19"/>
        </w:rPr>
        <w:t>Erato</w:t>
      </w:r>
    </w:p>
    <w:p w14:paraId="2C46E02D" w14:textId="77777777" w:rsidR="00DE228E" w:rsidRDefault="00000000">
      <w:pPr>
        <w:spacing w:after="30"/>
        <w:ind w:left="200"/>
      </w:pPr>
      <w:r>
        <w:rPr>
          <w:b/>
          <w:bCs/>
          <w:color w:val="8C6F44"/>
          <w:sz w:val="19"/>
          <w:szCs w:val="19"/>
        </w:rPr>
        <w:t xml:space="preserve">Domanda di partenza e conclusione: </w:t>
      </w:r>
      <w:r>
        <w:rPr>
          <w:color w:val="2A2520"/>
          <w:sz w:val="19"/>
          <w:szCs w:val="19"/>
        </w:rPr>
        <w:t>«Quanto?»</w:t>
      </w:r>
    </w:p>
    <w:p w14:paraId="3612F44B" w14:textId="77777777" w:rsidR="00DE228E" w:rsidRDefault="00000000">
      <w:pPr>
        <w:spacing w:after="30"/>
        <w:ind w:left="200"/>
      </w:pPr>
      <w:r>
        <w:rPr>
          <w:b/>
          <w:bCs/>
          <w:color w:val="8C6F44"/>
          <w:sz w:val="19"/>
          <w:szCs w:val="19"/>
        </w:rPr>
        <w:t xml:space="preserve">Punto di stallo e shock: </w:t>
      </w:r>
      <w:r>
        <w:rPr>
          <w:color w:val="2A2520"/>
          <w:sz w:val="19"/>
          <w:szCs w:val="19"/>
        </w:rPr>
        <w:t>25-60 anni</w:t>
      </w:r>
    </w:p>
    <w:p w14:paraId="1032A1D6" w14:textId="77777777" w:rsidR="00DE228E" w:rsidRDefault="00000000">
      <w:pPr>
        <w:spacing w:after="30"/>
        <w:ind w:left="200"/>
      </w:pPr>
      <w:r>
        <w:rPr>
          <w:b/>
          <w:bCs/>
          <w:color w:val="8C6F44"/>
          <w:sz w:val="19"/>
          <w:szCs w:val="19"/>
        </w:rPr>
        <w:t xml:space="preserve">Per Naranjo: </w:t>
      </w:r>
      <w:r>
        <w:rPr>
          <w:color w:val="2A2520"/>
          <w:sz w:val="19"/>
          <w:szCs w:val="19"/>
        </w:rPr>
        <w:t>Potrebbe essere borderline</w:t>
      </w:r>
    </w:p>
    <w:p w14:paraId="01775840" w14:textId="77777777" w:rsidR="00DE228E" w:rsidRDefault="00000000">
      <w:pPr>
        <w:spacing w:after="30"/>
        <w:ind w:left="200"/>
      </w:pPr>
      <w:r>
        <w:rPr>
          <w:b/>
          <w:bCs/>
          <w:color w:val="8C6F44"/>
          <w:sz w:val="19"/>
          <w:szCs w:val="19"/>
        </w:rPr>
        <w:t xml:space="preserve">Topica: </w:t>
      </w:r>
      <w:r>
        <w:rPr>
          <w:color w:val="2A2520"/>
          <w:sz w:val="19"/>
          <w:szCs w:val="19"/>
        </w:rPr>
        <w:t>Io</w:t>
      </w:r>
    </w:p>
    <w:p w14:paraId="5A8149FE" w14:textId="77777777" w:rsidR="00DE228E" w:rsidRDefault="00000000">
      <w:pPr>
        <w:spacing w:after="30"/>
        <w:ind w:left="200"/>
      </w:pPr>
      <w:r>
        <w:rPr>
          <w:b/>
          <w:bCs/>
          <w:color w:val="8C6F44"/>
          <w:sz w:val="19"/>
          <w:szCs w:val="19"/>
        </w:rPr>
        <w:t xml:space="preserve">Meccanismo di difesa: </w:t>
      </w:r>
      <w:r>
        <w:rPr>
          <w:color w:val="2A2520"/>
          <w:sz w:val="19"/>
          <w:szCs w:val="19"/>
        </w:rPr>
        <w:t>Introiezione</w:t>
      </w:r>
    </w:p>
    <w:p w14:paraId="2D007EB3" w14:textId="77777777" w:rsidR="00DE228E" w:rsidRDefault="00000000">
      <w:pPr>
        <w:spacing w:after="30"/>
        <w:ind w:left="200"/>
      </w:pPr>
      <w:r>
        <w:rPr>
          <w:b/>
          <w:bCs/>
          <w:color w:val="8C6F44"/>
          <w:sz w:val="19"/>
          <w:szCs w:val="19"/>
        </w:rPr>
        <w:t xml:space="preserve">Correlazione cerebrale: </w:t>
      </w:r>
      <w:r>
        <w:rPr>
          <w:color w:val="2A2520"/>
          <w:sz w:val="19"/>
          <w:szCs w:val="19"/>
        </w:rPr>
        <w:t>Nucleo subtalamico</w:t>
      </w:r>
    </w:p>
    <w:p w14:paraId="07096DC6"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2C6847C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C5091E"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FB829E" w14:textId="77777777" w:rsidR="00DE228E" w:rsidRDefault="00000000">
            <w:pPr>
              <w:jc w:val="center"/>
            </w:pPr>
            <w:r>
              <w:rPr>
                <w:b/>
                <w:bCs/>
                <w:color w:val="8C6F44"/>
                <w:sz w:val="13"/>
                <w:szCs w:val="13"/>
              </w:rPr>
              <w:t>Sapienza 4</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CE9C27" w14:textId="77777777" w:rsidR="00DE228E" w:rsidRDefault="00000000">
            <w:pPr>
              <w:jc w:val="center"/>
            </w:pPr>
            <w:r>
              <w:rPr>
                <w:color w:val="2A2520"/>
                <w:sz w:val="13"/>
                <w:szCs w:val="13"/>
              </w:rPr>
              <w:t>Grandezza 1</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44932DA" w14:textId="77777777" w:rsidR="00DE228E" w:rsidRDefault="00000000">
            <w:pPr>
              <w:jc w:val="center"/>
            </w:pPr>
            <w:r>
              <w:rPr>
                <w:color w:val="2A2520"/>
                <w:sz w:val="13"/>
                <w:szCs w:val="13"/>
              </w:rPr>
              <w:t>Verità 7</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308EE5" w14:textId="77777777" w:rsidR="00DE228E" w:rsidRDefault="00000000">
            <w:pPr>
              <w:jc w:val="center"/>
            </w:pPr>
            <w:r>
              <w:rPr>
                <w:color w:val="2A2520"/>
                <w:sz w:val="13"/>
                <w:szCs w:val="13"/>
              </w:rPr>
              <w:t>Volontà 5</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E6956B" w14:textId="77777777" w:rsidR="00DE228E" w:rsidRDefault="00000000">
            <w:pPr>
              <w:jc w:val="center"/>
            </w:pPr>
            <w:r>
              <w:rPr>
                <w:color w:val="2A2520"/>
                <w:sz w:val="13"/>
                <w:szCs w:val="13"/>
              </w:rPr>
              <w:t>Gloria 8</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FF2CD8" w14:textId="77777777" w:rsidR="00DE228E" w:rsidRDefault="00000000">
            <w:pPr>
              <w:jc w:val="center"/>
            </w:pPr>
            <w:r>
              <w:rPr>
                <w:color w:val="2A2520"/>
                <w:sz w:val="13"/>
                <w:szCs w:val="13"/>
              </w:rPr>
              <w:t>Eternità 2</w:t>
            </w:r>
          </w:p>
        </w:tc>
      </w:tr>
      <w:tr w:rsidR="00DE228E" w14:paraId="4686B58B"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796EABF"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3B87D7A" w14:textId="77777777" w:rsidR="00DE228E" w:rsidRDefault="00000000">
            <w:pPr>
              <w:jc w:val="center"/>
            </w:pPr>
            <w:r>
              <w:rPr>
                <w:color w:val="2A2520"/>
                <w:sz w:val="13"/>
                <w:szCs w:val="13"/>
              </w:rPr>
              <w:t>Fede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B26DDD" w14:textId="77777777" w:rsidR="00DE228E" w:rsidRDefault="00000000">
            <w:pPr>
              <w:jc w:val="center"/>
            </w:pPr>
            <w:r>
              <w:rPr>
                <w:color w:val="2A2520"/>
                <w:sz w:val="13"/>
                <w:szCs w:val="13"/>
              </w:rPr>
              <w:t>Prudenza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32D8823" w14:textId="77777777" w:rsidR="00DE228E" w:rsidRDefault="00000000">
            <w:pPr>
              <w:jc w:val="center"/>
            </w:pPr>
            <w:r>
              <w:rPr>
                <w:color w:val="2A2520"/>
                <w:sz w:val="13"/>
                <w:szCs w:val="13"/>
              </w:rPr>
              <w:t>Pazienza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4CC59D1" w14:textId="77777777" w:rsidR="00DE228E" w:rsidRDefault="00000000">
            <w:pPr>
              <w:jc w:val="center"/>
            </w:pPr>
            <w:r>
              <w:rPr>
                <w:color w:val="2A2520"/>
                <w:sz w:val="13"/>
                <w:szCs w:val="13"/>
              </w:rPr>
              <w:t>Speranza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E9E7C1E" w14:textId="77777777" w:rsidR="00DE228E" w:rsidRDefault="00000000">
            <w:pPr>
              <w:jc w:val="center"/>
            </w:pPr>
            <w:r>
              <w:rPr>
                <w:color w:val="2A2520"/>
                <w:sz w:val="13"/>
                <w:szCs w:val="13"/>
              </w:rPr>
              <w:t>Pietà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10C78E5" w14:textId="77777777" w:rsidR="00DE228E" w:rsidRDefault="00000000">
            <w:pPr>
              <w:jc w:val="center"/>
            </w:pPr>
            <w:r>
              <w:rPr>
                <w:color w:val="2A2520"/>
                <w:sz w:val="13"/>
                <w:szCs w:val="13"/>
              </w:rPr>
              <w:t>Perseveranza</w:t>
            </w:r>
          </w:p>
        </w:tc>
      </w:tr>
      <w:tr w:rsidR="00DE228E" w14:paraId="21D098D9"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8EF72DC"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1621D6" w14:textId="77777777" w:rsidR="00DE228E" w:rsidRDefault="00000000">
            <w:pPr>
              <w:jc w:val="center"/>
            </w:pPr>
            <w:r>
              <w:rPr>
                <w:color w:val="2A2520"/>
                <w:sz w:val="13"/>
                <w:szCs w:val="13"/>
              </w:rPr>
              <w:t>Accidia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1CE642" w14:textId="77777777" w:rsidR="00DE228E" w:rsidRDefault="00000000">
            <w:pPr>
              <w:jc w:val="center"/>
            </w:pPr>
            <w:r>
              <w:rPr>
                <w:color w:val="2A2520"/>
                <w:sz w:val="13"/>
                <w:szCs w:val="13"/>
              </w:rPr>
              <w:t>Gola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8BA51CF" w14:textId="77777777" w:rsidR="00DE228E" w:rsidRDefault="00000000">
            <w:pPr>
              <w:jc w:val="center"/>
            </w:pPr>
            <w:r>
              <w:rPr>
                <w:color w:val="2A2520"/>
                <w:sz w:val="13"/>
                <w:szCs w:val="13"/>
              </w:rPr>
              <w:t>Menzogna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E15840" w14:textId="77777777" w:rsidR="00DE228E" w:rsidRDefault="00000000">
            <w:pPr>
              <w:jc w:val="center"/>
            </w:pPr>
            <w:r>
              <w:rPr>
                <w:color w:val="2A2520"/>
                <w:sz w:val="13"/>
                <w:szCs w:val="13"/>
              </w:rPr>
              <w:t>Invidia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603783A" w14:textId="77777777" w:rsidR="00DE228E" w:rsidRDefault="00000000">
            <w:pPr>
              <w:jc w:val="center"/>
            </w:pPr>
            <w:r>
              <w:rPr>
                <w:color w:val="2A2520"/>
                <w:sz w:val="13"/>
                <w:szCs w:val="13"/>
              </w:rPr>
              <w:t>Incostanza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280EE7" w14:textId="77777777" w:rsidR="00DE228E" w:rsidRDefault="00000000">
            <w:pPr>
              <w:jc w:val="center"/>
            </w:pPr>
            <w:r>
              <w:rPr>
                <w:color w:val="2A2520"/>
                <w:sz w:val="13"/>
                <w:szCs w:val="13"/>
              </w:rPr>
              <w:t>Lussuria</w:t>
            </w:r>
          </w:p>
        </w:tc>
      </w:tr>
      <w:tr w:rsidR="00DE228E" w14:paraId="05F67584"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848A02"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AF4C04" w14:textId="77777777" w:rsidR="00DE228E" w:rsidRDefault="00000000">
            <w:pPr>
              <w:jc w:val="center"/>
            </w:pPr>
            <w:r>
              <w:rPr>
                <w:color w:val="2A2520"/>
                <w:sz w:val="13"/>
                <w:szCs w:val="13"/>
              </w:rPr>
              <w:t>Dominazioni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503EE66" w14:textId="77777777" w:rsidR="00DE228E" w:rsidRDefault="00000000">
            <w:pPr>
              <w:jc w:val="center"/>
            </w:pPr>
            <w:r>
              <w:rPr>
                <w:color w:val="2A2520"/>
                <w:sz w:val="13"/>
                <w:szCs w:val="13"/>
              </w:rPr>
              <w:t>Serafini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2DD9AB1" w14:textId="77777777" w:rsidR="00DE228E" w:rsidRDefault="00000000">
            <w:pPr>
              <w:jc w:val="center"/>
            </w:pPr>
            <w:r>
              <w:rPr>
                <w:color w:val="2A2520"/>
                <w:sz w:val="13"/>
                <w:szCs w:val="13"/>
              </w:rPr>
              <w:t>Principati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8457C2" w14:textId="77777777" w:rsidR="00DE228E" w:rsidRDefault="00000000">
            <w:pPr>
              <w:jc w:val="center"/>
            </w:pPr>
            <w:r>
              <w:rPr>
                <w:color w:val="2A2520"/>
                <w:sz w:val="13"/>
                <w:szCs w:val="13"/>
              </w:rPr>
              <w:t>Potestà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227970D" w14:textId="77777777" w:rsidR="00DE228E" w:rsidRDefault="00000000">
            <w:pPr>
              <w:jc w:val="center"/>
            </w:pPr>
            <w:r>
              <w:rPr>
                <w:color w:val="2A2520"/>
                <w:sz w:val="13"/>
                <w:szCs w:val="13"/>
              </w:rPr>
              <w:t>Arcangeli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3DAA4F0" w14:textId="77777777" w:rsidR="00DE228E" w:rsidRDefault="00000000">
            <w:pPr>
              <w:jc w:val="center"/>
            </w:pPr>
            <w:r>
              <w:rPr>
                <w:color w:val="2A2520"/>
                <w:sz w:val="13"/>
                <w:szCs w:val="13"/>
              </w:rPr>
              <w:t>Cherubini</w:t>
            </w:r>
          </w:p>
        </w:tc>
      </w:tr>
      <w:tr w:rsidR="00DE228E" w14:paraId="7B859137"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B06F2C3"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49C0A51" w14:textId="77777777" w:rsidR="00DE228E" w:rsidRDefault="00000000">
            <w:pPr>
              <w:jc w:val="center"/>
            </w:pPr>
            <w:r>
              <w:rPr>
                <w:color w:val="2A2520"/>
                <w:sz w:val="13"/>
                <w:szCs w:val="13"/>
              </w:rPr>
              <w:t>Erato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1449958" w14:textId="77777777" w:rsidR="00DE228E" w:rsidRDefault="00000000">
            <w:pPr>
              <w:jc w:val="center"/>
            </w:pPr>
            <w:r>
              <w:rPr>
                <w:color w:val="2A2520"/>
                <w:sz w:val="13"/>
                <w:szCs w:val="13"/>
              </w:rPr>
              <w:t>Urania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BBAF98" w14:textId="77777777" w:rsidR="00DE228E" w:rsidRDefault="00000000">
            <w:pPr>
              <w:jc w:val="center"/>
            </w:pPr>
            <w:r>
              <w:rPr>
                <w:color w:val="2A2520"/>
                <w:sz w:val="13"/>
                <w:szCs w:val="13"/>
              </w:rPr>
              <w:t>Calliope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E4C1FE6" w14:textId="77777777" w:rsidR="00DE228E" w:rsidRDefault="00000000">
            <w:pPr>
              <w:jc w:val="center"/>
            </w:pPr>
            <w:r>
              <w:rPr>
                <w:color w:val="2A2520"/>
                <w:sz w:val="13"/>
                <w:szCs w:val="13"/>
              </w:rPr>
              <w:t>Melpomene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970B7E9" w14:textId="77777777" w:rsidR="00DE228E" w:rsidRDefault="00000000">
            <w:pPr>
              <w:jc w:val="center"/>
            </w:pPr>
            <w:r>
              <w:rPr>
                <w:color w:val="2A2520"/>
                <w:sz w:val="13"/>
                <w:szCs w:val="13"/>
              </w:rPr>
              <w:t>Clio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44C3B24" w14:textId="77777777" w:rsidR="00DE228E" w:rsidRDefault="00000000">
            <w:pPr>
              <w:jc w:val="center"/>
            </w:pPr>
            <w:r>
              <w:rPr>
                <w:color w:val="2A2520"/>
                <w:sz w:val="13"/>
                <w:szCs w:val="13"/>
              </w:rPr>
              <w:t>Polimnia</w:t>
            </w:r>
          </w:p>
        </w:tc>
      </w:tr>
      <w:tr w:rsidR="00DE228E" w14:paraId="5BAA40AC"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E20F393"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12D2D56" w14:textId="77777777" w:rsidR="00DE228E" w:rsidRDefault="00000000">
            <w:pPr>
              <w:jc w:val="center"/>
            </w:pPr>
            <w:r>
              <w:rPr>
                <w:color w:val="2A2520"/>
                <w:sz w:val="13"/>
                <w:szCs w:val="13"/>
              </w:rPr>
              <w:t>Immaginazione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311B67" w14:textId="77777777" w:rsidR="00DE228E" w:rsidRDefault="00000000">
            <w:pPr>
              <w:jc w:val="center"/>
            </w:pPr>
            <w:r>
              <w:rPr>
                <w:color w:val="2A2520"/>
                <w:sz w:val="13"/>
                <w:szCs w:val="13"/>
              </w:rPr>
              <w:t>Mente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FF50C1D" w14:textId="77777777" w:rsidR="00DE228E" w:rsidRDefault="00000000">
            <w:pPr>
              <w:jc w:val="center"/>
            </w:pPr>
            <w:r>
              <w:rPr>
                <w:color w:val="2A2520"/>
                <w:sz w:val="13"/>
                <w:szCs w:val="13"/>
              </w:rPr>
              <w:t>Olfatto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6DEC299" w14:textId="77777777" w:rsidR="00DE228E" w:rsidRDefault="00000000">
            <w:pPr>
              <w:jc w:val="center"/>
            </w:pPr>
            <w:r>
              <w:rPr>
                <w:color w:val="2A2520"/>
                <w:sz w:val="13"/>
                <w:szCs w:val="13"/>
              </w:rPr>
              <w:t>Udito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DC5068" w14:textId="77777777" w:rsidR="00DE228E" w:rsidRDefault="00000000">
            <w:pPr>
              <w:jc w:val="center"/>
            </w:pPr>
            <w:r>
              <w:rPr>
                <w:color w:val="2A2520"/>
                <w:sz w:val="13"/>
                <w:szCs w:val="13"/>
              </w:rPr>
              <w:t>Gusto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105841E" w14:textId="77777777" w:rsidR="00DE228E" w:rsidRDefault="00000000">
            <w:pPr>
              <w:jc w:val="center"/>
            </w:pPr>
            <w:r>
              <w:rPr>
                <w:color w:val="2A2520"/>
                <w:sz w:val="13"/>
                <w:szCs w:val="13"/>
              </w:rPr>
              <w:t>Intelletto</w:t>
            </w:r>
          </w:p>
        </w:tc>
      </w:tr>
      <w:tr w:rsidR="00DE228E" w14:paraId="717363B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D7FF528"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0ECBDE0" w14:textId="77777777" w:rsidR="00DE228E" w:rsidRDefault="00000000">
            <w:pPr>
              <w:jc w:val="center"/>
            </w:pPr>
            <w:r>
              <w:rPr>
                <w:color w:val="2A2520"/>
                <w:sz w:val="13"/>
                <w:szCs w:val="13"/>
              </w:rPr>
              <w:t>Fa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3CF2A6" w14:textId="77777777" w:rsidR="00DE228E" w:rsidRDefault="00000000">
            <w:pPr>
              <w:jc w:val="center"/>
            </w:pPr>
            <w:r>
              <w:rPr>
                <w:color w:val="2A2520"/>
                <w:sz w:val="13"/>
                <w:szCs w:val="13"/>
              </w:rPr>
              <w:t>Re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E358D96" w14:textId="77777777" w:rsidR="00DE228E" w:rsidRDefault="00000000">
            <w:pPr>
              <w:jc w:val="center"/>
            </w:pPr>
            <w:r>
              <w:rPr>
                <w:color w:val="2A2520"/>
                <w:sz w:val="13"/>
                <w:szCs w:val="13"/>
              </w:rPr>
              <w:t>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785B80A" w14:textId="77777777" w:rsidR="00DE228E" w:rsidRDefault="00000000">
            <w:pPr>
              <w:jc w:val="center"/>
            </w:pPr>
            <w:r>
              <w:rPr>
                <w:color w:val="2A2520"/>
                <w:sz w:val="13"/>
                <w:szCs w:val="13"/>
              </w:rPr>
              <w:t>Sol</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F23DEA" w14:textId="77777777" w:rsidR="00DE228E" w:rsidRDefault="00000000">
            <w:pPr>
              <w:jc w:val="center"/>
            </w:pPr>
            <w:r>
              <w:rPr>
                <w:color w:val="2A2520"/>
                <w:sz w:val="13"/>
                <w:szCs w:val="13"/>
              </w:rPr>
              <w:t>Si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B3DEB29" w14:textId="77777777" w:rsidR="00DE228E" w:rsidRDefault="00000000">
            <w:pPr>
              <w:jc w:val="center"/>
            </w:pPr>
            <w:r>
              <w:rPr>
                <w:color w:val="2A2520"/>
                <w:sz w:val="13"/>
                <w:szCs w:val="13"/>
              </w:rPr>
              <w:t>Mi</w:t>
            </w:r>
          </w:p>
        </w:tc>
      </w:tr>
      <w:tr w:rsidR="00DE228E" w14:paraId="54A2EAB3"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2C5BC9F"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6E208E3"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7BC04F"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E8D7A5A"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49BBEDD"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5F5FAE8"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A748DC" w14:textId="77777777" w:rsidR="00DE228E" w:rsidRDefault="00000000">
            <w:pPr>
              <w:jc w:val="center"/>
            </w:pPr>
            <w:r>
              <w:rPr>
                <w:color w:val="2A2520"/>
                <w:sz w:val="13"/>
                <w:szCs w:val="13"/>
              </w:rPr>
              <w:t>Io</w:t>
            </w:r>
          </w:p>
        </w:tc>
      </w:tr>
      <w:tr w:rsidR="00DE228E" w14:paraId="6A675C96"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912B983"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E6379F5" w14:textId="77777777" w:rsidR="00DE228E" w:rsidRDefault="00000000">
            <w:pPr>
              <w:jc w:val="center"/>
            </w:pPr>
            <w:r>
              <w:rPr>
                <w:color w:val="2A2520"/>
                <w:sz w:val="13"/>
                <w:szCs w:val="13"/>
              </w:rPr>
              <w:t>Introiezione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94A7BA7" w14:textId="77777777" w:rsidR="00DE228E" w:rsidRDefault="00000000">
            <w:pPr>
              <w:jc w:val="center"/>
            </w:pPr>
            <w:r>
              <w:rPr>
                <w:color w:val="2A2520"/>
                <w:sz w:val="13"/>
                <w:szCs w:val="13"/>
              </w:rPr>
              <w:t>Form. reattiva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97692BA" w14:textId="77777777" w:rsidR="00DE228E" w:rsidRDefault="00000000">
            <w:pPr>
              <w:jc w:val="center"/>
            </w:pPr>
            <w:r>
              <w:rPr>
                <w:color w:val="2A2520"/>
                <w:sz w:val="13"/>
                <w:szCs w:val="13"/>
              </w:rPr>
              <w:t>Razionalizz.</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E7DA56" w14:textId="77777777" w:rsidR="00DE228E" w:rsidRDefault="00000000">
            <w:pPr>
              <w:jc w:val="center"/>
            </w:pPr>
            <w:r>
              <w:rPr>
                <w:color w:val="2A2520"/>
                <w:sz w:val="13"/>
                <w:szCs w:val="13"/>
              </w:rPr>
              <w:t>Isolamento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DAFFD51" w14:textId="77777777" w:rsidR="00DE228E" w:rsidRDefault="00000000">
            <w:pPr>
              <w:jc w:val="center"/>
            </w:pPr>
            <w:r>
              <w:rPr>
                <w:color w:val="2A2520"/>
                <w:sz w:val="13"/>
                <w:szCs w:val="13"/>
              </w:rPr>
              <w:t>Diniego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395F1BB" w14:textId="77777777" w:rsidR="00DE228E" w:rsidRDefault="00000000">
            <w:pPr>
              <w:jc w:val="center"/>
            </w:pPr>
            <w:r>
              <w:rPr>
                <w:color w:val="2A2520"/>
                <w:sz w:val="13"/>
                <w:szCs w:val="13"/>
              </w:rPr>
              <w:t>Rimozione</w:t>
            </w:r>
          </w:p>
        </w:tc>
      </w:tr>
      <w:tr w:rsidR="00DE228E" w14:paraId="5954387C"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A57D58A"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6A7C9F4" w14:textId="77777777" w:rsidR="00DE228E" w:rsidRDefault="00000000">
            <w:pPr>
              <w:jc w:val="center"/>
            </w:pPr>
            <w:r>
              <w:rPr>
                <w:color w:val="2A2520"/>
                <w:sz w:val="13"/>
                <w:szCs w:val="13"/>
              </w:rPr>
              <w:t>Mercurio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DFB5FAB" w14:textId="77777777" w:rsidR="00DE228E" w:rsidRDefault="00000000">
            <w:pPr>
              <w:jc w:val="center"/>
            </w:pPr>
            <w:r>
              <w:rPr>
                <w:color w:val="2A2520"/>
                <w:sz w:val="13"/>
                <w:szCs w:val="13"/>
              </w:rPr>
              <w:t>Marte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920EA5" w14:textId="77777777" w:rsidR="00DE228E" w:rsidRDefault="00000000">
            <w:pPr>
              <w:jc w:val="center"/>
            </w:pPr>
            <w:r>
              <w:rPr>
                <w:color w:val="2A2520"/>
                <w:sz w:val="13"/>
                <w:szCs w:val="13"/>
              </w:rPr>
              <w:t>Giove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1489C84" w14:textId="77777777" w:rsidR="00DE228E" w:rsidRDefault="00000000">
            <w:pPr>
              <w:jc w:val="center"/>
            </w:pPr>
            <w:r>
              <w:rPr>
                <w:color w:val="2A2520"/>
                <w:sz w:val="13"/>
                <w:szCs w:val="13"/>
              </w:rPr>
              <w:t>Saturno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9A96639" w14:textId="77777777" w:rsidR="00DE228E" w:rsidRDefault="00000000">
            <w:pPr>
              <w:jc w:val="center"/>
            </w:pPr>
            <w:r>
              <w:rPr>
                <w:color w:val="2A2520"/>
                <w:sz w:val="13"/>
                <w:szCs w:val="13"/>
              </w:rPr>
              <w:t>Venere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2C34C55" w14:textId="77777777" w:rsidR="00DE228E" w:rsidRDefault="00000000">
            <w:pPr>
              <w:jc w:val="center"/>
            </w:pPr>
            <w:r>
              <w:rPr>
                <w:color w:val="2A2520"/>
                <w:sz w:val="13"/>
                <w:szCs w:val="13"/>
              </w:rPr>
              <w:t>Sole</w:t>
            </w:r>
          </w:p>
        </w:tc>
      </w:tr>
      <w:tr w:rsidR="00DE228E" w14:paraId="64B30893"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07E490"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D810ED" w14:textId="77777777" w:rsidR="00DE228E" w:rsidRDefault="00000000">
            <w:pPr>
              <w:jc w:val="center"/>
            </w:pPr>
            <w:r>
              <w:rPr>
                <w:color w:val="2A2520"/>
                <w:sz w:val="13"/>
                <w:szCs w:val="13"/>
              </w:rPr>
              <w:t>N. subtalamico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0E18CF" w14:textId="77777777" w:rsidR="00DE228E" w:rsidRDefault="00000000">
            <w:pPr>
              <w:jc w:val="center"/>
            </w:pPr>
            <w:r>
              <w:rPr>
                <w:color w:val="2A2520"/>
                <w:sz w:val="13"/>
                <w:szCs w:val="13"/>
              </w:rPr>
              <w:t>Amigdala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FDA8654" w14:textId="77777777" w:rsidR="00DE228E" w:rsidRDefault="00000000">
            <w:pPr>
              <w:jc w:val="center"/>
            </w:pPr>
            <w:r>
              <w:rPr>
                <w:color w:val="2A2520"/>
                <w:sz w:val="13"/>
                <w:szCs w:val="13"/>
              </w:rPr>
              <w:t>Globo pallido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D602925" w14:textId="77777777" w:rsidR="00DE228E" w:rsidRDefault="00000000">
            <w:pPr>
              <w:jc w:val="center"/>
            </w:pPr>
            <w:r>
              <w:rPr>
                <w:color w:val="2A2520"/>
                <w:sz w:val="13"/>
                <w:szCs w:val="13"/>
              </w:rPr>
              <w:t>Putamen</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17481B" w14:textId="77777777" w:rsidR="00DE228E" w:rsidRDefault="00000000">
            <w:pPr>
              <w:jc w:val="center"/>
            </w:pPr>
            <w:r>
              <w:rPr>
                <w:color w:val="2A2520"/>
                <w:sz w:val="13"/>
                <w:szCs w:val="13"/>
              </w:rPr>
              <w:t>Pars Ret./S.Nigra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362195" w14:textId="77777777" w:rsidR="00DE228E" w:rsidRDefault="00000000">
            <w:pPr>
              <w:jc w:val="center"/>
            </w:pPr>
            <w:r>
              <w:rPr>
                <w:color w:val="2A2520"/>
                <w:sz w:val="13"/>
                <w:szCs w:val="13"/>
              </w:rPr>
              <w:t>Talamo</w:t>
            </w:r>
          </w:p>
        </w:tc>
      </w:tr>
      <w:tr w:rsidR="00DE228E" w14:paraId="38A20531"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35CD920"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0285C7" w14:textId="77777777" w:rsidR="00DE228E" w:rsidRDefault="00000000">
            <w:pPr>
              <w:jc w:val="center"/>
            </w:pPr>
            <w:r>
              <w:rPr>
                <w:color w:val="2A2520"/>
                <w:sz w:val="13"/>
                <w:szCs w:val="13"/>
              </w:rPr>
              <w:t>Origine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D3055F" w14:textId="77777777" w:rsidR="00DE228E" w:rsidRDefault="00000000">
            <w:pPr>
              <w:jc w:val="center"/>
            </w:pPr>
            <w:r>
              <w:rPr>
                <w:color w:val="2A2520"/>
                <w:sz w:val="13"/>
                <w:szCs w:val="13"/>
              </w:rPr>
              <w:t>Perfezione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58204CD" w14:textId="77777777" w:rsidR="00DE228E" w:rsidRDefault="00000000">
            <w:pPr>
              <w:jc w:val="center"/>
            </w:pPr>
            <w:r>
              <w:rPr>
                <w:color w:val="2A2520"/>
                <w:sz w:val="13"/>
                <w:szCs w:val="13"/>
              </w:rPr>
              <w:t>Saggezza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7FEE68C" w14:textId="77777777" w:rsidR="00DE228E" w:rsidRDefault="00000000">
            <w:pPr>
              <w:jc w:val="center"/>
            </w:pPr>
            <w:r>
              <w:rPr>
                <w:color w:val="2A2520"/>
                <w:sz w:val="13"/>
                <w:szCs w:val="13"/>
              </w:rPr>
              <w:t>Onniscienza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8DF3391" w14:textId="77777777" w:rsidR="00DE228E" w:rsidRDefault="00000000">
            <w:pPr>
              <w:jc w:val="center"/>
            </w:pPr>
            <w:r>
              <w:rPr>
                <w:color w:val="2A2520"/>
                <w:sz w:val="13"/>
                <w:szCs w:val="13"/>
              </w:rPr>
              <w:t>Verità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5CA300D" w14:textId="77777777" w:rsidR="00DE228E" w:rsidRDefault="00000000">
            <w:pPr>
              <w:jc w:val="center"/>
            </w:pPr>
            <w:r>
              <w:rPr>
                <w:color w:val="2A2520"/>
                <w:sz w:val="13"/>
                <w:szCs w:val="13"/>
              </w:rPr>
              <w:t>Volontà</w:t>
            </w:r>
          </w:p>
        </w:tc>
      </w:tr>
      <w:tr w:rsidR="00DE228E" w14:paraId="1910FE78"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AADF18F"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18BCBD"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60D6491"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AD7FA92"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AB4A276"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EC94029"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9AF670C" w14:textId="77777777" w:rsidR="00DE228E" w:rsidRDefault="00000000">
            <w:pPr>
              <w:jc w:val="center"/>
            </w:pPr>
            <w:r>
              <w:rPr>
                <w:color w:val="2A2520"/>
                <w:sz w:val="13"/>
                <w:szCs w:val="13"/>
              </w:rPr>
              <w:t>60+</w:t>
            </w:r>
          </w:p>
        </w:tc>
      </w:tr>
    </w:tbl>
    <w:p w14:paraId="3BFF0388" w14:textId="77777777" w:rsidR="00DE228E" w:rsidRDefault="00DE228E">
      <w:pPr>
        <w:spacing w:before="200"/>
      </w:pPr>
    </w:p>
    <w:p w14:paraId="41374C40" w14:textId="77777777" w:rsidR="00DE228E" w:rsidRDefault="00000000">
      <w:pPr>
        <w:spacing w:after="140" w:line="300" w:lineRule="auto"/>
        <w:jc w:val="both"/>
      </w:pPr>
      <w:r>
        <w:rPr>
          <w:color w:val="2A2520"/>
        </w:rPr>
        <w:t>Il 4 aspira alla sapienza, ma non una sapienza generica: quella che le permetterebbe di toccare Dio, aspirazione che ha da sempre anche se le manca sempre qualcosa per coronarla. È dotata di una profondità di fede cui si contrappongono momenti di interruzione del rapporto con il divino quando si deprime o si arrabbia.</w:t>
      </w:r>
    </w:p>
    <w:p w14:paraId="017516E9" w14:textId="77777777" w:rsidR="00DE228E" w:rsidRDefault="00000000">
      <w:pPr>
        <w:spacing w:after="140" w:line="300" w:lineRule="auto"/>
        <w:jc w:val="both"/>
      </w:pPr>
      <w:r>
        <w:rPr>
          <w:color w:val="2A2520"/>
        </w:rPr>
        <w:t>Siccome ha un'anima profonda, possiede la capacità di discernere ciò che è bene da ciò che male, ma è al contempo fortemente attratta da ciò che è eccentrico ed eccessivo. Può essere un'operatrice culturale, un'artista o una religiosa, e dunque possiede pazienza nell'ascolto, ma talvolta vuol mostrare una conoscenza che non le appartiene pienamente per non apparire debole.</w:t>
      </w:r>
    </w:p>
    <w:p w14:paraId="03FC8C17" w14:textId="77777777" w:rsidR="00DE228E" w:rsidRDefault="00000000">
      <w:pPr>
        <w:spacing w:after="140" w:line="300" w:lineRule="auto"/>
        <w:jc w:val="both"/>
      </w:pPr>
      <w:r>
        <w:rPr>
          <w:color w:val="2A2520"/>
        </w:rPr>
        <w:lastRenderedPageBreak/>
        <w:t>È fondamentalmente un'ottimista, ma non un'ottimista incrollabile: quando va in crisi può pensare che agli altri sia riservato ingiustamente quel che dovrebbe essere riservato a lei. Può oscillare tra un forte rispetto degli altri ed una forte arrabbiatura: si arrabbia non tanto con gli altri ma con se stessa perché non riesce a dominare la rabbia stessa.</w:t>
      </w:r>
    </w:p>
    <w:p w14:paraId="0A96FE9D" w14:textId="77777777" w:rsidR="00DE228E" w:rsidRDefault="00000000">
      <w:pPr>
        <w:spacing w:after="140" w:line="300" w:lineRule="auto"/>
        <w:jc w:val="both"/>
      </w:pPr>
      <w:r>
        <w:rPr>
          <w:color w:val="2A2520"/>
        </w:rPr>
        <w:t>È costante nei suoi impegni, ma le piace anche essere partecipe di tutte le belle sensazioni che la vita offre — dovere e piacere devono essere sempre presenti. Nasce per sviluppare la sua immaginazione, è molto creativa. Gli/Le piace comandare un gruppo, dimostrare la propria specialità con la leadership, ma anche diffondere conoscenza. Ha notevole intelligenza e capacità di eloquio; possiede una forza d'animo che irradia all'interno del gruppo ed è in grado di perdonare.</w:t>
      </w:r>
    </w:p>
    <w:p w14:paraId="5DB28B1B" w14:textId="77777777" w:rsidR="00DE228E" w:rsidRDefault="00000000">
      <w:pPr>
        <w:spacing w:after="140" w:line="300" w:lineRule="auto"/>
        <w:jc w:val="both"/>
      </w:pPr>
      <w:r>
        <w:rPr>
          <w:color w:val="2A2520"/>
        </w:rPr>
        <w:t>Beatrice sta attraversando il punto di stallo 25-60: la Gloria. È la fase in cui il 4 primo percorso è chiamato a farsi vedere, a prendere posto, a non nascondersi più dietro la scenografia. Per questo Beatrice chiede in mediazione non l'assegno ma il diritto di lavorare: sta tentando l'integrazione con la Gloria (l'8, Arcangeli). Se riesce — cioè se riprende a scenografare, a firmare spettacoli con il proprio nome, a mostrarsi — il resto del percorso si apre. Se si rifugia nell'accidia della malinconia, la fase si incancrenisce e Beatrice rischia anni di depressione.</w:t>
      </w:r>
    </w:p>
    <w:p w14:paraId="258F82FA" w14:textId="77777777" w:rsidR="00DE228E" w:rsidRDefault="00000000">
      <w:pPr>
        <w:pStyle w:val="Titolo3"/>
      </w:pPr>
      <w:r>
        <w:t>15.3.2  Secondo percorso — 4 → 2 → 8 → 5 → 7 → 1</w:t>
      </w:r>
    </w:p>
    <w:p w14:paraId="0DA079A7" w14:textId="77777777" w:rsidR="00DE228E" w:rsidRDefault="00000000">
      <w:pPr>
        <w:spacing w:after="30"/>
        <w:ind w:left="200"/>
      </w:pPr>
      <w:r>
        <w:rPr>
          <w:b/>
          <w:bCs/>
          <w:color w:val="8C6F44"/>
          <w:sz w:val="19"/>
          <w:szCs w:val="19"/>
        </w:rPr>
        <w:t xml:space="preserve">Principio da trasmettere: </w:t>
      </w:r>
      <w:r>
        <w:rPr>
          <w:color w:val="2A2520"/>
          <w:sz w:val="19"/>
          <w:szCs w:val="19"/>
        </w:rPr>
        <w:t>SAPIENZA</w:t>
      </w:r>
    </w:p>
    <w:p w14:paraId="6067C46C" w14:textId="77777777" w:rsidR="00DE228E" w:rsidRDefault="00000000">
      <w:pPr>
        <w:spacing w:after="30"/>
        <w:ind w:left="200"/>
      </w:pPr>
      <w:r>
        <w:rPr>
          <w:b/>
          <w:bCs/>
          <w:color w:val="8C6F44"/>
          <w:sz w:val="19"/>
          <w:szCs w:val="19"/>
        </w:rPr>
        <w:t xml:space="preserve">Percorso: </w:t>
      </w:r>
      <w:r>
        <w:rPr>
          <w:color w:val="2A2520"/>
          <w:sz w:val="19"/>
          <w:szCs w:val="19"/>
        </w:rPr>
        <w:t>4 → 2 → 8 → 5 → 7 → 1</w:t>
      </w:r>
    </w:p>
    <w:p w14:paraId="07E74B63" w14:textId="77777777" w:rsidR="00DE228E" w:rsidRDefault="00000000">
      <w:pPr>
        <w:spacing w:after="30"/>
        <w:ind w:left="200"/>
      </w:pPr>
      <w:r>
        <w:rPr>
          <w:b/>
          <w:bCs/>
          <w:color w:val="8C6F44"/>
          <w:sz w:val="19"/>
          <w:szCs w:val="19"/>
        </w:rPr>
        <w:t xml:space="preserve">Punto di stallo e shock: </w:t>
      </w:r>
      <w:r>
        <w:rPr>
          <w:color w:val="2A2520"/>
          <w:sz w:val="19"/>
          <w:szCs w:val="19"/>
        </w:rPr>
        <w:t>0-12 anni</w:t>
      </w:r>
    </w:p>
    <w:p w14:paraId="4F43DADF" w14:textId="77777777" w:rsidR="00DE228E" w:rsidRDefault="00000000">
      <w:pPr>
        <w:spacing w:after="30"/>
        <w:ind w:left="200"/>
      </w:pPr>
      <w:r>
        <w:rPr>
          <w:b/>
          <w:bCs/>
          <w:color w:val="8C6F44"/>
          <w:sz w:val="19"/>
          <w:szCs w:val="19"/>
        </w:rPr>
        <w:t xml:space="preserve">Musa di conclusione: </w:t>
      </w:r>
      <w:r>
        <w:rPr>
          <w:color w:val="2A2520"/>
          <w:sz w:val="19"/>
          <w:szCs w:val="19"/>
        </w:rPr>
        <w:t>Urania</w:t>
      </w:r>
    </w:p>
    <w:p w14:paraId="793088E8" w14:textId="77777777" w:rsidR="00DE228E" w:rsidRDefault="00000000">
      <w:pPr>
        <w:spacing w:after="30"/>
        <w:ind w:left="200"/>
      </w:pPr>
      <w:r>
        <w:rPr>
          <w:b/>
          <w:bCs/>
          <w:color w:val="8C6F44"/>
          <w:sz w:val="19"/>
          <w:szCs w:val="19"/>
        </w:rPr>
        <w:t xml:space="preserve">Altri dati: </w:t>
      </w:r>
      <w:r>
        <w:rPr>
          <w:color w:val="2A2520"/>
          <w:sz w:val="19"/>
          <w:szCs w:val="19"/>
        </w:rPr>
        <w:t>invariati</w:t>
      </w:r>
    </w:p>
    <w:p w14:paraId="56011BB3"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65796282"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907FC4"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823E98" w14:textId="77777777" w:rsidR="00DE228E" w:rsidRDefault="00000000">
            <w:pPr>
              <w:jc w:val="center"/>
            </w:pPr>
            <w:r>
              <w:rPr>
                <w:b/>
                <w:bCs/>
                <w:color w:val="8C6F44"/>
                <w:sz w:val="13"/>
                <w:szCs w:val="13"/>
              </w:rPr>
              <w:t>Sapienza 4</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A8367D" w14:textId="77777777" w:rsidR="00DE228E" w:rsidRDefault="00000000">
            <w:pPr>
              <w:jc w:val="center"/>
            </w:pPr>
            <w:r>
              <w:rPr>
                <w:color w:val="2A2520"/>
                <w:sz w:val="13"/>
                <w:szCs w:val="13"/>
              </w:rPr>
              <w:t>Eternità 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3F617A" w14:textId="77777777" w:rsidR="00DE228E" w:rsidRDefault="00000000">
            <w:pPr>
              <w:jc w:val="center"/>
            </w:pPr>
            <w:r>
              <w:rPr>
                <w:color w:val="2A2520"/>
                <w:sz w:val="13"/>
                <w:szCs w:val="13"/>
              </w:rPr>
              <w:t>Gloria 8</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8B8021" w14:textId="77777777" w:rsidR="00DE228E" w:rsidRDefault="00000000">
            <w:pPr>
              <w:jc w:val="center"/>
            </w:pPr>
            <w:r>
              <w:rPr>
                <w:color w:val="2A2520"/>
                <w:sz w:val="13"/>
                <w:szCs w:val="13"/>
              </w:rPr>
              <w:t>Volontà 5</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8BF40BE" w14:textId="77777777" w:rsidR="00DE228E" w:rsidRDefault="00000000">
            <w:pPr>
              <w:jc w:val="center"/>
            </w:pPr>
            <w:r>
              <w:rPr>
                <w:color w:val="2A2520"/>
                <w:sz w:val="13"/>
                <w:szCs w:val="13"/>
              </w:rPr>
              <w:t>Verità 7</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2368D4" w14:textId="77777777" w:rsidR="00DE228E" w:rsidRDefault="00000000">
            <w:pPr>
              <w:jc w:val="center"/>
            </w:pPr>
            <w:r>
              <w:rPr>
                <w:color w:val="2A2520"/>
                <w:sz w:val="13"/>
                <w:szCs w:val="13"/>
              </w:rPr>
              <w:t>Grandezza 1</w:t>
            </w:r>
          </w:p>
        </w:tc>
      </w:tr>
      <w:tr w:rsidR="00DE228E" w14:paraId="3F431AA8"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C4F8BA"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B87002B" w14:textId="77777777" w:rsidR="00DE228E" w:rsidRDefault="00000000">
            <w:pPr>
              <w:jc w:val="center"/>
            </w:pPr>
            <w:r>
              <w:rPr>
                <w:color w:val="2A2520"/>
                <w:sz w:val="13"/>
                <w:szCs w:val="13"/>
              </w:rPr>
              <w:t>Fede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51E2A30" w14:textId="77777777" w:rsidR="00DE228E" w:rsidRDefault="00000000">
            <w:pPr>
              <w:jc w:val="center"/>
            </w:pPr>
            <w:r>
              <w:rPr>
                <w:color w:val="2A2520"/>
                <w:sz w:val="13"/>
                <w:szCs w:val="13"/>
              </w:rPr>
              <w:t>Perseveranza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14578F6" w14:textId="77777777" w:rsidR="00DE228E" w:rsidRDefault="00000000">
            <w:pPr>
              <w:jc w:val="center"/>
            </w:pPr>
            <w:r>
              <w:rPr>
                <w:color w:val="2A2520"/>
                <w:sz w:val="13"/>
                <w:szCs w:val="13"/>
              </w:rPr>
              <w:t>Pietà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13E4339" w14:textId="77777777" w:rsidR="00DE228E" w:rsidRDefault="00000000">
            <w:pPr>
              <w:jc w:val="center"/>
            </w:pPr>
            <w:r>
              <w:rPr>
                <w:color w:val="2A2520"/>
                <w:sz w:val="13"/>
                <w:szCs w:val="13"/>
              </w:rPr>
              <w:t>Speranza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CA58A9E" w14:textId="77777777" w:rsidR="00DE228E" w:rsidRDefault="00000000">
            <w:pPr>
              <w:jc w:val="center"/>
            </w:pPr>
            <w:r>
              <w:rPr>
                <w:color w:val="2A2520"/>
                <w:sz w:val="13"/>
                <w:szCs w:val="13"/>
              </w:rPr>
              <w:t>Pazienza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5C3AFFC" w14:textId="77777777" w:rsidR="00DE228E" w:rsidRDefault="00000000">
            <w:pPr>
              <w:jc w:val="center"/>
            </w:pPr>
            <w:r>
              <w:rPr>
                <w:color w:val="2A2520"/>
                <w:sz w:val="13"/>
                <w:szCs w:val="13"/>
              </w:rPr>
              <w:t>Prudenza</w:t>
            </w:r>
          </w:p>
        </w:tc>
      </w:tr>
      <w:tr w:rsidR="00DE228E" w14:paraId="1E4E6951"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627D25"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967AD50" w14:textId="77777777" w:rsidR="00DE228E" w:rsidRDefault="00000000">
            <w:pPr>
              <w:jc w:val="center"/>
            </w:pPr>
            <w:r>
              <w:rPr>
                <w:color w:val="2A2520"/>
                <w:sz w:val="13"/>
                <w:szCs w:val="13"/>
              </w:rPr>
              <w:t>Accidia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70AABB" w14:textId="77777777" w:rsidR="00DE228E" w:rsidRDefault="00000000">
            <w:pPr>
              <w:jc w:val="center"/>
            </w:pPr>
            <w:r>
              <w:rPr>
                <w:color w:val="2A2520"/>
                <w:sz w:val="13"/>
                <w:szCs w:val="13"/>
              </w:rPr>
              <w:t>Lussuria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252AB83" w14:textId="77777777" w:rsidR="00DE228E" w:rsidRDefault="00000000">
            <w:pPr>
              <w:jc w:val="center"/>
            </w:pPr>
            <w:r>
              <w:rPr>
                <w:color w:val="2A2520"/>
                <w:sz w:val="13"/>
                <w:szCs w:val="13"/>
              </w:rPr>
              <w:t>Incostanza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8AA9CA" w14:textId="77777777" w:rsidR="00DE228E" w:rsidRDefault="00000000">
            <w:pPr>
              <w:jc w:val="center"/>
            </w:pPr>
            <w:r>
              <w:rPr>
                <w:color w:val="2A2520"/>
                <w:sz w:val="13"/>
                <w:szCs w:val="13"/>
              </w:rPr>
              <w:t>Invidia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AA08520" w14:textId="77777777" w:rsidR="00DE228E" w:rsidRDefault="00000000">
            <w:pPr>
              <w:jc w:val="center"/>
            </w:pPr>
            <w:r>
              <w:rPr>
                <w:color w:val="2A2520"/>
                <w:sz w:val="13"/>
                <w:szCs w:val="13"/>
              </w:rPr>
              <w:t>Menzogna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B1FCED4" w14:textId="77777777" w:rsidR="00DE228E" w:rsidRDefault="00000000">
            <w:pPr>
              <w:jc w:val="center"/>
            </w:pPr>
            <w:r>
              <w:rPr>
                <w:color w:val="2A2520"/>
                <w:sz w:val="13"/>
                <w:szCs w:val="13"/>
              </w:rPr>
              <w:t>Gola</w:t>
            </w:r>
          </w:p>
        </w:tc>
      </w:tr>
      <w:tr w:rsidR="00DE228E" w14:paraId="2D3BCD4A"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12B1B26"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BD48AA" w14:textId="77777777" w:rsidR="00DE228E" w:rsidRDefault="00000000">
            <w:pPr>
              <w:jc w:val="center"/>
            </w:pPr>
            <w:r>
              <w:rPr>
                <w:color w:val="2A2520"/>
                <w:sz w:val="13"/>
                <w:szCs w:val="13"/>
              </w:rPr>
              <w:t>Dominazioni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1995CA7" w14:textId="77777777" w:rsidR="00DE228E" w:rsidRDefault="00000000">
            <w:pPr>
              <w:jc w:val="center"/>
            </w:pPr>
            <w:r>
              <w:rPr>
                <w:color w:val="2A2520"/>
                <w:sz w:val="13"/>
                <w:szCs w:val="13"/>
              </w:rPr>
              <w:t>Cherubini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38443AB" w14:textId="77777777" w:rsidR="00DE228E" w:rsidRDefault="00000000">
            <w:pPr>
              <w:jc w:val="center"/>
            </w:pPr>
            <w:r>
              <w:rPr>
                <w:color w:val="2A2520"/>
                <w:sz w:val="13"/>
                <w:szCs w:val="13"/>
              </w:rPr>
              <w:t>Arcangeli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424B82A" w14:textId="77777777" w:rsidR="00DE228E" w:rsidRDefault="00000000">
            <w:pPr>
              <w:jc w:val="center"/>
            </w:pPr>
            <w:r>
              <w:rPr>
                <w:color w:val="2A2520"/>
                <w:sz w:val="13"/>
                <w:szCs w:val="13"/>
              </w:rPr>
              <w:t>Potestà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B9C9D9" w14:textId="77777777" w:rsidR="00DE228E" w:rsidRDefault="00000000">
            <w:pPr>
              <w:jc w:val="center"/>
            </w:pPr>
            <w:r>
              <w:rPr>
                <w:color w:val="2A2520"/>
                <w:sz w:val="13"/>
                <w:szCs w:val="13"/>
              </w:rPr>
              <w:t>Principati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5815236" w14:textId="77777777" w:rsidR="00DE228E" w:rsidRDefault="00000000">
            <w:pPr>
              <w:jc w:val="center"/>
            </w:pPr>
            <w:r>
              <w:rPr>
                <w:color w:val="2A2520"/>
                <w:sz w:val="13"/>
                <w:szCs w:val="13"/>
              </w:rPr>
              <w:t>Serafini</w:t>
            </w:r>
          </w:p>
        </w:tc>
      </w:tr>
      <w:tr w:rsidR="00DE228E" w14:paraId="471D5518"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3F6A65"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E18EB8" w14:textId="77777777" w:rsidR="00DE228E" w:rsidRDefault="00000000">
            <w:pPr>
              <w:jc w:val="center"/>
            </w:pPr>
            <w:r>
              <w:rPr>
                <w:color w:val="2A2520"/>
                <w:sz w:val="13"/>
                <w:szCs w:val="13"/>
              </w:rPr>
              <w:t>Erato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2CDD24" w14:textId="77777777" w:rsidR="00DE228E" w:rsidRDefault="00000000">
            <w:pPr>
              <w:jc w:val="center"/>
            </w:pPr>
            <w:r>
              <w:rPr>
                <w:color w:val="2A2520"/>
                <w:sz w:val="13"/>
                <w:szCs w:val="13"/>
              </w:rPr>
              <w:t>Polimnia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12CA609" w14:textId="77777777" w:rsidR="00DE228E" w:rsidRDefault="00000000">
            <w:pPr>
              <w:jc w:val="center"/>
            </w:pPr>
            <w:r>
              <w:rPr>
                <w:color w:val="2A2520"/>
                <w:sz w:val="13"/>
                <w:szCs w:val="13"/>
              </w:rPr>
              <w:t>Clio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8EAA022" w14:textId="77777777" w:rsidR="00DE228E" w:rsidRDefault="00000000">
            <w:pPr>
              <w:jc w:val="center"/>
            </w:pPr>
            <w:r>
              <w:rPr>
                <w:color w:val="2A2520"/>
                <w:sz w:val="13"/>
                <w:szCs w:val="13"/>
              </w:rPr>
              <w:t>Melpomene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0DEB4E" w14:textId="77777777" w:rsidR="00DE228E" w:rsidRDefault="00000000">
            <w:pPr>
              <w:jc w:val="center"/>
            </w:pPr>
            <w:r>
              <w:rPr>
                <w:color w:val="2A2520"/>
                <w:sz w:val="13"/>
                <w:szCs w:val="13"/>
              </w:rPr>
              <w:t>Calliope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D08D698" w14:textId="77777777" w:rsidR="00DE228E" w:rsidRDefault="00000000">
            <w:pPr>
              <w:jc w:val="center"/>
            </w:pPr>
            <w:r>
              <w:rPr>
                <w:color w:val="2A2520"/>
                <w:sz w:val="13"/>
                <w:szCs w:val="13"/>
              </w:rPr>
              <w:t>Urania</w:t>
            </w:r>
          </w:p>
        </w:tc>
      </w:tr>
      <w:tr w:rsidR="00DE228E" w14:paraId="631CCE2E"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564552"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AE3F31" w14:textId="77777777" w:rsidR="00DE228E" w:rsidRDefault="00000000">
            <w:pPr>
              <w:jc w:val="center"/>
            </w:pPr>
            <w:r>
              <w:rPr>
                <w:color w:val="2A2520"/>
                <w:sz w:val="13"/>
                <w:szCs w:val="13"/>
              </w:rPr>
              <w:t>Immaginazione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2BB23EE" w14:textId="77777777" w:rsidR="00DE228E" w:rsidRDefault="00000000">
            <w:pPr>
              <w:jc w:val="center"/>
            </w:pPr>
            <w:r>
              <w:rPr>
                <w:color w:val="2A2520"/>
                <w:sz w:val="13"/>
                <w:szCs w:val="13"/>
              </w:rPr>
              <w:t>Intelletto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05E0EDE" w14:textId="77777777" w:rsidR="00DE228E" w:rsidRDefault="00000000">
            <w:pPr>
              <w:jc w:val="center"/>
            </w:pPr>
            <w:r>
              <w:rPr>
                <w:color w:val="2A2520"/>
                <w:sz w:val="13"/>
                <w:szCs w:val="13"/>
              </w:rPr>
              <w:t>Gusto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36D3757" w14:textId="77777777" w:rsidR="00DE228E" w:rsidRDefault="00000000">
            <w:pPr>
              <w:jc w:val="center"/>
            </w:pPr>
            <w:r>
              <w:rPr>
                <w:color w:val="2A2520"/>
                <w:sz w:val="13"/>
                <w:szCs w:val="13"/>
              </w:rPr>
              <w:t>Udito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F0C32B" w14:textId="77777777" w:rsidR="00DE228E" w:rsidRDefault="00000000">
            <w:pPr>
              <w:jc w:val="center"/>
            </w:pPr>
            <w:r>
              <w:rPr>
                <w:color w:val="2A2520"/>
                <w:sz w:val="13"/>
                <w:szCs w:val="13"/>
              </w:rPr>
              <w:t>Olfatto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27C3C29" w14:textId="77777777" w:rsidR="00DE228E" w:rsidRDefault="00000000">
            <w:pPr>
              <w:jc w:val="center"/>
            </w:pPr>
            <w:r>
              <w:rPr>
                <w:color w:val="2A2520"/>
                <w:sz w:val="13"/>
                <w:szCs w:val="13"/>
              </w:rPr>
              <w:t>Mente</w:t>
            </w:r>
          </w:p>
        </w:tc>
      </w:tr>
      <w:tr w:rsidR="00DE228E" w14:paraId="2E422F83"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31E9A05"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8078D75" w14:textId="77777777" w:rsidR="00DE228E" w:rsidRDefault="00000000">
            <w:pPr>
              <w:jc w:val="center"/>
            </w:pPr>
            <w:r>
              <w:rPr>
                <w:color w:val="2A2520"/>
                <w:sz w:val="13"/>
                <w:szCs w:val="13"/>
              </w:rPr>
              <w:t>Fa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4CA7A99" w14:textId="77777777" w:rsidR="00DE228E" w:rsidRDefault="00000000">
            <w:pPr>
              <w:jc w:val="center"/>
            </w:pPr>
            <w:r>
              <w:rPr>
                <w:color w:val="2A2520"/>
                <w:sz w:val="13"/>
                <w:szCs w:val="13"/>
              </w:rPr>
              <w:t>Mi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6CE2928" w14:textId="77777777" w:rsidR="00DE228E" w:rsidRDefault="00000000">
            <w:pPr>
              <w:jc w:val="center"/>
            </w:pPr>
            <w:r>
              <w:rPr>
                <w:color w:val="2A2520"/>
                <w:sz w:val="13"/>
                <w:szCs w:val="13"/>
              </w:rPr>
              <w:t>Si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0DBABF" w14:textId="77777777" w:rsidR="00DE228E" w:rsidRDefault="00000000">
            <w:pPr>
              <w:jc w:val="center"/>
            </w:pPr>
            <w:r>
              <w:rPr>
                <w:color w:val="2A2520"/>
                <w:sz w:val="13"/>
                <w:szCs w:val="13"/>
              </w:rPr>
              <w:t>Sol</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FC21BB5" w14:textId="77777777" w:rsidR="00DE228E" w:rsidRDefault="00000000">
            <w:pPr>
              <w:jc w:val="center"/>
            </w:pPr>
            <w:r>
              <w:rPr>
                <w:color w:val="2A2520"/>
                <w:sz w:val="13"/>
                <w:szCs w:val="13"/>
              </w:rPr>
              <w:t>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ADE54A" w14:textId="77777777" w:rsidR="00DE228E" w:rsidRDefault="00000000">
            <w:pPr>
              <w:jc w:val="center"/>
            </w:pPr>
            <w:r>
              <w:rPr>
                <w:color w:val="2A2520"/>
                <w:sz w:val="13"/>
                <w:szCs w:val="13"/>
              </w:rPr>
              <w:t>Re</w:t>
            </w:r>
          </w:p>
        </w:tc>
      </w:tr>
      <w:tr w:rsidR="00DE228E" w14:paraId="69B06AD2"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C257015"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349B804"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E251186"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F1E11A2"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F973710"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7283807"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CFA4EDE" w14:textId="77777777" w:rsidR="00DE228E" w:rsidRDefault="00000000">
            <w:pPr>
              <w:jc w:val="center"/>
            </w:pPr>
            <w:r>
              <w:rPr>
                <w:color w:val="2A2520"/>
                <w:sz w:val="13"/>
                <w:szCs w:val="13"/>
              </w:rPr>
              <w:t>Super-Io</w:t>
            </w:r>
          </w:p>
        </w:tc>
      </w:tr>
      <w:tr w:rsidR="00DE228E" w14:paraId="2A8B539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FFEE1C4"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027F01F" w14:textId="77777777" w:rsidR="00DE228E" w:rsidRDefault="00000000">
            <w:pPr>
              <w:jc w:val="center"/>
            </w:pPr>
            <w:r>
              <w:rPr>
                <w:color w:val="2A2520"/>
                <w:sz w:val="13"/>
                <w:szCs w:val="13"/>
              </w:rPr>
              <w:t>Introiezione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733BFE2" w14:textId="77777777" w:rsidR="00DE228E" w:rsidRDefault="00000000">
            <w:pPr>
              <w:jc w:val="center"/>
            </w:pPr>
            <w:r>
              <w:rPr>
                <w:color w:val="2A2520"/>
                <w:sz w:val="13"/>
                <w:szCs w:val="13"/>
              </w:rPr>
              <w:t>Rimozione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7552D27" w14:textId="77777777" w:rsidR="00DE228E" w:rsidRDefault="00000000">
            <w:pPr>
              <w:jc w:val="center"/>
            </w:pPr>
            <w:r>
              <w:rPr>
                <w:color w:val="2A2520"/>
                <w:sz w:val="13"/>
                <w:szCs w:val="13"/>
              </w:rPr>
              <w:t>Diniego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9B1E1F2" w14:textId="77777777" w:rsidR="00DE228E" w:rsidRDefault="00000000">
            <w:pPr>
              <w:jc w:val="center"/>
            </w:pPr>
            <w:r>
              <w:rPr>
                <w:color w:val="2A2520"/>
                <w:sz w:val="13"/>
                <w:szCs w:val="13"/>
              </w:rPr>
              <w:t>Isolamento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35E444" w14:textId="77777777" w:rsidR="00DE228E" w:rsidRDefault="00000000">
            <w:pPr>
              <w:jc w:val="center"/>
            </w:pPr>
            <w:r>
              <w:rPr>
                <w:color w:val="2A2520"/>
                <w:sz w:val="13"/>
                <w:szCs w:val="13"/>
              </w:rPr>
              <w:t>Razionalizz.</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82FF5C" w14:textId="77777777" w:rsidR="00DE228E" w:rsidRDefault="00000000">
            <w:pPr>
              <w:jc w:val="center"/>
            </w:pPr>
            <w:r>
              <w:rPr>
                <w:color w:val="2A2520"/>
                <w:sz w:val="13"/>
                <w:szCs w:val="13"/>
              </w:rPr>
              <w:t>Form. reattiva</w:t>
            </w:r>
          </w:p>
        </w:tc>
      </w:tr>
      <w:tr w:rsidR="00DE228E" w14:paraId="3B0EF350"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E12F2FE"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00CF04" w14:textId="77777777" w:rsidR="00DE228E" w:rsidRDefault="00000000">
            <w:pPr>
              <w:jc w:val="center"/>
            </w:pPr>
            <w:r>
              <w:rPr>
                <w:color w:val="2A2520"/>
                <w:sz w:val="13"/>
                <w:szCs w:val="13"/>
              </w:rPr>
              <w:t>Mercurio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212B700" w14:textId="77777777" w:rsidR="00DE228E" w:rsidRDefault="00000000">
            <w:pPr>
              <w:jc w:val="center"/>
            </w:pPr>
            <w:r>
              <w:rPr>
                <w:color w:val="2A2520"/>
                <w:sz w:val="13"/>
                <w:szCs w:val="13"/>
              </w:rPr>
              <w:t>Sole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303603B" w14:textId="77777777" w:rsidR="00DE228E" w:rsidRDefault="00000000">
            <w:pPr>
              <w:jc w:val="center"/>
            </w:pPr>
            <w:r>
              <w:rPr>
                <w:color w:val="2A2520"/>
                <w:sz w:val="13"/>
                <w:szCs w:val="13"/>
              </w:rPr>
              <w:t>Venere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38F7A1F" w14:textId="77777777" w:rsidR="00DE228E" w:rsidRDefault="00000000">
            <w:pPr>
              <w:jc w:val="center"/>
            </w:pPr>
            <w:r>
              <w:rPr>
                <w:color w:val="2A2520"/>
                <w:sz w:val="13"/>
                <w:szCs w:val="13"/>
              </w:rPr>
              <w:t>Saturno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24CC410" w14:textId="77777777" w:rsidR="00DE228E" w:rsidRDefault="00000000">
            <w:pPr>
              <w:jc w:val="center"/>
            </w:pPr>
            <w:r>
              <w:rPr>
                <w:color w:val="2A2520"/>
                <w:sz w:val="13"/>
                <w:szCs w:val="13"/>
              </w:rPr>
              <w:t>Giove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60A7A9E" w14:textId="77777777" w:rsidR="00DE228E" w:rsidRDefault="00000000">
            <w:pPr>
              <w:jc w:val="center"/>
            </w:pPr>
            <w:r>
              <w:rPr>
                <w:color w:val="2A2520"/>
                <w:sz w:val="13"/>
                <w:szCs w:val="13"/>
              </w:rPr>
              <w:t>Marte</w:t>
            </w:r>
          </w:p>
        </w:tc>
      </w:tr>
      <w:tr w:rsidR="00DE228E" w14:paraId="2476991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991DD4"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81A18B8" w14:textId="77777777" w:rsidR="00DE228E" w:rsidRDefault="00000000">
            <w:pPr>
              <w:jc w:val="center"/>
            </w:pPr>
            <w:r>
              <w:rPr>
                <w:color w:val="2A2520"/>
                <w:sz w:val="13"/>
                <w:szCs w:val="13"/>
              </w:rPr>
              <w:t>N. subtalamico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C33285A" w14:textId="77777777" w:rsidR="00DE228E" w:rsidRDefault="00000000">
            <w:pPr>
              <w:jc w:val="center"/>
            </w:pPr>
            <w:r>
              <w:rPr>
                <w:color w:val="2A2520"/>
                <w:sz w:val="13"/>
                <w:szCs w:val="13"/>
              </w:rPr>
              <w:t>Talamo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9FF8E9" w14:textId="77777777" w:rsidR="00DE228E" w:rsidRDefault="00000000">
            <w:pPr>
              <w:jc w:val="center"/>
            </w:pPr>
            <w:r>
              <w:rPr>
                <w:color w:val="2A2520"/>
                <w:sz w:val="13"/>
                <w:szCs w:val="13"/>
              </w:rPr>
              <w:t>Pars Ret./S.Nigra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1CD1FF" w14:textId="77777777" w:rsidR="00DE228E" w:rsidRDefault="00000000">
            <w:pPr>
              <w:jc w:val="center"/>
            </w:pPr>
            <w:r>
              <w:rPr>
                <w:color w:val="2A2520"/>
                <w:sz w:val="13"/>
                <w:szCs w:val="13"/>
              </w:rPr>
              <w:t>Putamen</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9B0E4D3" w14:textId="77777777" w:rsidR="00DE228E" w:rsidRDefault="00000000">
            <w:pPr>
              <w:jc w:val="center"/>
            </w:pPr>
            <w:r>
              <w:rPr>
                <w:color w:val="2A2520"/>
                <w:sz w:val="13"/>
                <w:szCs w:val="13"/>
              </w:rPr>
              <w:t>Globo pallido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2474D8B" w14:textId="77777777" w:rsidR="00DE228E" w:rsidRDefault="00000000">
            <w:pPr>
              <w:jc w:val="center"/>
            </w:pPr>
            <w:r>
              <w:rPr>
                <w:color w:val="2A2520"/>
                <w:sz w:val="13"/>
                <w:szCs w:val="13"/>
              </w:rPr>
              <w:t>Amigdala</w:t>
            </w:r>
          </w:p>
        </w:tc>
      </w:tr>
      <w:tr w:rsidR="00DE228E" w14:paraId="443446D4"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4DC387C"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F6FD62C" w14:textId="77777777" w:rsidR="00DE228E" w:rsidRDefault="00000000">
            <w:pPr>
              <w:jc w:val="center"/>
            </w:pPr>
            <w:r>
              <w:rPr>
                <w:color w:val="2A2520"/>
                <w:sz w:val="13"/>
                <w:szCs w:val="13"/>
              </w:rPr>
              <w:t>Origine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07829D4" w14:textId="77777777" w:rsidR="00DE228E" w:rsidRDefault="00000000">
            <w:pPr>
              <w:jc w:val="center"/>
            </w:pPr>
            <w:r>
              <w:rPr>
                <w:color w:val="2A2520"/>
                <w:sz w:val="13"/>
                <w:szCs w:val="13"/>
              </w:rPr>
              <w:t>Volontà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E98DAB" w14:textId="77777777" w:rsidR="00DE228E" w:rsidRDefault="00000000">
            <w:pPr>
              <w:jc w:val="center"/>
            </w:pPr>
            <w:r>
              <w:rPr>
                <w:color w:val="2A2520"/>
                <w:sz w:val="13"/>
                <w:szCs w:val="13"/>
              </w:rPr>
              <w:t>Verità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6ECC94B" w14:textId="77777777" w:rsidR="00DE228E" w:rsidRDefault="00000000">
            <w:pPr>
              <w:jc w:val="center"/>
            </w:pPr>
            <w:r>
              <w:rPr>
                <w:color w:val="2A2520"/>
                <w:sz w:val="13"/>
                <w:szCs w:val="13"/>
              </w:rPr>
              <w:t>Onniscienza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4F2F280" w14:textId="77777777" w:rsidR="00DE228E" w:rsidRDefault="00000000">
            <w:pPr>
              <w:jc w:val="center"/>
            </w:pPr>
            <w:r>
              <w:rPr>
                <w:color w:val="2A2520"/>
                <w:sz w:val="13"/>
                <w:szCs w:val="13"/>
              </w:rPr>
              <w:t>Saggezza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74DF171" w14:textId="77777777" w:rsidR="00DE228E" w:rsidRDefault="00000000">
            <w:pPr>
              <w:jc w:val="center"/>
            </w:pPr>
            <w:r>
              <w:rPr>
                <w:color w:val="2A2520"/>
                <w:sz w:val="13"/>
                <w:szCs w:val="13"/>
              </w:rPr>
              <w:t>Perfezione</w:t>
            </w:r>
          </w:p>
        </w:tc>
      </w:tr>
      <w:tr w:rsidR="00DE228E" w14:paraId="5CADE319"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8E177F"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A282CDD"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24E104B"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D410BF"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D9340D5"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2B1639"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0089A9" w14:textId="77777777" w:rsidR="00DE228E" w:rsidRDefault="00000000">
            <w:pPr>
              <w:jc w:val="center"/>
            </w:pPr>
            <w:r>
              <w:rPr>
                <w:color w:val="2A2520"/>
                <w:sz w:val="13"/>
                <w:szCs w:val="13"/>
              </w:rPr>
              <w:t>60+</w:t>
            </w:r>
          </w:p>
        </w:tc>
      </w:tr>
    </w:tbl>
    <w:p w14:paraId="15EE1398" w14:textId="77777777" w:rsidR="00DE228E" w:rsidRDefault="00DE228E">
      <w:pPr>
        <w:spacing w:before="200"/>
      </w:pPr>
    </w:p>
    <w:p w14:paraId="69727C11" w14:textId="77777777" w:rsidR="00DE228E" w:rsidRDefault="00000000">
      <w:pPr>
        <w:spacing w:after="140" w:line="300" w:lineRule="auto"/>
        <w:jc w:val="both"/>
      </w:pPr>
      <w:r>
        <w:rPr>
          <w:color w:val="2A2520"/>
        </w:rPr>
        <w:t>Nel secondo viaggio la sapienza è il punto di partenza e quello di arrivo. Identica la posizione relativa alla fede e ai momenti di incredulità. Vuole rappresentare un modello per gli altri ma non sempre ci riesce per colpa dell'umore: si ritira in sé stessa e si sente incompresa.</w:t>
      </w:r>
    </w:p>
    <w:p w14:paraId="680E8DD0" w14:textId="77777777" w:rsidR="00DE228E" w:rsidRDefault="00000000">
      <w:pPr>
        <w:spacing w:after="140" w:line="300" w:lineRule="auto"/>
        <w:jc w:val="both"/>
      </w:pPr>
      <w:r>
        <w:rPr>
          <w:color w:val="2A2520"/>
        </w:rPr>
        <w:t>Spera e desidera, ma quando non ottiene i risultati sognati può invidiare chi li ottiene. Concede diverse possibilità agli altri, ma quando sono troppe quelle tradite può diventare silenziosa e meno spontanea nell'esprimere i sentimenti. Dovrebbe stare più attenta agli eccessi: fumo, vino, relazioni brevi e intense.</w:t>
      </w:r>
    </w:p>
    <w:p w14:paraId="11634526" w14:textId="77777777" w:rsidR="00DE228E" w:rsidRDefault="00000000">
      <w:pPr>
        <w:spacing w:after="140" w:line="300" w:lineRule="auto"/>
        <w:jc w:val="both"/>
      </w:pPr>
      <w:r>
        <w:rPr>
          <w:color w:val="2A2520"/>
        </w:rPr>
        <w:lastRenderedPageBreak/>
        <w:t>È una combattente etica che sa annunciare con calore e capacità di persuasione le sue convinzioni; per queste caratteristiche può trovarsi in una posizione di comando. Nel secondo percorso il 4 passa per l'Eternità (il Dolce Stil Novo, l'ideale della donna-angelo), poi per la Gloria (la ricerca del riconoscimento pubblico) e solo alla fine del viaggio — dopo i 60 — la Grandezza della prudenza matura. È il tracciato del 4 che diventa mentore, maestro, figura di riferimento: dopo aver molto dato all'ideale, impara a custodire la conoscenza come un dono da trasmettere. Dante stesso — il 4 paradigmatico — segue questo percorso: dalla Beatrice della Vita Nuova al Convivio alla Commedia, il suo è un viaggio dall'Eternità alla Grandezza attraverso la Gloria, la Volontà, la Verità.</w:t>
      </w:r>
    </w:p>
    <w:p w14:paraId="28607B74" w14:textId="77777777" w:rsidR="00DE228E" w:rsidRDefault="00000000">
      <w:pPr>
        <w:pStyle w:val="Titolo2"/>
      </w:pPr>
      <w:r>
        <w:t>15.4  Isaac (enneatipo 5) — il ritiro del pensatore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2E578DAF" w14:textId="77777777">
        <w:tc>
          <w:tcPr>
            <w:tcW w:w="0" w:type="auto"/>
            <w:tcBorders>
              <w:top w:val="single" w:sz="6" w:space="0" w:color="B8935A"/>
              <w:left w:val="single" w:sz="6" w:space="0" w:color="B8935A"/>
              <w:bottom w:val="single" w:sz="6" w:space="0" w:color="B8935A"/>
              <w:right w:val="single" w:sz="6" w:space="0" w:color="B8935A"/>
            </w:tcBorders>
            <w:shd w:val="clear" w:color="auto" w:fill="FBF3E2"/>
            <w:tcMar>
              <w:top w:w="180" w:type="dxa"/>
              <w:left w:w="260" w:type="dxa"/>
              <w:bottom w:w="180" w:type="dxa"/>
              <w:right w:w="260" w:type="dxa"/>
            </w:tcMar>
          </w:tcPr>
          <w:p w14:paraId="186CD0E8" w14:textId="77777777" w:rsidR="00DE228E" w:rsidRDefault="00000000">
            <w:pPr>
              <w:spacing w:after="120"/>
            </w:pPr>
            <w:r>
              <w:rPr>
                <w:b/>
                <w:bCs/>
                <w:color w:val="8C6F44"/>
                <w:sz w:val="28"/>
                <w:szCs w:val="28"/>
              </w:rPr>
              <w:t>Isaac</w:t>
            </w:r>
            <w:r>
              <w:rPr>
                <w:color w:val="7A7268"/>
              </w:rPr>
              <w:t xml:space="preserve">   ·   </w:t>
            </w:r>
            <w:r>
              <w:rPr>
                <w:i/>
                <w:iCs/>
                <w:color w:val="4A4540"/>
              </w:rPr>
              <w:t>Enneatipo 5 — Volontà</w:t>
            </w:r>
          </w:p>
          <w:p w14:paraId="21971DDD" w14:textId="77777777" w:rsidR="00DE228E" w:rsidRDefault="00000000">
            <w:pPr>
              <w:spacing w:after="40"/>
            </w:pPr>
            <w:r>
              <w:rPr>
                <w:b/>
                <w:bCs/>
                <w:color w:val="8C6F44"/>
                <w:sz w:val="18"/>
                <w:szCs w:val="18"/>
              </w:rPr>
              <w:t xml:space="preserve">Età: </w:t>
            </w:r>
            <w:r>
              <w:rPr>
                <w:color w:val="2A2520"/>
                <w:sz w:val="18"/>
                <w:szCs w:val="18"/>
              </w:rPr>
              <w:t>47 anni</w:t>
            </w:r>
          </w:p>
          <w:p w14:paraId="3D6168FF" w14:textId="77777777" w:rsidR="00DE228E" w:rsidRDefault="00000000">
            <w:pPr>
              <w:spacing w:after="40"/>
            </w:pPr>
            <w:r>
              <w:rPr>
                <w:b/>
                <w:bCs/>
                <w:color w:val="8C6F44"/>
                <w:sz w:val="18"/>
                <w:szCs w:val="18"/>
              </w:rPr>
              <w:t xml:space="preserve">Professione: </w:t>
            </w:r>
            <w:r>
              <w:rPr>
                <w:color w:val="2A2520"/>
                <w:sz w:val="18"/>
                <w:szCs w:val="18"/>
              </w:rPr>
              <w:t>Ricercatore in un istituto di matematica teorica</w:t>
            </w:r>
          </w:p>
          <w:p w14:paraId="5D05E3F0" w14:textId="77777777" w:rsidR="00DE228E" w:rsidRDefault="00000000">
            <w:pPr>
              <w:spacing w:after="40"/>
            </w:pPr>
            <w:r>
              <w:rPr>
                <w:b/>
                <w:bCs/>
                <w:color w:val="8C6F44"/>
                <w:sz w:val="18"/>
                <w:szCs w:val="18"/>
              </w:rPr>
              <w:t xml:space="preserve">Situazione familiare: </w:t>
            </w:r>
            <w:r>
              <w:rPr>
                <w:color w:val="2A2520"/>
                <w:sz w:val="18"/>
                <w:szCs w:val="18"/>
              </w:rPr>
              <w:t>Convive da 12 anni con la compagna, Letizia (enneatipo 2, 43 anni); senza figli per scelta</w:t>
            </w:r>
          </w:p>
          <w:p w14:paraId="46065E35" w14:textId="77777777" w:rsidR="00DE228E" w:rsidRDefault="00000000">
            <w:pPr>
              <w:spacing w:after="40"/>
            </w:pPr>
            <w:r>
              <w:rPr>
                <w:b/>
                <w:bCs/>
                <w:color w:val="8C6F44"/>
                <w:sz w:val="18"/>
                <w:szCs w:val="18"/>
              </w:rPr>
              <w:t xml:space="preserve">Perché arriva al tavolo: </w:t>
            </w:r>
            <w:r>
              <w:rPr>
                <w:color w:val="2A2520"/>
                <w:sz w:val="18"/>
                <w:szCs w:val="18"/>
              </w:rPr>
              <w:t>Letizia ha chiesto la mediazione di coppia. Lamenta che Isaac passa intere giornate in silenzio, che non condivide stati d'animo, che si è chiuso nel suo studio</w:t>
            </w:r>
          </w:p>
          <w:p w14:paraId="7D58DFEE" w14:textId="77777777" w:rsidR="00DE228E" w:rsidRDefault="00000000">
            <w:pPr>
              <w:spacing w:after="40"/>
            </w:pPr>
            <w:r>
              <w:rPr>
                <w:b/>
                <w:bCs/>
                <w:color w:val="8C6F44"/>
                <w:sz w:val="18"/>
                <w:szCs w:val="18"/>
              </w:rPr>
              <w:t xml:space="preserve">Dignità attuale (47 anni, secondo percorso): </w:t>
            </w:r>
            <w:r>
              <w:rPr>
                <w:color w:val="2A2520"/>
                <w:sz w:val="18"/>
                <w:szCs w:val="18"/>
              </w:rPr>
              <w:t>Grandezza (25-60, Serafini)</w:t>
            </w:r>
          </w:p>
          <w:p w14:paraId="5593B501" w14:textId="77777777" w:rsidR="00DE228E" w:rsidRDefault="00000000">
            <w:pPr>
              <w:spacing w:after="40"/>
            </w:pPr>
            <w:r>
              <w:rPr>
                <w:b/>
                <w:bCs/>
                <w:color w:val="8C6F44"/>
                <w:sz w:val="18"/>
                <w:szCs w:val="18"/>
              </w:rPr>
              <w:t xml:space="preserve">Canali VAK: </w:t>
            </w:r>
            <w:r>
              <w:rPr>
                <w:color w:val="2A2520"/>
                <w:sz w:val="18"/>
                <w:szCs w:val="18"/>
              </w:rPr>
              <w:t>Auditivo accesso, Cenestesico elaborazione (AK)</w:t>
            </w:r>
          </w:p>
          <w:p w14:paraId="1E93D7D5" w14:textId="77777777" w:rsidR="00DE228E" w:rsidRDefault="00000000">
            <w:pPr>
              <w:spacing w:after="40"/>
            </w:pPr>
            <w:r>
              <w:rPr>
                <w:b/>
                <w:bCs/>
                <w:color w:val="8C6F44"/>
                <w:sz w:val="18"/>
                <w:szCs w:val="18"/>
              </w:rPr>
              <w:t xml:space="preserve">Adattamento AT: </w:t>
            </w:r>
            <w:r>
              <w:rPr>
                <w:color w:val="2A2520"/>
                <w:sz w:val="18"/>
                <w:szCs w:val="18"/>
              </w:rPr>
              <w:t>Schizoide</w:t>
            </w:r>
          </w:p>
          <w:p w14:paraId="28CBD282" w14:textId="77777777" w:rsidR="00DE228E" w:rsidRDefault="00000000">
            <w:pPr>
              <w:spacing w:after="40"/>
            </w:pPr>
            <w:r>
              <w:rPr>
                <w:b/>
                <w:bCs/>
                <w:color w:val="8C6F44"/>
                <w:sz w:val="18"/>
                <w:szCs w:val="18"/>
              </w:rPr>
              <w:t xml:space="preserve">Stile Satir: </w:t>
            </w:r>
            <w:r>
              <w:rPr>
                <w:color w:val="2A2520"/>
                <w:sz w:val="18"/>
                <w:szCs w:val="18"/>
              </w:rPr>
              <w:t>Superlogico (quando parla); più spesso assente, ritirato</w:t>
            </w:r>
          </w:p>
        </w:tc>
      </w:tr>
    </w:tbl>
    <w:p w14:paraId="6FE33ED9" w14:textId="77777777" w:rsidR="00DE228E" w:rsidRDefault="00DE228E">
      <w:pPr>
        <w:spacing w:before="200" w:after="100"/>
      </w:pPr>
    </w:p>
    <w:p w14:paraId="7BEF0796" w14:textId="77777777" w:rsidR="00DE228E" w:rsidRDefault="00000000">
      <w:pPr>
        <w:spacing w:after="140" w:line="300" w:lineRule="auto"/>
        <w:jc w:val="both"/>
      </w:pPr>
      <w:r>
        <w:rPr>
          <w:color w:val="2A2520"/>
        </w:rPr>
        <w:t>Isaac entra in sala di mediazione con quindici minuti di anticipo come Publio, ma con modalità diametralmente opposte: non saluta se non con un cenno breve, si siede nell'angolo più lontano dalla porta, poggia sul tavolo un libro che sta leggendo («Godel, Escher, Bach» di Hofstadter, rilegatura consumata) e aspetta in silenzio. Letizia arriva a tempo, lo guarda, non dice nulla, si siede accanto. La scena potrebbe essere quella di due estranei in una sala d'aspetto.</w:t>
      </w:r>
    </w:p>
    <w:p w14:paraId="1C02EFF8" w14:textId="77777777" w:rsidR="00DE228E" w:rsidRDefault="00000000">
      <w:pPr>
        <w:spacing w:after="140" w:line="300" w:lineRule="auto"/>
        <w:jc w:val="both"/>
      </w:pPr>
      <w:r>
        <w:rPr>
          <w:color w:val="2A2520"/>
        </w:rPr>
        <w:t>Quando il mediatore gli chiede di presentarsi, Isaac risponde con frasi tecnicamente complete ma emotivamente asciutte: «Mi chiamo Isaac, ho 47 anni, lavoro in un istituto di matematica. Sono qui perché Letizia ha chiesto di venire. Io non ho particolari lamentele da fare.» Il mediatore registra la frase: «io non ho particolari lamentele da fare». È la cifra del 5 in disintegrazione — non è che non soffra, è che non sa di soffrire, o non vuole che si sappia.</w:t>
      </w:r>
    </w:p>
    <w:p w14:paraId="37BCB4EB" w14:textId="77777777" w:rsidR="00DE228E" w:rsidRDefault="00000000">
      <w:pPr>
        <w:spacing w:after="140" w:line="300" w:lineRule="auto"/>
        <w:jc w:val="both"/>
      </w:pPr>
      <w:r>
        <w:rPr>
          <w:color w:val="2A2520"/>
        </w:rPr>
        <w:t>Cresciuto in una famiglia della media borghesia del Nord Italia, Isaac era figlio unico di due ingegneri. La madre, donna intellettualmente brillante ma emotivamente distante, aveva avuto una depressione post-partum prolungata di cui Isaac, ovviamente, non ha memoria esplicita ma di cui porta nel corpo la traccia: ha imparato molto presto che il pianto non serviva a richiamare la madre, ma piuttosto la allontanava. A due anni aveva smesso di piangere. Il padre, uomo efficiente e pragmatico, amava il figlio ma non lo sapeva comunicare: gli regalava libri complessi invece di tempo.</w:t>
      </w:r>
    </w:p>
    <w:p w14:paraId="5D755B35" w14:textId="77777777" w:rsidR="00DE228E" w:rsidRDefault="00000000">
      <w:pPr>
        <w:spacing w:after="140" w:line="300" w:lineRule="auto"/>
        <w:jc w:val="both"/>
      </w:pPr>
      <w:r>
        <w:rPr>
          <w:color w:val="2A2520"/>
        </w:rPr>
        <w:t xml:space="preserve">A sette anni Isaac leggeva da solo. A dodici aveva scoperto la matematica come rifugio e come ossessione. A diciotto ha scelto fisica; a venticinque stava completando il dottorato. Ha incontrato Letizia a un convegno — lei era dottoranda in filosofia della scienza — e per la prima volta nella sua vita ha sentito che una persona era interessata a lui non come strumento ma come presenza. Il primo </w:t>
      </w:r>
      <w:r>
        <w:rPr>
          <w:color w:val="2A2520"/>
        </w:rPr>
        <w:lastRenderedPageBreak/>
        <w:t>anno della loro relazione è stato il più vivo di tutta l'esistenza di Isaac. Poi, gradualmente, Isaac è tornato a casa sua — nello studio, nei libri, nel silenzio.</w:t>
      </w:r>
    </w:p>
    <w:p w14:paraId="7A38F729" w14:textId="39E992FC" w:rsidR="00DE228E" w:rsidRDefault="00000000">
      <w:pPr>
        <w:spacing w:after="140" w:line="300" w:lineRule="auto"/>
        <w:jc w:val="both"/>
      </w:pPr>
      <w:r>
        <w:rPr>
          <w:color w:val="2A2520"/>
        </w:rPr>
        <w:t xml:space="preserve">Al tavolo, Letizia fa quasi tutta la conversazione. Isaac risponde quando interpellato, ma non offre. Il mediatore esperto non forza: lascia che il silenzio si depositi. Dopo alcuni minuti, quando Letizia ha finito di raccontare come si sente («mi sembra di vivere con un fantasma, di essere sposata con uno studio»), il mediatore si rivolge a Isaac con una frase non-domanda: «Isaac, ho visto che ha portato con sé Hofstadter. È il suo libro di rifugio in questo momento?» Isaac per la prima volta nella seduta solleva lo sguardo. «Sì. È un libro sulla </w:t>
      </w:r>
      <w:r w:rsidR="00903431">
        <w:rPr>
          <w:color w:val="2A2520"/>
        </w:rPr>
        <w:t>rimorsione</w:t>
      </w:r>
      <w:r>
        <w:rPr>
          <w:color w:val="2A2520"/>
        </w:rPr>
        <w:t>. Mi piace pensare che certe cose si spiegano da sé se le si guarda abbastanza a lungo.» È l'inizio della mediazione vera.</w:t>
      </w:r>
    </w:p>
    <w:p w14:paraId="766EEA36" w14:textId="77777777" w:rsidR="00DE228E" w:rsidRDefault="00000000">
      <w:pPr>
        <w:pStyle w:val="Titolo3"/>
      </w:pPr>
      <w:r>
        <w:t>15.4.1  Primo percorso — 5 → 7 → 1 → 4 → 2 → 8</w:t>
      </w:r>
    </w:p>
    <w:p w14:paraId="181BFF73" w14:textId="77777777" w:rsidR="00DE228E" w:rsidRDefault="00000000">
      <w:pPr>
        <w:spacing w:after="30"/>
        <w:ind w:left="200"/>
      </w:pPr>
      <w:r>
        <w:rPr>
          <w:b/>
          <w:bCs/>
          <w:color w:val="8C6F44"/>
          <w:sz w:val="19"/>
          <w:szCs w:val="19"/>
        </w:rPr>
        <w:t xml:space="preserve">Principio da trasmettere: </w:t>
      </w:r>
      <w:r>
        <w:rPr>
          <w:color w:val="2A2520"/>
          <w:sz w:val="19"/>
          <w:szCs w:val="19"/>
        </w:rPr>
        <w:t>VOLONTÀ</w:t>
      </w:r>
    </w:p>
    <w:p w14:paraId="05238C90" w14:textId="77777777" w:rsidR="00DE228E" w:rsidRDefault="00000000">
      <w:pPr>
        <w:spacing w:after="30"/>
        <w:ind w:left="200"/>
      </w:pPr>
      <w:r>
        <w:rPr>
          <w:b/>
          <w:bCs/>
          <w:color w:val="8C6F44"/>
          <w:sz w:val="19"/>
          <w:szCs w:val="19"/>
        </w:rPr>
        <w:t xml:space="preserve">Virtù di partenza: </w:t>
      </w:r>
      <w:r>
        <w:rPr>
          <w:color w:val="2A2520"/>
          <w:sz w:val="19"/>
          <w:szCs w:val="19"/>
        </w:rPr>
        <w:t>Speranza</w:t>
      </w:r>
    </w:p>
    <w:p w14:paraId="3FD4231D" w14:textId="77777777" w:rsidR="00DE228E" w:rsidRDefault="00000000">
      <w:pPr>
        <w:spacing w:after="30"/>
        <w:ind w:left="200"/>
      </w:pPr>
      <w:r>
        <w:rPr>
          <w:b/>
          <w:bCs/>
          <w:color w:val="8C6F44"/>
          <w:sz w:val="19"/>
          <w:szCs w:val="19"/>
        </w:rPr>
        <w:t xml:space="preserve">Vizio di partenza: </w:t>
      </w:r>
      <w:r>
        <w:rPr>
          <w:color w:val="2A2520"/>
          <w:sz w:val="19"/>
          <w:szCs w:val="19"/>
        </w:rPr>
        <w:t>Invidia</w:t>
      </w:r>
    </w:p>
    <w:p w14:paraId="4853EF38" w14:textId="77777777" w:rsidR="00DE228E" w:rsidRDefault="00000000">
      <w:pPr>
        <w:spacing w:after="30"/>
        <w:ind w:left="200"/>
      </w:pPr>
      <w:r>
        <w:rPr>
          <w:b/>
          <w:bCs/>
          <w:color w:val="8C6F44"/>
          <w:sz w:val="19"/>
          <w:szCs w:val="19"/>
        </w:rPr>
        <w:t xml:space="preserve">Influenza iniziale: </w:t>
      </w:r>
      <w:r>
        <w:rPr>
          <w:color w:val="2A2520"/>
          <w:sz w:val="19"/>
          <w:szCs w:val="19"/>
        </w:rPr>
        <w:t>Potestà</w:t>
      </w:r>
    </w:p>
    <w:p w14:paraId="570D0F75" w14:textId="77777777" w:rsidR="00DE228E" w:rsidRDefault="00000000">
      <w:pPr>
        <w:spacing w:after="30"/>
        <w:ind w:left="200"/>
      </w:pPr>
      <w:r>
        <w:rPr>
          <w:b/>
          <w:bCs/>
          <w:color w:val="8C6F44"/>
          <w:sz w:val="19"/>
          <w:szCs w:val="19"/>
        </w:rPr>
        <w:t xml:space="preserve">VAK: </w:t>
      </w:r>
      <w:r>
        <w:rPr>
          <w:color w:val="2A2520"/>
          <w:sz w:val="19"/>
          <w:szCs w:val="19"/>
        </w:rPr>
        <w:t>AV</w:t>
      </w:r>
    </w:p>
    <w:p w14:paraId="2B16ECB9" w14:textId="77777777" w:rsidR="00DE228E" w:rsidRDefault="00000000">
      <w:pPr>
        <w:spacing w:after="30"/>
        <w:ind w:left="200"/>
      </w:pPr>
      <w:r>
        <w:rPr>
          <w:b/>
          <w:bCs/>
          <w:color w:val="8C6F44"/>
          <w:sz w:val="19"/>
          <w:szCs w:val="19"/>
        </w:rPr>
        <w:t xml:space="preserve">Facoltà: </w:t>
      </w:r>
      <w:r>
        <w:rPr>
          <w:color w:val="2A2520"/>
          <w:sz w:val="19"/>
          <w:szCs w:val="19"/>
        </w:rPr>
        <w:t>Udito</w:t>
      </w:r>
    </w:p>
    <w:p w14:paraId="29843A4B" w14:textId="77777777" w:rsidR="00DE228E" w:rsidRDefault="00000000">
      <w:pPr>
        <w:spacing w:after="30"/>
        <w:ind w:left="200"/>
      </w:pPr>
      <w:r>
        <w:rPr>
          <w:b/>
          <w:bCs/>
          <w:color w:val="8C6F44"/>
          <w:sz w:val="19"/>
          <w:szCs w:val="19"/>
        </w:rPr>
        <w:t xml:space="preserve">Percorso: </w:t>
      </w:r>
      <w:r>
        <w:rPr>
          <w:color w:val="2A2520"/>
          <w:sz w:val="19"/>
          <w:szCs w:val="19"/>
        </w:rPr>
        <w:t>5 → 7 → 1 → 4 → 2 → 8</w:t>
      </w:r>
    </w:p>
    <w:p w14:paraId="50BD14DB" w14:textId="77777777" w:rsidR="00DE228E" w:rsidRDefault="00000000">
      <w:pPr>
        <w:spacing w:after="30"/>
        <w:ind w:left="200"/>
      </w:pPr>
      <w:r>
        <w:rPr>
          <w:b/>
          <w:bCs/>
          <w:color w:val="8C6F44"/>
          <w:sz w:val="19"/>
          <w:szCs w:val="19"/>
        </w:rPr>
        <w:t xml:space="preserve">Musa di partenza e conclusione: </w:t>
      </w:r>
      <w:r>
        <w:rPr>
          <w:color w:val="2A2520"/>
          <w:sz w:val="19"/>
          <w:szCs w:val="19"/>
        </w:rPr>
        <w:t>Melpomene (tragedia)</w:t>
      </w:r>
    </w:p>
    <w:p w14:paraId="00D5E596" w14:textId="77777777" w:rsidR="00DE228E" w:rsidRDefault="00000000">
      <w:pPr>
        <w:spacing w:after="30"/>
        <w:ind w:left="200"/>
      </w:pPr>
      <w:r>
        <w:rPr>
          <w:b/>
          <w:bCs/>
          <w:color w:val="8C6F44"/>
          <w:sz w:val="19"/>
          <w:szCs w:val="19"/>
        </w:rPr>
        <w:t xml:space="preserve">Domanda di partenza e conclusione: </w:t>
      </w:r>
      <w:r>
        <w:rPr>
          <w:color w:val="2A2520"/>
          <w:sz w:val="19"/>
          <w:szCs w:val="19"/>
        </w:rPr>
        <w:t>«Quale?»</w:t>
      </w:r>
    </w:p>
    <w:p w14:paraId="28D55EAC" w14:textId="77777777" w:rsidR="00DE228E" w:rsidRDefault="00000000">
      <w:pPr>
        <w:spacing w:after="30"/>
        <w:ind w:left="200"/>
      </w:pPr>
      <w:r>
        <w:rPr>
          <w:b/>
          <w:bCs/>
          <w:color w:val="8C6F44"/>
          <w:sz w:val="19"/>
          <w:szCs w:val="19"/>
        </w:rPr>
        <w:t xml:space="preserve">Per Naranjo: </w:t>
      </w:r>
      <w:r>
        <w:rPr>
          <w:color w:val="2A2520"/>
          <w:sz w:val="19"/>
          <w:szCs w:val="19"/>
        </w:rPr>
        <w:t>Schizoide</w:t>
      </w:r>
    </w:p>
    <w:p w14:paraId="1C9DA249" w14:textId="77777777" w:rsidR="00DE228E" w:rsidRDefault="00000000">
      <w:pPr>
        <w:spacing w:after="30"/>
        <w:ind w:left="200"/>
      </w:pPr>
      <w:r>
        <w:rPr>
          <w:b/>
          <w:bCs/>
          <w:color w:val="8C6F44"/>
          <w:sz w:val="19"/>
          <w:szCs w:val="19"/>
        </w:rPr>
        <w:t xml:space="preserve">Punto di stallo e shock: </w:t>
      </w:r>
      <w:r>
        <w:rPr>
          <w:color w:val="2A2520"/>
          <w:sz w:val="19"/>
          <w:szCs w:val="19"/>
        </w:rPr>
        <w:t>Dai 20-30 e dopo i 60</w:t>
      </w:r>
    </w:p>
    <w:p w14:paraId="66679988" w14:textId="77777777" w:rsidR="00DE228E" w:rsidRDefault="00000000">
      <w:pPr>
        <w:spacing w:after="30"/>
        <w:ind w:left="200"/>
      </w:pPr>
      <w:r>
        <w:rPr>
          <w:b/>
          <w:bCs/>
          <w:color w:val="8C6F44"/>
          <w:sz w:val="19"/>
          <w:szCs w:val="19"/>
        </w:rPr>
        <w:t xml:space="preserve">Topica: </w:t>
      </w:r>
      <w:r>
        <w:rPr>
          <w:color w:val="2A2520"/>
          <w:sz w:val="19"/>
          <w:szCs w:val="19"/>
        </w:rPr>
        <w:t>Super-Io</w:t>
      </w:r>
    </w:p>
    <w:p w14:paraId="2F79D1C8" w14:textId="77777777" w:rsidR="00DE228E" w:rsidRDefault="00000000">
      <w:pPr>
        <w:spacing w:after="30"/>
        <w:ind w:left="200"/>
      </w:pPr>
      <w:r>
        <w:rPr>
          <w:b/>
          <w:bCs/>
          <w:color w:val="8C6F44"/>
          <w:sz w:val="19"/>
          <w:szCs w:val="19"/>
        </w:rPr>
        <w:t xml:space="preserve">Meccanismo di difesa: </w:t>
      </w:r>
      <w:r>
        <w:rPr>
          <w:color w:val="2A2520"/>
          <w:sz w:val="19"/>
          <w:szCs w:val="19"/>
        </w:rPr>
        <w:t>Isolamento</w:t>
      </w:r>
    </w:p>
    <w:p w14:paraId="6F71BFDE" w14:textId="77777777" w:rsidR="00DE228E" w:rsidRDefault="00000000">
      <w:pPr>
        <w:spacing w:after="30"/>
        <w:ind w:left="200"/>
      </w:pPr>
      <w:r>
        <w:rPr>
          <w:b/>
          <w:bCs/>
          <w:color w:val="8C6F44"/>
          <w:sz w:val="19"/>
          <w:szCs w:val="19"/>
        </w:rPr>
        <w:t xml:space="preserve">Correlazione cerebrale: </w:t>
      </w:r>
      <w:r>
        <w:rPr>
          <w:color w:val="2A2520"/>
          <w:sz w:val="19"/>
          <w:szCs w:val="19"/>
        </w:rPr>
        <w:t>Putamen</w:t>
      </w:r>
    </w:p>
    <w:p w14:paraId="79DA9C29" w14:textId="77777777" w:rsidR="00DE228E" w:rsidRDefault="00000000">
      <w:pPr>
        <w:spacing w:after="30"/>
        <w:ind w:left="200"/>
      </w:pPr>
      <w:r>
        <w:rPr>
          <w:b/>
          <w:bCs/>
          <w:color w:val="8C6F44"/>
          <w:sz w:val="19"/>
          <w:szCs w:val="19"/>
        </w:rPr>
        <w:t xml:space="preserve">Adattamento: </w:t>
      </w:r>
      <w:r>
        <w:rPr>
          <w:color w:val="2A2520"/>
          <w:sz w:val="19"/>
          <w:szCs w:val="19"/>
        </w:rPr>
        <w:t>Schizoide</w:t>
      </w:r>
    </w:p>
    <w:p w14:paraId="52A5BC1E" w14:textId="77777777" w:rsidR="00DE228E" w:rsidRDefault="00000000">
      <w:pPr>
        <w:spacing w:after="30"/>
        <w:ind w:left="200"/>
      </w:pPr>
      <w:r>
        <w:rPr>
          <w:b/>
          <w:bCs/>
          <w:color w:val="8C6F44"/>
          <w:sz w:val="19"/>
          <w:szCs w:val="19"/>
        </w:rPr>
        <w:t xml:space="preserve">Stile comunicativo: </w:t>
      </w:r>
      <w:r>
        <w:rPr>
          <w:color w:val="2A2520"/>
          <w:sz w:val="19"/>
          <w:szCs w:val="19"/>
        </w:rPr>
        <w:t>Direttivo</w:t>
      </w:r>
    </w:p>
    <w:p w14:paraId="3B2EA20A"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19915A5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0B3CFE"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2F8A34" w14:textId="77777777" w:rsidR="00DE228E" w:rsidRDefault="00000000">
            <w:pPr>
              <w:jc w:val="center"/>
            </w:pPr>
            <w:r>
              <w:rPr>
                <w:b/>
                <w:bCs/>
                <w:color w:val="8C6F44"/>
                <w:sz w:val="13"/>
                <w:szCs w:val="13"/>
              </w:rPr>
              <w:t>Volontà 5</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D5D3FF" w14:textId="77777777" w:rsidR="00DE228E" w:rsidRDefault="00000000">
            <w:pPr>
              <w:jc w:val="center"/>
            </w:pPr>
            <w:r>
              <w:rPr>
                <w:color w:val="2A2520"/>
                <w:sz w:val="13"/>
                <w:szCs w:val="13"/>
              </w:rPr>
              <w:t>Verità 7</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328EB6" w14:textId="77777777" w:rsidR="00DE228E" w:rsidRDefault="00000000">
            <w:pPr>
              <w:jc w:val="center"/>
            </w:pPr>
            <w:r>
              <w:rPr>
                <w:color w:val="2A2520"/>
                <w:sz w:val="13"/>
                <w:szCs w:val="13"/>
              </w:rPr>
              <w:t>Grandezza 1</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F99DB59" w14:textId="77777777" w:rsidR="00DE228E" w:rsidRDefault="00000000">
            <w:pPr>
              <w:jc w:val="center"/>
            </w:pPr>
            <w:r>
              <w:rPr>
                <w:color w:val="2A2520"/>
                <w:sz w:val="13"/>
                <w:szCs w:val="13"/>
              </w:rPr>
              <w:t>Sapienza 4</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80A94B" w14:textId="77777777" w:rsidR="00DE228E" w:rsidRDefault="00000000">
            <w:pPr>
              <w:jc w:val="center"/>
            </w:pPr>
            <w:r>
              <w:rPr>
                <w:color w:val="2A2520"/>
                <w:sz w:val="13"/>
                <w:szCs w:val="13"/>
              </w:rPr>
              <w:t>Eternità 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EEB726C" w14:textId="77777777" w:rsidR="00DE228E" w:rsidRDefault="00000000">
            <w:pPr>
              <w:jc w:val="center"/>
            </w:pPr>
            <w:r>
              <w:rPr>
                <w:color w:val="2A2520"/>
                <w:sz w:val="13"/>
                <w:szCs w:val="13"/>
              </w:rPr>
              <w:t>Gloria 8</w:t>
            </w:r>
          </w:p>
        </w:tc>
      </w:tr>
      <w:tr w:rsidR="00DE228E" w14:paraId="717B9524"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43DC40"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E656DDF" w14:textId="77777777" w:rsidR="00DE228E" w:rsidRDefault="00000000">
            <w:pPr>
              <w:jc w:val="center"/>
            </w:pPr>
            <w:r>
              <w:rPr>
                <w:color w:val="2A2520"/>
                <w:sz w:val="13"/>
                <w:szCs w:val="13"/>
              </w:rPr>
              <w:t>Speranza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434F021" w14:textId="77777777" w:rsidR="00DE228E" w:rsidRDefault="00000000">
            <w:pPr>
              <w:jc w:val="center"/>
            </w:pPr>
            <w:r>
              <w:rPr>
                <w:color w:val="2A2520"/>
                <w:sz w:val="13"/>
                <w:szCs w:val="13"/>
              </w:rPr>
              <w:t>Pazienza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ED2650" w14:textId="77777777" w:rsidR="00DE228E" w:rsidRDefault="00000000">
            <w:pPr>
              <w:jc w:val="center"/>
            </w:pPr>
            <w:r>
              <w:rPr>
                <w:color w:val="2A2520"/>
                <w:sz w:val="13"/>
                <w:szCs w:val="13"/>
              </w:rPr>
              <w:t>Prudenza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DE39C82" w14:textId="77777777" w:rsidR="00DE228E" w:rsidRDefault="00000000">
            <w:pPr>
              <w:jc w:val="center"/>
            </w:pPr>
            <w:r>
              <w:rPr>
                <w:color w:val="2A2520"/>
                <w:sz w:val="13"/>
                <w:szCs w:val="13"/>
              </w:rPr>
              <w:t>Fede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F81214" w14:textId="77777777" w:rsidR="00DE228E" w:rsidRDefault="00000000">
            <w:pPr>
              <w:jc w:val="center"/>
            </w:pPr>
            <w:r>
              <w:rPr>
                <w:color w:val="2A2520"/>
                <w:sz w:val="13"/>
                <w:szCs w:val="13"/>
              </w:rPr>
              <w:t>Perseveranza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ADA3DA5" w14:textId="77777777" w:rsidR="00DE228E" w:rsidRDefault="00000000">
            <w:pPr>
              <w:jc w:val="center"/>
            </w:pPr>
            <w:r>
              <w:rPr>
                <w:color w:val="2A2520"/>
                <w:sz w:val="13"/>
                <w:szCs w:val="13"/>
              </w:rPr>
              <w:t>Pietà</w:t>
            </w:r>
          </w:p>
        </w:tc>
      </w:tr>
      <w:tr w:rsidR="00DE228E" w14:paraId="30CB234F"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D157ABE"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129DD2" w14:textId="77777777" w:rsidR="00DE228E" w:rsidRDefault="00000000">
            <w:pPr>
              <w:jc w:val="center"/>
            </w:pPr>
            <w:r>
              <w:rPr>
                <w:color w:val="2A2520"/>
                <w:sz w:val="13"/>
                <w:szCs w:val="13"/>
              </w:rPr>
              <w:t>Invidia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13D501D" w14:textId="77777777" w:rsidR="00DE228E" w:rsidRDefault="00000000">
            <w:pPr>
              <w:jc w:val="center"/>
            </w:pPr>
            <w:r>
              <w:rPr>
                <w:color w:val="2A2520"/>
                <w:sz w:val="13"/>
                <w:szCs w:val="13"/>
              </w:rPr>
              <w:t>Menzogna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83745AD" w14:textId="77777777" w:rsidR="00DE228E" w:rsidRDefault="00000000">
            <w:pPr>
              <w:jc w:val="center"/>
            </w:pPr>
            <w:r>
              <w:rPr>
                <w:color w:val="2A2520"/>
                <w:sz w:val="13"/>
                <w:szCs w:val="13"/>
              </w:rPr>
              <w:t>Gola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B78A8DB" w14:textId="77777777" w:rsidR="00DE228E" w:rsidRDefault="00000000">
            <w:pPr>
              <w:jc w:val="center"/>
            </w:pPr>
            <w:r>
              <w:rPr>
                <w:color w:val="2A2520"/>
                <w:sz w:val="13"/>
                <w:szCs w:val="13"/>
              </w:rPr>
              <w:t>Accidia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EF2BD6F" w14:textId="77777777" w:rsidR="00DE228E" w:rsidRDefault="00000000">
            <w:pPr>
              <w:jc w:val="center"/>
            </w:pPr>
            <w:r>
              <w:rPr>
                <w:color w:val="2A2520"/>
                <w:sz w:val="13"/>
                <w:szCs w:val="13"/>
              </w:rPr>
              <w:t>Lussuria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5A5065" w14:textId="77777777" w:rsidR="00DE228E" w:rsidRDefault="00000000">
            <w:pPr>
              <w:jc w:val="center"/>
            </w:pPr>
            <w:r>
              <w:rPr>
                <w:color w:val="2A2520"/>
                <w:sz w:val="13"/>
                <w:szCs w:val="13"/>
              </w:rPr>
              <w:t>Incostanza</w:t>
            </w:r>
          </w:p>
        </w:tc>
      </w:tr>
      <w:tr w:rsidR="00DE228E" w14:paraId="0595F9B0"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1667D6"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29A6A4B" w14:textId="77777777" w:rsidR="00DE228E" w:rsidRDefault="00000000">
            <w:pPr>
              <w:jc w:val="center"/>
            </w:pPr>
            <w:r>
              <w:rPr>
                <w:color w:val="2A2520"/>
                <w:sz w:val="13"/>
                <w:szCs w:val="13"/>
              </w:rPr>
              <w:t>Potestà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EC61EF" w14:textId="77777777" w:rsidR="00DE228E" w:rsidRDefault="00000000">
            <w:pPr>
              <w:jc w:val="center"/>
            </w:pPr>
            <w:r>
              <w:rPr>
                <w:color w:val="2A2520"/>
                <w:sz w:val="13"/>
                <w:szCs w:val="13"/>
              </w:rPr>
              <w:t>Principati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7611DA" w14:textId="77777777" w:rsidR="00DE228E" w:rsidRDefault="00000000">
            <w:pPr>
              <w:jc w:val="center"/>
            </w:pPr>
            <w:r>
              <w:rPr>
                <w:color w:val="2A2520"/>
                <w:sz w:val="13"/>
                <w:szCs w:val="13"/>
              </w:rPr>
              <w:t>Serafini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97A4B3" w14:textId="77777777" w:rsidR="00DE228E" w:rsidRDefault="00000000">
            <w:pPr>
              <w:jc w:val="center"/>
            </w:pPr>
            <w:r>
              <w:rPr>
                <w:color w:val="2A2520"/>
                <w:sz w:val="13"/>
                <w:szCs w:val="13"/>
              </w:rPr>
              <w:t>Dominazioni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962BF6" w14:textId="77777777" w:rsidR="00DE228E" w:rsidRDefault="00000000">
            <w:pPr>
              <w:jc w:val="center"/>
            </w:pPr>
            <w:r>
              <w:rPr>
                <w:color w:val="2A2520"/>
                <w:sz w:val="13"/>
                <w:szCs w:val="13"/>
              </w:rPr>
              <w:t>Cherubini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215A66" w14:textId="77777777" w:rsidR="00DE228E" w:rsidRDefault="00000000">
            <w:pPr>
              <w:jc w:val="center"/>
            </w:pPr>
            <w:r>
              <w:rPr>
                <w:color w:val="2A2520"/>
                <w:sz w:val="13"/>
                <w:szCs w:val="13"/>
              </w:rPr>
              <w:t>Arcangeli</w:t>
            </w:r>
          </w:p>
        </w:tc>
      </w:tr>
      <w:tr w:rsidR="00DE228E" w14:paraId="55B09F2D"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598875D"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78DDDFE" w14:textId="77777777" w:rsidR="00DE228E" w:rsidRDefault="00000000">
            <w:pPr>
              <w:jc w:val="center"/>
            </w:pPr>
            <w:r>
              <w:rPr>
                <w:color w:val="2A2520"/>
                <w:sz w:val="13"/>
                <w:szCs w:val="13"/>
              </w:rPr>
              <w:t>Melpomene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88A1FA3" w14:textId="77777777" w:rsidR="00DE228E" w:rsidRDefault="00000000">
            <w:pPr>
              <w:jc w:val="center"/>
            </w:pPr>
            <w:r>
              <w:rPr>
                <w:color w:val="2A2520"/>
                <w:sz w:val="13"/>
                <w:szCs w:val="13"/>
              </w:rPr>
              <w:t>Calliope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EC52D5" w14:textId="77777777" w:rsidR="00DE228E" w:rsidRDefault="00000000">
            <w:pPr>
              <w:jc w:val="center"/>
            </w:pPr>
            <w:r>
              <w:rPr>
                <w:color w:val="2A2520"/>
                <w:sz w:val="13"/>
                <w:szCs w:val="13"/>
              </w:rPr>
              <w:t>Urania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328C12" w14:textId="77777777" w:rsidR="00DE228E" w:rsidRDefault="00000000">
            <w:pPr>
              <w:jc w:val="center"/>
            </w:pPr>
            <w:r>
              <w:rPr>
                <w:color w:val="2A2520"/>
                <w:sz w:val="13"/>
                <w:szCs w:val="13"/>
              </w:rPr>
              <w:t>Erato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346E73" w14:textId="77777777" w:rsidR="00DE228E" w:rsidRDefault="00000000">
            <w:pPr>
              <w:jc w:val="center"/>
            </w:pPr>
            <w:r>
              <w:rPr>
                <w:color w:val="2A2520"/>
                <w:sz w:val="13"/>
                <w:szCs w:val="13"/>
              </w:rPr>
              <w:t>Polimnia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27DF870" w14:textId="77777777" w:rsidR="00DE228E" w:rsidRDefault="00000000">
            <w:pPr>
              <w:jc w:val="center"/>
            </w:pPr>
            <w:r>
              <w:rPr>
                <w:color w:val="2A2520"/>
                <w:sz w:val="13"/>
                <w:szCs w:val="13"/>
              </w:rPr>
              <w:t>Clio</w:t>
            </w:r>
          </w:p>
        </w:tc>
      </w:tr>
      <w:tr w:rsidR="00DE228E" w14:paraId="59EC616A"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3D76DEA"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AA0B1C8" w14:textId="77777777" w:rsidR="00DE228E" w:rsidRDefault="00000000">
            <w:pPr>
              <w:jc w:val="center"/>
            </w:pPr>
            <w:r>
              <w:rPr>
                <w:color w:val="2A2520"/>
                <w:sz w:val="13"/>
                <w:szCs w:val="13"/>
              </w:rPr>
              <w:t>Udito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1D0FE39" w14:textId="77777777" w:rsidR="00DE228E" w:rsidRDefault="00000000">
            <w:pPr>
              <w:jc w:val="center"/>
            </w:pPr>
            <w:r>
              <w:rPr>
                <w:color w:val="2A2520"/>
                <w:sz w:val="13"/>
                <w:szCs w:val="13"/>
              </w:rPr>
              <w:t>Olfatto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9B5D63A" w14:textId="77777777" w:rsidR="00DE228E" w:rsidRDefault="00000000">
            <w:pPr>
              <w:jc w:val="center"/>
            </w:pPr>
            <w:r>
              <w:rPr>
                <w:color w:val="2A2520"/>
                <w:sz w:val="13"/>
                <w:szCs w:val="13"/>
              </w:rPr>
              <w:t>Mente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FE86349" w14:textId="77777777" w:rsidR="00DE228E" w:rsidRDefault="00000000">
            <w:pPr>
              <w:jc w:val="center"/>
            </w:pPr>
            <w:r>
              <w:rPr>
                <w:color w:val="2A2520"/>
                <w:sz w:val="13"/>
                <w:szCs w:val="13"/>
              </w:rPr>
              <w:t>Immaginazione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135B6DF" w14:textId="77777777" w:rsidR="00DE228E" w:rsidRDefault="00000000">
            <w:pPr>
              <w:jc w:val="center"/>
            </w:pPr>
            <w:r>
              <w:rPr>
                <w:color w:val="2A2520"/>
                <w:sz w:val="13"/>
                <w:szCs w:val="13"/>
              </w:rPr>
              <w:t>Intelletto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4B54A34" w14:textId="77777777" w:rsidR="00DE228E" w:rsidRDefault="00000000">
            <w:pPr>
              <w:jc w:val="center"/>
            </w:pPr>
            <w:r>
              <w:rPr>
                <w:color w:val="2A2520"/>
                <w:sz w:val="13"/>
                <w:szCs w:val="13"/>
              </w:rPr>
              <w:t>Gusto</w:t>
            </w:r>
          </w:p>
        </w:tc>
      </w:tr>
      <w:tr w:rsidR="00DE228E" w14:paraId="24C540B7"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620602"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8D6726" w14:textId="77777777" w:rsidR="00DE228E" w:rsidRDefault="00000000">
            <w:pPr>
              <w:jc w:val="center"/>
            </w:pPr>
            <w:r>
              <w:rPr>
                <w:color w:val="2A2520"/>
                <w:sz w:val="13"/>
                <w:szCs w:val="13"/>
              </w:rPr>
              <w:t>Sol</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BAF046" w14:textId="77777777" w:rsidR="00DE228E" w:rsidRDefault="00000000">
            <w:pPr>
              <w:jc w:val="center"/>
            </w:pPr>
            <w:r>
              <w:rPr>
                <w:color w:val="2A2520"/>
                <w:sz w:val="13"/>
                <w:szCs w:val="13"/>
              </w:rPr>
              <w:t>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A0949C" w14:textId="77777777" w:rsidR="00DE228E" w:rsidRDefault="00000000">
            <w:pPr>
              <w:jc w:val="center"/>
            </w:pPr>
            <w:r>
              <w:rPr>
                <w:color w:val="2A2520"/>
                <w:sz w:val="13"/>
                <w:szCs w:val="13"/>
              </w:rPr>
              <w:t>Re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71DCB9" w14:textId="77777777" w:rsidR="00DE228E" w:rsidRDefault="00000000">
            <w:pPr>
              <w:jc w:val="center"/>
            </w:pPr>
            <w:r>
              <w:rPr>
                <w:color w:val="2A2520"/>
                <w:sz w:val="13"/>
                <w:szCs w:val="13"/>
              </w:rPr>
              <w:t>Fa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62D5397" w14:textId="77777777" w:rsidR="00DE228E" w:rsidRDefault="00000000">
            <w:pPr>
              <w:jc w:val="center"/>
            </w:pPr>
            <w:r>
              <w:rPr>
                <w:color w:val="2A2520"/>
                <w:sz w:val="13"/>
                <w:szCs w:val="13"/>
              </w:rPr>
              <w:t>Mi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EC8C0B" w14:textId="77777777" w:rsidR="00DE228E" w:rsidRDefault="00000000">
            <w:pPr>
              <w:jc w:val="center"/>
            </w:pPr>
            <w:r>
              <w:rPr>
                <w:color w:val="2A2520"/>
                <w:sz w:val="13"/>
                <w:szCs w:val="13"/>
              </w:rPr>
              <w:t>Si</w:t>
            </w:r>
          </w:p>
        </w:tc>
      </w:tr>
      <w:tr w:rsidR="00DE228E" w14:paraId="77AF2331"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E50613B"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CAEE97B"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D3FCD61"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3B6D6D6"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85C85FE"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08D283B"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24D39CC" w14:textId="77777777" w:rsidR="00DE228E" w:rsidRDefault="00000000">
            <w:pPr>
              <w:jc w:val="center"/>
            </w:pPr>
            <w:r>
              <w:rPr>
                <w:color w:val="2A2520"/>
                <w:sz w:val="13"/>
                <w:szCs w:val="13"/>
              </w:rPr>
              <w:t>Es</w:t>
            </w:r>
          </w:p>
        </w:tc>
      </w:tr>
      <w:tr w:rsidR="00DE228E" w14:paraId="24EC2D47"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E61813"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A363B63" w14:textId="77777777" w:rsidR="00DE228E" w:rsidRDefault="00000000">
            <w:pPr>
              <w:jc w:val="center"/>
            </w:pPr>
            <w:r>
              <w:rPr>
                <w:color w:val="2A2520"/>
                <w:sz w:val="13"/>
                <w:szCs w:val="13"/>
              </w:rPr>
              <w:t>Isolamento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D911E6D" w14:textId="77777777" w:rsidR="00DE228E" w:rsidRDefault="00000000">
            <w:pPr>
              <w:jc w:val="center"/>
            </w:pPr>
            <w:r>
              <w:rPr>
                <w:color w:val="2A2520"/>
                <w:sz w:val="13"/>
                <w:szCs w:val="13"/>
              </w:rPr>
              <w:t>Razionalizz.</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493727" w14:textId="77777777" w:rsidR="00DE228E" w:rsidRDefault="00000000">
            <w:pPr>
              <w:jc w:val="center"/>
            </w:pPr>
            <w:r>
              <w:rPr>
                <w:color w:val="2A2520"/>
                <w:sz w:val="13"/>
                <w:szCs w:val="13"/>
              </w:rPr>
              <w:t>Form. reattiva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AD5C13C" w14:textId="77777777" w:rsidR="00DE228E" w:rsidRDefault="00000000">
            <w:pPr>
              <w:jc w:val="center"/>
            </w:pPr>
            <w:r>
              <w:rPr>
                <w:color w:val="2A2520"/>
                <w:sz w:val="13"/>
                <w:szCs w:val="13"/>
              </w:rPr>
              <w:t>Introiezione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63148E" w14:textId="77777777" w:rsidR="00DE228E" w:rsidRDefault="00000000">
            <w:pPr>
              <w:jc w:val="center"/>
            </w:pPr>
            <w:r>
              <w:rPr>
                <w:color w:val="2A2520"/>
                <w:sz w:val="13"/>
                <w:szCs w:val="13"/>
              </w:rPr>
              <w:t>Rimozione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186BCB" w14:textId="77777777" w:rsidR="00DE228E" w:rsidRDefault="00000000">
            <w:pPr>
              <w:jc w:val="center"/>
            </w:pPr>
            <w:r>
              <w:rPr>
                <w:color w:val="2A2520"/>
                <w:sz w:val="13"/>
                <w:szCs w:val="13"/>
              </w:rPr>
              <w:t>Diniego</w:t>
            </w:r>
          </w:p>
        </w:tc>
      </w:tr>
      <w:tr w:rsidR="00DE228E" w14:paraId="51AA774F"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391D12A"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11FFF6" w14:textId="77777777" w:rsidR="00DE228E" w:rsidRDefault="00000000">
            <w:pPr>
              <w:jc w:val="center"/>
            </w:pPr>
            <w:r>
              <w:rPr>
                <w:color w:val="2A2520"/>
                <w:sz w:val="13"/>
                <w:szCs w:val="13"/>
              </w:rPr>
              <w:t>Saturno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9957A0D" w14:textId="77777777" w:rsidR="00DE228E" w:rsidRDefault="00000000">
            <w:pPr>
              <w:jc w:val="center"/>
            </w:pPr>
            <w:r>
              <w:rPr>
                <w:color w:val="2A2520"/>
                <w:sz w:val="13"/>
                <w:szCs w:val="13"/>
              </w:rPr>
              <w:t>Giove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6781DF7" w14:textId="77777777" w:rsidR="00DE228E" w:rsidRDefault="00000000">
            <w:pPr>
              <w:jc w:val="center"/>
            </w:pPr>
            <w:r>
              <w:rPr>
                <w:color w:val="2A2520"/>
                <w:sz w:val="13"/>
                <w:szCs w:val="13"/>
              </w:rPr>
              <w:t>Marte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9224D05" w14:textId="77777777" w:rsidR="00DE228E" w:rsidRDefault="00000000">
            <w:pPr>
              <w:jc w:val="center"/>
            </w:pPr>
            <w:r>
              <w:rPr>
                <w:color w:val="2A2520"/>
                <w:sz w:val="13"/>
                <w:szCs w:val="13"/>
              </w:rPr>
              <w:t>Mercurio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3F18CCF" w14:textId="77777777" w:rsidR="00DE228E" w:rsidRDefault="00000000">
            <w:pPr>
              <w:jc w:val="center"/>
            </w:pPr>
            <w:r>
              <w:rPr>
                <w:color w:val="2A2520"/>
                <w:sz w:val="13"/>
                <w:szCs w:val="13"/>
              </w:rPr>
              <w:t>Sole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4B3D2CB" w14:textId="77777777" w:rsidR="00DE228E" w:rsidRDefault="00000000">
            <w:pPr>
              <w:jc w:val="center"/>
            </w:pPr>
            <w:r>
              <w:rPr>
                <w:color w:val="2A2520"/>
                <w:sz w:val="13"/>
                <w:szCs w:val="13"/>
              </w:rPr>
              <w:t>Venere</w:t>
            </w:r>
          </w:p>
        </w:tc>
      </w:tr>
      <w:tr w:rsidR="00DE228E" w14:paraId="7308CB43"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3AFE912"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E8D0312" w14:textId="77777777" w:rsidR="00DE228E" w:rsidRDefault="00000000">
            <w:pPr>
              <w:jc w:val="center"/>
            </w:pPr>
            <w:r>
              <w:rPr>
                <w:color w:val="2A2520"/>
                <w:sz w:val="13"/>
                <w:szCs w:val="13"/>
              </w:rPr>
              <w:t>Putamen</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BBB7D5" w14:textId="77777777" w:rsidR="00DE228E" w:rsidRDefault="00000000">
            <w:pPr>
              <w:jc w:val="center"/>
            </w:pPr>
            <w:r>
              <w:rPr>
                <w:color w:val="2A2520"/>
                <w:sz w:val="13"/>
                <w:szCs w:val="13"/>
              </w:rPr>
              <w:t>Globo pallido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6884E9A" w14:textId="77777777" w:rsidR="00DE228E" w:rsidRDefault="00000000">
            <w:pPr>
              <w:jc w:val="center"/>
            </w:pPr>
            <w:r>
              <w:rPr>
                <w:color w:val="2A2520"/>
                <w:sz w:val="13"/>
                <w:szCs w:val="13"/>
              </w:rPr>
              <w:t>Amigdala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3C5D2F" w14:textId="77777777" w:rsidR="00DE228E" w:rsidRDefault="00000000">
            <w:pPr>
              <w:jc w:val="center"/>
            </w:pPr>
            <w:r>
              <w:rPr>
                <w:color w:val="2A2520"/>
                <w:sz w:val="13"/>
                <w:szCs w:val="13"/>
              </w:rPr>
              <w:t>N. subtalamico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CFBBDA" w14:textId="77777777" w:rsidR="00DE228E" w:rsidRDefault="00000000">
            <w:pPr>
              <w:jc w:val="center"/>
            </w:pPr>
            <w:r>
              <w:rPr>
                <w:color w:val="2A2520"/>
                <w:sz w:val="13"/>
                <w:szCs w:val="13"/>
              </w:rPr>
              <w:t>Talamo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06663A1" w14:textId="77777777" w:rsidR="00DE228E" w:rsidRDefault="00000000">
            <w:pPr>
              <w:jc w:val="center"/>
            </w:pPr>
            <w:r>
              <w:rPr>
                <w:color w:val="2A2520"/>
                <w:sz w:val="13"/>
                <w:szCs w:val="13"/>
              </w:rPr>
              <w:t>Pars Ret./S.Nigra</w:t>
            </w:r>
          </w:p>
        </w:tc>
      </w:tr>
      <w:tr w:rsidR="00DE228E" w14:paraId="5BB5869C"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36AB6E3"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F6F9C2" w14:textId="77777777" w:rsidR="00DE228E" w:rsidRDefault="00000000">
            <w:pPr>
              <w:jc w:val="center"/>
            </w:pPr>
            <w:r>
              <w:rPr>
                <w:color w:val="2A2520"/>
                <w:sz w:val="13"/>
                <w:szCs w:val="13"/>
              </w:rPr>
              <w:t>Onniscienza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0D85267" w14:textId="77777777" w:rsidR="00DE228E" w:rsidRDefault="00000000">
            <w:pPr>
              <w:jc w:val="center"/>
            </w:pPr>
            <w:r>
              <w:rPr>
                <w:color w:val="2A2520"/>
                <w:sz w:val="13"/>
                <w:szCs w:val="13"/>
              </w:rPr>
              <w:t>Saggezza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5DE2BD5" w14:textId="77777777" w:rsidR="00DE228E" w:rsidRDefault="00000000">
            <w:pPr>
              <w:jc w:val="center"/>
            </w:pPr>
            <w:r>
              <w:rPr>
                <w:color w:val="2A2520"/>
                <w:sz w:val="13"/>
                <w:szCs w:val="13"/>
              </w:rPr>
              <w:t>Perfezione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744723B" w14:textId="77777777" w:rsidR="00DE228E" w:rsidRDefault="00000000">
            <w:pPr>
              <w:jc w:val="center"/>
            </w:pPr>
            <w:r>
              <w:rPr>
                <w:color w:val="2A2520"/>
                <w:sz w:val="13"/>
                <w:szCs w:val="13"/>
              </w:rPr>
              <w:t>Origine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7DF11D5" w14:textId="77777777" w:rsidR="00DE228E" w:rsidRDefault="00000000">
            <w:pPr>
              <w:jc w:val="center"/>
            </w:pPr>
            <w:r>
              <w:rPr>
                <w:color w:val="2A2520"/>
                <w:sz w:val="13"/>
                <w:szCs w:val="13"/>
              </w:rPr>
              <w:t>Volontà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3BBEE67" w14:textId="77777777" w:rsidR="00DE228E" w:rsidRDefault="00000000">
            <w:pPr>
              <w:jc w:val="center"/>
            </w:pPr>
            <w:r>
              <w:rPr>
                <w:color w:val="2A2520"/>
                <w:sz w:val="13"/>
                <w:szCs w:val="13"/>
              </w:rPr>
              <w:t>Verità</w:t>
            </w:r>
          </w:p>
        </w:tc>
      </w:tr>
      <w:tr w:rsidR="00DE228E" w14:paraId="7E531DC5"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DF9FA6B"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A08BC5A"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2EAE9A"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ECFE9F"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FF0E7D7"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FAE0EC"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E9391F3" w14:textId="77777777" w:rsidR="00DE228E" w:rsidRDefault="00000000">
            <w:pPr>
              <w:jc w:val="center"/>
            </w:pPr>
            <w:r>
              <w:rPr>
                <w:color w:val="2A2520"/>
                <w:sz w:val="13"/>
                <w:szCs w:val="13"/>
              </w:rPr>
              <w:t>60+</w:t>
            </w:r>
          </w:p>
        </w:tc>
      </w:tr>
    </w:tbl>
    <w:p w14:paraId="55AA1091" w14:textId="77777777" w:rsidR="00DE228E" w:rsidRDefault="00DE228E">
      <w:pPr>
        <w:spacing w:before="200"/>
      </w:pPr>
    </w:p>
    <w:p w14:paraId="784A6A35" w14:textId="77777777" w:rsidR="00DE228E" w:rsidRDefault="00000000">
      <w:pPr>
        <w:spacing w:after="140" w:line="300" w:lineRule="auto"/>
        <w:jc w:val="both"/>
      </w:pPr>
      <w:r>
        <w:rPr>
          <w:color w:val="2A2520"/>
        </w:rPr>
        <w:t>Il 5 è una persona tendenzialmente autonoma che ha molta fiducia nei suoi mezzi ma ha difficoltà nell'interagire con gli altri. Allora gli capita di invidiare nel silenzio questa capacità di interazione che non possiede. La sua incapacità di interazione stride con la sua capacità di eloquio forbita e logica.</w:t>
      </w:r>
    </w:p>
    <w:p w14:paraId="59D963CC" w14:textId="77777777" w:rsidR="00DE228E" w:rsidRDefault="00000000">
      <w:pPr>
        <w:spacing w:after="140" w:line="300" w:lineRule="auto"/>
        <w:jc w:val="both"/>
      </w:pPr>
      <w:r>
        <w:rPr>
          <w:color w:val="2A2520"/>
        </w:rPr>
        <w:lastRenderedPageBreak/>
        <w:t>Il 5 ama la verità e la verità coincide per lui con la logica. Ogni passo della vita è accuratamente preparato in chiave logica. Più che mentire, il 5 omette: non vuole mostrare le sue carte. Qualche volta per questo viene considerato altezzoso.</w:t>
      </w:r>
    </w:p>
    <w:p w14:paraId="03D65C5C" w14:textId="77777777" w:rsidR="00DE228E" w:rsidRDefault="00000000">
      <w:pPr>
        <w:spacing w:after="140" w:line="300" w:lineRule="auto"/>
        <w:jc w:val="both"/>
      </w:pPr>
      <w:r>
        <w:rPr>
          <w:color w:val="2A2520"/>
        </w:rPr>
        <w:t>Si impegna solo per cose che ritiene importanti ed è goloso della conoscenza che può ricavare e che spera sia di valore. Quando parla — cosa che accade assai di rado — ama essere considerato ed approvato; concedergli spazio è molto vantaggioso: è un pozzo di conoscenze che agli altri farebbe molto comodo poter condividere.</w:t>
      </w:r>
    </w:p>
    <w:p w14:paraId="51A1E154" w14:textId="77777777" w:rsidR="00DE228E" w:rsidRDefault="00000000">
      <w:pPr>
        <w:spacing w:after="140" w:line="300" w:lineRule="auto"/>
        <w:jc w:val="both"/>
      </w:pPr>
      <w:r>
        <w:rPr>
          <w:color w:val="2A2520"/>
        </w:rPr>
        <w:t>Crede nella scienza più che in Dio e gli piace la solitudine. Nel primo percorso, dopo aver attraversato la Verità (12-19) e la Grandezza (20-30), approda a una Sapienza che ha il sapore dell'eremo — la conoscenza come fine in sé — e infine, dopo i 60, si apre all'Eternità della Polimnia: è il vecchio professore che accetta finalmente di mettere insieme la conoscenza tecnica con la memoria del vissuto, e qualcosa si scongela.</w:t>
      </w:r>
    </w:p>
    <w:p w14:paraId="4A4E3E4A" w14:textId="77777777" w:rsidR="00DE228E" w:rsidRDefault="00000000">
      <w:pPr>
        <w:pStyle w:val="Titolo3"/>
      </w:pPr>
      <w:r>
        <w:t>15.4.2  Secondo percorso — 5 → 8 → 2 → 4 → 1 → 7</w:t>
      </w:r>
    </w:p>
    <w:p w14:paraId="36B87081" w14:textId="77777777" w:rsidR="00DE228E" w:rsidRDefault="00000000">
      <w:pPr>
        <w:spacing w:after="30"/>
        <w:ind w:left="200"/>
      </w:pPr>
      <w:r>
        <w:rPr>
          <w:b/>
          <w:bCs/>
          <w:color w:val="8C6F44"/>
          <w:sz w:val="19"/>
          <w:szCs w:val="19"/>
        </w:rPr>
        <w:t xml:space="preserve">Principio da trasmettere: </w:t>
      </w:r>
      <w:r>
        <w:rPr>
          <w:color w:val="2A2520"/>
          <w:sz w:val="19"/>
          <w:szCs w:val="19"/>
        </w:rPr>
        <w:t>VOLONTÀ</w:t>
      </w:r>
    </w:p>
    <w:p w14:paraId="5CC0D39D" w14:textId="77777777" w:rsidR="00DE228E" w:rsidRDefault="00000000">
      <w:pPr>
        <w:spacing w:after="30"/>
        <w:ind w:left="200"/>
      </w:pPr>
      <w:r>
        <w:rPr>
          <w:b/>
          <w:bCs/>
          <w:color w:val="8C6F44"/>
          <w:sz w:val="19"/>
          <w:szCs w:val="19"/>
        </w:rPr>
        <w:t xml:space="preserve">Percorso: </w:t>
      </w:r>
      <w:r>
        <w:rPr>
          <w:color w:val="2A2520"/>
          <w:sz w:val="19"/>
          <w:szCs w:val="19"/>
        </w:rPr>
        <w:t>5 → 8 → 2 → 4 → 1 → 7</w:t>
      </w:r>
    </w:p>
    <w:p w14:paraId="6C830433" w14:textId="77777777" w:rsidR="00DE228E" w:rsidRDefault="00000000">
      <w:pPr>
        <w:spacing w:after="30"/>
        <w:ind w:left="200"/>
      </w:pPr>
      <w:r>
        <w:rPr>
          <w:b/>
          <w:bCs/>
          <w:color w:val="8C6F44"/>
          <w:sz w:val="19"/>
          <w:szCs w:val="19"/>
        </w:rPr>
        <w:t xml:space="preserve">Punto di stallo e shock: </w:t>
      </w:r>
      <w:r>
        <w:rPr>
          <w:color w:val="2A2520"/>
          <w:sz w:val="19"/>
          <w:szCs w:val="19"/>
        </w:rPr>
        <w:t>12-30 e dai 25 in poi, in qualunque momento</w:t>
      </w:r>
    </w:p>
    <w:p w14:paraId="79451461" w14:textId="77777777" w:rsidR="00DE228E" w:rsidRDefault="00000000">
      <w:pPr>
        <w:spacing w:after="30"/>
        <w:ind w:left="200"/>
      </w:pPr>
      <w:r>
        <w:rPr>
          <w:b/>
          <w:bCs/>
          <w:color w:val="8C6F44"/>
          <w:sz w:val="19"/>
          <w:szCs w:val="19"/>
        </w:rPr>
        <w:t xml:space="preserve">Musa di conclusione: </w:t>
      </w:r>
      <w:r>
        <w:rPr>
          <w:color w:val="2A2520"/>
          <w:sz w:val="19"/>
          <w:szCs w:val="19"/>
        </w:rPr>
        <w:t>Calliope</w:t>
      </w:r>
    </w:p>
    <w:p w14:paraId="6A2BD72E" w14:textId="77777777" w:rsidR="00DE228E" w:rsidRDefault="00000000">
      <w:pPr>
        <w:spacing w:after="30"/>
        <w:ind w:left="200"/>
      </w:pPr>
      <w:r>
        <w:rPr>
          <w:b/>
          <w:bCs/>
          <w:color w:val="8C6F44"/>
          <w:sz w:val="19"/>
          <w:szCs w:val="19"/>
        </w:rPr>
        <w:t xml:space="preserve">Altri dati: </w:t>
      </w:r>
      <w:r>
        <w:rPr>
          <w:color w:val="2A2520"/>
          <w:sz w:val="19"/>
          <w:szCs w:val="19"/>
        </w:rPr>
        <w:t>invariati</w:t>
      </w:r>
    </w:p>
    <w:p w14:paraId="2EEAE8FD"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6712789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4F8ED42"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B2AB0E" w14:textId="77777777" w:rsidR="00DE228E" w:rsidRDefault="00000000">
            <w:pPr>
              <w:jc w:val="center"/>
            </w:pPr>
            <w:r>
              <w:rPr>
                <w:b/>
                <w:bCs/>
                <w:color w:val="8C6F44"/>
                <w:sz w:val="13"/>
                <w:szCs w:val="13"/>
              </w:rPr>
              <w:t>Volontà 5</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592D20" w14:textId="77777777" w:rsidR="00DE228E" w:rsidRDefault="00000000">
            <w:pPr>
              <w:jc w:val="center"/>
            </w:pPr>
            <w:r>
              <w:rPr>
                <w:color w:val="2A2520"/>
                <w:sz w:val="13"/>
                <w:szCs w:val="13"/>
              </w:rPr>
              <w:t>Gloria 8</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24F3D2" w14:textId="77777777" w:rsidR="00DE228E" w:rsidRDefault="00000000">
            <w:pPr>
              <w:jc w:val="center"/>
            </w:pPr>
            <w:r>
              <w:rPr>
                <w:color w:val="2A2520"/>
                <w:sz w:val="13"/>
                <w:szCs w:val="13"/>
              </w:rPr>
              <w:t>Eternità 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AABF45" w14:textId="77777777" w:rsidR="00DE228E" w:rsidRDefault="00000000">
            <w:pPr>
              <w:jc w:val="center"/>
            </w:pPr>
            <w:r>
              <w:rPr>
                <w:color w:val="2A2520"/>
                <w:sz w:val="13"/>
                <w:szCs w:val="13"/>
              </w:rPr>
              <w:t>Sapienza 4</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E7876D4" w14:textId="77777777" w:rsidR="00DE228E" w:rsidRDefault="00000000">
            <w:pPr>
              <w:jc w:val="center"/>
            </w:pPr>
            <w:r>
              <w:rPr>
                <w:color w:val="2A2520"/>
                <w:sz w:val="13"/>
                <w:szCs w:val="13"/>
              </w:rPr>
              <w:t>Grandezza 1</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E73AF21" w14:textId="77777777" w:rsidR="00DE228E" w:rsidRDefault="00000000">
            <w:pPr>
              <w:jc w:val="center"/>
            </w:pPr>
            <w:r>
              <w:rPr>
                <w:color w:val="2A2520"/>
                <w:sz w:val="13"/>
                <w:szCs w:val="13"/>
              </w:rPr>
              <w:t>Verità 7</w:t>
            </w:r>
          </w:p>
        </w:tc>
      </w:tr>
      <w:tr w:rsidR="00DE228E" w14:paraId="6C33BF20"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A99046"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610AF95" w14:textId="77777777" w:rsidR="00DE228E" w:rsidRDefault="00000000">
            <w:pPr>
              <w:jc w:val="center"/>
            </w:pPr>
            <w:r>
              <w:rPr>
                <w:color w:val="2A2520"/>
                <w:sz w:val="13"/>
                <w:szCs w:val="13"/>
              </w:rPr>
              <w:t>Speranza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2CE563" w14:textId="77777777" w:rsidR="00DE228E" w:rsidRDefault="00000000">
            <w:pPr>
              <w:jc w:val="center"/>
            </w:pPr>
            <w:r>
              <w:rPr>
                <w:color w:val="2A2520"/>
                <w:sz w:val="13"/>
                <w:szCs w:val="13"/>
              </w:rPr>
              <w:t>Pietà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A68BCEA" w14:textId="77777777" w:rsidR="00DE228E" w:rsidRDefault="00000000">
            <w:pPr>
              <w:jc w:val="center"/>
            </w:pPr>
            <w:r>
              <w:rPr>
                <w:color w:val="2A2520"/>
                <w:sz w:val="13"/>
                <w:szCs w:val="13"/>
              </w:rPr>
              <w:t>Perseveranza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242E74" w14:textId="77777777" w:rsidR="00DE228E" w:rsidRDefault="00000000">
            <w:pPr>
              <w:jc w:val="center"/>
            </w:pPr>
            <w:r>
              <w:rPr>
                <w:color w:val="2A2520"/>
                <w:sz w:val="13"/>
                <w:szCs w:val="13"/>
              </w:rPr>
              <w:t>Fede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A1702FE" w14:textId="77777777" w:rsidR="00DE228E" w:rsidRDefault="00000000">
            <w:pPr>
              <w:jc w:val="center"/>
            </w:pPr>
            <w:r>
              <w:rPr>
                <w:color w:val="2A2520"/>
                <w:sz w:val="13"/>
                <w:szCs w:val="13"/>
              </w:rPr>
              <w:t>Prudenza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FDA7E80" w14:textId="77777777" w:rsidR="00DE228E" w:rsidRDefault="00000000">
            <w:pPr>
              <w:jc w:val="center"/>
            </w:pPr>
            <w:r>
              <w:rPr>
                <w:color w:val="2A2520"/>
                <w:sz w:val="13"/>
                <w:szCs w:val="13"/>
              </w:rPr>
              <w:t>Pazienza</w:t>
            </w:r>
          </w:p>
        </w:tc>
      </w:tr>
      <w:tr w:rsidR="00DE228E" w14:paraId="22AEC88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382B89"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EAD274" w14:textId="77777777" w:rsidR="00DE228E" w:rsidRDefault="00000000">
            <w:pPr>
              <w:jc w:val="center"/>
            </w:pPr>
            <w:r>
              <w:rPr>
                <w:color w:val="2A2520"/>
                <w:sz w:val="13"/>
                <w:szCs w:val="13"/>
              </w:rPr>
              <w:t>Invidia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988201" w14:textId="77777777" w:rsidR="00DE228E" w:rsidRDefault="00000000">
            <w:pPr>
              <w:jc w:val="center"/>
            </w:pPr>
            <w:r>
              <w:rPr>
                <w:color w:val="2A2520"/>
                <w:sz w:val="13"/>
                <w:szCs w:val="13"/>
              </w:rPr>
              <w:t>Incostanza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C066B6" w14:textId="77777777" w:rsidR="00DE228E" w:rsidRDefault="00000000">
            <w:pPr>
              <w:jc w:val="center"/>
            </w:pPr>
            <w:r>
              <w:rPr>
                <w:color w:val="2A2520"/>
                <w:sz w:val="13"/>
                <w:szCs w:val="13"/>
              </w:rPr>
              <w:t>Lussuria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53121D2" w14:textId="77777777" w:rsidR="00DE228E" w:rsidRDefault="00000000">
            <w:pPr>
              <w:jc w:val="center"/>
            </w:pPr>
            <w:r>
              <w:rPr>
                <w:color w:val="2A2520"/>
                <w:sz w:val="13"/>
                <w:szCs w:val="13"/>
              </w:rPr>
              <w:t>Accidia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EB36A0" w14:textId="77777777" w:rsidR="00DE228E" w:rsidRDefault="00000000">
            <w:pPr>
              <w:jc w:val="center"/>
            </w:pPr>
            <w:r>
              <w:rPr>
                <w:color w:val="2A2520"/>
                <w:sz w:val="13"/>
                <w:szCs w:val="13"/>
              </w:rPr>
              <w:t>Gola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29B80F4" w14:textId="77777777" w:rsidR="00DE228E" w:rsidRDefault="00000000">
            <w:pPr>
              <w:jc w:val="center"/>
            </w:pPr>
            <w:r>
              <w:rPr>
                <w:color w:val="2A2520"/>
                <w:sz w:val="13"/>
                <w:szCs w:val="13"/>
              </w:rPr>
              <w:t>Menzogna</w:t>
            </w:r>
          </w:p>
        </w:tc>
      </w:tr>
      <w:tr w:rsidR="00DE228E" w14:paraId="3B26D0C8"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6501CF2"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732CFA" w14:textId="77777777" w:rsidR="00DE228E" w:rsidRDefault="00000000">
            <w:pPr>
              <w:jc w:val="center"/>
            </w:pPr>
            <w:r>
              <w:rPr>
                <w:color w:val="2A2520"/>
                <w:sz w:val="13"/>
                <w:szCs w:val="13"/>
              </w:rPr>
              <w:t>Potestà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917472" w14:textId="77777777" w:rsidR="00DE228E" w:rsidRDefault="00000000">
            <w:pPr>
              <w:jc w:val="center"/>
            </w:pPr>
            <w:r>
              <w:rPr>
                <w:color w:val="2A2520"/>
                <w:sz w:val="13"/>
                <w:szCs w:val="13"/>
              </w:rPr>
              <w:t>Arcangeli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2D1C64" w14:textId="77777777" w:rsidR="00DE228E" w:rsidRDefault="00000000">
            <w:pPr>
              <w:jc w:val="center"/>
            </w:pPr>
            <w:r>
              <w:rPr>
                <w:color w:val="2A2520"/>
                <w:sz w:val="13"/>
                <w:szCs w:val="13"/>
              </w:rPr>
              <w:t>Cherubini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A72681" w14:textId="77777777" w:rsidR="00DE228E" w:rsidRDefault="00000000">
            <w:pPr>
              <w:jc w:val="center"/>
            </w:pPr>
            <w:r>
              <w:rPr>
                <w:color w:val="2A2520"/>
                <w:sz w:val="13"/>
                <w:szCs w:val="13"/>
              </w:rPr>
              <w:t>Dominazioni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A7D1E92" w14:textId="77777777" w:rsidR="00DE228E" w:rsidRDefault="00000000">
            <w:pPr>
              <w:jc w:val="center"/>
            </w:pPr>
            <w:r>
              <w:rPr>
                <w:color w:val="2A2520"/>
                <w:sz w:val="13"/>
                <w:szCs w:val="13"/>
              </w:rPr>
              <w:t>Serafini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0A9C9C" w14:textId="77777777" w:rsidR="00DE228E" w:rsidRDefault="00000000">
            <w:pPr>
              <w:jc w:val="center"/>
            </w:pPr>
            <w:r>
              <w:rPr>
                <w:color w:val="2A2520"/>
                <w:sz w:val="13"/>
                <w:szCs w:val="13"/>
              </w:rPr>
              <w:t>Principati</w:t>
            </w:r>
          </w:p>
        </w:tc>
      </w:tr>
      <w:tr w:rsidR="00DE228E" w14:paraId="5B4EF370"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B2466C4"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874C70" w14:textId="77777777" w:rsidR="00DE228E" w:rsidRDefault="00000000">
            <w:pPr>
              <w:jc w:val="center"/>
            </w:pPr>
            <w:r>
              <w:rPr>
                <w:color w:val="2A2520"/>
                <w:sz w:val="13"/>
                <w:szCs w:val="13"/>
              </w:rPr>
              <w:t>Melpomene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8C395B" w14:textId="77777777" w:rsidR="00DE228E" w:rsidRDefault="00000000">
            <w:pPr>
              <w:jc w:val="center"/>
            </w:pPr>
            <w:r>
              <w:rPr>
                <w:color w:val="2A2520"/>
                <w:sz w:val="13"/>
                <w:szCs w:val="13"/>
              </w:rPr>
              <w:t>Clio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9813BA3" w14:textId="77777777" w:rsidR="00DE228E" w:rsidRDefault="00000000">
            <w:pPr>
              <w:jc w:val="center"/>
            </w:pPr>
            <w:r>
              <w:rPr>
                <w:color w:val="2A2520"/>
                <w:sz w:val="13"/>
                <w:szCs w:val="13"/>
              </w:rPr>
              <w:t>Polimnia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D9C56B" w14:textId="77777777" w:rsidR="00DE228E" w:rsidRDefault="00000000">
            <w:pPr>
              <w:jc w:val="center"/>
            </w:pPr>
            <w:r>
              <w:rPr>
                <w:color w:val="2A2520"/>
                <w:sz w:val="13"/>
                <w:szCs w:val="13"/>
              </w:rPr>
              <w:t>Erato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774E3F" w14:textId="77777777" w:rsidR="00DE228E" w:rsidRDefault="00000000">
            <w:pPr>
              <w:jc w:val="center"/>
            </w:pPr>
            <w:r>
              <w:rPr>
                <w:color w:val="2A2520"/>
                <w:sz w:val="13"/>
                <w:szCs w:val="13"/>
              </w:rPr>
              <w:t>Urania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019F73" w14:textId="77777777" w:rsidR="00DE228E" w:rsidRDefault="00000000">
            <w:pPr>
              <w:jc w:val="center"/>
            </w:pPr>
            <w:r>
              <w:rPr>
                <w:color w:val="2A2520"/>
                <w:sz w:val="13"/>
                <w:szCs w:val="13"/>
              </w:rPr>
              <w:t>Calliope</w:t>
            </w:r>
          </w:p>
        </w:tc>
      </w:tr>
      <w:tr w:rsidR="00DE228E" w14:paraId="2CA3EE52"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EDE08C5"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7035BCA" w14:textId="77777777" w:rsidR="00DE228E" w:rsidRDefault="00000000">
            <w:pPr>
              <w:jc w:val="center"/>
            </w:pPr>
            <w:r>
              <w:rPr>
                <w:color w:val="2A2520"/>
                <w:sz w:val="13"/>
                <w:szCs w:val="13"/>
              </w:rPr>
              <w:t>Udito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6E50F5A" w14:textId="77777777" w:rsidR="00DE228E" w:rsidRDefault="00000000">
            <w:pPr>
              <w:jc w:val="center"/>
            </w:pPr>
            <w:r>
              <w:rPr>
                <w:color w:val="2A2520"/>
                <w:sz w:val="13"/>
                <w:szCs w:val="13"/>
              </w:rPr>
              <w:t>Gusto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8AC7A9" w14:textId="77777777" w:rsidR="00DE228E" w:rsidRDefault="00000000">
            <w:pPr>
              <w:jc w:val="center"/>
            </w:pPr>
            <w:r>
              <w:rPr>
                <w:color w:val="2A2520"/>
                <w:sz w:val="13"/>
                <w:szCs w:val="13"/>
              </w:rPr>
              <w:t>Intelletto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31A81AC" w14:textId="77777777" w:rsidR="00DE228E" w:rsidRDefault="00000000">
            <w:pPr>
              <w:jc w:val="center"/>
            </w:pPr>
            <w:r>
              <w:rPr>
                <w:color w:val="2A2520"/>
                <w:sz w:val="13"/>
                <w:szCs w:val="13"/>
              </w:rPr>
              <w:t>Immaginazione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AED972D" w14:textId="77777777" w:rsidR="00DE228E" w:rsidRDefault="00000000">
            <w:pPr>
              <w:jc w:val="center"/>
            </w:pPr>
            <w:r>
              <w:rPr>
                <w:color w:val="2A2520"/>
                <w:sz w:val="13"/>
                <w:szCs w:val="13"/>
              </w:rPr>
              <w:t>Mente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CD5E35" w14:textId="77777777" w:rsidR="00DE228E" w:rsidRDefault="00000000">
            <w:pPr>
              <w:jc w:val="center"/>
            </w:pPr>
            <w:r>
              <w:rPr>
                <w:color w:val="2A2520"/>
                <w:sz w:val="13"/>
                <w:szCs w:val="13"/>
              </w:rPr>
              <w:t>Olfatto</w:t>
            </w:r>
          </w:p>
        </w:tc>
      </w:tr>
      <w:tr w:rsidR="00DE228E" w14:paraId="0BEEE64D"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7FA9C2D"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4642C3" w14:textId="77777777" w:rsidR="00DE228E" w:rsidRDefault="00000000">
            <w:pPr>
              <w:jc w:val="center"/>
            </w:pPr>
            <w:r>
              <w:rPr>
                <w:color w:val="2A2520"/>
                <w:sz w:val="13"/>
                <w:szCs w:val="13"/>
              </w:rPr>
              <w:t>Sol</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67C1992" w14:textId="77777777" w:rsidR="00DE228E" w:rsidRDefault="00000000">
            <w:pPr>
              <w:jc w:val="center"/>
            </w:pPr>
            <w:r>
              <w:rPr>
                <w:color w:val="2A2520"/>
                <w:sz w:val="13"/>
                <w:szCs w:val="13"/>
              </w:rPr>
              <w:t>Si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EDAAA5" w14:textId="77777777" w:rsidR="00DE228E" w:rsidRDefault="00000000">
            <w:pPr>
              <w:jc w:val="center"/>
            </w:pPr>
            <w:r>
              <w:rPr>
                <w:color w:val="2A2520"/>
                <w:sz w:val="13"/>
                <w:szCs w:val="13"/>
              </w:rPr>
              <w:t>Mi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5B81CB0" w14:textId="77777777" w:rsidR="00DE228E" w:rsidRDefault="00000000">
            <w:pPr>
              <w:jc w:val="center"/>
            </w:pPr>
            <w:r>
              <w:rPr>
                <w:color w:val="2A2520"/>
                <w:sz w:val="13"/>
                <w:szCs w:val="13"/>
              </w:rPr>
              <w:t>Fa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3314DE0" w14:textId="77777777" w:rsidR="00DE228E" w:rsidRDefault="00000000">
            <w:pPr>
              <w:jc w:val="center"/>
            </w:pPr>
            <w:r>
              <w:rPr>
                <w:color w:val="2A2520"/>
                <w:sz w:val="13"/>
                <w:szCs w:val="13"/>
              </w:rPr>
              <w:t>Re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585753A" w14:textId="77777777" w:rsidR="00DE228E" w:rsidRDefault="00000000">
            <w:pPr>
              <w:jc w:val="center"/>
            </w:pPr>
            <w:r>
              <w:rPr>
                <w:color w:val="2A2520"/>
                <w:sz w:val="13"/>
                <w:szCs w:val="13"/>
              </w:rPr>
              <w:t>La</w:t>
            </w:r>
          </w:p>
        </w:tc>
      </w:tr>
      <w:tr w:rsidR="00DE228E" w14:paraId="36443B73"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05BC3C"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21346B3"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88C395D"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68173AF"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F3FE4AE"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134B477"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FBF71F" w14:textId="77777777" w:rsidR="00DE228E" w:rsidRDefault="00000000">
            <w:pPr>
              <w:jc w:val="center"/>
            </w:pPr>
            <w:r>
              <w:rPr>
                <w:color w:val="2A2520"/>
                <w:sz w:val="13"/>
                <w:szCs w:val="13"/>
              </w:rPr>
              <w:t>Es</w:t>
            </w:r>
          </w:p>
        </w:tc>
      </w:tr>
      <w:tr w:rsidR="00DE228E" w14:paraId="7E928169"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2A986C9"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A4CF51" w14:textId="77777777" w:rsidR="00DE228E" w:rsidRDefault="00000000">
            <w:pPr>
              <w:jc w:val="center"/>
            </w:pPr>
            <w:r>
              <w:rPr>
                <w:color w:val="2A2520"/>
                <w:sz w:val="13"/>
                <w:szCs w:val="13"/>
              </w:rPr>
              <w:t>Isolamento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9B251D6" w14:textId="77777777" w:rsidR="00DE228E" w:rsidRDefault="00000000">
            <w:pPr>
              <w:jc w:val="center"/>
            </w:pPr>
            <w:r>
              <w:rPr>
                <w:color w:val="2A2520"/>
                <w:sz w:val="13"/>
                <w:szCs w:val="13"/>
              </w:rPr>
              <w:t>Diniego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FA3884" w14:textId="77777777" w:rsidR="00DE228E" w:rsidRDefault="00000000">
            <w:pPr>
              <w:jc w:val="center"/>
            </w:pPr>
            <w:r>
              <w:rPr>
                <w:color w:val="2A2520"/>
                <w:sz w:val="13"/>
                <w:szCs w:val="13"/>
              </w:rPr>
              <w:t>Rimozione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256D527" w14:textId="77777777" w:rsidR="00DE228E" w:rsidRDefault="00000000">
            <w:pPr>
              <w:jc w:val="center"/>
            </w:pPr>
            <w:r>
              <w:rPr>
                <w:color w:val="2A2520"/>
                <w:sz w:val="13"/>
                <w:szCs w:val="13"/>
              </w:rPr>
              <w:t>Introiezione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83C11A8" w14:textId="77777777" w:rsidR="00DE228E" w:rsidRDefault="00000000">
            <w:pPr>
              <w:jc w:val="center"/>
            </w:pPr>
            <w:r>
              <w:rPr>
                <w:color w:val="2A2520"/>
                <w:sz w:val="13"/>
                <w:szCs w:val="13"/>
              </w:rPr>
              <w:t>Form. reattiva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37E47B9" w14:textId="77777777" w:rsidR="00DE228E" w:rsidRDefault="00000000">
            <w:pPr>
              <w:jc w:val="center"/>
            </w:pPr>
            <w:r>
              <w:rPr>
                <w:color w:val="2A2520"/>
                <w:sz w:val="13"/>
                <w:szCs w:val="13"/>
              </w:rPr>
              <w:t>Razionalizz.</w:t>
            </w:r>
          </w:p>
        </w:tc>
      </w:tr>
      <w:tr w:rsidR="00DE228E" w14:paraId="1C510099"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57B86FD"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EF67CD6" w14:textId="77777777" w:rsidR="00DE228E" w:rsidRDefault="00000000">
            <w:pPr>
              <w:jc w:val="center"/>
            </w:pPr>
            <w:r>
              <w:rPr>
                <w:color w:val="2A2520"/>
                <w:sz w:val="13"/>
                <w:szCs w:val="13"/>
              </w:rPr>
              <w:t>Saturno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1201148" w14:textId="77777777" w:rsidR="00DE228E" w:rsidRDefault="00000000">
            <w:pPr>
              <w:jc w:val="center"/>
            </w:pPr>
            <w:r>
              <w:rPr>
                <w:color w:val="2A2520"/>
                <w:sz w:val="13"/>
                <w:szCs w:val="13"/>
              </w:rPr>
              <w:t>Venere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643D497" w14:textId="77777777" w:rsidR="00DE228E" w:rsidRDefault="00000000">
            <w:pPr>
              <w:jc w:val="center"/>
            </w:pPr>
            <w:r>
              <w:rPr>
                <w:color w:val="2A2520"/>
                <w:sz w:val="13"/>
                <w:szCs w:val="13"/>
              </w:rPr>
              <w:t>Sole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33F921B" w14:textId="77777777" w:rsidR="00DE228E" w:rsidRDefault="00000000">
            <w:pPr>
              <w:jc w:val="center"/>
            </w:pPr>
            <w:r>
              <w:rPr>
                <w:color w:val="2A2520"/>
                <w:sz w:val="13"/>
                <w:szCs w:val="13"/>
              </w:rPr>
              <w:t>Mercurio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8D4C2D7" w14:textId="77777777" w:rsidR="00DE228E" w:rsidRDefault="00000000">
            <w:pPr>
              <w:jc w:val="center"/>
            </w:pPr>
            <w:r>
              <w:rPr>
                <w:color w:val="2A2520"/>
                <w:sz w:val="13"/>
                <w:szCs w:val="13"/>
              </w:rPr>
              <w:t>Marte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5439251" w14:textId="77777777" w:rsidR="00DE228E" w:rsidRDefault="00000000">
            <w:pPr>
              <w:jc w:val="center"/>
            </w:pPr>
            <w:r>
              <w:rPr>
                <w:color w:val="2A2520"/>
                <w:sz w:val="13"/>
                <w:szCs w:val="13"/>
              </w:rPr>
              <w:t>Giove</w:t>
            </w:r>
          </w:p>
        </w:tc>
      </w:tr>
      <w:tr w:rsidR="00DE228E" w14:paraId="53C03C13"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90B8E2"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11A4FF" w14:textId="77777777" w:rsidR="00DE228E" w:rsidRDefault="00000000">
            <w:pPr>
              <w:jc w:val="center"/>
            </w:pPr>
            <w:r>
              <w:rPr>
                <w:color w:val="2A2520"/>
                <w:sz w:val="13"/>
                <w:szCs w:val="13"/>
              </w:rPr>
              <w:t>Putamen</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8F39DE2" w14:textId="77777777" w:rsidR="00DE228E" w:rsidRDefault="00000000">
            <w:pPr>
              <w:jc w:val="center"/>
            </w:pPr>
            <w:r>
              <w:rPr>
                <w:color w:val="2A2520"/>
                <w:sz w:val="13"/>
                <w:szCs w:val="13"/>
              </w:rPr>
              <w:t>Pars Ret./S.Nigra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FCB95F" w14:textId="77777777" w:rsidR="00DE228E" w:rsidRDefault="00000000">
            <w:pPr>
              <w:jc w:val="center"/>
            </w:pPr>
            <w:r>
              <w:rPr>
                <w:color w:val="2A2520"/>
                <w:sz w:val="13"/>
                <w:szCs w:val="13"/>
              </w:rPr>
              <w:t>Talamo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605C49" w14:textId="77777777" w:rsidR="00DE228E" w:rsidRDefault="00000000">
            <w:pPr>
              <w:jc w:val="center"/>
            </w:pPr>
            <w:r>
              <w:rPr>
                <w:color w:val="2A2520"/>
                <w:sz w:val="13"/>
                <w:szCs w:val="13"/>
              </w:rPr>
              <w:t>N. subtalamico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C13036" w14:textId="77777777" w:rsidR="00DE228E" w:rsidRDefault="00000000">
            <w:pPr>
              <w:jc w:val="center"/>
            </w:pPr>
            <w:r>
              <w:rPr>
                <w:color w:val="2A2520"/>
                <w:sz w:val="13"/>
                <w:szCs w:val="13"/>
              </w:rPr>
              <w:t>Amigdala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6383B3" w14:textId="77777777" w:rsidR="00DE228E" w:rsidRDefault="00000000">
            <w:pPr>
              <w:jc w:val="center"/>
            </w:pPr>
            <w:r>
              <w:rPr>
                <w:color w:val="2A2520"/>
                <w:sz w:val="13"/>
                <w:szCs w:val="13"/>
              </w:rPr>
              <w:t>Globo pallido</w:t>
            </w:r>
          </w:p>
        </w:tc>
      </w:tr>
      <w:tr w:rsidR="00DE228E" w14:paraId="67A96811"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CD7AC6"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EBB78D" w14:textId="77777777" w:rsidR="00DE228E" w:rsidRDefault="00000000">
            <w:pPr>
              <w:jc w:val="center"/>
            </w:pPr>
            <w:r>
              <w:rPr>
                <w:color w:val="2A2520"/>
                <w:sz w:val="13"/>
                <w:szCs w:val="13"/>
              </w:rPr>
              <w:t>Onniscienza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EED69DA" w14:textId="77777777" w:rsidR="00DE228E" w:rsidRDefault="00000000">
            <w:pPr>
              <w:jc w:val="center"/>
            </w:pPr>
            <w:r>
              <w:rPr>
                <w:color w:val="2A2520"/>
                <w:sz w:val="13"/>
                <w:szCs w:val="13"/>
              </w:rPr>
              <w:t>Verità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5028A90" w14:textId="77777777" w:rsidR="00DE228E" w:rsidRDefault="00000000">
            <w:pPr>
              <w:jc w:val="center"/>
            </w:pPr>
            <w:r>
              <w:rPr>
                <w:color w:val="2A2520"/>
                <w:sz w:val="13"/>
                <w:szCs w:val="13"/>
              </w:rPr>
              <w:t>Volontà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8AA342" w14:textId="77777777" w:rsidR="00DE228E" w:rsidRDefault="00000000">
            <w:pPr>
              <w:jc w:val="center"/>
            </w:pPr>
            <w:r>
              <w:rPr>
                <w:color w:val="2A2520"/>
                <w:sz w:val="13"/>
                <w:szCs w:val="13"/>
              </w:rPr>
              <w:t>Origine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AA5F8DD" w14:textId="77777777" w:rsidR="00DE228E" w:rsidRDefault="00000000">
            <w:pPr>
              <w:jc w:val="center"/>
            </w:pPr>
            <w:r>
              <w:rPr>
                <w:color w:val="2A2520"/>
                <w:sz w:val="13"/>
                <w:szCs w:val="13"/>
              </w:rPr>
              <w:t>Perfezione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C49009E" w14:textId="77777777" w:rsidR="00DE228E" w:rsidRDefault="00000000">
            <w:pPr>
              <w:jc w:val="center"/>
            </w:pPr>
            <w:r>
              <w:rPr>
                <w:color w:val="2A2520"/>
                <w:sz w:val="13"/>
                <w:szCs w:val="13"/>
              </w:rPr>
              <w:t>Saggezza</w:t>
            </w:r>
          </w:p>
        </w:tc>
      </w:tr>
      <w:tr w:rsidR="00DE228E" w14:paraId="5690B1AC"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90A36A1"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DEB241"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693371"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E748FE"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6E83B67"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63B8D19"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5A0D825" w14:textId="77777777" w:rsidR="00DE228E" w:rsidRDefault="00000000">
            <w:pPr>
              <w:jc w:val="center"/>
            </w:pPr>
            <w:r>
              <w:rPr>
                <w:color w:val="2A2520"/>
                <w:sz w:val="13"/>
                <w:szCs w:val="13"/>
              </w:rPr>
              <w:t>60+</w:t>
            </w:r>
          </w:p>
        </w:tc>
      </w:tr>
    </w:tbl>
    <w:p w14:paraId="07FCF019" w14:textId="77777777" w:rsidR="00DE228E" w:rsidRDefault="00DE228E">
      <w:pPr>
        <w:spacing w:before="200"/>
      </w:pPr>
    </w:p>
    <w:p w14:paraId="0D93B60B" w14:textId="77777777" w:rsidR="00DE228E" w:rsidRDefault="00000000">
      <w:pPr>
        <w:spacing w:after="140" w:line="300" w:lineRule="auto"/>
        <w:jc w:val="both"/>
      </w:pPr>
      <w:r>
        <w:rPr>
          <w:color w:val="2A2520"/>
        </w:rPr>
        <w:t>Il principio più importante per il 5 è comunque l'autodeterminazione. Spera di ottenere sempre informazioni preziose. Invidia chi è in grado di socializzare, nonostante per lui si parli solo di una difficoltà di comunicare un pensiero che in realtà è fluido e prezioso.</w:t>
      </w:r>
    </w:p>
    <w:p w14:paraId="76BB77FE" w14:textId="77777777" w:rsidR="00DE228E" w:rsidRDefault="00000000">
      <w:pPr>
        <w:spacing w:after="140" w:line="300" w:lineRule="auto"/>
        <w:jc w:val="both"/>
      </w:pPr>
      <w:r>
        <w:rPr>
          <w:color w:val="2A2520"/>
        </w:rPr>
        <w:t>Possiede grandi qualità e capacità, è rispettoso degli altri a patto che rispettino lui e la sua privacy: diversamente reagisce con l'isolamento. Non si dà pace che ci siano misteri che non riesce a svelare con lo studio. Non sopporta le critiche delle sue convinzioni che sono sempre basate sulla logica.</w:t>
      </w:r>
    </w:p>
    <w:p w14:paraId="10F74DBA" w14:textId="77777777" w:rsidR="00DE228E" w:rsidRDefault="00000000">
      <w:pPr>
        <w:spacing w:after="140" w:line="300" w:lineRule="auto"/>
        <w:jc w:val="both"/>
      </w:pPr>
      <w:r>
        <w:rPr>
          <w:color w:val="2A2520"/>
        </w:rPr>
        <w:t>Impegna tutte le sue sostanze in attività che lo rendono sapiente. È in grado di comunicare un sapere spesso sbalorditivo, anche se non lo fa. Si trincera spesso nel suo ambiente in perfetta solitudine.</w:t>
      </w:r>
    </w:p>
    <w:p w14:paraId="7A6D952F" w14:textId="77777777" w:rsidR="00DE228E" w:rsidRDefault="00000000">
      <w:pPr>
        <w:spacing w:after="140" w:line="300" w:lineRule="auto"/>
        <w:jc w:val="both"/>
      </w:pPr>
      <w:r>
        <w:rPr>
          <w:color w:val="2A2520"/>
        </w:rPr>
        <w:t xml:space="preserve">Isaac appartiene a questo secondo percorso. La sua fase attuale — 25-60 — è la Grandezza: dovrebbe imparare a farsi vedere, a prendere posto nel mondo con la propria voce. È esattamente questo che </w:t>
      </w:r>
      <w:r>
        <w:rPr>
          <w:color w:val="2A2520"/>
        </w:rPr>
        <w:lastRenderedPageBreak/>
        <w:t>Letizia sta chiedendo, senza saperlo: non un marito perfetto, ma un uomo presente. Nel secondo percorso il 5 passa precocemente per la Gloria (3-12) e l'Eternità (12-19): è il bambino che perde emotivamente un genitore e si chiude in un mondo tutto suo, prendendo su di sé la responsabilità di crescere da solo. Ne esce — se ne esce — attraverso la Sapienza (20-30) e approda alla Grandezza (25-60) come sfida che chiede il cambiamento. Se Isaac non raccoglie la sfida ora, rischia di passare il resto della vita in quello studio, e perdere Letizia.</w:t>
      </w:r>
    </w:p>
    <w:p w14:paraId="59012A41" w14:textId="77777777" w:rsidR="00DE228E" w:rsidRDefault="00000000">
      <w:pPr>
        <w:pStyle w:val="Titolo2"/>
      </w:pPr>
      <w:r>
        <w:t>15.5  Ulisse (enneatipo 7) — il viaggiatore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3E375CA" w14:textId="77777777">
        <w:tc>
          <w:tcPr>
            <w:tcW w:w="0" w:type="auto"/>
            <w:tcBorders>
              <w:top w:val="single" w:sz="6" w:space="0" w:color="B8935A"/>
              <w:left w:val="single" w:sz="6" w:space="0" w:color="B8935A"/>
              <w:bottom w:val="single" w:sz="6" w:space="0" w:color="B8935A"/>
              <w:right w:val="single" w:sz="6" w:space="0" w:color="B8935A"/>
            </w:tcBorders>
            <w:shd w:val="clear" w:color="auto" w:fill="FBF3E2"/>
            <w:tcMar>
              <w:top w:w="180" w:type="dxa"/>
              <w:left w:w="260" w:type="dxa"/>
              <w:bottom w:w="180" w:type="dxa"/>
              <w:right w:w="260" w:type="dxa"/>
            </w:tcMar>
          </w:tcPr>
          <w:p w14:paraId="1CBED4F6" w14:textId="77777777" w:rsidR="00DE228E" w:rsidRDefault="00000000">
            <w:pPr>
              <w:spacing w:after="120"/>
            </w:pPr>
            <w:r>
              <w:rPr>
                <w:b/>
                <w:bCs/>
                <w:color w:val="8C6F44"/>
                <w:sz w:val="28"/>
                <w:szCs w:val="28"/>
              </w:rPr>
              <w:t>Ulisse</w:t>
            </w:r>
            <w:r>
              <w:rPr>
                <w:color w:val="7A7268"/>
              </w:rPr>
              <w:t xml:space="preserve">   ·   </w:t>
            </w:r>
            <w:r>
              <w:rPr>
                <w:i/>
                <w:iCs/>
                <w:color w:val="4A4540"/>
              </w:rPr>
              <w:t>Enneatipo 7 — Verità</w:t>
            </w:r>
          </w:p>
          <w:p w14:paraId="5FFC9092" w14:textId="77777777" w:rsidR="00DE228E" w:rsidRDefault="00000000">
            <w:pPr>
              <w:spacing w:after="40"/>
            </w:pPr>
            <w:r>
              <w:rPr>
                <w:b/>
                <w:bCs/>
                <w:color w:val="8C6F44"/>
                <w:sz w:val="18"/>
                <w:szCs w:val="18"/>
              </w:rPr>
              <w:t xml:space="preserve">Età: </w:t>
            </w:r>
            <w:r>
              <w:rPr>
                <w:color w:val="2A2520"/>
                <w:sz w:val="18"/>
                <w:szCs w:val="18"/>
              </w:rPr>
              <w:t>41 anni</w:t>
            </w:r>
          </w:p>
          <w:p w14:paraId="77431B82" w14:textId="77777777" w:rsidR="00DE228E" w:rsidRDefault="00000000">
            <w:pPr>
              <w:spacing w:after="40"/>
            </w:pPr>
            <w:r>
              <w:rPr>
                <w:b/>
                <w:bCs/>
                <w:color w:val="8C6F44"/>
                <w:sz w:val="18"/>
                <w:szCs w:val="18"/>
              </w:rPr>
              <w:t xml:space="preserve">Professione: </w:t>
            </w:r>
            <w:r>
              <w:rPr>
                <w:color w:val="2A2520"/>
                <w:sz w:val="18"/>
                <w:szCs w:val="18"/>
              </w:rPr>
              <w:t>Imprenditore — startup di tecnologia</w:t>
            </w:r>
          </w:p>
          <w:p w14:paraId="64834EB3" w14:textId="77777777" w:rsidR="00DE228E" w:rsidRDefault="00000000">
            <w:pPr>
              <w:spacing w:after="40"/>
            </w:pPr>
            <w:r>
              <w:rPr>
                <w:b/>
                <w:bCs/>
                <w:color w:val="8C6F44"/>
                <w:sz w:val="18"/>
                <w:szCs w:val="18"/>
              </w:rPr>
              <w:t xml:space="preserve">Situazione familiare: </w:t>
            </w:r>
            <w:r>
              <w:rPr>
                <w:color w:val="2A2520"/>
                <w:sz w:val="18"/>
                <w:szCs w:val="18"/>
              </w:rPr>
              <w:t>Separato di fatto da Penelope (enneatipo 4); due figli, 11 e 7 anni</w:t>
            </w:r>
          </w:p>
          <w:p w14:paraId="1C6F0844" w14:textId="77777777" w:rsidR="00DE228E" w:rsidRDefault="00000000">
            <w:pPr>
              <w:spacing w:after="40"/>
            </w:pPr>
            <w:r>
              <w:rPr>
                <w:b/>
                <w:bCs/>
                <w:color w:val="8C6F44"/>
                <w:sz w:val="18"/>
                <w:szCs w:val="18"/>
              </w:rPr>
              <w:t xml:space="preserve">Perché arriva al tavolo: </w:t>
            </w:r>
            <w:r>
              <w:rPr>
                <w:color w:val="2A2520"/>
                <w:sz w:val="18"/>
                <w:szCs w:val="18"/>
              </w:rPr>
              <w:t>Sta per rientrare in Italia dopo 3 anni a San Francisco e vuole rinegoziare la frequentazione dei figli, attualmente affidati principalmente alla madre</w:t>
            </w:r>
          </w:p>
          <w:p w14:paraId="6A9CC702" w14:textId="77777777" w:rsidR="00DE228E" w:rsidRDefault="00000000">
            <w:pPr>
              <w:spacing w:after="40"/>
            </w:pPr>
            <w:r>
              <w:rPr>
                <w:b/>
                <w:bCs/>
                <w:color w:val="8C6F44"/>
                <w:sz w:val="18"/>
                <w:szCs w:val="18"/>
              </w:rPr>
              <w:t xml:space="preserve">Dignità attuale (41 anni, primo percorso): </w:t>
            </w:r>
            <w:r>
              <w:rPr>
                <w:color w:val="2A2520"/>
                <w:sz w:val="18"/>
                <w:szCs w:val="18"/>
              </w:rPr>
              <w:t>Gloria (tappa 25-60, Arcangeli)</w:t>
            </w:r>
          </w:p>
          <w:p w14:paraId="1B8B7B4F" w14:textId="77777777" w:rsidR="00DE228E" w:rsidRDefault="00000000">
            <w:pPr>
              <w:spacing w:after="40"/>
            </w:pPr>
            <w:r>
              <w:rPr>
                <w:b/>
                <w:bCs/>
                <w:color w:val="8C6F44"/>
                <w:sz w:val="18"/>
                <w:szCs w:val="18"/>
              </w:rPr>
              <w:t xml:space="preserve">Canali VAK: </w:t>
            </w:r>
            <w:r>
              <w:rPr>
                <w:color w:val="2A2520"/>
                <w:sz w:val="18"/>
                <w:szCs w:val="18"/>
              </w:rPr>
              <w:t>Visivo accesso, Cenestesico elaborazione (VK)</w:t>
            </w:r>
          </w:p>
          <w:p w14:paraId="51064889" w14:textId="77777777" w:rsidR="00DE228E" w:rsidRDefault="00000000">
            <w:pPr>
              <w:spacing w:after="40"/>
            </w:pPr>
            <w:r>
              <w:rPr>
                <w:b/>
                <w:bCs/>
                <w:color w:val="8C6F44"/>
                <w:sz w:val="18"/>
                <w:szCs w:val="18"/>
              </w:rPr>
              <w:t xml:space="preserve">Adattamento AT: </w:t>
            </w:r>
            <w:r>
              <w:rPr>
                <w:color w:val="2A2520"/>
                <w:sz w:val="18"/>
                <w:szCs w:val="18"/>
              </w:rPr>
              <w:t>Istrionico (con tratti narcisistici)</w:t>
            </w:r>
          </w:p>
          <w:p w14:paraId="79198A81" w14:textId="77777777" w:rsidR="00DE228E" w:rsidRDefault="00000000">
            <w:pPr>
              <w:spacing w:after="40"/>
            </w:pPr>
            <w:r>
              <w:rPr>
                <w:b/>
                <w:bCs/>
                <w:color w:val="8C6F44"/>
                <w:sz w:val="18"/>
                <w:szCs w:val="18"/>
              </w:rPr>
              <w:t xml:space="preserve">Stile Satir: </w:t>
            </w:r>
            <w:r>
              <w:rPr>
                <w:color w:val="2A2520"/>
                <w:sz w:val="18"/>
                <w:szCs w:val="18"/>
              </w:rPr>
              <w:t>Distraente (cambio continuo di focus), sotto stress Accusatore</w:t>
            </w:r>
          </w:p>
        </w:tc>
      </w:tr>
    </w:tbl>
    <w:p w14:paraId="282ABB33" w14:textId="77777777" w:rsidR="00DE228E" w:rsidRDefault="00DE228E">
      <w:pPr>
        <w:spacing w:before="200" w:after="100"/>
      </w:pPr>
    </w:p>
    <w:p w14:paraId="0A5C4DD3" w14:textId="77777777" w:rsidR="00DE228E" w:rsidRDefault="00000000">
      <w:pPr>
        <w:spacing w:after="140" w:line="300" w:lineRule="auto"/>
        <w:jc w:val="both"/>
      </w:pPr>
      <w:r>
        <w:rPr>
          <w:color w:val="2A2520"/>
        </w:rPr>
        <w:t>Ulisse entra in sala con dieci minuti di ritardo. Si scusa con un sorriso pieno — «mi sono perso a Piazza San Lorenzo, ho cambiato tre volte Uber, volevo fare una cosa veloce e ho perso un'ora» — e si siede al tavolo senza togliere la giacca. Indossa camicia bianca fuori dai pantaloni, sneakers costose, un orologio da cinque cifre al polso. Ha con sé un MacBook Pro che apre immediatamente, e un caffè americano in bicchiere di carta. Penelope è arrivata puntuale, ha già rifiutato il caffè offerto, e osserva la scena con la cenestesica ironia di chi vede rappresentata la vicenda per l'ennesima volta.</w:t>
      </w:r>
    </w:p>
    <w:p w14:paraId="12225745" w14:textId="77777777" w:rsidR="00DE228E" w:rsidRDefault="00000000">
      <w:pPr>
        <w:spacing w:after="140" w:line="300" w:lineRule="auto"/>
        <w:jc w:val="both"/>
      </w:pPr>
      <w:r>
        <w:rPr>
          <w:color w:val="2A2520"/>
        </w:rPr>
        <w:t>Ulisse parla molto. Racconta storie, cita aneddoti, ride di proprie battute, interrompe il mediatore per aggiungere un dettaglio, torna indietro a un punto che aveva «dimenticato». La voce è modulata con grande abilità: passa dal grave al leggero, dall'ironia alla commozione, dall'inglese all'italiano nella stessa frase. Quando Penelope parla, Ulisse annuisce quasi sempre con entusiasmo — «hai ragione, hai ragione» — anche prima di aver capito cosa sta dicendo. Poi, subito dopo, riprende il suo filo.</w:t>
      </w:r>
    </w:p>
    <w:p w14:paraId="4A7AADB6" w14:textId="77777777" w:rsidR="00DE228E" w:rsidRDefault="00000000">
      <w:pPr>
        <w:spacing w:after="140" w:line="300" w:lineRule="auto"/>
        <w:jc w:val="both"/>
      </w:pPr>
      <w:r>
        <w:rPr>
          <w:color w:val="2A2520"/>
        </w:rPr>
        <w:t>Cresciuto in una famiglia della media borghesia romana, Ulisse era il secondo di tre figli. Il padre — un 7 come lui, giornalista — era costantemente assente per lavoro, affascinante quando tornava, distratto ma capace di grande tenerezza sparsa. La madre — una 2 — teneva la casa con una disciplina affettuosa. Ulisse ha imparato presto che era ammirato per quello che diceva, non per quello che era; e ha imparato a dire molto. A dodici anni aveva letto Omero, a sedici aveva scritto il suo primo racconto, a diciotto era partito per un anno all'estero. Non è più davvero rientrato, nemmeno quando è rientrato.</w:t>
      </w:r>
    </w:p>
    <w:p w14:paraId="5F66E912" w14:textId="77777777" w:rsidR="00DE228E" w:rsidRDefault="00000000">
      <w:pPr>
        <w:spacing w:after="140" w:line="300" w:lineRule="auto"/>
        <w:jc w:val="both"/>
      </w:pPr>
      <w:r>
        <w:rPr>
          <w:color w:val="2A2520"/>
        </w:rPr>
        <w:t xml:space="preserve">Ha conosciuto Penelope a ventotto anni — lei era una giovane restauratrice, quattro anni più giovane, silenziosa, intensa, malinconica. L'opposto del suo mondo di conferenze e business e aeroporti. Per sette anni sono stati felici: Ulisse è stato il 7 migliore possibile, presente quando c'era, capace di grande tenerezza, genitore appassionato con i figli nei primi anni. Poi la startup. Poi San Francisco. Poi i ritorni sempre più brevi. Poi un'altra donna — una collega — di cui Penelope ha saputo da un'amica. La </w:t>
      </w:r>
      <w:r>
        <w:rPr>
          <w:color w:val="2A2520"/>
        </w:rPr>
        <w:lastRenderedPageBreak/>
        <w:t>separazione è stata informale, mai legalizzata: Ulisse ha continuato a pagare, a telefonare ai figli, a tornare per i compleanni, ma la relazione con Penelope si era persa.</w:t>
      </w:r>
    </w:p>
    <w:p w14:paraId="0A083C19" w14:textId="77777777" w:rsidR="00DE228E" w:rsidRDefault="00000000">
      <w:pPr>
        <w:spacing w:after="140" w:line="300" w:lineRule="auto"/>
        <w:jc w:val="both"/>
      </w:pPr>
      <w:r>
        <w:rPr>
          <w:color w:val="2A2520"/>
        </w:rPr>
        <w:t>Oggi Ulisse vuole rientrare. Ha lasciato la startup — «venduta bene», dice senza scendere nei dettagli — e vuole ricomporre la famiglia, o almeno avere i figli quasi paritariamente. Penelope è scettica: tre anni di assenza non si cancellano in una mediazione. Il mediatore intuisce subito che il nodo non è giuridico — è narrativo. Ulisse racconta una storia in cui tutto si tiene; Penelope ne ricorda un'altra, più granulare e più dolorosa. Il compito del mediatore sarà trattenere Ulisse abbastanza a lungo perché la verità emotiva della sua partenza (non il racconto che lui stesso si fa) emerga — altrimenti qualunque accordo crollerà entro sei mesi.</w:t>
      </w:r>
    </w:p>
    <w:p w14:paraId="78F6356A" w14:textId="77777777" w:rsidR="00DE228E" w:rsidRDefault="00000000">
      <w:pPr>
        <w:pStyle w:val="Titolo3"/>
      </w:pPr>
      <w:r>
        <w:t>15.5.1  Primo percorso — 7 → 1 → 4 → 2 → 8 → 5</w:t>
      </w:r>
    </w:p>
    <w:p w14:paraId="186C1567" w14:textId="77777777" w:rsidR="00DE228E" w:rsidRDefault="00000000">
      <w:pPr>
        <w:spacing w:after="30"/>
        <w:ind w:left="200"/>
      </w:pPr>
      <w:r>
        <w:rPr>
          <w:b/>
          <w:bCs/>
          <w:color w:val="8C6F44"/>
          <w:sz w:val="19"/>
          <w:szCs w:val="19"/>
        </w:rPr>
        <w:t xml:space="preserve">Principio da trasmettere: </w:t>
      </w:r>
      <w:r>
        <w:rPr>
          <w:color w:val="2A2520"/>
          <w:sz w:val="19"/>
          <w:szCs w:val="19"/>
        </w:rPr>
        <w:t>VERITÀ</w:t>
      </w:r>
    </w:p>
    <w:p w14:paraId="057DC77F" w14:textId="77777777" w:rsidR="00DE228E" w:rsidRDefault="00000000">
      <w:pPr>
        <w:spacing w:after="30"/>
        <w:ind w:left="200"/>
      </w:pPr>
      <w:r>
        <w:rPr>
          <w:b/>
          <w:bCs/>
          <w:color w:val="8C6F44"/>
          <w:sz w:val="19"/>
          <w:szCs w:val="19"/>
        </w:rPr>
        <w:t xml:space="preserve">Virtù di partenza: </w:t>
      </w:r>
      <w:r>
        <w:rPr>
          <w:color w:val="2A2520"/>
          <w:sz w:val="19"/>
          <w:szCs w:val="19"/>
        </w:rPr>
        <w:t>Pazienza</w:t>
      </w:r>
    </w:p>
    <w:p w14:paraId="455AF3A8" w14:textId="77777777" w:rsidR="00DE228E" w:rsidRDefault="00000000">
      <w:pPr>
        <w:spacing w:after="30"/>
        <w:ind w:left="200"/>
      </w:pPr>
      <w:r>
        <w:rPr>
          <w:b/>
          <w:bCs/>
          <w:color w:val="8C6F44"/>
          <w:sz w:val="19"/>
          <w:szCs w:val="19"/>
        </w:rPr>
        <w:t xml:space="preserve">Vizio di partenza: </w:t>
      </w:r>
      <w:r>
        <w:rPr>
          <w:color w:val="2A2520"/>
          <w:sz w:val="19"/>
          <w:szCs w:val="19"/>
        </w:rPr>
        <w:t>Menzogna</w:t>
      </w:r>
    </w:p>
    <w:p w14:paraId="4D42476D" w14:textId="77777777" w:rsidR="00DE228E" w:rsidRDefault="00000000">
      <w:pPr>
        <w:spacing w:after="30"/>
        <w:ind w:left="200"/>
      </w:pPr>
      <w:r>
        <w:rPr>
          <w:b/>
          <w:bCs/>
          <w:color w:val="8C6F44"/>
          <w:sz w:val="19"/>
          <w:szCs w:val="19"/>
        </w:rPr>
        <w:t xml:space="preserve">Influenza iniziale: </w:t>
      </w:r>
      <w:r>
        <w:rPr>
          <w:color w:val="2A2520"/>
          <w:sz w:val="19"/>
          <w:szCs w:val="19"/>
        </w:rPr>
        <w:t>Principati</w:t>
      </w:r>
    </w:p>
    <w:p w14:paraId="02BB00CF" w14:textId="77777777" w:rsidR="00DE228E" w:rsidRDefault="00000000">
      <w:pPr>
        <w:spacing w:after="30"/>
        <w:ind w:left="200"/>
      </w:pPr>
      <w:r>
        <w:rPr>
          <w:b/>
          <w:bCs/>
          <w:color w:val="8C6F44"/>
          <w:sz w:val="19"/>
          <w:szCs w:val="19"/>
        </w:rPr>
        <w:t xml:space="preserve">VAK: </w:t>
      </w:r>
      <w:r>
        <w:rPr>
          <w:color w:val="2A2520"/>
          <w:sz w:val="19"/>
          <w:szCs w:val="19"/>
        </w:rPr>
        <w:t>VK</w:t>
      </w:r>
    </w:p>
    <w:p w14:paraId="5B1AC15E" w14:textId="77777777" w:rsidR="00DE228E" w:rsidRDefault="00000000">
      <w:pPr>
        <w:spacing w:after="30"/>
        <w:ind w:left="200"/>
      </w:pPr>
      <w:r>
        <w:rPr>
          <w:b/>
          <w:bCs/>
          <w:color w:val="8C6F44"/>
          <w:sz w:val="19"/>
          <w:szCs w:val="19"/>
        </w:rPr>
        <w:t xml:space="preserve">Facoltà: </w:t>
      </w:r>
      <w:r>
        <w:rPr>
          <w:color w:val="2A2520"/>
          <w:sz w:val="19"/>
          <w:szCs w:val="19"/>
        </w:rPr>
        <w:t>Olfatto</w:t>
      </w:r>
    </w:p>
    <w:p w14:paraId="2C790786" w14:textId="77777777" w:rsidR="00DE228E" w:rsidRDefault="00000000">
      <w:pPr>
        <w:spacing w:after="30"/>
        <w:ind w:left="200"/>
      </w:pPr>
      <w:r>
        <w:rPr>
          <w:b/>
          <w:bCs/>
          <w:color w:val="8C6F44"/>
          <w:sz w:val="19"/>
          <w:szCs w:val="19"/>
        </w:rPr>
        <w:t xml:space="preserve">Percorso: </w:t>
      </w:r>
      <w:r>
        <w:rPr>
          <w:color w:val="2A2520"/>
          <w:sz w:val="19"/>
          <w:szCs w:val="19"/>
        </w:rPr>
        <w:t>7 → 1 → 4 → 2 → 8 → 5</w:t>
      </w:r>
    </w:p>
    <w:p w14:paraId="3A225807" w14:textId="77777777" w:rsidR="00DE228E" w:rsidRDefault="00000000">
      <w:pPr>
        <w:spacing w:after="30"/>
        <w:ind w:left="200"/>
      </w:pPr>
      <w:r>
        <w:rPr>
          <w:b/>
          <w:bCs/>
          <w:color w:val="8C6F44"/>
          <w:sz w:val="19"/>
          <w:szCs w:val="19"/>
        </w:rPr>
        <w:t xml:space="preserve">Musa di partenza e conclusione: </w:t>
      </w:r>
      <w:r>
        <w:rPr>
          <w:color w:val="2A2520"/>
          <w:sz w:val="19"/>
          <w:szCs w:val="19"/>
        </w:rPr>
        <w:t>Calliope (poesia epica)</w:t>
      </w:r>
    </w:p>
    <w:p w14:paraId="5297CECC" w14:textId="77777777" w:rsidR="00DE228E" w:rsidRDefault="00000000">
      <w:pPr>
        <w:spacing w:after="30"/>
        <w:ind w:left="200"/>
      </w:pPr>
      <w:r>
        <w:rPr>
          <w:b/>
          <w:bCs/>
          <w:color w:val="8C6F44"/>
          <w:sz w:val="19"/>
          <w:szCs w:val="19"/>
        </w:rPr>
        <w:t xml:space="preserve">Domanda di partenza e conclusione: </w:t>
      </w:r>
      <w:r>
        <w:rPr>
          <w:color w:val="2A2520"/>
          <w:sz w:val="19"/>
          <w:szCs w:val="19"/>
        </w:rPr>
        <w:t>«Dove?»</w:t>
      </w:r>
    </w:p>
    <w:p w14:paraId="24E5422D" w14:textId="77777777" w:rsidR="00DE228E" w:rsidRDefault="00000000">
      <w:pPr>
        <w:spacing w:after="30"/>
        <w:ind w:left="200"/>
      </w:pPr>
      <w:r>
        <w:rPr>
          <w:b/>
          <w:bCs/>
          <w:color w:val="8C6F44"/>
          <w:sz w:val="19"/>
          <w:szCs w:val="19"/>
        </w:rPr>
        <w:t xml:space="preserve">Per Naranjo: </w:t>
      </w:r>
      <w:r>
        <w:rPr>
          <w:color w:val="2A2520"/>
          <w:sz w:val="19"/>
          <w:szCs w:val="19"/>
        </w:rPr>
        <w:t>Ipomaniacale</w:t>
      </w:r>
    </w:p>
    <w:p w14:paraId="0A287891" w14:textId="77777777" w:rsidR="00DE228E" w:rsidRDefault="00000000">
      <w:pPr>
        <w:spacing w:after="30"/>
        <w:ind w:left="200"/>
      </w:pPr>
      <w:r>
        <w:rPr>
          <w:b/>
          <w:bCs/>
          <w:color w:val="8C6F44"/>
          <w:sz w:val="19"/>
          <w:szCs w:val="19"/>
        </w:rPr>
        <w:t xml:space="preserve">Punto di stallo e shock: </w:t>
      </w:r>
      <w:r>
        <w:rPr>
          <w:color w:val="2A2520"/>
          <w:sz w:val="19"/>
          <w:szCs w:val="19"/>
        </w:rPr>
        <w:t>12-30</w:t>
      </w:r>
    </w:p>
    <w:p w14:paraId="4DA5F957" w14:textId="77777777" w:rsidR="00DE228E" w:rsidRDefault="00000000">
      <w:pPr>
        <w:spacing w:after="30"/>
        <w:ind w:left="200"/>
      </w:pPr>
      <w:r>
        <w:rPr>
          <w:b/>
          <w:bCs/>
          <w:color w:val="8C6F44"/>
          <w:sz w:val="19"/>
          <w:szCs w:val="19"/>
        </w:rPr>
        <w:t xml:space="preserve">Topica: </w:t>
      </w:r>
      <w:r>
        <w:rPr>
          <w:color w:val="2A2520"/>
          <w:sz w:val="19"/>
          <w:szCs w:val="19"/>
        </w:rPr>
        <w:t>Es</w:t>
      </w:r>
    </w:p>
    <w:p w14:paraId="735B4DF4" w14:textId="77777777" w:rsidR="00DE228E" w:rsidRDefault="00000000">
      <w:pPr>
        <w:spacing w:after="30"/>
        <w:ind w:left="200"/>
      </w:pPr>
      <w:r>
        <w:rPr>
          <w:b/>
          <w:bCs/>
          <w:color w:val="8C6F44"/>
          <w:sz w:val="19"/>
          <w:szCs w:val="19"/>
        </w:rPr>
        <w:t xml:space="preserve">Meccanismo di difesa: </w:t>
      </w:r>
      <w:r>
        <w:rPr>
          <w:color w:val="2A2520"/>
          <w:sz w:val="19"/>
          <w:szCs w:val="19"/>
        </w:rPr>
        <w:t>Razionalizzazione</w:t>
      </w:r>
    </w:p>
    <w:p w14:paraId="10CA7132" w14:textId="77777777" w:rsidR="00DE228E" w:rsidRDefault="00000000">
      <w:pPr>
        <w:spacing w:after="30"/>
        <w:ind w:left="200"/>
      </w:pPr>
      <w:r>
        <w:rPr>
          <w:b/>
          <w:bCs/>
          <w:color w:val="8C6F44"/>
          <w:sz w:val="19"/>
          <w:szCs w:val="19"/>
        </w:rPr>
        <w:t xml:space="preserve">Correlazione cerebrale: </w:t>
      </w:r>
      <w:r>
        <w:rPr>
          <w:color w:val="2A2520"/>
          <w:sz w:val="19"/>
          <w:szCs w:val="19"/>
        </w:rPr>
        <w:t>Globo pallido</w:t>
      </w:r>
    </w:p>
    <w:p w14:paraId="41653FD7" w14:textId="77777777" w:rsidR="00DE228E" w:rsidRDefault="00000000">
      <w:pPr>
        <w:spacing w:after="30"/>
        <w:ind w:left="200"/>
      </w:pPr>
      <w:r>
        <w:rPr>
          <w:b/>
          <w:bCs/>
          <w:color w:val="8C6F44"/>
          <w:sz w:val="19"/>
          <w:szCs w:val="19"/>
        </w:rPr>
        <w:t xml:space="preserve">Adattamento: </w:t>
      </w:r>
      <w:r>
        <w:rPr>
          <w:color w:val="2A2520"/>
          <w:sz w:val="19"/>
          <w:szCs w:val="19"/>
        </w:rPr>
        <w:t>Istrionico</w:t>
      </w:r>
    </w:p>
    <w:p w14:paraId="644EE92E" w14:textId="77777777" w:rsidR="00DE228E" w:rsidRDefault="00000000">
      <w:pPr>
        <w:spacing w:after="30"/>
        <w:ind w:left="200"/>
      </w:pPr>
      <w:r>
        <w:rPr>
          <w:b/>
          <w:bCs/>
          <w:color w:val="8C6F44"/>
          <w:sz w:val="19"/>
          <w:szCs w:val="19"/>
        </w:rPr>
        <w:t xml:space="preserve">Stile: </w:t>
      </w:r>
      <w:r>
        <w:rPr>
          <w:color w:val="2A2520"/>
          <w:sz w:val="19"/>
          <w:szCs w:val="19"/>
        </w:rPr>
        <w:t>Affettivo ed emotivo</w:t>
      </w:r>
    </w:p>
    <w:p w14:paraId="42546DE4"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2D818868"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08980C"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0BDE47E" w14:textId="77777777" w:rsidR="00DE228E" w:rsidRDefault="00000000">
            <w:pPr>
              <w:jc w:val="center"/>
            </w:pPr>
            <w:r>
              <w:rPr>
                <w:b/>
                <w:bCs/>
                <w:color w:val="8C6F44"/>
                <w:sz w:val="13"/>
                <w:szCs w:val="13"/>
              </w:rPr>
              <w:t>Verità 7</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FF39155" w14:textId="77777777" w:rsidR="00DE228E" w:rsidRDefault="00000000">
            <w:pPr>
              <w:jc w:val="center"/>
            </w:pPr>
            <w:r>
              <w:rPr>
                <w:color w:val="2A2520"/>
                <w:sz w:val="13"/>
                <w:szCs w:val="13"/>
              </w:rPr>
              <w:t>Grandezza 1</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1B68BC" w14:textId="77777777" w:rsidR="00DE228E" w:rsidRDefault="00000000">
            <w:pPr>
              <w:jc w:val="center"/>
            </w:pPr>
            <w:r>
              <w:rPr>
                <w:color w:val="2A2520"/>
                <w:sz w:val="13"/>
                <w:szCs w:val="13"/>
              </w:rPr>
              <w:t>Sapienza 4</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8DBBB4" w14:textId="77777777" w:rsidR="00DE228E" w:rsidRDefault="00000000">
            <w:pPr>
              <w:jc w:val="center"/>
            </w:pPr>
            <w:r>
              <w:rPr>
                <w:color w:val="2A2520"/>
                <w:sz w:val="13"/>
                <w:szCs w:val="13"/>
              </w:rPr>
              <w:t>Eternità 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66C634" w14:textId="77777777" w:rsidR="00DE228E" w:rsidRDefault="00000000">
            <w:pPr>
              <w:jc w:val="center"/>
            </w:pPr>
            <w:r>
              <w:rPr>
                <w:color w:val="2A2520"/>
                <w:sz w:val="13"/>
                <w:szCs w:val="13"/>
              </w:rPr>
              <w:t>Gloria 8</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5CE7C41" w14:textId="77777777" w:rsidR="00DE228E" w:rsidRDefault="00000000">
            <w:pPr>
              <w:jc w:val="center"/>
            </w:pPr>
            <w:r>
              <w:rPr>
                <w:color w:val="2A2520"/>
                <w:sz w:val="13"/>
                <w:szCs w:val="13"/>
              </w:rPr>
              <w:t>Volontà 5</w:t>
            </w:r>
          </w:p>
        </w:tc>
      </w:tr>
      <w:tr w:rsidR="00DE228E" w14:paraId="79713ABA"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D5AB97F"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8B346B" w14:textId="77777777" w:rsidR="00DE228E" w:rsidRDefault="00000000">
            <w:pPr>
              <w:jc w:val="center"/>
            </w:pPr>
            <w:r>
              <w:rPr>
                <w:color w:val="2A2520"/>
                <w:sz w:val="13"/>
                <w:szCs w:val="13"/>
              </w:rPr>
              <w:t>Pazienza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366F3AC" w14:textId="77777777" w:rsidR="00DE228E" w:rsidRDefault="00000000">
            <w:pPr>
              <w:jc w:val="center"/>
            </w:pPr>
            <w:r>
              <w:rPr>
                <w:color w:val="2A2520"/>
                <w:sz w:val="13"/>
                <w:szCs w:val="13"/>
              </w:rPr>
              <w:t>Prudenza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9EB845" w14:textId="77777777" w:rsidR="00DE228E" w:rsidRDefault="00000000">
            <w:pPr>
              <w:jc w:val="center"/>
            </w:pPr>
            <w:r>
              <w:rPr>
                <w:color w:val="2A2520"/>
                <w:sz w:val="13"/>
                <w:szCs w:val="13"/>
              </w:rPr>
              <w:t>Fede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70FFE0B" w14:textId="77777777" w:rsidR="00DE228E" w:rsidRDefault="00000000">
            <w:pPr>
              <w:jc w:val="center"/>
            </w:pPr>
            <w:r>
              <w:rPr>
                <w:color w:val="2A2520"/>
                <w:sz w:val="13"/>
                <w:szCs w:val="13"/>
              </w:rPr>
              <w:t>Perseveranza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B91B0B5" w14:textId="77777777" w:rsidR="00DE228E" w:rsidRDefault="00000000">
            <w:pPr>
              <w:jc w:val="center"/>
            </w:pPr>
            <w:r>
              <w:rPr>
                <w:color w:val="2A2520"/>
                <w:sz w:val="13"/>
                <w:szCs w:val="13"/>
              </w:rPr>
              <w:t>Pietà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34D8E3" w14:textId="77777777" w:rsidR="00DE228E" w:rsidRDefault="00000000">
            <w:pPr>
              <w:jc w:val="center"/>
            </w:pPr>
            <w:r>
              <w:rPr>
                <w:color w:val="2A2520"/>
                <w:sz w:val="13"/>
                <w:szCs w:val="13"/>
              </w:rPr>
              <w:t>Speranza</w:t>
            </w:r>
          </w:p>
        </w:tc>
      </w:tr>
      <w:tr w:rsidR="00DE228E" w14:paraId="52E3E60F"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E6EF9A"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182AE81" w14:textId="77777777" w:rsidR="00DE228E" w:rsidRDefault="00000000">
            <w:pPr>
              <w:jc w:val="center"/>
            </w:pPr>
            <w:r>
              <w:rPr>
                <w:color w:val="2A2520"/>
                <w:sz w:val="13"/>
                <w:szCs w:val="13"/>
              </w:rPr>
              <w:t>Menzogna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6D503F" w14:textId="77777777" w:rsidR="00DE228E" w:rsidRDefault="00000000">
            <w:pPr>
              <w:jc w:val="center"/>
            </w:pPr>
            <w:r>
              <w:rPr>
                <w:color w:val="2A2520"/>
                <w:sz w:val="13"/>
                <w:szCs w:val="13"/>
              </w:rPr>
              <w:t>Gola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AC625E" w14:textId="77777777" w:rsidR="00DE228E" w:rsidRDefault="00000000">
            <w:pPr>
              <w:jc w:val="center"/>
            </w:pPr>
            <w:r>
              <w:rPr>
                <w:color w:val="2A2520"/>
                <w:sz w:val="13"/>
                <w:szCs w:val="13"/>
              </w:rPr>
              <w:t>Accidia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46960C" w14:textId="77777777" w:rsidR="00DE228E" w:rsidRDefault="00000000">
            <w:pPr>
              <w:jc w:val="center"/>
            </w:pPr>
            <w:r>
              <w:rPr>
                <w:color w:val="2A2520"/>
                <w:sz w:val="13"/>
                <w:szCs w:val="13"/>
              </w:rPr>
              <w:t>Lussuria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BF74BC3" w14:textId="77777777" w:rsidR="00DE228E" w:rsidRDefault="00000000">
            <w:pPr>
              <w:jc w:val="center"/>
            </w:pPr>
            <w:r>
              <w:rPr>
                <w:color w:val="2A2520"/>
                <w:sz w:val="13"/>
                <w:szCs w:val="13"/>
              </w:rPr>
              <w:t>Incostanza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2245FE" w14:textId="77777777" w:rsidR="00DE228E" w:rsidRDefault="00000000">
            <w:pPr>
              <w:jc w:val="center"/>
            </w:pPr>
            <w:r>
              <w:rPr>
                <w:color w:val="2A2520"/>
                <w:sz w:val="13"/>
                <w:szCs w:val="13"/>
              </w:rPr>
              <w:t>Invidia</w:t>
            </w:r>
          </w:p>
        </w:tc>
      </w:tr>
      <w:tr w:rsidR="00DE228E" w14:paraId="7D68EC8B"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FD9D8D"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B91E45F" w14:textId="77777777" w:rsidR="00DE228E" w:rsidRDefault="00000000">
            <w:pPr>
              <w:jc w:val="center"/>
            </w:pPr>
            <w:r>
              <w:rPr>
                <w:color w:val="2A2520"/>
                <w:sz w:val="13"/>
                <w:szCs w:val="13"/>
              </w:rPr>
              <w:t>Principati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6F2C230" w14:textId="77777777" w:rsidR="00DE228E" w:rsidRDefault="00000000">
            <w:pPr>
              <w:jc w:val="center"/>
            </w:pPr>
            <w:r>
              <w:rPr>
                <w:color w:val="2A2520"/>
                <w:sz w:val="13"/>
                <w:szCs w:val="13"/>
              </w:rPr>
              <w:t>Serafini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1095AF" w14:textId="77777777" w:rsidR="00DE228E" w:rsidRDefault="00000000">
            <w:pPr>
              <w:jc w:val="center"/>
            </w:pPr>
            <w:r>
              <w:rPr>
                <w:color w:val="2A2520"/>
                <w:sz w:val="13"/>
                <w:szCs w:val="13"/>
              </w:rPr>
              <w:t>Dominazioni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94B4A25" w14:textId="77777777" w:rsidR="00DE228E" w:rsidRDefault="00000000">
            <w:pPr>
              <w:jc w:val="center"/>
            </w:pPr>
            <w:r>
              <w:rPr>
                <w:color w:val="2A2520"/>
                <w:sz w:val="13"/>
                <w:szCs w:val="13"/>
              </w:rPr>
              <w:t>Cherubini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6832AC" w14:textId="77777777" w:rsidR="00DE228E" w:rsidRDefault="00000000">
            <w:pPr>
              <w:jc w:val="center"/>
            </w:pPr>
            <w:r>
              <w:rPr>
                <w:color w:val="2A2520"/>
                <w:sz w:val="13"/>
                <w:szCs w:val="13"/>
              </w:rPr>
              <w:t>Arcangeli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06CEA64" w14:textId="77777777" w:rsidR="00DE228E" w:rsidRDefault="00000000">
            <w:pPr>
              <w:jc w:val="center"/>
            </w:pPr>
            <w:r>
              <w:rPr>
                <w:color w:val="2A2520"/>
                <w:sz w:val="13"/>
                <w:szCs w:val="13"/>
              </w:rPr>
              <w:t>Potestà</w:t>
            </w:r>
          </w:p>
        </w:tc>
      </w:tr>
      <w:tr w:rsidR="00DE228E" w14:paraId="05715787"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47981E"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EA3880B" w14:textId="77777777" w:rsidR="00DE228E" w:rsidRDefault="00000000">
            <w:pPr>
              <w:jc w:val="center"/>
            </w:pPr>
            <w:r>
              <w:rPr>
                <w:color w:val="2A2520"/>
                <w:sz w:val="13"/>
                <w:szCs w:val="13"/>
              </w:rPr>
              <w:t>Calliope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A70355" w14:textId="77777777" w:rsidR="00DE228E" w:rsidRDefault="00000000">
            <w:pPr>
              <w:jc w:val="center"/>
            </w:pPr>
            <w:r>
              <w:rPr>
                <w:color w:val="2A2520"/>
                <w:sz w:val="13"/>
                <w:szCs w:val="13"/>
              </w:rPr>
              <w:t>Urania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37BF1A" w14:textId="77777777" w:rsidR="00DE228E" w:rsidRDefault="00000000">
            <w:pPr>
              <w:jc w:val="center"/>
            </w:pPr>
            <w:r>
              <w:rPr>
                <w:color w:val="2A2520"/>
                <w:sz w:val="13"/>
                <w:szCs w:val="13"/>
              </w:rPr>
              <w:t>Erato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1AB1F83" w14:textId="77777777" w:rsidR="00DE228E" w:rsidRDefault="00000000">
            <w:pPr>
              <w:jc w:val="center"/>
            </w:pPr>
            <w:r>
              <w:rPr>
                <w:color w:val="2A2520"/>
                <w:sz w:val="13"/>
                <w:szCs w:val="13"/>
              </w:rPr>
              <w:t>Polimnia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E4C0FA" w14:textId="77777777" w:rsidR="00DE228E" w:rsidRDefault="00000000">
            <w:pPr>
              <w:jc w:val="center"/>
            </w:pPr>
            <w:r>
              <w:rPr>
                <w:color w:val="2A2520"/>
                <w:sz w:val="13"/>
                <w:szCs w:val="13"/>
              </w:rPr>
              <w:t>Clio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CC0F3C" w14:textId="77777777" w:rsidR="00DE228E" w:rsidRDefault="00000000">
            <w:pPr>
              <w:jc w:val="center"/>
            </w:pPr>
            <w:r>
              <w:rPr>
                <w:color w:val="2A2520"/>
                <w:sz w:val="13"/>
                <w:szCs w:val="13"/>
              </w:rPr>
              <w:t>Melpomene</w:t>
            </w:r>
          </w:p>
        </w:tc>
      </w:tr>
      <w:tr w:rsidR="00DE228E" w14:paraId="7F59A229"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8378AA4"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CEA30D" w14:textId="77777777" w:rsidR="00DE228E" w:rsidRDefault="00000000">
            <w:pPr>
              <w:jc w:val="center"/>
            </w:pPr>
            <w:r>
              <w:rPr>
                <w:color w:val="2A2520"/>
                <w:sz w:val="13"/>
                <w:szCs w:val="13"/>
              </w:rPr>
              <w:t>Olfatto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351EBA9" w14:textId="77777777" w:rsidR="00DE228E" w:rsidRDefault="00000000">
            <w:pPr>
              <w:jc w:val="center"/>
            </w:pPr>
            <w:r>
              <w:rPr>
                <w:color w:val="2A2520"/>
                <w:sz w:val="13"/>
                <w:szCs w:val="13"/>
              </w:rPr>
              <w:t>Mente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8CA863E" w14:textId="77777777" w:rsidR="00DE228E" w:rsidRDefault="00000000">
            <w:pPr>
              <w:jc w:val="center"/>
            </w:pPr>
            <w:r>
              <w:rPr>
                <w:color w:val="2A2520"/>
                <w:sz w:val="13"/>
                <w:szCs w:val="13"/>
              </w:rPr>
              <w:t>Immaginazione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8CB5D0" w14:textId="77777777" w:rsidR="00DE228E" w:rsidRDefault="00000000">
            <w:pPr>
              <w:jc w:val="center"/>
            </w:pPr>
            <w:r>
              <w:rPr>
                <w:color w:val="2A2520"/>
                <w:sz w:val="13"/>
                <w:szCs w:val="13"/>
              </w:rPr>
              <w:t>Intelletto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27DCBC" w14:textId="77777777" w:rsidR="00DE228E" w:rsidRDefault="00000000">
            <w:pPr>
              <w:jc w:val="center"/>
            </w:pPr>
            <w:r>
              <w:rPr>
                <w:color w:val="2A2520"/>
                <w:sz w:val="13"/>
                <w:szCs w:val="13"/>
              </w:rPr>
              <w:t>Gusto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4BC88E" w14:textId="77777777" w:rsidR="00DE228E" w:rsidRDefault="00000000">
            <w:pPr>
              <w:jc w:val="center"/>
            </w:pPr>
            <w:r>
              <w:rPr>
                <w:color w:val="2A2520"/>
                <w:sz w:val="13"/>
                <w:szCs w:val="13"/>
              </w:rPr>
              <w:t>Udito</w:t>
            </w:r>
          </w:p>
        </w:tc>
      </w:tr>
      <w:tr w:rsidR="00DE228E" w14:paraId="195E8C39"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AEF00A"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3B6DE6" w14:textId="77777777" w:rsidR="00DE228E" w:rsidRDefault="00000000">
            <w:pPr>
              <w:jc w:val="center"/>
            </w:pPr>
            <w:r>
              <w:rPr>
                <w:color w:val="2A2520"/>
                <w:sz w:val="13"/>
                <w:szCs w:val="13"/>
              </w:rPr>
              <w:t>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8F3E838" w14:textId="77777777" w:rsidR="00DE228E" w:rsidRDefault="00000000">
            <w:pPr>
              <w:jc w:val="center"/>
            </w:pPr>
            <w:r>
              <w:rPr>
                <w:color w:val="2A2520"/>
                <w:sz w:val="13"/>
                <w:szCs w:val="13"/>
              </w:rPr>
              <w:t>Re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0209A1E" w14:textId="77777777" w:rsidR="00DE228E" w:rsidRDefault="00000000">
            <w:pPr>
              <w:jc w:val="center"/>
            </w:pPr>
            <w:r>
              <w:rPr>
                <w:color w:val="2A2520"/>
                <w:sz w:val="13"/>
                <w:szCs w:val="13"/>
              </w:rPr>
              <w:t>Fa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C52859" w14:textId="77777777" w:rsidR="00DE228E" w:rsidRDefault="00000000">
            <w:pPr>
              <w:jc w:val="center"/>
            </w:pPr>
            <w:r>
              <w:rPr>
                <w:color w:val="2A2520"/>
                <w:sz w:val="13"/>
                <w:szCs w:val="13"/>
              </w:rPr>
              <w:t>Mi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FA9A1B2" w14:textId="77777777" w:rsidR="00DE228E" w:rsidRDefault="00000000">
            <w:pPr>
              <w:jc w:val="center"/>
            </w:pPr>
            <w:r>
              <w:rPr>
                <w:color w:val="2A2520"/>
                <w:sz w:val="13"/>
                <w:szCs w:val="13"/>
              </w:rPr>
              <w:t>Si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ACE875" w14:textId="77777777" w:rsidR="00DE228E" w:rsidRDefault="00000000">
            <w:pPr>
              <w:jc w:val="center"/>
            </w:pPr>
            <w:r>
              <w:rPr>
                <w:color w:val="2A2520"/>
                <w:sz w:val="13"/>
                <w:szCs w:val="13"/>
              </w:rPr>
              <w:t>Sol</w:t>
            </w:r>
          </w:p>
        </w:tc>
      </w:tr>
      <w:tr w:rsidR="00DE228E" w14:paraId="61054B0A"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B3637A1"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00FBEC"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2CD5DCF"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B949635"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E533815"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99B6CBF"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AA7C38A" w14:textId="77777777" w:rsidR="00DE228E" w:rsidRDefault="00000000">
            <w:pPr>
              <w:jc w:val="center"/>
            </w:pPr>
            <w:r>
              <w:rPr>
                <w:color w:val="2A2520"/>
                <w:sz w:val="13"/>
                <w:szCs w:val="13"/>
              </w:rPr>
              <w:t>Super-Io</w:t>
            </w:r>
          </w:p>
        </w:tc>
      </w:tr>
      <w:tr w:rsidR="00DE228E" w14:paraId="58E42100"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1CAA88"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C6EC77" w14:textId="77777777" w:rsidR="00DE228E" w:rsidRDefault="00000000">
            <w:pPr>
              <w:jc w:val="center"/>
            </w:pPr>
            <w:r>
              <w:rPr>
                <w:color w:val="2A2520"/>
                <w:sz w:val="13"/>
                <w:szCs w:val="13"/>
              </w:rPr>
              <w:t>Razionalizz.</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6A4886" w14:textId="77777777" w:rsidR="00DE228E" w:rsidRDefault="00000000">
            <w:pPr>
              <w:jc w:val="center"/>
            </w:pPr>
            <w:r>
              <w:rPr>
                <w:color w:val="2A2520"/>
                <w:sz w:val="13"/>
                <w:szCs w:val="13"/>
              </w:rPr>
              <w:t>Form. reattiva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6D3ED4" w14:textId="77777777" w:rsidR="00DE228E" w:rsidRDefault="00000000">
            <w:pPr>
              <w:jc w:val="center"/>
            </w:pPr>
            <w:r>
              <w:rPr>
                <w:color w:val="2A2520"/>
                <w:sz w:val="13"/>
                <w:szCs w:val="13"/>
              </w:rPr>
              <w:t>Introiezione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D10387D" w14:textId="77777777" w:rsidR="00DE228E" w:rsidRDefault="00000000">
            <w:pPr>
              <w:jc w:val="center"/>
            </w:pPr>
            <w:r>
              <w:rPr>
                <w:color w:val="2A2520"/>
                <w:sz w:val="13"/>
                <w:szCs w:val="13"/>
              </w:rPr>
              <w:t>Rimozione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53D558" w14:textId="77777777" w:rsidR="00DE228E" w:rsidRDefault="00000000">
            <w:pPr>
              <w:jc w:val="center"/>
            </w:pPr>
            <w:r>
              <w:rPr>
                <w:color w:val="2A2520"/>
                <w:sz w:val="13"/>
                <w:szCs w:val="13"/>
              </w:rPr>
              <w:t>Diniego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2C8B2D" w14:textId="77777777" w:rsidR="00DE228E" w:rsidRDefault="00000000">
            <w:pPr>
              <w:jc w:val="center"/>
            </w:pPr>
            <w:r>
              <w:rPr>
                <w:color w:val="2A2520"/>
                <w:sz w:val="13"/>
                <w:szCs w:val="13"/>
              </w:rPr>
              <w:t>Isolamento</w:t>
            </w:r>
          </w:p>
        </w:tc>
      </w:tr>
      <w:tr w:rsidR="00DE228E" w14:paraId="20477134"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2D2ED2B"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0E1613D" w14:textId="77777777" w:rsidR="00DE228E" w:rsidRDefault="00000000">
            <w:pPr>
              <w:jc w:val="center"/>
            </w:pPr>
            <w:r>
              <w:rPr>
                <w:color w:val="2A2520"/>
                <w:sz w:val="13"/>
                <w:szCs w:val="13"/>
              </w:rPr>
              <w:t>Giove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15C3A19" w14:textId="77777777" w:rsidR="00DE228E" w:rsidRDefault="00000000">
            <w:pPr>
              <w:jc w:val="center"/>
            </w:pPr>
            <w:r>
              <w:rPr>
                <w:color w:val="2A2520"/>
                <w:sz w:val="13"/>
                <w:szCs w:val="13"/>
              </w:rPr>
              <w:t>Marte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2DC239" w14:textId="77777777" w:rsidR="00DE228E" w:rsidRDefault="00000000">
            <w:pPr>
              <w:jc w:val="center"/>
            </w:pPr>
            <w:r>
              <w:rPr>
                <w:color w:val="2A2520"/>
                <w:sz w:val="13"/>
                <w:szCs w:val="13"/>
              </w:rPr>
              <w:t>Mercurio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880E930" w14:textId="77777777" w:rsidR="00DE228E" w:rsidRDefault="00000000">
            <w:pPr>
              <w:jc w:val="center"/>
            </w:pPr>
            <w:r>
              <w:rPr>
                <w:color w:val="2A2520"/>
                <w:sz w:val="13"/>
                <w:szCs w:val="13"/>
              </w:rPr>
              <w:t>Sole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47EA02A" w14:textId="77777777" w:rsidR="00DE228E" w:rsidRDefault="00000000">
            <w:pPr>
              <w:jc w:val="center"/>
            </w:pPr>
            <w:r>
              <w:rPr>
                <w:color w:val="2A2520"/>
                <w:sz w:val="13"/>
                <w:szCs w:val="13"/>
              </w:rPr>
              <w:t>Venere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8D36145" w14:textId="77777777" w:rsidR="00DE228E" w:rsidRDefault="00000000">
            <w:pPr>
              <w:jc w:val="center"/>
            </w:pPr>
            <w:r>
              <w:rPr>
                <w:color w:val="2A2520"/>
                <w:sz w:val="13"/>
                <w:szCs w:val="13"/>
              </w:rPr>
              <w:t>Saturno</w:t>
            </w:r>
          </w:p>
        </w:tc>
      </w:tr>
      <w:tr w:rsidR="00DE228E" w14:paraId="45B86558"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CEA943"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6405338" w14:textId="77777777" w:rsidR="00DE228E" w:rsidRDefault="00000000">
            <w:pPr>
              <w:jc w:val="center"/>
            </w:pPr>
            <w:r>
              <w:rPr>
                <w:color w:val="2A2520"/>
                <w:sz w:val="13"/>
                <w:szCs w:val="13"/>
              </w:rPr>
              <w:t>Globo pallido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C56A21" w14:textId="77777777" w:rsidR="00DE228E" w:rsidRDefault="00000000">
            <w:pPr>
              <w:jc w:val="center"/>
            </w:pPr>
            <w:r>
              <w:rPr>
                <w:color w:val="2A2520"/>
                <w:sz w:val="13"/>
                <w:szCs w:val="13"/>
              </w:rPr>
              <w:t>Amigdala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854536" w14:textId="77777777" w:rsidR="00DE228E" w:rsidRDefault="00000000">
            <w:pPr>
              <w:jc w:val="center"/>
            </w:pPr>
            <w:r>
              <w:rPr>
                <w:color w:val="2A2520"/>
                <w:sz w:val="13"/>
                <w:szCs w:val="13"/>
              </w:rPr>
              <w:t>N. subtalamico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FBCFE90" w14:textId="77777777" w:rsidR="00DE228E" w:rsidRDefault="00000000">
            <w:pPr>
              <w:jc w:val="center"/>
            </w:pPr>
            <w:r>
              <w:rPr>
                <w:color w:val="2A2520"/>
                <w:sz w:val="13"/>
                <w:szCs w:val="13"/>
              </w:rPr>
              <w:t>Talamo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07E9AE8" w14:textId="77777777" w:rsidR="00DE228E" w:rsidRDefault="00000000">
            <w:pPr>
              <w:jc w:val="center"/>
            </w:pPr>
            <w:r>
              <w:rPr>
                <w:color w:val="2A2520"/>
                <w:sz w:val="13"/>
                <w:szCs w:val="13"/>
              </w:rPr>
              <w:t>Pars Ret./S.Nigra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09596D" w14:textId="77777777" w:rsidR="00DE228E" w:rsidRDefault="00000000">
            <w:pPr>
              <w:jc w:val="center"/>
            </w:pPr>
            <w:r>
              <w:rPr>
                <w:color w:val="2A2520"/>
                <w:sz w:val="13"/>
                <w:szCs w:val="13"/>
              </w:rPr>
              <w:t>Putamen</w:t>
            </w:r>
          </w:p>
        </w:tc>
      </w:tr>
      <w:tr w:rsidR="00DE228E" w14:paraId="129C988A"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E14AF88"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A9ECC60" w14:textId="77777777" w:rsidR="00DE228E" w:rsidRDefault="00000000">
            <w:pPr>
              <w:jc w:val="center"/>
            </w:pPr>
            <w:r>
              <w:rPr>
                <w:color w:val="2A2520"/>
                <w:sz w:val="13"/>
                <w:szCs w:val="13"/>
              </w:rPr>
              <w:t>Saggezza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9133BCC" w14:textId="77777777" w:rsidR="00DE228E" w:rsidRDefault="00000000">
            <w:pPr>
              <w:jc w:val="center"/>
            </w:pPr>
            <w:r>
              <w:rPr>
                <w:color w:val="2A2520"/>
                <w:sz w:val="13"/>
                <w:szCs w:val="13"/>
              </w:rPr>
              <w:t>Perfezione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1E9A813" w14:textId="77777777" w:rsidR="00DE228E" w:rsidRDefault="00000000">
            <w:pPr>
              <w:jc w:val="center"/>
            </w:pPr>
            <w:r>
              <w:rPr>
                <w:color w:val="2A2520"/>
                <w:sz w:val="13"/>
                <w:szCs w:val="13"/>
              </w:rPr>
              <w:t>Origine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BE1A5C3" w14:textId="77777777" w:rsidR="00DE228E" w:rsidRDefault="00000000">
            <w:pPr>
              <w:jc w:val="center"/>
            </w:pPr>
            <w:r>
              <w:rPr>
                <w:color w:val="2A2520"/>
                <w:sz w:val="13"/>
                <w:szCs w:val="13"/>
              </w:rPr>
              <w:t>Volontà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A100E8" w14:textId="77777777" w:rsidR="00DE228E" w:rsidRDefault="00000000">
            <w:pPr>
              <w:jc w:val="center"/>
            </w:pPr>
            <w:r>
              <w:rPr>
                <w:color w:val="2A2520"/>
                <w:sz w:val="13"/>
                <w:szCs w:val="13"/>
              </w:rPr>
              <w:t>Verità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DACA0AA" w14:textId="77777777" w:rsidR="00DE228E" w:rsidRDefault="00000000">
            <w:pPr>
              <w:jc w:val="center"/>
            </w:pPr>
            <w:r>
              <w:rPr>
                <w:color w:val="2A2520"/>
                <w:sz w:val="13"/>
                <w:szCs w:val="13"/>
              </w:rPr>
              <w:t>Onniscienza</w:t>
            </w:r>
          </w:p>
        </w:tc>
      </w:tr>
      <w:tr w:rsidR="00DE228E" w14:paraId="461019F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94A680"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DC4311A"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A9C798E"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EFFE86"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042E86"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79AE56"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21E30D" w14:textId="77777777" w:rsidR="00DE228E" w:rsidRDefault="00000000">
            <w:pPr>
              <w:jc w:val="center"/>
            </w:pPr>
            <w:r>
              <w:rPr>
                <w:color w:val="2A2520"/>
                <w:sz w:val="13"/>
                <w:szCs w:val="13"/>
              </w:rPr>
              <w:t>60+</w:t>
            </w:r>
          </w:p>
        </w:tc>
      </w:tr>
    </w:tbl>
    <w:p w14:paraId="72C164C2" w14:textId="77777777" w:rsidR="00DE228E" w:rsidRDefault="00DE228E">
      <w:pPr>
        <w:spacing w:before="200"/>
      </w:pPr>
    </w:p>
    <w:p w14:paraId="00436EA0" w14:textId="77777777" w:rsidR="00DE228E" w:rsidRDefault="00000000">
      <w:pPr>
        <w:spacing w:after="140" w:line="300" w:lineRule="auto"/>
        <w:jc w:val="both"/>
      </w:pPr>
      <w:r>
        <w:rPr>
          <w:color w:val="2A2520"/>
        </w:rPr>
        <w:t>Con grande pazienza il 7 segue nella vita quotidiana delle regole ben precise per la gestione delle cose e non se ne discosta per nulla al mondo: queste abitudini, percepite come oggettive e del tutto razionali, costituiscono per lui una «verità» con cui gli altri spesso si scontrano.</w:t>
      </w:r>
    </w:p>
    <w:p w14:paraId="35F7A540" w14:textId="77777777" w:rsidR="00DE228E" w:rsidRDefault="00000000">
      <w:pPr>
        <w:spacing w:after="140" w:line="300" w:lineRule="auto"/>
        <w:jc w:val="both"/>
      </w:pPr>
      <w:r>
        <w:rPr>
          <w:color w:val="2A2520"/>
        </w:rPr>
        <w:lastRenderedPageBreak/>
        <w:t>Più complicati da intendere sembrano i suoi criteri di valutazione delle persone: difficilissimo è sapere sino in fondo che cosa gli passa per la testa; è un maestro nella menzogna: spesso mente con il sorriso sulle labbra e con una tranquillità d'animo disarmante.</w:t>
      </w:r>
    </w:p>
    <w:p w14:paraId="788B59C5" w14:textId="77777777" w:rsidR="00DE228E" w:rsidRDefault="00000000">
      <w:pPr>
        <w:spacing w:after="140" w:line="300" w:lineRule="auto"/>
        <w:jc w:val="both"/>
      </w:pPr>
      <w:r>
        <w:rPr>
          <w:color w:val="2A2520"/>
        </w:rPr>
        <w:t>In ambito familiare e sul lavoro le sue «verità» sono diktat e dunque è molto pronunciata la sua volontà di comandare e giudicare chi se ne discosta. Quando è in pubblico ama mostrarsi generoso, mentre con gli intimi è molto misurato.</w:t>
      </w:r>
    </w:p>
    <w:p w14:paraId="14FFDAC6" w14:textId="77777777" w:rsidR="00DE228E" w:rsidRDefault="00000000">
      <w:pPr>
        <w:spacing w:after="140" w:line="300" w:lineRule="auto"/>
        <w:jc w:val="both"/>
      </w:pPr>
      <w:r>
        <w:rPr>
          <w:color w:val="2A2520"/>
        </w:rPr>
        <w:t>Gli piace molto mangiare e bere: in pubblico mangia e beve di tutto, nell'intimità è più salutista e tiene molto alle forme e alle etichette del galateo. È legato all'immagine perché visivo: ogni oggetto deve essere in un certo ordine e piacevole alla vista. Insegue la conoscenza di vari argomenti con fervore, ma dopo un primo acceso entusiasmo se ne stanca.</w:t>
      </w:r>
    </w:p>
    <w:p w14:paraId="36788950" w14:textId="77777777" w:rsidR="00DE228E" w:rsidRDefault="00000000">
      <w:pPr>
        <w:spacing w:after="140" w:line="300" w:lineRule="auto"/>
        <w:jc w:val="both"/>
      </w:pPr>
      <w:r>
        <w:rPr>
          <w:color w:val="2A2520"/>
        </w:rPr>
        <w:t>Ha un rapporto particolare con l'eternità: non si rassegna alla morte dei cari. Spesso la notte si sveglia e si sente abbandonato; ricerca un partner che in qualche modo possa «sostituire» il padre o la madre mancante. Insegue i propri obiettivi con costanza, sia cose sia persone. Una buona intesa sessuale col partner è necessaria ma non sufficiente a mantenere in piedi il rapporto: basta una piccola delusione sulle forme — non sulla sostanza — a determinare la rottura.</w:t>
      </w:r>
    </w:p>
    <w:p w14:paraId="4938A26C" w14:textId="77777777" w:rsidR="00DE228E" w:rsidRDefault="00000000">
      <w:pPr>
        <w:spacing w:after="140" w:line="300" w:lineRule="auto"/>
        <w:jc w:val="both"/>
      </w:pPr>
      <w:r>
        <w:rPr>
          <w:color w:val="2A2520"/>
        </w:rPr>
        <w:t>Vengono spesso altamente riconosciuti i suoi meriti anche se non si fondano su un apporto significativo: si sa «vendere» molto bene, appare come persona generosa e disponibile, competente, empatica. Ha una particolare capacità di prendere decisioni per raggiungere i propri scopi: è molto veloce nell'elaborare una strategia. Non si accontenta mai di quel che ha raggiunto. Spesso considera la sua preparazione in una data materia superiore a quella degli altri e li invidia quando hanno raggiunto posizioni che a lui restano precluse. Ulisse, esattamente come il personaggio omerico di cui porta il nome, è il 7 paradigmatico di questo primo percorso — colui che non si rassegna ai limiti, che spinge la nave oltre le colonne d'Ercole in cerca di una verità ulteriore.</w:t>
      </w:r>
    </w:p>
    <w:p w14:paraId="1CBBD357" w14:textId="77777777" w:rsidR="00DE228E" w:rsidRDefault="00000000">
      <w:pPr>
        <w:pStyle w:val="Titolo3"/>
      </w:pPr>
      <w:r>
        <w:t>15.5.2  Secondo percorso — 7 → 5 → 8 → 2 → 4 → 1</w:t>
      </w:r>
    </w:p>
    <w:p w14:paraId="6CA77CBB" w14:textId="77777777" w:rsidR="00DE228E" w:rsidRDefault="00000000">
      <w:pPr>
        <w:spacing w:after="30"/>
        <w:ind w:left="200"/>
      </w:pPr>
      <w:r>
        <w:rPr>
          <w:b/>
          <w:bCs/>
          <w:color w:val="8C6F44"/>
          <w:sz w:val="19"/>
          <w:szCs w:val="19"/>
        </w:rPr>
        <w:t xml:space="preserve">Principio da trasmettere: </w:t>
      </w:r>
      <w:r>
        <w:rPr>
          <w:color w:val="2A2520"/>
          <w:sz w:val="19"/>
          <w:szCs w:val="19"/>
        </w:rPr>
        <w:t>VERITÀ</w:t>
      </w:r>
    </w:p>
    <w:p w14:paraId="706900C0" w14:textId="77777777" w:rsidR="00DE228E" w:rsidRDefault="00000000">
      <w:pPr>
        <w:spacing w:after="30"/>
        <w:ind w:left="200"/>
      </w:pPr>
      <w:r>
        <w:rPr>
          <w:b/>
          <w:bCs/>
          <w:color w:val="8C6F44"/>
          <w:sz w:val="19"/>
          <w:szCs w:val="19"/>
        </w:rPr>
        <w:t xml:space="preserve">Percorso: </w:t>
      </w:r>
      <w:r>
        <w:rPr>
          <w:color w:val="2A2520"/>
          <w:sz w:val="19"/>
          <w:szCs w:val="19"/>
        </w:rPr>
        <w:t>7 → 5 → 8 → 2 → 4 → 1</w:t>
      </w:r>
    </w:p>
    <w:p w14:paraId="074EB878" w14:textId="77777777" w:rsidR="00DE228E" w:rsidRDefault="00000000">
      <w:pPr>
        <w:spacing w:after="30"/>
        <w:ind w:left="200"/>
      </w:pPr>
      <w:r>
        <w:rPr>
          <w:b/>
          <w:bCs/>
          <w:color w:val="8C6F44"/>
          <w:sz w:val="19"/>
          <w:szCs w:val="19"/>
        </w:rPr>
        <w:t xml:space="preserve">Musa di conclusione: </w:t>
      </w:r>
      <w:r>
        <w:rPr>
          <w:color w:val="2A2520"/>
          <w:sz w:val="19"/>
          <w:szCs w:val="19"/>
        </w:rPr>
        <w:t>Urania</w:t>
      </w:r>
    </w:p>
    <w:p w14:paraId="72078AAA" w14:textId="77777777" w:rsidR="00DE228E" w:rsidRDefault="00000000">
      <w:pPr>
        <w:spacing w:after="30"/>
        <w:ind w:left="200"/>
      </w:pPr>
      <w:r>
        <w:rPr>
          <w:b/>
          <w:bCs/>
          <w:color w:val="8C6F44"/>
          <w:sz w:val="19"/>
          <w:szCs w:val="19"/>
        </w:rPr>
        <w:t xml:space="preserve">Altri dati: </w:t>
      </w:r>
      <w:r>
        <w:rPr>
          <w:color w:val="2A2520"/>
          <w:sz w:val="19"/>
          <w:szCs w:val="19"/>
        </w:rPr>
        <w:t>invariati</w:t>
      </w:r>
    </w:p>
    <w:p w14:paraId="265F8901"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2EE01306"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A17BEE9"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03B86D" w14:textId="77777777" w:rsidR="00DE228E" w:rsidRDefault="00000000">
            <w:pPr>
              <w:jc w:val="center"/>
            </w:pPr>
            <w:r>
              <w:rPr>
                <w:b/>
                <w:bCs/>
                <w:color w:val="8C6F44"/>
                <w:sz w:val="13"/>
                <w:szCs w:val="13"/>
              </w:rPr>
              <w:t>Verità 7</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C707E2" w14:textId="77777777" w:rsidR="00DE228E" w:rsidRDefault="00000000">
            <w:pPr>
              <w:jc w:val="center"/>
            </w:pPr>
            <w:r>
              <w:rPr>
                <w:color w:val="2A2520"/>
                <w:sz w:val="13"/>
                <w:szCs w:val="13"/>
              </w:rPr>
              <w:t>Volontà 5</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866495" w14:textId="77777777" w:rsidR="00DE228E" w:rsidRDefault="00000000">
            <w:pPr>
              <w:jc w:val="center"/>
            </w:pPr>
            <w:r>
              <w:rPr>
                <w:color w:val="2A2520"/>
                <w:sz w:val="13"/>
                <w:szCs w:val="13"/>
              </w:rPr>
              <w:t>Gloria 8</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CD8F29" w14:textId="77777777" w:rsidR="00DE228E" w:rsidRDefault="00000000">
            <w:pPr>
              <w:jc w:val="center"/>
            </w:pPr>
            <w:r>
              <w:rPr>
                <w:color w:val="2A2520"/>
                <w:sz w:val="13"/>
                <w:szCs w:val="13"/>
              </w:rPr>
              <w:t>Eternità 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5F9C215" w14:textId="77777777" w:rsidR="00DE228E" w:rsidRDefault="00000000">
            <w:pPr>
              <w:jc w:val="center"/>
            </w:pPr>
            <w:r>
              <w:rPr>
                <w:color w:val="2A2520"/>
                <w:sz w:val="13"/>
                <w:szCs w:val="13"/>
              </w:rPr>
              <w:t>Sapienza 4</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9975D39" w14:textId="77777777" w:rsidR="00DE228E" w:rsidRDefault="00000000">
            <w:pPr>
              <w:jc w:val="center"/>
            </w:pPr>
            <w:r>
              <w:rPr>
                <w:color w:val="2A2520"/>
                <w:sz w:val="13"/>
                <w:szCs w:val="13"/>
              </w:rPr>
              <w:t>Grandezza 1</w:t>
            </w:r>
          </w:p>
        </w:tc>
      </w:tr>
      <w:tr w:rsidR="00DE228E" w14:paraId="2BF81552"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5469350"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8E3E80" w14:textId="77777777" w:rsidR="00DE228E" w:rsidRDefault="00000000">
            <w:pPr>
              <w:jc w:val="center"/>
            </w:pPr>
            <w:r>
              <w:rPr>
                <w:color w:val="2A2520"/>
                <w:sz w:val="13"/>
                <w:szCs w:val="13"/>
              </w:rPr>
              <w:t>Pazienza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F00978D" w14:textId="77777777" w:rsidR="00DE228E" w:rsidRDefault="00000000">
            <w:pPr>
              <w:jc w:val="center"/>
            </w:pPr>
            <w:r>
              <w:rPr>
                <w:color w:val="2A2520"/>
                <w:sz w:val="13"/>
                <w:szCs w:val="13"/>
              </w:rPr>
              <w:t>Speranza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4C30160" w14:textId="77777777" w:rsidR="00DE228E" w:rsidRDefault="00000000">
            <w:pPr>
              <w:jc w:val="center"/>
            </w:pPr>
            <w:r>
              <w:rPr>
                <w:color w:val="2A2520"/>
                <w:sz w:val="13"/>
                <w:szCs w:val="13"/>
              </w:rPr>
              <w:t>Pietà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186ACF" w14:textId="77777777" w:rsidR="00DE228E" w:rsidRDefault="00000000">
            <w:pPr>
              <w:jc w:val="center"/>
            </w:pPr>
            <w:r>
              <w:rPr>
                <w:color w:val="2A2520"/>
                <w:sz w:val="13"/>
                <w:szCs w:val="13"/>
              </w:rPr>
              <w:t>Perseveranza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BC6641C" w14:textId="77777777" w:rsidR="00DE228E" w:rsidRDefault="00000000">
            <w:pPr>
              <w:jc w:val="center"/>
            </w:pPr>
            <w:r>
              <w:rPr>
                <w:color w:val="2A2520"/>
                <w:sz w:val="13"/>
                <w:szCs w:val="13"/>
              </w:rPr>
              <w:t>Fede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4FB6901" w14:textId="77777777" w:rsidR="00DE228E" w:rsidRDefault="00000000">
            <w:pPr>
              <w:jc w:val="center"/>
            </w:pPr>
            <w:r>
              <w:rPr>
                <w:color w:val="2A2520"/>
                <w:sz w:val="13"/>
                <w:szCs w:val="13"/>
              </w:rPr>
              <w:t>Prudenza</w:t>
            </w:r>
          </w:p>
        </w:tc>
      </w:tr>
      <w:tr w:rsidR="00DE228E" w14:paraId="794FD27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756A8FA"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29D75E3" w14:textId="77777777" w:rsidR="00DE228E" w:rsidRDefault="00000000">
            <w:pPr>
              <w:jc w:val="center"/>
            </w:pPr>
            <w:r>
              <w:rPr>
                <w:color w:val="2A2520"/>
                <w:sz w:val="13"/>
                <w:szCs w:val="13"/>
              </w:rPr>
              <w:t>Menzogna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DC02AA0" w14:textId="77777777" w:rsidR="00DE228E" w:rsidRDefault="00000000">
            <w:pPr>
              <w:jc w:val="center"/>
            </w:pPr>
            <w:r>
              <w:rPr>
                <w:color w:val="2A2520"/>
                <w:sz w:val="13"/>
                <w:szCs w:val="13"/>
              </w:rPr>
              <w:t>Invidia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0303FEE" w14:textId="77777777" w:rsidR="00DE228E" w:rsidRDefault="00000000">
            <w:pPr>
              <w:jc w:val="center"/>
            </w:pPr>
            <w:r>
              <w:rPr>
                <w:color w:val="2A2520"/>
                <w:sz w:val="13"/>
                <w:szCs w:val="13"/>
              </w:rPr>
              <w:t>Incostanza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61144FB" w14:textId="77777777" w:rsidR="00DE228E" w:rsidRDefault="00000000">
            <w:pPr>
              <w:jc w:val="center"/>
            </w:pPr>
            <w:r>
              <w:rPr>
                <w:color w:val="2A2520"/>
                <w:sz w:val="13"/>
                <w:szCs w:val="13"/>
              </w:rPr>
              <w:t>Lussuria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9041E0" w14:textId="77777777" w:rsidR="00DE228E" w:rsidRDefault="00000000">
            <w:pPr>
              <w:jc w:val="center"/>
            </w:pPr>
            <w:r>
              <w:rPr>
                <w:color w:val="2A2520"/>
                <w:sz w:val="13"/>
                <w:szCs w:val="13"/>
              </w:rPr>
              <w:t>Accidia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3C1DCC" w14:textId="77777777" w:rsidR="00DE228E" w:rsidRDefault="00000000">
            <w:pPr>
              <w:jc w:val="center"/>
            </w:pPr>
            <w:r>
              <w:rPr>
                <w:color w:val="2A2520"/>
                <w:sz w:val="13"/>
                <w:szCs w:val="13"/>
              </w:rPr>
              <w:t>Gola</w:t>
            </w:r>
          </w:p>
        </w:tc>
      </w:tr>
      <w:tr w:rsidR="00DE228E" w14:paraId="01FA344D"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64A9B71"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73A011C" w14:textId="77777777" w:rsidR="00DE228E" w:rsidRDefault="00000000">
            <w:pPr>
              <w:jc w:val="center"/>
            </w:pPr>
            <w:r>
              <w:rPr>
                <w:color w:val="2A2520"/>
                <w:sz w:val="13"/>
                <w:szCs w:val="13"/>
              </w:rPr>
              <w:t>Principati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7497ED2" w14:textId="77777777" w:rsidR="00DE228E" w:rsidRDefault="00000000">
            <w:pPr>
              <w:jc w:val="center"/>
            </w:pPr>
            <w:r>
              <w:rPr>
                <w:color w:val="2A2520"/>
                <w:sz w:val="13"/>
                <w:szCs w:val="13"/>
              </w:rPr>
              <w:t>Potestà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92E448" w14:textId="77777777" w:rsidR="00DE228E" w:rsidRDefault="00000000">
            <w:pPr>
              <w:jc w:val="center"/>
            </w:pPr>
            <w:r>
              <w:rPr>
                <w:color w:val="2A2520"/>
                <w:sz w:val="13"/>
                <w:szCs w:val="13"/>
              </w:rPr>
              <w:t>Arcangeli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34C5528" w14:textId="77777777" w:rsidR="00DE228E" w:rsidRDefault="00000000">
            <w:pPr>
              <w:jc w:val="center"/>
            </w:pPr>
            <w:r>
              <w:rPr>
                <w:color w:val="2A2520"/>
                <w:sz w:val="13"/>
                <w:szCs w:val="13"/>
              </w:rPr>
              <w:t>Cherubini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26B9F72" w14:textId="77777777" w:rsidR="00DE228E" w:rsidRDefault="00000000">
            <w:pPr>
              <w:jc w:val="center"/>
            </w:pPr>
            <w:r>
              <w:rPr>
                <w:color w:val="2A2520"/>
                <w:sz w:val="13"/>
                <w:szCs w:val="13"/>
              </w:rPr>
              <w:t>Dominazioni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D0AFF0" w14:textId="77777777" w:rsidR="00DE228E" w:rsidRDefault="00000000">
            <w:pPr>
              <w:jc w:val="center"/>
            </w:pPr>
            <w:r>
              <w:rPr>
                <w:color w:val="2A2520"/>
                <w:sz w:val="13"/>
                <w:szCs w:val="13"/>
              </w:rPr>
              <w:t>Serafini</w:t>
            </w:r>
          </w:p>
        </w:tc>
      </w:tr>
      <w:tr w:rsidR="00DE228E" w14:paraId="0C3946CC"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6B52498"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49C506" w14:textId="77777777" w:rsidR="00DE228E" w:rsidRDefault="00000000">
            <w:pPr>
              <w:jc w:val="center"/>
            </w:pPr>
            <w:r>
              <w:rPr>
                <w:color w:val="2A2520"/>
                <w:sz w:val="13"/>
                <w:szCs w:val="13"/>
              </w:rPr>
              <w:t>Calliope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182DA8" w14:textId="77777777" w:rsidR="00DE228E" w:rsidRDefault="00000000">
            <w:pPr>
              <w:jc w:val="center"/>
            </w:pPr>
            <w:r>
              <w:rPr>
                <w:color w:val="2A2520"/>
                <w:sz w:val="13"/>
                <w:szCs w:val="13"/>
              </w:rPr>
              <w:t>Melpomene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D9C3B88" w14:textId="77777777" w:rsidR="00DE228E" w:rsidRDefault="00000000">
            <w:pPr>
              <w:jc w:val="center"/>
            </w:pPr>
            <w:r>
              <w:rPr>
                <w:color w:val="2A2520"/>
                <w:sz w:val="13"/>
                <w:szCs w:val="13"/>
              </w:rPr>
              <w:t>Clio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DA49E68" w14:textId="77777777" w:rsidR="00DE228E" w:rsidRDefault="00000000">
            <w:pPr>
              <w:jc w:val="center"/>
            </w:pPr>
            <w:r>
              <w:rPr>
                <w:color w:val="2A2520"/>
                <w:sz w:val="13"/>
                <w:szCs w:val="13"/>
              </w:rPr>
              <w:t>Polimnia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5DD8FF" w14:textId="77777777" w:rsidR="00DE228E" w:rsidRDefault="00000000">
            <w:pPr>
              <w:jc w:val="center"/>
            </w:pPr>
            <w:r>
              <w:rPr>
                <w:color w:val="2A2520"/>
                <w:sz w:val="13"/>
                <w:szCs w:val="13"/>
              </w:rPr>
              <w:t>Erato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5A609E" w14:textId="77777777" w:rsidR="00DE228E" w:rsidRDefault="00000000">
            <w:pPr>
              <w:jc w:val="center"/>
            </w:pPr>
            <w:r>
              <w:rPr>
                <w:color w:val="2A2520"/>
                <w:sz w:val="13"/>
                <w:szCs w:val="13"/>
              </w:rPr>
              <w:t>Urania</w:t>
            </w:r>
          </w:p>
        </w:tc>
      </w:tr>
      <w:tr w:rsidR="00DE228E" w14:paraId="13D8A994"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C5DB8D5"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2888A1E" w14:textId="77777777" w:rsidR="00DE228E" w:rsidRDefault="00000000">
            <w:pPr>
              <w:jc w:val="center"/>
            </w:pPr>
            <w:r>
              <w:rPr>
                <w:color w:val="2A2520"/>
                <w:sz w:val="13"/>
                <w:szCs w:val="13"/>
              </w:rPr>
              <w:t>Olfatto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273FFE" w14:textId="77777777" w:rsidR="00DE228E" w:rsidRDefault="00000000">
            <w:pPr>
              <w:jc w:val="center"/>
            </w:pPr>
            <w:r>
              <w:rPr>
                <w:color w:val="2A2520"/>
                <w:sz w:val="13"/>
                <w:szCs w:val="13"/>
              </w:rPr>
              <w:t>Udito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BCEDBBA" w14:textId="77777777" w:rsidR="00DE228E" w:rsidRDefault="00000000">
            <w:pPr>
              <w:jc w:val="center"/>
            </w:pPr>
            <w:r>
              <w:rPr>
                <w:color w:val="2A2520"/>
                <w:sz w:val="13"/>
                <w:szCs w:val="13"/>
              </w:rPr>
              <w:t>Gusto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9D040FF" w14:textId="77777777" w:rsidR="00DE228E" w:rsidRDefault="00000000">
            <w:pPr>
              <w:jc w:val="center"/>
            </w:pPr>
            <w:r>
              <w:rPr>
                <w:color w:val="2A2520"/>
                <w:sz w:val="13"/>
                <w:szCs w:val="13"/>
              </w:rPr>
              <w:t>Intelletto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5A229F" w14:textId="77777777" w:rsidR="00DE228E" w:rsidRDefault="00000000">
            <w:pPr>
              <w:jc w:val="center"/>
            </w:pPr>
            <w:r>
              <w:rPr>
                <w:color w:val="2A2520"/>
                <w:sz w:val="13"/>
                <w:szCs w:val="13"/>
              </w:rPr>
              <w:t>Immaginazione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DEEF924" w14:textId="77777777" w:rsidR="00DE228E" w:rsidRDefault="00000000">
            <w:pPr>
              <w:jc w:val="center"/>
            </w:pPr>
            <w:r>
              <w:rPr>
                <w:color w:val="2A2520"/>
                <w:sz w:val="13"/>
                <w:szCs w:val="13"/>
              </w:rPr>
              <w:t>Mente</w:t>
            </w:r>
          </w:p>
        </w:tc>
      </w:tr>
      <w:tr w:rsidR="00DE228E" w14:paraId="576DFFEA"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9EE61E3"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92E3A79" w14:textId="77777777" w:rsidR="00DE228E" w:rsidRDefault="00000000">
            <w:pPr>
              <w:jc w:val="center"/>
            </w:pPr>
            <w:r>
              <w:rPr>
                <w:color w:val="2A2520"/>
                <w:sz w:val="13"/>
                <w:szCs w:val="13"/>
              </w:rPr>
              <w:t>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D861B49" w14:textId="77777777" w:rsidR="00DE228E" w:rsidRDefault="00000000">
            <w:pPr>
              <w:jc w:val="center"/>
            </w:pPr>
            <w:r>
              <w:rPr>
                <w:color w:val="2A2520"/>
                <w:sz w:val="13"/>
                <w:szCs w:val="13"/>
              </w:rPr>
              <w:t>Sol</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D18580" w14:textId="77777777" w:rsidR="00DE228E" w:rsidRDefault="00000000">
            <w:pPr>
              <w:jc w:val="center"/>
            </w:pPr>
            <w:r>
              <w:rPr>
                <w:color w:val="2A2520"/>
                <w:sz w:val="13"/>
                <w:szCs w:val="13"/>
              </w:rPr>
              <w:t>Si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FB725E" w14:textId="77777777" w:rsidR="00DE228E" w:rsidRDefault="00000000">
            <w:pPr>
              <w:jc w:val="center"/>
            </w:pPr>
            <w:r>
              <w:rPr>
                <w:color w:val="2A2520"/>
                <w:sz w:val="13"/>
                <w:szCs w:val="13"/>
              </w:rPr>
              <w:t>Mi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55F4529" w14:textId="77777777" w:rsidR="00DE228E" w:rsidRDefault="00000000">
            <w:pPr>
              <w:jc w:val="center"/>
            </w:pPr>
            <w:r>
              <w:rPr>
                <w:color w:val="2A2520"/>
                <w:sz w:val="13"/>
                <w:szCs w:val="13"/>
              </w:rPr>
              <w:t>Fa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2ECF48A" w14:textId="77777777" w:rsidR="00DE228E" w:rsidRDefault="00000000">
            <w:pPr>
              <w:jc w:val="center"/>
            </w:pPr>
            <w:r>
              <w:rPr>
                <w:color w:val="2A2520"/>
                <w:sz w:val="13"/>
                <w:szCs w:val="13"/>
              </w:rPr>
              <w:t>Re</w:t>
            </w:r>
          </w:p>
        </w:tc>
      </w:tr>
      <w:tr w:rsidR="00DE228E" w14:paraId="7B208276"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1FF8D2D"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3D7C7AC"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13E088"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99B373"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8607EF"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CEB4EC4"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A398142" w14:textId="77777777" w:rsidR="00DE228E" w:rsidRDefault="00000000">
            <w:pPr>
              <w:jc w:val="center"/>
            </w:pPr>
            <w:r>
              <w:rPr>
                <w:color w:val="2A2520"/>
                <w:sz w:val="13"/>
                <w:szCs w:val="13"/>
              </w:rPr>
              <w:t>Super-Io</w:t>
            </w:r>
          </w:p>
        </w:tc>
      </w:tr>
      <w:tr w:rsidR="00DE228E" w14:paraId="1246CE02"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939DFA1"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44F995" w14:textId="77777777" w:rsidR="00DE228E" w:rsidRDefault="00000000">
            <w:pPr>
              <w:jc w:val="center"/>
            </w:pPr>
            <w:r>
              <w:rPr>
                <w:color w:val="2A2520"/>
                <w:sz w:val="13"/>
                <w:szCs w:val="13"/>
              </w:rPr>
              <w:t>Razionalizz.</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D2797A7" w14:textId="77777777" w:rsidR="00DE228E" w:rsidRDefault="00000000">
            <w:pPr>
              <w:jc w:val="center"/>
            </w:pPr>
            <w:r>
              <w:rPr>
                <w:color w:val="2A2520"/>
                <w:sz w:val="13"/>
                <w:szCs w:val="13"/>
              </w:rPr>
              <w:t>Isolamento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2F1C94C" w14:textId="77777777" w:rsidR="00DE228E" w:rsidRDefault="00000000">
            <w:pPr>
              <w:jc w:val="center"/>
            </w:pPr>
            <w:r>
              <w:rPr>
                <w:color w:val="2A2520"/>
                <w:sz w:val="13"/>
                <w:szCs w:val="13"/>
              </w:rPr>
              <w:t>Diniego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0C4242E" w14:textId="77777777" w:rsidR="00DE228E" w:rsidRDefault="00000000">
            <w:pPr>
              <w:jc w:val="center"/>
            </w:pPr>
            <w:r>
              <w:rPr>
                <w:color w:val="2A2520"/>
                <w:sz w:val="13"/>
                <w:szCs w:val="13"/>
              </w:rPr>
              <w:t>Rimozione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ACBBB2" w14:textId="77777777" w:rsidR="00DE228E" w:rsidRDefault="00000000">
            <w:pPr>
              <w:jc w:val="center"/>
            </w:pPr>
            <w:r>
              <w:rPr>
                <w:color w:val="2A2520"/>
                <w:sz w:val="13"/>
                <w:szCs w:val="13"/>
              </w:rPr>
              <w:t>Introiezione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0A98457" w14:textId="77777777" w:rsidR="00DE228E" w:rsidRDefault="00000000">
            <w:pPr>
              <w:jc w:val="center"/>
            </w:pPr>
            <w:r>
              <w:rPr>
                <w:color w:val="2A2520"/>
                <w:sz w:val="13"/>
                <w:szCs w:val="13"/>
              </w:rPr>
              <w:t>Form. reattiva</w:t>
            </w:r>
          </w:p>
        </w:tc>
      </w:tr>
      <w:tr w:rsidR="00DE228E" w14:paraId="69495897"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159D262"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E8C129" w14:textId="77777777" w:rsidR="00DE228E" w:rsidRDefault="00000000">
            <w:pPr>
              <w:jc w:val="center"/>
            </w:pPr>
            <w:r>
              <w:rPr>
                <w:color w:val="2A2520"/>
                <w:sz w:val="13"/>
                <w:szCs w:val="13"/>
              </w:rPr>
              <w:t>Giove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5470747" w14:textId="77777777" w:rsidR="00DE228E" w:rsidRDefault="00000000">
            <w:pPr>
              <w:jc w:val="center"/>
            </w:pPr>
            <w:r>
              <w:rPr>
                <w:color w:val="2A2520"/>
                <w:sz w:val="13"/>
                <w:szCs w:val="13"/>
              </w:rPr>
              <w:t>Saturno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0EF1047" w14:textId="77777777" w:rsidR="00DE228E" w:rsidRDefault="00000000">
            <w:pPr>
              <w:jc w:val="center"/>
            </w:pPr>
            <w:r>
              <w:rPr>
                <w:color w:val="2A2520"/>
                <w:sz w:val="13"/>
                <w:szCs w:val="13"/>
              </w:rPr>
              <w:t>Venere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E503356" w14:textId="77777777" w:rsidR="00DE228E" w:rsidRDefault="00000000">
            <w:pPr>
              <w:jc w:val="center"/>
            </w:pPr>
            <w:r>
              <w:rPr>
                <w:color w:val="2A2520"/>
                <w:sz w:val="13"/>
                <w:szCs w:val="13"/>
              </w:rPr>
              <w:t>Sole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CE1EEB" w14:textId="77777777" w:rsidR="00DE228E" w:rsidRDefault="00000000">
            <w:pPr>
              <w:jc w:val="center"/>
            </w:pPr>
            <w:r>
              <w:rPr>
                <w:color w:val="2A2520"/>
                <w:sz w:val="13"/>
                <w:szCs w:val="13"/>
              </w:rPr>
              <w:t>Mercurio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F84EB72" w14:textId="77777777" w:rsidR="00DE228E" w:rsidRDefault="00000000">
            <w:pPr>
              <w:jc w:val="center"/>
            </w:pPr>
            <w:r>
              <w:rPr>
                <w:color w:val="2A2520"/>
                <w:sz w:val="13"/>
                <w:szCs w:val="13"/>
              </w:rPr>
              <w:t>Marte</w:t>
            </w:r>
          </w:p>
        </w:tc>
      </w:tr>
      <w:tr w:rsidR="00DE228E" w14:paraId="3825039B"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D89370"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89D0FD2" w14:textId="77777777" w:rsidR="00DE228E" w:rsidRDefault="00000000">
            <w:pPr>
              <w:jc w:val="center"/>
            </w:pPr>
            <w:r>
              <w:rPr>
                <w:color w:val="2A2520"/>
                <w:sz w:val="13"/>
                <w:szCs w:val="13"/>
              </w:rPr>
              <w:t>Globo pallido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C74C6D9" w14:textId="77777777" w:rsidR="00DE228E" w:rsidRDefault="00000000">
            <w:pPr>
              <w:jc w:val="center"/>
            </w:pPr>
            <w:r>
              <w:rPr>
                <w:color w:val="2A2520"/>
                <w:sz w:val="13"/>
                <w:szCs w:val="13"/>
              </w:rPr>
              <w:t>Putamen</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6FD71B0" w14:textId="77777777" w:rsidR="00DE228E" w:rsidRDefault="00000000">
            <w:pPr>
              <w:jc w:val="center"/>
            </w:pPr>
            <w:r>
              <w:rPr>
                <w:color w:val="2A2520"/>
                <w:sz w:val="13"/>
                <w:szCs w:val="13"/>
              </w:rPr>
              <w:t>Pars Ret./S.Nigra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3FF3458" w14:textId="77777777" w:rsidR="00DE228E" w:rsidRDefault="00000000">
            <w:pPr>
              <w:jc w:val="center"/>
            </w:pPr>
            <w:r>
              <w:rPr>
                <w:color w:val="2A2520"/>
                <w:sz w:val="13"/>
                <w:szCs w:val="13"/>
              </w:rPr>
              <w:t>Talamo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087F1C7" w14:textId="77777777" w:rsidR="00DE228E" w:rsidRDefault="00000000">
            <w:pPr>
              <w:jc w:val="center"/>
            </w:pPr>
            <w:r>
              <w:rPr>
                <w:color w:val="2A2520"/>
                <w:sz w:val="13"/>
                <w:szCs w:val="13"/>
              </w:rPr>
              <w:t>N. subtalamico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A534905" w14:textId="77777777" w:rsidR="00DE228E" w:rsidRDefault="00000000">
            <w:pPr>
              <w:jc w:val="center"/>
            </w:pPr>
            <w:r>
              <w:rPr>
                <w:color w:val="2A2520"/>
                <w:sz w:val="13"/>
                <w:szCs w:val="13"/>
              </w:rPr>
              <w:t>Amigdala</w:t>
            </w:r>
          </w:p>
        </w:tc>
      </w:tr>
      <w:tr w:rsidR="00DE228E" w14:paraId="2CDC5EEA"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F083363"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A8543F" w14:textId="77777777" w:rsidR="00DE228E" w:rsidRDefault="00000000">
            <w:pPr>
              <w:jc w:val="center"/>
            </w:pPr>
            <w:r>
              <w:rPr>
                <w:color w:val="2A2520"/>
                <w:sz w:val="13"/>
                <w:szCs w:val="13"/>
              </w:rPr>
              <w:t>Saggezza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CB4FBAE" w14:textId="77777777" w:rsidR="00DE228E" w:rsidRDefault="00000000">
            <w:pPr>
              <w:jc w:val="center"/>
            </w:pPr>
            <w:r>
              <w:rPr>
                <w:color w:val="2A2520"/>
                <w:sz w:val="13"/>
                <w:szCs w:val="13"/>
              </w:rPr>
              <w:t>Onniscienza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62839B8" w14:textId="77777777" w:rsidR="00DE228E" w:rsidRDefault="00000000">
            <w:pPr>
              <w:jc w:val="center"/>
            </w:pPr>
            <w:r>
              <w:rPr>
                <w:color w:val="2A2520"/>
                <w:sz w:val="13"/>
                <w:szCs w:val="13"/>
              </w:rPr>
              <w:t>Verità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3B3D43" w14:textId="77777777" w:rsidR="00DE228E" w:rsidRDefault="00000000">
            <w:pPr>
              <w:jc w:val="center"/>
            </w:pPr>
            <w:r>
              <w:rPr>
                <w:color w:val="2A2520"/>
                <w:sz w:val="13"/>
                <w:szCs w:val="13"/>
              </w:rPr>
              <w:t>Volontà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BA9D8BA" w14:textId="77777777" w:rsidR="00DE228E" w:rsidRDefault="00000000">
            <w:pPr>
              <w:jc w:val="center"/>
            </w:pPr>
            <w:r>
              <w:rPr>
                <w:color w:val="2A2520"/>
                <w:sz w:val="13"/>
                <w:szCs w:val="13"/>
              </w:rPr>
              <w:t>Origine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DEC49EA" w14:textId="77777777" w:rsidR="00DE228E" w:rsidRDefault="00000000">
            <w:pPr>
              <w:jc w:val="center"/>
            </w:pPr>
            <w:r>
              <w:rPr>
                <w:color w:val="2A2520"/>
                <w:sz w:val="13"/>
                <w:szCs w:val="13"/>
              </w:rPr>
              <w:t>Perfezione</w:t>
            </w:r>
          </w:p>
        </w:tc>
      </w:tr>
      <w:tr w:rsidR="00DE228E" w14:paraId="4A7D3575"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3206BC"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3917F7"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0592503"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6EDCC77"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C9CC0A"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A5A189"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32A8A8" w14:textId="77777777" w:rsidR="00DE228E" w:rsidRDefault="00000000">
            <w:pPr>
              <w:jc w:val="center"/>
            </w:pPr>
            <w:r>
              <w:rPr>
                <w:color w:val="2A2520"/>
                <w:sz w:val="13"/>
                <w:szCs w:val="13"/>
              </w:rPr>
              <w:t>60+</w:t>
            </w:r>
          </w:p>
        </w:tc>
      </w:tr>
    </w:tbl>
    <w:p w14:paraId="4078B03B" w14:textId="77777777" w:rsidR="00DE228E" w:rsidRDefault="00DE228E">
      <w:pPr>
        <w:spacing w:before="200"/>
      </w:pPr>
    </w:p>
    <w:p w14:paraId="710DA265" w14:textId="77777777" w:rsidR="00DE228E" w:rsidRDefault="00000000">
      <w:pPr>
        <w:spacing w:after="140" w:line="300" w:lineRule="auto"/>
        <w:jc w:val="both"/>
      </w:pPr>
      <w:r>
        <w:rPr>
          <w:color w:val="2A2520"/>
        </w:rPr>
        <w:lastRenderedPageBreak/>
        <w:t>Il 7 del secondo percorso vuole dominare e giudicare gli altri secondo principi che costituiscono la sua «verità». Si impegna molto nel suo lavoro con la speranza di migliorare il tenore di vita; critica spesso chi appartiene al suo campo perché considera i concorrenti incompetenti.</w:t>
      </w:r>
    </w:p>
    <w:p w14:paraId="331BEA2A" w14:textId="77777777" w:rsidR="00DE228E" w:rsidRDefault="00000000">
      <w:pPr>
        <w:spacing w:after="140" w:line="300" w:lineRule="auto"/>
        <w:jc w:val="both"/>
      </w:pPr>
      <w:r>
        <w:rPr>
          <w:color w:val="2A2520"/>
        </w:rPr>
        <w:t>È anche alla ricerca di fama nei settori del sapere che l'attraggono; cerca di imparare da chi ne ha, salvo poi giudicarlo anche aspramente quando non ne ha più bisogno. L'eternità coincide anche con la sua giovinezza, che vede come uno stato di felicità che continua a ricercare ostinatamente sotto forme diverse.</w:t>
      </w:r>
    </w:p>
    <w:p w14:paraId="50F30F45" w14:textId="77777777" w:rsidR="00DE228E" w:rsidRDefault="00000000">
      <w:pPr>
        <w:spacing w:after="140" w:line="300" w:lineRule="auto"/>
        <w:jc w:val="both"/>
      </w:pPr>
      <w:r>
        <w:rPr>
          <w:color w:val="2A2520"/>
        </w:rPr>
        <w:t>Crede nella conoscenza, ma si stanca presto. Ha bisogno di continue novità. È generoso e goloso, ma anche parco e moderato a seconda delle occasioni. La mappa mentale è fatta di immagini e sensazioni.</w:t>
      </w:r>
    </w:p>
    <w:p w14:paraId="179DA4E2" w14:textId="77777777" w:rsidR="00DE228E" w:rsidRDefault="00000000">
      <w:pPr>
        <w:spacing w:after="140" w:line="300" w:lineRule="auto"/>
        <w:jc w:val="both"/>
      </w:pPr>
      <w:r>
        <w:rPr>
          <w:color w:val="2A2520"/>
        </w:rPr>
        <w:t>Il secondo percorso del 7 inizia con la Volontà (la Potestà saturnina) al posto della Grandezza: è una giovinezza più schizoide, introversa; e si chiude con la Grandezza (Serafini, Urania) dopo i 60. Questo tracciato produce persone di grande ordine interiore, spesso ingegneri, scienziati, musicisti di tradizione — il 7 che ha saputo domare la propria fame di novità e l'ha trasformata in rigore metodico. Ulisse, nel suo percorso attuale, è nel primo: se riuscisse a rallentare, a ritirarsi, a trasformare la fame in fermezza, potrebbe davvero tornare a casa come il personaggio omerico di cui porta il nome.</w:t>
      </w:r>
    </w:p>
    <w:p w14:paraId="15CB2B46" w14:textId="77777777" w:rsidR="00DE228E" w:rsidRDefault="00000000">
      <w:pPr>
        <w:pStyle w:val="Titolo2"/>
      </w:pPr>
      <w:r>
        <w:t>15.6  Sempronia (enneatipo 8) — il fuoco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E014BBE" w14:textId="77777777">
        <w:tc>
          <w:tcPr>
            <w:tcW w:w="0" w:type="auto"/>
            <w:tcBorders>
              <w:top w:val="single" w:sz="6" w:space="0" w:color="B8935A"/>
              <w:left w:val="single" w:sz="6" w:space="0" w:color="B8935A"/>
              <w:bottom w:val="single" w:sz="6" w:space="0" w:color="B8935A"/>
              <w:right w:val="single" w:sz="6" w:space="0" w:color="B8935A"/>
            </w:tcBorders>
            <w:shd w:val="clear" w:color="auto" w:fill="FBF3E2"/>
            <w:tcMar>
              <w:top w:w="180" w:type="dxa"/>
              <w:left w:w="260" w:type="dxa"/>
              <w:bottom w:w="180" w:type="dxa"/>
              <w:right w:w="260" w:type="dxa"/>
            </w:tcMar>
          </w:tcPr>
          <w:p w14:paraId="2E47E69C" w14:textId="77777777" w:rsidR="00DE228E" w:rsidRDefault="00000000">
            <w:pPr>
              <w:spacing w:after="120"/>
            </w:pPr>
            <w:r>
              <w:rPr>
                <w:b/>
                <w:bCs/>
                <w:color w:val="8C6F44"/>
                <w:sz w:val="28"/>
                <w:szCs w:val="28"/>
              </w:rPr>
              <w:t>Sempronia</w:t>
            </w:r>
            <w:r>
              <w:rPr>
                <w:color w:val="7A7268"/>
              </w:rPr>
              <w:t xml:space="preserve">   ·   </w:t>
            </w:r>
            <w:r>
              <w:rPr>
                <w:i/>
                <w:iCs/>
                <w:color w:val="4A4540"/>
              </w:rPr>
              <w:t>Enneatipo 8 — Gloria</w:t>
            </w:r>
          </w:p>
          <w:p w14:paraId="1766C1C5" w14:textId="77777777" w:rsidR="00DE228E" w:rsidRDefault="00000000">
            <w:pPr>
              <w:spacing w:after="40"/>
            </w:pPr>
            <w:r>
              <w:rPr>
                <w:b/>
                <w:bCs/>
                <w:color w:val="8C6F44"/>
                <w:sz w:val="18"/>
                <w:szCs w:val="18"/>
              </w:rPr>
              <w:t xml:space="preserve">Età: </w:t>
            </w:r>
            <w:r>
              <w:rPr>
                <w:color w:val="2A2520"/>
                <w:sz w:val="18"/>
                <w:szCs w:val="18"/>
              </w:rPr>
              <w:t>36 anni</w:t>
            </w:r>
          </w:p>
          <w:p w14:paraId="5C2466E6" w14:textId="77777777" w:rsidR="00DE228E" w:rsidRDefault="00000000">
            <w:pPr>
              <w:spacing w:after="40"/>
            </w:pPr>
            <w:r>
              <w:rPr>
                <w:b/>
                <w:bCs/>
                <w:color w:val="8C6F44"/>
                <w:sz w:val="18"/>
                <w:szCs w:val="18"/>
              </w:rPr>
              <w:t xml:space="preserve">Professione: </w:t>
            </w:r>
            <w:r>
              <w:rPr>
                <w:color w:val="2A2520"/>
                <w:sz w:val="18"/>
                <w:szCs w:val="18"/>
              </w:rPr>
              <w:t>Avvocato penalista</w:t>
            </w:r>
          </w:p>
          <w:p w14:paraId="7B8C7891" w14:textId="77777777" w:rsidR="00DE228E" w:rsidRDefault="00000000">
            <w:pPr>
              <w:spacing w:after="40"/>
            </w:pPr>
            <w:r>
              <w:rPr>
                <w:b/>
                <w:bCs/>
                <w:color w:val="8C6F44"/>
                <w:sz w:val="18"/>
                <w:szCs w:val="18"/>
              </w:rPr>
              <w:t xml:space="preserve">Situazione familiare: </w:t>
            </w:r>
            <w:r>
              <w:rPr>
                <w:color w:val="2A2520"/>
                <w:sz w:val="18"/>
                <w:szCs w:val="18"/>
              </w:rPr>
              <w:t>Convive con Tizio (enneatipo 9) da 8 anni; una figlia di 4 anni</w:t>
            </w:r>
          </w:p>
          <w:p w14:paraId="56FA4BE9" w14:textId="77777777" w:rsidR="00DE228E" w:rsidRDefault="00000000">
            <w:pPr>
              <w:spacing w:after="40"/>
            </w:pPr>
            <w:r>
              <w:rPr>
                <w:b/>
                <w:bCs/>
                <w:color w:val="8C6F44"/>
                <w:sz w:val="18"/>
                <w:szCs w:val="18"/>
              </w:rPr>
              <w:t xml:space="preserve">Perché arriva al tavolo: </w:t>
            </w:r>
            <w:r>
              <w:rPr>
                <w:color w:val="2A2520"/>
                <w:sz w:val="18"/>
                <w:szCs w:val="18"/>
              </w:rPr>
              <w:t>Coppia in crisi acuta: Sempronia è stufa del silenzio di Tizio; Tizio è stanco dell'intensità di Sempronia</w:t>
            </w:r>
          </w:p>
          <w:p w14:paraId="5B3EFF96" w14:textId="77777777" w:rsidR="00DE228E" w:rsidRDefault="00000000">
            <w:pPr>
              <w:spacing w:after="40"/>
            </w:pPr>
            <w:r>
              <w:rPr>
                <w:b/>
                <w:bCs/>
                <w:color w:val="8C6F44"/>
                <w:sz w:val="18"/>
                <w:szCs w:val="18"/>
              </w:rPr>
              <w:t xml:space="preserve">Dignità attuale (36 anni, secondo percorso): </w:t>
            </w:r>
            <w:r>
              <w:rPr>
                <w:color w:val="2A2520"/>
                <w:sz w:val="18"/>
                <w:szCs w:val="18"/>
              </w:rPr>
              <w:t>Grandezza (25-60, Serafini) — secondo il secondo percorso 8→5→7→1→4→2</w:t>
            </w:r>
          </w:p>
          <w:p w14:paraId="1AE00472" w14:textId="77777777" w:rsidR="00DE228E" w:rsidRDefault="00000000">
            <w:pPr>
              <w:spacing w:after="40"/>
            </w:pPr>
            <w:r>
              <w:rPr>
                <w:b/>
                <w:bCs/>
                <w:color w:val="8C6F44"/>
                <w:sz w:val="18"/>
                <w:szCs w:val="18"/>
              </w:rPr>
              <w:t xml:space="preserve">Canali VAK: </w:t>
            </w:r>
            <w:r>
              <w:rPr>
                <w:color w:val="2A2520"/>
                <w:sz w:val="18"/>
                <w:szCs w:val="18"/>
              </w:rPr>
              <w:t>Auditivo accesso, Cenestesico elaborazione (AK)</w:t>
            </w:r>
          </w:p>
          <w:p w14:paraId="1F1752EC" w14:textId="77777777" w:rsidR="00DE228E" w:rsidRDefault="00000000">
            <w:pPr>
              <w:spacing w:after="40"/>
            </w:pPr>
            <w:r>
              <w:rPr>
                <w:b/>
                <w:bCs/>
                <w:color w:val="8C6F44"/>
                <w:sz w:val="18"/>
                <w:szCs w:val="18"/>
              </w:rPr>
              <w:t xml:space="preserve">Adattamento AT: </w:t>
            </w:r>
            <w:r>
              <w:rPr>
                <w:color w:val="2A2520"/>
                <w:sz w:val="18"/>
                <w:szCs w:val="18"/>
              </w:rPr>
              <w:t>Antisociale (Stewart-Joines)</w:t>
            </w:r>
          </w:p>
          <w:p w14:paraId="5CD4E27A" w14:textId="77777777" w:rsidR="00DE228E" w:rsidRDefault="00000000">
            <w:pPr>
              <w:spacing w:after="40"/>
            </w:pPr>
            <w:r>
              <w:rPr>
                <w:b/>
                <w:bCs/>
                <w:color w:val="8C6F44"/>
                <w:sz w:val="18"/>
                <w:szCs w:val="18"/>
              </w:rPr>
              <w:t xml:space="preserve">Stile Satir: </w:t>
            </w:r>
            <w:r>
              <w:rPr>
                <w:color w:val="2A2520"/>
                <w:sz w:val="18"/>
                <w:szCs w:val="18"/>
              </w:rPr>
              <w:t>Accusatore (dominante), sotto stress estremo scivola in Propiziatore (rarissimo)</w:t>
            </w:r>
          </w:p>
        </w:tc>
      </w:tr>
    </w:tbl>
    <w:p w14:paraId="42C3A7AB" w14:textId="77777777" w:rsidR="00DE228E" w:rsidRDefault="00DE228E">
      <w:pPr>
        <w:spacing w:before="200" w:after="100"/>
      </w:pPr>
    </w:p>
    <w:p w14:paraId="67041779" w14:textId="77777777" w:rsidR="00DE228E" w:rsidRDefault="00000000">
      <w:pPr>
        <w:spacing w:after="140" w:line="300" w:lineRule="auto"/>
        <w:jc w:val="both"/>
      </w:pPr>
      <w:r>
        <w:rPr>
          <w:color w:val="2A2520"/>
        </w:rPr>
        <w:t>Sempronia entra in sala di mediazione con passo deciso, tacchi alti, tailleur blu, capelli raccolti. Saluta il mediatore con una stretta di mano ferma, si siede diritta, incrocia le braccia. Tizio la segue a dieci secondi di distanza, con postura più curva, camicia informale, saluto sommesso. Siedono accanto ma il linguaggio dei corpi dice già tutto: lei è pronta a sparare, lui è già altrove.</w:t>
      </w:r>
    </w:p>
    <w:p w14:paraId="23055A52" w14:textId="77777777" w:rsidR="00DE228E" w:rsidRDefault="00000000">
      <w:pPr>
        <w:spacing w:after="140" w:line="300" w:lineRule="auto"/>
        <w:jc w:val="both"/>
      </w:pPr>
      <w:r>
        <w:rPr>
          <w:color w:val="2A2520"/>
        </w:rPr>
        <w:t>«Allora, cominciamo», dice Sempronia al mediatore, quasi prendendo il controllo della seduta. Parla a voce piena, articolata, con il piglio della penalista abituata ad arringare. Dà fondo al racconto della crisi in tre minuti ben costruiti: «si chiude, non parla, non decide, non agisce. Sono io che prendo tutte le decisioni, sono io che mi occupo della bambina, sono io che gestisco la casa, sono io che mantengo la relazione. Quando gli chiedo qualcosa, risponde 'come vuoi tu'. Ma come voglio io non vuol dire niente se l'altro non si espone. È come vivere da sola con un coinquilino silenzioso.»</w:t>
      </w:r>
    </w:p>
    <w:p w14:paraId="1F66BBB5" w14:textId="77777777" w:rsidR="00DE228E" w:rsidRDefault="00000000">
      <w:pPr>
        <w:spacing w:after="140" w:line="300" w:lineRule="auto"/>
        <w:jc w:val="both"/>
      </w:pPr>
      <w:r>
        <w:rPr>
          <w:color w:val="2A2520"/>
        </w:rPr>
        <w:t xml:space="preserve">Cresciuta a Napoli in una famiglia con padre violento e madre intimidita, Sempronia ha imparato molto presto che la protezione era responsabilità sua, non degli adulti intorno. A sette anni interveniva quando il padre alzava la voce alla madre — «Non urlare con lei!», gli diceva, e il padre qualche volta si fermava </w:t>
      </w:r>
      <w:r>
        <w:rPr>
          <w:color w:val="2A2520"/>
        </w:rPr>
        <w:lastRenderedPageBreak/>
        <w:t>per la sorpresa. A dodici aveva già deciso che sarebbe diventata avvocato per «difendere le donne come mamma». È la classica storia dell'8 da bambino fragile che si costruisce l'armatura: non per crudeltà ma per necessità.</w:t>
      </w:r>
    </w:p>
    <w:p w14:paraId="433BBFE8" w14:textId="77777777" w:rsidR="00DE228E" w:rsidRDefault="00000000">
      <w:pPr>
        <w:spacing w:after="140" w:line="300" w:lineRule="auto"/>
        <w:jc w:val="both"/>
      </w:pPr>
      <w:r>
        <w:rPr>
          <w:color w:val="2A2520"/>
        </w:rPr>
        <w:t>Ha conosciuto Tizio a 28 anni: lui era il contrario di tutto il mondo maschile che aveva conosciuto — calmo, gentile, accogliente, mai aggressivo. Per i primi cinque anni la loro relazione è stata un porto sicuro per Sempronia: poteva abbassare l'armatura, poteva piangere, poteva chiedere aiuto. Poi, dopo la nascita della bambina, qualcosa si è spezzato. Tizio è diventato ancora più silenzioso, come se la responsabilità della genitorialità lo avesse spinto in una protezione ulteriore. Sempronia si è ritrovata, per la prima volta dopo anni, a essere sola nelle decisioni. E la sua risposta automatica è stata alzare la voce.</w:t>
      </w:r>
    </w:p>
    <w:p w14:paraId="663E071D" w14:textId="77777777" w:rsidR="00DE228E" w:rsidRDefault="00000000">
      <w:pPr>
        <w:spacing w:after="140" w:line="300" w:lineRule="auto"/>
        <w:jc w:val="both"/>
      </w:pPr>
      <w:r>
        <w:rPr>
          <w:color w:val="2A2520"/>
        </w:rPr>
        <w:t>Al tavolo, quando Tizio finalmente parla — sommessamente, su invito del mediatore — Sempronia aspetta sei, sette secondi, poi non resiste e lo interrompe: «Questo è esattamente il problema! Dici cose per non dire niente!». Poi vede lo sguardo del mediatore e si ferma. «Scusi. Ma è proprio questo.» La paura che Sempronia non sa di avere — di non essere amata, di non essere al sicuro, di essere abbandonata come la madre — si manifesta sempre così: come rabbia che sale quando il silenzio dell'altro sembra riproporre il vuoto dell'infanzia.</w:t>
      </w:r>
    </w:p>
    <w:p w14:paraId="74A3C996" w14:textId="77777777" w:rsidR="00DE228E" w:rsidRDefault="00000000">
      <w:pPr>
        <w:pStyle w:val="Titolo3"/>
      </w:pPr>
      <w:r>
        <w:t>15.6.1  Primo percorso — 8 → 2 → 4 → 1 → 7 → 5</w:t>
      </w:r>
    </w:p>
    <w:p w14:paraId="4A796877" w14:textId="77777777" w:rsidR="00DE228E" w:rsidRDefault="00000000">
      <w:pPr>
        <w:spacing w:after="30"/>
        <w:ind w:left="200"/>
      </w:pPr>
      <w:r>
        <w:rPr>
          <w:b/>
          <w:bCs/>
          <w:color w:val="8C6F44"/>
          <w:sz w:val="19"/>
          <w:szCs w:val="19"/>
        </w:rPr>
        <w:t xml:space="preserve">Principio da trasmettere: </w:t>
      </w:r>
      <w:r>
        <w:rPr>
          <w:color w:val="2A2520"/>
          <w:sz w:val="19"/>
          <w:szCs w:val="19"/>
        </w:rPr>
        <w:t>GLORIA</w:t>
      </w:r>
    </w:p>
    <w:p w14:paraId="2EA98981" w14:textId="77777777" w:rsidR="00DE228E" w:rsidRDefault="00000000">
      <w:pPr>
        <w:spacing w:after="30"/>
        <w:ind w:left="200"/>
      </w:pPr>
      <w:r>
        <w:rPr>
          <w:b/>
          <w:bCs/>
          <w:color w:val="8C6F44"/>
          <w:sz w:val="19"/>
          <w:szCs w:val="19"/>
        </w:rPr>
        <w:t xml:space="preserve">Virtù di partenza: </w:t>
      </w:r>
      <w:r>
        <w:rPr>
          <w:color w:val="2A2520"/>
          <w:sz w:val="19"/>
          <w:szCs w:val="19"/>
        </w:rPr>
        <w:t>Pietà</w:t>
      </w:r>
    </w:p>
    <w:p w14:paraId="390CDF66" w14:textId="77777777" w:rsidR="00DE228E" w:rsidRDefault="00000000">
      <w:pPr>
        <w:spacing w:after="30"/>
        <w:ind w:left="200"/>
      </w:pPr>
      <w:r>
        <w:rPr>
          <w:b/>
          <w:bCs/>
          <w:color w:val="8C6F44"/>
          <w:sz w:val="19"/>
          <w:szCs w:val="19"/>
        </w:rPr>
        <w:t xml:space="preserve">Vizio di partenza: </w:t>
      </w:r>
      <w:r>
        <w:rPr>
          <w:color w:val="2A2520"/>
          <w:sz w:val="19"/>
          <w:szCs w:val="19"/>
        </w:rPr>
        <w:t>Incostanza</w:t>
      </w:r>
    </w:p>
    <w:p w14:paraId="3DE3151C" w14:textId="77777777" w:rsidR="00DE228E" w:rsidRDefault="00000000">
      <w:pPr>
        <w:spacing w:after="30"/>
        <w:ind w:left="200"/>
      </w:pPr>
      <w:r>
        <w:rPr>
          <w:b/>
          <w:bCs/>
          <w:color w:val="8C6F44"/>
          <w:sz w:val="19"/>
          <w:szCs w:val="19"/>
        </w:rPr>
        <w:t xml:space="preserve">Influenza iniziale: </w:t>
      </w:r>
      <w:r>
        <w:rPr>
          <w:color w:val="2A2520"/>
          <w:sz w:val="19"/>
          <w:szCs w:val="19"/>
        </w:rPr>
        <w:t>Arcangeli</w:t>
      </w:r>
    </w:p>
    <w:p w14:paraId="4BADB0D5" w14:textId="77777777" w:rsidR="00DE228E" w:rsidRDefault="00000000">
      <w:pPr>
        <w:spacing w:after="30"/>
        <w:ind w:left="200"/>
      </w:pPr>
      <w:r>
        <w:rPr>
          <w:b/>
          <w:bCs/>
          <w:color w:val="8C6F44"/>
          <w:sz w:val="19"/>
          <w:szCs w:val="19"/>
        </w:rPr>
        <w:t xml:space="preserve">VAK: </w:t>
      </w:r>
      <w:r>
        <w:rPr>
          <w:color w:val="2A2520"/>
          <w:sz w:val="19"/>
          <w:szCs w:val="19"/>
        </w:rPr>
        <w:t>AK</w:t>
      </w:r>
    </w:p>
    <w:p w14:paraId="6165B72A" w14:textId="77777777" w:rsidR="00DE228E" w:rsidRDefault="00000000">
      <w:pPr>
        <w:spacing w:after="30"/>
        <w:ind w:left="200"/>
      </w:pPr>
      <w:r>
        <w:rPr>
          <w:b/>
          <w:bCs/>
          <w:color w:val="8C6F44"/>
          <w:sz w:val="19"/>
          <w:szCs w:val="19"/>
        </w:rPr>
        <w:t xml:space="preserve">Facoltà: </w:t>
      </w:r>
      <w:r>
        <w:rPr>
          <w:color w:val="2A2520"/>
          <w:sz w:val="19"/>
          <w:szCs w:val="19"/>
        </w:rPr>
        <w:t>Gusto</w:t>
      </w:r>
    </w:p>
    <w:p w14:paraId="1630B3A8" w14:textId="77777777" w:rsidR="00DE228E" w:rsidRDefault="00000000">
      <w:pPr>
        <w:spacing w:after="30"/>
        <w:ind w:left="200"/>
      </w:pPr>
      <w:r>
        <w:rPr>
          <w:b/>
          <w:bCs/>
          <w:color w:val="8C6F44"/>
          <w:sz w:val="19"/>
          <w:szCs w:val="19"/>
        </w:rPr>
        <w:t xml:space="preserve">Percorso: </w:t>
      </w:r>
      <w:r>
        <w:rPr>
          <w:color w:val="2A2520"/>
          <w:sz w:val="19"/>
          <w:szCs w:val="19"/>
        </w:rPr>
        <w:t>8 → 2 → 4 → 1 → 7 → 5</w:t>
      </w:r>
    </w:p>
    <w:p w14:paraId="6568EEFF" w14:textId="77777777" w:rsidR="00DE228E" w:rsidRDefault="00000000">
      <w:pPr>
        <w:spacing w:after="30"/>
        <w:ind w:left="200"/>
      </w:pPr>
      <w:r>
        <w:rPr>
          <w:b/>
          <w:bCs/>
          <w:color w:val="8C6F44"/>
          <w:sz w:val="19"/>
          <w:szCs w:val="19"/>
        </w:rPr>
        <w:t xml:space="preserve">Musa di partenza e conclusione: </w:t>
      </w:r>
      <w:r>
        <w:rPr>
          <w:color w:val="2A2520"/>
          <w:sz w:val="19"/>
          <w:szCs w:val="19"/>
        </w:rPr>
        <w:t>Clio (storia)</w:t>
      </w:r>
    </w:p>
    <w:p w14:paraId="05A5AAF8" w14:textId="77777777" w:rsidR="00DE228E" w:rsidRDefault="00000000">
      <w:pPr>
        <w:spacing w:after="30"/>
        <w:ind w:left="200"/>
      </w:pPr>
      <w:r>
        <w:rPr>
          <w:b/>
          <w:bCs/>
          <w:color w:val="8C6F44"/>
          <w:sz w:val="19"/>
          <w:szCs w:val="19"/>
        </w:rPr>
        <w:t xml:space="preserve">Domanda di partenza e conclusione: </w:t>
      </w:r>
      <w:r>
        <w:rPr>
          <w:color w:val="2A2520"/>
          <w:sz w:val="19"/>
          <w:szCs w:val="19"/>
        </w:rPr>
        <w:t>«Come? Con chi?»</w:t>
      </w:r>
    </w:p>
    <w:p w14:paraId="3F9CA903" w14:textId="77777777" w:rsidR="00DE228E" w:rsidRDefault="00000000">
      <w:pPr>
        <w:spacing w:after="30"/>
        <w:ind w:left="200"/>
      </w:pPr>
      <w:r>
        <w:rPr>
          <w:b/>
          <w:bCs/>
          <w:color w:val="8C6F44"/>
          <w:sz w:val="19"/>
          <w:szCs w:val="19"/>
        </w:rPr>
        <w:t xml:space="preserve">Per Naranjo: </w:t>
      </w:r>
      <w:r>
        <w:rPr>
          <w:color w:val="2A2520"/>
          <w:sz w:val="19"/>
          <w:szCs w:val="19"/>
        </w:rPr>
        <w:t>Antisociale</w:t>
      </w:r>
    </w:p>
    <w:p w14:paraId="780CA56A" w14:textId="77777777" w:rsidR="00DE228E" w:rsidRDefault="00000000">
      <w:pPr>
        <w:spacing w:after="30"/>
        <w:ind w:left="200"/>
      </w:pPr>
      <w:r>
        <w:rPr>
          <w:b/>
          <w:bCs/>
          <w:color w:val="8C6F44"/>
          <w:sz w:val="19"/>
          <w:szCs w:val="19"/>
        </w:rPr>
        <w:t xml:space="preserve">Correlazione cerebrale: </w:t>
      </w:r>
      <w:r>
        <w:rPr>
          <w:color w:val="2A2520"/>
          <w:sz w:val="19"/>
          <w:szCs w:val="19"/>
        </w:rPr>
        <w:t>Pars reticolare e Substantia nigra</w:t>
      </w:r>
    </w:p>
    <w:p w14:paraId="1832BEBC" w14:textId="77777777" w:rsidR="00DE228E" w:rsidRDefault="00000000">
      <w:pPr>
        <w:spacing w:after="30"/>
        <w:ind w:left="200"/>
      </w:pPr>
      <w:r>
        <w:rPr>
          <w:b/>
          <w:bCs/>
          <w:color w:val="8C6F44"/>
          <w:sz w:val="19"/>
          <w:szCs w:val="19"/>
        </w:rPr>
        <w:t xml:space="preserve">Adattamento: </w:t>
      </w:r>
      <w:r>
        <w:rPr>
          <w:color w:val="2A2520"/>
          <w:sz w:val="19"/>
          <w:szCs w:val="19"/>
        </w:rPr>
        <w:t>Antisociale / Istrionico</w:t>
      </w:r>
    </w:p>
    <w:p w14:paraId="6DCBE313" w14:textId="77777777" w:rsidR="00DE228E" w:rsidRDefault="00000000">
      <w:pPr>
        <w:spacing w:after="30"/>
        <w:ind w:left="200"/>
      </w:pPr>
      <w:r>
        <w:rPr>
          <w:b/>
          <w:bCs/>
          <w:color w:val="8C6F44"/>
          <w:sz w:val="19"/>
          <w:szCs w:val="19"/>
        </w:rPr>
        <w:t xml:space="preserve">Stile: </w:t>
      </w:r>
      <w:r>
        <w:rPr>
          <w:color w:val="2A2520"/>
          <w:sz w:val="19"/>
          <w:szCs w:val="19"/>
        </w:rPr>
        <w:t>Direttivo, emotivo, affettivo secondo opportunità</w:t>
      </w:r>
    </w:p>
    <w:p w14:paraId="41D33342"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36F76654"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E623F6B"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A27E0E8" w14:textId="77777777" w:rsidR="00DE228E" w:rsidRDefault="00000000">
            <w:pPr>
              <w:jc w:val="center"/>
            </w:pPr>
            <w:r>
              <w:rPr>
                <w:b/>
                <w:bCs/>
                <w:color w:val="8C6F44"/>
                <w:sz w:val="13"/>
                <w:szCs w:val="13"/>
              </w:rPr>
              <w:t>Gloria 8</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6EC19D7" w14:textId="77777777" w:rsidR="00DE228E" w:rsidRDefault="00000000">
            <w:pPr>
              <w:jc w:val="center"/>
            </w:pPr>
            <w:r>
              <w:rPr>
                <w:color w:val="2A2520"/>
                <w:sz w:val="13"/>
                <w:szCs w:val="13"/>
              </w:rPr>
              <w:t>Eternità 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AA84D29" w14:textId="77777777" w:rsidR="00DE228E" w:rsidRDefault="00000000">
            <w:pPr>
              <w:jc w:val="center"/>
            </w:pPr>
            <w:r>
              <w:rPr>
                <w:color w:val="2A2520"/>
                <w:sz w:val="13"/>
                <w:szCs w:val="13"/>
              </w:rPr>
              <w:t>Sapienza 4</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A4E1A0" w14:textId="77777777" w:rsidR="00DE228E" w:rsidRDefault="00000000">
            <w:pPr>
              <w:jc w:val="center"/>
            </w:pPr>
            <w:r>
              <w:rPr>
                <w:color w:val="2A2520"/>
                <w:sz w:val="13"/>
                <w:szCs w:val="13"/>
              </w:rPr>
              <w:t>Grandezza 1</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70BF1E" w14:textId="77777777" w:rsidR="00DE228E" w:rsidRDefault="00000000">
            <w:pPr>
              <w:jc w:val="center"/>
            </w:pPr>
            <w:r>
              <w:rPr>
                <w:color w:val="2A2520"/>
                <w:sz w:val="13"/>
                <w:szCs w:val="13"/>
              </w:rPr>
              <w:t>Verità 7</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D60D5CF" w14:textId="77777777" w:rsidR="00DE228E" w:rsidRDefault="00000000">
            <w:pPr>
              <w:jc w:val="center"/>
            </w:pPr>
            <w:r>
              <w:rPr>
                <w:color w:val="2A2520"/>
                <w:sz w:val="13"/>
                <w:szCs w:val="13"/>
              </w:rPr>
              <w:t>Volontà 5</w:t>
            </w:r>
          </w:p>
        </w:tc>
      </w:tr>
      <w:tr w:rsidR="00DE228E" w14:paraId="4EA046FE"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C1D6F5E"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0465499" w14:textId="77777777" w:rsidR="00DE228E" w:rsidRDefault="00000000">
            <w:pPr>
              <w:jc w:val="center"/>
            </w:pPr>
            <w:r>
              <w:rPr>
                <w:color w:val="2A2520"/>
                <w:sz w:val="13"/>
                <w:szCs w:val="13"/>
              </w:rPr>
              <w:t>Pietà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5283731" w14:textId="77777777" w:rsidR="00DE228E" w:rsidRDefault="00000000">
            <w:pPr>
              <w:jc w:val="center"/>
            </w:pPr>
            <w:r>
              <w:rPr>
                <w:color w:val="2A2520"/>
                <w:sz w:val="13"/>
                <w:szCs w:val="13"/>
              </w:rPr>
              <w:t>Perseveranza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2DA22D3" w14:textId="77777777" w:rsidR="00DE228E" w:rsidRDefault="00000000">
            <w:pPr>
              <w:jc w:val="center"/>
            </w:pPr>
            <w:r>
              <w:rPr>
                <w:color w:val="2A2520"/>
                <w:sz w:val="13"/>
                <w:szCs w:val="13"/>
              </w:rPr>
              <w:t>Fede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576D230" w14:textId="77777777" w:rsidR="00DE228E" w:rsidRDefault="00000000">
            <w:pPr>
              <w:jc w:val="center"/>
            </w:pPr>
            <w:r>
              <w:rPr>
                <w:color w:val="2A2520"/>
                <w:sz w:val="13"/>
                <w:szCs w:val="13"/>
              </w:rPr>
              <w:t>Prudenza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6A7DF6" w14:textId="77777777" w:rsidR="00DE228E" w:rsidRDefault="00000000">
            <w:pPr>
              <w:jc w:val="center"/>
            </w:pPr>
            <w:r>
              <w:rPr>
                <w:color w:val="2A2520"/>
                <w:sz w:val="13"/>
                <w:szCs w:val="13"/>
              </w:rPr>
              <w:t>Pazienza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26F3065" w14:textId="77777777" w:rsidR="00DE228E" w:rsidRDefault="00000000">
            <w:pPr>
              <w:jc w:val="center"/>
            </w:pPr>
            <w:r>
              <w:rPr>
                <w:color w:val="2A2520"/>
                <w:sz w:val="13"/>
                <w:szCs w:val="13"/>
              </w:rPr>
              <w:t>Speranza</w:t>
            </w:r>
          </w:p>
        </w:tc>
      </w:tr>
      <w:tr w:rsidR="00DE228E" w14:paraId="30427723"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D04FDE"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394F06F" w14:textId="77777777" w:rsidR="00DE228E" w:rsidRDefault="00000000">
            <w:pPr>
              <w:jc w:val="center"/>
            </w:pPr>
            <w:r>
              <w:rPr>
                <w:color w:val="2A2520"/>
                <w:sz w:val="13"/>
                <w:szCs w:val="13"/>
              </w:rPr>
              <w:t>Incostanza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3D8A4AC" w14:textId="77777777" w:rsidR="00DE228E" w:rsidRDefault="00000000">
            <w:pPr>
              <w:jc w:val="center"/>
            </w:pPr>
            <w:r>
              <w:rPr>
                <w:color w:val="2A2520"/>
                <w:sz w:val="13"/>
                <w:szCs w:val="13"/>
              </w:rPr>
              <w:t>Lussuria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93225DC" w14:textId="77777777" w:rsidR="00DE228E" w:rsidRDefault="00000000">
            <w:pPr>
              <w:jc w:val="center"/>
            </w:pPr>
            <w:r>
              <w:rPr>
                <w:color w:val="2A2520"/>
                <w:sz w:val="13"/>
                <w:szCs w:val="13"/>
              </w:rPr>
              <w:t>Accidia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3E35EC9" w14:textId="77777777" w:rsidR="00DE228E" w:rsidRDefault="00000000">
            <w:pPr>
              <w:jc w:val="center"/>
            </w:pPr>
            <w:r>
              <w:rPr>
                <w:color w:val="2A2520"/>
                <w:sz w:val="13"/>
                <w:szCs w:val="13"/>
              </w:rPr>
              <w:t>Gola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B81439" w14:textId="77777777" w:rsidR="00DE228E" w:rsidRDefault="00000000">
            <w:pPr>
              <w:jc w:val="center"/>
            </w:pPr>
            <w:r>
              <w:rPr>
                <w:color w:val="2A2520"/>
                <w:sz w:val="13"/>
                <w:szCs w:val="13"/>
              </w:rPr>
              <w:t>Menzogna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EC81F5" w14:textId="77777777" w:rsidR="00DE228E" w:rsidRDefault="00000000">
            <w:pPr>
              <w:jc w:val="center"/>
            </w:pPr>
            <w:r>
              <w:rPr>
                <w:color w:val="2A2520"/>
                <w:sz w:val="13"/>
                <w:szCs w:val="13"/>
              </w:rPr>
              <w:t>Invidia</w:t>
            </w:r>
          </w:p>
        </w:tc>
      </w:tr>
      <w:tr w:rsidR="00DE228E" w14:paraId="3ACAAC73"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E1392F"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B5B6DC7" w14:textId="77777777" w:rsidR="00DE228E" w:rsidRDefault="00000000">
            <w:pPr>
              <w:jc w:val="center"/>
            </w:pPr>
            <w:r>
              <w:rPr>
                <w:color w:val="2A2520"/>
                <w:sz w:val="13"/>
                <w:szCs w:val="13"/>
              </w:rPr>
              <w:t>Arcangeli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D8F63DA" w14:textId="77777777" w:rsidR="00DE228E" w:rsidRDefault="00000000">
            <w:pPr>
              <w:jc w:val="center"/>
            </w:pPr>
            <w:r>
              <w:rPr>
                <w:color w:val="2A2520"/>
                <w:sz w:val="13"/>
                <w:szCs w:val="13"/>
              </w:rPr>
              <w:t>Cherubini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0F69176" w14:textId="77777777" w:rsidR="00DE228E" w:rsidRDefault="00000000">
            <w:pPr>
              <w:jc w:val="center"/>
            </w:pPr>
            <w:r>
              <w:rPr>
                <w:color w:val="2A2520"/>
                <w:sz w:val="13"/>
                <w:szCs w:val="13"/>
              </w:rPr>
              <w:t>Dominazioni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E3751F4" w14:textId="77777777" w:rsidR="00DE228E" w:rsidRDefault="00000000">
            <w:pPr>
              <w:jc w:val="center"/>
            </w:pPr>
            <w:r>
              <w:rPr>
                <w:color w:val="2A2520"/>
                <w:sz w:val="13"/>
                <w:szCs w:val="13"/>
              </w:rPr>
              <w:t>Serafini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B4FE1AB" w14:textId="77777777" w:rsidR="00DE228E" w:rsidRDefault="00000000">
            <w:pPr>
              <w:jc w:val="center"/>
            </w:pPr>
            <w:r>
              <w:rPr>
                <w:color w:val="2A2520"/>
                <w:sz w:val="13"/>
                <w:szCs w:val="13"/>
              </w:rPr>
              <w:t>Principati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29149D8" w14:textId="77777777" w:rsidR="00DE228E" w:rsidRDefault="00000000">
            <w:pPr>
              <w:jc w:val="center"/>
            </w:pPr>
            <w:r>
              <w:rPr>
                <w:color w:val="2A2520"/>
                <w:sz w:val="13"/>
                <w:szCs w:val="13"/>
              </w:rPr>
              <w:t>Potestà</w:t>
            </w:r>
          </w:p>
        </w:tc>
      </w:tr>
      <w:tr w:rsidR="00DE228E" w14:paraId="6F178298"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468E79"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9D47181" w14:textId="77777777" w:rsidR="00DE228E" w:rsidRDefault="00000000">
            <w:pPr>
              <w:jc w:val="center"/>
            </w:pPr>
            <w:r>
              <w:rPr>
                <w:color w:val="2A2520"/>
                <w:sz w:val="13"/>
                <w:szCs w:val="13"/>
              </w:rPr>
              <w:t>Clio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6132886" w14:textId="77777777" w:rsidR="00DE228E" w:rsidRDefault="00000000">
            <w:pPr>
              <w:jc w:val="center"/>
            </w:pPr>
            <w:r>
              <w:rPr>
                <w:color w:val="2A2520"/>
                <w:sz w:val="13"/>
                <w:szCs w:val="13"/>
              </w:rPr>
              <w:t>Polimnia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065B2C" w14:textId="77777777" w:rsidR="00DE228E" w:rsidRDefault="00000000">
            <w:pPr>
              <w:jc w:val="center"/>
            </w:pPr>
            <w:r>
              <w:rPr>
                <w:color w:val="2A2520"/>
                <w:sz w:val="13"/>
                <w:szCs w:val="13"/>
              </w:rPr>
              <w:t>Erato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E46D31" w14:textId="77777777" w:rsidR="00DE228E" w:rsidRDefault="00000000">
            <w:pPr>
              <w:jc w:val="center"/>
            </w:pPr>
            <w:r>
              <w:rPr>
                <w:color w:val="2A2520"/>
                <w:sz w:val="13"/>
                <w:szCs w:val="13"/>
              </w:rPr>
              <w:t>Urania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43DD235" w14:textId="77777777" w:rsidR="00DE228E" w:rsidRDefault="00000000">
            <w:pPr>
              <w:jc w:val="center"/>
            </w:pPr>
            <w:r>
              <w:rPr>
                <w:color w:val="2A2520"/>
                <w:sz w:val="13"/>
                <w:szCs w:val="13"/>
              </w:rPr>
              <w:t>Calliope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2B61A31" w14:textId="77777777" w:rsidR="00DE228E" w:rsidRDefault="00000000">
            <w:pPr>
              <w:jc w:val="center"/>
            </w:pPr>
            <w:r>
              <w:rPr>
                <w:color w:val="2A2520"/>
                <w:sz w:val="13"/>
                <w:szCs w:val="13"/>
              </w:rPr>
              <w:t>Melpomene</w:t>
            </w:r>
          </w:p>
        </w:tc>
      </w:tr>
      <w:tr w:rsidR="00DE228E" w14:paraId="37B89ED3"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3F9F548"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743B2EE" w14:textId="77777777" w:rsidR="00DE228E" w:rsidRDefault="00000000">
            <w:pPr>
              <w:jc w:val="center"/>
            </w:pPr>
            <w:r>
              <w:rPr>
                <w:color w:val="2A2520"/>
                <w:sz w:val="13"/>
                <w:szCs w:val="13"/>
              </w:rPr>
              <w:t>Gusto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B344454" w14:textId="77777777" w:rsidR="00DE228E" w:rsidRDefault="00000000">
            <w:pPr>
              <w:jc w:val="center"/>
            </w:pPr>
            <w:r>
              <w:rPr>
                <w:color w:val="2A2520"/>
                <w:sz w:val="13"/>
                <w:szCs w:val="13"/>
              </w:rPr>
              <w:t>Intelletto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F2E2B9F" w14:textId="77777777" w:rsidR="00DE228E" w:rsidRDefault="00000000">
            <w:pPr>
              <w:jc w:val="center"/>
            </w:pPr>
            <w:r>
              <w:rPr>
                <w:color w:val="2A2520"/>
                <w:sz w:val="13"/>
                <w:szCs w:val="13"/>
              </w:rPr>
              <w:t>Immaginazione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4C5C30" w14:textId="77777777" w:rsidR="00DE228E" w:rsidRDefault="00000000">
            <w:pPr>
              <w:jc w:val="center"/>
            </w:pPr>
            <w:r>
              <w:rPr>
                <w:color w:val="2A2520"/>
                <w:sz w:val="13"/>
                <w:szCs w:val="13"/>
              </w:rPr>
              <w:t>Mente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17966CA" w14:textId="77777777" w:rsidR="00DE228E" w:rsidRDefault="00000000">
            <w:pPr>
              <w:jc w:val="center"/>
            </w:pPr>
            <w:r>
              <w:rPr>
                <w:color w:val="2A2520"/>
                <w:sz w:val="13"/>
                <w:szCs w:val="13"/>
              </w:rPr>
              <w:t>Olfatto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9694CEA" w14:textId="77777777" w:rsidR="00DE228E" w:rsidRDefault="00000000">
            <w:pPr>
              <w:jc w:val="center"/>
            </w:pPr>
            <w:r>
              <w:rPr>
                <w:color w:val="2A2520"/>
                <w:sz w:val="13"/>
                <w:szCs w:val="13"/>
              </w:rPr>
              <w:t>Udito</w:t>
            </w:r>
          </w:p>
        </w:tc>
      </w:tr>
      <w:tr w:rsidR="00DE228E" w14:paraId="422F26B8"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0B1DB1F"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22FFF45" w14:textId="77777777" w:rsidR="00DE228E" w:rsidRDefault="00000000">
            <w:pPr>
              <w:jc w:val="center"/>
            </w:pPr>
            <w:r>
              <w:rPr>
                <w:color w:val="2A2520"/>
                <w:sz w:val="13"/>
                <w:szCs w:val="13"/>
              </w:rPr>
              <w:t>Si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660A6BA" w14:textId="77777777" w:rsidR="00DE228E" w:rsidRDefault="00000000">
            <w:pPr>
              <w:jc w:val="center"/>
            </w:pPr>
            <w:r>
              <w:rPr>
                <w:color w:val="2A2520"/>
                <w:sz w:val="13"/>
                <w:szCs w:val="13"/>
              </w:rPr>
              <w:t>Mi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4E8EAF0" w14:textId="77777777" w:rsidR="00DE228E" w:rsidRDefault="00000000">
            <w:pPr>
              <w:jc w:val="center"/>
            </w:pPr>
            <w:r>
              <w:rPr>
                <w:color w:val="2A2520"/>
                <w:sz w:val="13"/>
                <w:szCs w:val="13"/>
              </w:rPr>
              <w:t>Fa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689E0F4" w14:textId="77777777" w:rsidR="00DE228E" w:rsidRDefault="00000000">
            <w:pPr>
              <w:jc w:val="center"/>
            </w:pPr>
            <w:r>
              <w:rPr>
                <w:color w:val="2A2520"/>
                <w:sz w:val="13"/>
                <w:szCs w:val="13"/>
              </w:rPr>
              <w:t>Re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87D125" w14:textId="77777777" w:rsidR="00DE228E" w:rsidRDefault="00000000">
            <w:pPr>
              <w:jc w:val="center"/>
            </w:pPr>
            <w:r>
              <w:rPr>
                <w:color w:val="2A2520"/>
                <w:sz w:val="13"/>
                <w:szCs w:val="13"/>
              </w:rPr>
              <w:t>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6F76D9" w14:textId="77777777" w:rsidR="00DE228E" w:rsidRDefault="00000000">
            <w:pPr>
              <w:jc w:val="center"/>
            </w:pPr>
            <w:r>
              <w:rPr>
                <w:color w:val="2A2520"/>
                <w:sz w:val="13"/>
                <w:szCs w:val="13"/>
              </w:rPr>
              <w:t>Sol</w:t>
            </w:r>
          </w:p>
        </w:tc>
      </w:tr>
      <w:tr w:rsidR="00DE228E" w14:paraId="726A09D4"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5ED2A0D"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672F9F6"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3EBFF8C"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B78C02"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82DCA6"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A57C7CA"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498510C" w14:textId="77777777" w:rsidR="00DE228E" w:rsidRDefault="00000000">
            <w:pPr>
              <w:jc w:val="center"/>
            </w:pPr>
            <w:r>
              <w:rPr>
                <w:color w:val="2A2520"/>
                <w:sz w:val="13"/>
                <w:szCs w:val="13"/>
              </w:rPr>
              <w:t>Super-Io</w:t>
            </w:r>
          </w:p>
        </w:tc>
      </w:tr>
      <w:tr w:rsidR="00DE228E" w14:paraId="52676AEC"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9080D5D"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F592A8" w14:textId="77777777" w:rsidR="00DE228E" w:rsidRDefault="00000000">
            <w:pPr>
              <w:jc w:val="center"/>
            </w:pPr>
            <w:r>
              <w:rPr>
                <w:color w:val="2A2520"/>
                <w:sz w:val="13"/>
                <w:szCs w:val="13"/>
              </w:rPr>
              <w:t>Diniego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082A20" w14:textId="77777777" w:rsidR="00DE228E" w:rsidRDefault="00000000">
            <w:pPr>
              <w:jc w:val="center"/>
            </w:pPr>
            <w:r>
              <w:rPr>
                <w:color w:val="2A2520"/>
                <w:sz w:val="13"/>
                <w:szCs w:val="13"/>
              </w:rPr>
              <w:t>Rimozione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044C11A" w14:textId="77777777" w:rsidR="00DE228E" w:rsidRDefault="00000000">
            <w:pPr>
              <w:jc w:val="center"/>
            </w:pPr>
            <w:r>
              <w:rPr>
                <w:color w:val="2A2520"/>
                <w:sz w:val="13"/>
                <w:szCs w:val="13"/>
              </w:rPr>
              <w:t>Introiezione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8B0D41E" w14:textId="77777777" w:rsidR="00DE228E" w:rsidRDefault="00000000">
            <w:pPr>
              <w:jc w:val="center"/>
            </w:pPr>
            <w:r>
              <w:rPr>
                <w:color w:val="2A2520"/>
                <w:sz w:val="13"/>
                <w:szCs w:val="13"/>
              </w:rPr>
              <w:t>Form. reattiva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2C65C4A" w14:textId="77777777" w:rsidR="00DE228E" w:rsidRDefault="00000000">
            <w:pPr>
              <w:jc w:val="center"/>
            </w:pPr>
            <w:r>
              <w:rPr>
                <w:color w:val="2A2520"/>
                <w:sz w:val="13"/>
                <w:szCs w:val="13"/>
              </w:rPr>
              <w:t>Razionalizz.</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ECF511B" w14:textId="77777777" w:rsidR="00DE228E" w:rsidRDefault="00000000">
            <w:pPr>
              <w:jc w:val="center"/>
            </w:pPr>
            <w:r>
              <w:rPr>
                <w:color w:val="2A2520"/>
                <w:sz w:val="13"/>
                <w:szCs w:val="13"/>
              </w:rPr>
              <w:t>Isolamento</w:t>
            </w:r>
          </w:p>
        </w:tc>
      </w:tr>
      <w:tr w:rsidR="00DE228E" w14:paraId="1A0D8531"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47DD213"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9F103C9" w14:textId="77777777" w:rsidR="00DE228E" w:rsidRDefault="00000000">
            <w:pPr>
              <w:jc w:val="center"/>
            </w:pPr>
            <w:r>
              <w:rPr>
                <w:color w:val="2A2520"/>
                <w:sz w:val="13"/>
                <w:szCs w:val="13"/>
              </w:rPr>
              <w:t>Venere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E2B0A8A" w14:textId="77777777" w:rsidR="00DE228E" w:rsidRDefault="00000000">
            <w:pPr>
              <w:jc w:val="center"/>
            </w:pPr>
            <w:r>
              <w:rPr>
                <w:color w:val="2A2520"/>
                <w:sz w:val="13"/>
                <w:szCs w:val="13"/>
              </w:rPr>
              <w:t>Sole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44025C7" w14:textId="77777777" w:rsidR="00DE228E" w:rsidRDefault="00000000">
            <w:pPr>
              <w:jc w:val="center"/>
            </w:pPr>
            <w:r>
              <w:rPr>
                <w:color w:val="2A2520"/>
                <w:sz w:val="13"/>
                <w:szCs w:val="13"/>
              </w:rPr>
              <w:t>Mercurio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BF60E5E" w14:textId="77777777" w:rsidR="00DE228E" w:rsidRDefault="00000000">
            <w:pPr>
              <w:jc w:val="center"/>
            </w:pPr>
            <w:r>
              <w:rPr>
                <w:color w:val="2A2520"/>
                <w:sz w:val="13"/>
                <w:szCs w:val="13"/>
              </w:rPr>
              <w:t>Marte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922C81" w14:textId="77777777" w:rsidR="00DE228E" w:rsidRDefault="00000000">
            <w:pPr>
              <w:jc w:val="center"/>
            </w:pPr>
            <w:r>
              <w:rPr>
                <w:color w:val="2A2520"/>
                <w:sz w:val="13"/>
                <w:szCs w:val="13"/>
              </w:rPr>
              <w:t>Giove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C20A2E" w14:textId="77777777" w:rsidR="00DE228E" w:rsidRDefault="00000000">
            <w:pPr>
              <w:jc w:val="center"/>
            </w:pPr>
            <w:r>
              <w:rPr>
                <w:color w:val="2A2520"/>
                <w:sz w:val="13"/>
                <w:szCs w:val="13"/>
              </w:rPr>
              <w:t>Saturno</w:t>
            </w:r>
          </w:p>
        </w:tc>
      </w:tr>
      <w:tr w:rsidR="00DE228E" w14:paraId="491CA46D"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3BB73A8"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50B91E" w14:textId="77777777" w:rsidR="00DE228E" w:rsidRDefault="00000000">
            <w:pPr>
              <w:jc w:val="center"/>
            </w:pPr>
            <w:r>
              <w:rPr>
                <w:color w:val="2A2520"/>
                <w:sz w:val="13"/>
                <w:szCs w:val="13"/>
              </w:rPr>
              <w:t>Pars Ret./S.Nigra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DA7982" w14:textId="77777777" w:rsidR="00DE228E" w:rsidRDefault="00000000">
            <w:pPr>
              <w:jc w:val="center"/>
            </w:pPr>
            <w:r>
              <w:rPr>
                <w:color w:val="2A2520"/>
                <w:sz w:val="13"/>
                <w:szCs w:val="13"/>
              </w:rPr>
              <w:t>Talamo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0744041" w14:textId="77777777" w:rsidR="00DE228E" w:rsidRDefault="00000000">
            <w:pPr>
              <w:jc w:val="center"/>
            </w:pPr>
            <w:r>
              <w:rPr>
                <w:color w:val="2A2520"/>
                <w:sz w:val="13"/>
                <w:szCs w:val="13"/>
              </w:rPr>
              <w:t>N. subtalamico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6D1B0CB" w14:textId="77777777" w:rsidR="00DE228E" w:rsidRDefault="00000000">
            <w:pPr>
              <w:jc w:val="center"/>
            </w:pPr>
            <w:r>
              <w:rPr>
                <w:color w:val="2A2520"/>
                <w:sz w:val="13"/>
                <w:szCs w:val="13"/>
              </w:rPr>
              <w:t>Amigdala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78118C" w14:textId="77777777" w:rsidR="00DE228E" w:rsidRDefault="00000000">
            <w:pPr>
              <w:jc w:val="center"/>
            </w:pPr>
            <w:r>
              <w:rPr>
                <w:color w:val="2A2520"/>
                <w:sz w:val="13"/>
                <w:szCs w:val="13"/>
              </w:rPr>
              <w:t>Globo pallido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A45F6DF" w14:textId="77777777" w:rsidR="00DE228E" w:rsidRDefault="00000000">
            <w:pPr>
              <w:jc w:val="center"/>
            </w:pPr>
            <w:r>
              <w:rPr>
                <w:color w:val="2A2520"/>
                <w:sz w:val="13"/>
                <w:szCs w:val="13"/>
              </w:rPr>
              <w:t>Putamen</w:t>
            </w:r>
          </w:p>
        </w:tc>
      </w:tr>
      <w:tr w:rsidR="00DE228E" w14:paraId="26AA7F18"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DCB426"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FF80BBE" w14:textId="77777777" w:rsidR="00DE228E" w:rsidRDefault="00000000">
            <w:pPr>
              <w:jc w:val="center"/>
            </w:pPr>
            <w:r>
              <w:rPr>
                <w:color w:val="2A2520"/>
                <w:sz w:val="13"/>
                <w:szCs w:val="13"/>
              </w:rPr>
              <w:t>Verità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9E74E44" w14:textId="77777777" w:rsidR="00DE228E" w:rsidRDefault="00000000">
            <w:pPr>
              <w:jc w:val="center"/>
            </w:pPr>
            <w:r>
              <w:rPr>
                <w:color w:val="2A2520"/>
                <w:sz w:val="13"/>
                <w:szCs w:val="13"/>
              </w:rPr>
              <w:t>Volontà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9B2632B" w14:textId="77777777" w:rsidR="00DE228E" w:rsidRDefault="00000000">
            <w:pPr>
              <w:jc w:val="center"/>
            </w:pPr>
            <w:r>
              <w:rPr>
                <w:color w:val="2A2520"/>
                <w:sz w:val="13"/>
                <w:szCs w:val="13"/>
              </w:rPr>
              <w:t>Origine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B9321A4" w14:textId="77777777" w:rsidR="00DE228E" w:rsidRDefault="00000000">
            <w:pPr>
              <w:jc w:val="center"/>
            </w:pPr>
            <w:r>
              <w:rPr>
                <w:color w:val="2A2520"/>
                <w:sz w:val="13"/>
                <w:szCs w:val="13"/>
              </w:rPr>
              <w:t>Perfezione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67E7330" w14:textId="77777777" w:rsidR="00DE228E" w:rsidRDefault="00000000">
            <w:pPr>
              <w:jc w:val="center"/>
            </w:pPr>
            <w:r>
              <w:rPr>
                <w:color w:val="2A2520"/>
                <w:sz w:val="13"/>
                <w:szCs w:val="13"/>
              </w:rPr>
              <w:t>Saggezza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C15AD6A" w14:textId="77777777" w:rsidR="00DE228E" w:rsidRDefault="00000000">
            <w:pPr>
              <w:jc w:val="center"/>
            </w:pPr>
            <w:r>
              <w:rPr>
                <w:color w:val="2A2520"/>
                <w:sz w:val="13"/>
                <w:szCs w:val="13"/>
              </w:rPr>
              <w:t>Onniscienza</w:t>
            </w:r>
          </w:p>
        </w:tc>
      </w:tr>
      <w:tr w:rsidR="00DE228E" w14:paraId="1C802F72"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DA8F69"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BCAB39"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01A21E"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2B52EC4"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BCFF531"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3FE0010"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255468D" w14:textId="77777777" w:rsidR="00DE228E" w:rsidRDefault="00000000">
            <w:pPr>
              <w:jc w:val="center"/>
            </w:pPr>
            <w:r>
              <w:rPr>
                <w:color w:val="2A2520"/>
                <w:sz w:val="13"/>
                <w:szCs w:val="13"/>
              </w:rPr>
              <w:t>60+</w:t>
            </w:r>
          </w:p>
        </w:tc>
      </w:tr>
    </w:tbl>
    <w:p w14:paraId="7CA8DFEF" w14:textId="77777777" w:rsidR="00DE228E" w:rsidRDefault="00DE228E">
      <w:pPr>
        <w:spacing w:before="200"/>
      </w:pPr>
    </w:p>
    <w:p w14:paraId="75A3DB84" w14:textId="77777777" w:rsidR="00DE228E" w:rsidRDefault="00000000">
      <w:pPr>
        <w:spacing w:after="140" w:line="300" w:lineRule="auto"/>
        <w:jc w:val="both"/>
      </w:pPr>
      <w:r>
        <w:rPr>
          <w:color w:val="2A2520"/>
        </w:rPr>
        <w:lastRenderedPageBreak/>
        <w:t>L'8 ha bisogno di un posto nel mondo che gli venga riconosciuto dagli altri come suo e solo suo. Era fragile come bambino/a ed ha dovuto farsi le ossa; da adulto/a possiede l'animo del guerriero che domina ogni potere avverso (influsso delle Dominazioni nel percorso).</w:t>
      </w:r>
    </w:p>
    <w:p w14:paraId="2A29555C" w14:textId="77777777" w:rsidR="00DE228E" w:rsidRDefault="00000000">
      <w:pPr>
        <w:spacing w:after="140" w:line="300" w:lineRule="auto"/>
        <w:jc w:val="both"/>
      </w:pPr>
      <w:r>
        <w:rPr>
          <w:color w:val="2A2520"/>
        </w:rPr>
        <w:t>Non è mai stanco di lottare così come di provare nuove sensazioni. L'influenza dei Cherubini sta nel fatto che l'8 è un guardiano di chi si mette sotto la sua protezione. Ha una conoscenza pratica della vita ed una fiducia nei suoi mezzi.</w:t>
      </w:r>
    </w:p>
    <w:p w14:paraId="0EBC6E63" w14:textId="77777777" w:rsidR="00DE228E" w:rsidRDefault="00000000">
      <w:pPr>
        <w:spacing w:after="140" w:line="300" w:lineRule="auto"/>
        <w:jc w:val="both"/>
      </w:pPr>
      <w:r>
        <w:rPr>
          <w:color w:val="2A2520"/>
        </w:rPr>
        <w:t>È negligente nell'operare il bene e la virtù secondo il modello degli altri: ha un proprio modello di bene e di virtù che segue coerentemente e che gli pare giusto e legittimo. È generoso/a con chi accetta la sua protezione ma non è facile ottenere la sua benevolenza. La gola rappresenta il fatto di darsi agli eccessi di ogni tipo (alcol, cibo, droga, sesso).</w:t>
      </w:r>
    </w:p>
    <w:p w14:paraId="6DE375C6" w14:textId="77777777" w:rsidR="00DE228E" w:rsidRDefault="00000000">
      <w:pPr>
        <w:spacing w:after="140" w:line="300" w:lineRule="auto"/>
        <w:jc w:val="both"/>
      </w:pPr>
      <w:r>
        <w:rPr>
          <w:color w:val="2A2520"/>
        </w:rPr>
        <w:t>La verità per l'8 coincide con la sua personale visione del mondo. Quando gli viene fatto un torto non ha fretta nel replicare: può dare l'impressione di aver dimenticato l'affronto, ma non è così; aspetta il momento più propizio per vendicarsi. È capace di realizzare i progetti che si prefigge; è convinto di ottenere qualunque risultato.</w:t>
      </w:r>
    </w:p>
    <w:p w14:paraId="4A2A1468" w14:textId="77777777" w:rsidR="00DE228E" w:rsidRDefault="00000000">
      <w:pPr>
        <w:pStyle w:val="Titolo3"/>
      </w:pPr>
      <w:r>
        <w:t>15.6.2  Secondo percorso — 8 → 5 → 7 → 1 → 4 → 2</w:t>
      </w:r>
    </w:p>
    <w:p w14:paraId="4B5DADC7" w14:textId="77777777" w:rsidR="00DE228E" w:rsidRDefault="00000000">
      <w:pPr>
        <w:spacing w:after="30"/>
        <w:ind w:left="200"/>
      </w:pPr>
      <w:r>
        <w:rPr>
          <w:b/>
          <w:bCs/>
          <w:color w:val="8C6F44"/>
          <w:sz w:val="19"/>
          <w:szCs w:val="19"/>
        </w:rPr>
        <w:t xml:space="preserve">Principio da trasmettere: </w:t>
      </w:r>
      <w:r>
        <w:rPr>
          <w:color w:val="2A2520"/>
          <w:sz w:val="19"/>
          <w:szCs w:val="19"/>
        </w:rPr>
        <w:t>GLORIA</w:t>
      </w:r>
    </w:p>
    <w:p w14:paraId="63E07685" w14:textId="77777777" w:rsidR="00DE228E" w:rsidRDefault="00000000">
      <w:pPr>
        <w:spacing w:after="30"/>
        <w:ind w:left="200"/>
      </w:pPr>
      <w:r>
        <w:rPr>
          <w:b/>
          <w:bCs/>
          <w:color w:val="8C6F44"/>
          <w:sz w:val="19"/>
          <w:szCs w:val="19"/>
        </w:rPr>
        <w:t xml:space="preserve">Percorso: </w:t>
      </w:r>
      <w:r>
        <w:rPr>
          <w:color w:val="2A2520"/>
          <w:sz w:val="19"/>
          <w:szCs w:val="19"/>
        </w:rPr>
        <w:t>8 → 5 → 7 → 1 → 4 → 2</w:t>
      </w:r>
    </w:p>
    <w:p w14:paraId="352FB43E" w14:textId="77777777" w:rsidR="00DE228E" w:rsidRDefault="00000000">
      <w:pPr>
        <w:spacing w:after="30"/>
        <w:ind w:left="200"/>
      </w:pPr>
      <w:r>
        <w:rPr>
          <w:b/>
          <w:bCs/>
          <w:color w:val="8C6F44"/>
          <w:sz w:val="19"/>
          <w:szCs w:val="19"/>
        </w:rPr>
        <w:t xml:space="preserve">Musa di conclusione: </w:t>
      </w:r>
      <w:r>
        <w:rPr>
          <w:color w:val="2A2520"/>
          <w:sz w:val="19"/>
          <w:szCs w:val="19"/>
        </w:rPr>
        <w:t>Polimnia</w:t>
      </w:r>
    </w:p>
    <w:p w14:paraId="022285E5" w14:textId="77777777" w:rsidR="00DE228E" w:rsidRDefault="00000000">
      <w:pPr>
        <w:spacing w:after="30"/>
        <w:ind w:left="200"/>
      </w:pPr>
      <w:r>
        <w:rPr>
          <w:b/>
          <w:bCs/>
          <w:color w:val="8C6F44"/>
          <w:sz w:val="19"/>
          <w:szCs w:val="19"/>
        </w:rPr>
        <w:t xml:space="preserve">Altri dati: </w:t>
      </w:r>
      <w:r>
        <w:rPr>
          <w:color w:val="2A2520"/>
          <w:sz w:val="19"/>
          <w:szCs w:val="19"/>
        </w:rPr>
        <w:t>invariati</w:t>
      </w:r>
    </w:p>
    <w:p w14:paraId="01774DBB"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20"/>
        <w:gridCol w:w="1420"/>
        <w:gridCol w:w="1420"/>
        <w:gridCol w:w="1420"/>
        <w:gridCol w:w="1420"/>
        <w:gridCol w:w="1420"/>
      </w:tblGrid>
      <w:tr w:rsidR="00DE228E" w14:paraId="20DBC094"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8EDA081" w14:textId="77777777" w:rsidR="00DE228E" w:rsidRDefault="00000000">
            <w:r>
              <w:rPr>
                <w:b/>
                <w:bCs/>
                <w:color w:val="8C6F44"/>
                <w:sz w:val="14"/>
                <w:szCs w:val="14"/>
              </w:rPr>
              <w:t>Dignità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F334DB9" w14:textId="77777777" w:rsidR="00DE228E" w:rsidRDefault="00000000">
            <w:pPr>
              <w:jc w:val="center"/>
            </w:pPr>
            <w:r>
              <w:rPr>
                <w:b/>
                <w:bCs/>
                <w:color w:val="8C6F44"/>
                <w:sz w:val="13"/>
                <w:szCs w:val="13"/>
              </w:rPr>
              <w:t>Gloria 8</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E398946" w14:textId="77777777" w:rsidR="00DE228E" w:rsidRDefault="00000000">
            <w:pPr>
              <w:jc w:val="center"/>
            </w:pPr>
            <w:r>
              <w:rPr>
                <w:color w:val="2A2520"/>
                <w:sz w:val="13"/>
                <w:szCs w:val="13"/>
              </w:rPr>
              <w:t>Volontà 5</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0541ED1" w14:textId="77777777" w:rsidR="00DE228E" w:rsidRDefault="00000000">
            <w:pPr>
              <w:jc w:val="center"/>
            </w:pPr>
            <w:r>
              <w:rPr>
                <w:color w:val="2A2520"/>
                <w:sz w:val="13"/>
                <w:szCs w:val="13"/>
              </w:rPr>
              <w:t>Verità 7</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62F1058" w14:textId="77777777" w:rsidR="00DE228E" w:rsidRDefault="00000000">
            <w:pPr>
              <w:jc w:val="center"/>
            </w:pPr>
            <w:r>
              <w:rPr>
                <w:color w:val="2A2520"/>
                <w:sz w:val="13"/>
                <w:szCs w:val="13"/>
              </w:rPr>
              <w:t>Grandezza 1</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692C056" w14:textId="77777777" w:rsidR="00DE228E" w:rsidRDefault="00000000">
            <w:pPr>
              <w:jc w:val="center"/>
            </w:pPr>
            <w:r>
              <w:rPr>
                <w:color w:val="2A2520"/>
                <w:sz w:val="13"/>
                <w:szCs w:val="13"/>
              </w:rPr>
              <w:t>Sapienza 4</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6E957D7" w14:textId="77777777" w:rsidR="00DE228E" w:rsidRDefault="00000000">
            <w:pPr>
              <w:jc w:val="center"/>
            </w:pPr>
            <w:r>
              <w:rPr>
                <w:color w:val="2A2520"/>
                <w:sz w:val="13"/>
                <w:szCs w:val="13"/>
              </w:rPr>
              <w:t>Eternità 2</w:t>
            </w:r>
          </w:p>
        </w:tc>
      </w:tr>
      <w:tr w:rsidR="00DE228E" w14:paraId="5C959663"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77AFB4" w14:textId="77777777" w:rsidR="00DE228E" w:rsidRDefault="00000000">
            <w:r>
              <w:rPr>
                <w:b/>
                <w:bCs/>
                <w:color w:val="8C6F44"/>
                <w:sz w:val="14"/>
                <w:szCs w:val="14"/>
              </w:rPr>
              <w:t>Virtù</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F9C603C" w14:textId="77777777" w:rsidR="00DE228E" w:rsidRDefault="00000000">
            <w:pPr>
              <w:jc w:val="center"/>
            </w:pPr>
            <w:r>
              <w:rPr>
                <w:color w:val="2A2520"/>
                <w:sz w:val="13"/>
                <w:szCs w:val="13"/>
              </w:rPr>
              <w:t>Pietà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D24C173" w14:textId="77777777" w:rsidR="00DE228E" w:rsidRDefault="00000000">
            <w:pPr>
              <w:jc w:val="center"/>
            </w:pPr>
            <w:r>
              <w:rPr>
                <w:color w:val="2A2520"/>
                <w:sz w:val="13"/>
                <w:szCs w:val="13"/>
              </w:rPr>
              <w:t>Speranza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61E4918" w14:textId="77777777" w:rsidR="00DE228E" w:rsidRDefault="00000000">
            <w:pPr>
              <w:jc w:val="center"/>
            </w:pPr>
            <w:r>
              <w:rPr>
                <w:color w:val="2A2520"/>
                <w:sz w:val="13"/>
                <w:szCs w:val="13"/>
              </w:rPr>
              <w:t>Pazienza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2E70246" w14:textId="77777777" w:rsidR="00DE228E" w:rsidRDefault="00000000">
            <w:pPr>
              <w:jc w:val="center"/>
            </w:pPr>
            <w:r>
              <w:rPr>
                <w:color w:val="2A2520"/>
                <w:sz w:val="13"/>
                <w:szCs w:val="13"/>
              </w:rPr>
              <w:t>Prudenza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34F0820" w14:textId="77777777" w:rsidR="00DE228E" w:rsidRDefault="00000000">
            <w:pPr>
              <w:jc w:val="center"/>
            </w:pPr>
            <w:r>
              <w:rPr>
                <w:color w:val="2A2520"/>
                <w:sz w:val="13"/>
                <w:szCs w:val="13"/>
              </w:rPr>
              <w:t>Fede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9F7A584" w14:textId="77777777" w:rsidR="00DE228E" w:rsidRDefault="00000000">
            <w:pPr>
              <w:jc w:val="center"/>
            </w:pPr>
            <w:r>
              <w:rPr>
                <w:color w:val="2A2520"/>
                <w:sz w:val="13"/>
                <w:szCs w:val="13"/>
              </w:rPr>
              <w:t>Perseveranza</w:t>
            </w:r>
          </w:p>
        </w:tc>
      </w:tr>
      <w:tr w:rsidR="00DE228E" w14:paraId="535BB74B"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B74135" w14:textId="77777777" w:rsidR="00DE228E" w:rsidRDefault="00000000">
            <w:r>
              <w:rPr>
                <w:b/>
                <w:bCs/>
                <w:color w:val="8C6F44"/>
                <w:sz w:val="14"/>
                <w:szCs w:val="14"/>
              </w:rPr>
              <w:t>Vizio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4D8804" w14:textId="77777777" w:rsidR="00DE228E" w:rsidRDefault="00000000">
            <w:pPr>
              <w:jc w:val="center"/>
            </w:pPr>
            <w:r>
              <w:rPr>
                <w:color w:val="2A2520"/>
                <w:sz w:val="13"/>
                <w:szCs w:val="13"/>
              </w:rPr>
              <w:t>Incostanza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67BB60" w14:textId="77777777" w:rsidR="00DE228E" w:rsidRDefault="00000000">
            <w:pPr>
              <w:jc w:val="center"/>
            </w:pPr>
            <w:r>
              <w:rPr>
                <w:color w:val="2A2520"/>
                <w:sz w:val="13"/>
                <w:szCs w:val="13"/>
              </w:rPr>
              <w:t>Invidia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98C1502" w14:textId="77777777" w:rsidR="00DE228E" w:rsidRDefault="00000000">
            <w:pPr>
              <w:jc w:val="center"/>
            </w:pPr>
            <w:r>
              <w:rPr>
                <w:color w:val="2A2520"/>
                <w:sz w:val="13"/>
                <w:szCs w:val="13"/>
              </w:rPr>
              <w:t>Menzogna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0EE457" w14:textId="77777777" w:rsidR="00DE228E" w:rsidRDefault="00000000">
            <w:pPr>
              <w:jc w:val="center"/>
            </w:pPr>
            <w:r>
              <w:rPr>
                <w:color w:val="2A2520"/>
                <w:sz w:val="13"/>
                <w:szCs w:val="13"/>
              </w:rPr>
              <w:t>Gola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5AA5AF" w14:textId="77777777" w:rsidR="00DE228E" w:rsidRDefault="00000000">
            <w:pPr>
              <w:jc w:val="center"/>
            </w:pPr>
            <w:r>
              <w:rPr>
                <w:color w:val="2A2520"/>
                <w:sz w:val="13"/>
                <w:szCs w:val="13"/>
              </w:rPr>
              <w:t>Accidia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9320BD" w14:textId="77777777" w:rsidR="00DE228E" w:rsidRDefault="00000000">
            <w:pPr>
              <w:jc w:val="center"/>
            </w:pPr>
            <w:r>
              <w:rPr>
                <w:color w:val="2A2520"/>
                <w:sz w:val="13"/>
                <w:szCs w:val="13"/>
              </w:rPr>
              <w:t>Lussuria</w:t>
            </w:r>
          </w:p>
        </w:tc>
      </w:tr>
      <w:tr w:rsidR="00DE228E" w14:paraId="6F43EF8A"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93A0C6" w14:textId="77777777" w:rsidR="00DE228E" w:rsidRDefault="00000000">
            <w:r>
              <w:rPr>
                <w:b/>
                <w:bCs/>
                <w:color w:val="8C6F44"/>
                <w:sz w:val="14"/>
                <w:szCs w:val="14"/>
              </w:rPr>
              <w:t>Gerarchia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A8B8E51" w14:textId="77777777" w:rsidR="00DE228E" w:rsidRDefault="00000000">
            <w:pPr>
              <w:jc w:val="center"/>
            </w:pPr>
            <w:r>
              <w:rPr>
                <w:color w:val="2A2520"/>
                <w:sz w:val="13"/>
                <w:szCs w:val="13"/>
              </w:rPr>
              <w:t>Arcangeli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6DF90B9" w14:textId="77777777" w:rsidR="00DE228E" w:rsidRDefault="00000000">
            <w:pPr>
              <w:jc w:val="center"/>
            </w:pPr>
            <w:r>
              <w:rPr>
                <w:color w:val="2A2520"/>
                <w:sz w:val="13"/>
                <w:szCs w:val="13"/>
              </w:rPr>
              <w:t>Potestà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9BFB93D" w14:textId="77777777" w:rsidR="00DE228E" w:rsidRDefault="00000000">
            <w:pPr>
              <w:jc w:val="center"/>
            </w:pPr>
            <w:r>
              <w:rPr>
                <w:color w:val="2A2520"/>
                <w:sz w:val="13"/>
                <w:szCs w:val="13"/>
              </w:rPr>
              <w:t>Principati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B321D31" w14:textId="77777777" w:rsidR="00DE228E" w:rsidRDefault="00000000">
            <w:pPr>
              <w:jc w:val="center"/>
            </w:pPr>
            <w:r>
              <w:rPr>
                <w:color w:val="2A2520"/>
                <w:sz w:val="13"/>
                <w:szCs w:val="13"/>
              </w:rPr>
              <w:t>Serafini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96DE4D" w14:textId="77777777" w:rsidR="00DE228E" w:rsidRDefault="00000000">
            <w:pPr>
              <w:jc w:val="center"/>
            </w:pPr>
            <w:r>
              <w:rPr>
                <w:color w:val="2A2520"/>
                <w:sz w:val="13"/>
                <w:szCs w:val="13"/>
              </w:rPr>
              <w:t>Dominazioni</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2DB39C4" w14:textId="77777777" w:rsidR="00DE228E" w:rsidRDefault="00000000">
            <w:pPr>
              <w:jc w:val="center"/>
            </w:pPr>
            <w:r>
              <w:rPr>
                <w:color w:val="2A2520"/>
                <w:sz w:val="13"/>
                <w:szCs w:val="13"/>
              </w:rPr>
              <w:t>Cherubini</w:t>
            </w:r>
          </w:p>
        </w:tc>
      </w:tr>
      <w:tr w:rsidR="00DE228E" w14:paraId="2CDB359C"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496B15" w14:textId="77777777" w:rsidR="00DE228E" w:rsidRDefault="00000000">
            <w:r>
              <w:rPr>
                <w:b/>
                <w:bCs/>
                <w:color w:val="8C6F44"/>
                <w:sz w:val="14"/>
                <w:szCs w:val="14"/>
              </w:rPr>
              <w:t>Musa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9DD879" w14:textId="77777777" w:rsidR="00DE228E" w:rsidRDefault="00000000">
            <w:pPr>
              <w:jc w:val="center"/>
            </w:pPr>
            <w:r>
              <w:rPr>
                <w:color w:val="2A2520"/>
                <w:sz w:val="13"/>
                <w:szCs w:val="13"/>
              </w:rPr>
              <w:t>Clio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D867D9D" w14:textId="77777777" w:rsidR="00DE228E" w:rsidRDefault="00000000">
            <w:pPr>
              <w:jc w:val="center"/>
            </w:pPr>
            <w:r>
              <w:rPr>
                <w:color w:val="2A2520"/>
                <w:sz w:val="13"/>
                <w:szCs w:val="13"/>
              </w:rPr>
              <w:t>Melpomene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8DB9D6" w14:textId="77777777" w:rsidR="00DE228E" w:rsidRDefault="00000000">
            <w:pPr>
              <w:jc w:val="center"/>
            </w:pPr>
            <w:r>
              <w:rPr>
                <w:color w:val="2A2520"/>
                <w:sz w:val="13"/>
                <w:szCs w:val="13"/>
              </w:rPr>
              <w:t>Calliope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1F43BA" w14:textId="77777777" w:rsidR="00DE228E" w:rsidRDefault="00000000">
            <w:pPr>
              <w:jc w:val="center"/>
            </w:pPr>
            <w:r>
              <w:rPr>
                <w:color w:val="2A2520"/>
                <w:sz w:val="13"/>
                <w:szCs w:val="13"/>
              </w:rPr>
              <w:t>Urania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75E925" w14:textId="77777777" w:rsidR="00DE228E" w:rsidRDefault="00000000">
            <w:pPr>
              <w:jc w:val="center"/>
            </w:pPr>
            <w:r>
              <w:rPr>
                <w:color w:val="2A2520"/>
                <w:sz w:val="13"/>
                <w:szCs w:val="13"/>
              </w:rPr>
              <w:t>Erato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77E2196" w14:textId="77777777" w:rsidR="00DE228E" w:rsidRDefault="00000000">
            <w:pPr>
              <w:jc w:val="center"/>
            </w:pPr>
            <w:r>
              <w:rPr>
                <w:color w:val="2A2520"/>
                <w:sz w:val="13"/>
                <w:szCs w:val="13"/>
              </w:rPr>
              <w:t>Polimnia</w:t>
            </w:r>
          </w:p>
        </w:tc>
      </w:tr>
      <w:tr w:rsidR="00DE228E" w14:paraId="5AE89BF5"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0A46B66" w14:textId="77777777" w:rsidR="00DE228E" w:rsidRDefault="00000000">
            <w:r>
              <w:rPr>
                <w:b/>
                <w:bCs/>
                <w:color w:val="8C6F44"/>
                <w:sz w:val="14"/>
                <w:szCs w:val="14"/>
              </w:rPr>
              <w:t>Facoltà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EB91E10" w14:textId="77777777" w:rsidR="00DE228E" w:rsidRDefault="00000000">
            <w:pPr>
              <w:jc w:val="center"/>
            </w:pPr>
            <w:r>
              <w:rPr>
                <w:color w:val="2A2520"/>
                <w:sz w:val="13"/>
                <w:szCs w:val="13"/>
              </w:rPr>
              <w:t>Gusto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EC34F50" w14:textId="77777777" w:rsidR="00DE228E" w:rsidRDefault="00000000">
            <w:pPr>
              <w:jc w:val="center"/>
            </w:pPr>
            <w:r>
              <w:rPr>
                <w:color w:val="2A2520"/>
                <w:sz w:val="13"/>
                <w:szCs w:val="13"/>
              </w:rPr>
              <w:t>Udito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C68183" w14:textId="77777777" w:rsidR="00DE228E" w:rsidRDefault="00000000">
            <w:pPr>
              <w:jc w:val="center"/>
            </w:pPr>
            <w:r>
              <w:rPr>
                <w:color w:val="2A2520"/>
                <w:sz w:val="13"/>
                <w:szCs w:val="13"/>
              </w:rPr>
              <w:t>Olfatto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B634314" w14:textId="77777777" w:rsidR="00DE228E" w:rsidRDefault="00000000">
            <w:pPr>
              <w:jc w:val="center"/>
            </w:pPr>
            <w:r>
              <w:rPr>
                <w:color w:val="2A2520"/>
                <w:sz w:val="13"/>
                <w:szCs w:val="13"/>
              </w:rPr>
              <w:t>Mente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110A7E" w14:textId="77777777" w:rsidR="00DE228E" w:rsidRDefault="00000000">
            <w:pPr>
              <w:jc w:val="center"/>
            </w:pPr>
            <w:r>
              <w:rPr>
                <w:color w:val="2A2520"/>
                <w:sz w:val="13"/>
                <w:szCs w:val="13"/>
              </w:rPr>
              <w:t>Immaginazione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ACC4E68" w14:textId="77777777" w:rsidR="00DE228E" w:rsidRDefault="00000000">
            <w:pPr>
              <w:jc w:val="center"/>
            </w:pPr>
            <w:r>
              <w:rPr>
                <w:color w:val="2A2520"/>
                <w:sz w:val="13"/>
                <w:szCs w:val="13"/>
              </w:rPr>
              <w:t>Intelletto</w:t>
            </w:r>
          </w:p>
        </w:tc>
      </w:tr>
      <w:tr w:rsidR="00DE228E" w14:paraId="0CB3FDB4"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8B3FE57" w14:textId="77777777" w:rsidR="00DE228E" w:rsidRDefault="00000000">
            <w:r>
              <w:rPr>
                <w:b/>
                <w:bCs/>
                <w:color w:val="8C6F44"/>
                <w:sz w:val="14"/>
                <w:szCs w:val="14"/>
              </w:rPr>
              <w:t>Melodia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311E82" w14:textId="77777777" w:rsidR="00DE228E" w:rsidRDefault="00000000">
            <w:pPr>
              <w:jc w:val="center"/>
            </w:pPr>
            <w:r>
              <w:rPr>
                <w:color w:val="2A2520"/>
                <w:sz w:val="13"/>
                <w:szCs w:val="13"/>
              </w:rPr>
              <w:t>Si</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6C1EF8" w14:textId="77777777" w:rsidR="00DE228E" w:rsidRDefault="00000000">
            <w:pPr>
              <w:jc w:val="center"/>
            </w:pPr>
            <w:r>
              <w:rPr>
                <w:color w:val="2A2520"/>
                <w:sz w:val="13"/>
                <w:szCs w:val="13"/>
              </w:rPr>
              <w:t>Sol</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5ECDD59" w14:textId="77777777" w:rsidR="00DE228E" w:rsidRDefault="00000000">
            <w:pPr>
              <w:jc w:val="center"/>
            </w:pPr>
            <w:r>
              <w:rPr>
                <w:color w:val="2A2520"/>
                <w:sz w:val="13"/>
                <w:szCs w:val="13"/>
              </w:rPr>
              <w:t>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F45D38" w14:textId="77777777" w:rsidR="00DE228E" w:rsidRDefault="00000000">
            <w:pPr>
              <w:jc w:val="center"/>
            </w:pPr>
            <w:r>
              <w:rPr>
                <w:color w:val="2A2520"/>
                <w:sz w:val="13"/>
                <w:szCs w:val="13"/>
              </w:rPr>
              <w:t>Re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BA92EE5" w14:textId="77777777" w:rsidR="00DE228E" w:rsidRDefault="00000000">
            <w:pPr>
              <w:jc w:val="center"/>
            </w:pPr>
            <w:r>
              <w:rPr>
                <w:color w:val="2A2520"/>
                <w:sz w:val="13"/>
                <w:szCs w:val="13"/>
              </w:rPr>
              <w:t>Fa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78E347" w14:textId="77777777" w:rsidR="00DE228E" w:rsidRDefault="00000000">
            <w:pPr>
              <w:jc w:val="center"/>
            </w:pPr>
            <w:r>
              <w:rPr>
                <w:color w:val="2A2520"/>
                <w:sz w:val="13"/>
                <w:szCs w:val="13"/>
              </w:rPr>
              <w:t>Mi</w:t>
            </w:r>
          </w:p>
        </w:tc>
      </w:tr>
      <w:tr w:rsidR="00DE228E" w14:paraId="0A94994F"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0188CDF" w14:textId="77777777" w:rsidR="00DE228E" w:rsidRDefault="00000000">
            <w:r>
              <w:rPr>
                <w:b/>
                <w:bCs/>
                <w:color w:val="8C6F44"/>
                <w:sz w:val="14"/>
                <w:szCs w:val="14"/>
              </w:rPr>
              <w:t>Topica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E146D6"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5677B72"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F7C06C" w14:textId="77777777" w:rsidR="00DE228E" w:rsidRDefault="00000000">
            <w:pPr>
              <w:jc w:val="center"/>
            </w:pPr>
            <w:r>
              <w:rPr>
                <w:color w:val="2A2520"/>
                <w:sz w:val="13"/>
                <w:szCs w:val="13"/>
              </w:rPr>
              <w:t>Es</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49DBA63" w14:textId="77777777" w:rsidR="00DE228E" w:rsidRDefault="00000000">
            <w:pPr>
              <w:jc w:val="center"/>
            </w:pPr>
            <w:r>
              <w:rPr>
                <w:color w:val="2A2520"/>
                <w:sz w:val="13"/>
                <w:szCs w:val="13"/>
              </w:rPr>
              <w:t>Super-Io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20448EB" w14:textId="77777777" w:rsidR="00DE228E" w:rsidRDefault="00000000">
            <w:pPr>
              <w:jc w:val="center"/>
            </w:pPr>
            <w:r>
              <w:rPr>
                <w:color w:val="2A2520"/>
                <w:sz w:val="13"/>
                <w:szCs w:val="13"/>
              </w:rPr>
              <w:t>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6E6139" w14:textId="77777777" w:rsidR="00DE228E" w:rsidRDefault="00000000">
            <w:pPr>
              <w:jc w:val="center"/>
            </w:pPr>
            <w:r>
              <w:rPr>
                <w:color w:val="2A2520"/>
                <w:sz w:val="13"/>
                <w:szCs w:val="13"/>
              </w:rPr>
              <w:t>Io</w:t>
            </w:r>
          </w:p>
        </w:tc>
      </w:tr>
      <w:tr w:rsidR="00DE228E" w14:paraId="167605FF"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CA17C3" w14:textId="77777777" w:rsidR="00DE228E" w:rsidRDefault="00000000">
            <w:r>
              <w:rPr>
                <w:b/>
                <w:bCs/>
                <w:color w:val="8C6F44"/>
                <w:sz w:val="14"/>
                <w:szCs w:val="14"/>
              </w:rPr>
              <w:t>Meccanismo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0FE3FD3" w14:textId="77777777" w:rsidR="00DE228E" w:rsidRDefault="00000000">
            <w:pPr>
              <w:jc w:val="center"/>
            </w:pPr>
            <w:r>
              <w:rPr>
                <w:color w:val="2A2520"/>
                <w:sz w:val="13"/>
                <w:szCs w:val="13"/>
              </w:rPr>
              <w:t>Diniego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E34D08" w14:textId="77777777" w:rsidR="00DE228E" w:rsidRDefault="00000000">
            <w:pPr>
              <w:jc w:val="center"/>
            </w:pPr>
            <w:r>
              <w:rPr>
                <w:color w:val="2A2520"/>
                <w:sz w:val="13"/>
                <w:szCs w:val="13"/>
              </w:rPr>
              <w:t>Isolamento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0F1268" w14:textId="77777777" w:rsidR="00DE228E" w:rsidRDefault="00000000">
            <w:pPr>
              <w:jc w:val="center"/>
            </w:pPr>
            <w:r>
              <w:rPr>
                <w:color w:val="2A2520"/>
                <w:sz w:val="13"/>
                <w:szCs w:val="13"/>
              </w:rPr>
              <w:t>Razionalizz.</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0420C35" w14:textId="77777777" w:rsidR="00DE228E" w:rsidRDefault="00000000">
            <w:pPr>
              <w:jc w:val="center"/>
            </w:pPr>
            <w:r>
              <w:rPr>
                <w:color w:val="2A2520"/>
                <w:sz w:val="13"/>
                <w:szCs w:val="13"/>
              </w:rPr>
              <w:t>Form. reattiva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0DAFA5C" w14:textId="77777777" w:rsidR="00DE228E" w:rsidRDefault="00000000">
            <w:pPr>
              <w:jc w:val="center"/>
            </w:pPr>
            <w:r>
              <w:rPr>
                <w:color w:val="2A2520"/>
                <w:sz w:val="13"/>
                <w:szCs w:val="13"/>
              </w:rPr>
              <w:t>Introiezione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C38298" w14:textId="77777777" w:rsidR="00DE228E" w:rsidRDefault="00000000">
            <w:pPr>
              <w:jc w:val="center"/>
            </w:pPr>
            <w:r>
              <w:rPr>
                <w:color w:val="2A2520"/>
                <w:sz w:val="13"/>
                <w:szCs w:val="13"/>
              </w:rPr>
              <w:t>Rimozione</w:t>
            </w:r>
          </w:p>
        </w:tc>
      </w:tr>
      <w:tr w:rsidR="00DE228E" w14:paraId="00294AC2"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D0B604" w14:textId="77777777" w:rsidR="00DE228E" w:rsidRDefault="00000000">
            <w:r>
              <w:rPr>
                <w:b/>
                <w:bCs/>
                <w:color w:val="8C6F44"/>
                <w:sz w:val="14"/>
                <w:szCs w:val="14"/>
              </w:rPr>
              <w:t>Pianeta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9E3A201" w14:textId="77777777" w:rsidR="00DE228E" w:rsidRDefault="00000000">
            <w:pPr>
              <w:jc w:val="center"/>
            </w:pPr>
            <w:r>
              <w:rPr>
                <w:color w:val="2A2520"/>
                <w:sz w:val="13"/>
                <w:szCs w:val="13"/>
              </w:rPr>
              <w:t>Venere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CABF13" w14:textId="77777777" w:rsidR="00DE228E" w:rsidRDefault="00000000">
            <w:pPr>
              <w:jc w:val="center"/>
            </w:pPr>
            <w:r>
              <w:rPr>
                <w:color w:val="2A2520"/>
                <w:sz w:val="13"/>
                <w:szCs w:val="13"/>
              </w:rPr>
              <w:t>Saturno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9113D62" w14:textId="77777777" w:rsidR="00DE228E" w:rsidRDefault="00000000">
            <w:pPr>
              <w:jc w:val="center"/>
            </w:pPr>
            <w:r>
              <w:rPr>
                <w:color w:val="2A2520"/>
                <w:sz w:val="13"/>
                <w:szCs w:val="13"/>
              </w:rPr>
              <w:t>Giove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56C8747" w14:textId="77777777" w:rsidR="00DE228E" w:rsidRDefault="00000000">
            <w:pPr>
              <w:jc w:val="center"/>
            </w:pPr>
            <w:r>
              <w:rPr>
                <w:color w:val="2A2520"/>
                <w:sz w:val="13"/>
                <w:szCs w:val="13"/>
              </w:rPr>
              <w:t>Marte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8EB536" w14:textId="77777777" w:rsidR="00DE228E" w:rsidRDefault="00000000">
            <w:pPr>
              <w:jc w:val="center"/>
            </w:pPr>
            <w:r>
              <w:rPr>
                <w:color w:val="2A2520"/>
                <w:sz w:val="13"/>
                <w:szCs w:val="13"/>
              </w:rPr>
              <w:t>Mercurio</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CAD3BB" w14:textId="77777777" w:rsidR="00DE228E" w:rsidRDefault="00000000">
            <w:pPr>
              <w:jc w:val="center"/>
            </w:pPr>
            <w:r>
              <w:rPr>
                <w:color w:val="2A2520"/>
                <w:sz w:val="13"/>
                <w:szCs w:val="13"/>
              </w:rPr>
              <w:t>Sole</w:t>
            </w:r>
          </w:p>
        </w:tc>
      </w:tr>
      <w:tr w:rsidR="00DE228E" w14:paraId="02F9A506"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B25B331" w14:textId="77777777" w:rsidR="00DE228E" w:rsidRDefault="00000000">
            <w:r>
              <w:rPr>
                <w:b/>
                <w:bCs/>
                <w:color w:val="8C6F44"/>
                <w:sz w:val="14"/>
                <w:szCs w:val="14"/>
              </w:rPr>
              <w:t>Cerebrale</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058456B" w14:textId="77777777" w:rsidR="00DE228E" w:rsidRDefault="00000000">
            <w:pPr>
              <w:jc w:val="center"/>
            </w:pPr>
            <w:r>
              <w:rPr>
                <w:color w:val="2A2520"/>
                <w:sz w:val="13"/>
                <w:szCs w:val="13"/>
              </w:rPr>
              <w:t>Pars Ret./S.Nigra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6BC315" w14:textId="77777777" w:rsidR="00DE228E" w:rsidRDefault="00000000">
            <w:pPr>
              <w:jc w:val="center"/>
            </w:pPr>
            <w:r>
              <w:rPr>
                <w:color w:val="2A2520"/>
                <w:sz w:val="13"/>
                <w:szCs w:val="13"/>
              </w:rPr>
              <w:t>Putamen</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227D2BA" w14:textId="77777777" w:rsidR="00DE228E" w:rsidRDefault="00000000">
            <w:pPr>
              <w:jc w:val="center"/>
            </w:pPr>
            <w:r>
              <w:rPr>
                <w:color w:val="2A2520"/>
                <w:sz w:val="13"/>
                <w:szCs w:val="13"/>
              </w:rPr>
              <w:t>Globo pallido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CBE01E" w14:textId="77777777" w:rsidR="00DE228E" w:rsidRDefault="00000000">
            <w:pPr>
              <w:jc w:val="center"/>
            </w:pPr>
            <w:r>
              <w:rPr>
                <w:color w:val="2A2520"/>
                <w:sz w:val="13"/>
                <w:szCs w:val="13"/>
              </w:rPr>
              <w:t>Amigdala</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61C1BA" w14:textId="77777777" w:rsidR="00DE228E" w:rsidRDefault="00000000">
            <w:pPr>
              <w:jc w:val="center"/>
            </w:pPr>
            <w:r>
              <w:rPr>
                <w:color w:val="2A2520"/>
                <w:sz w:val="13"/>
                <w:szCs w:val="13"/>
              </w:rPr>
              <w:t>N. subtalamico</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551ECE4" w14:textId="77777777" w:rsidR="00DE228E" w:rsidRDefault="00000000">
            <w:pPr>
              <w:jc w:val="center"/>
            </w:pPr>
            <w:r>
              <w:rPr>
                <w:color w:val="2A2520"/>
                <w:sz w:val="13"/>
                <w:szCs w:val="13"/>
              </w:rPr>
              <w:t>Talamo</w:t>
            </w:r>
          </w:p>
        </w:tc>
      </w:tr>
      <w:tr w:rsidR="00DE228E" w14:paraId="6CDB38D8" w14:textId="77777777">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E3C8184" w14:textId="77777777" w:rsidR="00DE228E" w:rsidRDefault="00000000">
            <w:r>
              <w:rPr>
                <w:b/>
                <w:bCs/>
                <w:color w:val="8C6F44"/>
                <w:sz w:val="14"/>
                <w:szCs w:val="14"/>
              </w:rPr>
              <w:t>Idea sacra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241707C" w14:textId="77777777" w:rsidR="00DE228E" w:rsidRDefault="00000000">
            <w:pPr>
              <w:jc w:val="center"/>
            </w:pPr>
            <w:r>
              <w:rPr>
                <w:color w:val="2A2520"/>
                <w:sz w:val="13"/>
                <w:szCs w:val="13"/>
              </w:rPr>
              <w:t>Verità</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3851320" w14:textId="77777777" w:rsidR="00DE228E" w:rsidRDefault="00000000">
            <w:pPr>
              <w:jc w:val="center"/>
            </w:pPr>
            <w:r>
              <w:rPr>
                <w:color w:val="2A2520"/>
                <w:sz w:val="13"/>
                <w:szCs w:val="13"/>
              </w:rPr>
              <w:t>Onniscienza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33B7070" w14:textId="77777777" w:rsidR="00DE228E" w:rsidRDefault="00000000">
            <w:pPr>
              <w:jc w:val="center"/>
            </w:pPr>
            <w:r>
              <w:rPr>
                <w:color w:val="2A2520"/>
                <w:sz w:val="13"/>
                <w:szCs w:val="13"/>
              </w:rPr>
              <w:t>Saggezza</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557345" w14:textId="77777777" w:rsidR="00DE228E" w:rsidRDefault="00000000">
            <w:pPr>
              <w:jc w:val="center"/>
            </w:pPr>
            <w:r>
              <w:rPr>
                <w:color w:val="2A2520"/>
                <w:sz w:val="13"/>
                <w:szCs w:val="13"/>
              </w:rPr>
              <w:t>Perfezione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33FE33" w14:textId="77777777" w:rsidR="00DE228E" w:rsidRDefault="00000000">
            <w:pPr>
              <w:jc w:val="center"/>
            </w:pPr>
            <w:r>
              <w:rPr>
                <w:color w:val="2A2520"/>
                <w:sz w:val="13"/>
                <w:szCs w:val="13"/>
              </w:rPr>
              <w:t>Origine</w:t>
            </w:r>
          </w:p>
        </w:tc>
        <w:tc>
          <w:tcPr>
            <w:tcW w:w="14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4ABC617" w14:textId="77777777" w:rsidR="00DE228E" w:rsidRDefault="00000000">
            <w:pPr>
              <w:jc w:val="center"/>
            </w:pPr>
            <w:r>
              <w:rPr>
                <w:color w:val="2A2520"/>
                <w:sz w:val="13"/>
                <w:szCs w:val="13"/>
              </w:rPr>
              <w:t>Volontà</w:t>
            </w:r>
          </w:p>
        </w:tc>
      </w:tr>
      <w:tr w:rsidR="00DE228E" w14:paraId="6FDE6582" w14:textId="77777777">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20A42A" w14:textId="77777777" w:rsidR="00DE228E" w:rsidRDefault="00000000">
            <w:r>
              <w:rPr>
                <w:b/>
                <w:bCs/>
                <w:color w:val="8C6F44"/>
                <w:sz w:val="14"/>
                <w:szCs w:val="14"/>
              </w:rPr>
              <w:t>Età</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46B619" w14:textId="77777777" w:rsidR="00DE228E" w:rsidRDefault="00000000">
            <w:pPr>
              <w:jc w:val="center"/>
            </w:pPr>
            <w:r>
              <w:rPr>
                <w:color w:val="2A2520"/>
                <w:sz w:val="13"/>
                <w:szCs w:val="13"/>
              </w:rPr>
              <w:t>0-3</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C4CAED" w14:textId="77777777" w:rsidR="00DE228E" w:rsidRDefault="00000000">
            <w:pPr>
              <w:jc w:val="center"/>
            </w:pPr>
            <w:r>
              <w:rPr>
                <w:color w:val="2A2520"/>
                <w:sz w:val="13"/>
                <w:szCs w:val="13"/>
              </w:rPr>
              <w:t>3-12</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BA9CAE0" w14:textId="77777777" w:rsidR="00DE228E" w:rsidRDefault="00000000">
            <w:pPr>
              <w:jc w:val="center"/>
            </w:pPr>
            <w:r>
              <w:rPr>
                <w:color w:val="2A2520"/>
                <w:sz w:val="13"/>
                <w:szCs w:val="13"/>
              </w:rPr>
              <w:t>12-19</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BD8D8FA" w14:textId="77777777" w:rsidR="00DE228E" w:rsidRDefault="00000000">
            <w:pPr>
              <w:jc w:val="center"/>
            </w:pPr>
            <w:r>
              <w:rPr>
                <w:color w:val="2A2520"/>
                <w:sz w:val="13"/>
                <w:szCs w:val="13"/>
              </w:rPr>
              <w:t>20-30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08D459" w14:textId="77777777" w:rsidR="00DE228E" w:rsidRDefault="00000000">
            <w:pPr>
              <w:jc w:val="center"/>
            </w:pPr>
            <w:r>
              <w:rPr>
                <w:color w:val="2A2520"/>
                <w:sz w:val="13"/>
                <w:szCs w:val="13"/>
              </w:rPr>
              <w:t>25-60</w:t>
            </w:r>
          </w:p>
        </w:tc>
        <w:tc>
          <w:tcPr>
            <w:tcW w:w="14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2C738E4" w14:textId="77777777" w:rsidR="00DE228E" w:rsidRDefault="00000000">
            <w:pPr>
              <w:jc w:val="center"/>
            </w:pPr>
            <w:r>
              <w:rPr>
                <w:color w:val="2A2520"/>
                <w:sz w:val="13"/>
                <w:szCs w:val="13"/>
              </w:rPr>
              <w:t>60+</w:t>
            </w:r>
          </w:p>
        </w:tc>
      </w:tr>
    </w:tbl>
    <w:p w14:paraId="41E90E88" w14:textId="77777777" w:rsidR="00DE228E" w:rsidRDefault="00DE228E">
      <w:pPr>
        <w:spacing w:before="200"/>
      </w:pPr>
    </w:p>
    <w:p w14:paraId="24DF5D3C" w14:textId="77777777" w:rsidR="00DE228E" w:rsidRDefault="00000000">
      <w:pPr>
        <w:spacing w:after="140" w:line="300" w:lineRule="auto"/>
        <w:jc w:val="both"/>
      </w:pPr>
      <w:r>
        <w:rPr>
          <w:color w:val="2A2520"/>
        </w:rPr>
        <w:t>L'8 del secondo percorso è capace di atti di valore a difesa di un ideale, può provare un'intensa partecipazione e solidarietà nei confronti di chi soffre: spesso è promotore/trice di comitati che ricordano vittime di qualunque genere. Da piccolo/a era un/a bambino/a fragile destinato/a però ad essere guerriero/a.</w:t>
      </w:r>
    </w:p>
    <w:p w14:paraId="28089ADE" w14:textId="77777777" w:rsidR="00DE228E" w:rsidRDefault="00000000">
      <w:pPr>
        <w:spacing w:after="140" w:line="300" w:lineRule="auto"/>
        <w:jc w:val="both"/>
      </w:pPr>
      <w:r>
        <w:rPr>
          <w:color w:val="2A2520"/>
        </w:rPr>
        <w:t>È sempre consapevole di quello che fa, non lascia nulla al caso. Ha un desiderio di appropriarsi di tutto ciò che è piacevole ed è convinto/a che la sua funzione sia quella di gestire le cose e le persone del mondo. Lotta per tutta la vita, ma il suo debole è farsi prendere dagli eccessi.</w:t>
      </w:r>
    </w:p>
    <w:p w14:paraId="6D2A08D8" w14:textId="77777777" w:rsidR="00DE228E" w:rsidRDefault="00000000">
      <w:pPr>
        <w:spacing w:after="140" w:line="300" w:lineRule="auto"/>
        <w:jc w:val="both"/>
      </w:pPr>
      <w:r>
        <w:rPr>
          <w:color w:val="2A2520"/>
        </w:rPr>
        <w:lastRenderedPageBreak/>
        <w:t>Nel secondo percorso l'8 passa per la Volontà (Potestà) nell'infanzia, per la Verità (Principati) nell'adolescenza, poi per la Grandezza (Serafini) nella giovinezza: è l'8 che si fa strada con la disciplina e la strategia prima che con la forza pura. La vecchiaia lo porta infine all'Eternità dei Cherubini, alla quiete dopo la battaglia.</w:t>
      </w:r>
    </w:p>
    <w:p w14:paraId="00A22A47" w14:textId="77777777" w:rsidR="00DE228E" w:rsidRDefault="00000000">
      <w:pPr>
        <w:spacing w:after="140" w:line="300" w:lineRule="auto"/>
        <w:jc w:val="both"/>
      </w:pPr>
      <w:r>
        <w:rPr>
          <w:color w:val="2A2520"/>
        </w:rPr>
        <w:t>Sempronia appartiene al secondo percorso: la sua fase attuale — 25-60 — è la Grandezza, l'incontro con i Serafini, con l'imperativo di diventare «brava» invece che solo «forte». È per questo che all'improvviso — dopo la nascita della bambina — avverte un vuoto: l'armatura non serve più. Deve imparare a stare nella prudenza, che per lei è un territorio sconosciuto. Da qui il silenzio di Tizio diventa per lei insopportabile: non perché sia aggressivo, ma perché sottrae il materiale su cui Sempronia si costruiva. Senza un fuoco da temperare, l'8 del secondo percorso in fase 25-60 può andare alla deriva.</w:t>
      </w:r>
    </w:p>
    <w:p w14:paraId="683C972B" w14:textId="77777777" w:rsidR="00DE228E" w:rsidRDefault="00000000">
      <w:pPr>
        <w:pStyle w:val="Titolo2"/>
      </w:pPr>
      <w:r>
        <w:t>15.7  La triade 3-6-9 — l'Achille, l'Antigone, il Tizio</w:t>
      </w:r>
    </w:p>
    <w:p w14:paraId="7780415C" w14:textId="77777777" w:rsidR="00DE228E" w:rsidRDefault="00000000">
      <w:pPr>
        <w:spacing w:after="140" w:line="300" w:lineRule="auto"/>
        <w:jc w:val="both"/>
      </w:pPr>
      <w:r>
        <w:rPr>
          <w:color w:val="2A2520"/>
        </w:rPr>
        <w:t>Gli enneatipi 3, 6, 9 formano il triangolo interno dell'Enneagramma. I loro percorsi hanno una struttura diversa: tre tappe invece che sei (0-30, 25-60, 60+). Ricorderete la corrispondenza con le tre forze gurdjieffiane: 9 come Santa-Affermazione, 3 come Santa-Negazione, 6 come Santa-Riconciliazione. Sono già, strutturalmente, più vicini al centro.</w:t>
      </w:r>
    </w:p>
    <w:p w14:paraId="0E584B94" w14:textId="77777777" w:rsidR="00DE228E" w:rsidRDefault="00000000">
      <w:pPr>
        <w:spacing w:after="140" w:line="300" w:lineRule="auto"/>
        <w:jc w:val="both"/>
      </w:pPr>
      <w:r>
        <w:rPr>
          <w:color w:val="2A2520"/>
        </w:rPr>
        <w:t>Il mediatore incontra la triade spesso in combinazione: una coppia 3-9 (l'efficiente con il pacifico), una 6-9 (il vigilante con il conciliante), una 3-6 (due opposti sulla stessa fascia istintiva). Meno frequentemente la triade all'interno di un unico conflitto fra tre persone — come in certe liti ereditarie dove i tre figli dei genitori defunti si scoprono essere, per caso, uno 3, uno 6 e uno 9.</w:t>
      </w:r>
    </w:p>
    <w:p w14:paraId="6C5828A2" w14:textId="77777777" w:rsidR="00DE228E" w:rsidRDefault="00000000">
      <w:pPr>
        <w:pStyle w:val="Titolo2"/>
      </w:pPr>
      <w:r>
        <w:t>15.7.1  Achille (enneatipo 3) — la prestazione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378D9ADC" w14:textId="77777777">
        <w:tc>
          <w:tcPr>
            <w:tcW w:w="0" w:type="auto"/>
            <w:tcBorders>
              <w:top w:val="single" w:sz="6" w:space="0" w:color="B8935A"/>
              <w:left w:val="single" w:sz="6" w:space="0" w:color="B8935A"/>
              <w:bottom w:val="single" w:sz="6" w:space="0" w:color="B8935A"/>
              <w:right w:val="single" w:sz="6" w:space="0" w:color="B8935A"/>
            </w:tcBorders>
            <w:shd w:val="clear" w:color="auto" w:fill="FBF3E2"/>
            <w:tcMar>
              <w:top w:w="180" w:type="dxa"/>
              <w:left w:w="260" w:type="dxa"/>
              <w:bottom w:w="180" w:type="dxa"/>
              <w:right w:w="260" w:type="dxa"/>
            </w:tcMar>
          </w:tcPr>
          <w:p w14:paraId="0D1BADB7" w14:textId="77777777" w:rsidR="00DE228E" w:rsidRDefault="00000000">
            <w:pPr>
              <w:spacing w:after="120"/>
            </w:pPr>
            <w:r>
              <w:rPr>
                <w:b/>
                <w:bCs/>
                <w:color w:val="8C6F44"/>
                <w:sz w:val="28"/>
                <w:szCs w:val="28"/>
              </w:rPr>
              <w:t>Achille</w:t>
            </w:r>
            <w:r>
              <w:rPr>
                <w:color w:val="7A7268"/>
              </w:rPr>
              <w:t xml:space="preserve">   ·   </w:t>
            </w:r>
            <w:r>
              <w:rPr>
                <w:i/>
                <w:iCs/>
                <w:color w:val="4A4540"/>
              </w:rPr>
              <w:t>Enneatipo 3 — Potenza</w:t>
            </w:r>
          </w:p>
          <w:p w14:paraId="79E3F774" w14:textId="77777777" w:rsidR="00DE228E" w:rsidRDefault="00000000">
            <w:pPr>
              <w:spacing w:after="40"/>
            </w:pPr>
            <w:r>
              <w:rPr>
                <w:b/>
                <w:bCs/>
                <w:color w:val="8C6F44"/>
                <w:sz w:val="18"/>
                <w:szCs w:val="18"/>
              </w:rPr>
              <w:t xml:space="preserve">Età: </w:t>
            </w:r>
            <w:r>
              <w:rPr>
                <w:color w:val="2A2520"/>
                <w:sz w:val="18"/>
                <w:szCs w:val="18"/>
              </w:rPr>
              <w:t>38 anni</w:t>
            </w:r>
          </w:p>
          <w:p w14:paraId="39992343" w14:textId="77777777" w:rsidR="00DE228E" w:rsidRDefault="00000000">
            <w:pPr>
              <w:spacing w:after="40"/>
            </w:pPr>
            <w:r>
              <w:rPr>
                <w:b/>
                <w:bCs/>
                <w:color w:val="8C6F44"/>
                <w:sz w:val="18"/>
                <w:szCs w:val="18"/>
              </w:rPr>
              <w:t xml:space="preserve">Professione: </w:t>
            </w:r>
            <w:r>
              <w:rPr>
                <w:color w:val="2A2520"/>
                <w:sz w:val="18"/>
                <w:szCs w:val="18"/>
              </w:rPr>
              <w:t>Manager vendite, multinazionale farmaceutica</w:t>
            </w:r>
          </w:p>
          <w:p w14:paraId="42EAA093" w14:textId="77777777" w:rsidR="00DE228E" w:rsidRDefault="00000000">
            <w:pPr>
              <w:spacing w:after="40"/>
            </w:pPr>
            <w:r>
              <w:rPr>
                <w:b/>
                <w:bCs/>
                <w:color w:val="8C6F44"/>
                <w:sz w:val="18"/>
                <w:szCs w:val="18"/>
              </w:rPr>
              <w:t xml:space="preserve">Situazione familiare: </w:t>
            </w:r>
            <w:r>
              <w:rPr>
                <w:color w:val="2A2520"/>
                <w:sz w:val="18"/>
                <w:szCs w:val="18"/>
              </w:rPr>
              <w:t>Divorziato da Beatrice (enneatipo 4) da 3 anni; convive da 18 mesi con una nuova compagna</w:t>
            </w:r>
          </w:p>
          <w:p w14:paraId="3E1EFC12" w14:textId="77777777" w:rsidR="00DE228E" w:rsidRDefault="00000000">
            <w:pPr>
              <w:spacing w:after="40"/>
            </w:pPr>
            <w:r>
              <w:rPr>
                <w:b/>
                <w:bCs/>
                <w:color w:val="8C6F44"/>
                <w:sz w:val="18"/>
                <w:szCs w:val="18"/>
              </w:rPr>
              <w:t xml:space="preserve">Perché arriva al tavolo: </w:t>
            </w:r>
            <w:r>
              <w:rPr>
                <w:color w:val="2A2520"/>
                <w:sz w:val="18"/>
                <w:szCs w:val="18"/>
              </w:rPr>
              <w:t>La revisione del mantenimento per la figlia con la ex (personaggio di Beatrice)</w:t>
            </w:r>
          </w:p>
          <w:p w14:paraId="45B9221E" w14:textId="77777777" w:rsidR="00DE228E" w:rsidRDefault="00000000">
            <w:pPr>
              <w:spacing w:after="40"/>
            </w:pPr>
            <w:r>
              <w:rPr>
                <w:b/>
                <w:bCs/>
                <w:color w:val="8C6F44"/>
                <w:sz w:val="18"/>
                <w:szCs w:val="18"/>
              </w:rPr>
              <w:t xml:space="preserve">Dignità attuale (38 anni, primo percorso): </w:t>
            </w:r>
            <w:r>
              <w:rPr>
                <w:color w:val="2A2520"/>
                <w:sz w:val="18"/>
                <w:szCs w:val="18"/>
              </w:rPr>
              <w:t>Bontà (tappa 25-60, Angeli)</w:t>
            </w:r>
          </w:p>
          <w:p w14:paraId="6A5EC218" w14:textId="77777777" w:rsidR="00DE228E" w:rsidRDefault="00000000">
            <w:pPr>
              <w:spacing w:after="40"/>
            </w:pPr>
            <w:r>
              <w:rPr>
                <w:b/>
                <w:bCs/>
                <w:color w:val="8C6F44"/>
                <w:sz w:val="18"/>
                <w:szCs w:val="18"/>
              </w:rPr>
              <w:t xml:space="preserve">Canali VAK: </w:t>
            </w:r>
            <w:r>
              <w:rPr>
                <w:color w:val="2A2520"/>
                <w:sz w:val="18"/>
                <w:szCs w:val="18"/>
              </w:rPr>
              <w:t>Visivo accesso, Visivo elaborazione (VV)</w:t>
            </w:r>
          </w:p>
          <w:p w14:paraId="504913D2" w14:textId="77777777" w:rsidR="00DE228E" w:rsidRDefault="00000000">
            <w:pPr>
              <w:spacing w:after="40"/>
            </w:pPr>
            <w:r>
              <w:rPr>
                <w:b/>
                <w:bCs/>
                <w:color w:val="8C6F44"/>
                <w:sz w:val="18"/>
                <w:szCs w:val="18"/>
              </w:rPr>
              <w:t xml:space="preserve">Adattamento AT: </w:t>
            </w:r>
            <w:r>
              <w:rPr>
                <w:color w:val="2A2520"/>
                <w:sz w:val="18"/>
                <w:szCs w:val="18"/>
              </w:rPr>
              <w:t>Ossessivo-compulsivo (di performance)</w:t>
            </w:r>
          </w:p>
          <w:p w14:paraId="1E8A37DB" w14:textId="77777777" w:rsidR="00DE228E" w:rsidRDefault="00000000">
            <w:pPr>
              <w:spacing w:after="40"/>
            </w:pPr>
            <w:r>
              <w:rPr>
                <w:b/>
                <w:bCs/>
                <w:color w:val="8C6F44"/>
                <w:sz w:val="18"/>
                <w:szCs w:val="18"/>
              </w:rPr>
              <w:t xml:space="preserve">Stile Satir: </w:t>
            </w:r>
            <w:r>
              <w:rPr>
                <w:color w:val="2A2520"/>
                <w:sz w:val="18"/>
                <w:szCs w:val="18"/>
              </w:rPr>
              <w:t>Superlogico con tratti Accusatore</w:t>
            </w:r>
          </w:p>
        </w:tc>
      </w:tr>
    </w:tbl>
    <w:p w14:paraId="4E7ABCA4" w14:textId="77777777" w:rsidR="00DE228E" w:rsidRDefault="00DE228E">
      <w:pPr>
        <w:spacing w:before="200" w:after="100"/>
      </w:pPr>
    </w:p>
    <w:p w14:paraId="55A3CDCC" w14:textId="77777777" w:rsidR="00DE228E" w:rsidRDefault="00000000">
      <w:pPr>
        <w:spacing w:after="140" w:line="300" w:lineRule="auto"/>
        <w:jc w:val="both"/>
      </w:pPr>
      <w:r>
        <w:rPr>
          <w:color w:val="2A2520"/>
        </w:rPr>
        <w:t>Achille entra in sala con cinque minuti di anticipo, posiziona il cellulare in silenziatore ma visibile sul tavolo, saluta il mediatore con stretta di mano tecnica («buongiorno dottore»), e si siede. Indossa tailleur maschile grigio, camicia azzurra senza cravatta, scarpe lucide. Ha con sé un fascicolo di plastica con i documenti fiscali organizzati per anno. Appare estremamente preparato.</w:t>
      </w:r>
    </w:p>
    <w:p w14:paraId="081AEC5F" w14:textId="77777777" w:rsidR="00DE228E" w:rsidRDefault="00000000">
      <w:pPr>
        <w:spacing w:after="140" w:line="300" w:lineRule="auto"/>
        <w:jc w:val="both"/>
      </w:pPr>
      <w:r>
        <w:rPr>
          <w:color w:val="2A2520"/>
        </w:rPr>
        <w:t xml:space="preserve">Quando inizia a parlare, Achille è chiaro, sintetico, organizzato. Snocciola numeri con precisione da ingegneria finanziaria: «nel 2023 il mio reddito lordo era X, nel 2024 è stato Y, nel 2025 Z. Il mantenimento attuale è fissato al W% del mio reddito netto, che però non corrisponde più alla realtà </w:t>
      </w:r>
      <w:r>
        <w:rPr>
          <w:color w:val="2A2520"/>
        </w:rPr>
        <w:lastRenderedPageBreak/>
        <w:t>economica perché ho assunto nuovi oneri.» La logica è impeccabile. Beatrice, di fronte a lui, ascolta in silenzio con un leggero sorriso doloroso.</w:t>
      </w:r>
    </w:p>
    <w:p w14:paraId="0BEAA326" w14:textId="77777777" w:rsidR="00DE228E" w:rsidRDefault="00000000">
      <w:pPr>
        <w:spacing w:after="140" w:line="300" w:lineRule="auto"/>
        <w:jc w:val="both"/>
      </w:pPr>
      <w:r>
        <w:rPr>
          <w:color w:val="2A2520"/>
        </w:rPr>
        <w:t>Cresciuto in una famiglia della piccola borghesia lombarda, Achille era il primo di tre fratelli. Il padre, commerciante di successo, diceva spesso «l'unica cosa che conta sono i risultati»; la madre era orgogliosa dei voti del figlio. A otto anni Achille si era imposto di essere il primo della classe in tutte le materie; a quindici era capitano della squadra di pallanuoto, a diciotto si era laureato con lode. A ventotto era già manager. Ha incontrato Beatrice a ventisei — gli era parsa la dimensione «umana» che gli mancava, il respiro dell'arte. Per sei anni l'ha amata convinto che fosse il suo completamento. Poi la nascita della bambina, le scelte di Beatrice di rallentare, la sua irritazione crescente verso una «non-produttività» che non capiva.</w:t>
      </w:r>
    </w:p>
    <w:p w14:paraId="4381A9D8" w14:textId="46D8CF79" w:rsidR="00DE228E" w:rsidRDefault="00000000">
      <w:pPr>
        <w:spacing w:after="140" w:line="300" w:lineRule="auto"/>
        <w:jc w:val="both"/>
      </w:pPr>
      <w:r>
        <w:rPr>
          <w:color w:val="2A2520"/>
        </w:rPr>
        <w:t xml:space="preserve">La separazione, tre anni fa, è stata per Achille una sconfitta: la prima della sua vita. Non ne ha mai parlato a nessuno, nemmeno al fratello gemello. Ha reagito buttandosi sul lavoro e su una nuova relazione, con una donna molto simile a lui — ambiziosa, concreta, produttiva. La bambina la vede nei </w:t>
      </w:r>
      <w:r w:rsidR="00903431">
        <w:rPr>
          <w:color w:val="2A2520"/>
        </w:rPr>
        <w:t>fine settimana</w:t>
      </w:r>
      <w:r>
        <w:rPr>
          <w:color w:val="2A2520"/>
        </w:rPr>
        <w:t xml:space="preserve"> alterni ed è formalmente un bravo padre: porta la bimba allo sport, al cinema, al ristorante. Ma quando lei, a sei anni, gli ha detto «papà, tu mi ami di fretta», Achille è andato in bagno e si è chiuso dentro dieci minuti. Non lo ha detto a nessuno.</w:t>
      </w:r>
    </w:p>
    <w:p w14:paraId="605D906B" w14:textId="77777777" w:rsidR="00DE228E" w:rsidRDefault="00000000">
      <w:pPr>
        <w:spacing w:after="140" w:line="300" w:lineRule="auto"/>
        <w:jc w:val="both"/>
      </w:pPr>
      <w:r>
        <w:rPr>
          <w:color w:val="2A2520"/>
        </w:rPr>
        <w:t>In mediazione, Achille si comporta come in consiglio d'amministrazione: argomenta, documenta, propone soluzioni. Il mediatore capisce presto che la vera domanda — dietro la ragionevolezza formale — è se Achille sarà capace, per la prima volta nella vita, di accettare una ragione emotiva di Beatrice che non coincide con alcun numero. La frase «mi ami di fretta» della figlia è, per Achille, lo shock — il 3 primo percorso attraversa fra i 25 e i 60 anni la Bontà (9, Angeli): deve imparare a rallentare, a stare nell'affetto senza metriche. Questo è ciò che la mediazione, sotto sotto, è chiamata a fargli toccare.</w:t>
      </w:r>
    </w:p>
    <w:p w14:paraId="007A479F" w14:textId="77777777" w:rsidR="00DE228E" w:rsidRDefault="00000000">
      <w:pPr>
        <w:pStyle w:val="Titolo3"/>
      </w:pPr>
      <w:r>
        <w:t>15.7.1.1  Primo percorso — 3 → 9 → 6 (triade)</w:t>
      </w:r>
    </w:p>
    <w:p w14:paraId="6E1A3DB4" w14:textId="77777777" w:rsidR="00DE228E" w:rsidRDefault="00000000">
      <w:pPr>
        <w:spacing w:after="30"/>
        <w:ind w:left="200"/>
      </w:pPr>
      <w:r>
        <w:rPr>
          <w:b/>
          <w:bCs/>
          <w:color w:val="8C6F44"/>
          <w:sz w:val="19"/>
          <w:szCs w:val="19"/>
        </w:rPr>
        <w:t xml:space="preserve">Principio da trasmettere: </w:t>
      </w:r>
      <w:r>
        <w:rPr>
          <w:color w:val="2A2520"/>
          <w:sz w:val="19"/>
          <w:szCs w:val="19"/>
        </w:rPr>
        <w:t>POTENZA</w:t>
      </w:r>
    </w:p>
    <w:p w14:paraId="7FBE2344" w14:textId="77777777" w:rsidR="00DE228E" w:rsidRDefault="00000000">
      <w:pPr>
        <w:spacing w:after="30"/>
        <w:ind w:left="200"/>
      </w:pPr>
      <w:r>
        <w:rPr>
          <w:b/>
          <w:bCs/>
          <w:color w:val="8C6F44"/>
          <w:sz w:val="19"/>
          <w:szCs w:val="19"/>
        </w:rPr>
        <w:t xml:space="preserve">Virtù di partenza: </w:t>
      </w:r>
      <w:r>
        <w:rPr>
          <w:color w:val="2A2520"/>
          <w:sz w:val="19"/>
          <w:szCs w:val="19"/>
        </w:rPr>
        <w:t>Temperanza</w:t>
      </w:r>
    </w:p>
    <w:p w14:paraId="3C5BDD44" w14:textId="77777777" w:rsidR="00DE228E" w:rsidRDefault="00000000">
      <w:pPr>
        <w:spacing w:after="30"/>
        <w:ind w:left="200"/>
      </w:pPr>
      <w:r>
        <w:rPr>
          <w:b/>
          <w:bCs/>
          <w:color w:val="8C6F44"/>
          <w:sz w:val="19"/>
          <w:szCs w:val="19"/>
        </w:rPr>
        <w:t xml:space="preserve">Vizio di partenza: </w:t>
      </w:r>
      <w:r>
        <w:rPr>
          <w:color w:val="2A2520"/>
          <w:sz w:val="19"/>
          <w:szCs w:val="19"/>
        </w:rPr>
        <w:t>Superbia</w:t>
      </w:r>
    </w:p>
    <w:p w14:paraId="2B445365" w14:textId="77777777" w:rsidR="00DE228E" w:rsidRDefault="00000000">
      <w:pPr>
        <w:spacing w:after="30"/>
        <w:ind w:left="200"/>
      </w:pPr>
      <w:r>
        <w:rPr>
          <w:b/>
          <w:bCs/>
          <w:color w:val="8C6F44"/>
          <w:sz w:val="19"/>
          <w:szCs w:val="19"/>
        </w:rPr>
        <w:t xml:space="preserve">Influenza iniziale: </w:t>
      </w:r>
      <w:r>
        <w:rPr>
          <w:color w:val="2A2520"/>
          <w:sz w:val="19"/>
          <w:szCs w:val="19"/>
        </w:rPr>
        <w:t>Troni</w:t>
      </w:r>
    </w:p>
    <w:p w14:paraId="77400D6C" w14:textId="77777777" w:rsidR="00DE228E" w:rsidRDefault="00000000">
      <w:pPr>
        <w:spacing w:after="30"/>
        <w:ind w:left="200"/>
      </w:pPr>
      <w:r>
        <w:rPr>
          <w:b/>
          <w:bCs/>
          <w:color w:val="8C6F44"/>
          <w:sz w:val="19"/>
          <w:szCs w:val="19"/>
        </w:rPr>
        <w:t xml:space="preserve">VAK: </w:t>
      </w:r>
      <w:r>
        <w:rPr>
          <w:color w:val="2A2520"/>
          <w:sz w:val="19"/>
          <w:szCs w:val="19"/>
        </w:rPr>
        <w:t>VV</w:t>
      </w:r>
    </w:p>
    <w:p w14:paraId="6F4FF03A" w14:textId="77777777" w:rsidR="00DE228E" w:rsidRDefault="00000000">
      <w:pPr>
        <w:spacing w:after="30"/>
        <w:ind w:left="200"/>
      </w:pPr>
      <w:r>
        <w:rPr>
          <w:b/>
          <w:bCs/>
          <w:color w:val="8C6F44"/>
          <w:sz w:val="19"/>
          <w:szCs w:val="19"/>
        </w:rPr>
        <w:t xml:space="preserve">Facoltà: </w:t>
      </w:r>
      <w:r>
        <w:rPr>
          <w:color w:val="2A2520"/>
          <w:sz w:val="19"/>
          <w:szCs w:val="19"/>
        </w:rPr>
        <w:t>Ragione</w:t>
      </w:r>
    </w:p>
    <w:p w14:paraId="68BFD4FB" w14:textId="77777777" w:rsidR="00DE228E" w:rsidRDefault="00000000">
      <w:pPr>
        <w:spacing w:after="30"/>
        <w:ind w:left="200"/>
      </w:pPr>
      <w:r>
        <w:rPr>
          <w:b/>
          <w:bCs/>
          <w:color w:val="8C6F44"/>
          <w:sz w:val="19"/>
          <w:szCs w:val="19"/>
        </w:rPr>
        <w:t xml:space="preserve">Percorso: </w:t>
      </w:r>
      <w:r>
        <w:rPr>
          <w:color w:val="2A2520"/>
          <w:sz w:val="19"/>
          <w:szCs w:val="19"/>
        </w:rPr>
        <w:t>3 → 9 → 6</w:t>
      </w:r>
    </w:p>
    <w:p w14:paraId="225AA163" w14:textId="77777777" w:rsidR="00DE228E" w:rsidRDefault="00000000">
      <w:pPr>
        <w:spacing w:after="30"/>
        <w:ind w:left="200"/>
      </w:pPr>
      <w:r>
        <w:rPr>
          <w:b/>
          <w:bCs/>
          <w:color w:val="8C6F44"/>
          <w:sz w:val="19"/>
          <w:szCs w:val="19"/>
        </w:rPr>
        <w:t xml:space="preserve">Musa di partenza e conclusione: </w:t>
      </w:r>
      <w:r>
        <w:rPr>
          <w:color w:val="2A2520"/>
          <w:sz w:val="19"/>
          <w:szCs w:val="19"/>
        </w:rPr>
        <w:t>Euterpe (musica)</w:t>
      </w:r>
    </w:p>
    <w:p w14:paraId="09EE24A4" w14:textId="77777777" w:rsidR="00DE228E" w:rsidRDefault="00000000">
      <w:pPr>
        <w:spacing w:after="30"/>
        <w:ind w:left="200"/>
      </w:pPr>
      <w:r>
        <w:rPr>
          <w:b/>
          <w:bCs/>
          <w:color w:val="8C6F44"/>
          <w:sz w:val="19"/>
          <w:szCs w:val="19"/>
        </w:rPr>
        <w:t xml:space="preserve">Domanda di partenza e conclusione: </w:t>
      </w:r>
      <w:r>
        <w:rPr>
          <w:color w:val="2A2520"/>
          <w:sz w:val="19"/>
          <w:szCs w:val="19"/>
        </w:rPr>
        <w:t>«Perché?»</w:t>
      </w:r>
    </w:p>
    <w:p w14:paraId="10005A9C" w14:textId="77777777" w:rsidR="00DE228E" w:rsidRDefault="00000000">
      <w:pPr>
        <w:spacing w:after="30"/>
        <w:ind w:left="200"/>
      </w:pPr>
      <w:r>
        <w:rPr>
          <w:b/>
          <w:bCs/>
          <w:color w:val="8C6F44"/>
          <w:sz w:val="19"/>
          <w:szCs w:val="19"/>
        </w:rPr>
        <w:t xml:space="preserve">Punto di stallo e shock: </w:t>
      </w:r>
      <w:r>
        <w:rPr>
          <w:color w:val="2A2520"/>
          <w:sz w:val="19"/>
          <w:szCs w:val="19"/>
        </w:rPr>
        <w:t>25-60 anni</w:t>
      </w:r>
    </w:p>
    <w:p w14:paraId="78A0BA88" w14:textId="77777777" w:rsidR="00DE228E" w:rsidRDefault="00000000">
      <w:pPr>
        <w:spacing w:after="30"/>
        <w:ind w:left="200"/>
      </w:pPr>
      <w:r>
        <w:rPr>
          <w:b/>
          <w:bCs/>
          <w:color w:val="8C6F44"/>
          <w:sz w:val="19"/>
          <w:szCs w:val="19"/>
        </w:rPr>
        <w:t xml:space="preserve">Topica: </w:t>
      </w:r>
      <w:r>
        <w:rPr>
          <w:color w:val="2A2520"/>
          <w:sz w:val="19"/>
          <w:szCs w:val="19"/>
        </w:rPr>
        <w:t>Io</w:t>
      </w:r>
    </w:p>
    <w:p w14:paraId="4920E586" w14:textId="77777777" w:rsidR="00DE228E" w:rsidRDefault="00000000">
      <w:pPr>
        <w:spacing w:after="30"/>
        <w:ind w:left="200"/>
      </w:pPr>
      <w:r>
        <w:rPr>
          <w:b/>
          <w:bCs/>
          <w:color w:val="8C6F44"/>
          <w:sz w:val="19"/>
          <w:szCs w:val="19"/>
        </w:rPr>
        <w:t xml:space="preserve">Meccanismo di difesa: </w:t>
      </w:r>
      <w:r>
        <w:rPr>
          <w:color w:val="2A2520"/>
          <w:sz w:val="19"/>
          <w:szCs w:val="19"/>
        </w:rPr>
        <w:t>Identificazione</w:t>
      </w:r>
    </w:p>
    <w:p w14:paraId="0E1211BC" w14:textId="77777777" w:rsidR="00DE228E" w:rsidRDefault="00000000">
      <w:pPr>
        <w:spacing w:after="30"/>
        <w:ind w:left="200"/>
      </w:pPr>
      <w:r>
        <w:rPr>
          <w:b/>
          <w:bCs/>
          <w:color w:val="8C6F44"/>
          <w:sz w:val="19"/>
          <w:szCs w:val="19"/>
        </w:rPr>
        <w:t xml:space="preserve">Correlazione cerebrale: </w:t>
      </w:r>
      <w:r>
        <w:rPr>
          <w:color w:val="2A2520"/>
          <w:sz w:val="19"/>
          <w:szCs w:val="19"/>
        </w:rPr>
        <w:t>Testa del nucleo caudato</w:t>
      </w:r>
    </w:p>
    <w:p w14:paraId="663F1AC8" w14:textId="77777777" w:rsidR="00DE228E" w:rsidRDefault="00000000">
      <w:pPr>
        <w:spacing w:after="30"/>
        <w:ind w:left="200"/>
      </w:pPr>
      <w:r>
        <w:rPr>
          <w:b/>
          <w:bCs/>
          <w:color w:val="8C6F44"/>
          <w:sz w:val="19"/>
          <w:szCs w:val="19"/>
        </w:rPr>
        <w:t xml:space="preserve">Per Naranjo: </w:t>
      </w:r>
      <w:r>
        <w:rPr>
          <w:color w:val="2A2520"/>
          <w:sz w:val="19"/>
          <w:szCs w:val="19"/>
        </w:rPr>
        <w:t>potrebbe soffrire di isteria</w:t>
      </w:r>
    </w:p>
    <w:p w14:paraId="1DF3616C" w14:textId="77777777" w:rsidR="00DE228E" w:rsidRDefault="00000000">
      <w:pPr>
        <w:spacing w:after="30"/>
        <w:ind w:left="200"/>
      </w:pPr>
      <w:r>
        <w:rPr>
          <w:b/>
          <w:bCs/>
          <w:color w:val="8C6F44"/>
          <w:sz w:val="19"/>
          <w:szCs w:val="19"/>
        </w:rPr>
        <w:t xml:space="preserve">Adattamento: </w:t>
      </w:r>
      <w:r>
        <w:rPr>
          <w:color w:val="2A2520"/>
          <w:sz w:val="19"/>
          <w:szCs w:val="19"/>
        </w:rPr>
        <w:t>Ossessivo-compulsivo di performance</w:t>
      </w:r>
    </w:p>
    <w:p w14:paraId="1CED1BE4"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40"/>
        <w:gridCol w:w="2740"/>
        <w:gridCol w:w="2740"/>
      </w:tblGrid>
      <w:tr w:rsidR="00DE228E" w14:paraId="1F80A445"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53C162" w14:textId="77777777" w:rsidR="00DE228E" w:rsidRDefault="00000000">
            <w:r>
              <w:rPr>
                <w:b/>
                <w:bCs/>
                <w:color w:val="8C6F44"/>
                <w:sz w:val="14"/>
                <w:szCs w:val="14"/>
              </w:rPr>
              <w:t>Dignità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B2EB859" w14:textId="77777777" w:rsidR="00DE228E" w:rsidRDefault="00000000">
            <w:pPr>
              <w:jc w:val="center"/>
            </w:pPr>
            <w:r>
              <w:rPr>
                <w:b/>
                <w:bCs/>
                <w:color w:val="8C6F44"/>
                <w:sz w:val="13"/>
                <w:szCs w:val="13"/>
              </w:rPr>
              <w:t>Potenza 3</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A630FD1" w14:textId="77777777" w:rsidR="00DE228E" w:rsidRDefault="00000000">
            <w:pPr>
              <w:jc w:val="center"/>
            </w:pPr>
            <w:r>
              <w:rPr>
                <w:color w:val="2A2520"/>
                <w:sz w:val="13"/>
                <w:szCs w:val="13"/>
              </w:rPr>
              <w:t>Bontà 9</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628477" w14:textId="77777777" w:rsidR="00DE228E" w:rsidRDefault="00000000">
            <w:pPr>
              <w:jc w:val="center"/>
            </w:pPr>
            <w:r>
              <w:rPr>
                <w:color w:val="2A2520"/>
                <w:sz w:val="13"/>
                <w:szCs w:val="13"/>
              </w:rPr>
              <w:t>Virtù 6</w:t>
            </w:r>
          </w:p>
        </w:tc>
      </w:tr>
      <w:tr w:rsidR="00DE228E" w14:paraId="6DD4532B"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52AB925" w14:textId="77777777" w:rsidR="00DE228E" w:rsidRDefault="00000000">
            <w:r>
              <w:rPr>
                <w:b/>
                <w:bCs/>
                <w:color w:val="8C6F44"/>
                <w:sz w:val="14"/>
                <w:szCs w:val="14"/>
              </w:rPr>
              <w:t>Virtù</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30D7E41" w14:textId="77777777" w:rsidR="00DE228E" w:rsidRDefault="00000000">
            <w:pPr>
              <w:jc w:val="center"/>
            </w:pPr>
            <w:r>
              <w:rPr>
                <w:color w:val="2A2520"/>
                <w:sz w:val="13"/>
                <w:szCs w:val="13"/>
              </w:rPr>
              <w:t>Temperanza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B17E32" w14:textId="77777777" w:rsidR="00DE228E" w:rsidRDefault="00000000">
            <w:pPr>
              <w:jc w:val="center"/>
            </w:pPr>
            <w:r>
              <w:rPr>
                <w:color w:val="2A2520"/>
                <w:sz w:val="13"/>
                <w:szCs w:val="13"/>
              </w:rPr>
              <w:t>Giustizia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43244D" w14:textId="77777777" w:rsidR="00DE228E" w:rsidRDefault="00000000">
            <w:pPr>
              <w:jc w:val="center"/>
            </w:pPr>
            <w:r>
              <w:rPr>
                <w:color w:val="2A2520"/>
                <w:sz w:val="13"/>
                <w:szCs w:val="13"/>
              </w:rPr>
              <w:t>Carità</w:t>
            </w:r>
          </w:p>
        </w:tc>
      </w:tr>
      <w:tr w:rsidR="00DE228E" w14:paraId="0A622386"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587977B" w14:textId="77777777" w:rsidR="00DE228E" w:rsidRDefault="00000000">
            <w:r>
              <w:rPr>
                <w:b/>
                <w:bCs/>
                <w:color w:val="8C6F44"/>
                <w:sz w:val="14"/>
                <w:szCs w:val="14"/>
              </w:rPr>
              <w:t>Vizio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CAEABA" w14:textId="77777777" w:rsidR="00DE228E" w:rsidRDefault="00000000">
            <w:pPr>
              <w:jc w:val="center"/>
            </w:pPr>
            <w:r>
              <w:rPr>
                <w:color w:val="2A2520"/>
                <w:sz w:val="13"/>
                <w:szCs w:val="13"/>
              </w:rPr>
              <w:t>Superbia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9BBF62" w14:textId="77777777" w:rsidR="00DE228E" w:rsidRDefault="00000000">
            <w:pPr>
              <w:jc w:val="center"/>
            </w:pPr>
            <w:r>
              <w:rPr>
                <w:color w:val="2A2520"/>
                <w:sz w:val="13"/>
                <w:szCs w:val="13"/>
              </w:rPr>
              <w:t>Avarizia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E09D5F6" w14:textId="77777777" w:rsidR="00DE228E" w:rsidRDefault="00000000">
            <w:pPr>
              <w:jc w:val="center"/>
            </w:pPr>
            <w:r>
              <w:rPr>
                <w:color w:val="2A2520"/>
                <w:sz w:val="13"/>
                <w:szCs w:val="13"/>
              </w:rPr>
              <w:t>Ira</w:t>
            </w:r>
          </w:p>
        </w:tc>
      </w:tr>
      <w:tr w:rsidR="00DE228E" w14:paraId="0B19439E"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1F9878B" w14:textId="77777777" w:rsidR="00DE228E" w:rsidRDefault="00000000">
            <w:r>
              <w:rPr>
                <w:b/>
                <w:bCs/>
                <w:color w:val="8C6F44"/>
                <w:sz w:val="14"/>
                <w:szCs w:val="14"/>
              </w:rPr>
              <w:t>Gerarchia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CD1E4B9" w14:textId="77777777" w:rsidR="00DE228E" w:rsidRDefault="00000000">
            <w:pPr>
              <w:jc w:val="center"/>
            </w:pPr>
            <w:r>
              <w:rPr>
                <w:color w:val="2A2520"/>
                <w:sz w:val="13"/>
                <w:szCs w:val="13"/>
              </w:rPr>
              <w:t>Troni</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B403F2F" w14:textId="77777777" w:rsidR="00DE228E" w:rsidRDefault="00000000">
            <w:pPr>
              <w:jc w:val="center"/>
            </w:pPr>
            <w:r>
              <w:rPr>
                <w:color w:val="2A2520"/>
                <w:sz w:val="13"/>
                <w:szCs w:val="13"/>
              </w:rPr>
              <w:t>Angeli custodi</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AC4CDD6" w14:textId="77777777" w:rsidR="00DE228E" w:rsidRDefault="00000000">
            <w:pPr>
              <w:jc w:val="center"/>
            </w:pPr>
            <w:r>
              <w:rPr>
                <w:color w:val="2A2520"/>
                <w:sz w:val="13"/>
                <w:szCs w:val="13"/>
              </w:rPr>
              <w:t>Virtù</w:t>
            </w:r>
          </w:p>
        </w:tc>
      </w:tr>
      <w:tr w:rsidR="00DE228E" w14:paraId="0C3E801E"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343B2B4" w14:textId="77777777" w:rsidR="00DE228E" w:rsidRDefault="00000000">
            <w:r>
              <w:rPr>
                <w:b/>
                <w:bCs/>
                <w:color w:val="8C6F44"/>
                <w:sz w:val="14"/>
                <w:szCs w:val="14"/>
              </w:rPr>
              <w:t>Musa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2B86F9" w14:textId="77777777" w:rsidR="00DE228E" w:rsidRDefault="00000000">
            <w:pPr>
              <w:jc w:val="center"/>
            </w:pPr>
            <w:r>
              <w:rPr>
                <w:color w:val="2A2520"/>
                <w:sz w:val="13"/>
                <w:szCs w:val="13"/>
              </w:rPr>
              <w:t>Euterpe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E5C14C" w14:textId="77777777" w:rsidR="00DE228E" w:rsidRDefault="00000000">
            <w:pPr>
              <w:jc w:val="center"/>
            </w:pPr>
            <w:r>
              <w:rPr>
                <w:color w:val="2A2520"/>
                <w:sz w:val="13"/>
                <w:szCs w:val="13"/>
              </w:rPr>
              <w:t>Talia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83534FC" w14:textId="77777777" w:rsidR="00DE228E" w:rsidRDefault="00000000">
            <w:pPr>
              <w:jc w:val="center"/>
            </w:pPr>
            <w:r>
              <w:rPr>
                <w:color w:val="2A2520"/>
                <w:sz w:val="13"/>
                <w:szCs w:val="13"/>
              </w:rPr>
              <w:t>Tersicore</w:t>
            </w:r>
          </w:p>
        </w:tc>
      </w:tr>
      <w:tr w:rsidR="00DE228E" w14:paraId="5FBE0065"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4C5A6D6" w14:textId="77777777" w:rsidR="00DE228E" w:rsidRDefault="00000000">
            <w:r>
              <w:rPr>
                <w:b/>
                <w:bCs/>
                <w:color w:val="8C6F44"/>
                <w:sz w:val="14"/>
                <w:szCs w:val="14"/>
              </w:rPr>
              <w:t>Facoltà</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D9E3277" w14:textId="77777777" w:rsidR="00DE228E" w:rsidRDefault="00000000">
            <w:pPr>
              <w:jc w:val="center"/>
            </w:pPr>
            <w:r>
              <w:rPr>
                <w:color w:val="2A2520"/>
                <w:sz w:val="13"/>
                <w:szCs w:val="13"/>
              </w:rPr>
              <w:t>Ragione</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902C715" w14:textId="77777777" w:rsidR="00DE228E" w:rsidRDefault="00000000">
            <w:pPr>
              <w:jc w:val="center"/>
            </w:pPr>
            <w:r>
              <w:rPr>
                <w:color w:val="2A2520"/>
                <w:sz w:val="13"/>
                <w:szCs w:val="13"/>
              </w:rPr>
              <w:t>Tatto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A9C783F" w14:textId="77777777" w:rsidR="00DE228E" w:rsidRDefault="00000000">
            <w:pPr>
              <w:jc w:val="center"/>
            </w:pPr>
            <w:r>
              <w:rPr>
                <w:color w:val="2A2520"/>
                <w:sz w:val="13"/>
                <w:szCs w:val="13"/>
              </w:rPr>
              <w:t>Vista</w:t>
            </w:r>
          </w:p>
        </w:tc>
      </w:tr>
      <w:tr w:rsidR="00DE228E" w14:paraId="4BE3C985"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722181B" w14:textId="77777777" w:rsidR="00DE228E" w:rsidRDefault="00000000">
            <w:r>
              <w:rPr>
                <w:b/>
                <w:bCs/>
                <w:color w:val="8C6F44"/>
                <w:sz w:val="14"/>
                <w:szCs w:val="14"/>
              </w:rPr>
              <w:lastRenderedPageBreak/>
              <w:t>Melodia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2038F7D" w14:textId="77777777" w:rsidR="00DE228E" w:rsidRDefault="00000000">
            <w:pPr>
              <w:jc w:val="center"/>
            </w:pPr>
            <w:r>
              <w:rPr>
                <w:color w:val="2A2520"/>
                <w:sz w:val="13"/>
                <w:szCs w:val="13"/>
              </w:rPr>
              <w:t>—</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DA4736C" w14:textId="77777777" w:rsidR="00DE228E" w:rsidRDefault="00000000">
            <w:pPr>
              <w:jc w:val="center"/>
            </w:pPr>
            <w:r>
              <w:rPr>
                <w:color w:val="2A2520"/>
                <w:sz w:val="13"/>
                <w:szCs w:val="13"/>
              </w:rPr>
              <w:t>Do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ECB4E1" w14:textId="77777777" w:rsidR="00DE228E" w:rsidRDefault="00000000">
            <w:pPr>
              <w:jc w:val="center"/>
            </w:pPr>
            <w:r>
              <w:rPr>
                <w:color w:val="2A2520"/>
                <w:sz w:val="13"/>
                <w:szCs w:val="13"/>
              </w:rPr>
              <w:t>—</w:t>
            </w:r>
          </w:p>
        </w:tc>
      </w:tr>
      <w:tr w:rsidR="00DE228E" w14:paraId="29BBBBED"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B6CC7A" w14:textId="77777777" w:rsidR="00DE228E" w:rsidRDefault="00000000">
            <w:r>
              <w:rPr>
                <w:b/>
                <w:bCs/>
                <w:color w:val="8C6F44"/>
                <w:sz w:val="14"/>
                <w:szCs w:val="14"/>
              </w:rPr>
              <w:t>Topica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CF6A5F" w14:textId="77777777" w:rsidR="00DE228E" w:rsidRDefault="00000000">
            <w:pPr>
              <w:jc w:val="center"/>
            </w:pPr>
            <w:r>
              <w:rPr>
                <w:color w:val="2A2520"/>
                <w:sz w:val="13"/>
                <w:szCs w:val="13"/>
              </w:rPr>
              <w:t>Io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F307057" w14:textId="77777777" w:rsidR="00DE228E" w:rsidRDefault="00000000">
            <w:pPr>
              <w:jc w:val="center"/>
            </w:pPr>
            <w:r>
              <w:rPr>
                <w:color w:val="2A2520"/>
                <w:sz w:val="13"/>
                <w:szCs w:val="13"/>
              </w:rPr>
              <w:t>Es</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0528B6D" w14:textId="77777777" w:rsidR="00DE228E" w:rsidRDefault="00000000">
            <w:pPr>
              <w:jc w:val="center"/>
            </w:pPr>
            <w:r>
              <w:rPr>
                <w:color w:val="2A2520"/>
                <w:sz w:val="13"/>
                <w:szCs w:val="13"/>
              </w:rPr>
              <w:t>Super-Io</w:t>
            </w:r>
          </w:p>
        </w:tc>
      </w:tr>
      <w:tr w:rsidR="00DE228E" w14:paraId="42DE9538"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2253928" w14:textId="77777777" w:rsidR="00DE228E" w:rsidRDefault="00000000">
            <w:r>
              <w:rPr>
                <w:b/>
                <w:bCs/>
                <w:color w:val="8C6F44"/>
                <w:sz w:val="14"/>
                <w:szCs w:val="14"/>
              </w:rPr>
              <w:t>Meccanismo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90E8701" w14:textId="77777777" w:rsidR="00DE228E" w:rsidRDefault="00000000">
            <w:pPr>
              <w:jc w:val="center"/>
            </w:pPr>
            <w:r>
              <w:rPr>
                <w:color w:val="2A2520"/>
                <w:sz w:val="13"/>
                <w:szCs w:val="13"/>
              </w:rPr>
              <w:t>Identificazione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D5DF22E" w14:textId="77777777" w:rsidR="00DE228E" w:rsidRDefault="00000000">
            <w:pPr>
              <w:jc w:val="center"/>
            </w:pPr>
            <w:r>
              <w:rPr>
                <w:color w:val="2A2520"/>
                <w:sz w:val="13"/>
                <w:szCs w:val="13"/>
              </w:rPr>
              <w:t>Narcotizzazione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82086C1" w14:textId="77777777" w:rsidR="00DE228E" w:rsidRDefault="00000000">
            <w:pPr>
              <w:jc w:val="center"/>
            </w:pPr>
            <w:r>
              <w:rPr>
                <w:color w:val="2A2520"/>
                <w:sz w:val="13"/>
                <w:szCs w:val="13"/>
              </w:rPr>
              <w:t>Proiezione</w:t>
            </w:r>
          </w:p>
        </w:tc>
      </w:tr>
      <w:tr w:rsidR="00DE228E" w14:paraId="65EEF23E"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00F6FE4" w14:textId="77777777" w:rsidR="00DE228E" w:rsidRDefault="00000000">
            <w:r>
              <w:rPr>
                <w:b/>
                <w:bCs/>
                <w:color w:val="8C6F44"/>
                <w:sz w:val="14"/>
                <w:szCs w:val="14"/>
              </w:rPr>
              <w:t>Pianeta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B4462E9" w14:textId="77777777" w:rsidR="00DE228E" w:rsidRDefault="00000000">
            <w:pPr>
              <w:jc w:val="center"/>
            </w:pPr>
            <w:r>
              <w:rPr>
                <w:color w:val="2A2520"/>
                <w:sz w:val="13"/>
                <w:szCs w:val="13"/>
              </w:rPr>
              <w:t>Rahu</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933978" w14:textId="77777777" w:rsidR="00DE228E" w:rsidRDefault="00000000">
            <w:pPr>
              <w:jc w:val="center"/>
            </w:pPr>
            <w:r>
              <w:rPr>
                <w:color w:val="2A2520"/>
                <w:sz w:val="13"/>
                <w:szCs w:val="13"/>
              </w:rPr>
              <w:t>Luna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108C9C" w14:textId="77777777" w:rsidR="00DE228E" w:rsidRDefault="00000000">
            <w:pPr>
              <w:jc w:val="center"/>
            </w:pPr>
            <w:r>
              <w:rPr>
                <w:color w:val="2A2520"/>
                <w:sz w:val="13"/>
                <w:szCs w:val="13"/>
              </w:rPr>
              <w:t>Ketu</w:t>
            </w:r>
          </w:p>
        </w:tc>
      </w:tr>
      <w:tr w:rsidR="00DE228E" w14:paraId="7EEF8190"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AD02FDC" w14:textId="77777777" w:rsidR="00DE228E" w:rsidRDefault="00000000">
            <w:r>
              <w:rPr>
                <w:b/>
                <w:bCs/>
                <w:color w:val="8C6F44"/>
                <w:sz w:val="14"/>
                <w:szCs w:val="14"/>
              </w:rPr>
              <w:t>Cerebrale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FC8BDA6" w14:textId="77777777" w:rsidR="00DE228E" w:rsidRDefault="00000000">
            <w:pPr>
              <w:jc w:val="center"/>
            </w:pPr>
            <w:r>
              <w:rPr>
                <w:color w:val="2A2520"/>
                <w:sz w:val="13"/>
                <w:szCs w:val="13"/>
              </w:rPr>
              <w:t>Testa n. caudato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3206206" w14:textId="77777777" w:rsidR="00DE228E" w:rsidRDefault="00000000">
            <w:pPr>
              <w:jc w:val="center"/>
            </w:pPr>
            <w:r>
              <w:rPr>
                <w:color w:val="2A2520"/>
                <w:sz w:val="13"/>
                <w:szCs w:val="13"/>
              </w:rPr>
              <w:t>Ipotalamo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5D360D" w14:textId="77777777" w:rsidR="00DE228E" w:rsidRDefault="00000000">
            <w:pPr>
              <w:jc w:val="center"/>
            </w:pPr>
            <w:r>
              <w:rPr>
                <w:color w:val="2A2520"/>
                <w:sz w:val="13"/>
                <w:szCs w:val="13"/>
              </w:rPr>
              <w:t>Coda n. caudato</w:t>
            </w:r>
          </w:p>
        </w:tc>
      </w:tr>
      <w:tr w:rsidR="00DE228E" w14:paraId="0711E8CD"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54A6048" w14:textId="77777777" w:rsidR="00DE228E" w:rsidRDefault="00000000">
            <w:r>
              <w:rPr>
                <w:b/>
                <w:bCs/>
                <w:color w:val="8C6F44"/>
                <w:sz w:val="14"/>
                <w:szCs w:val="14"/>
              </w:rPr>
              <w:t>Idea sacra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15C8472" w14:textId="77777777" w:rsidR="00DE228E" w:rsidRDefault="00000000">
            <w:pPr>
              <w:jc w:val="center"/>
            </w:pPr>
            <w:r>
              <w:rPr>
                <w:color w:val="2A2520"/>
                <w:sz w:val="13"/>
                <w:szCs w:val="13"/>
              </w:rPr>
              <w:t>Armonia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551DE88" w14:textId="77777777" w:rsidR="00DE228E" w:rsidRDefault="00000000">
            <w:pPr>
              <w:jc w:val="center"/>
            </w:pPr>
            <w:r>
              <w:rPr>
                <w:color w:val="2A2520"/>
                <w:sz w:val="13"/>
                <w:szCs w:val="13"/>
              </w:rPr>
              <w:t>Amore</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D2EE70" w14:textId="77777777" w:rsidR="00DE228E" w:rsidRDefault="00000000">
            <w:pPr>
              <w:jc w:val="center"/>
            </w:pPr>
            <w:r>
              <w:rPr>
                <w:color w:val="2A2520"/>
                <w:sz w:val="13"/>
                <w:szCs w:val="13"/>
              </w:rPr>
              <w:t>Forza</w:t>
            </w:r>
          </w:p>
        </w:tc>
      </w:tr>
      <w:tr w:rsidR="00DE228E" w14:paraId="7F6D52BB"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1CB718" w14:textId="77777777" w:rsidR="00DE228E" w:rsidRDefault="00000000">
            <w:r>
              <w:rPr>
                <w:b/>
                <w:bCs/>
                <w:color w:val="8C6F44"/>
                <w:sz w:val="14"/>
                <w:szCs w:val="14"/>
              </w:rPr>
              <w:t>Età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9A8FD84" w14:textId="77777777" w:rsidR="00DE228E" w:rsidRDefault="00000000">
            <w:pPr>
              <w:jc w:val="center"/>
            </w:pPr>
            <w:r>
              <w:rPr>
                <w:color w:val="2A2520"/>
                <w:sz w:val="13"/>
                <w:szCs w:val="13"/>
              </w:rPr>
              <w:t>0-30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129D12" w14:textId="77777777" w:rsidR="00DE228E" w:rsidRDefault="00000000">
            <w:pPr>
              <w:jc w:val="center"/>
            </w:pPr>
            <w:r>
              <w:rPr>
                <w:color w:val="2A2520"/>
                <w:sz w:val="13"/>
                <w:szCs w:val="13"/>
              </w:rPr>
              <w:t>25-60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20BFDD" w14:textId="77777777" w:rsidR="00DE228E" w:rsidRDefault="00000000">
            <w:pPr>
              <w:jc w:val="center"/>
            </w:pPr>
            <w:r>
              <w:rPr>
                <w:color w:val="2A2520"/>
                <w:sz w:val="13"/>
                <w:szCs w:val="13"/>
              </w:rPr>
              <w:t>60+</w:t>
            </w:r>
          </w:p>
        </w:tc>
      </w:tr>
    </w:tbl>
    <w:p w14:paraId="200BBAC9" w14:textId="77777777" w:rsidR="00DE228E" w:rsidRDefault="00DE228E">
      <w:pPr>
        <w:spacing w:before="200"/>
      </w:pPr>
    </w:p>
    <w:p w14:paraId="7D096564" w14:textId="77777777" w:rsidR="00DE228E" w:rsidRDefault="00000000">
      <w:pPr>
        <w:spacing w:after="140" w:line="300" w:lineRule="auto"/>
        <w:jc w:val="both"/>
      </w:pPr>
      <w:r>
        <w:rPr>
          <w:color w:val="2A2520"/>
        </w:rPr>
        <w:t>Il numero 3 ha come punto di partenza e di arrivo la potenza: il fatto di poter fare qualche cosa, di raggiungere un risultato. Chi è veramente potente dovrebbe riuscire a regolare con saggezza ed equilibrio il soddisfacimento dei bisogni e appetiti naturali. Il 3 è in grado di farlo se ciò è funzionale a ottenere un risultato: la temperanza non è per lui una generale filosofia di vita.</w:t>
      </w:r>
    </w:p>
    <w:p w14:paraId="6C83AC41" w14:textId="77777777" w:rsidR="00DE228E" w:rsidRDefault="00000000">
      <w:pPr>
        <w:spacing w:after="140" w:line="300" w:lineRule="auto"/>
        <w:jc w:val="both"/>
      </w:pPr>
      <w:r>
        <w:rPr>
          <w:color w:val="2A2520"/>
        </w:rPr>
        <w:t>Spesso crede di essere il solo a poter raggiungere un risultato e non pone affidamento nelle potenzialità degli altri. Sa compiere atti di bontà se la situazione lo richiede, soprattutto se questo può servire a potenziare l'immagine che gli altri si fanno di lui.</w:t>
      </w:r>
    </w:p>
    <w:p w14:paraId="12742E6E" w14:textId="77777777" w:rsidR="00DE228E" w:rsidRDefault="00000000">
      <w:pPr>
        <w:spacing w:after="140" w:line="300" w:lineRule="auto"/>
        <w:jc w:val="both"/>
      </w:pPr>
      <w:r>
        <w:rPr>
          <w:color w:val="2A2520"/>
        </w:rPr>
        <w:t>Il 3 può essere anche avaro nel senso di pensare soltanto all'obiettivo che persegue. Ci tiene all'opinione altrui e dunque spera di essere considerato dagli altri virtuoso e generoso. Se le cose non vanno come le ha progettate può avere scatti d'ira molto pronunciati.</w:t>
      </w:r>
    </w:p>
    <w:p w14:paraId="0E25EC55" w14:textId="77777777" w:rsidR="00DE228E" w:rsidRDefault="00000000">
      <w:pPr>
        <w:spacing w:after="140" w:line="300" w:lineRule="auto"/>
        <w:jc w:val="both"/>
      </w:pPr>
      <w:r>
        <w:rPr>
          <w:color w:val="2A2520"/>
        </w:rPr>
        <w:t>Quando può, cerca di prevenire col silenzio i suoi conflitti con gli altri; ricerca la pace almeno apparente perché sa che solo questo stato può consentirgli di raggiungere i suoi obiettivi. In famiglia può essere protettivo e vigilante sulle virtù degli altri componenti. Achille è nella fase 25-60, la Bontà: è nella fase in cui il 3 primo percorso viene invitato — dalla vita, da un figlio, da una separazione — a rallentare e a entrare nell'amore che non produce. Se raccoglie l'invito, a 60 anni troverà la Virtù (6) come riconciliazione. Se lo rifiuta, continuerà a produrre.</w:t>
      </w:r>
    </w:p>
    <w:p w14:paraId="5FE83F76" w14:textId="77777777" w:rsidR="00DE228E" w:rsidRDefault="00000000">
      <w:pPr>
        <w:pStyle w:val="Titolo3"/>
      </w:pPr>
      <w:r>
        <w:t>15.7.1.2  Secondo percorso — 3 → 6 → 9 (triade)</w:t>
      </w:r>
    </w:p>
    <w:p w14:paraId="6BD76FC0" w14:textId="77777777" w:rsidR="00DE228E" w:rsidRDefault="00000000">
      <w:pPr>
        <w:spacing w:after="30"/>
        <w:ind w:left="200"/>
      </w:pPr>
      <w:r>
        <w:rPr>
          <w:b/>
          <w:bCs/>
          <w:color w:val="8C6F44"/>
          <w:sz w:val="19"/>
          <w:szCs w:val="19"/>
        </w:rPr>
        <w:t xml:space="preserve">Principio da trasmettere: </w:t>
      </w:r>
      <w:r>
        <w:rPr>
          <w:color w:val="2A2520"/>
          <w:sz w:val="19"/>
          <w:szCs w:val="19"/>
        </w:rPr>
        <w:t>POTENZA</w:t>
      </w:r>
    </w:p>
    <w:p w14:paraId="42E70971" w14:textId="77777777" w:rsidR="00DE228E" w:rsidRDefault="00000000">
      <w:pPr>
        <w:spacing w:after="30"/>
        <w:ind w:left="200"/>
      </w:pPr>
      <w:r>
        <w:rPr>
          <w:b/>
          <w:bCs/>
          <w:color w:val="8C6F44"/>
          <w:sz w:val="19"/>
          <w:szCs w:val="19"/>
        </w:rPr>
        <w:t xml:space="preserve">Percorso: </w:t>
      </w:r>
      <w:r>
        <w:rPr>
          <w:color w:val="2A2520"/>
          <w:sz w:val="19"/>
          <w:szCs w:val="19"/>
        </w:rPr>
        <w:t>3 → 6 → 9</w:t>
      </w:r>
    </w:p>
    <w:p w14:paraId="34621515" w14:textId="77777777" w:rsidR="00DE228E" w:rsidRDefault="00000000">
      <w:pPr>
        <w:spacing w:after="30"/>
        <w:ind w:left="200"/>
      </w:pPr>
      <w:r>
        <w:rPr>
          <w:b/>
          <w:bCs/>
          <w:color w:val="8C6F44"/>
          <w:sz w:val="19"/>
          <w:szCs w:val="19"/>
        </w:rPr>
        <w:t xml:space="preserve">Punto di stallo e shock: </w:t>
      </w:r>
      <w:r>
        <w:rPr>
          <w:color w:val="2A2520"/>
          <w:sz w:val="19"/>
          <w:szCs w:val="19"/>
        </w:rPr>
        <w:t>0-30 e 0-60</w:t>
      </w:r>
    </w:p>
    <w:p w14:paraId="31CFA916" w14:textId="77777777" w:rsidR="00DE228E" w:rsidRDefault="00000000">
      <w:pPr>
        <w:spacing w:after="30"/>
        <w:ind w:left="200"/>
      </w:pPr>
      <w:r>
        <w:rPr>
          <w:b/>
          <w:bCs/>
          <w:color w:val="8C6F44"/>
          <w:sz w:val="19"/>
          <w:szCs w:val="19"/>
        </w:rPr>
        <w:t xml:space="preserve">Altri dati: </w:t>
      </w:r>
      <w:r>
        <w:rPr>
          <w:color w:val="2A2520"/>
          <w:sz w:val="19"/>
          <w:szCs w:val="19"/>
        </w:rPr>
        <w:t>invariati</w:t>
      </w:r>
    </w:p>
    <w:p w14:paraId="06967E66"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40"/>
        <w:gridCol w:w="2740"/>
        <w:gridCol w:w="2740"/>
      </w:tblGrid>
      <w:tr w:rsidR="00DE228E" w14:paraId="042585BB"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67BB485" w14:textId="77777777" w:rsidR="00DE228E" w:rsidRDefault="00000000">
            <w:r>
              <w:rPr>
                <w:b/>
                <w:bCs/>
                <w:color w:val="8C6F44"/>
                <w:sz w:val="14"/>
                <w:szCs w:val="14"/>
              </w:rPr>
              <w:t>Dignità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C92543" w14:textId="77777777" w:rsidR="00DE228E" w:rsidRDefault="00000000">
            <w:pPr>
              <w:jc w:val="center"/>
            </w:pPr>
            <w:r>
              <w:rPr>
                <w:b/>
                <w:bCs/>
                <w:color w:val="8C6F44"/>
                <w:sz w:val="13"/>
                <w:szCs w:val="13"/>
              </w:rPr>
              <w:t>Potenza 3</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A7581A" w14:textId="77777777" w:rsidR="00DE228E" w:rsidRDefault="00000000">
            <w:pPr>
              <w:jc w:val="center"/>
            </w:pPr>
            <w:r>
              <w:rPr>
                <w:color w:val="2A2520"/>
                <w:sz w:val="13"/>
                <w:szCs w:val="13"/>
              </w:rPr>
              <w:t>Virtù 6</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EBB258" w14:textId="77777777" w:rsidR="00DE228E" w:rsidRDefault="00000000">
            <w:pPr>
              <w:jc w:val="center"/>
            </w:pPr>
            <w:r>
              <w:rPr>
                <w:color w:val="2A2520"/>
                <w:sz w:val="13"/>
                <w:szCs w:val="13"/>
              </w:rPr>
              <w:t>Bontà 9</w:t>
            </w:r>
          </w:p>
        </w:tc>
      </w:tr>
      <w:tr w:rsidR="00DE228E" w14:paraId="3C56B42E"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E880D68" w14:textId="77777777" w:rsidR="00DE228E" w:rsidRDefault="00000000">
            <w:r>
              <w:rPr>
                <w:b/>
                <w:bCs/>
                <w:color w:val="8C6F44"/>
                <w:sz w:val="14"/>
                <w:szCs w:val="14"/>
              </w:rPr>
              <w:t>Virtù</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4772AA5" w14:textId="77777777" w:rsidR="00DE228E" w:rsidRDefault="00000000">
            <w:pPr>
              <w:jc w:val="center"/>
            </w:pPr>
            <w:r>
              <w:rPr>
                <w:color w:val="2A2520"/>
                <w:sz w:val="13"/>
                <w:szCs w:val="13"/>
              </w:rPr>
              <w:t>Temperanza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ABC9F1" w14:textId="77777777" w:rsidR="00DE228E" w:rsidRDefault="00000000">
            <w:pPr>
              <w:jc w:val="center"/>
            </w:pPr>
            <w:r>
              <w:rPr>
                <w:color w:val="2A2520"/>
                <w:sz w:val="13"/>
                <w:szCs w:val="13"/>
              </w:rPr>
              <w:t>Carità</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6EFFC4" w14:textId="77777777" w:rsidR="00DE228E" w:rsidRDefault="00000000">
            <w:pPr>
              <w:jc w:val="center"/>
            </w:pPr>
            <w:r>
              <w:rPr>
                <w:color w:val="2A2520"/>
                <w:sz w:val="13"/>
                <w:szCs w:val="13"/>
              </w:rPr>
              <w:t>Giustizia</w:t>
            </w:r>
          </w:p>
        </w:tc>
      </w:tr>
      <w:tr w:rsidR="00DE228E" w14:paraId="6954B4F6"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54B2878" w14:textId="77777777" w:rsidR="00DE228E" w:rsidRDefault="00000000">
            <w:r>
              <w:rPr>
                <w:b/>
                <w:bCs/>
                <w:color w:val="8C6F44"/>
                <w:sz w:val="14"/>
                <w:szCs w:val="14"/>
              </w:rPr>
              <w:t>Vizio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5C62AE" w14:textId="77777777" w:rsidR="00DE228E" w:rsidRDefault="00000000">
            <w:pPr>
              <w:jc w:val="center"/>
            </w:pPr>
            <w:r>
              <w:rPr>
                <w:color w:val="2A2520"/>
                <w:sz w:val="13"/>
                <w:szCs w:val="13"/>
              </w:rPr>
              <w:t>Superbia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64273F1" w14:textId="77777777" w:rsidR="00DE228E" w:rsidRDefault="00000000">
            <w:pPr>
              <w:jc w:val="center"/>
            </w:pPr>
            <w:r>
              <w:rPr>
                <w:color w:val="2A2520"/>
                <w:sz w:val="13"/>
                <w:szCs w:val="13"/>
              </w:rPr>
              <w:t>Ira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66D060" w14:textId="77777777" w:rsidR="00DE228E" w:rsidRDefault="00000000">
            <w:pPr>
              <w:jc w:val="center"/>
            </w:pPr>
            <w:r>
              <w:rPr>
                <w:color w:val="2A2520"/>
                <w:sz w:val="13"/>
                <w:szCs w:val="13"/>
              </w:rPr>
              <w:t>Avarizia</w:t>
            </w:r>
          </w:p>
        </w:tc>
      </w:tr>
      <w:tr w:rsidR="00DE228E" w14:paraId="1BF50515"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1AF2325" w14:textId="77777777" w:rsidR="00DE228E" w:rsidRDefault="00000000">
            <w:r>
              <w:rPr>
                <w:b/>
                <w:bCs/>
                <w:color w:val="8C6F44"/>
                <w:sz w:val="14"/>
                <w:szCs w:val="14"/>
              </w:rPr>
              <w:t>Gerarchia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6E44437" w14:textId="77777777" w:rsidR="00DE228E" w:rsidRDefault="00000000">
            <w:pPr>
              <w:jc w:val="center"/>
            </w:pPr>
            <w:r>
              <w:rPr>
                <w:color w:val="2A2520"/>
                <w:sz w:val="13"/>
                <w:szCs w:val="13"/>
              </w:rPr>
              <w:t>Troni</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E19E2E5" w14:textId="77777777" w:rsidR="00DE228E" w:rsidRDefault="00000000">
            <w:pPr>
              <w:jc w:val="center"/>
            </w:pPr>
            <w:r>
              <w:rPr>
                <w:color w:val="2A2520"/>
                <w:sz w:val="13"/>
                <w:szCs w:val="13"/>
              </w:rPr>
              <w:t>Virtù</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2226121" w14:textId="77777777" w:rsidR="00DE228E" w:rsidRDefault="00000000">
            <w:pPr>
              <w:jc w:val="center"/>
            </w:pPr>
            <w:r>
              <w:rPr>
                <w:color w:val="2A2520"/>
                <w:sz w:val="13"/>
                <w:szCs w:val="13"/>
              </w:rPr>
              <w:t>Angeli</w:t>
            </w:r>
          </w:p>
        </w:tc>
      </w:tr>
      <w:tr w:rsidR="00DE228E" w14:paraId="61CFBFF2"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1D0C528" w14:textId="77777777" w:rsidR="00DE228E" w:rsidRDefault="00000000">
            <w:r>
              <w:rPr>
                <w:b/>
                <w:bCs/>
                <w:color w:val="8C6F44"/>
                <w:sz w:val="14"/>
                <w:szCs w:val="14"/>
              </w:rPr>
              <w:t>Musa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12850CB" w14:textId="77777777" w:rsidR="00DE228E" w:rsidRDefault="00000000">
            <w:pPr>
              <w:jc w:val="center"/>
            </w:pPr>
            <w:r>
              <w:rPr>
                <w:color w:val="2A2520"/>
                <w:sz w:val="13"/>
                <w:szCs w:val="13"/>
              </w:rPr>
              <w:t>Euterpe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B05D9A" w14:textId="77777777" w:rsidR="00DE228E" w:rsidRDefault="00000000">
            <w:pPr>
              <w:jc w:val="center"/>
            </w:pPr>
            <w:r>
              <w:rPr>
                <w:color w:val="2A2520"/>
                <w:sz w:val="13"/>
                <w:szCs w:val="13"/>
              </w:rPr>
              <w:t>Tersicore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03BF54" w14:textId="77777777" w:rsidR="00DE228E" w:rsidRDefault="00000000">
            <w:pPr>
              <w:jc w:val="center"/>
            </w:pPr>
            <w:r>
              <w:rPr>
                <w:color w:val="2A2520"/>
                <w:sz w:val="13"/>
                <w:szCs w:val="13"/>
              </w:rPr>
              <w:t>Talia</w:t>
            </w:r>
          </w:p>
        </w:tc>
      </w:tr>
      <w:tr w:rsidR="00DE228E" w14:paraId="69ED7722"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A039D39" w14:textId="77777777" w:rsidR="00DE228E" w:rsidRDefault="00000000">
            <w:r>
              <w:rPr>
                <w:b/>
                <w:bCs/>
                <w:color w:val="8C6F44"/>
                <w:sz w:val="14"/>
                <w:szCs w:val="14"/>
              </w:rPr>
              <w:t>Facoltà</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7B38CA3" w14:textId="77777777" w:rsidR="00DE228E" w:rsidRDefault="00000000">
            <w:pPr>
              <w:jc w:val="center"/>
            </w:pPr>
            <w:r>
              <w:rPr>
                <w:color w:val="2A2520"/>
                <w:sz w:val="13"/>
                <w:szCs w:val="13"/>
              </w:rPr>
              <w:t>Ragione</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E275003" w14:textId="77777777" w:rsidR="00DE228E" w:rsidRDefault="00000000">
            <w:pPr>
              <w:jc w:val="center"/>
            </w:pPr>
            <w:r>
              <w:rPr>
                <w:color w:val="2A2520"/>
                <w:sz w:val="13"/>
                <w:szCs w:val="13"/>
              </w:rPr>
              <w:t>Vista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535543E" w14:textId="77777777" w:rsidR="00DE228E" w:rsidRDefault="00000000">
            <w:pPr>
              <w:jc w:val="center"/>
            </w:pPr>
            <w:r>
              <w:rPr>
                <w:color w:val="2A2520"/>
                <w:sz w:val="13"/>
                <w:szCs w:val="13"/>
              </w:rPr>
              <w:t>Tatto</w:t>
            </w:r>
          </w:p>
        </w:tc>
      </w:tr>
      <w:tr w:rsidR="00DE228E" w14:paraId="33C96992"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6003E6C" w14:textId="77777777" w:rsidR="00DE228E" w:rsidRDefault="00000000">
            <w:r>
              <w:rPr>
                <w:b/>
                <w:bCs/>
                <w:color w:val="8C6F44"/>
                <w:sz w:val="14"/>
                <w:szCs w:val="14"/>
              </w:rPr>
              <w:t>Melodia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67A4BA" w14:textId="77777777" w:rsidR="00DE228E" w:rsidRDefault="00000000">
            <w:pPr>
              <w:jc w:val="center"/>
            </w:pPr>
            <w:r>
              <w:rPr>
                <w:color w:val="2A2520"/>
                <w:sz w:val="13"/>
                <w:szCs w:val="13"/>
              </w:rPr>
              <w:t>—</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275833" w14:textId="77777777" w:rsidR="00DE228E" w:rsidRDefault="00000000">
            <w:pPr>
              <w:jc w:val="center"/>
            </w:pPr>
            <w:r>
              <w:rPr>
                <w:color w:val="2A2520"/>
                <w:sz w:val="13"/>
                <w:szCs w:val="13"/>
              </w:rPr>
              <w:t>—</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96F7432" w14:textId="77777777" w:rsidR="00DE228E" w:rsidRDefault="00000000">
            <w:pPr>
              <w:jc w:val="center"/>
            </w:pPr>
            <w:r>
              <w:rPr>
                <w:color w:val="2A2520"/>
                <w:sz w:val="13"/>
                <w:szCs w:val="13"/>
              </w:rPr>
              <w:t>Do</w:t>
            </w:r>
          </w:p>
        </w:tc>
      </w:tr>
      <w:tr w:rsidR="00DE228E" w14:paraId="3D5E32F2"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0E3E3D9" w14:textId="77777777" w:rsidR="00DE228E" w:rsidRDefault="00000000">
            <w:r>
              <w:rPr>
                <w:b/>
                <w:bCs/>
                <w:color w:val="8C6F44"/>
                <w:sz w:val="14"/>
                <w:szCs w:val="14"/>
              </w:rPr>
              <w:t>Topica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1A8E58E" w14:textId="77777777" w:rsidR="00DE228E" w:rsidRDefault="00000000">
            <w:pPr>
              <w:jc w:val="center"/>
            </w:pPr>
            <w:r>
              <w:rPr>
                <w:color w:val="2A2520"/>
                <w:sz w:val="13"/>
                <w:szCs w:val="13"/>
              </w:rPr>
              <w:t>Io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77B5DBD" w14:textId="77777777" w:rsidR="00DE228E" w:rsidRDefault="00000000">
            <w:pPr>
              <w:jc w:val="center"/>
            </w:pPr>
            <w:r>
              <w:rPr>
                <w:color w:val="2A2520"/>
                <w:sz w:val="13"/>
                <w:szCs w:val="13"/>
              </w:rPr>
              <w:t>Super-Io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2C7FDBE" w14:textId="77777777" w:rsidR="00DE228E" w:rsidRDefault="00000000">
            <w:pPr>
              <w:jc w:val="center"/>
            </w:pPr>
            <w:r>
              <w:rPr>
                <w:color w:val="2A2520"/>
                <w:sz w:val="13"/>
                <w:szCs w:val="13"/>
              </w:rPr>
              <w:t>Es</w:t>
            </w:r>
          </w:p>
        </w:tc>
      </w:tr>
      <w:tr w:rsidR="00DE228E" w14:paraId="073C92BD"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1D54E58" w14:textId="77777777" w:rsidR="00DE228E" w:rsidRDefault="00000000">
            <w:r>
              <w:rPr>
                <w:b/>
                <w:bCs/>
                <w:color w:val="8C6F44"/>
                <w:sz w:val="14"/>
                <w:szCs w:val="14"/>
              </w:rPr>
              <w:t>Meccanismo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2B7D67" w14:textId="77777777" w:rsidR="00DE228E" w:rsidRDefault="00000000">
            <w:pPr>
              <w:jc w:val="center"/>
            </w:pPr>
            <w:r>
              <w:rPr>
                <w:color w:val="2A2520"/>
                <w:sz w:val="13"/>
                <w:szCs w:val="13"/>
              </w:rPr>
              <w:t>Identificazione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276C6C9" w14:textId="77777777" w:rsidR="00DE228E" w:rsidRDefault="00000000">
            <w:pPr>
              <w:jc w:val="center"/>
            </w:pPr>
            <w:r>
              <w:rPr>
                <w:color w:val="2A2520"/>
                <w:sz w:val="13"/>
                <w:szCs w:val="13"/>
              </w:rPr>
              <w:t>Proiezione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B4FC37" w14:textId="77777777" w:rsidR="00DE228E" w:rsidRDefault="00000000">
            <w:pPr>
              <w:jc w:val="center"/>
            </w:pPr>
            <w:r>
              <w:rPr>
                <w:color w:val="2A2520"/>
                <w:sz w:val="13"/>
                <w:szCs w:val="13"/>
              </w:rPr>
              <w:t>Narcotizzazione</w:t>
            </w:r>
          </w:p>
        </w:tc>
      </w:tr>
      <w:tr w:rsidR="00DE228E" w14:paraId="48763FC0"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9D61E73" w14:textId="77777777" w:rsidR="00DE228E" w:rsidRDefault="00000000">
            <w:r>
              <w:rPr>
                <w:b/>
                <w:bCs/>
                <w:color w:val="8C6F44"/>
                <w:sz w:val="14"/>
                <w:szCs w:val="14"/>
              </w:rPr>
              <w:t>Pianeta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65AE7AF" w14:textId="77777777" w:rsidR="00DE228E" w:rsidRDefault="00000000">
            <w:pPr>
              <w:jc w:val="center"/>
            </w:pPr>
            <w:r>
              <w:rPr>
                <w:color w:val="2A2520"/>
                <w:sz w:val="13"/>
                <w:szCs w:val="13"/>
              </w:rPr>
              <w:t>Rahu</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771079" w14:textId="77777777" w:rsidR="00DE228E" w:rsidRDefault="00000000">
            <w:pPr>
              <w:jc w:val="center"/>
            </w:pPr>
            <w:r>
              <w:rPr>
                <w:color w:val="2A2520"/>
                <w:sz w:val="13"/>
                <w:szCs w:val="13"/>
              </w:rPr>
              <w:t>Ketu</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ABFBB04" w14:textId="77777777" w:rsidR="00DE228E" w:rsidRDefault="00000000">
            <w:pPr>
              <w:jc w:val="center"/>
            </w:pPr>
            <w:r>
              <w:rPr>
                <w:color w:val="2A2520"/>
                <w:sz w:val="13"/>
                <w:szCs w:val="13"/>
              </w:rPr>
              <w:t>Luna</w:t>
            </w:r>
          </w:p>
        </w:tc>
      </w:tr>
      <w:tr w:rsidR="00DE228E" w14:paraId="5CF78C91"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788489" w14:textId="77777777" w:rsidR="00DE228E" w:rsidRDefault="00000000">
            <w:r>
              <w:rPr>
                <w:b/>
                <w:bCs/>
                <w:color w:val="8C6F44"/>
                <w:sz w:val="14"/>
                <w:szCs w:val="14"/>
              </w:rPr>
              <w:t>Cerebrale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81692A" w14:textId="77777777" w:rsidR="00DE228E" w:rsidRDefault="00000000">
            <w:pPr>
              <w:jc w:val="center"/>
            </w:pPr>
            <w:r>
              <w:rPr>
                <w:color w:val="2A2520"/>
                <w:sz w:val="13"/>
                <w:szCs w:val="13"/>
              </w:rPr>
              <w:t>Testa n. caudato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AC5197" w14:textId="77777777" w:rsidR="00DE228E" w:rsidRDefault="00000000">
            <w:pPr>
              <w:jc w:val="center"/>
            </w:pPr>
            <w:r>
              <w:rPr>
                <w:color w:val="2A2520"/>
                <w:sz w:val="13"/>
                <w:szCs w:val="13"/>
              </w:rPr>
              <w:t>Coda n. caudato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C2E5D2" w14:textId="77777777" w:rsidR="00DE228E" w:rsidRDefault="00000000">
            <w:pPr>
              <w:jc w:val="center"/>
            </w:pPr>
            <w:r>
              <w:rPr>
                <w:color w:val="2A2520"/>
                <w:sz w:val="13"/>
                <w:szCs w:val="13"/>
              </w:rPr>
              <w:t>Ipotalamo</w:t>
            </w:r>
          </w:p>
        </w:tc>
      </w:tr>
      <w:tr w:rsidR="00DE228E" w14:paraId="5D305C22"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D88A71" w14:textId="77777777" w:rsidR="00DE228E" w:rsidRDefault="00000000">
            <w:r>
              <w:rPr>
                <w:b/>
                <w:bCs/>
                <w:color w:val="8C6F44"/>
                <w:sz w:val="14"/>
                <w:szCs w:val="14"/>
              </w:rPr>
              <w:t>Idea sacra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143DCE1" w14:textId="77777777" w:rsidR="00DE228E" w:rsidRDefault="00000000">
            <w:pPr>
              <w:jc w:val="center"/>
            </w:pPr>
            <w:r>
              <w:rPr>
                <w:color w:val="2A2520"/>
                <w:sz w:val="13"/>
                <w:szCs w:val="13"/>
              </w:rPr>
              <w:t>Armonia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37D76AF" w14:textId="77777777" w:rsidR="00DE228E" w:rsidRDefault="00000000">
            <w:pPr>
              <w:jc w:val="center"/>
            </w:pPr>
            <w:r>
              <w:rPr>
                <w:color w:val="2A2520"/>
                <w:sz w:val="13"/>
                <w:szCs w:val="13"/>
              </w:rPr>
              <w:t>Forza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F3EF455" w14:textId="77777777" w:rsidR="00DE228E" w:rsidRDefault="00000000">
            <w:pPr>
              <w:jc w:val="center"/>
            </w:pPr>
            <w:r>
              <w:rPr>
                <w:color w:val="2A2520"/>
                <w:sz w:val="13"/>
                <w:szCs w:val="13"/>
              </w:rPr>
              <w:t>Amore</w:t>
            </w:r>
          </w:p>
        </w:tc>
      </w:tr>
      <w:tr w:rsidR="00DE228E" w14:paraId="57FAD8FD"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4B7CEA" w14:textId="77777777" w:rsidR="00DE228E" w:rsidRDefault="00000000">
            <w:r>
              <w:rPr>
                <w:b/>
                <w:bCs/>
                <w:color w:val="8C6F44"/>
                <w:sz w:val="14"/>
                <w:szCs w:val="14"/>
              </w:rPr>
              <w:t>Età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203DA73" w14:textId="77777777" w:rsidR="00DE228E" w:rsidRDefault="00000000">
            <w:pPr>
              <w:jc w:val="center"/>
            </w:pPr>
            <w:r>
              <w:rPr>
                <w:color w:val="2A2520"/>
                <w:sz w:val="13"/>
                <w:szCs w:val="13"/>
              </w:rPr>
              <w:t>0-30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8E04586" w14:textId="77777777" w:rsidR="00DE228E" w:rsidRDefault="00000000">
            <w:pPr>
              <w:jc w:val="center"/>
            </w:pPr>
            <w:r>
              <w:rPr>
                <w:color w:val="2A2520"/>
                <w:sz w:val="13"/>
                <w:szCs w:val="13"/>
              </w:rPr>
              <w:t>25-60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D7CDB2" w14:textId="77777777" w:rsidR="00DE228E" w:rsidRDefault="00000000">
            <w:pPr>
              <w:jc w:val="center"/>
            </w:pPr>
            <w:r>
              <w:rPr>
                <w:color w:val="2A2520"/>
                <w:sz w:val="13"/>
                <w:szCs w:val="13"/>
              </w:rPr>
              <w:t>60+</w:t>
            </w:r>
          </w:p>
        </w:tc>
      </w:tr>
    </w:tbl>
    <w:p w14:paraId="4D634C02" w14:textId="77777777" w:rsidR="00DE228E" w:rsidRDefault="00DE228E">
      <w:pPr>
        <w:spacing w:before="200"/>
      </w:pPr>
    </w:p>
    <w:p w14:paraId="7567CA5B" w14:textId="77777777" w:rsidR="00DE228E" w:rsidRDefault="00000000">
      <w:pPr>
        <w:spacing w:after="140" w:line="300" w:lineRule="auto"/>
        <w:jc w:val="both"/>
      </w:pPr>
      <w:r>
        <w:rPr>
          <w:color w:val="2A2520"/>
        </w:rPr>
        <w:lastRenderedPageBreak/>
        <w:t>Il punto di potenza è sempre il raggiungimento degli obiettivi. A seconda delle situazioni può mostrarsi dimesso o sicuro di sé, portatore di amore anche spiritualmente elevato o di intensa rabbia, può essere egoista o tenere in considerazione gli altri.</w:t>
      </w:r>
    </w:p>
    <w:p w14:paraId="29CAF8E6" w14:textId="77777777" w:rsidR="00DE228E" w:rsidRDefault="00000000">
      <w:pPr>
        <w:spacing w:after="140" w:line="300" w:lineRule="auto"/>
        <w:jc w:val="both"/>
      </w:pPr>
      <w:r>
        <w:rPr>
          <w:color w:val="2A2520"/>
        </w:rPr>
        <w:t>I conflitti gli danno fastidio: cerca di dare, quando riesce, almeno l'impressione di ascoltare i propri interlocutori. Nel secondo percorso la carità della Virtù viene incontrata prima della bontà degli Angeli; ciò produce un'adultità più conflittuale — la fase 25-60 è quella in cui l'ira assume spesso il volto dell'indignazione morale — ma anche un approdo alla vecchiaia che, se riuscito, porta a una bontà più limpida, meno mediata dalla performance professionale. È il percorso tipico del 3 che, dopo una carriera brillante, sceglie di dedicarsi al volontariato, alla cura dei nipoti, al servizio silenzioso.</w:t>
      </w:r>
    </w:p>
    <w:p w14:paraId="6ABB627F" w14:textId="77777777" w:rsidR="00DE228E" w:rsidRDefault="00000000">
      <w:pPr>
        <w:pStyle w:val="Titolo2"/>
      </w:pPr>
      <w:r>
        <w:t>15.7.2  Antigone (enneatipo 6) — la lealtà vigilante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391067B3" w14:textId="77777777">
        <w:tc>
          <w:tcPr>
            <w:tcW w:w="0" w:type="auto"/>
            <w:tcBorders>
              <w:top w:val="single" w:sz="6" w:space="0" w:color="B8935A"/>
              <w:left w:val="single" w:sz="6" w:space="0" w:color="B8935A"/>
              <w:bottom w:val="single" w:sz="6" w:space="0" w:color="B8935A"/>
              <w:right w:val="single" w:sz="6" w:space="0" w:color="B8935A"/>
            </w:tcBorders>
            <w:shd w:val="clear" w:color="auto" w:fill="FBF3E2"/>
            <w:tcMar>
              <w:top w:w="180" w:type="dxa"/>
              <w:left w:w="260" w:type="dxa"/>
              <w:bottom w:w="180" w:type="dxa"/>
              <w:right w:w="260" w:type="dxa"/>
            </w:tcMar>
          </w:tcPr>
          <w:p w14:paraId="31BEA543" w14:textId="77777777" w:rsidR="00DE228E" w:rsidRDefault="00000000">
            <w:pPr>
              <w:spacing w:after="120"/>
            </w:pPr>
            <w:r>
              <w:rPr>
                <w:b/>
                <w:bCs/>
                <w:color w:val="8C6F44"/>
                <w:sz w:val="28"/>
                <w:szCs w:val="28"/>
              </w:rPr>
              <w:t>Antigone</w:t>
            </w:r>
            <w:r>
              <w:rPr>
                <w:color w:val="7A7268"/>
              </w:rPr>
              <w:t xml:space="preserve">   ·   </w:t>
            </w:r>
            <w:r>
              <w:rPr>
                <w:i/>
                <w:iCs/>
                <w:color w:val="4A4540"/>
              </w:rPr>
              <w:t>Enneatipo 6 — Virtù</w:t>
            </w:r>
          </w:p>
          <w:p w14:paraId="79D6D03B" w14:textId="77777777" w:rsidR="00DE228E" w:rsidRDefault="00000000">
            <w:pPr>
              <w:spacing w:after="40"/>
            </w:pPr>
            <w:r>
              <w:rPr>
                <w:b/>
                <w:bCs/>
                <w:color w:val="8C6F44"/>
                <w:sz w:val="18"/>
                <w:szCs w:val="18"/>
              </w:rPr>
              <w:t xml:space="preserve">Età: </w:t>
            </w:r>
            <w:r>
              <w:rPr>
                <w:color w:val="2A2520"/>
                <w:sz w:val="18"/>
                <w:szCs w:val="18"/>
              </w:rPr>
              <w:t>44 anni</w:t>
            </w:r>
          </w:p>
          <w:p w14:paraId="40FF5FEB" w14:textId="77777777" w:rsidR="00DE228E" w:rsidRDefault="00000000">
            <w:pPr>
              <w:spacing w:after="40"/>
            </w:pPr>
            <w:r>
              <w:rPr>
                <w:b/>
                <w:bCs/>
                <w:color w:val="8C6F44"/>
                <w:sz w:val="18"/>
                <w:szCs w:val="18"/>
              </w:rPr>
              <w:t xml:space="preserve">Professione: </w:t>
            </w:r>
            <w:r>
              <w:rPr>
                <w:color w:val="2A2520"/>
                <w:sz w:val="18"/>
                <w:szCs w:val="18"/>
              </w:rPr>
              <w:t>Ispettore del lavoro</w:t>
            </w:r>
          </w:p>
          <w:p w14:paraId="200F9736" w14:textId="77777777" w:rsidR="00DE228E" w:rsidRDefault="00000000">
            <w:pPr>
              <w:spacing w:after="40"/>
            </w:pPr>
            <w:r>
              <w:rPr>
                <w:b/>
                <w:bCs/>
                <w:color w:val="8C6F44"/>
                <w:sz w:val="18"/>
                <w:szCs w:val="18"/>
              </w:rPr>
              <w:t xml:space="preserve">Situazione familiare: </w:t>
            </w:r>
            <w:r>
              <w:rPr>
                <w:color w:val="2A2520"/>
                <w:sz w:val="18"/>
                <w:szCs w:val="18"/>
              </w:rPr>
              <w:t>Sposata con Polinice (enneatipo 3, 46 anni); una figlia di 17, un figlio di 13</w:t>
            </w:r>
          </w:p>
          <w:p w14:paraId="1128A81F" w14:textId="77777777" w:rsidR="00DE228E" w:rsidRDefault="00000000">
            <w:pPr>
              <w:spacing w:after="40"/>
            </w:pPr>
            <w:r>
              <w:rPr>
                <w:b/>
                <w:bCs/>
                <w:color w:val="8C6F44"/>
                <w:sz w:val="18"/>
                <w:szCs w:val="18"/>
              </w:rPr>
              <w:t xml:space="preserve">Perché arriva al tavolo: </w:t>
            </w:r>
            <w:r>
              <w:rPr>
                <w:color w:val="2A2520"/>
                <w:sz w:val="18"/>
                <w:szCs w:val="18"/>
              </w:rPr>
              <w:t>Il figlio tredicenne ha problemi a scuola e Antigone pensa che sia colpa del marito, sempre assente per lavoro. Il marito pensa che sia colpa di Antigone, iperprotettiva. Si rivolgono a un mediatore familiare per evitare il tribunale dei minorenni</w:t>
            </w:r>
          </w:p>
          <w:p w14:paraId="5FC654E6" w14:textId="77777777" w:rsidR="00DE228E" w:rsidRDefault="00000000">
            <w:pPr>
              <w:spacing w:after="40"/>
            </w:pPr>
            <w:r>
              <w:rPr>
                <w:b/>
                <w:bCs/>
                <w:color w:val="8C6F44"/>
                <w:sz w:val="18"/>
                <w:szCs w:val="18"/>
              </w:rPr>
              <w:t xml:space="preserve">Dignità attuale (44 anni, primo percorso): </w:t>
            </w:r>
            <w:r>
              <w:rPr>
                <w:color w:val="2A2520"/>
                <w:sz w:val="18"/>
                <w:szCs w:val="18"/>
              </w:rPr>
              <w:t>Bontà (25-60, Angeli)</w:t>
            </w:r>
          </w:p>
          <w:p w14:paraId="56B3D8C4" w14:textId="77777777" w:rsidR="00DE228E" w:rsidRDefault="00000000">
            <w:pPr>
              <w:spacing w:after="40"/>
            </w:pPr>
            <w:r>
              <w:rPr>
                <w:b/>
                <w:bCs/>
                <w:color w:val="8C6F44"/>
                <w:sz w:val="18"/>
                <w:szCs w:val="18"/>
              </w:rPr>
              <w:t xml:space="preserve">Canali VAK: </w:t>
            </w:r>
            <w:r>
              <w:rPr>
                <w:color w:val="2A2520"/>
                <w:sz w:val="18"/>
                <w:szCs w:val="18"/>
              </w:rPr>
              <w:t>Auditivo accesso, Visivo elaborazione (AV)</w:t>
            </w:r>
          </w:p>
          <w:p w14:paraId="4C8FAF8B" w14:textId="77777777" w:rsidR="00DE228E" w:rsidRDefault="00000000">
            <w:pPr>
              <w:spacing w:after="40"/>
            </w:pPr>
            <w:r>
              <w:rPr>
                <w:b/>
                <w:bCs/>
                <w:color w:val="8C6F44"/>
                <w:sz w:val="18"/>
                <w:szCs w:val="18"/>
              </w:rPr>
              <w:t xml:space="preserve">Adattamento AT: </w:t>
            </w:r>
            <w:r>
              <w:rPr>
                <w:color w:val="2A2520"/>
                <w:sz w:val="18"/>
                <w:szCs w:val="18"/>
              </w:rPr>
              <w:t>Paranoide (sopravvivenza)</w:t>
            </w:r>
          </w:p>
          <w:p w14:paraId="3F4E4741" w14:textId="77777777" w:rsidR="00DE228E" w:rsidRDefault="00000000">
            <w:pPr>
              <w:spacing w:after="40"/>
            </w:pPr>
            <w:r>
              <w:rPr>
                <w:b/>
                <w:bCs/>
                <w:color w:val="8C6F44"/>
                <w:sz w:val="18"/>
                <w:szCs w:val="18"/>
              </w:rPr>
              <w:t xml:space="preserve">Stile Satir: </w:t>
            </w:r>
            <w:r>
              <w:rPr>
                <w:color w:val="2A2520"/>
                <w:sz w:val="18"/>
                <w:szCs w:val="18"/>
              </w:rPr>
              <w:t>Accusatore (principale) + Superlogico</w:t>
            </w:r>
          </w:p>
        </w:tc>
      </w:tr>
    </w:tbl>
    <w:p w14:paraId="456704C2" w14:textId="77777777" w:rsidR="00DE228E" w:rsidRDefault="00DE228E">
      <w:pPr>
        <w:spacing w:before="200" w:after="100"/>
      </w:pPr>
    </w:p>
    <w:p w14:paraId="1C2E724D" w14:textId="77777777" w:rsidR="00DE228E" w:rsidRDefault="00000000">
      <w:pPr>
        <w:spacing w:after="140" w:line="300" w:lineRule="auto"/>
        <w:jc w:val="both"/>
      </w:pPr>
      <w:r>
        <w:rPr>
          <w:color w:val="2A2520"/>
        </w:rPr>
        <w:t>Antigone arriva in sala con venti minuti di anticipo, porta con sé un quaderno grande e un libro di pedagogia. Saluta il mediatore con cortesia ma con una nota di diffidenza: gli chiede subito la sua formazione, i suoi anni di esperienza, la sua posizione deontologica sul conflitto genitoriale. Il mediatore risponde pacatamente. Antigone annota qualcosa sul quaderno. Si siede con postura molto diritta, braccia incrociate, mento leggermente in avanti.</w:t>
      </w:r>
    </w:p>
    <w:p w14:paraId="3CE3B60F" w14:textId="77777777" w:rsidR="00DE228E" w:rsidRDefault="00000000">
      <w:pPr>
        <w:spacing w:after="140" w:line="300" w:lineRule="auto"/>
        <w:jc w:val="both"/>
      </w:pPr>
      <w:r>
        <w:rPr>
          <w:color w:val="2A2520"/>
        </w:rPr>
        <w:t>Quando Polinice entra — arriva in orario ma senza anticipo — Antigone gli fa un cenno del capo senza sorriso. Polinice si siede cautamente, senza guardare la moglie, e aspetta che la seduta inizi. Quando il mediatore chiede a chi dei due vada la parola per primo, Antigone risponde senza esitazione: «comincio io, è meglio così, altrimenti lui non dirà niente di rilevante».</w:t>
      </w:r>
    </w:p>
    <w:p w14:paraId="06CC3F3C" w14:textId="77777777" w:rsidR="00DE228E" w:rsidRDefault="00000000">
      <w:pPr>
        <w:spacing w:after="140" w:line="300" w:lineRule="auto"/>
        <w:jc w:val="both"/>
      </w:pPr>
      <w:r>
        <w:rPr>
          <w:color w:val="2A2520"/>
        </w:rPr>
        <w:t>Cresciuta a Milano in una famiglia intellettualmente brillante e affettivamente confusa, Antigone era la secondogenita di tre figlie. La madre era un'insegnante di liceo — carismatica, amata dagli studenti, capricciosa a casa. Il padre era un ingegnere — assente, affettivamente distratto, capace di grandi lunghissime pause di silenzio punteggiate da improvvisi scatti d'ira che nessuno sapeva prevedere. Antigone imparò presto che non si poteva abbassare la guardia.</w:t>
      </w:r>
    </w:p>
    <w:p w14:paraId="64A295D8" w14:textId="77777777" w:rsidR="00DE228E" w:rsidRDefault="00000000">
      <w:pPr>
        <w:spacing w:after="140" w:line="300" w:lineRule="auto"/>
        <w:jc w:val="both"/>
      </w:pPr>
      <w:r>
        <w:rPr>
          <w:color w:val="2A2520"/>
        </w:rPr>
        <w:t xml:space="preserve">A nove anni aveva già il ruolo di «vigile» della famiglia: quando la madre cambiava umore, lei lo notava per prima e avvertiva la sorella maggiore e la minore. A quindici aveva scelto scienze politiche per poter «capire il potere». A venti faceva volontariato in un'associazione per la tutela dei minori. A trentadue ha </w:t>
      </w:r>
      <w:r>
        <w:rPr>
          <w:color w:val="2A2520"/>
        </w:rPr>
        <w:lastRenderedPageBreak/>
        <w:t>vinto il concorso di ispettore del lavoro, scegliendolo per convinzione: lei sa cosa significa stare dalla parte di chi ha bisogno di protezione.</w:t>
      </w:r>
    </w:p>
    <w:p w14:paraId="4C5B7063" w14:textId="77777777" w:rsidR="00DE228E" w:rsidRDefault="00000000">
      <w:pPr>
        <w:spacing w:after="140" w:line="300" w:lineRule="auto"/>
        <w:jc w:val="both"/>
      </w:pPr>
      <w:r>
        <w:rPr>
          <w:color w:val="2A2520"/>
        </w:rPr>
        <w:t>Con il marito — un 3 brillante, molto diverso da lei — per quindici anni la complementarità ha funzionato: lui faceva carriera, lei teneva la casa e la coscienza etica della famiglia. I figli, però, sono arrivati con temperamenti diversi: la grande è un 9 pacifica che assorbe tutto, il piccolo è un 8 esplosivo che non accetta l'autorità. I problemi a scuola del piccolo — che sono in realtà il suo modo di chiedere aiuto — Antigone li interpreta come risultato dell'assenza paterna, Polinice come conseguenza dell'iperprotezione materna. La mediazione è stato il passo estremo prima di coinvolgere il tribunale.</w:t>
      </w:r>
    </w:p>
    <w:p w14:paraId="6AF35589" w14:textId="77777777" w:rsidR="00DE228E" w:rsidRDefault="00000000">
      <w:pPr>
        <w:spacing w:after="140" w:line="300" w:lineRule="auto"/>
        <w:jc w:val="both"/>
      </w:pPr>
      <w:r>
        <w:rPr>
          <w:color w:val="2A2520"/>
        </w:rPr>
        <w:t>Al tavolo, Antigone argomenta con una logica ferrea, cita studi pedagogici, riporta episodi precisi con data e ora. Polinice, di fronte, prova a difendersi con la propria logica di performance («i numeri dicono che sono a casa 14 giorni al mese»), e Antigone esplode in una rabbia controllatissima: «i numeri non dicono niente se nei 14 giorni sei fisicamente lì ma mentalmente al lavoro». Il mediatore intuisce: dietro la rabbia di Antigone non c'è un calcolo di giustizia — c'è una paura primordiale che si riproduca nel figlio il freddo affettivo del proprio padre. È una paura giusta; ma è proiettata sul marito in modo che lo rende inefficace. Il lavoro sarà aiutarla a separare i due.</w:t>
      </w:r>
    </w:p>
    <w:p w14:paraId="1425653A" w14:textId="77777777" w:rsidR="00DE228E" w:rsidRDefault="00000000">
      <w:pPr>
        <w:pStyle w:val="Titolo3"/>
      </w:pPr>
      <w:r>
        <w:t>15.7.2.1  Primo percorso — 6 → 9 → 3 (triade)</w:t>
      </w:r>
    </w:p>
    <w:p w14:paraId="79A930AB" w14:textId="77777777" w:rsidR="00DE228E" w:rsidRDefault="00000000">
      <w:pPr>
        <w:spacing w:after="30"/>
        <w:ind w:left="200"/>
      </w:pPr>
      <w:r>
        <w:rPr>
          <w:b/>
          <w:bCs/>
          <w:color w:val="8C6F44"/>
          <w:sz w:val="19"/>
          <w:szCs w:val="19"/>
        </w:rPr>
        <w:t xml:space="preserve">Principio da trasmettere: </w:t>
      </w:r>
      <w:r>
        <w:rPr>
          <w:color w:val="2A2520"/>
          <w:sz w:val="19"/>
          <w:szCs w:val="19"/>
        </w:rPr>
        <w:t>VIRTÙ</w:t>
      </w:r>
    </w:p>
    <w:p w14:paraId="6ABCFEB7" w14:textId="77777777" w:rsidR="00DE228E" w:rsidRDefault="00000000">
      <w:pPr>
        <w:spacing w:after="30"/>
        <w:ind w:left="200"/>
      </w:pPr>
      <w:r>
        <w:rPr>
          <w:b/>
          <w:bCs/>
          <w:color w:val="8C6F44"/>
          <w:sz w:val="19"/>
          <w:szCs w:val="19"/>
        </w:rPr>
        <w:t xml:space="preserve">Virtù di partenza: </w:t>
      </w:r>
      <w:r>
        <w:rPr>
          <w:color w:val="2A2520"/>
          <w:sz w:val="19"/>
          <w:szCs w:val="19"/>
        </w:rPr>
        <w:t>Carità</w:t>
      </w:r>
    </w:p>
    <w:p w14:paraId="6F849037" w14:textId="77777777" w:rsidR="00DE228E" w:rsidRDefault="00000000">
      <w:pPr>
        <w:spacing w:after="30"/>
        <w:ind w:left="200"/>
      </w:pPr>
      <w:r>
        <w:rPr>
          <w:b/>
          <w:bCs/>
          <w:color w:val="8C6F44"/>
          <w:sz w:val="19"/>
          <w:szCs w:val="19"/>
        </w:rPr>
        <w:t xml:space="preserve">Vizio di partenza: </w:t>
      </w:r>
      <w:r>
        <w:rPr>
          <w:color w:val="2A2520"/>
          <w:sz w:val="19"/>
          <w:szCs w:val="19"/>
        </w:rPr>
        <w:t>Ira</w:t>
      </w:r>
    </w:p>
    <w:p w14:paraId="4B9D70BC" w14:textId="77777777" w:rsidR="00DE228E" w:rsidRDefault="00000000">
      <w:pPr>
        <w:spacing w:after="30"/>
        <w:ind w:left="200"/>
      </w:pPr>
      <w:r>
        <w:rPr>
          <w:b/>
          <w:bCs/>
          <w:color w:val="8C6F44"/>
          <w:sz w:val="19"/>
          <w:szCs w:val="19"/>
        </w:rPr>
        <w:t xml:space="preserve">Influenza iniziale: </w:t>
      </w:r>
      <w:r>
        <w:rPr>
          <w:color w:val="2A2520"/>
          <w:sz w:val="19"/>
          <w:szCs w:val="19"/>
        </w:rPr>
        <w:t>Virtù</w:t>
      </w:r>
    </w:p>
    <w:p w14:paraId="71FAC5B8" w14:textId="77777777" w:rsidR="00DE228E" w:rsidRDefault="00000000">
      <w:pPr>
        <w:spacing w:after="30"/>
        <w:ind w:left="200"/>
      </w:pPr>
      <w:r>
        <w:rPr>
          <w:b/>
          <w:bCs/>
          <w:color w:val="8C6F44"/>
          <w:sz w:val="19"/>
          <w:szCs w:val="19"/>
        </w:rPr>
        <w:t xml:space="preserve">VAK: </w:t>
      </w:r>
      <w:r>
        <w:rPr>
          <w:color w:val="2A2520"/>
          <w:sz w:val="19"/>
          <w:szCs w:val="19"/>
        </w:rPr>
        <w:t>AV</w:t>
      </w:r>
    </w:p>
    <w:p w14:paraId="3C80137D" w14:textId="77777777" w:rsidR="00DE228E" w:rsidRDefault="00000000">
      <w:pPr>
        <w:spacing w:after="30"/>
        <w:ind w:left="200"/>
      </w:pPr>
      <w:r>
        <w:rPr>
          <w:b/>
          <w:bCs/>
          <w:color w:val="8C6F44"/>
          <w:sz w:val="19"/>
          <w:szCs w:val="19"/>
        </w:rPr>
        <w:t xml:space="preserve">Facoltà: </w:t>
      </w:r>
      <w:r>
        <w:rPr>
          <w:color w:val="2A2520"/>
          <w:sz w:val="19"/>
          <w:szCs w:val="19"/>
        </w:rPr>
        <w:t>Vista</w:t>
      </w:r>
    </w:p>
    <w:p w14:paraId="18786EC4" w14:textId="77777777" w:rsidR="00DE228E" w:rsidRDefault="00000000">
      <w:pPr>
        <w:spacing w:after="30"/>
        <w:ind w:left="200"/>
      </w:pPr>
      <w:r>
        <w:rPr>
          <w:b/>
          <w:bCs/>
          <w:color w:val="8C6F44"/>
          <w:sz w:val="19"/>
          <w:szCs w:val="19"/>
        </w:rPr>
        <w:t xml:space="preserve">Percorso: </w:t>
      </w:r>
      <w:r>
        <w:rPr>
          <w:color w:val="2A2520"/>
          <w:sz w:val="19"/>
          <w:szCs w:val="19"/>
        </w:rPr>
        <w:t>6 → 9 → 3</w:t>
      </w:r>
    </w:p>
    <w:p w14:paraId="5F3E0C33" w14:textId="77777777" w:rsidR="00DE228E" w:rsidRDefault="00000000">
      <w:pPr>
        <w:spacing w:after="30"/>
        <w:ind w:left="200"/>
      </w:pPr>
      <w:r>
        <w:rPr>
          <w:b/>
          <w:bCs/>
          <w:color w:val="8C6F44"/>
          <w:sz w:val="19"/>
          <w:szCs w:val="19"/>
        </w:rPr>
        <w:t xml:space="preserve">Musa di partenza e conclusione: </w:t>
      </w:r>
      <w:r>
        <w:rPr>
          <w:color w:val="2A2520"/>
          <w:sz w:val="19"/>
          <w:szCs w:val="19"/>
        </w:rPr>
        <w:t>Tersicore (danza)</w:t>
      </w:r>
    </w:p>
    <w:p w14:paraId="6A66E6CD" w14:textId="77777777" w:rsidR="00DE228E" w:rsidRDefault="00000000">
      <w:pPr>
        <w:spacing w:after="30"/>
        <w:ind w:left="200"/>
      </w:pPr>
      <w:r>
        <w:rPr>
          <w:b/>
          <w:bCs/>
          <w:color w:val="8C6F44"/>
          <w:sz w:val="19"/>
          <w:szCs w:val="19"/>
        </w:rPr>
        <w:t xml:space="preserve">Punto di stallo e shock: </w:t>
      </w:r>
      <w:r>
        <w:rPr>
          <w:color w:val="2A2520"/>
          <w:sz w:val="19"/>
          <w:szCs w:val="19"/>
        </w:rPr>
        <w:t>0-30</w:t>
      </w:r>
    </w:p>
    <w:p w14:paraId="08B1445B" w14:textId="77777777" w:rsidR="00DE228E" w:rsidRDefault="00000000">
      <w:pPr>
        <w:spacing w:after="30"/>
        <w:ind w:left="200"/>
      </w:pPr>
      <w:r>
        <w:rPr>
          <w:b/>
          <w:bCs/>
          <w:color w:val="8C6F44"/>
          <w:sz w:val="19"/>
          <w:szCs w:val="19"/>
        </w:rPr>
        <w:t xml:space="preserve">Per Naranjo: </w:t>
      </w:r>
      <w:r>
        <w:rPr>
          <w:color w:val="2A2520"/>
          <w:sz w:val="19"/>
          <w:szCs w:val="19"/>
        </w:rPr>
        <w:t>Paranoide</w:t>
      </w:r>
    </w:p>
    <w:p w14:paraId="13981088" w14:textId="77777777" w:rsidR="00DE228E" w:rsidRDefault="00000000">
      <w:pPr>
        <w:spacing w:after="30"/>
        <w:ind w:left="200"/>
      </w:pPr>
      <w:r>
        <w:rPr>
          <w:b/>
          <w:bCs/>
          <w:color w:val="8C6F44"/>
          <w:sz w:val="19"/>
          <w:szCs w:val="19"/>
        </w:rPr>
        <w:t xml:space="preserve">Adattamento: </w:t>
      </w:r>
      <w:r>
        <w:rPr>
          <w:color w:val="2A2520"/>
          <w:sz w:val="19"/>
          <w:szCs w:val="19"/>
        </w:rPr>
        <w:t>Paranoide (sopravvivenza)</w:t>
      </w:r>
    </w:p>
    <w:p w14:paraId="4BBEF118"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40"/>
        <w:gridCol w:w="2740"/>
        <w:gridCol w:w="2740"/>
      </w:tblGrid>
      <w:tr w:rsidR="00DE228E" w14:paraId="39E46BFB"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7340EB1" w14:textId="77777777" w:rsidR="00DE228E" w:rsidRDefault="00000000">
            <w:r>
              <w:rPr>
                <w:b/>
                <w:bCs/>
                <w:color w:val="8C6F44"/>
                <w:sz w:val="14"/>
                <w:szCs w:val="14"/>
              </w:rPr>
              <w:t>Dignità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248880" w14:textId="77777777" w:rsidR="00DE228E" w:rsidRDefault="00000000">
            <w:pPr>
              <w:jc w:val="center"/>
            </w:pPr>
            <w:r>
              <w:rPr>
                <w:b/>
                <w:bCs/>
                <w:color w:val="8C6F44"/>
                <w:sz w:val="13"/>
                <w:szCs w:val="13"/>
              </w:rPr>
              <w:t>Virtù 6</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B955511" w14:textId="77777777" w:rsidR="00DE228E" w:rsidRDefault="00000000">
            <w:pPr>
              <w:jc w:val="center"/>
            </w:pPr>
            <w:r>
              <w:rPr>
                <w:color w:val="2A2520"/>
                <w:sz w:val="13"/>
                <w:szCs w:val="13"/>
              </w:rPr>
              <w:t>Bontà 9</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AED3A5A" w14:textId="77777777" w:rsidR="00DE228E" w:rsidRDefault="00000000">
            <w:pPr>
              <w:jc w:val="center"/>
            </w:pPr>
            <w:r>
              <w:rPr>
                <w:color w:val="2A2520"/>
                <w:sz w:val="13"/>
                <w:szCs w:val="13"/>
              </w:rPr>
              <w:t>Potenza 3</w:t>
            </w:r>
          </w:p>
        </w:tc>
      </w:tr>
      <w:tr w:rsidR="00DE228E" w14:paraId="0B135D89"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0F5B7F" w14:textId="77777777" w:rsidR="00DE228E" w:rsidRDefault="00000000">
            <w:r>
              <w:rPr>
                <w:b/>
                <w:bCs/>
                <w:color w:val="8C6F44"/>
                <w:sz w:val="14"/>
                <w:szCs w:val="14"/>
              </w:rPr>
              <w:t>Virtù</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35CC69" w14:textId="77777777" w:rsidR="00DE228E" w:rsidRDefault="00000000">
            <w:pPr>
              <w:jc w:val="center"/>
            </w:pPr>
            <w:r>
              <w:rPr>
                <w:color w:val="2A2520"/>
                <w:sz w:val="13"/>
                <w:szCs w:val="13"/>
              </w:rPr>
              <w:t>Carità</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EFB79B" w14:textId="77777777" w:rsidR="00DE228E" w:rsidRDefault="00000000">
            <w:pPr>
              <w:jc w:val="center"/>
            </w:pPr>
            <w:r>
              <w:rPr>
                <w:color w:val="2A2520"/>
                <w:sz w:val="13"/>
                <w:szCs w:val="13"/>
              </w:rPr>
              <w:t>Giustizia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8637885" w14:textId="77777777" w:rsidR="00DE228E" w:rsidRDefault="00000000">
            <w:pPr>
              <w:jc w:val="center"/>
            </w:pPr>
            <w:r>
              <w:rPr>
                <w:color w:val="2A2520"/>
                <w:sz w:val="13"/>
                <w:szCs w:val="13"/>
              </w:rPr>
              <w:t>Temperanza</w:t>
            </w:r>
          </w:p>
        </w:tc>
      </w:tr>
      <w:tr w:rsidR="00DE228E" w14:paraId="77D60085"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0F814BC" w14:textId="77777777" w:rsidR="00DE228E" w:rsidRDefault="00000000">
            <w:r>
              <w:rPr>
                <w:b/>
                <w:bCs/>
                <w:color w:val="8C6F44"/>
                <w:sz w:val="14"/>
                <w:szCs w:val="14"/>
              </w:rPr>
              <w:t>Vizio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401A1B" w14:textId="77777777" w:rsidR="00DE228E" w:rsidRDefault="00000000">
            <w:pPr>
              <w:jc w:val="center"/>
            </w:pPr>
            <w:r>
              <w:rPr>
                <w:color w:val="2A2520"/>
                <w:sz w:val="13"/>
                <w:szCs w:val="13"/>
              </w:rPr>
              <w:t>Ira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E366549" w14:textId="77777777" w:rsidR="00DE228E" w:rsidRDefault="00000000">
            <w:pPr>
              <w:jc w:val="center"/>
            </w:pPr>
            <w:r>
              <w:rPr>
                <w:color w:val="2A2520"/>
                <w:sz w:val="13"/>
                <w:szCs w:val="13"/>
              </w:rPr>
              <w:t>Avarizia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7D880E7" w14:textId="77777777" w:rsidR="00DE228E" w:rsidRDefault="00000000">
            <w:pPr>
              <w:jc w:val="center"/>
            </w:pPr>
            <w:r>
              <w:rPr>
                <w:color w:val="2A2520"/>
                <w:sz w:val="13"/>
                <w:szCs w:val="13"/>
              </w:rPr>
              <w:t>Superbia</w:t>
            </w:r>
          </w:p>
        </w:tc>
      </w:tr>
      <w:tr w:rsidR="00DE228E" w14:paraId="324F6F9B"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DEF004" w14:textId="77777777" w:rsidR="00DE228E" w:rsidRDefault="00000000">
            <w:r>
              <w:rPr>
                <w:b/>
                <w:bCs/>
                <w:color w:val="8C6F44"/>
                <w:sz w:val="14"/>
                <w:szCs w:val="14"/>
              </w:rPr>
              <w:t>Gerarchia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EAAB379" w14:textId="77777777" w:rsidR="00DE228E" w:rsidRDefault="00000000">
            <w:pPr>
              <w:jc w:val="center"/>
            </w:pPr>
            <w:r>
              <w:rPr>
                <w:color w:val="2A2520"/>
                <w:sz w:val="13"/>
                <w:szCs w:val="13"/>
              </w:rPr>
              <w:t>Virtù</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5B429FC" w14:textId="77777777" w:rsidR="00DE228E" w:rsidRDefault="00000000">
            <w:pPr>
              <w:jc w:val="center"/>
            </w:pPr>
            <w:r>
              <w:rPr>
                <w:color w:val="2A2520"/>
                <w:sz w:val="13"/>
                <w:szCs w:val="13"/>
              </w:rPr>
              <w:t>Angeli</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BB7A4C" w14:textId="77777777" w:rsidR="00DE228E" w:rsidRDefault="00000000">
            <w:pPr>
              <w:jc w:val="center"/>
            </w:pPr>
            <w:r>
              <w:rPr>
                <w:color w:val="2A2520"/>
                <w:sz w:val="13"/>
                <w:szCs w:val="13"/>
              </w:rPr>
              <w:t>Troni</w:t>
            </w:r>
          </w:p>
        </w:tc>
      </w:tr>
      <w:tr w:rsidR="00DE228E" w14:paraId="5FC1233B"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79576A" w14:textId="77777777" w:rsidR="00DE228E" w:rsidRDefault="00000000">
            <w:r>
              <w:rPr>
                <w:b/>
                <w:bCs/>
                <w:color w:val="8C6F44"/>
                <w:sz w:val="14"/>
                <w:szCs w:val="14"/>
              </w:rPr>
              <w:t>Musa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1B49A3" w14:textId="77777777" w:rsidR="00DE228E" w:rsidRDefault="00000000">
            <w:pPr>
              <w:jc w:val="center"/>
            </w:pPr>
            <w:r>
              <w:rPr>
                <w:color w:val="2A2520"/>
                <w:sz w:val="13"/>
                <w:szCs w:val="13"/>
              </w:rPr>
              <w:t>Tersicore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E4BAAC" w14:textId="77777777" w:rsidR="00DE228E" w:rsidRDefault="00000000">
            <w:pPr>
              <w:jc w:val="center"/>
            </w:pPr>
            <w:r>
              <w:rPr>
                <w:color w:val="2A2520"/>
                <w:sz w:val="13"/>
                <w:szCs w:val="13"/>
              </w:rPr>
              <w:t>Talia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DA24C3" w14:textId="77777777" w:rsidR="00DE228E" w:rsidRDefault="00000000">
            <w:pPr>
              <w:jc w:val="center"/>
            </w:pPr>
            <w:r>
              <w:rPr>
                <w:color w:val="2A2520"/>
                <w:sz w:val="13"/>
                <w:szCs w:val="13"/>
              </w:rPr>
              <w:t>Euterpe</w:t>
            </w:r>
          </w:p>
        </w:tc>
      </w:tr>
      <w:tr w:rsidR="00DE228E" w14:paraId="51788665"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7178D6" w14:textId="77777777" w:rsidR="00DE228E" w:rsidRDefault="00000000">
            <w:r>
              <w:rPr>
                <w:b/>
                <w:bCs/>
                <w:color w:val="8C6F44"/>
                <w:sz w:val="14"/>
                <w:szCs w:val="14"/>
              </w:rPr>
              <w:t>Facoltà</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355A86" w14:textId="77777777" w:rsidR="00DE228E" w:rsidRDefault="00000000">
            <w:pPr>
              <w:jc w:val="center"/>
            </w:pPr>
            <w:r>
              <w:rPr>
                <w:color w:val="2A2520"/>
                <w:sz w:val="13"/>
                <w:szCs w:val="13"/>
              </w:rPr>
              <w:t>Vista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CDE83AD" w14:textId="77777777" w:rsidR="00DE228E" w:rsidRDefault="00000000">
            <w:pPr>
              <w:jc w:val="center"/>
            </w:pPr>
            <w:r>
              <w:rPr>
                <w:color w:val="2A2520"/>
                <w:sz w:val="13"/>
                <w:szCs w:val="13"/>
              </w:rPr>
              <w:t>Tatto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F6E31C7" w14:textId="77777777" w:rsidR="00DE228E" w:rsidRDefault="00000000">
            <w:pPr>
              <w:jc w:val="center"/>
            </w:pPr>
            <w:r>
              <w:rPr>
                <w:color w:val="2A2520"/>
                <w:sz w:val="13"/>
                <w:szCs w:val="13"/>
              </w:rPr>
              <w:t>Ragione</w:t>
            </w:r>
          </w:p>
        </w:tc>
      </w:tr>
      <w:tr w:rsidR="00DE228E" w14:paraId="48A953EC"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7C8A823" w14:textId="77777777" w:rsidR="00DE228E" w:rsidRDefault="00000000">
            <w:r>
              <w:rPr>
                <w:b/>
                <w:bCs/>
                <w:color w:val="8C6F44"/>
                <w:sz w:val="14"/>
                <w:szCs w:val="14"/>
              </w:rPr>
              <w:t>Melodia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E6F938" w14:textId="77777777" w:rsidR="00DE228E" w:rsidRDefault="00000000">
            <w:pPr>
              <w:jc w:val="center"/>
            </w:pPr>
            <w:r>
              <w:rPr>
                <w:color w:val="2A2520"/>
                <w:sz w:val="13"/>
                <w:szCs w:val="13"/>
              </w:rPr>
              <w:t>—</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2F39D27" w14:textId="77777777" w:rsidR="00DE228E" w:rsidRDefault="00000000">
            <w:pPr>
              <w:jc w:val="center"/>
            </w:pPr>
            <w:r>
              <w:rPr>
                <w:color w:val="2A2520"/>
                <w:sz w:val="13"/>
                <w:szCs w:val="13"/>
              </w:rPr>
              <w:t>Do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6E0C9C5" w14:textId="77777777" w:rsidR="00DE228E" w:rsidRDefault="00000000">
            <w:pPr>
              <w:jc w:val="center"/>
            </w:pPr>
            <w:r>
              <w:rPr>
                <w:color w:val="2A2520"/>
                <w:sz w:val="13"/>
                <w:szCs w:val="13"/>
              </w:rPr>
              <w:t>—</w:t>
            </w:r>
          </w:p>
        </w:tc>
      </w:tr>
      <w:tr w:rsidR="00DE228E" w14:paraId="76B8C9DE"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30557E8" w14:textId="77777777" w:rsidR="00DE228E" w:rsidRDefault="00000000">
            <w:r>
              <w:rPr>
                <w:b/>
                <w:bCs/>
                <w:color w:val="8C6F44"/>
                <w:sz w:val="14"/>
                <w:szCs w:val="14"/>
              </w:rPr>
              <w:t>Topica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0A2A96" w14:textId="77777777" w:rsidR="00DE228E" w:rsidRDefault="00000000">
            <w:pPr>
              <w:jc w:val="center"/>
            </w:pPr>
            <w:r>
              <w:rPr>
                <w:color w:val="2A2520"/>
                <w:sz w:val="13"/>
                <w:szCs w:val="13"/>
              </w:rPr>
              <w:t>Super-Io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4108505" w14:textId="77777777" w:rsidR="00DE228E" w:rsidRDefault="00000000">
            <w:pPr>
              <w:jc w:val="center"/>
            </w:pPr>
            <w:r>
              <w:rPr>
                <w:color w:val="2A2520"/>
                <w:sz w:val="13"/>
                <w:szCs w:val="13"/>
              </w:rPr>
              <w:t>Es</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8CC0A6C" w14:textId="77777777" w:rsidR="00DE228E" w:rsidRDefault="00000000">
            <w:pPr>
              <w:jc w:val="center"/>
            </w:pPr>
            <w:r>
              <w:rPr>
                <w:color w:val="2A2520"/>
                <w:sz w:val="13"/>
                <w:szCs w:val="13"/>
              </w:rPr>
              <w:t>Io</w:t>
            </w:r>
          </w:p>
        </w:tc>
      </w:tr>
      <w:tr w:rsidR="00DE228E" w14:paraId="3D580458"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A25346C" w14:textId="77777777" w:rsidR="00DE228E" w:rsidRDefault="00000000">
            <w:r>
              <w:rPr>
                <w:b/>
                <w:bCs/>
                <w:color w:val="8C6F44"/>
                <w:sz w:val="14"/>
                <w:szCs w:val="14"/>
              </w:rPr>
              <w:t>Meccanismo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58E6ED" w14:textId="77777777" w:rsidR="00DE228E" w:rsidRDefault="00000000">
            <w:pPr>
              <w:jc w:val="center"/>
            </w:pPr>
            <w:r>
              <w:rPr>
                <w:color w:val="2A2520"/>
                <w:sz w:val="13"/>
                <w:szCs w:val="13"/>
              </w:rPr>
              <w:t>Proiezione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A00E2E" w14:textId="77777777" w:rsidR="00DE228E" w:rsidRDefault="00000000">
            <w:pPr>
              <w:jc w:val="center"/>
            </w:pPr>
            <w:r>
              <w:rPr>
                <w:color w:val="2A2520"/>
                <w:sz w:val="13"/>
                <w:szCs w:val="13"/>
              </w:rPr>
              <w:t>Narcotizzazione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04CCCC2" w14:textId="77777777" w:rsidR="00DE228E" w:rsidRDefault="00000000">
            <w:pPr>
              <w:jc w:val="center"/>
            </w:pPr>
            <w:r>
              <w:rPr>
                <w:color w:val="2A2520"/>
                <w:sz w:val="13"/>
                <w:szCs w:val="13"/>
              </w:rPr>
              <w:t>Identificazione</w:t>
            </w:r>
          </w:p>
        </w:tc>
      </w:tr>
      <w:tr w:rsidR="00DE228E" w14:paraId="08DC29D3"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4AB83F3" w14:textId="77777777" w:rsidR="00DE228E" w:rsidRDefault="00000000">
            <w:r>
              <w:rPr>
                <w:b/>
                <w:bCs/>
                <w:color w:val="8C6F44"/>
                <w:sz w:val="14"/>
                <w:szCs w:val="14"/>
              </w:rPr>
              <w:t>Pianeta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2F1F543" w14:textId="77777777" w:rsidR="00DE228E" w:rsidRDefault="00000000">
            <w:pPr>
              <w:jc w:val="center"/>
            </w:pPr>
            <w:r>
              <w:rPr>
                <w:color w:val="2A2520"/>
                <w:sz w:val="13"/>
                <w:szCs w:val="13"/>
              </w:rPr>
              <w:t>Ketu</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5B126F" w14:textId="77777777" w:rsidR="00DE228E" w:rsidRDefault="00000000">
            <w:pPr>
              <w:jc w:val="center"/>
            </w:pPr>
            <w:r>
              <w:rPr>
                <w:color w:val="2A2520"/>
                <w:sz w:val="13"/>
                <w:szCs w:val="13"/>
              </w:rPr>
              <w:t>Luna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DF1959" w14:textId="77777777" w:rsidR="00DE228E" w:rsidRDefault="00000000">
            <w:pPr>
              <w:jc w:val="center"/>
            </w:pPr>
            <w:r>
              <w:rPr>
                <w:color w:val="2A2520"/>
                <w:sz w:val="13"/>
                <w:szCs w:val="13"/>
              </w:rPr>
              <w:t>Rahu</w:t>
            </w:r>
          </w:p>
        </w:tc>
      </w:tr>
      <w:tr w:rsidR="00DE228E" w14:paraId="4BE82613"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3D49DD" w14:textId="77777777" w:rsidR="00DE228E" w:rsidRDefault="00000000">
            <w:r>
              <w:rPr>
                <w:b/>
                <w:bCs/>
                <w:color w:val="8C6F44"/>
                <w:sz w:val="14"/>
                <w:szCs w:val="14"/>
              </w:rPr>
              <w:t>Cerebrale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7475E55" w14:textId="77777777" w:rsidR="00DE228E" w:rsidRDefault="00000000">
            <w:pPr>
              <w:jc w:val="center"/>
            </w:pPr>
            <w:r>
              <w:rPr>
                <w:color w:val="2A2520"/>
                <w:sz w:val="13"/>
                <w:szCs w:val="13"/>
              </w:rPr>
              <w:t>Coda n. caudato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7FA9B73" w14:textId="77777777" w:rsidR="00DE228E" w:rsidRDefault="00000000">
            <w:pPr>
              <w:jc w:val="center"/>
            </w:pPr>
            <w:r>
              <w:rPr>
                <w:color w:val="2A2520"/>
                <w:sz w:val="13"/>
                <w:szCs w:val="13"/>
              </w:rPr>
              <w:t>Ipotalamo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2A7570" w14:textId="77777777" w:rsidR="00DE228E" w:rsidRDefault="00000000">
            <w:pPr>
              <w:jc w:val="center"/>
            </w:pPr>
            <w:r>
              <w:rPr>
                <w:color w:val="2A2520"/>
                <w:sz w:val="13"/>
                <w:szCs w:val="13"/>
              </w:rPr>
              <w:t>Testa n. caudato</w:t>
            </w:r>
          </w:p>
        </w:tc>
      </w:tr>
      <w:tr w:rsidR="00DE228E" w14:paraId="27B2DFCE"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4097F52" w14:textId="77777777" w:rsidR="00DE228E" w:rsidRDefault="00000000">
            <w:r>
              <w:rPr>
                <w:b/>
                <w:bCs/>
                <w:color w:val="8C6F44"/>
                <w:sz w:val="14"/>
                <w:szCs w:val="14"/>
              </w:rPr>
              <w:t>Idea sacra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B662D28" w14:textId="77777777" w:rsidR="00DE228E" w:rsidRDefault="00000000">
            <w:pPr>
              <w:jc w:val="center"/>
            </w:pPr>
            <w:r>
              <w:rPr>
                <w:color w:val="2A2520"/>
                <w:sz w:val="13"/>
                <w:szCs w:val="13"/>
              </w:rPr>
              <w:t>Forza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9DF0C22" w14:textId="77777777" w:rsidR="00DE228E" w:rsidRDefault="00000000">
            <w:pPr>
              <w:jc w:val="center"/>
            </w:pPr>
            <w:r>
              <w:rPr>
                <w:color w:val="2A2520"/>
                <w:sz w:val="13"/>
                <w:szCs w:val="13"/>
              </w:rPr>
              <w:t>Amore</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CE13B76" w14:textId="77777777" w:rsidR="00DE228E" w:rsidRDefault="00000000">
            <w:pPr>
              <w:jc w:val="center"/>
            </w:pPr>
            <w:r>
              <w:rPr>
                <w:color w:val="2A2520"/>
                <w:sz w:val="13"/>
                <w:szCs w:val="13"/>
              </w:rPr>
              <w:t>Armonia</w:t>
            </w:r>
          </w:p>
        </w:tc>
      </w:tr>
      <w:tr w:rsidR="00DE228E" w14:paraId="268CD46B"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40B5AF" w14:textId="77777777" w:rsidR="00DE228E" w:rsidRDefault="00000000">
            <w:r>
              <w:rPr>
                <w:b/>
                <w:bCs/>
                <w:color w:val="8C6F44"/>
                <w:sz w:val="14"/>
                <w:szCs w:val="14"/>
              </w:rPr>
              <w:t>Età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86B7DE" w14:textId="77777777" w:rsidR="00DE228E" w:rsidRDefault="00000000">
            <w:pPr>
              <w:jc w:val="center"/>
            </w:pPr>
            <w:r>
              <w:rPr>
                <w:color w:val="2A2520"/>
                <w:sz w:val="13"/>
                <w:szCs w:val="13"/>
              </w:rPr>
              <w:t>0-30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488973" w14:textId="77777777" w:rsidR="00DE228E" w:rsidRDefault="00000000">
            <w:pPr>
              <w:jc w:val="center"/>
            </w:pPr>
            <w:r>
              <w:rPr>
                <w:color w:val="2A2520"/>
                <w:sz w:val="13"/>
                <w:szCs w:val="13"/>
              </w:rPr>
              <w:t>25-60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CDFDC3" w14:textId="77777777" w:rsidR="00DE228E" w:rsidRDefault="00000000">
            <w:pPr>
              <w:jc w:val="center"/>
            </w:pPr>
            <w:r>
              <w:rPr>
                <w:color w:val="2A2520"/>
                <w:sz w:val="13"/>
                <w:szCs w:val="13"/>
              </w:rPr>
              <w:t>60+</w:t>
            </w:r>
          </w:p>
        </w:tc>
      </w:tr>
    </w:tbl>
    <w:p w14:paraId="03BDD7A7" w14:textId="77777777" w:rsidR="00DE228E" w:rsidRDefault="00DE228E">
      <w:pPr>
        <w:spacing w:before="200"/>
      </w:pPr>
    </w:p>
    <w:p w14:paraId="2506DFC9" w14:textId="77777777" w:rsidR="00DE228E" w:rsidRDefault="00000000">
      <w:pPr>
        <w:spacing w:after="140" w:line="300" w:lineRule="auto"/>
        <w:jc w:val="both"/>
      </w:pPr>
      <w:r>
        <w:rPr>
          <w:color w:val="2A2520"/>
        </w:rPr>
        <w:t>Il 6 è una persona con grandi valori. Farebbe qualsiasi cosa pur di aiutare la sua famiglia e chi si trova in difficoltà. Spesso rivolge il suo pensiero anche a persone sconosciute che siano vittime di incidenti o disgrazie.</w:t>
      </w:r>
    </w:p>
    <w:p w14:paraId="13C3EBC1" w14:textId="77777777" w:rsidR="00DE228E" w:rsidRDefault="00000000">
      <w:pPr>
        <w:spacing w:after="140" w:line="300" w:lineRule="auto"/>
        <w:jc w:val="both"/>
      </w:pPr>
      <w:r>
        <w:rPr>
          <w:color w:val="2A2520"/>
        </w:rPr>
        <w:lastRenderedPageBreak/>
        <w:t>Facilmente si arrabbia ma la sua rabbia dipende da scoraggiamento e demoralizzazione. Vigila spesso sulle virtù altrui perché ritiene che ci sia un ordine etico delle cose da seguire. Potremmo definirli cani da pastore che indirizzano le pecore a cui vogliono bene.</w:t>
      </w:r>
    </w:p>
    <w:p w14:paraId="5E37F466" w14:textId="77777777" w:rsidR="00DE228E" w:rsidRDefault="00000000">
      <w:pPr>
        <w:spacing w:after="140" w:line="300" w:lineRule="auto"/>
        <w:jc w:val="both"/>
      </w:pPr>
      <w:r>
        <w:rPr>
          <w:color w:val="2A2520"/>
        </w:rPr>
        <w:t>È fondamentalmente una persona buona, con un senso della giustizia che talvolta la fa soffrire perché si rende conto che gli altri non lo condividono come vorrebbe. L'avarizia per il 6 è legata all'insicurezza: più che avara, la si potrebbe definire parsimoniosa per prevenire le avversità.</w:t>
      </w:r>
    </w:p>
    <w:p w14:paraId="23A7CA1E" w14:textId="77777777" w:rsidR="00DE228E" w:rsidRDefault="00000000">
      <w:pPr>
        <w:spacing w:after="140" w:line="300" w:lineRule="auto"/>
        <w:jc w:val="both"/>
      </w:pPr>
      <w:r>
        <w:rPr>
          <w:color w:val="2A2520"/>
        </w:rPr>
        <w:t>Ricerca spesso qualcuno che la possa proteggere e incoraggiare. Antigone è nella fase 25-60, la Bontà degli Angeli: è in questa fase che il 6 primo percorso deve imparare a non essere più solo vigilante ma anche affidante. Non farlo è lo stallo in cui Antigone è: continuare a controllare, anche quando nessuno la minaccia, finché tutti — marito, figli — arretrano davanti a un affetto che sembra sempre un interrogatorio.</w:t>
      </w:r>
    </w:p>
    <w:p w14:paraId="7701AB4D" w14:textId="77777777" w:rsidR="00DE228E" w:rsidRDefault="00000000">
      <w:pPr>
        <w:pStyle w:val="Titolo3"/>
      </w:pPr>
      <w:r>
        <w:t>15.7.2.2  Secondo percorso — 6 → 3 → 9 (triade)</w:t>
      </w:r>
    </w:p>
    <w:p w14:paraId="161590FA" w14:textId="77777777" w:rsidR="00DE228E" w:rsidRDefault="00000000">
      <w:pPr>
        <w:spacing w:after="30"/>
        <w:ind w:left="200"/>
      </w:pPr>
      <w:r>
        <w:rPr>
          <w:b/>
          <w:bCs/>
          <w:color w:val="8C6F44"/>
          <w:sz w:val="19"/>
          <w:szCs w:val="19"/>
        </w:rPr>
        <w:t xml:space="preserve">Principio da trasmettere: </w:t>
      </w:r>
      <w:r>
        <w:rPr>
          <w:color w:val="2A2520"/>
          <w:sz w:val="19"/>
          <w:szCs w:val="19"/>
        </w:rPr>
        <w:t>VIRTÙ</w:t>
      </w:r>
    </w:p>
    <w:p w14:paraId="54677ECA" w14:textId="77777777" w:rsidR="00DE228E" w:rsidRDefault="00000000">
      <w:pPr>
        <w:spacing w:after="30"/>
        <w:ind w:left="200"/>
      </w:pPr>
      <w:r>
        <w:rPr>
          <w:b/>
          <w:bCs/>
          <w:color w:val="8C6F44"/>
          <w:sz w:val="19"/>
          <w:szCs w:val="19"/>
        </w:rPr>
        <w:t xml:space="preserve">Percorso: </w:t>
      </w:r>
      <w:r>
        <w:rPr>
          <w:color w:val="2A2520"/>
          <w:sz w:val="19"/>
          <w:szCs w:val="19"/>
        </w:rPr>
        <w:t>6 → 3 → 9</w:t>
      </w:r>
    </w:p>
    <w:p w14:paraId="2177FF86" w14:textId="77777777" w:rsidR="00DE228E" w:rsidRDefault="00000000">
      <w:pPr>
        <w:spacing w:after="30"/>
        <w:ind w:left="200"/>
      </w:pPr>
      <w:r>
        <w:rPr>
          <w:b/>
          <w:bCs/>
          <w:color w:val="8C6F44"/>
          <w:sz w:val="19"/>
          <w:szCs w:val="19"/>
        </w:rPr>
        <w:t xml:space="preserve">Punto di stallo e shock: </w:t>
      </w:r>
      <w:r>
        <w:rPr>
          <w:color w:val="2A2520"/>
          <w:sz w:val="19"/>
          <w:szCs w:val="19"/>
        </w:rPr>
        <w:t>25-60</w:t>
      </w:r>
    </w:p>
    <w:p w14:paraId="13927FFD" w14:textId="77777777" w:rsidR="00DE228E" w:rsidRDefault="00000000">
      <w:pPr>
        <w:spacing w:after="30"/>
        <w:ind w:left="200"/>
      </w:pPr>
      <w:r>
        <w:rPr>
          <w:b/>
          <w:bCs/>
          <w:color w:val="8C6F44"/>
          <w:sz w:val="19"/>
          <w:szCs w:val="19"/>
        </w:rPr>
        <w:t xml:space="preserve">Altri dati: </w:t>
      </w:r>
      <w:r>
        <w:rPr>
          <w:color w:val="2A2520"/>
          <w:sz w:val="19"/>
          <w:szCs w:val="19"/>
        </w:rPr>
        <w:t>invariati</w:t>
      </w:r>
    </w:p>
    <w:p w14:paraId="7644CB3F"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40"/>
        <w:gridCol w:w="2740"/>
        <w:gridCol w:w="2740"/>
      </w:tblGrid>
      <w:tr w:rsidR="00DE228E" w14:paraId="43CCFA5E"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3634E2" w14:textId="77777777" w:rsidR="00DE228E" w:rsidRDefault="00000000">
            <w:r>
              <w:rPr>
                <w:b/>
                <w:bCs/>
                <w:color w:val="8C6F44"/>
                <w:sz w:val="14"/>
                <w:szCs w:val="14"/>
              </w:rPr>
              <w:t>Dignità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97ABD3" w14:textId="77777777" w:rsidR="00DE228E" w:rsidRDefault="00000000">
            <w:pPr>
              <w:jc w:val="center"/>
            </w:pPr>
            <w:r>
              <w:rPr>
                <w:b/>
                <w:bCs/>
                <w:color w:val="8C6F44"/>
                <w:sz w:val="13"/>
                <w:szCs w:val="13"/>
              </w:rPr>
              <w:t>Virtù 6</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A7A2CE" w14:textId="77777777" w:rsidR="00DE228E" w:rsidRDefault="00000000">
            <w:pPr>
              <w:jc w:val="center"/>
            </w:pPr>
            <w:r>
              <w:rPr>
                <w:color w:val="2A2520"/>
                <w:sz w:val="13"/>
                <w:szCs w:val="13"/>
              </w:rPr>
              <w:t>Potenza 3</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D1D9AEC" w14:textId="77777777" w:rsidR="00DE228E" w:rsidRDefault="00000000">
            <w:pPr>
              <w:jc w:val="center"/>
            </w:pPr>
            <w:r>
              <w:rPr>
                <w:color w:val="2A2520"/>
                <w:sz w:val="13"/>
                <w:szCs w:val="13"/>
              </w:rPr>
              <w:t>Bontà 9</w:t>
            </w:r>
          </w:p>
        </w:tc>
      </w:tr>
      <w:tr w:rsidR="00DE228E" w14:paraId="3614BF1D"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ADCF8D" w14:textId="77777777" w:rsidR="00DE228E" w:rsidRDefault="00000000">
            <w:r>
              <w:rPr>
                <w:b/>
                <w:bCs/>
                <w:color w:val="8C6F44"/>
                <w:sz w:val="14"/>
                <w:szCs w:val="14"/>
              </w:rPr>
              <w:t>Virtù</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C00212D" w14:textId="77777777" w:rsidR="00DE228E" w:rsidRDefault="00000000">
            <w:pPr>
              <w:jc w:val="center"/>
            </w:pPr>
            <w:r>
              <w:rPr>
                <w:color w:val="2A2520"/>
                <w:sz w:val="13"/>
                <w:szCs w:val="13"/>
              </w:rPr>
              <w:t>Carità</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0583BA" w14:textId="77777777" w:rsidR="00DE228E" w:rsidRDefault="00000000">
            <w:pPr>
              <w:jc w:val="center"/>
            </w:pPr>
            <w:r>
              <w:rPr>
                <w:color w:val="2A2520"/>
                <w:sz w:val="13"/>
                <w:szCs w:val="13"/>
              </w:rPr>
              <w:t>Temperanza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A9B623D" w14:textId="77777777" w:rsidR="00DE228E" w:rsidRDefault="00000000">
            <w:pPr>
              <w:jc w:val="center"/>
            </w:pPr>
            <w:r>
              <w:rPr>
                <w:color w:val="2A2520"/>
                <w:sz w:val="13"/>
                <w:szCs w:val="13"/>
              </w:rPr>
              <w:t>Giustizia</w:t>
            </w:r>
          </w:p>
        </w:tc>
      </w:tr>
      <w:tr w:rsidR="00DE228E" w14:paraId="0531F1B1"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F4863D" w14:textId="77777777" w:rsidR="00DE228E" w:rsidRDefault="00000000">
            <w:r>
              <w:rPr>
                <w:b/>
                <w:bCs/>
                <w:color w:val="8C6F44"/>
                <w:sz w:val="14"/>
                <w:szCs w:val="14"/>
              </w:rPr>
              <w:t>Vizio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3CEAFAC" w14:textId="77777777" w:rsidR="00DE228E" w:rsidRDefault="00000000">
            <w:pPr>
              <w:jc w:val="center"/>
            </w:pPr>
            <w:r>
              <w:rPr>
                <w:color w:val="2A2520"/>
                <w:sz w:val="13"/>
                <w:szCs w:val="13"/>
              </w:rPr>
              <w:t>Ira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B362755" w14:textId="77777777" w:rsidR="00DE228E" w:rsidRDefault="00000000">
            <w:pPr>
              <w:jc w:val="center"/>
            </w:pPr>
            <w:r>
              <w:rPr>
                <w:color w:val="2A2520"/>
                <w:sz w:val="13"/>
                <w:szCs w:val="13"/>
              </w:rPr>
              <w:t>Superbia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78FDD85" w14:textId="77777777" w:rsidR="00DE228E" w:rsidRDefault="00000000">
            <w:pPr>
              <w:jc w:val="center"/>
            </w:pPr>
            <w:r>
              <w:rPr>
                <w:color w:val="2A2520"/>
                <w:sz w:val="13"/>
                <w:szCs w:val="13"/>
              </w:rPr>
              <w:t>Avarizia</w:t>
            </w:r>
          </w:p>
        </w:tc>
      </w:tr>
      <w:tr w:rsidR="00DE228E" w14:paraId="7AB97254"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811B385" w14:textId="77777777" w:rsidR="00DE228E" w:rsidRDefault="00000000">
            <w:r>
              <w:rPr>
                <w:b/>
                <w:bCs/>
                <w:color w:val="8C6F44"/>
                <w:sz w:val="14"/>
                <w:szCs w:val="14"/>
              </w:rPr>
              <w:t>Gerarchia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A20D335" w14:textId="77777777" w:rsidR="00DE228E" w:rsidRDefault="00000000">
            <w:pPr>
              <w:jc w:val="center"/>
            </w:pPr>
            <w:r>
              <w:rPr>
                <w:color w:val="2A2520"/>
                <w:sz w:val="13"/>
                <w:szCs w:val="13"/>
              </w:rPr>
              <w:t>Virtù</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8533C39" w14:textId="77777777" w:rsidR="00DE228E" w:rsidRDefault="00000000">
            <w:pPr>
              <w:jc w:val="center"/>
            </w:pPr>
            <w:r>
              <w:rPr>
                <w:color w:val="2A2520"/>
                <w:sz w:val="13"/>
                <w:szCs w:val="13"/>
              </w:rPr>
              <w:t>Troni</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C3A1161" w14:textId="77777777" w:rsidR="00DE228E" w:rsidRDefault="00000000">
            <w:pPr>
              <w:jc w:val="center"/>
            </w:pPr>
            <w:r>
              <w:rPr>
                <w:color w:val="2A2520"/>
                <w:sz w:val="13"/>
                <w:szCs w:val="13"/>
              </w:rPr>
              <w:t>Angeli</w:t>
            </w:r>
          </w:p>
        </w:tc>
      </w:tr>
      <w:tr w:rsidR="00DE228E" w14:paraId="7F4395DD"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63F448" w14:textId="77777777" w:rsidR="00DE228E" w:rsidRDefault="00000000">
            <w:r>
              <w:rPr>
                <w:b/>
                <w:bCs/>
                <w:color w:val="8C6F44"/>
                <w:sz w:val="14"/>
                <w:szCs w:val="14"/>
              </w:rPr>
              <w:t>Musa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09F3A10" w14:textId="77777777" w:rsidR="00DE228E" w:rsidRDefault="00000000">
            <w:pPr>
              <w:jc w:val="center"/>
            </w:pPr>
            <w:r>
              <w:rPr>
                <w:color w:val="2A2520"/>
                <w:sz w:val="13"/>
                <w:szCs w:val="13"/>
              </w:rPr>
              <w:t>Tersicore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832B5D" w14:textId="77777777" w:rsidR="00DE228E" w:rsidRDefault="00000000">
            <w:pPr>
              <w:jc w:val="center"/>
            </w:pPr>
            <w:r>
              <w:rPr>
                <w:color w:val="2A2520"/>
                <w:sz w:val="13"/>
                <w:szCs w:val="13"/>
              </w:rPr>
              <w:t>Euterpe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E23676E" w14:textId="77777777" w:rsidR="00DE228E" w:rsidRDefault="00000000">
            <w:pPr>
              <w:jc w:val="center"/>
            </w:pPr>
            <w:r>
              <w:rPr>
                <w:color w:val="2A2520"/>
                <w:sz w:val="13"/>
                <w:szCs w:val="13"/>
              </w:rPr>
              <w:t>Talia</w:t>
            </w:r>
          </w:p>
        </w:tc>
      </w:tr>
      <w:tr w:rsidR="00DE228E" w14:paraId="7F6A8D99"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ED9343F" w14:textId="77777777" w:rsidR="00DE228E" w:rsidRDefault="00000000">
            <w:r>
              <w:rPr>
                <w:b/>
                <w:bCs/>
                <w:color w:val="8C6F44"/>
                <w:sz w:val="14"/>
                <w:szCs w:val="14"/>
              </w:rPr>
              <w:t>Facoltà</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DB6438E" w14:textId="77777777" w:rsidR="00DE228E" w:rsidRDefault="00000000">
            <w:pPr>
              <w:jc w:val="center"/>
            </w:pPr>
            <w:r>
              <w:rPr>
                <w:color w:val="2A2520"/>
                <w:sz w:val="13"/>
                <w:szCs w:val="13"/>
              </w:rPr>
              <w:t>Vista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44A834A" w14:textId="77777777" w:rsidR="00DE228E" w:rsidRDefault="00000000">
            <w:pPr>
              <w:jc w:val="center"/>
            </w:pPr>
            <w:r>
              <w:rPr>
                <w:color w:val="2A2520"/>
                <w:sz w:val="13"/>
                <w:szCs w:val="13"/>
              </w:rPr>
              <w:t>Ragione</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99B8C85" w14:textId="77777777" w:rsidR="00DE228E" w:rsidRDefault="00000000">
            <w:pPr>
              <w:jc w:val="center"/>
            </w:pPr>
            <w:r>
              <w:rPr>
                <w:color w:val="2A2520"/>
                <w:sz w:val="13"/>
                <w:szCs w:val="13"/>
              </w:rPr>
              <w:t>Tatto</w:t>
            </w:r>
          </w:p>
        </w:tc>
      </w:tr>
      <w:tr w:rsidR="00DE228E" w14:paraId="41E2F37A"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C72B22" w14:textId="77777777" w:rsidR="00DE228E" w:rsidRDefault="00000000">
            <w:r>
              <w:rPr>
                <w:b/>
                <w:bCs/>
                <w:color w:val="8C6F44"/>
                <w:sz w:val="14"/>
                <w:szCs w:val="14"/>
              </w:rPr>
              <w:t>Melodia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4CE7744" w14:textId="77777777" w:rsidR="00DE228E" w:rsidRDefault="00000000">
            <w:pPr>
              <w:jc w:val="center"/>
            </w:pPr>
            <w:r>
              <w:rPr>
                <w:color w:val="2A2520"/>
                <w:sz w:val="13"/>
                <w:szCs w:val="13"/>
              </w:rPr>
              <w:t>—</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C24337" w14:textId="77777777" w:rsidR="00DE228E" w:rsidRDefault="00000000">
            <w:pPr>
              <w:jc w:val="center"/>
            </w:pPr>
            <w:r>
              <w:rPr>
                <w:color w:val="2A2520"/>
                <w:sz w:val="13"/>
                <w:szCs w:val="13"/>
              </w:rPr>
              <w:t>—</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A999B2E" w14:textId="77777777" w:rsidR="00DE228E" w:rsidRDefault="00000000">
            <w:pPr>
              <w:jc w:val="center"/>
            </w:pPr>
            <w:r>
              <w:rPr>
                <w:color w:val="2A2520"/>
                <w:sz w:val="13"/>
                <w:szCs w:val="13"/>
              </w:rPr>
              <w:t>Do</w:t>
            </w:r>
          </w:p>
        </w:tc>
      </w:tr>
      <w:tr w:rsidR="00DE228E" w14:paraId="32561919"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AA358E7" w14:textId="77777777" w:rsidR="00DE228E" w:rsidRDefault="00000000">
            <w:r>
              <w:rPr>
                <w:b/>
                <w:bCs/>
                <w:color w:val="8C6F44"/>
                <w:sz w:val="14"/>
                <w:szCs w:val="14"/>
              </w:rPr>
              <w:t>Topica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79657A2" w14:textId="77777777" w:rsidR="00DE228E" w:rsidRDefault="00000000">
            <w:pPr>
              <w:jc w:val="center"/>
            </w:pPr>
            <w:r>
              <w:rPr>
                <w:color w:val="2A2520"/>
                <w:sz w:val="13"/>
                <w:szCs w:val="13"/>
              </w:rPr>
              <w:t>Super-Io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DACA0CA" w14:textId="77777777" w:rsidR="00DE228E" w:rsidRDefault="00000000">
            <w:pPr>
              <w:jc w:val="center"/>
            </w:pPr>
            <w:r>
              <w:rPr>
                <w:color w:val="2A2520"/>
                <w:sz w:val="13"/>
                <w:szCs w:val="13"/>
              </w:rPr>
              <w:t>Io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2A15566" w14:textId="77777777" w:rsidR="00DE228E" w:rsidRDefault="00000000">
            <w:pPr>
              <w:jc w:val="center"/>
            </w:pPr>
            <w:r>
              <w:rPr>
                <w:color w:val="2A2520"/>
                <w:sz w:val="13"/>
                <w:szCs w:val="13"/>
              </w:rPr>
              <w:t>Es</w:t>
            </w:r>
          </w:p>
        </w:tc>
      </w:tr>
      <w:tr w:rsidR="00DE228E" w14:paraId="02CD6146"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0DB56A" w14:textId="77777777" w:rsidR="00DE228E" w:rsidRDefault="00000000">
            <w:r>
              <w:rPr>
                <w:b/>
                <w:bCs/>
                <w:color w:val="8C6F44"/>
                <w:sz w:val="14"/>
                <w:szCs w:val="14"/>
              </w:rPr>
              <w:t>Meccanismo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F57B7A" w14:textId="77777777" w:rsidR="00DE228E" w:rsidRDefault="00000000">
            <w:pPr>
              <w:jc w:val="center"/>
            </w:pPr>
            <w:r>
              <w:rPr>
                <w:color w:val="2A2520"/>
                <w:sz w:val="13"/>
                <w:szCs w:val="13"/>
              </w:rPr>
              <w:t>Proiezione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8EB43C" w14:textId="77777777" w:rsidR="00DE228E" w:rsidRDefault="00000000">
            <w:pPr>
              <w:jc w:val="center"/>
            </w:pPr>
            <w:r>
              <w:rPr>
                <w:color w:val="2A2520"/>
                <w:sz w:val="13"/>
                <w:szCs w:val="13"/>
              </w:rPr>
              <w:t>Identificazione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5A5557D" w14:textId="77777777" w:rsidR="00DE228E" w:rsidRDefault="00000000">
            <w:pPr>
              <w:jc w:val="center"/>
            </w:pPr>
            <w:r>
              <w:rPr>
                <w:color w:val="2A2520"/>
                <w:sz w:val="13"/>
                <w:szCs w:val="13"/>
              </w:rPr>
              <w:t>Narcotizzazione</w:t>
            </w:r>
          </w:p>
        </w:tc>
      </w:tr>
      <w:tr w:rsidR="00DE228E" w14:paraId="06813CE3"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C196B23" w14:textId="77777777" w:rsidR="00DE228E" w:rsidRDefault="00000000">
            <w:r>
              <w:rPr>
                <w:b/>
                <w:bCs/>
                <w:color w:val="8C6F44"/>
                <w:sz w:val="14"/>
                <w:szCs w:val="14"/>
              </w:rPr>
              <w:t>Pianeta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62FD3BE" w14:textId="77777777" w:rsidR="00DE228E" w:rsidRDefault="00000000">
            <w:pPr>
              <w:jc w:val="center"/>
            </w:pPr>
            <w:r>
              <w:rPr>
                <w:color w:val="2A2520"/>
                <w:sz w:val="13"/>
                <w:szCs w:val="13"/>
              </w:rPr>
              <w:t>Ketu</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3DAE914" w14:textId="77777777" w:rsidR="00DE228E" w:rsidRDefault="00000000">
            <w:pPr>
              <w:jc w:val="center"/>
            </w:pPr>
            <w:r>
              <w:rPr>
                <w:color w:val="2A2520"/>
                <w:sz w:val="13"/>
                <w:szCs w:val="13"/>
              </w:rPr>
              <w:t>Rahu</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02C81ED" w14:textId="77777777" w:rsidR="00DE228E" w:rsidRDefault="00000000">
            <w:pPr>
              <w:jc w:val="center"/>
            </w:pPr>
            <w:r>
              <w:rPr>
                <w:color w:val="2A2520"/>
                <w:sz w:val="13"/>
                <w:szCs w:val="13"/>
              </w:rPr>
              <w:t>Luna</w:t>
            </w:r>
          </w:p>
        </w:tc>
      </w:tr>
      <w:tr w:rsidR="00DE228E" w14:paraId="23CA90C3"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7099780" w14:textId="77777777" w:rsidR="00DE228E" w:rsidRDefault="00000000">
            <w:r>
              <w:rPr>
                <w:b/>
                <w:bCs/>
                <w:color w:val="8C6F44"/>
                <w:sz w:val="14"/>
                <w:szCs w:val="14"/>
              </w:rPr>
              <w:t>Cerebrale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605C478" w14:textId="77777777" w:rsidR="00DE228E" w:rsidRDefault="00000000">
            <w:pPr>
              <w:jc w:val="center"/>
            </w:pPr>
            <w:r>
              <w:rPr>
                <w:color w:val="2A2520"/>
                <w:sz w:val="13"/>
                <w:szCs w:val="13"/>
              </w:rPr>
              <w:t>Coda n. caudato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64F0790" w14:textId="77777777" w:rsidR="00DE228E" w:rsidRDefault="00000000">
            <w:pPr>
              <w:jc w:val="center"/>
            </w:pPr>
            <w:r>
              <w:rPr>
                <w:color w:val="2A2520"/>
                <w:sz w:val="13"/>
                <w:szCs w:val="13"/>
              </w:rPr>
              <w:t>Testa n. caudato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E1DC3A" w14:textId="77777777" w:rsidR="00DE228E" w:rsidRDefault="00000000">
            <w:pPr>
              <w:jc w:val="center"/>
            </w:pPr>
            <w:r>
              <w:rPr>
                <w:color w:val="2A2520"/>
                <w:sz w:val="13"/>
                <w:szCs w:val="13"/>
              </w:rPr>
              <w:t>Ipotalamo</w:t>
            </w:r>
          </w:p>
        </w:tc>
      </w:tr>
      <w:tr w:rsidR="00DE228E" w14:paraId="3C4D516F"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204DB3" w14:textId="77777777" w:rsidR="00DE228E" w:rsidRDefault="00000000">
            <w:r>
              <w:rPr>
                <w:b/>
                <w:bCs/>
                <w:color w:val="8C6F44"/>
                <w:sz w:val="14"/>
                <w:szCs w:val="14"/>
              </w:rPr>
              <w:t>Idea sacra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51A318" w14:textId="77777777" w:rsidR="00DE228E" w:rsidRDefault="00000000">
            <w:pPr>
              <w:jc w:val="center"/>
            </w:pPr>
            <w:r>
              <w:rPr>
                <w:color w:val="2A2520"/>
                <w:sz w:val="13"/>
                <w:szCs w:val="13"/>
              </w:rPr>
              <w:t>Forza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EAAC1C" w14:textId="77777777" w:rsidR="00DE228E" w:rsidRDefault="00000000">
            <w:pPr>
              <w:jc w:val="center"/>
            </w:pPr>
            <w:r>
              <w:rPr>
                <w:color w:val="2A2520"/>
                <w:sz w:val="13"/>
                <w:szCs w:val="13"/>
              </w:rPr>
              <w:t>Armonia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6D96039" w14:textId="77777777" w:rsidR="00DE228E" w:rsidRDefault="00000000">
            <w:pPr>
              <w:jc w:val="center"/>
            </w:pPr>
            <w:r>
              <w:rPr>
                <w:color w:val="2A2520"/>
                <w:sz w:val="13"/>
                <w:szCs w:val="13"/>
              </w:rPr>
              <w:t>Amore</w:t>
            </w:r>
          </w:p>
        </w:tc>
      </w:tr>
      <w:tr w:rsidR="00DE228E" w14:paraId="255E986A"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D39EA49" w14:textId="77777777" w:rsidR="00DE228E" w:rsidRDefault="00000000">
            <w:r>
              <w:rPr>
                <w:b/>
                <w:bCs/>
                <w:color w:val="8C6F44"/>
                <w:sz w:val="14"/>
                <w:szCs w:val="14"/>
              </w:rPr>
              <w:t>Età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DDDFFE" w14:textId="77777777" w:rsidR="00DE228E" w:rsidRDefault="00000000">
            <w:pPr>
              <w:jc w:val="center"/>
            </w:pPr>
            <w:r>
              <w:rPr>
                <w:color w:val="2A2520"/>
                <w:sz w:val="13"/>
                <w:szCs w:val="13"/>
              </w:rPr>
              <w:t>0-30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7E6D549" w14:textId="77777777" w:rsidR="00DE228E" w:rsidRDefault="00000000">
            <w:pPr>
              <w:jc w:val="center"/>
            </w:pPr>
            <w:r>
              <w:rPr>
                <w:color w:val="2A2520"/>
                <w:sz w:val="13"/>
                <w:szCs w:val="13"/>
              </w:rPr>
              <w:t>25-60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D912C55" w14:textId="77777777" w:rsidR="00DE228E" w:rsidRDefault="00000000">
            <w:pPr>
              <w:jc w:val="center"/>
            </w:pPr>
            <w:r>
              <w:rPr>
                <w:color w:val="2A2520"/>
                <w:sz w:val="13"/>
                <w:szCs w:val="13"/>
              </w:rPr>
              <w:t>60+</w:t>
            </w:r>
          </w:p>
        </w:tc>
      </w:tr>
    </w:tbl>
    <w:p w14:paraId="3909E4B0" w14:textId="77777777" w:rsidR="00DE228E" w:rsidRDefault="00DE228E">
      <w:pPr>
        <w:spacing w:before="200"/>
      </w:pPr>
    </w:p>
    <w:p w14:paraId="4B970708" w14:textId="77777777" w:rsidR="00DE228E" w:rsidRDefault="00000000">
      <w:pPr>
        <w:spacing w:after="140" w:line="300" w:lineRule="auto"/>
        <w:jc w:val="both"/>
      </w:pPr>
      <w:r>
        <w:rPr>
          <w:color w:val="2A2520"/>
        </w:rPr>
        <w:t>Il 6 è prudente, ma nonostante le sue accortezze la vita gli porta problemi che non riesce talvolta ad affrontare da solo, e che gli fanno provare una potente stizza. Non si risparmia quando deve fare qualcosa che gli interessa ed è dotato di efficacia e brillantezza nei suoi ragionamenti.</w:t>
      </w:r>
    </w:p>
    <w:p w14:paraId="7BF5A89A" w14:textId="77777777" w:rsidR="00DE228E" w:rsidRDefault="00000000">
      <w:pPr>
        <w:spacing w:after="140" w:line="300" w:lineRule="auto"/>
        <w:jc w:val="both"/>
      </w:pPr>
      <w:r>
        <w:rPr>
          <w:color w:val="2A2520"/>
        </w:rPr>
        <w:t>Pensa spesso di avere ragione, ma dopo uno scontro dialettico con le persone che ama riflette, dimentica presto e cerca di pacificarsi pur mantenendo il punto. È una persona buona, ma tiene anche molto alla giustizia: quando la generosità non corrisponde al suo criterio di giustizia diventa avaro. Ama essere protetto.</w:t>
      </w:r>
    </w:p>
    <w:p w14:paraId="1A520EF6" w14:textId="77777777" w:rsidR="00DE228E" w:rsidRDefault="00000000">
      <w:pPr>
        <w:spacing w:after="140" w:line="300" w:lineRule="auto"/>
        <w:jc w:val="both"/>
      </w:pPr>
      <w:r>
        <w:rPr>
          <w:color w:val="2A2520"/>
        </w:rPr>
        <w:t>Nel secondo percorso la fase 25-60 è la Potenza: qui il 6 esce dal ruolo del fedele esecutore e prova a diventare protagonista. È il momento di prova, quello in cui la Santa-Riconciliazione (tale è la funzione del 6 nella triade) rischia di diventare Santa-Negazione: la paranoia, se non gestita, può trasformarsi in ostinazione e superbia. La vecchiaia dei 6 del secondo percorso è spesso più serena: dopo i 60 la bontà dell'Angelo custode torna ad essere dignità primaria.</w:t>
      </w:r>
    </w:p>
    <w:p w14:paraId="5914C650" w14:textId="77777777" w:rsidR="00DE228E" w:rsidRDefault="00000000">
      <w:pPr>
        <w:pStyle w:val="Titolo2"/>
      </w:pPr>
      <w:r>
        <w:lastRenderedPageBreak/>
        <w:t>15.7.3  Tizio (enneatipo 9) — l'acqua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48F8C803" w14:textId="77777777">
        <w:tc>
          <w:tcPr>
            <w:tcW w:w="0" w:type="auto"/>
            <w:tcBorders>
              <w:top w:val="single" w:sz="6" w:space="0" w:color="B8935A"/>
              <w:left w:val="single" w:sz="6" w:space="0" w:color="B8935A"/>
              <w:bottom w:val="single" w:sz="6" w:space="0" w:color="B8935A"/>
              <w:right w:val="single" w:sz="6" w:space="0" w:color="B8935A"/>
            </w:tcBorders>
            <w:shd w:val="clear" w:color="auto" w:fill="FBF3E2"/>
            <w:tcMar>
              <w:top w:w="180" w:type="dxa"/>
              <w:left w:w="260" w:type="dxa"/>
              <w:bottom w:w="180" w:type="dxa"/>
              <w:right w:w="260" w:type="dxa"/>
            </w:tcMar>
          </w:tcPr>
          <w:p w14:paraId="0D08C7D4" w14:textId="77777777" w:rsidR="00DE228E" w:rsidRDefault="00000000">
            <w:pPr>
              <w:spacing w:after="120"/>
            </w:pPr>
            <w:r>
              <w:rPr>
                <w:b/>
                <w:bCs/>
                <w:color w:val="8C6F44"/>
                <w:sz w:val="28"/>
                <w:szCs w:val="28"/>
              </w:rPr>
              <w:t>Tizio</w:t>
            </w:r>
            <w:r>
              <w:rPr>
                <w:color w:val="7A7268"/>
              </w:rPr>
              <w:t xml:space="preserve">   ·   </w:t>
            </w:r>
            <w:r>
              <w:rPr>
                <w:i/>
                <w:iCs/>
                <w:color w:val="4A4540"/>
              </w:rPr>
              <w:t>Enneatipo 9 — Bontà</w:t>
            </w:r>
          </w:p>
          <w:p w14:paraId="24E6BE8C" w14:textId="77777777" w:rsidR="00DE228E" w:rsidRDefault="00000000">
            <w:pPr>
              <w:spacing w:after="40"/>
            </w:pPr>
            <w:r>
              <w:rPr>
                <w:b/>
                <w:bCs/>
                <w:color w:val="8C6F44"/>
                <w:sz w:val="18"/>
                <w:szCs w:val="18"/>
              </w:rPr>
              <w:t xml:space="preserve">Età: </w:t>
            </w:r>
            <w:r>
              <w:rPr>
                <w:color w:val="2A2520"/>
                <w:sz w:val="18"/>
                <w:szCs w:val="18"/>
              </w:rPr>
              <w:t>37 anni</w:t>
            </w:r>
          </w:p>
          <w:p w14:paraId="4328D2FB" w14:textId="77777777" w:rsidR="00DE228E" w:rsidRDefault="00000000">
            <w:pPr>
              <w:spacing w:after="40"/>
            </w:pPr>
            <w:r>
              <w:rPr>
                <w:b/>
                <w:bCs/>
                <w:color w:val="8C6F44"/>
                <w:sz w:val="18"/>
                <w:szCs w:val="18"/>
              </w:rPr>
              <w:t xml:space="preserve">Professione: </w:t>
            </w:r>
            <w:r>
              <w:rPr>
                <w:color w:val="2A2520"/>
                <w:sz w:val="18"/>
                <w:szCs w:val="18"/>
              </w:rPr>
              <w:t>Ingegnere civile</w:t>
            </w:r>
          </w:p>
          <w:p w14:paraId="1032C406" w14:textId="77777777" w:rsidR="00DE228E" w:rsidRDefault="00000000">
            <w:pPr>
              <w:spacing w:after="40"/>
            </w:pPr>
            <w:r>
              <w:rPr>
                <w:b/>
                <w:bCs/>
                <w:color w:val="8C6F44"/>
                <w:sz w:val="18"/>
                <w:szCs w:val="18"/>
              </w:rPr>
              <w:t xml:space="preserve">Situazione familiare: </w:t>
            </w:r>
            <w:r>
              <w:rPr>
                <w:color w:val="2A2520"/>
                <w:sz w:val="18"/>
                <w:szCs w:val="18"/>
              </w:rPr>
              <w:t>Convive con Sempronia (enneatipo 8) da 8 anni; una figlia di 4 anni</w:t>
            </w:r>
          </w:p>
          <w:p w14:paraId="0696CFAF" w14:textId="77777777" w:rsidR="00DE228E" w:rsidRDefault="00000000">
            <w:pPr>
              <w:spacing w:after="40"/>
            </w:pPr>
            <w:r>
              <w:rPr>
                <w:b/>
                <w:bCs/>
                <w:color w:val="8C6F44"/>
                <w:sz w:val="18"/>
                <w:szCs w:val="18"/>
              </w:rPr>
              <w:t xml:space="preserve">Perché arriva al tavolo: </w:t>
            </w:r>
            <w:r>
              <w:rPr>
                <w:color w:val="2A2520"/>
                <w:sz w:val="18"/>
                <w:szCs w:val="18"/>
              </w:rPr>
              <w:t>Sempronia ha chiesto mediazione di coppia. Tizio è venuto «per lei», non perché sentisse di aver bisogno. Intimamente pensa che se solo lei si calmasse, tutto andrebbe bene</w:t>
            </w:r>
          </w:p>
          <w:p w14:paraId="62AA1436" w14:textId="77777777" w:rsidR="00DE228E" w:rsidRDefault="00000000">
            <w:pPr>
              <w:spacing w:after="40"/>
            </w:pPr>
            <w:r>
              <w:rPr>
                <w:b/>
                <w:bCs/>
                <w:color w:val="8C6F44"/>
                <w:sz w:val="18"/>
                <w:szCs w:val="18"/>
              </w:rPr>
              <w:t xml:space="preserve">Dignità attuale (37 anni, primo percorso): </w:t>
            </w:r>
            <w:r>
              <w:rPr>
                <w:color w:val="2A2520"/>
                <w:sz w:val="18"/>
                <w:szCs w:val="18"/>
              </w:rPr>
              <w:t>Potenza (tappa 25-60, Troni)</w:t>
            </w:r>
          </w:p>
          <w:p w14:paraId="31D638D4" w14:textId="77777777" w:rsidR="00DE228E" w:rsidRDefault="00000000">
            <w:pPr>
              <w:spacing w:after="40"/>
            </w:pPr>
            <w:r>
              <w:rPr>
                <w:b/>
                <w:bCs/>
                <w:color w:val="8C6F44"/>
                <w:sz w:val="18"/>
                <w:szCs w:val="18"/>
              </w:rPr>
              <w:t xml:space="preserve">Canali VAK: </w:t>
            </w:r>
            <w:r>
              <w:rPr>
                <w:color w:val="2A2520"/>
                <w:sz w:val="18"/>
                <w:szCs w:val="18"/>
              </w:rPr>
              <w:t>Cenestesico accesso, Auditivo elaborazione (KA)</w:t>
            </w:r>
          </w:p>
          <w:p w14:paraId="024EF55C" w14:textId="77777777" w:rsidR="00DE228E" w:rsidRDefault="00000000">
            <w:pPr>
              <w:spacing w:after="40"/>
            </w:pPr>
            <w:r>
              <w:rPr>
                <w:b/>
                <w:bCs/>
                <w:color w:val="8C6F44"/>
                <w:sz w:val="18"/>
                <w:szCs w:val="18"/>
              </w:rPr>
              <w:t xml:space="preserve">Adattamento AT: </w:t>
            </w:r>
            <w:r>
              <w:rPr>
                <w:color w:val="2A2520"/>
                <w:sz w:val="18"/>
                <w:szCs w:val="18"/>
              </w:rPr>
              <w:t>Schizoide con tratti passivo-aggressivi</w:t>
            </w:r>
          </w:p>
          <w:p w14:paraId="2A2783D2" w14:textId="77777777" w:rsidR="00DE228E" w:rsidRDefault="00000000">
            <w:pPr>
              <w:spacing w:after="40"/>
            </w:pPr>
            <w:r>
              <w:rPr>
                <w:b/>
                <w:bCs/>
                <w:color w:val="8C6F44"/>
                <w:sz w:val="18"/>
                <w:szCs w:val="18"/>
              </w:rPr>
              <w:t xml:space="preserve">Stile Satir: </w:t>
            </w:r>
            <w:r>
              <w:rPr>
                <w:color w:val="2A2520"/>
                <w:sz w:val="18"/>
                <w:szCs w:val="18"/>
              </w:rPr>
              <w:t>Propiziatore (dominante), sotto stress estremo freeze totale</w:t>
            </w:r>
          </w:p>
        </w:tc>
      </w:tr>
    </w:tbl>
    <w:p w14:paraId="0B1DF8D4" w14:textId="77777777" w:rsidR="00DE228E" w:rsidRDefault="00DE228E">
      <w:pPr>
        <w:spacing w:before="200" w:after="100"/>
      </w:pPr>
    </w:p>
    <w:p w14:paraId="17DF9969" w14:textId="77777777" w:rsidR="00DE228E" w:rsidRDefault="00000000">
      <w:pPr>
        <w:spacing w:after="140" w:line="300" w:lineRule="auto"/>
        <w:jc w:val="both"/>
      </w:pPr>
      <w:r>
        <w:rPr>
          <w:color w:val="2A2520"/>
        </w:rPr>
        <w:t>Tizio entra in sala accanto a Sempronia ma a distanza leggermente diversa — non accanto come una coppia in visita, più come un accompagnatore educato di qualcuno con più urgenza. Saluta il mediatore con voce bassa, postura leggermente curva, sorriso cortese. Si siede, posa la giacca sulla sedia senza ripiegarla perfettamente, mette le mani in grembo. Quando Sempronia comincia a parlare, lui annuisce con regolarità, guarda il tavolo, non la interrompe.</w:t>
      </w:r>
    </w:p>
    <w:p w14:paraId="780D140D" w14:textId="77777777" w:rsidR="00DE228E" w:rsidRDefault="00000000">
      <w:pPr>
        <w:spacing w:after="140" w:line="300" w:lineRule="auto"/>
        <w:jc w:val="both"/>
      </w:pPr>
      <w:r>
        <w:rPr>
          <w:color w:val="2A2520"/>
        </w:rPr>
        <w:t>Per i primi quindici minuti della seduta, Tizio non dice nulla se non due volte «sì, certo». Il mediatore, con delicatezza, gli si rivolge direttamente: «Tizio, Sempronia ha descritto come vive lei questa situazione. Mi piacerebbe sentire cosa ne pensa lei.» Tizio si prende cinque secondi di silenzio, inspira, risponde con voce accurata: «Io penso che forse... non so. Forse abbiamo vite diverse in questo momento. Io faccio il mio, lei fa il suo. Non credo che ci siano grossi problemi.» Sempronia, di fianco, chiude gli occhi un secondo come a dire «ecco, lo vede?».</w:t>
      </w:r>
    </w:p>
    <w:p w14:paraId="28C73ECB" w14:textId="77777777" w:rsidR="00DE228E" w:rsidRDefault="00000000">
      <w:pPr>
        <w:spacing w:after="140" w:line="300" w:lineRule="auto"/>
        <w:jc w:val="both"/>
      </w:pPr>
      <w:r>
        <w:rPr>
          <w:color w:val="2A2520"/>
        </w:rPr>
        <w:t>Cresciuto in un paese dell'Appennino tosco-emiliano, Tizio era il più giovane di quattro fratelli. Padre contadino silenzioso, madre soffocata dal lavoro, sorelle più grandi affettuose ma distratte. Tizio cresce in un mondo dove i suoi bisogni sono secondari per definizione: non perché qualcuno lo maltratti, ma perché lo spazio emotivo è occupato da problemi più grandi (le malattie degli anziani, il lavoro nei campi, le questioni economiche). A cinque anni Tizio ha già imparato a non chiedere. A sette, a sparire.</w:t>
      </w:r>
    </w:p>
    <w:p w14:paraId="7EC0C630" w14:textId="77777777" w:rsidR="00DE228E" w:rsidRDefault="00000000">
      <w:pPr>
        <w:spacing w:after="140" w:line="300" w:lineRule="auto"/>
        <w:jc w:val="both"/>
      </w:pPr>
      <w:r>
        <w:rPr>
          <w:color w:val="2A2520"/>
        </w:rPr>
        <w:t>Ha scelto ingegneria perché «non si deve parlare molto, bastano i calcoli». A ventinove ha conosciuto Sempronia: per la prima volta nella vita, una donna lo trovava interessante, ascoltava quello che diceva, gli offriva il tempo che la sua famiglia di origine non gli aveva mai dato. Si è innamorato totalmente, ma in silenzio: non ha mai saputo dire a Sempronia «ti amo» con la frequenza che lei avrebbe voluto. Per otto anni questo ha funzionato: Sempronia riempiva lo spazio di parole per due, Tizio teneva la pace per due.</w:t>
      </w:r>
    </w:p>
    <w:p w14:paraId="4480147A" w14:textId="77777777" w:rsidR="00DE228E" w:rsidRDefault="00000000">
      <w:pPr>
        <w:spacing w:after="140" w:line="300" w:lineRule="auto"/>
        <w:jc w:val="both"/>
      </w:pPr>
      <w:r>
        <w:rPr>
          <w:color w:val="2A2520"/>
        </w:rPr>
        <w:t>Poi la bambina. Per Tizio, paradossalmente, la bambina ha intensificato il ritiro: con un piccolo in casa, ci sono responsabilità nuove, e le responsabilità lo sovraccaricano. Il suo sistema nervoso va in dorsovagale con più facilità: stacca la spina, si disfa nello studio (che condivide con Isaac come collega, si capisce che si parlano poco anche lì), arriva a casa col corpo ma non con la mente. Sempronia, percependo l'assenza, alza il tono. Tizio, percependo il tono, si ritira di più. È un circolo chiuso.</w:t>
      </w:r>
    </w:p>
    <w:p w14:paraId="009E5BAC" w14:textId="77777777" w:rsidR="00DE228E" w:rsidRDefault="00000000">
      <w:pPr>
        <w:spacing w:after="140" w:line="300" w:lineRule="auto"/>
        <w:jc w:val="both"/>
      </w:pPr>
      <w:r>
        <w:rPr>
          <w:color w:val="2A2520"/>
        </w:rPr>
        <w:t xml:space="preserve">Al tavolo, Tizio appare a tratti come se non fosse lì. Il mediatore capisce che il lavoro con Tizio non è cognitivo — è corporeo. Prima di chiedergli qualunque cosa, gli chiede di sentire i piedi per terra, di </w:t>
      </w:r>
      <w:r>
        <w:rPr>
          <w:color w:val="2A2520"/>
        </w:rPr>
        <w:lastRenderedPageBreak/>
        <w:t>respirare un paio di volte profondamente, di appoggiarsi allo schienale. Solo dopo — molto dopo — può emergere una frase vera: «Quando Sempronia parla così, sento... mi sembra di non riuscire a pensare. È come se qualcuno avesse spento qualcosa dentro di me.» È la prima volta in otto anni che Tizio dice una cosa così. Sempronia lo ascolta, e per una volta tace.</w:t>
      </w:r>
    </w:p>
    <w:p w14:paraId="562F96AC" w14:textId="77777777" w:rsidR="00DE228E" w:rsidRDefault="00000000">
      <w:pPr>
        <w:pStyle w:val="Titolo3"/>
      </w:pPr>
      <w:r>
        <w:t>15.7.3.1  Primo percorso — 9 → 3 → 6 (triade)</w:t>
      </w:r>
    </w:p>
    <w:p w14:paraId="7AB41F5F" w14:textId="77777777" w:rsidR="00DE228E" w:rsidRDefault="00000000">
      <w:pPr>
        <w:spacing w:after="30"/>
        <w:ind w:left="200"/>
      </w:pPr>
      <w:r>
        <w:rPr>
          <w:b/>
          <w:bCs/>
          <w:color w:val="8C6F44"/>
          <w:sz w:val="19"/>
          <w:szCs w:val="19"/>
        </w:rPr>
        <w:t xml:space="preserve">Principio da trasmettere: </w:t>
      </w:r>
      <w:r>
        <w:rPr>
          <w:color w:val="2A2520"/>
          <w:sz w:val="19"/>
          <w:szCs w:val="19"/>
        </w:rPr>
        <w:t>BONTÀ</w:t>
      </w:r>
    </w:p>
    <w:p w14:paraId="6B24717A" w14:textId="77777777" w:rsidR="00DE228E" w:rsidRDefault="00000000">
      <w:pPr>
        <w:spacing w:after="30"/>
        <w:ind w:left="200"/>
      </w:pPr>
      <w:r>
        <w:rPr>
          <w:b/>
          <w:bCs/>
          <w:color w:val="8C6F44"/>
          <w:sz w:val="19"/>
          <w:szCs w:val="19"/>
        </w:rPr>
        <w:t xml:space="preserve">Virtù di partenza: </w:t>
      </w:r>
      <w:r>
        <w:rPr>
          <w:color w:val="2A2520"/>
          <w:sz w:val="19"/>
          <w:szCs w:val="19"/>
        </w:rPr>
        <w:t>Giustizia</w:t>
      </w:r>
    </w:p>
    <w:p w14:paraId="702239CC" w14:textId="77777777" w:rsidR="00DE228E" w:rsidRDefault="00000000">
      <w:pPr>
        <w:spacing w:after="30"/>
        <w:ind w:left="200"/>
      </w:pPr>
      <w:r>
        <w:rPr>
          <w:b/>
          <w:bCs/>
          <w:color w:val="8C6F44"/>
          <w:sz w:val="19"/>
          <w:szCs w:val="19"/>
        </w:rPr>
        <w:t xml:space="preserve">Vizio di partenza: </w:t>
      </w:r>
      <w:r>
        <w:rPr>
          <w:color w:val="2A2520"/>
          <w:sz w:val="19"/>
          <w:szCs w:val="19"/>
        </w:rPr>
        <w:t>Avarizia</w:t>
      </w:r>
    </w:p>
    <w:p w14:paraId="6C103746" w14:textId="77777777" w:rsidR="00DE228E" w:rsidRDefault="00000000">
      <w:pPr>
        <w:spacing w:after="30"/>
        <w:ind w:left="200"/>
      </w:pPr>
      <w:r>
        <w:rPr>
          <w:b/>
          <w:bCs/>
          <w:color w:val="8C6F44"/>
          <w:sz w:val="19"/>
          <w:szCs w:val="19"/>
        </w:rPr>
        <w:t xml:space="preserve">Influenza iniziale: </w:t>
      </w:r>
      <w:r>
        <w:rPr>
          <w:color w:val="2A2520"/>
          <w:sz w:val="19"/>
          <w:szCs w:val="19"/>
        </w:rPr>
        <w:t>Angeli custodi</w:t>
      </w:r>
    </w:p>
    <w:p w14:paraId="4525757C" w14:textId="77777777" w:rsidR="00DE228E" w:rsidRDefault="00000000">
      <w:pPr>
        <w:spacing w:after="30"/>
        <w:ind w:left="200"/>
      </w:pPr>
      <w:r>
        <w:rPr>
          <w:b/>
          <w:bCs/>
          <w:color w:val="8C6F44"/>
          <w:sz w:val="19"/>
          <w:szCs w:val="19"/>
        </w:rPr>
        <w:t xml:space="preserve">VAK: </w:t>
      </w:r>
      <w:r>
        <w:rPr>
          <w:color w:val="2A2520"/>
          <w:sz w:val="19"/>
          <w:szCs w:val="19"/>
        </w:rPr>
        <w:t>KA</w:t>
      </w:r>
    </w:p>
    <w:p w14:paraId="4918F608" w14:textId="77777777" w:rsidR="00DE228E" w:rsidRDefault="00000000">
      <w:pPr>
        <w:spacing w:after="30"/>
        <w:ind w:left="200"/>
      </w:pPr>
      <w:r>
        <w:rPr>
          <w:b/>
          <w:bCs/>
          <w:color w:val="8C6F44"/>
          <w:sz w:val="19"/>
          <w:szCs w:val="19"/>
        </w:rPr>
        <w:t xml:space="preserve">Facoltà: </w:t>
      </w:r>
      <w:r>
        <w:rPr>
          <w:color w:val="2A2520"/>
          <w:sz w:val="19"/>
          <w:szCs w:val="19"/>
        </w:rPr>
        <w:t>Tatto</w:t>
      </w:r>
    </w:p>
    <w:p w14:paraId="5DA35E88" w14:textId="77777777" w:rsidR="00DE228E" w:rsidRDefault="00000000">
      <w:pPr>
        <w:spacing w:after="30"/>
        <w:ind w:left="200"/>
      </w:pPr>
      <w:r>
        <w:rPr>
          <w:b/>
          <w:bCs/>
          <w:color w:val="8C6F44"/>
          <w:sz w:val="19"/>
          <w:szCs w:val="19"/>
        </w:rPr>
        <w:t xml:space="preserve">Percorso: </w:t>
      </w:r>
      <w:r>
        <w:rPr>
          <w:color w:val="2A2520"/>
          <w:sz w:val="19"/>
          <w:szCs w:val="19"/>
        </w:rPr>
        <w:t>9 → 3 → 6</w:t>
      </w:r>
    </w:p>
    <w:p w14:paraId="5F6E6823" w14:textId="77777777" w:rsidR="00DE228E" w:rsidRDefault="00000000">
      <w:pPr>
        <w:spacing w:after="30"/>
        <w:ind w:left="200"/>
      </w:pPr>
      <w:r>
        <w:rPr>
          <w:b/>
          <w:bCs/>
          <w:color w:val="8C6F44"/>
          <w:sz w:val="19"/>
          <w:szCs w:val="19"/>
        </w:rPr>
        <w:t xml:space="preserve">Musa di partenza e conclusione: </w:t>
      </w:r>
      <w:r>
        <w:rPr>
          <w:color w:val="2A2520"/>
          <w:sz w:val="19"/>
          <w:szCs w:val="19"/>
        </w:rPr>
        <w:t>Talia (poesia bucolica)</w:t>
      </w:r>
    </w:p>
    <w:p w14:paraId="299DF3AA" w14:textId="77777777" w:rsidR="00DE228E" w:rsidRDefault="00000000">
      <w:pPr>
        <w:spacing w:after="30"/>
        <w:ind w:left="200"/>
      </w:pPr>
      <w:r>
        <w:rPr>
          <w:b/>
          <w:bCs/>
          <w:color w:val="8C6F44"/>
          <w:sz w:val="19"/>
          <w:szCs w:val="19"/>
        </w:rPr>
        <w:t xml:space="preserve">Topica: </w:t>
      </w:r>
      <w:r>
        <w:rPr>
          <w:color w:val="2A2520"/>
          <w:sz w:val="19"/>
          <w:szCs w:val="19"/>
        </w:rPr>
        <w:t>Es</w:t>
      </w:r>
    </w:p>
    <w:p w14:paraId="2B997848" w14:textId="77777777" w:rsidR="00DE228E" w:rsidRDefault="00000000">
      <w:pPr>
        <w:spacing w:after="30"/>
        <w:ind w:left="200"/>
      </w:pPr>
      <w:r>
        <w:rPr>
          <w:b/>
          <w:bCs/>
          <w:color w:val="8C6F44"/>
          <w:sz w:val="19"/>
          <w:szCs w:val="19"/>
        </w:rPr>
        <w:t xml:space="preserve">Meccanismo di difesa: </w:t>
      </w:r>
      <w:r>
        <w:rPr>
          <w:color w:val="2A2520"/>
          <w:sz w:val="19"/>
          <w:szCs w:val="19"/>
        </w:rPr>
        <w:t>Narcotizzazione</w:t>
      </w:r>
    </w:p>
    <w:p w14:paraId="39A82C7C" w14:textId="77777777" w:rsidR="00DE228E" w:rsidRDefault="00000000">
      <w:pPr>
        <w:spacing w:after="30"/>
        <w:ind w:left="200"/>
      </w:pPr>
      <w:r>
        <w:rPr>
          <w:b/>
          <w:bCs/>
          <w:color w:val="8C6F44"/>
          <w:sz w:val="19"/>
          <w:szCs w:val="19"/>
        </w:rPr>
        <w:t xml:space="preserve">Correlazione cerebrale: </w:t>
      </w:r>
      <w:r>
        <w:rPr>
          <w:color w:val="2A2520"/>
          <w:sz w:val="19"/>
          <w:szCs w:val="19"/>
        </w:rPr>
        <w:t>Ipotalamo</w:t>
      </w:r>
    </w:p>
    <w:p w14:paraId="03BF7215" w14:textId="77777777" w:rsidR="00DE228E" w:rsidRDefault="00000000">
      <w:pPr>
        <w:spacing w:after="30"/>
        <w:ind w:left="200"/>
      </w:pPr>
      <w:r>
        <w:rPr>
          <w:b/>
          <w:bCs/>
          <w:color w:val="8C6F44"/>
          <w:sz w:val="19"/>
          <w:szCs w:val="19"/>
        </w:rPr>
        <w:t xml:space="preserve">Chakra e pianeta: </w:t>
      </w:r>
      <w:r>
        <w:rPr>
          <w:color w:val="2A2520"/>
          <w:sz w:val="19"/>
          <w:szCs w:val="19"/>
        </w:rPr>
        <w:t>7° / Luna</w:t>
      </w:r>
    </w:p>
    <w:p w14:paraId="62884BB8" w14:textId="77777777" w:rsidR="00DE228E" w:rsidRDefault="00000000">
      <w:pPr>
        <w:spacing w:after="30"/>
        <w:ind w:left="200"/>
      </w:pPr>
      <w:r>
        <w:rPr>
          <w:b/>
          <w:bCs/>
          <w:color w:val="8C6F44"/>
          <w:sz w:val="19"/>
          <w:szCs w:val="19"/>
        </w:rPr>
        <w:t xml:space="preserve">Per Naranjo: </w:t>
      </w:r>
      <w:r>
        <w:rPr>
          <w:color w:val="2A2520"/>
          <w:sz w:val="19"/>
          <w:szCs w:val="19"/>
        </w:rPr>
        <w:t>Depressivo</w:t>
      </w:r>
    </w:p>
    <w:p w14:paraId="21CDC59C"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40"/>
        <w:gridCol w:w="2740"/>
        <w:gridCol w:w="2740"/>
      </w:tblGrid>
      <w:tr w:rsidR="00DE228E" w14:paraId="1B47418A"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E22BD7F" w14:textId="77777777" w:rsidR="00DE228E" w:rsidRDefault="00000000">
            <w:r>
              <w:rPr>
                <w:b/>
                <w:bCs/>
                <w:color w:val="8C6F44"/>
                <w:sz w:val="14"/>
                <w:szCs w:val="14"/>
              </w:rPr>
              <w:t>Dignità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CCAA72" w14:textId="77777777" w:rsidR="00DE228E" w:rsidRDefault="00000000">
            <w:pPr>
              <w:jc w:val="center"/>
            </w:pPr>
            <w:r>
              <w:rPr>
                <w:b/>
                <w:bCs/>
                <w:color w:val="8C6F44"/>
                <w:sz w:val="13"/>
                <w:szCs w:val="13"/>
              </w:rPr>
              <w:t>Bontà 9</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7B3B440" w14:textId="77777777" w:rsidR="00DE228E" w:rsidRDefault="00000000">
            <w:pPr>
              <w:jc w:val="center"/>
            </w:pPr>
            <w:r>
              <w:rPr>
                <w:color w:val="2A2520"/>
                <w:sz w:val="13"/>
                <w:szCs w:val="13"/>
              </w:rPr>
              <w:t>Potenza 3</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16D71D" w14:textId="77777777" w:rsidR="00DE228E" w:rsidRDefault="00000000">
            <w:pPr>
              <w:jc w:val="center"/>
            </w:pPr>
            <w:r>
              <w:rPr>
                <w:color w:val="2A2520"/>
                <w:sz w:val="13"/>
                <w:szCs w:val="13"/>
              </w:rPr>
              <w:t>Virtù 6</w:t>
            </w:r>
          </w:p>
        </w:tc>
      </w:tr>
      <w:tr w:rsidR="00DE228E" w14:paraId="43598B67"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7AA01FC" w14:textId="77777777" w:rsidR="00DE228E" w:rsidRDefault="00000000">
            <w:r>
              <w:rPr>
                <w:b/>
                <w:bCs/>
                <w:color w:val="8C6F44"/>
                <w:sz w:val="14"/>
                <w:szCs w:val="14"/>
              </w:rPr>
              <w:t>Virtù</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01AD285" w14:textId="77777777" w:rsidR="00DE228E" w:rsidRDefault="00000000">
            <w:pPr>
              <w:jc w:val="center"/>
            </w:pPr>
            <w:r>
              <w:rPr>
                <w:color w:val="2A2520"/>
                <w:sz w:val="13"/>
                <w:szCs w:val="13"/>
              </w:rPr>
              <w:t>Giustizia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00B3E70" w14:textId="77777777" w:rsidR="00DE228E" w:rsidRDefault="00000000">
            <w:pPr>
              <w:jc w:val="center"/>
            </w:pPr>
            <w:r>
              <w:rPr>
                <w:color w:val="2A2520"/>
                <w:sz w:val="13"/>
                <w:szCs w:val="13"/>
              </w:rPr>
              <w:t>Temperanza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672DEC" w14:textId="77777777" w:rsidR="00DE228E" w:rsidRDefault="00000000">
            <w:pPr>
              <w:jc w:val="center"/>
            </w:pPr>
            <w:r>
              <w:rPr>
                <w:color w:val="2A2520"/>
                <w:sz w:val="13"/>
                <w:szCs w:val="13"/>
              </w:rPr>
              <w:t>Carità</w:t>
            </w:r>
          </w:p>
        </w:tc>
      </w:tr>
      <w:tr w:rsidR="00DE228E" w14:paraId="10CCB88E"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D45D1FF" w14:textId="77777777" w:rsidR="00DE228E" w:rsidRDefault="00000000">
            <w:r>
              <w:rPr>
                <w:b/>
                <w:bCs/>
                <w:color w:val="8C6F44"/>
                <w:sz w:val="14"/>
                <w:szCs w:val="14"/>
              </w:rPr>
              <w:t>Vizio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A960CD6" w14:textId="77777777" w:rsidR="00DE228E" w:rsidRDefault="00000000">
            <w:pPr>
              <w:jc w:val="center"/>
            </w:pPr>
            <w:r>
              <w:rPr>
                <w:color w:val="2A2520"/>
                <w:sz w:val="13"/>
                <w:szCs w:val="13"/>
              </w:rPr>
              <w:t>Avarizia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977487B" w14:textId="77777777" w:rsidR="00DE228E" w:rsidRDefault="00000000">
            <w:pPr>
              <w:jc w:val="center"/>
            </w:pPr>
            <w:r>
              <w:rPr>
                <w:color w:val="2A2520"/>
                <w:sz w:val="13"/>
                <w:szCs w:val="13"/>
              </w:rPr>
              <w:t>Superbia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0246F41" w14:textId="77777777" w:rsidR="00DE228E" w:rsidRDefault="00000000">
            <w:pPr>
              <w:jc w:val="center"/>
            </w:pPr>
            <w:r>
              <w:rPr>
                <w:color w:val="2A2520"/>
                <w:sz w:val="13"/>
                <w:szCs w:val="13"/>
              </w:rPr>
              <w:t>Ira</w:t>
            </w:r>
          </w:p>
        </w:tc>
      </w:tr>
      <w:tr w:rsidR="00DE228E" w14:paraId="3475ED8E"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8D0CBF3" w14:textId="77777777" w:rsidR="00DE228E" w:rsidRDefault="00000000">
            <w:r>
              <w:rPr>
                <w:b/>
                <w:bCs/>
                <w:color w:val="8C6F44"/>
                <w:sz w:val="14"/>
                <w:szCs w:val="14"/>
              </w:rPr>
              <w:t>Gerarchia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2CD924" w14:textId="77777777" w:rsidR="00DE228E" w:rsidRDefault="00000000">
            <w:pPr>
              <w:jc w:val="center"/>
            </w:pPr>
            <w:r>
              <w:rPr>
                <w:color w:val="2A2520"/>
                <w:sz w:val="13"/>
                <w:szCs w:val="13"/>
              </w:rPr>
              <w:t>Angeli</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92F806" w14:textId="77777777" w:rsidR="00DE228E" w:rsidRDefault="00000000">
            <w:pPr>
              <w:jc w:val="center"/>
            </w:pPr>
            <w:r>
              <w:rPr>
                <w:color w:val="2A2520"/>
                <w:sz w:val="13"/>
                <w:szCs w:val="13"/>
              </w:rPr>
              <w:t>Troni</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D41E835" w14:textId="77777777" w:rsidR="00DE228E" w:rsidRDefault="00000000">
            <w:pPr>
              <w:jc w:val="center"/>
            </w:pPr>
            <w:r>
              <w:rPr>
                <w:color w:val="2A2520"/>
                <w:sz w:val="13"/>
                <w:szCs w:val="13"/>
              </w:rPr>
              <w:t>Virtù</w:t>
            </w:r>
          </w:p>
        </w:tc>
      </w:tr>
      <w:tr w:rsidR="00DE228E" w14:paraId="06E0521A"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B27322F" w14:textId="77777777" w:rsidR="00DE228E" w:rsidRDefault="00000000">
            <w:r>
              <w:rPr>
                <w:b/>
                <w:bCs/>
                <w:color w:val="8C6F44"/>
                <w:sz w:val="14"/>
                <w:szCs w:val="14"/>
              </w:rPr>
              <w:t>Musa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BD077F" w14:textId="77777777" w:rsidR="00DE228E" w:rsidRDefault="00000000">
            <w:pPr>
              <w:jc w:val="center"/>
            </w:pPr>
            <w:r>
              <w:rPr>
                <w:color w:val="2A2520"/>
                <w:sz w:val="13"/>
                <w:szCs w:val="13"/>
              </w:rPr>
              <w:t>Talia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D5657D" w14:textId="77777777" w:rsidR="00DE228E" w:rsidRDefault="00000000">
            <w:pPr>
              <w:jc w:val="center"/>
            </w:pPr>
            <w:r>
              <w:rPr>
                <w:color w:val="2A2520"/>
                <w:sz w:val="13"/>
                <w:szCs w:val="13"/>
              </w:rPr>
              <w:t>Euterpe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A3116D" w14:textId="77777777" w:rsidR="00DE228E" w:rsidRDefault="00000000">
            <w:pPr>
              <w:jc w:val="center"/>
            </w:pPr>
            <w:r>
              <w:rPr>
                <w:color w:val="2A2520"/>
                <w:sz w:val="13"/>
                <w:szCs w:val="13"/>
              </w:rPr>
              <w:t>Tersicore</w:t>
            </w:r>
          </w:p>
        </w:tc>
      </w:tr>
      <w:tr w:rsidR="00DE228E" w14:paraId="3BF3B79B"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6BA5834" w14:textId="77777777" w:rsidR="00DE228E" w:rsidRDefault="00000000">
            <w:r>
              <w:rPr>
                <w:b/>
                <w:bCs/>
                <w:color w:val="8C6F44"/>
                <w:sz w:val="14"/>
                <w:szCs w:val="14"/>
              </w:rPr>
              <w:t>Facoltà</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D6BBE7" w14:textId="77777777" w:rsidR="00DE228E" w:rsidRDefault="00000000">
            <w:pPr>
              <w:jc w:val="center"/>
            </w:pPr>
            <w:r>
              <w:rPr>
                <w:color w:val="2A2520"/>
                <w:sz w:val="13"/>
                <w:szCs w:val="13"/>
              </w:rPr>
              <w:t>Tatto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9F34DCE" w14:textId="77777777" w:rsidR="00DE228E" w:rsidRDefault="00000000">
            <w:pPr>
              <w:jc w:val="center"/>
            </w:pPr>
            <w:r>
              <w:rPr>
                <w:color w:val="2A2520"/>
                <w:sz w:val="13"/>
                <w:szCs w:val="13"/>
              </w:rPr>
              <w:t>Ragione</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FCBD37" w14:textId="77777777" w:rsidR="00DE228E" w:rsidRDefault="00000000">
            <w:pPr>
              <w:jc w:val="center"/>
            </w:pPr>
            <w:r>
              <w:rPr>
                <w:color w:val="2A2520"/>
                <w:sz w:val="13"/>
                <w:szCs w:val="13"/>
              </w:rPr>
              <w:t>Vista</w:t>
            </w:r>
          </w:p>
        </w:tc>
      </w:tr>
      <w:tr w:rsidR="00DE228E" w14:paraId="773989EC"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D779DF" w14:textId="77777777" w:rsidR="00DE228E" w:rsidRDefault="00000000">
            <w:r>
              <w:rPr>
                <w:b/>
                <w:bCs/>
                <w:color w:val="8C6F44"/>
                <w:sz w:val="14"/>
                <w:szCs w:val="14"/>
              </w:rPr>
              <w:t>Melodia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86B1B34" w14:textId="77777777" w:rsidR="00DE228E" w:rsidRDefault="00000000">
            <w:pPr>
              <w:jc w:val="center"/>
            </w:pPr>
            <w:r>
              <w:rPr>
                <w:color w:val="2A2520"/>
                <w:sz w:val="13"/>
                <w:szCs w:val="13"/>
              </w:rPr>
              <w:t>Do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FF86C4" w14:textId="77777777" w:rsidR="00DE228E" w:rsidRDefault="00000000">
            <w:pPr>
              <w:jc w:val="center"/>
            </w:pPr>
            <w:r>
              <w:rPr>
                <w:color w:val="2A2520"/>
                <w:sz w:val="13"/>
                <w:szCs w:val="13"/>
              </w:rPr>
              <w:t>—</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8E1BDC2" w14:textId="77777777" w:rsidR="00DE228E" w:rsidRDefault="00000000">
            <w:pPr>
              <w:jc w:val="center"/>
            </w:pPr>
            <w:r>
              <w:rPr>
                <w:color w:val="2A2520"/>
                <w:sz w:val="13"/>
                <w:szCs w:val="13"/>
              </w:rPr>
              <w:t>—</w:t>
            </w:r>
          </w:p>
        </w:tc>
      </w:tr>
      <w:tr w:rsidR="00DE228E" w14:paraId="0D8ADD62"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56D29C1" w14:textId="77777777" w:rsidR="00DE228E" w:rsidRDefault="00000000">
            <w:r>
              <w:rPr>
                <w:b/>
                <w:bCs/>
                <w:color w:val="8C6F44"/>
                <w:sz w:val="14"/>
                <w:szCs w:val="14"/>
              </w:rPr>
              <w:t>Topica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7E7B73D" w14:textId="77777777" w:rsidR="00DE228E" w:rsidRDefault="00000000">
            <w:pPr>
              <w:jc w:val="center"/>
            </w:pPr>
            <w:r>
              <w:rPr>
                <w:color w:val="2A2520"/>
                <w:sz w:val="13"/>
                <w:szCs w:val="13"/>
              </w:rPr>
              <w:t>Es</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6D8F2E" w14:textId="77777777" w:rsidR="00DE228E" w:rsidRDefault="00000000">
            <w:pPr>
              <w:jc w:val="center"/>
            </w:pPr>
            <w:r>
              <w:rPr>
                <w:color w:val="2A2520"/>
                <w:sz w:val="13"/>
                <w:szCs w:val="13"/>
              </w:rPr>
              <w:t>Io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91AA077" w14:textId="77777777" w:rsidR="00DE228E" w:rsidRDefault="00000000">
            <w:pPr>
              <w:jc w:val="center"/>
            </w:pPr>
            <w:r>
              <w:rPr>
                <w:color w:val="2A2520"/>
                <w:sz w:val="13"/>
                <w:szCs w:val="13"/>
              </w:rPr>
              <w:t>Super-Io</w:t>
            </w:r>
          </w:p>
        </w:tc>
      </w:tr>
      <w:tr w:rsidR="00DE228E" w14:paraId="38B87A8A"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5BBEA9" w14:textId="77777777" w:rsidR="00DE228E" w:rsidRDefault="00000000">
            <w:r>
              <w:rPr>
                <w:b/>
                <w:bCs/>
                <w:color w:val="8C6F44"/>
                <w:sz w:val="14"/>
                <w:szCs w:val="14"/>
              </w:rPr>
              <w:t>Meccanismo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AE2CDE" w14:textId="77777777" w:rsidR="00DE228E" w:rsidRDefault="00000000">
            <w:pPr>
              <w:jc w:val="center"/>
            </w:pPr>
            <w:r>
              <w:rPr>
                <w:color w:val="2A2520"/>
                <w:sz w:val="13"/>
                <w:szCs w:val="13"/>
              </w:rPr>
              <w:t>Narcotizzazione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1FC0176" w14:textId="77777777" w:rsidR="00DE228E" w:rsidRDefault="00000000">
            <w:pPr>
              <w:jc w:val="center"/>
            </w:pPr>
            <w:r>
              <w:rPr>
                <w:color w:val="2A2520"/>
                <w:sz w:val="13"/>
                <w:szCs w:val="13"/>
              </w:rPr>
              <w:t>Identificazione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D0EA48" w14:textId="77777777" w:rsidR="00DE228E" w:rsidRDefault="00000000">
            <w:pPr>
              <w:jc w:val="center"/>
            </w:pPr>
            <w:r>
              <w:rPr>
                <w:color w:val="2A2520"/>
                <w:sz w:val="13"/>
                <w:szCs w:val="13"/>
              </w:rPr>
              <w:t>Proiezione</w:t>
            </w:r>
          </w:p>
        </w:tc>
      </w:tr>
      <w:tr w:rsidR="00DE228E" w14:paraId="04D7506C"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841C452" w14:textId="77777777" w:rsidR="00DE228E" w:rsidRDefault="00000000">
            <w:r>
              <w:rPr>
                <w:b/>
                <w:bCs/>
                <w:color w:val="8C6F44"/>
                <w:sz w:val="14"/>
                <w:szCs w:val="14"/>
              </w:rPr>
              <w:t>Pianeta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E153C81" w14:textId="77777777" w:rsidR="00DE228E" w:rsidRDefault="00000000">
            <w:pPr>
              <w:jc w:val="center"/>
            </w:pPr>
            <w:r>
              <w:rPr>
                <w:color w:val="2A2520"/>
                <w:sz w:val="13"/>
                <w:szCs w:val="13"/>
              </w:rPr>
              <w:t>Luna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FBEFBF9" w14:textId="77777777" w:rsidR="00DE228E" w:rsidRDefault="00000000">
            <w:pPr>
              <w:jc w:val="center"/>
            </w:pPr>
            <w:r>
              <w:rPr>
                <w:color w:val="2A2520"/>
                <w:sz w:val="13"/>
                <w:szCs w:val="13"/>
              </w:rPr>
              <w:t>Rahu</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D57ADD" w14:textId="77777777" w:rsidR="00DE228E" w:rsidRDefault="00000000">
            <w:pPr>
              <w:jc w:val="center"/>
            </w:pPr>
            <w:r>
              <w:rPr>
                <w:color w:val="2A2520"/>
                <w:sz w:val="13"/>
                <w:szCs w:val="13"/>
              </w:rPr>
              <w:t>Ketu</w:t>
            </w:r>
          </w:p>
        </w:tc>
      </w:tr>
      <w:tr w:rsidR="00DE228E" w14:paraId="366908C6"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334F46F" w14:textId="77777777" w:rsidR="00DE228E" w:rsidRDefault="00000000">
            <w:r>
              <w:rPr>
                <w:b/>
                <w:bCs/>
                <w:color w:val="8C6F44"/>
                <w:sz w:val="14"/>
                <w:szCs w:val="14"/>
              </w:rPr>
              <w:t>Cerebrale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921ED1" w14:textId="77777777" w:rsidR="00DE228E" w:rsidRDefault="00000000">
            <w:pPr>
              <w:jc w:val="center"/>
            </w:pPr>
            <w:r>
              <w:rPr>
                <w:color w:val="2A2520"/>
                <w:sz w:val="13"/>
                <w:szCs w:val="13"/>
              </w:rPr>
              <w:t>Ipotalamo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B4FF42" w14:textId="77777777" w:rsidR="00DE228E" w:rsidRDefault="00000000">
            <w:pPr>
              <w:jc w:val="center"/>
            </w:pPr>
            <w:r>
              <w:rPr>
                <w:color w:val="2A2520"/>
                <w:sz w:val="13"/>
                <w:szCs w:val="13"/>
              </w:rPr>
              <w:t>Testa n. caudato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3B15DD2" w14:textId="77777777" w:rsidR="00DE228E" w:rsidRDefault="00000000">
            <w:pPr>
              <w:jc w:val="center"/>
            </w:pPr>
            <w:r>
              <w:rPr>
                <w:color w:val="2A2520"/>
                <w:sz w:val="13"/>
                <w:szCs w:val="13"/>
              </w:rPr>
              <w:t>Coda n. caudato</w:t>
            </w:r>
          </w:p>
        </w:tc>
      </w:tr>
      <w:tr w:rsidR="00DE228E" w14:paraId="742651F0"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6825258" w14:textId="77777777" w:rsidR="00DE228E" w:rsidRDefault="00000000">
            <w:r>
              <w:rPr>
                <w:b/>
                <w:bCs/>
                <w:color w:val="8C6F44"/>
                <w:sz w:val="14"/>
                <w:szCs w:val="14"/>
              </w:rPr>
              <w:t>Idea sacra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9DDF93" w14:textId="77777777" w:rsidR="00DE228E" w:rsidRDefault="00000000">
            <w:pPr>
              <w:jc w:val="center"/>
            </w:pPr>
            <w:r>
              <w:rPr>
                <w:color w:val="2A2520"/>
                <w:sz w:val="13"/>
                <w:szCs w:val="13"/>
              </w:rPr>
              <w:t>Amore</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396C991" w14:textId="77777777" w:rsidR="00DE228E" w:rsidRDefault="00000000">
            <w:pPr>
              <w:jc w:val="center"/>
            </w:pPr>
            <w:r>
              <w:rPr>
                <w:color w:val="2A2520"/>
                <w:sz w:val="13"/>
                <w:szCs w:val="13"/>
              </w:rPr>
              <w:t>Armonia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ABF9E3D" w14:textId="77777777" w:rsidR="00DE228E" w:rsidRDefault="00000000">
            <w:pPr>
              <w:jc w:val="center"/>
            </w:pPr>
            <w:r>
              <w:rPr>
                <w:color w:val="2A2520"/>
                <w:sz w:val="13"/>
                <w:szCs w:val="13"/>
              </w:rPr>
              <w:t>Forza</w:t>
            </w:r>
          </w:p>
        </w:tc>
      </w:tr>
      <w:tr w:rsidR="00DE228E" w14:paraId="57A446A5"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D2264D6" w14:textId="77777777" w:rsidR="00DE228E" w:rsidRDefault="00000000">
            <w:r>
              <w:rPr>
                <w:b/>
                <w:bCs/>
                <w:color w:val="8C6F44"/>
                <w:sz w:val="14"/>
                <w:szCs w:val="14"/>
              </w:rPr>
              <w:t>Età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B83614D" w14:textId="77777777" w:rsidR="00DE228E" w:rsidRDefault="00000000">
            <w:pPr>
              <w:jc w:val="center"/>
            </w:pPr>
            <w:r>
              <w:rPr>
                <w:color w:val="2A2520"/>
                <w:sz w:val="13"/>
                <w:szCs w:val="13"/>
              </w:rPr>
              <w:t>0-30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388EAD" w14:textId="77777777" w:rsidR="00DE228E" w:rsidRDefault="00000000">
            <w:pPr>
              <w:jc w:val="center"/>
            </w:pPr>
            <w:r>
              <w:rPr>
                <w:color w:val="2A2520"/>
                <w:sz w:val="13"/>
                <w:szCs w:val="13"/>
              </w:rPr>
              <w:t>25-60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6C67C89" w14:textId="77777777" w:rsidR="00DE228E" w:rsidRDefault="00000000">
            <w:pPr>
              <w:jc w:val="center"/>
            </w:pPr>
            <w:r>
              <w:rPr>
                <w:color w:val="2A2520"/>
                <w:sz w:val="13"/>
                <w:szCs w:val="13"/>
              </w:rPr>
              <w:t>60+</w:t>
            </w:r>
          </w:p>
        </w:tc>
      </w:tr>
    </w:tbl>
    <w:p w14:paraId="54370E98" w14:textId="77777777" w:rsidR="00DE228E" w:rsidRDefault="00DE228E">
      <w:pPr>
        <w:spacing w:before="200"/>
      </w:pPr>
    </w:p>
    <w:p w14:paraId="5F37B136" w14:textId="77777777" w:rsidR="00DE228E" w:rsidRDefault="00000000">
      <w:pPr>
        <w:spacing w:after="140" w:line="300" w:lineRule="auto"/>
        <w:jc w:val="both"/>
      </w:pPr>
      <w:r>
        <w:rPr>
          <w:color w:val="2A2520"/>
        </w:rPr>
        <w:t>Il 9 è molto sensibile alla sorte degli altri. È avaro, ma non con gli altri: con se stesso — a se stesso e alle sue esigenze non pensa frequentemente. Sa cosa è bene per gli altri; trova naturale farsi custode e servitore.</w:t>
      </w:r>
    </w:p>
    <w:p w14:paraId="76965635" w14:textId="77777777" w:rsidR="00DE228E" w:rsidRDefault="00000000">
      <w:pPr>
        <w:spacing w:after="140" w:line="300" w:lineRule="auto"/>
        <w:jc w:val="both"/>
      </w:pPr>
      <w:r>
        <w:rPr>
          <w:color w:val="2A2520"/>
        </w:rPr>
        <w:t>Conosce bene le argomentazioni che possono aiutare gli altri a comporre i conflitti. Talvolta può apparire distaccato, ma ciò è dovuto non a orgoglio, ma a timidezza ed introversione. Di orgoglio si può parlare solo di fronte ai conflitti propri: si chiude a riccio, pensa che nessuno possa aiutarlo; quando è in crisi può abbandonare la moderazione nel mangiare, narcotizzandosi.</w:t>
      </w:r>
    </w:p>
    <w:p w14:paraId="0076172F" w14:textId="77777777" w:rsidR="00DE228E" w:rsidRDefault="00000000">
      <w:pPr>
        <w:spacing w:after="140" w:line="300" w:lineRule="auto"/>
        <w:jc w:val="both"/>
      </w:pPr>
      <w:r>
        <w:rPr>
          <w:color w:val="2A2520"/>
        </w:rPr>
        <w:t>È mediatore per eccellenza — nel primo percorso 9→3→6 è sotto l'influenza dei Troni nella fase 25-60 (la dignità della Potenza). Non sente i suoi bisogni e quindi la virtù va a suo danno. Può andare soggetto ad attacchi di stizza quando non vuole guardarsi dentro e magari qualcuno prova a costringerlo a farlo. Tizio è esattamente in questa fase: la Potenza dei Troni lo chiama a prendere posto nel mondo, nella casa, davanti a Sempronia. Se non risponde, la fase si chiude senza integrazione.</w:t>
      </w:r>
    </w:p>
    <w:p w14:paraId="4D641727" w14:textId="77777777" w:rsidR="00DE228E" w:rsidRDefault="00000000">
      <w:pPr>
        <w:pStyle w:val="Titolo3"/>
      </w:pPr>
      <w:r>
        <w:lastRenderedPageBreak/>
        <w:t>15.7.3.2  Secondo percorso — 9 → 6 → 3 (triade)</w:t>
      </w:r>
    </w:p>
    <w:p w14:paraId="13D90C0A" w14:textId="77777777" w:rsidR="00DE228E" w:rsidRDefault="00000000">
      <w:pPr>
        <w:spacing w:after="30"/>
        <w:ind w:left="200"/>
      </w:pPr>
      <w:r>
        <w:rPr>
          <w:b/>
          <w:bCs/>
          <w:color w:val="8C6F44"/>
          <w:sz w:val="19"/>
          <w:szCs w:val="19"/>
        </w:rPr>
        <w:t xml:space="preserve">Principio da trasmettere: </w:t>
      </w:r>
      <w:r>
        <w:rPr>
          <w:color w:val="2A2520"/>
          <w:sz w:val="19"/>
          <w:szCs w:val="19"/>
        </w:rPr>
        <w:t>BONTÀ</w:t>
      </w:r>
    </w:p>
    <w:p w14:paraId="08AF848C" w14:textId="77777777" w:rsidR="00DE228E" w:rsidRDefault="00000000">
      <w:pPr>
        <w:spacing w:after="30"/>
        <w:ind w:left="200"/>
      </w:pPr>
      <w:r>
        <w:rPr>
          <w:b/>
          <w:bCs/>
          <w:color w:val="8C6F44"/>
          <w:sz w:val="19"/>
          <w:szCs w:val="19"/>
        </w:rPr>
        <w:t xml:space="preserve">Percorso: </w:t>
      </w:r>
      <w:r>
        <w:rPr>
          <w:color w:val="2A2520"/>
          <w:sz w:val="19"/>
          <w:szCs w:val="19"/>
        </w:rPr>
        <w:t>9 → 6 → 3</w:t>
      </w:r>
    </w:p>
    <w:p w14:paraId="507CA914" w14:textId="77777777" w:rsidR="00DE228E" w:rsidRDefault="00000000">
      <w:pPr>
        <w:spacing w:after="30"/>
        <w:ind w:left="200"/>
      </w:pPr>
      <w:r>
        <w:rPr>
          <w:b/>
          <w:bCs/>
          <w:color w:val="8C6F44"/>
          <w:sz w:val="19"/>
          <w:szCs w:val="19"/>
        </w:rPr>
        <w:t xml:space="preserve">Altri dati: </w:t>
      </w:r>
      <w:r>
        <w:rPr>
          <w:color w:val="2A2520"/>
          <w:sz w:val="19"/>
          <w:szCs w:val="19"/>
        </w:rPr>
        <w:t>invariati</w:t>
      </w:r>
    </w:p>
    <w:p w14:paraId="596F4346" w14:textId="77777777" w:rsidR="00DE228E" w:rsidRDefault="00DE228E">
      <w:pPr>
        <w:spacing w:before="150" w:after="100"/>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40"/>
        <w:gridCol w:w="2740"/>
        <w:gridCol w:w="2740"/>
      </w:tblGrid>
      <w:tr w:rsidR="00DE228E" w14:paraId="6FDE508B"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74BA8F" w14:textId="77777777" w:rsidR="00DE228E" w:rsidRDefault="00000000">
            <w:r>
              <w:rPr>
                <w:b/>
                <w:bCs/>
                <w:color w:val="8C6F44"/>
                <w:sz w:val="14"/>
                <w:szCs w:val="14"/>
              </w:rPr>
              <w:t>Dignità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25C987" w14:textId="77777777" w:rsidR="00DE228E" w:rsidRDefault="00000000">
            <w:pPr>
              <w:jc w:val="center"/>
            </w:pPr>
            <w:r>
              <w:rPr>
                <w:b/>
                <w:bCs/>
                <w:color w:val="8C6F44"/>
                <w:sz w:val="13"/>
                <w:szCs w:val="13"/>
              </w:rPr>
              <w:t>Bontà 9</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5B1281E" w14:textId="77777777" w:rsidR="00DE228E" w:rsidRDefault="00000000">
            <w:pPr>
              <w:jc w:val="center"/>
            </w:pPr>
            <w:r>
              <w:rPr>
                <w:color w:val="2A2520"/>
                <w:sz w:val="13"/>
                <w:szCs w:val="13"/>
              </w:rPr>
              <w:t>Virtù 6</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85CEC35" w14:textId="77777777" w:rsidR="00DE228E" w:rsidRDefault="00000000">
            <w:pPr>
              <w:jc w:val="center"/>
            </w:pPr>
            <w:r>
              <w:rPr>
                <w:color w:val="2A2520"/>
                <w:sz w:val="13"/>
                <w:szCs w:val="13"/>
              </w:rPr>
              <w:t>Potenza 3</w:t>
            </w:r>
          </w:p>
        </w:tc>
      </w:tr>
      <w:tr w:rsidR="00DE228E" w14:paraId="67AF02D0"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EC4D38A" w14:textId="77777777" w:rsidR="00DE228E" w:rsidRDefault="00000000">
            <w:r>
              <w:rPr>
                <w:b/>
                <w:bCs/>
                <w:color w:val="8C6F44"/>
                <w:sz w:val="14"/>
                <w:szCs w:val="14"/>
              </w:rPr>
              <w:t>Virtù</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F43678" w14:textId="77777777" w:rsidR="00DE228E" w:rsidRDefault="00000000">
            <w:pPr>
              <w:jc w:val="center"/>
            </w:pPr>
            <w:r>
              <w:rPr>
                <w:color w:val="2A2520"/>
                <w:sz w:val="13"/>
                <w:szCs w:val="13"/>
              </w:rPr>
              <w:t>Giustizia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6DA4B31" w14:textId="77777777" w:rsidR="00DE228E" w:rsidRDefault="00000000">
            <w:pPr>
              <w:jc w:val="center"/>
            </w:pPr>
            <w:r>
              <w:rPr>
                <w:color w:val="2A2520"/>
                <w:sz w:val="13"/>
                <w:szCs w:val="13"/>
              </w:rPr>
              <w:t>Carità</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F83A072" w14:textId="77777777" w:rsidR="00DE228E" w:rsidRDefault="00000000">
            <w:pPr>
              <w:jc w:val="center"/>
            </w:pPr>
            <w:r>
              <w:rPr>
                <w:color w:val="2A2520"/>
                <w:sz w:val="13"/>
                <w:szCs w:val="13"/>
              </w:rPr>
              <w:t>Temperanza</w:t>
            </w:r>
          </w:p>
        </w:tc>
      </w:tr>
      <w:tr w:rsidR="00DE228E" w14:paraId="567F6DB6"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00BD7C1" w14:textId="77777777" w:rsidR="00DE228E" w:rsidRDefault="00000000">
            <w:r>
              <w:rPr>
                <w:b/>
                <w:bCs/>
                <w:color w:val="8C6F44"/>
                <w:sz w:val="14"/>
                <w:szCs w:val="14"/>
              </w:rPr>
              <w:t>Vizio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160DA10" w14:textId="77777777" w:rsidR="00DE228E" w:rsidRDefault="00000000">
            <w:pPr>
              <w:jc w:val="center"/>
            </w:pPr>
            <w:r>
              <w:rPr>
                <w:color w:val="2A2520"/>
                <w:sz w:val="13"/>
                <w:szCs w:val="13"/>
              </w:rPr>
              <w:t>Avarizia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9A4E37" w14:textId="77777777" w:rsidR="00DE228E" w:rsidRDefault="00000000">
            <w:pPr>
              <w:jc w:val="center"/>
            </w:pPr>
            <w:r>
              <w:rPr>
                <w:color w:val="2A2520"/>
                <w:sz w:val="13"/>
                <w:szCs w:val="13"/>
              </w:rPr>
              <w:t>Ira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9B74284" w14:textId="77777777" w:rsidR="00DE228E" w:rsidRDefault="00000000">
            <w:pPr>
              <w:jc w:val="center"/>
            </w:pPr>
            <w:r>
              <w:rPr>
                <w:color w:val="2A2520"/>
                <w:sz w:val="13"/>
                <w:szCs w:val="13"/>
              </w:rPr>
              <w:t>Superbia</w:t>
            </w:r>
          </w:p>
        </w:tc>
      </w:tr>
      <w:tr w:rsidR="00DE228E" w14:paraId="05C45C43"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1A0BBF3" w14:textId="77777777" w:rsidR="00DE228E" w:rsidRDefault="00000000">
            <w:r>
              <w:rPr>
                <w:b/>
                <w:bCs/>
                <w:color w:val="8C6F44"/>
                <w:sz w:val="14"/>
                <w:szCs w:val="14"/>
              </w:rPr>
              <w:t>Gerarchia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E575B81" w14:textId="77777777" w:rsidR="00DE228E" w:rsidRDefault="00000000">
            <w:pPr>
              <w:jc w:val="center"/>
            </w:pPr>
            <w:r>
              <w:rPr>
                <w:color w:val="2A2520"/>
                <w:sz w:val="13"/>
                <w:szCs w:val="13"/>
              </w:rPr>
              <w:t>Angeli</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85E3204" w14:textId="77777777" w:rsidR="00DE228E" w:rsidRDefault="00000000">
            <w:pPr>
              <w:jc w:val="center"/>
            </w:pPr>
            <w:r>
              <w:rPr>
                <w:color w:val="2A2520"/>
                <w:sz w:val="13"/>
                <w:szCs w:val="13"/>
              </w:rPr>
              <w:t>Virtù</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B1883E" w14:textId="77777777" w:rsidR="00DE228E" w:rsidRDefault="00000000">
            <w:pPr>
              <w:jc w:val="center"/>
            </w:pPr>
            <w:r>
              <w:rPr>
                <w:color w:val="2A2520"/>
                <w:sz w:val="13"/>
                <w:szCs w:val="13"/>
              </w:rPr>
              <w:t>Troni</w:t>
            </w:r>
          </w:p>
        </w:tc>
      </w:tr>
      <w:tr w:rsidR="00DE228E" w14:paraId="7F2E28E8"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14307C" w14:textId="77777777" w:rsidR="00DE228E" w:rsidRDefault="00000000">
            <w:r>
              <w:rPr>
                <w:b/>
                <w:bCs/>
                <w:color w:val="8C6F44"/>
                <w:sz w:val="14"/>
                <w:szCs w:val="14"/>
              </w:rPr>
              <w:t>Musa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694DD16" w14:textId="77777777" w:rsidR="00DE228E" w:rsidRDefault="00000000">
            <w:pPr>
              <w:jc w:val="center"/>
            </w:pPr>
            <w:r>
              <w:rPr>
                <w:color w:val="2A2520"/>
                <w:sz w:val="13"/>
                <w:szCs w:val="13"/>
              </w:rPr>
              <w:t>Talia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F27F3E" w14:textId="77777777" w:rsidR="00DE228E" w:rsidRDefault="00000000">
            <w:pPr>
              <w:jc w:val="center"/>
            </w:pPr>
            <w:r>
              <w:rPr>
                <w:color w:val="2A2520"/>
                <w:sz w:val="13"/>
                <w:szCs w:val="13"/>
              </w:rPr>
              <w:t>Tersicore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0836E1" w14:textId="77777777" w:rsidR="00DE228E" w:rsidRDefault="00000000">
            <w:pPr>
              <w:jc w:val="center"/>
            </w:pPr>
            <w:r>
              <w:rPr>
                <w:color w:val="2A2520"/>
                <w:sz w:val="13"/>
                <w:szCs w:val="13"/>
              </w:rPr>
              <w:t>Euterpe</w:t>
            </w:r>
          </w:p>
        </w:tc>
      </w:tr>
      <w:tr w:rsidR="00DE228E" w14:paraId="4865BE8D"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8E43DF3" w14:textId="77777777" w:rsidR="00DE228E" w:rsidRDefault="00000000">
            <w:r>
              <w:rPr>
                <w:b/>
                <w:bCs/>
                <w:color w:val="8C6F44"/>
                <w:sz w:val="14"/>
                <w:szCs w:val="14"/>
              </w:rPr>
              <w:t>Facoltà</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7295BE2" w14:textId="77777777" w:rsidR="00DE228E" w:rsidRDefault="00000000">
            <w:pPr>
              <w:jc w:val="center"/>
            </w:pPr>
            <w:r>
              <w:rPr>
                <w:color w:val="2A2520"/>
                <w:sz w:val="13"/>
                <w:szCs w:val="13"/>
              </w:rPr>
              <w:t>Tatto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8B6C750" w14:textId="77777777" w:rsidR="00DE228E" w:rsidRDefault="00000000">
            <w:pPr>
              <w:jc w:val="center"/>
            </w:pPr>
            <w:r>
              <w:rPr>
                <w:color w:val="2A2520"/>
                <w:sz w:val="13"/>
                <w:szCs w:val="13"/>
              </w:rPr>
              <w:t>Vista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093C93" w14:textId="77777777" w:rsidR="00DE228E" w:rsidRDefault="00000000">
            <w:pPr>
              <w:jc w:val="center"/>
            </w:pPr>
            <w:r>
              <w:rPr>
                <w:color w:val="2A2520"/>
                <w:sz w:val="13"/>
                <w:szCs w:val="13"/>
              </w:rPr>
              <w:t>Ragione</w:t>
            </w:r>
          </w:p>
        </w:tc>
      </w:tr>
      <w:tr w:rsidR="00DE228E" w14:paraId="6493B716"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24BF753" w14:textId="77777777" w:rsidR="00DE228E" w:rsidRDefault="00000000">
            <w:r>
              <w:rPr>
                <w:b/>
                <w:bCs/>
                <w:color w:val="8C6F44"/>
                <w:sz w:val="14"/>
                <w:szCs w:val="14"/>
              </w:rPr>
              <w:t>Melodia</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5BE54C" w14:textId="77777777" w:rsidR="00DE228E" w:rsidRDefault="00000000">
            <w:pPr>
              <w:jc w:val="center"/>
            </w:pPr>
            <w:r>
              <w:rPr>
                <w:color w:val="2A2520"/>
                <w:sz w:val="13"/>
                <w:szCs w:val="13"/>
              </w:rPr>
              <w:t>Do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B786CA7" w14:textId="77777777" w:rsidR="00DE228E" w:rsidRDefault="00000000">
            <w:pPr>
              <w:jc w:val="center"/>
            </w:pPr>
            <w:r>
              <w:rPr>
                <w:color w:val="2A2520"/>
                <w:sz w:val="13"/>
                <w:szCs w:val="13"/>
              </w:rPr>
              <w:t>—</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ED1D8F" w14:textId="77777777" w:rsidR="00DE228E" w:rsidRDefault="00000000">
            <w:pPr>
              <w:jc w:val="center"/>
            </w:pPr>
            <w:r>
              <w:rPr>
                <w:color w:val="2A2520"/>
                <w:sz w:val="13"/>
                <w:szCs w:val="13"/>
              </w:rPr>
              <w:t>—</w:t>
            </w:r>
          </w:p>
        </w:tc>
      </w:tr>
      <w:tr w:rsidR="00DE228E" w14:paraId="39D0F31B"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1E3B36B" w14:textId="77777777" w:rsidR="00DE228E" w:rsidRDefault="00000000">
            <w:r>
              <w:rPr>
                <w:b/>
                <w:bCs/>
                <w:color w:val="8C6F44"/>
                <w:sz w:val="14"/>
                <w:szCs w:val="14"/>
              </w:rPr>
              <w:t>Topica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66BCFA" w14:textId="77777777" w:rsidR="00DE228E" w:rsidRDefault="00000000">
            <w:pPr>
              <w:jc w:val="center"/>
            </w:pPr>
            <w:r>
              <w:rPr>
                <w:color w:val="2A2520"/>
                <w:sz w:val="13"/>
                <w:szCs w:val="13"/>
              </w:rPr>
              <w:t>Es</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B6CA9FF" w14:textId="77777777" w:rsidR="00DE228E" w:rsidRDefault="00000000">
            <w:pPr>
              <w:jc w:val="center"/>
            </w:pPr>
            <w:r>
              <w:rPr>
                <w:color w:val="2A2520"/>
                <w:sz w:val="13"/>
                <w:szCs w:val="13"/>
              </w:rPr>
              <w:t>Super-Io</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2C27A0C" w14:textId="77777777" w:rsidR="00DE228E" w:rsidRDefault="00000000">
            <w:pPr>
              <w:jc w:val="center"/>
            </w:pPr>
            <w:r>
              <w:rPr>
                <w:color w:val="2A2520"/>
                <w:sz w:val="13"/>
                <w:szCs w:val="13"/>
              </w:rPr>
              <w:t>Io</w:t>
            </w:r>
          </w:p>
        </w:tc>
      </w:tr>
      <w:tr w:rsidR="00DE228E" w14:paraId="44976A95"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00B16FF" w14:textId="77777777" w:rsidR="00DE228E" w:rsidRDefault="00000000">
            <w:r>
              <w:rPr>
                <w:b/>
                <w:bCs/>
                <w:color w:val="8C6F44"/>
                <w:sz w:val="14"/>
                <w:szCs w:val="14"/>
              </w:rPr>
              <w:t>Meccanismo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7DF35A" w14:textId="77777777" w:rsidR="00DE228E" w:rsidRDefault="00000000">
            <w:pPr>
              <w:jc w:val="center"/>
            </w:pPr>
            <w:r>
              <w:rPr>
                <w:color w:val="2A2520"/>
                <w:sz w:val="13"/>
                <w:szCs w:val="13"/>
              </w:rPr>
              <w:t>Narcotizzazione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ED9ECF" w14:textId="77777777" w:rsidR="00DE228E" w:rsidRDefault="00000000">
            <w:pPr>
              <w:jc w:val="center"/>
            </w:pPr>
            <w:r>
              <w:rPr>
                <w:color w:val="2A2520"/>
                <w:sz w:val="13"/>
                <w:szCs w:val="13"/>
              </w:rPr>
              <w:t>Proiezione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F2403F" w14:textId="77777777" w:rsidR="00DE228E" w:rsidRDefault="00000000">
            <w:pPr>
              <w:jc w:val="center"/>
            </w:pPr>
            <w:r>
              <w:rPr>
                <w:color w:val="2A2520"/>
                <w:sz w:val="13"/>
                <w:szCs w:val="13"/>
              </w:rPr>
              <w:t>Identificazione</w:t>
            </w:r>
          </w:p>
        </w:tc>
      </w:tr>
      <w:tr w:rsidR="00DE228E" w14:paraId="5895DC56"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FE0AAB8" w14:textId="77777777" w:rsidR="00DE228E" w:rsidRDefault="00000000">
            <w:r>
              <w:rPr>
                <w:b/>
                <w:bCs/>
                <w:color w:val="8C6F44"/>
                <w:sz w:val="14"/>
                <w:szCs w:val="14"/>
              </w:rPr>
              <w:t>Pianeta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90257D1" w14:textId="77777777" w:rsidR="00DE228E" w:rsidRDefault="00000000">
            <w:pPr>
              <w:jc w:val="center"/>
            </w:pPr>
            <w:r>
              <w:rPr>
                <w:color w:val="2A2520"/>
                <w:sz w:val="13"/>
                <w:szCs w:val="13"/>
              </w:rPr>
              <w:t>Luna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9EFDA40" w14:textId="77777777" w:rsidR="00DE228E" w:rsidRDefault="00000000">
            <w:pPr>
              <w:jc w:val="center"/>
            </w:pPr>
            <w:r>
              <w:rPr>
                <w:color w:val="2A2520"/>
                <w:sz w:val="13"/>
                <w:szCs w:val="13"/>
              </w:rPr>
              <w:t>Ketu</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1947D41" w14:textId="77777777" w:rsidR="00DE228E" w:rsidRDefault="00000000">
            <w:pPr>
              <w:jc w:val="center"/>
            </w:pPr>
            <w:r>
              <w:rPr>
                <w:color w:val="2A2520"/>
                <w:sz w:val="13"/>
                <w:szCs w:val="13"/>
              </w:rPr>
              <w:t>Rahu</w:t>
            </w:r>
          </w:p>
        </w:tc>
      </w:tr>
      <w:tr w:rsidR="00DE228E" w14:paraId="7ADD977D"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832B227" w14:textId="77777777" w:rsidR="00DE228E" w:rsidRDefault="00000000">
            <w:r>
              <w:rPr>
                <w:b/>
                <w:bCs/>
                <w:color w:val="8C6F44"/>
                <w:sz w:val="14"/>
                <w:szCs w:val="14"/>
              </w:rPr>
              <w:t>Cerebrale</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E92CA8" w14:textId="77777777" w:rsidR="00DE228E" w:rsidRDefault="00000000">
            <w:pPr>
              <w:jc w:val="center"/>
            </w:pPr>
            <w:r>
              <w:rPr>
                <w:color w:val="2A2520"/>
                <w:sz w:val="13"/>
                <w:szCs w:val="13"/>
              </w:rPr>
              <w:t>Ipotalamo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B62DC22" w14:textId="77777777" w:rsidR="00DE228E" w:rsidRDefault="00000000">
            <w:pPr>
              <w:jc w:val="center"/>
            </w:pPr>
            <w:r>
              <w:rPr>
                <w:color w:val="2A2520"/>
                <w:sz w:val="13"/>
                <w:szCs w:val="13"/>
              </w:rPr>
              <w:t>Coda n. caudato</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AA3D98B" w14:textId="77777777" w:rsidR="00DE228E" w:rsidRDefault="00000000">
            <w:pPr>
              <w:jc w:val="center"/>
            </w:pPr>
            <w:r>
              <w:rPr>
                <w:color w:val="2A2520"/>
                <w:sz w:val="13"/>
                <w:szCs w:val="13"/>
              </w:rPr>
              <w:t>Testa n. caudato</w:t>
            </w:r>
          </w:p>
        </w:tc>
      </w:tr>
      <w:tr w:rsidR="00DE228E" w14:paraId="7A1651A7" w14:textId="77777777">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2098921" w14:textId="77777777" w:rsidR="00DE228E" w:rsidRDefault="00000000">
            <w:r>
              <w:rPr>
                <w:b/>
                <w:bCs/>
                <w:color w:val="8C6F44"/>
                <w:sz w:val="14"/>
                <w:szCs w:val="14"/>
              </w:rPr>
              <w:t>Idea sacra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2DE6E0F" w14:textId="77777777" w:rsidR="00DE228E" w:rsidRDefault="00000000">
            <w:pPr>
              <w:jc w:val="center"/>
            </w:pPr>
            <w:r>
              <w:rPr>
                <w:color w:val="2A2520"/>
                <w:sz w:val="13"/>
                <w:szCs w:val="13"/>
              </w:rPr>
              <w:t>Amore</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A3122B3" w14:textId="77777777" w:rsidR="00DE228E" w:rsidRDefault="00000000">
            <w:pPr>
              <w:jc w:val="center"/>
            </w:pPr>
            <w:r>
              <w:rPr>
                <w:color w:val="2A2520"/>
                <w:sz w:val="13"/>
                <w:szCs w:val="13"/>
              </w:rPr>
              <w:t>Forza</w:t>
            </w:r>
          </w:p>
        </w:tc>
        <w:tc>
          <w:tcPr>
            <w:tcW w:w="27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A0CDA10" w14:textId="77777777" w:rsidR="00DE228E" w:rsidRDefault="00000000">
            <w:pPr>
              <w:jc w:val="center"/>
            </w:pPr>
            <w:r>
              <w:rPr>
                <w:color w:val="2A2520"/>
                <w:sz w:val="13"/>
                <w:szCs w:val="13"/>
              </w:rPr>
              <w:t>Armonia</w:t>
            </w:r>
          </w:p>
        </w:tc>
      </w:tr>
      <w:tr w:rsidR="00DE228E" w14:paraId="46D687C3" w14:textId="77777777">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477C90" w14:textId="77777777" w:rsidR="00DE228E" w:rsidRDefault="00000000">
            <w:r>
              <w:rPr>
                <w:b/>
                <w:bCs/>
                <w:color w:val="8C6F44"/>
                <w:sz w:val="14"/>
                <w:szCs w:val="14"/>
              </w:rPr>
              <w:t>Età</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8274C1" w14:textId="77777777" w:rsidR="00DE228E" w:rsidRDefault="00000000">
            <w:pPr>
              <w:jc w:val="center"/>
            </w:pPr>
            <w:r>
              <w:rPr>
                <w:color w:val="2A2520"/>
                <w:sz w:val="13"/>
                <w:szCs w:val="13"/>
              </w:rPr>
              <w:t>0-30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1C60527" w14:textId="77777777" w:rsidR="00DE228E" w:rsidRDefault="00000000">
            <w:pPr>
              <w:jc w:val="center"/>
            </w:pPr>
            <w:r>
              <w:rPr>
                <w:color w:val="2A2520"/>
                <w:sz w:val="13"/>
                <w:szCs w:val="13"/>
              </w:rPr>
              <w:t>25-60</w:t>
            </w:r>
          </w:p>
        </w:tc>
        <w:tc>
          <w:tcPr>
            <w:tcW w:w="27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C0785E" w14:textId="77777777" w:rsidR="00DE228E" w:rsidRDefault="00000000">
            <w:pPr>
              <w:jc w:val="center"/>
            </w:pPr>
            <w:r>
              <w:rPr>
                <w:color w:val="2A2520"/>
                <w:sz w:val="13"/>
                <w:szCs w:val="13"/>
              </w:rPr>
              <w:t>60+</w:t>
            </w:r>
          </w:p>
        </w:tc>
      </w:tr>
    </w:tbl>
    <w:p w14:paraId="2F2326F9" w14:textId="77777777" w:rsidR="00DE228E" w:rsidRDefault="00DE228E">
      <w:pPr>
        <w:spacing w:before="200"/>
      </w:pPr>
    </w:p>
    <w:p w14:paraId="729ADDD8" w14:textId="77777777" w:rsidR="00DE228E" w:rsidRDefault="00000000">
      <w:pPr>
        <w:spacing w:after="140" w:line="300" w:lineRule="auto"/>
        <w:jc w:val="both"/>
      </w:pPr>
      <w:r>
        <w:rPr>
          <w:color w:val="2A2520"/>
        </w:rPr>
        <w:t>Il messaggio che il 9 porta nel mondo è quello della bontà. Non ha problemi a riconoscere i diritti altrui ed anzi sa mettersi nei panni degli altri quando li reclamano, e si trova spesso d'accordo con la loro impostazione.</w:t>
      </w:r>
    </w:p>
    <w:p w14:paraId="3A3D9AEF" w14:textId="77777777" w:rsidR="00DE228E" w:rsidRDefault="00000000">
      <w:pPr>
        <w:spacing w:after="140" w:line="300" w:lineRule="auto"/>
        <w:jc w:val="both"/>
      </w:pPr>
      <w:r>
        <w:rPr>
          <w:color w:val="2A2520"/>
        </w:rPr>
        <w:t>È avaro solo nel soddisfacimento dei suoi bisogni, e nutre mille attenzioni per quelli degli altri. Ha una disposizione naturale a fare il bene, ma non riesce a farlo a se stesso e questo lo manda in crisi. Cerca di indirizzare anche gli altri verso pratiche virtuose che possano realizzare.</w:t>
      </w:r>
    </w:p>
    <w:p w14:paraId="686D9937" w14:textId="77777777" w:rsidR="00DE228E" w:rsidRDefault="00000000">
      <w:pPr>
        <w:spacing w:after="140" w:line="300" w:lineRule="auto"/>
        <w:jc w:val="both"/>
      </w:pPr>
      <w:r>
        <w:rPr>
          <w:color w:val="2A2520"/>
        </w:rPr>
        <w:t>A parte i suoi non vi sono conflitti che non possa affrontare in modo illuminato. La pace per lui è la virtù più importante. Nel secondo percorso il 9 passa prima per la Virtù (25-60): la fase in cui si impegna attivamente in cause collettive — volontariato, politica locale, associazionismo — e solo alla fine arriva alla Potenza: la maturità pratica della Temperanza, che per il 9 è il saper dire di no senza smettere di amare.</w:t>
      </w:r>
    </w:p>
    <w:p w14:paraId="4F9BBD61" w14:textId="77777777" w:rsidR="00DE228E" w:rsidRDefault="00000000">
      <w:pPr>
        <w:pStyle w:val="Titolo1"/>
        <w:pageBreakBefore/>
      </w:pPr>
      <w:r>
        <w:lastRenderedPageBreak/>
        <w:t>Parte terza-bis — Al tavolo: nove dialoghi</w:t>
      </w:r>
    </w:p>
    <w:p w14:paraId="24BD0962" w14:textId="77777777" w:rsidR="00DE228E" w:rsidRDefault="00000000">
      <w:pPr>
        <w:spacing w:after="140" w:line="300" w:lineRule="auto"/>
        <w:jc w:val="both"/>
      </w:pPr>
      <w:r>
        <w:rPr>
          <w:color w:val="2A2520"/>
        </w:rPr>
        <w:t>Questa sezione raccoglie un dialogo-tipo per ciascuno dei nove personaggi presentati nella Parte III. L'obiettivo è didattico: mostrare, con la massima concretezza, come una seduta reale si svolge con ciascun enneatipo. I dialoghi sono ricostruiti da casi realmente condotti nella mia pratica di mediazione, anonimizzati e rielaborati per tutelare la riservatezza. Nessuno è la trascrizione fedele di una seduta specifica: ciascuno è la sintesi di molte sedute, costruita per illuminare pattern ricorrenti.</w:t>
      </w:r>
    </w:p>
    <w:p w14:paraId="031DB199" w14:textId="77777777" w:rsidR="00DE228E" w:rsidRDefault="00000000">
      <w:pPr>
        <w:spacing w:after="140" w:line="300" w:lineRule="auto"/>
        <w:jc w:val="both"/>
      </w:pPr>
      <w:r>
        <w:rPr>
          <w:color w:val="2A2520"/>
        </w:rPr>
        <w:t>Ogni dialogo è preceduto da una cornice essenziale — chi siede al tavolo, qual è il contesto del conflitto, quale è il momento della seduta (inizio, metà, fine) — e seguito da un breve commento analitico che evidenzia le scelte del mediatore. I personaggi parlano con voce propria, coerente con il loro enneatipo e con la loro storia, come raccontata nella Parte III. Alcuni dialoghi sono fra mediatore e singolo personaggio; altri includono anche la controparte.</w:t>
      </w:r>
    </w:p>
    <w:p w14:paraId="2532E884" w14:textId="77777777" w:rsidR="00DE228E" w:rsidRDefault="00000000">
      <w:pPr>
        <w:spacing w:after="140" w:line="300" w:lineRule="auto"/>
        <w:ind w:left="400" w:right="400"/>
        <w:jc w:val="both"/>
      </w:pPr>
      <w:r>
        <w:rPr>
          <w:i/>
          <w:iCs/>
          <w:color w:val="4A4540"/>
          <w:sz w:val="21"/>
          <w:szCs w:val="21"/>
        </w:rPr>
        <w:t>Il lettore è invitato a leggere prima il dialogo, fermandosi dopo ogni battuta del mediatore a chiedersi: «cosa avrei detto io?». Il confronto con la scelta effettiva del dialogo è il modo migliore per capire dove la propria mano si orienta istintivamente — e dove invece è opportuno esercitare opzioni diverse.</w:t>
      </w:r>
    </w:p>
    <w:p w14:paraId="2D0ED0B2" w14:textId="77777777" w:rsidR="00DE228E" w:rsidRDefault="00000000">
      <w:pPr>
        <w:spacing w:before="120" w:after="120"/>
        <w:jc w:val="center"/>
      </w:pPr>
      <w:r>
        <w:rPr>
          <w:color w:val="B8935A"/>
          <w:sz w:val="16"/>
          <w:szCs w:val="16"/>
        </w:rPr>
        <w:t>✦  ✦  ✦</w:t>
      </w:r>
    </w:p>
    <w:p w14:paraId="2C6904BF" w14:textId="77777777" w:rsidR="00DE228E" w:rsidRDefault="00000000">
      <w:pPr>
        <w:pStyle w:val="Titolo2"/>
      </w:pPr>
      <w:r>
        <w:t>Dialogo 1.  Publio (enneatipo 1) — la divisione impossibile</w:t>
      </w:r>
    </w:p>
    <w:p w14:paraId="53E7E32F" w14:textId="77777777" w:rsidR="00DE228E" w:rsidRDefault="00000000">
      <w:pPr>
        <w:spacing w:after="140" w:line="300" w:lineRule="auto"/>
        <w:jc w:val="both"/>
      </w:pPr>
      <w:r>
        <w:rPr>
          <w:color w:val="2A2520"/>
        </w:rPr>
        <w:t>Cornice. Publio, magistrato cinquantottenne, è al tavolo di una mediazione ereditaria con il fratello minore Quintus, avvocato d'affari di cinquantacinque anni. La disputa riguarda la casa di famiglia a Bogliasco, lasciata dalla madre ai due senza disposizioni specifiche sul godimento. Publio la vorrebbe mantenere intatta (è dove la madre è morta, sei mesi fa); Quintus la vorrebbe vendere per investire il ricavato. Prima seduta, dopo venti minuti di presentazioni e regole. Publio è già in postura rigida, piedi piatti a terra, mani intrecciate sul tavolo. Ha preparato un dossier di tre pagine.</w:t>
      </w:r>
    </w:p>
    <w:p w14:paraId="02036D13" w14:textId="77777777" w:rsidR="00DE228E" w:rsidRDefault="00000000">
      <w:pPr>
        <w:spacing w:before="200" w:after="100"/>
      </w:pPr>
      <w:r>
        <w:rPr>
          <w:b/>
          <w:bCs/>
          <w:color w:val="2A2520"/>
        </w:rPr>
        <w:t>Dialogo</w:t>
      </w:r>
    </w:p>
    <w:p w14:paraId="587C3410"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Grazie a entrambi di essere qui. Publio, Quintus mi ha esposto brevemente la sua posizione prima della seduta. Vorrei cominciare ascoltando lei, senza interruzioni. Si prenda il tempo che le serve.</w:t>
      </w:r>
    </w:p>
    <w:p w14:paraId="2FE63291" w14:textId="77777777" w:rsidR="00DE228E" w:rsidRDefault="00000000">
      <w:pPr>
        <w:spacing w:after="80" w:line="280" w:lineRule="auto"/>
        <w:ind w:left="360"/>
        <w:jc w:val="both"/>
      </w:pPr>
      <w:r>
        <w:rPr>
          <w:b/>
          <w:bCs/>
          <w:color w:val="8C6F44"/>
          <w:sz w:val="18"/>
          <w:szCs w:val="18"/>
        </w:rPr>
        <w:t xml:space="preserve">PUBLIO — </w:t>
      </w:r>
      <w:r>
        <w:rPr>
          <w:color w:val="2A2520"/>
          <w:sz w:val="20"/>
          <w:szCs w:val="20"/>
        </w:rPr>
        <w:t>Grazie. Ho preparato una nota scritta, se posso seguirla sarà più ordinato.</w:t>
      </w:r>
    </w:p>
    <w:p w14:paraId="2D2EAC9C"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Certamente. Può leggerla.</w:t>
      </w:r>
    </w:p>
    <w:p w14:paraId="72A09E88" w14:textId="77777777" w:rsidR="00DE228E" w:rsidRDefault="00000000">
      <w:pPr>
        <w:spacing w:after="80" w:line="280" w:lineRule="auto"/>
        <w:ind w:left="360"/>
        <w:jc w:val="both"/>
      </w:pPr>
      <w:r>
        <w:rPr>
          <w:b/>
          <w:bCs/>
          <w:color w:val="8C6F44"/>
          <w:sz w:val="18"/>
          <w:szCs w:val="18"/>
        </w:rPr>
        <w:t xml:space="preserve">PUBLIO — </w:t>
      </w:r>
      <w:r>
        <w:rPr>
          <w:color w:val="2A2520"/>
          <w:sz w:val="20"/>
          <w:szCs w:val="20"/>
        </w:rPr>
        <w:t>Punto primo. La casa di Bogliasco è stata costruita da nostro padre nel 1964. È stata la residenza di entrambi i genitori fino alla morte di nostro padre nel 2001 e della sola nostra madre dal 2001 al 2025. Contiene la biblioteca di nostro padre, gli arredi originali, e — punto secondo — nel salone grande sono collocate le ceneri di nostra madre, come da sua volontà testamentaria. Vendere la casa significherebbe disperdere tutto questo. Punto terzo. Io sono disposto a liquidare mio fratello per la sua quota, al valore di perizia, anche entro un anno.</w:t>
      </w:r>
    </w:p>
    <w:p w14:paraId="16EEBAA6" w14:textId="77777777" w:rsidR="00DE228E" w:rsidRDefault="00000000">
      <w:pPr>
        <w:spacing w:after="60" w:line="260" w:lineRule="auto"/>
        <w:ind w:left="500" w:right="400"/>
        <w:jc w:val="both"/>
      </w:pPr>
      <w:r>
        <w:rPr>
          <w:i/>
          <w:iCs/>
          <w:color w:val="7A7268"/>
          <w:sz w:val="17"/>
          <w:szCs w:val="17"/>
        </w:rPr>
        <w:t>[ Publio ha parlato quattro minuti esatti, guardando il foglio. Non ha alzato mai lo sguardo verso Quintus. La voce è stata controllata, senza inflessioni. Le mani sono rimaste intrecciate per tutto il tempo. ]</w:t>
      </w:r>
    </w:p>
    <w:p w14:paraId="5F7B33DE"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La ringrazio, Publio. Ha esposto con chiarezza i punti di fatto. Ora le chiedo una cosa diversa, se è disponibile. Senza leggere, e senza preoccuparsi dell'ordine, può dirmi — in due o tre frasi — cosa rappresenta per lei quella casa? Non il valore economico o storico: quello che significa per lei.</w:t>
      </w:r>
    </w:p>
    <w:p w14:paraId="1481A305" w14:textId="77777777" w:rsidR="00DE228E" w:rsidRDefault="00000000">
      <w:pPr>
        <w:spacing w:after="80" w:line="280" w:lineRule="auto"/>
        <w:ind w:left="360"/>
        <w:jc w:val="both"/>
      </w:pPr>
      <w:r>
        <w:rPr>
          <w:b/>
          <w:bCs/>
          <w:color w:val="8C6F44"/>
          <w:sz w:val="18"/>
          <w:szCs w:val="18"/>
        </w:rPr>
        <w:t xml:space="preserve">PUBLIO — </w:t>
      </w:r>
      <w:r>
        <w:rPr>
          <w:color w:val="2A2520"/>
          <w:sz w:val="20"/>
          <w:szCs w:val="20"/>
        </w:rPr>
        <w:t>...</w:t>
      </w:r>
    </w:p>
    <w:p w14:paraId="4C57A259" w14:textId="77777777" w:rsidR="00DE228E" w:rsidRDefault="00000000">
      <w:pPr>
        <w:spacing w:after="60" w:line="260" w:lineRule="auto"/>
        <w:ind w:left="500" w:right="400"/>
        <w:jc w:val="both"/>
      </w:pPr>
      <w:r>
        <w:rPr>
          <w:i/>
          <w:iCs/>
          <w:color w:val="7A7268"/>
          <w:sz w:val="17"/>
          <w:szCs w:val="17"/>
        </w:rPr>
        <w:t>[ Publio guarda il foglio. Poi la finestra. Poi le proprie mani. Quarantacinque secondi di silenzio — il mediatore non interviene. ]</w:t>
      </w:r>
    </w:p>
    <w:p w14:paraId="58FC1EA0" w14:textId="77777777" w:rsidR="00DE228E" w:rsidRDefault="00000000">
      <w:pPr>
        <w:spacing w:after="80" w:line="280" w:lineRule="auto"/>
        <w:ind w:left="360"/>
        <w:jc w:val="both"/>
      </w:pPr>
      <w:r>
        <w:rPr>
          <w:b/>
          <w:bCs/>
          <w:color w:val="8C6F44"/>
          <w:sz w:val="18"/>
          <w:szCs w:val="18"/>
        </w:rPr>
        <w:lastRenderedPageBreak/>
        <w:t xml:space="preserve">PUBLIO — </w:t>
      </w:r>
      <w:r>
        <w:rPr>
          <w:color w:val="2A2520"/>
          <w:sz w:val="20"/>
          <w:szCs w:val="20"/>
        </w:rPr>
        <w:t>Nostra madre cantava. Cantava mentre cucinava. L'ultima volta che l'ho sentita cantare è stato in quella cucina, tre settimane prima che morisse. Se vendiamo la casa, quella cucina non c'è più.</w:t>
      </w:r>
    </w:p>
    <w:p w14:paraId="5B2FC859" w14:textId="77777777" w:rsidR="00DE228E" w:rsidRDefault="00000000">
      <w:pPr>
        <w:spacing w:after="60" w:line="260" w:lineRule="auto"/>
        <w:ind w:left="500" w:right="400"/>
        <w:jc w:val="both"/>
      </w:pPr>
      <w:r>
        <w:rPr>
          <w:i/>
          <w:iCs/>
          <w:color w:val="7A7268"/>
          <w:sz w:val="17"/>
          <w:szCs w:val="17"/>
        </w:rPr>
        <w:t>[ La voce di Publio si è leggermente rotta sull'ultima parola. Ha stretto leggermente le labbra. Gli occhi si sono inumiditi ma non ha pianto. Ha intrecciato nuovamente le mani. ]</w:t>
      </w:r>
    </w:p>
    <w:p w14:paraId="5325F192"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Grazie. Questo è importante, Publio. E grazie di essersi permesso di dirmelo.</w:t>
      </w:r>
    </w:p>
    <w:p w14:paraId="71B155D0" w14:textId="77777777" w:rsidR="00DE228E" w:rsidRDefault="00000000">
      <w:pPr>
        <w:spacing w:after="60" w:line="260" w:lineRule="auto"/>
        <w:ind w:left="500" w:right="400"/>
        <w:jc w:val="both"/>
      </w:pPr>
      <w:r>
        <w:rPr>
          <w:i/>
          <w:iCs/>
          <w:color w:val="7A7268"/>
          <w:sz w:val="17"/>
          <w:szCs w:val="17"/>
        </w:rPr>
        <w:t>[ Silenzio di circa trenta secondi. Il mediatore non riempie. Quintus, che era rimasto in attesa con una certa ostilità nel corpo, si è leggermente ammorbidito nella sedia. Non ha parlato. ]</w:t>
      </w:r>
    </w:p>
    <w:p w14:paraId="3B35FC5B"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Quintus, prima di sentire lei, posso chiederle come è stato ascoltare suo fratello?</w:t>
      </w:r>
    </w:p>
    <w:p w14:paraId="211F0933" w14:textId="77777777" w:rsidR="00DE228E" w:rsidRDefault="00000000">
      <w:pPr>
        <w:spacing w:after="80" w:line="280" w:lineRule="auto"/>
        <w:ind w:left="360"/>
        <w:jc w:val="both"/>
      </w:pPr>
      <w:r>
        <w:rPr>
          <w:b/>
          <w:bCs/>
          <w:color w:val="8C6F44"/>
          <w:sz w:val="18"/>
          <w:szCs w:val="18"/>
        </w:rPr>
        <w:t xml:space="preserve">QUINTUS — </w:t>
      </w:r>
      <w:r>
        <w:rPr>
          <w:color w:val="2A2520"/>
          <w:sz w:val="20"/>
          <w:szCs w:val="20"/>
        </w:rPr>
        <w:t>Strano. Non è una cosa che mi avrebbe detto a casa.</w:t>
      </w:r>
    </w:p>
    <w:p w14:paraId="3EB0B0B6"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In che senso strano?</w:t>
      </w:r>
    </w:p>
    <w:p w14:paraId="1B77FF06" w14:textId="77777777" w:rsidR="00DE228E" w:rsidRDefault="00000000">
      <w:pPr>
        <w:spacing w:after="80" w:line="280" w:lineRule="auto"/>
        <w:ind w:left="360"/>
        <w:jc w:val="both"/>
      </w:pPr>
      <w:r>
        <w:rPr>
          <w:b/>
          <w:bCs/>
          <w:color w:val="8C6F44"/>
          <w:sz w:val="18"/>
          <w:szCs w:val="18"/>
        </w:rPr>
        <w:t xml:space="preserve">QUINTUS — </w:t>
      </w:r>
      <w:r>
        <w:rPr>
          <w:color w:val="2A2520"/>
          <w:sz w:val="20"/>
          <w:szCs w:val="20"/>
        </w:rPr>
        <w:t>Nel senso che siamo fratelli da cinquantacinque anni e non sapevo che si ricordasse così della mamma. Pensavo fosse lei la sua preoccupazione — intendo dire la casa, il valore, il patrimonio.</w:t>
      </w:r>
    </w:p>
    <w:p w14:paraId="657F58E7" w14:textId="77777777" w:rsidR="00DE228E" w:rsidRDefault="00000000">
      <w:pPr>
        <w:spacing w:after="80" w:line="280" w:lineRule="auto"/>
        <w:ind w:left="360"/>
        <w:jc w:val="both"/>
      </w:pPr>
      <w:r>
        <w:rPr>
          <w:b/>
          <w:bCs/>
          <w:color w:val="8C6F44"/>
          <w:sz w:val="18"/>
          <w:szCs w:val="18"/>
        </w:rPr>
        <w:t xml:space="preserve">PUBLIO — </w:t>
      </w:r>
      <w:r>
        <w:rPr>
          <w:color w:val="2A2520"/>
          <w:sz w:val="20"/>
          <w:szCs w:val="20"/>
        </w:rPr>
        <w:t>Non solo.</w:t>
      </w:r>
    </w:p>
    <w:p w14:paraId="618279F2" w14:textId="77777777" w:rsidR="00DE228E" w:rsidRDefault="00000000">
      <w:pPr>
        <w:spacing w:after="60" w:line="260" w:lineRule="auto"/>
        <w:ind w:left="500" w:right="400"/>
        <w:jc w:val="both"/>
      </w:pPr>
      <w:r>
        <w:rPr>
          <w:i/>
          <w:iCs/>
          <w:color w:val="7A7268"/>
          <w:sz w:val="17"/>
          <w:szCs w:val="17"/>
        </w:rPr>
        <w:t>[ Publio ha detto queste due parole a bassa voce, guardando il fratello per la prima volta nella seduta. Quintus ha sostenuto lo sguardo. ]</w:t>
      </w:r>
    </w:p>
    <w:p w14:paraId="658D258F"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Vi propongo una cosa, se siete d'accordo. Prima di parlare di vendita o di liquidazione, di periti o di quote, prendiamoci i prossimi venti minuti per parlare — ciascuno a turno — di cosa quella casa ha significato per voi. Non di cosa vogliamo farne. Di cosa è stata. Vi va?</w:t>
      </w:r>
    </w:p>
    <w:p w14:paraId="72E6C752" w14:textId="77777777" w:rsidR="00DE228E" w:rsidRDefault="00000000">
      <w:pPr>
        <w:spacing w:after="60" w:line="260" w:lineRule="auto"/>
        <w:ind w:left="500" w:right="400"/>
        <w:jc w:val="both"/>
      </w:pPr>
      <w:r>
        <w:rPr>
          <w:i/>
          <w:iCs/>
          <w:color w:val="7A7268"/>
          <w:sz w:val="17"/>
          <w:szCs w:val="17"/>
        </w:rPr>
        <w:t>[ Entrambi i fratelli annuiscono. Publio ha lasciato il foglio sul tavolo. ]</w:t>
      </w:r>
    </w:p>
    <w:p w14:paraId="1A7995F8" w14:textId="77777777" w:rsidR="00DE228E" w:rsidRDefault="00000000">
      <w:pPr>
        <w:spacing w:before="120" w:after="100" w:line="290" w:lineRule="auto"/>
        <w:jc w:val="both"/>
      </w:pPr>
      <w:r>
        <w:rPr>
          <w:color w:val="2A2520"/>
          <w:sz w:val="21"/>
          <w:szCs w:val="21"/>
        </w:rPr>
        <w:t>Commento. Il dialogo illustra un pattern tipico con l'enneatipo 1: l'iper-strutturazione iniziale (il dossier preparato, il «punto primo, punto secondo»), la voce controllata, l'assenza di contatto oculare. Il mediatore non combatte questa struttura — sarebbe inutile —: la rispetta, la lascia esprimere per intero, e poi apre una seconda domanda di natura completamente diversa, che non riguarda i fatti ma il significato. Per un 1 maturo, come Publio a cinquantotto anni, questa domanda può aprire improvvisamente un varco. La pausa di quarantacinque secondi è cruciale: se il mediatore l'avesse interrotta, Publio avrebbe probabilmente risposto con un'altra frase ordinata. Nel silenzio, invece, emerge il canto della madre.</w:t>
      </w:r>
    </w:p>
    <w:p w14:paraId="457B0444" w14:textId="77777777" w:rsidR="00DE228E" w:rsidRDefault="00000000">
      <w:pPr>
        <w:spacing w:before="120" w:after="100" w:line="290" w:lineRule="auto"/>
        <w:jc w:val="both"/>
      </w:pPr>
      <w:r>
        <w:rPr>
          <w:color w:val="2A2520"/>
          <w:sz w:val="21"/>
          <w:szCs w:val="21"/>
        </w:rPr>
        <w:t>L'effetto sul fratello — che è presumibilmente un enneatipo diverso, forse un 3 pragmatico — è altrettanto importante. Sentire il proprio fratello esprimere un'emozione autentica, per la prima volta dopo decenni, modifica la posizione di Quintus anche prima che il mediatore gliela chieda. La mediazione, da quel momento, non è più sulla casa: è sulla relazione fra i due, e la casa diventa l'occasione per ricomporla.</w:t>
      </w:r>
    </w:p>
    <w:p w14:paraId="1B5F6EE2" w14:textId="77777777" w:rsidR="00DE228E" w:rsidRDefault="00000000">
      <w:pPr>
        <w:spacing w:before="120" w:after="120"/>
        <w:jc w:val="center"/>
      </w:pPr>
      <w:r>
        <w:rPr>
          <w:color w:val="B8935A"/>
          <w:sz w:val="16"/>
          <w:szCs w:val="16"/>
        </w:rPr>
        <w:t>✦  ✦  ✦</w:t>
      </w:r>
    </w:p>
    <w:p w14:paraId="372DA733" w14:textId="77777777" w:rsidR="00DE228E" w:rsidRDefault="00000000">
      <w:pPr>
        <w:pStyle w:val="Titolo2"/>
      </w:pPr>
      <w:r>
        <w:t>Dialogo 2.  Martha (enneatipo 2) — la figlia che parte</w:t>
      </w:r>
    </w:p>
    <w:p w14:paraId="6D7413DC" w14:textId="77777777" w:rsidR="00DE228E" w:rsidRDefault="00000000">
      <w:pPr>
        <w:spacing w:after="140" w:line="300" w:lineRule="auto"/>
        <w:jc w:val="both"/>
      </w:pPr>
      <w:r>
        <w:rPr>
          <w:color w:val="2A2520"/>
        </w:rPr>
        <w:t>Cornice. Martha, cinquantaseienne infermiera, è al tavolo di una mediazione familiare con la figlia Elisa, ventiquattro anni, laureanda in architettura a Berlino. Elisa è tornata a Genova per le vacanze e la madre ha chiesto una seduta congiunta perché i rapporti sono diventati tesi: Elisa vuole stabilirsi in Germania dopo la laurea, Martha vive la scelta come un abbandono. Primo incontro. Martha arriva con un vassoio di biscotti fatti in casa — li mette sul tavolo del mediatore come gesto naturale.</w:t>
      </w:r>
    </w:p>
    <w:p w14:paraId="192AD1F1" w14:textId="77777777" w:rsidR="00DE228E" w:rsidRDefault="00000000">
      <w:pPr>
        <w:spacing w:before="200" w:after="100"/>
      </w:pPr>
      <w:r>
        <w:rPr>
          <w:b/>
          <w:bCs/>
          <w:color w:val="2A2520"/>
        </w:rPr>
        <w:t>Dialogo</w:t>
      </w:r>
    </w:p>
    <w:p w14:paraId="1AC4B723" w14:textId="77777777" w:rsidR="00DE228E" w:rsidRDefault="00000000">
      <w:pPr>
        <w:spacing w:after="80" w:line="280" w:lineRule="auto"/>
        <w:ind w:left="360"/>
        <w:jc w:val="both"/>
      </w:pPr>
      <w:r>
        <w:rPr>
          <w:b/>
          <w:bCs/>
          <w:color w:val="8C6F44"/>
          <w:sz w:val="18"/>
          <w:szCs w:val="18"/>
        </w:rPr>
        <w:t xml:space="preserve">MARTHA — </w:t>
      </w:r>
      <w:r>
        <w:rPr>
          <w:color w:val="2A2520"/>
          <w:sz w:val="20"/>
          <w:szCs w:val="20"/>
        </w:rPr>
        <w:t>Le ho portato qualcosa. Non volevo arrivare a mani vuote.</w:t>
      </w:r>
    </w:p>
    <w:p w14:paraId="07B2701E"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La ringrazio, Martha. Lo apprezzo. Li lasciamo qui sul tavolo per quando serve. Dunque — cominciamo. Elisa, anche per lei è stato un viaggio venire oggi. Come si sente, prima di cominciare?</w:t>
      </w:r>
    </w:p>
    <w:p w14:paraId="6383DD6D" w14:textId="77777777" w:rsidR="00DE228E" w:rsidRDefault="00000000">
      <w:pPr>
        <w:spacing w:after="80" w:line="280" w:lineRule="auto"/>
        <w:ind w:left="360"/>
        <w:jc w:val="both"/>
      </w:pPr>
      <w:r>
        <w:rPr>
          <w:b/>
          <w:bCs/>
          <w:color w:val="8C6F44"/>
          <w:sz w:val="18"/>
          <w:szCs w:val="18"/>
        </w:rPr>
        <w:t xml:space="preserve">ELISA — </w:t>
      </w:r>
      <w:r>
        <w:rPr>
          <w:color w:val="2A2520"/>
          <w:sz w:val="20"/>
          <w:szCs w:val="20"/>
        </w:rPr>
        <w:t>Stanca. E un po' in difficoltà.</w:t>
      </w:r>
    </w:p>
    <w:p w14:paraId="54D29715" w14:textId="77777777" w:rsidR="00DE228E" w:rsidRDefault="00000000">
      <w:pPr>
        <w:spacing w:after="80" w:line="280" w:lineRule="auto"/>
        <w:ind w:left="360"/>
        <w:jc w:val="both"/>
      </w:pPr>
      <w:r>
        <w:rPr>
          <w:b/>
          <w:bCs/>
          <w:color w:val="8C6F44"/>
          <w:sz w:val="18"/>
          <w:szCs w:val="18"/>
        </w:rPr>
        <w:t xml:space="preserve">MARTHA — </w:t>
      </w:r>
      <w:r>
        <w:rPr>
          <w:color w:val="2A2520"/>
          <w:sz w:val="20"/>
          <w:szCs w:val="20"/>
        </w:rPr>
        <w:t>Ti ho già detto che se sei stanca possiamo fare un'altra volta.</w:t>
      </w:r>
    </w:p>
    <w:p w14:paraId="2DFADD77" w14:textId="77777777" w:rsidR="00DE228E" w:rsidRDefault="00000000">
      <w:pPr>
        <w:spacing w:after="80" w:line="280" w:lineRule="auto"/>
        <w:ind w:left="360"/>
        <w:jc w:val="both"/>
      </w:pPr>
      <w:r>
        <w:rPr>
          <w:b/>
          <w:bCs/>
          <w:color w:val="8C6F44"/>
          <w:sz w:val="18"/>
          <w:szCs w:val="18"/>
        </w:rPr>
        <w:lastRenderedPageBreak/>
        <w:t xml:space="preserve">ELISA — </w:t>
      </w:r>
      <w:r>
        <w:rPr>
          <w:color w:val="2A2520"/>
          <w:sz w:val="20"/>
          <w:szCs w:val="20"/>
        </w:rPr>
        <w:t>Mamma.</w:t>
      </w:r>
    </w:p>
    <w:p w14:paraId="0C0EFA19" w14:textId="77777777" w:rsidR="00DE228E" w:rsidRDefault="00000000">
      <w:pPr>
        <w:spacing w:after="60" w:line="260" w:lineRule="auto"/>
        <w:ind w:left="500" w:right="400"/>
        <w:jc w:val="both"/>
      </w:pPr>
      <w:r>
        <w:rPr>
          <w:i/>
          <w:iCs/>
          <w:color w:val="7A7268"/>
          <w:sz w:val="17"/>
          <w:szCs w:val="17"/>
        </w:rPr>
        <w:t>[ La parola «mamma» è stata detta con tono piatto e stancante. Elisa ha chiuso brevemente gli occhi. ]</w:t>
      </w:r>
    </w:p>
    <w:p w14:paraId="359D38B8" w14:textId="25321462" w:rsidR="00DE228E" w:rsidRDefault="00000000">
      <w:pPr>
        <w:spacing w:after="80" w:line="280" w:lineRule="auto"/>
        <w:ind w:left="360"/>
        <w:jc w:val="both"/>
      </w:pPr>
      <w:r>
        <w:rPr>
          <w:b/>
          <w:bCs/>
          <w:color w:val="8C6F44"/>
          <w:sz w:val="18"/>
          <w:szCs w:val="18"/>
        </w:rPr>
        <w:t xml:space="preserve">MEDIATORE — </w:t>
      </w:r>
      <w:r>
        <w:rPr>
          <w:color w:val="2A2520"/>
          <w:sz w:val="20"/>
          <w:szCs w:val="20"/>
        </w:rPr>
        <w:t xml:space="preserve">Martha, posso darle un </w:t>
      </w:r>
      <w:r w:rsidR="00903431">
        <w:rPr>
          <w:color w:val="2A2520"/>
          <w:sz w:val="20"/>
          <w:szCs w:val="20"/>
        </w:rPr>
        <w:t>riscontro</w:t>
      </w:r>
      <w:r>
        <w:rPr>
          <w:color w:val="2A2520"/>
          <w:sz w:val="20"/>
          <w:szCs w:val="20"/>
        </w:rPr>
        <w:t xml:space="preserve"> subito, così lavoriamo meglio? Noto che quando Elisa ha detto di essere stanca, la sua prima risposta è stata prendervi cura di lei offrendole di rimandare. È un gesto di amore, e non c'è niente da correggere. Ma in questo spazio qui, per quest'ora, le chiedo se può provare a trattenere quel movimento — di prendersi cura istintivamente — per lasciare a Elisa lo spazio di essere in difficoltà senza dover essere subito salvata. Va bene?</w:t>
      </w:r>
    </w:p>
    <w:p w14:paraId="6B95C80D" w14:textId="77777777" w:rsidR="00DE228E" w:rsidRDefault="00000000">
      <w:pPr>
        <w:spacing w:after="80" w:line="280" w:lineRule="auto"/>
        <w:ind w:left="360"/>
        <w:jc w:val="both"/>
      </w:pPr>
      <w:r>
        <w:rPr>
          <w:b/>
          <w:bCs/>
          <w:color w:val="8C6F44"/>
          <w:sz w:val="18"/>
          <w:szCs w:val="18"/>
        </w:rPr>
        <w:t xml:space="preserve">MARTHA — </w:t>
      </w:r>
      <w:r>
        <w:rPr>
          <w:color w:val="2A2520"/>
          <w:sz w:val="20"/>
          <w:szCs w:val="20"/>
        </w:rPr>
        <w:t>... sì. È vero. Lo faccio sempre.</w:t>
      </w:r>
    </w:p>
    <w:p w14:paraId="6C28996D"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Lo fa perché la ama. Non è un difetto. Qui le chiedo semplicemente di osservarlo insieme a me. Un'ora. Poi torna alle sue abitudini.</w:t>
      </w:r>
    </w:p>
    <w:p w14:paraId="6C92CA6E" w14:textId="77777777" w:rsidR="00DE228E" w:rsidRDefault="00000000">
      <w:pPr>
        <w:spacing w:after="80" w:line="280" w:lineRule="auto"/>
        <w:ind w:left="360"/>
        <w:jc w:val="both"/>
      </w:pPr>
      <w:r>
        <w:rPr>
          <w:b/>
          <w:bCs/>
          <w:color w:val="8C6F44"/>
          <w:sz w:val="18"/>
          <w:szCs w:val="18"/>
        </w:rPr>
        <w:t xml:space="preserve">MARTHA — </w:t>
      </w:r>
      <w:r>
        <w:rPr>
          <w:color w:val="2A2520"/>
          <w:sz w:val="20"/>
          <w:szCs w:val="20"/>
        </w:rPr>
        <w:t>Va bene.</w:t>
      </w:r>
    </w:p>
    <w:p w14:paraId="566CC416"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Bene. Elisa, ora torniamo a lei. Lei ha detto di essere in difficoltà. Può dirmi qualcosa di più?</w:t>
      </w:r>
    </w:p>
    <w:p w14:paraId="25AB7003" w14:textId="77777777" w:rsidR="00DE228E" w:rsidRDefault="00000000">
      <w:pPr>
        <w:spacing w:after="80" w:line="280" w:lineRule="auto"/>
        <w:ind w:left="360"/>
        <w:jc w:val="both"/>
      </w:pPr>
      <w:r>
        <w:rPr>
          <w:b/>
          <w:bCs/>
          <w:color w:val="8C6F44"/>
          <w:sz w:val="18"/>
          <w:szCs w:val="18"/>
        </w:rPr>
        <w:t xml:space="preserve">ELISA — </w:t>
      </w:r>
      <w:r>
        <w:rPr>
          <w:color w:val="2A2520"/>
          <w:sz w:val="20"/>
          <w:szCs w:val="20"/>
        </w:rPr>
        <w:t>La difficoltà è che quando parlo con mia madre della Germania, lei non la sente come una scelta mia. La sente come un danno a lei. E io non so come parlarle senza farle del male. Da quando è morta la nonna due anni fa, qualunque cosa le dica diventa pesante.</w:t>
      </w:r>
    </w:p>
    <w:p w14:paraId="3CF4EBC5" w14:textId="77777777" w:rsidR="00DE228E" w:rsidRDefault="00000000">
      <w:pPr>
        <w:spacing w:after="80" w:line="280" w:lineRule="auto"/>
        <w:ind w:left="360"/>
        <w:jc w:val="both"/>
      </w:pPr>
      <w:r>
        <w:rPr>
          <w:b/>
          <w:bCs/>
          <w:color w:val="8C6F44"/>
          <w:sz w:val="18"/>
          <w:szCs w:val="18"/>
        </w:rPr>
        <w:t xml:space="preserve">MARTHA — </w:t>
      </w:r>
      <w:r>
        <w:rPr>
          <w:color w:val="2A2520"/>
          <w:sz w:val="20"/>
          <w:szCs w:val="20"/>
        </w:rPr>
        <w:t>Elisa, non è vero che io la prendo come...</w:t>
      </w:r>
    </w:p>
    <w:p w14:paraId="1B05C5C0"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Martha. Per ora l'ascolto è. Dopo avrà spazio pieno.</w:t>
      </w:r>
    </w:p>
    <w:p w14:paraId="478020C7" w14:textId="77777777" w:rsidR="00DE228E" w:rsidRDefault="00000000">
      <w:pPr>
        <w:spacing w:after="60" w:line="260" w:lineRule="auto"/>
        <w:ind w:left="500" w:right="400"/>
        <w:jc w:val="both"/>
      </w:pPr>
      <w:r>
        <w:rPr>
          <w:i/>
          <w:iCs/>
          <w:color w:val="7A7268"/>
          <w:sz w:val="17"/>
          <w:szCs w:val="17"/>
        </w:rPr>
        <w:t>[ Martha si morde il labbro. Ha le mani strette attorno alla propria tazza. ]</w:t>
      </w:r>
    </w:p>
    <w:p w14:paraId="19765DD1"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Elisa, prosegua.</w:t>
      </w:r>
    </w:p>
    <w:p w14:paraId="6CF9E780" w14:textId="77777777" w:rsidR="00DE228E" w:rsidRDefault="00000000">
      <w:pPr>
        <w:spacing w:after="80" w:line="280" w:lineRule="auto"/>
        <w:ind w:left="360"/>
        <w:jc w:val="both"/>
      </w:pPr>
      <w:r>
        <w:rPr>
          <w:b/>
          <w:bCs/>
          <w:color w:val="8C6F44"/>
          <w:sz w:val="18"/>
          <w:szCs w:val="18"/>
        </w:rPr>
        <w:t xml:space="preserve">ELISA — </w:t>
      </w:r>
      <w:r>
        <w:rPr>
          <w:color w:val="2A2520"/>
          <w:sz w:val="20"/>
          <w:szCs w:val="20"/>
        </w:rPr>
        <w:t>Io vorrei dirle che la Germania non è contro di lei. È con me. È il mio lavoro, sarà il mio futuro, forse anche la mia vita. Ma ogni volta che apro la bocca, mi viene fuori una giustificazione, come se dovessi scusarmi di essere adulta. E lei mi risponde con i biscotti.</w:t>
      </w:r>
    </w:p>
    <w:p w14:paraId="4A330BC4" w14:textId="77777777" w:rsidR="00DE228E" w:rsidRDefault="00000000">
      <w:pPr>
        <w:spacing w:after="60" w:line="260" w:lineRule="auto"/>
        <w:ind w:left="500" w:right="400"/>
        <w:jc w:val="both"/>
      </w:pPr>
      <w:r>
        <w:rPr>
          <w:i/>
          <w:iCs/>
          <w:color w:val="7A7268"/>
          <w:sz w:val="17"/>
          <w:szCs w:val="17"/>
        </w:rPr>
        <w:t>[ Martha guarda il vassoio di biscotti sul tavolo. Gli occhi le diventano lucidi. Non parla. ]</w:t>
      </w:r>
    </w:p>
    <w:p w14:paraId="23573832"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Martha. Ora lei. Cosa ha sentito, adesso?</w:t>
      </w:r>
    </w:p>
    <w:p w14:paraId="64138F68" w14:textId="77777777" w:rsidR="00DE228E" w:rsidRDefault="00000000">
      <w:pPr>
        <w:spacing w:after="80" w:line="280" w:lineRule="auto"/>
        <w:ind w:left="360"/>
        <w:jc w:val="both"/>
      </w:pPr>
      <w:r>
        <w:rPr>
          <w:b/>
          <w:bCs/>
          <w:color w:val="8C6F44"/>
          <w:sz w:val="18"/>
          <w:szCs w:val="18"/>
        </w:rPr>
        <w:t xml:space="preserve">MARTHA — </w:t>
      </w:r>
      <w:r>
        <w:rPr>
          <w:color w:val="2A2520"/>
          <w:sz w:val="20"/>
          <w:szCs w:val="20"/>
        </w:rPr>
        <w:t>Che lei non sa quanto io l'abbia protetta quando era piccola. E che forse l'ho protetta troppo. Ma quando ho saputo che voleva andare a Berlino...</w:t>
      </w:r>
    </w:p>
    <w:p w14:paraId="5D71804A" w14:textId="77777777" w:rsidR="00DE228E" w:rsidRDefault="00000000">
      <w:pPr>
        <w:spacing w:after="60" w:line="260" w:lineRule="auto"/>
        <w:ind w:left="500" w:right="400"/>
        <w:jc w:val="both"/>
      </w:pPr>
      <w:r>
        <w:rPr>
          <w:i/>
          <w:iCs/>
          <w:color w:val="7A7268"/>
          <w:sz w:val="17"/>
          <w:szCs w:val="17"/>
        </w:rPr>
        <w:t>[ Martha si ferma. Ha la voce rotta. ]</w:t>
      </w:r>
    </w:p>
    <w:p w14:paraId="66538C38" w14:textId="77777777" w:rsidR="00DE228E" w:rsidRDefault="00000000">
      <w:pPr>
        <w:spacing w:after="80" w:line="280" w:lineRule="auto"/>
        <w:ind w:left="360"/>
        <w:jc w:val="both"/>
      </w:pPr>
      <w:r>
        <w:rPr>
          <w:b/>
          <w:bCs/>
          <w:color w:val="8C6F44"/>
          <w:sz w:val="18"/>
          <w:szCs w:val="18"/>
        </w:rPr>
        <w:t xml:space="preserve">MARTHA — </w:t>
      </w:r>
      <w:r>
        <w:rPr>
          <w:color w:val="2A2520"/>
          <w:sz w:val="20"/>
          <w:szCs w:val="20"/>
        </w:rPr>
        <w:t>Ho sentito che la perdevo. Come con mia madre. È così sciocco.</w:t>
      </w:r>
    </w:p>
    <w:p w14:paraId="2E372B6B" w14:textId="3C787D2F" w:rsidR="00DE228E" w:rsidRDefault="00000000">
      <w:pPr>
        <w:spacing w:after="80" w:line="280" w:lineRule="auto"/>
        <w:ind w:left="360"/>
        <w:jc w:val="both"/>
      </w:pPr>
      <w:r>
        <w:rPr>
          <w:b/>
          <w:bCs/>
          <w:color w:val="8C6F44"/>
          <w:sz w:val="18"/>
          <w:szCs w:val="18"/>
        </w:rPr>
        <w:t xml:space="preserve">MEDIATORE — </w:t>
      </w:r>
      <w:r>
        <w:rPr>
          <w:color w:val="2A2520"/>
          <w:sz w:val="20"/>
          <w:szCs w:val="20"/>
        </w:rPr>
        <w:t xml:space="preserve">Non è sciocco, Martha. Sua madre è morta due anni fa, </w:t>
      </w:r>
      <w:r w:rsidR="00903431">
        <w:rPr>
          <w:color w:val="2A2520"/>
          <w:sz w:val="20"/>
          <w:szCs w:val="20"/>
        </w:rPr>
        <w:t>ed</w:t>
      </w:r>
      <w:r>
        <w:rPr>
          <w:color w:val="2A2520"/>
          <w:sz w:val="20"/>
          <w:szCs w:val="20"/>
        </w:rPr>
        <w:t xml:space="preserve"> Elisa è ancora qui. Ma la paura di perderla — che lei sente dentro — è la stessa paura che ha portato in tutta la vita. Si può dire a Elisa?</w:t>
      </w:r>
    </w:p>
    <w:p w14:paraId="15897101" w14:textId="77777777" w:rsidR="00DE228E" w:rsidRDefault="00000000">
      <w:pPr>
        <w:spacing w:after="80" w:line="280" w:lineRule="auto"/>
        <w:ind w:left="360"/>
        <w:jc w:val="both"/>
      </w:pPr>
      <w:r>
        <w:rPr>
          <w:b/>
          <w:bCs/>
          <w:color w:val="8C6F44"/>
          <w:sz w:val="18"/>
          <w:szCs w:val="18"/>
        </w:rPr>
        <w:t xml:space="preserve">MARTHA — </w:t>
      </w:r>
      <w:r>
        <w:rPr>
          <w:color w:val="2A2520"/>
          <w:sz w:val="20"/>
          <w:szCs w:val="20"/>
        </w:rPr>
        <w:t>Elisa, la mia paura non è che tu vada a Berlino. La mia paura è che se vai a Berlino sei troppo lontana se succede qualcosa. Io mi faccio forte, ma non lo sono. Mi manca ancora mia madre.</w:t>
      </w:r>
    </w:p>
    <w:p w14:paraId="54C0F1A1" w14:textId="77777777" w:rsidR="00DE228E" w:rsidRDefault="00000000">
      <w:pPr>
        <w:spacing w:after="80" w:line="280" w:lineRule="auto"/>
        <w:ind w:left="360"/>
        <w:jc w:val="both"/>
      </w:pPr>
      <w:r>
        <w:rPr>
          <w:b/>
          <w:bCs/>
          <w:color w:val="8C6F44"/>
          <w:sz w:val="18"/>
          <w:szCs w:val="18"/>
        </w:rPr>
        <w:t xml:space="preserve">ELISA — </w:t>
      </w:r>
      <w:r>
        <w:rPr>
          <w:color w:val="2A2520"/>
          <w:sz w:val="20"/>
          <w:szCs w:val="20"/>
        </w:rPr>
        <w:t>Mamma.</w:t>
      </w:r>
    </w:p>
    <w:p w14:paraId="09028528" w14:textId="77777777" w:rsidR="00DE228E" w:rsidRDefault="00000000">
      <w:pPr>
        <w:spacing w:after="60" w:line="260" w:lineRule="auto"/>
        <w:ind w:left="500" w:right="400"/>
        <w:jc w:val="both"/>
      </w:pPr>
      <w:r>
        <w:rPr>
          <w:i/>
          <w:iCs/>
          <w:color w:val="7A7268"/>
          <w:sz w:val="17"/>
          <w:szCs w:val="17"/>
        </w:rPr>
        <w:t>[ Elisa allunga la mano verso quella della madre. La tocca. Martha piange in silenzio. Il mediatore non parla per almeno un minuto. ]</w:t>
      </w:r>
    </w:p>
    <w:p w14:paraId="40BB16F0" w14:textId="77777777" w:rsidR="00DE228E" w:rsidRDefault="00000000">
      <w:pPr>
        <w:spacing w:before="120" w:after="100" w:line="290" w:lineRule="auto"/>
        <w:jc w:val="both"/>
      </w:pPr>
      <w:r>
        <w:rPr>
          <w:color w:val="2A2520"/>
          <w:sz w:val="21"/>
          <w:szCs w:val="21"/>
        </w:rPr>
        <w:t>Commento. Il dialogo illustra due aspetti tipici del lavoro con un enneatipo 2. Primo: il gesto dei biscotti. Per un 2 è naturale, non è manipolazione. Il mediatore lo accoglie con calore e senza enfasi, ma subito dopo pone un limite terapeutico — «trattenga questo movimento per un'ora» — che per un 2 è esperienza quasi inedita. Secondo: la rapidità con cui Martha, sotto la superficie del «dare», ha accesso al proprio dolore irrisolto (la madre morta). Il 2 non ha sempre bisogno di dieci sedute per emergere: se lo spazio è sicuro, l'apertura arriva anche nella prima.</w:t>
      </w:r>
    </w:p>
    <w:p w14:paraId="646BD2FF" w14:textId="77777777" w:rsidR="00DE228E" w:rsidRDefault="00000000">
      <w:pPr>
        <w:spacing w:before="120" w:after="100" w:line="290" w:lineRule="auto"/>
        <w:jc w:val="both"/>
      </w:pPr>
      <w:r>
        <w:rPr>
          <w:color w:val="2A2520"/>
          <w:sz w:val="21"/>
          <w:szCs w:val="21"/>
        </w:rPr>
        <w:t xml:space="preserve">La figlia Elisa — che nel contesto di questo manuale non è definita come un enneatipo preciso — svolge il ruolo del testimone empatico. La sua frase «lei mi risponde con i biscotti» è il tipo di metafora che un mediatore può riutilizzare in sedute successive: diventa un linguaggio familiare condiviso («Martha, attenta a </w:t>
      </w:r>
      <w:r>
        <w:rPr>
          <w:color w:val="2A2520"/>
          <w:sz w:val="21"/>
          <w:szCs w:val="21"/>
        </w:rPr>
        <w:lastRenderedPageBreak/>
        <w:t>non rispondere con i biscotti»). Questa è una delle scoperte operative del metodo: le frasi coniate in seduta diventano parola familiare e sbloccano pattern vecchi di anni.</w:t>
      </w:r>
    </w:p>
    <w:p w14:paraId="178A6A5D" w14:textId="77777777" w:rsidR="00DE228E" w:rsidRDefault="00000000">
      <w:pPr>
        <w:spacing w:before="120" w:after="120"/>
        <w:jc w:val="center"/>
      </w:pPr>
      <w:r>
        <w:rPr>
          <w:color w:val="B8935A"/>
          <w:sz w:val="16"/>
          <w:szCs w:val="16"/>
        </w:rPr>
        <w:t>✦  ✦  ✦</w:t>
      </w:r>
    </w:p>
    <w:p w14:paraId="341F3093" w14:textId="77777777" w:rsidR="00DE228E" w:rsidRDefault="00000000">
      <w:pPr>
        <w:pStyle w:val="Titolo2"/>
      </w:pPr>
      <w:r>
        <w:t>Dialogo 3.  Achille (enneatipo 3) — il paritetico come curriculum</w:t>
      </w:r>
    </w:p>
    <w:p w14:paraId="2B97597C" w14:textId="77777777" w:rsidR="00DE228E" w:rsidRDefault="00000000">
      <w:pPr>
        <w:spacing w:after="140" w:line="300" w:lineRule="auto"/>
        <w:jc w:val="both"/>
      </w:pPr>
      <w:r>
        <w:rPr>
          <w:color w:val="2A2520"/>
        </w:rPr>
        <w:t>Cornice. Achille, manager trentottenne, siede al tavolo con l'ex compagna Beatrice, scenografa trentaquattrenne. Figlio in comune di due anni. Separati da sei mesi dopo quattro anni di convivenza. Achille chiede affido paritetico con settimane alterne. Beatrice contesta. Terza seduta. Le prime due sono state conflittuali. Il mediatore ha chiesto per oggi di cambiare registro.</w:t>
      </w:r>
    </w:p>
    <w:p w14:paraId="6850BAF8" w14:textId="77777777" w:rsidR="00DE228E" w:rsidRDefault="00000000">
      <w:pPr>
        <w:spacing w:before="200" w:after="100"/>
      </w:pPr>
      <w:r>
        <w:rPr>
          <w:b/>
          <w:bCs/>
          <w:color w:val="2A2520"/>
        </w:rPr>
        <w:t>Dialogo</w:t>
      </w:r>
    </w:p>
    <w:p w14:paraId="7C219C86" w14:textId="77777777" w:rsidR="00DE228E" w:rsidRDefault="00000000">
      <w:pPr>
        <w:spacing w:after="80" w:line="280" w:lineRule="auto"/>
        <w:ind w:left="360"/>
        <w:jc w:val="both"/>
      </w:pPr>
      <w:r>
        <w:rPr>
          <w:b/>
          <w:bCs/>
          <w:color w:val="8C6F44"/>
          <w:sz w:val="18"/>
          <w:szCs w:val="18"/>
        </w:rPr>
        <w:t xml:space="preserve">ACHILLE — </w:t>
      </w:r>
      <w:r>
        <w:rPr>
          <w:color w:val="2A2520"/>
          <w:sz w:val="20"/>
          <w:szCs w:val="20"/>
        </w:rPr>
        <w:t>Allora, ho preparato una proposta. Ho guardato tutto: calendario scolastico, calendario vacanze, orari miei e di Bea, distanze fra le due case. Ho fatto uno schema. Se guardiamo...</w:t>
      </w:r>
    </w:p>
    <w:p w14:paraId="307EB81E"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Achille. Si fermi un momento, se è disponibile.</w:t>
      </w:r>
    </w:p>
    <w:p w14:paraId="086A1F0F" w14:textId="77777777" w:rsidR="00DE228E" w:rsidRDefault="00000000">
      <w:pPr>
        <w:spacing w:after="80" w:line="280" w:lineRule="auto"/>
        <w:ind w:left="360"/>
        <w:jc w:val="both"/>
      </w:pPr>
      <w:r>
        <w:rPr>
          <w:b/>
          <w:bCs/>
          <w:color w:val="8C6F44"/>
          <w:sz w:val="18"/>
          <w:szCs w:val="18"/>
        </w:rPr>
        <w:t xml:space="preserve">ACHILLE — </w:t>
      </w:r>
      <w:r>
        <w:rPr>
          <w:color w:val="2A2520"/>
          <w:sz w:val="20"/>
          <w:szCs w:val="20"/>
        </w:rPr>
        <w:t>Ma ho solo...</w:t>
      </w:r>
    </w:p>
    <w:p w14:paraId="6A3632DA"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Un momento. Prenda un respiro con me.</w:t>
      </w:r>
    </w:p>
    <w:p w14:paraId="3C49BC13" w14:textId="77777777" w:rsidR="00DE228E" w:rsidRDefault="00000000">
      <w:pPr>
        <w:spacing w:after="60" w:line="260" w:lineRule="auto"/>
        <w:ind w:left="500" w:right="400"/>
        <w:jc w:val="both"/>
      </w:pPr>
      <w:r>
        <w:rPr>
          <w:i/>
          <w:iCs/>
          <w:color w:val="7A7268"/>
          <w:sz w:val="17"/>
          <w:szCs w:val="17"/>
        </w:rPr>
        <w:t>[ Achille trattiene visibilmente l'impazienza. Inspira una volta rapidamente, come per assecondare e poi proseguire. ]</w:t>
      </w:r>
    </w:p>
    <w:p w14:paraId="73C0E770"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Achille, due sedute fa le ho fatto una domanda: cosa ha bisogno di dimostrare, a se stesso prima che a Beatrice, con questa richiesta di paritetico? Mi ha risposto che voleva «essere efficace». Ha preparato per oggi?</w:t>
      </w:r>
    </w:p>
    <w:p w14:paraId="4A7B98EA" w14:textId="77777777" w:rsidR="00DE228E" w:rsidRDefault="00000000">
      <w:pPr>
        <w:spacing w:after="80" w:line="280" w:lineRule="auto"/>
        <w:ind w:left="360"/>
        <w:jc w:val="both"/>
      </w:pPr>
      <w:r>
        <w:rPr>
          <w:b/>
          <w:bCs/>
          <w:color w:val="8C6F44"/>
          <w:sz w:val="18"/>
          <w:szCs w:val="18"/>
        </w:rPr>
        <w:t xml:space="preserve">ACHILLE — </w:t>
      </w:r>
      <w:r>
        <w:rPr>
          <w:color w:val="2A2520"/>
          <w:sz w:val="20"/>
          <w:szCs w:val="20"/>
        </w:rPr>
        <w:t>... sì, ma la mia proposta è...</w:t>
      </w:r>
    </w:p>
    <w:p w14:paraId="02A63223"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La proposta la vediamo tra venti minuti. Non scompare. Adesso: cosa ha preparato sulla domanda?</w:t>
      </w:r>
    </w:p>
    <w:p w14:paraId="3CDE161F" w14:textId="77777777" w:rsidR="00DE228E" w:rsidRDefault="00000000">
      <w:pPr>
        <w:spacing w:after="60" w:line="260" w:lineRule="auto"/>
        <w:ind w:left="500" w:right="400"/>
        <w:jc w:val="both"/>
      </w:pPr>
      <w:r>
        <w:rPr>
          <w:i/>
          <w:iCs/>
          <w:color w:val="7A7268"/>
          <w:sz w:val="17"/>
          <w:szCs w:val="17"/>
        </w:rPr>
        <w:t>[ Achille chiude la cartelletta. La mette a lato. Guarda il tavolo. ]</w:t>
      </w:r>
    </w:p>
    <w:p w14:paraId="2F037FF4" w14:textId="77777777" w:rsidR="00DE228E" w:rsidRDefault="00000000">
      <w:pPr>
        <w:spacing w:after="80" w:line="280" w:lineRule="auto"/>
        <w:ind w:left="360"/>
        <w:jc w:val="both"/>
      </w:pPr>
      <w:r>
        <w:rPr>
          <w:b/>
          <w:bCs/>
          <w:color w:val="8C6F44"/>
          <w:sz w:val="18"/>
          <w:szCs w:val="18"/>
        </w:rPr>
        <w:t xml:space="preserve">ACHILLE — </w:t>
      </w:r>
      <w:r>
        <w:rPr>
          <w:color w:val="2A2520"/>
          <w:sz w:val="20"/>
          <w:szCs w:val="20"/>
        </w:rPr>
        <w:t>... mio padre se ne andò quando avevo sette anni. Non mi vedeva quasi mai. Ho sempre pensato che fosse perché non gli interessava. A trent'anni ho scoperto che mia madre non gli permetteva di vedermi se non pagava la retta della scuola in tempo — e lui faceva fatica, aveva un altro lavoro, un'altra famiglia. Non era che non gli interessavo. Era tutto più complicato. Ma io in quei ventitré anni ho creduto che non gli importassi.</w:t>
      </w:r>
    </w:p>
    <w:p w14:paraId="34507235" w14:textId="77777777" w:rsidR="00DE228E" w:rsidRDefault="00000000">
      <w:pPr>
        <w:spacing w:after="60" w:line="260" w:lineRule="auto"/>
        <w:ind w:left="500" w:right="400"/>
        <w:jc w:val="both"/>
      </w:pPr>
      <w:r>
        <w:rPr>
          <w:i/>
          <w:iCs/>
          <w:color w:val="7A7268"/>
          <w:sz w:val="17"/>
          <w:szCs w:val="17"/>
        </w:rPr>
        <w:t>[ Silenzio. Achille ha la mascella tesa. Beatrice lo guarda — è evidente che non sapeva. ]</w:t>
      </w:r>
    </w:p>
    <w:p w14:paraId="0D3A286F"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Cosa vuole che sia diverso, per suo figlio?</w:t>
      </w:r>
    </w:p>
    <w:p w14:paraId="0B2DE140" w14:textId="77777777" w:rsidR="00DE228E" w:rsidRDefault="00000000">
      <w:pPr>
        <w:spacing w:after="80" w:line="280" w:lineRule="auto"/>
        <w:ind w:left="360"/>
        <w:jc w:val="both"/>
      </w:pPr>
      <w:r>
        <w:rPr>
          <w:b/>
          <w:bCs/>
          <w:color w:val="8C6F44"/>
          <w:sz w:val="18"/>
          <w:szCs w:val="18"/>
        </w:rPr>
        <w:t xml:space="preserve">ACHILLE — </w:t>
      </w:r>
      <w:r>
        <w:rPr>
          <w:color w:val="2A2520"/>
          <w:sz w:val="20"/>
          <w:szCs w:val="20"/>
        </w:rPr>
        <w:t>Voglio che lui sappia — non a trent'anni, adesso — che per me lui c'è. Voglio essere presente. Paritetico significa questo. Non voglio essere il genitore del sabato sera.</w:t>
      </w:r>
    </w:p>
    <w:p w14:paraId="7A270D31"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Grazie, Achille. Questo è diverso da «voglio essere efficace». Questo è: ho paura di essere come mio padre senza averlo scelto. È così?</w:t>
      </w:r>
    </w:p>
    <w:p w14:paraId="473212CD" w14:textId="77777777" w:rsidR="00DE228E" w:rsidRDefault="00000000">
      <w:pPr>
        <w:spacing w:after="80" w:line="280" w:lineRule="auto"/>
        <w:ind w:left="360"/>
        <w:jc w:val="both"/>
      </w:pPr>
      <w:r>
        <w:rPr>
          <w:b/>
          <w:bCs/>
          <w:color w:val="8C6F44"/>
          <w:sz w:val="18"/>
          <w:szCs w:val="18"/>
        </w:rPr>
        <w:t xml:space="preserve">ACHILLE — </w:t>
      </w:r>
      <w:r>
        <w:rPr>
          <w:color w:val="2A2520"/>
          <w:sz w:val="20"/>
          <w:szCs w:val="20"/>
        </w:rPr>
        <w:t>... sì.</w:t>
      </w:r>
    </w:p>
    <w:p w14:paraId="67082201"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Beatrice, come sta ascoltando?</w:t>
      </w:r>
    </w:p>
    <w:p w14:paraId="3E0D70E8"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Sto ascoltando. Non l'avevo mai sentito dire così.</w:t>
      </w:r>
    </w:p>
    <w:p w14:paraId="24B14761"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Achille, posso provare a riformulare quello che lei sta chiedendo davvero? Non è paritetico come calendario. È: «riconoscimi come padre presente». Il calendario è uno strumento di quella richiesta, non il suo contenuto. È così?</w:t>
      </w:r>
    </w:p>
    <w:p w14:paraId="400C1893" w14:textId="77777777" w:rsidR="00DE228E" w:rsidRDefault="00000000">
      <w:pPr>
        <w:spacing w:after="80" w:line="280" w:lineRule="auto"/>
        <w:ind w:left="360"/>
        <w:jc w:val="both"/>
      </w:pPr>
      <w:r>
        <w:rPr>
          <w:b/>
          <w:bCs/>
          <w:color w:val="8C6F44"/>
          <w:sz w:val="18"/>
          <w:szCs w:val="18"/>
        </w:rPr>
        <w:t xml:space="preserve">ACHILLE — </w:t>
      </w:r>
      <w:r>
        <w:rPr>
          <w:color w:val="2A2520"/>
          <w:sz w:val="20"/>
          <w:szCs w:val="20"/>
        </w:rPr>
        <w:t>Sì. È così.</w:t>
      </w:r>
    </w:p>
    <w:p w14:paraId="2B178C0E" w14:textId="77777777" w:rsidR="00DE228E" w:rsidRDefault="00000000">
      <w:pPr>
        <w:spacing w:after="80" w:line="280" w:lineRule="auto"/>
        <w:ind w:left="360"/>
        <w:jc w:val="both"/>
      </w:pPr>
      <w:r>
        <w:rPr>
          <w:b/>
          <w:bCs/>
          <w:color w:val="8C6F44"/>
          <w:sz w:val="18"/>
          <w:szCs w:val="18"/>
        </w:rPr>
        <w:lastRenderedPageBreak/>
        <w:t xml:space="preserve">MEDIATORE — </w:t>
      </w:r>
      <w:r>
        <w:rPr>
          <w:color w:val="2A2520"/>
          <w:sz w:val="20"/>
          <w:szCs w:val="20"/>
        </w:rPr>
        <w:t>Allora facciamo un esperimento. Mettiamo da parte lo schema che ha preparato. Beatrice, le chiedo: se il problema non è il paritetico in sé ma il riconoscimento di Achille come padre presente, cosa le sembrerebbe sufficiente — lei che cosa ha bisogno di vedere, perché possa riconoscerlo senza difese?</w:t>
      </w:r>
    </w:p>
    <w:p w14:paraId="4164C7F5" w14:textId="77777777" w:rsidR="00DE228E" w:rsidRDefault="00000000">
      <w:pPr>
        <w:spacing w:after="60" w:line="260" w:lineRule="auto"/>
        <w:ind w:left="500" w:right="400"/>
        <w:jc w:val="both"/>
      </w:pPr>
      <w:r>
        <w:rPr>
          <w:i/>
          <w:iCs/>
          <w:color w:val="7A7268"/>
          <w:sz w:val="17"/>
          <w:szCs w:val="17"/>
        </w:rPr>
        <w:t>[ Beatrice pensa a lungo. ]</w:t>
      </w:r>
    </w:p>
    <w:p w14:paraId="5257D7CC"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Che sapesse dirmi tre cose che il piccolo fa in questi giorni. Non tre cose generali. Tre cose precise. Se me le sa dire, io non ho dubbi.</w:t>
      </w:r>
    </w:p>
    <w:p w14:paraId="0EFE8621" w14:textId="77777777" w:rsidR="00DE228E" w:rsidRDefault="00000000">
      <w:pPr>
        <w:spacing w:after="80" w:line="280" w:lineRule="auto"/>
        <w:ind w:left="360"/>
        <w:jc w:val="both"/>
      </w:pPr>
      <w:r>
        <w:rPr>
          <w:b/>
          <w:bCs/>
          <w:color w:val="8C6F44"/>
          <w:sz w:val="18"/>
          <w:szCs w:val="18"/>
        </w:rPr>
        <w:t xml:space="preserve">ACHILLE — </w:t>
      </w:r>
      <w:r>
        <w:rPr>
          <w:color w:val="2A2520"/>
          <w:sz w:val="20"/>
          <w:szCs w:val="20"/>
        </w:rPr>
        <w:t>Tiene il cucchiaio con la sinistra quando mangia da solo e con la destra quando lo imita me. Ha smesso di svegliarsi alle cinque, ora si sveglia alle sei e mezza. Ha iniziato a dire «abba» per il bagnetto.</w:t>
      </w:r>
    </w:p>
    <w:p w14:paraId="556C4B5F" w14:textId="77777777" w:rsidR="00DE228E" w:rsidRDefault="00000000">
      <w:pPr>
        <w:spacing w:after="60" w:line="260" w:lineRule="auto"/>
        <w:ind w:left="500" w:right="400"/>
        <w:jc w:val="both"/>
      </w:pPr>
      <w:r>
        <w:rPr>
          <w:i/>
          <w:iCs/>
          <w:color w:val="7A7268"/>
          <w:sz w:val="17"/>
          <w:szCs w:val="17"/>
        </w:rPr>
        <w:t>[ Beatrice si copre un attimo la bocca con la mano. Annuisce. È visibilmente commossa. ]</w:t>
      </w:r>
    </w:p>
    <w:p w14:paraId="36945BDF"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Okay.</w:t>
      </w:r>
    </w:p>
    <w:p w14:paraId="7495441D"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Okay. Adesso possiamo tornare al calendario, se volete. Ma abbiamo spostato il centro di gravità della seduta.</w:t>
      </w:r>
    </w:p>
    <w:p w14:paraId="1D62FF07" w14:textId="77777777" w:rsidR="00DE228E" w:rsidRDefault="00000000">
      <w:pPr>
        <w:spacing w:before="120" w:after="100" w:line="290" w:lineRule="auto"/>
        <w:jc w:val="both"/>
      </w:pPr>
      <w:r>
        <w:rPr>
          <w:color w:val="2A2520"/>
          <w:sz w:val="21"/>
          <w:szCs w:val="21"/>
        </w:rPr>
        <w:t>Commento. Il dialogo illustra il cuore del lavoro con un enneatipo 3. L'apertura iniziale — «ho preparato una proposta» — è la modalità standard del 3: portare al tavolo un output, sollecitare un giudizio su quell'output. Il mediatore deve avere la forza di rinviare la proposta — con tatto, non con prepotenza — per aprire lo spazio sulla domanda motivazionale. Il 3 maturo, come Achille, ha accesso alla propria vulnerabilità se la domanda è posta bene: il segreto è non chiedere «cosa sente» (risposta standard: «sto bene»), ma «cosa ha bisogno di dimostrare».</w:t>
      </w:r>
    </w:p>
    <w:p w14:paraId="79DE77FF" w14:textId="77777777" w:rsidR="00DE228E" w:rsidRDefault="00000000">
      <w:pPr>
        <w:spacing w:before="120" w:after="100" w:line="290" w:lineRule="auto"/>
        <w:jc w:val="both"/>
      </w:pPr>
      <w:r>
        <w:rPr>
          <w:color w:val="2A2520"/>
          <w:sz w:val="21"/>
          <w:szCs w:val="21"/>
        </w:rPr>
        <w:t>L'emergere della storia paterna di Achille è il momento chiave. Da quel momento la mediazione non riguarda più il calendario: riguarda la richiesta di riconoscimento. L'intervento finale — la prova del «tre cose precise» — è il tipo di richiesta che trasforma l'astratto in concreto: Beatrice, che aveva argomentato che «lui non lo conosce», riceve prova immediata del contrario. La mediazione, da qui, può arrivare a un accordo sostanziale in una o due sedute ulteriori, perché il conflitto profondo è stato disinnescato.</w:t>
      </w:r>
    </w:p>
    <w:p w14:paraId="66AE6446" w14:textId="77777777" w:rsidR="00DE228E" w:rsidRDefault="00000000">
      <w:pPr>
        <w:spacing w:before="120" w:after="120"/>
        <w:jc w:val="center"/>
      </w:pPr>
      <w:r>
        <w:rPr>
          <w:color w:val="B8935A"/>
          <w:sz w:val="16"/>
          <w:szCs w:val="16"/>
        </w:rPr>
        <w:t>✦  ✦  ✦</w:t>
      </w:r>
    </w:p>
    <w:p w14:paraId="4B49CE56" w14:textId="77777777" w:rsidR="00DE228E" w:rsidRDefault="00000000">
      <w:pPr>
        <w:pStyle w:val="Titolo2"/>
      </w:pPr>
      <w:r>
        <w:t>Dialogo 4.  Beatrice (enneatipo 4) — l'opera interrotta</w:t>
      </w:r>
    </w:p>
    <w:p w14:paraId="697D8B36" w14:textId="77777777" w:rsidR="00DE228E" w:rsidRDefault="00000000">
      <w:pPr>
        <w:spacing w:after="140" w:line="300" w:lineRule="auto"/>
        <w:jc w:val="both"/>
      </w:pPr>
      <w:r>
        <w:rPr>
          <w:color w:val="2A2520"/>
        </w:rPr>
        <w:t>Cornice. Beatrice torna in mediazione da sola, in una seduta individuale richiesta dal mediatore dopo il dialogo 3. L'obiettivo: esplorare il suo mondo prima di rientrare nel congiunto con Achille. Inizio seduta.</w:t>
      </w:r>
    </w:p>
    <w:p w14:paraId="10528BE2" w14:textId="77777777" w:rsidR="00DE228E" w:rsidRDefault="00000000">
      <w:pPr>
        <w:spacing w:before="200" w:after="100"/>
      </w:pPr>
      <w:r>
        <w:rPr>
          <w:b/>
          <w:bCs/>
          <w:color w:val="2A2520"/>
        </w:rPr>
        <w:t>Dialogo</w:t>
      </w:r>
    </w:p>
    <w:p w14:paraId="49CD1AD8"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Grazie di essere venuta sola oggi. Come si sente, Beatrice?</w:t>
      </w:r>
    </w:p>
    <w:p w14:paraId="5C8B9DB8"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Non so. Confusa. Stanca. La settimana scorsa, dopo la seduta con Achille, non ho dormito per tre notti.</w:t>
      </w:r>
    </w:p>
    <w:p w14:paraId="732E8018"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Vuole raccontarmi cosa è successo in quelle tre notti?</w:t>
      </w:r>
    </w:p>
    <w:p w14:paraId="59F51A45"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Ho pensato a mia madre. A quando se ne è andata mio padre. Non voglio essere lei. Ma non voglio neanche essere me come sono oggi.</w:t>
      </w:r>
    </w:p>
    <w:p w14:paraId="2AFDA528" w14:textId="77777777" w:rsidR="00DE228E" w:rsidRDefault="00000000">
      <w:pPr>
        <w:spacing w:after="60" w:line="260" w:lineRule="auto"/>
        <w:ind w:left="500" w:right="400"/>
        <w:jc w:val="both"/>
      </w:pPr>
      <w:r>
        <w:rPr>
          <w:i/>
          <w:iCs/>
          <w:color w:val="7A7268"/>
          <w:sz w:val="17"/>
          <w:szCs w:val="17"/>
        </w:rPr>
        <w:t>[ Beatrice ha parlato con voce bassa, lo sguardo basso, le dita intrecciate nervose. ]</w:t>
      </w:r>
    </w:p>
    <w:p w14:paraId="5FB5AC12"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Mi dica di più. Come è me come è oggi?</w:t>
      </w:r>
    </w:p>
    <w:p w14:paraId="579725C0"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Io ho smesso di fare teatro quando è nato il bambino. Dovevo — siamo stati in due anni molto difficili, Achille lavorava troppo, ero sola. Ma non era solo quello. Avevo paura di non tornare più. Di perdermi nella maternità come si era persa mia madre. E ora sono qui, mio figlio ha due anni, e io non faccio teatro da ventotto mesi. E non so se tornare è possibile. Il mondo è andato avanti senza di me.</w:t>
      </w:r>
    </w:p>
    <w:p w14:paraId="5C901037"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Beatrice, sento che sta tenendo insieme tre cose molto diverse. Me le dica piano, una alla volta.</w:t>
      </w:r>
    </w:p>
    <w:p w14:paraId="1DCAE32D" w14:textId="77777777" w:rsidR="00DE228E" w:rsidRDefault="00000000">
      <w:pPr>
        <w:spacing w:after="80" w:line="280" w:lineRule="auto"/>
        <w:ind w:left="360"/>
        <w:jc w:val="both"/>
      </w:pPr>
      <w:r>
        <w:rPr>
          <w:b/>
          <w:bCs/>
          <w:color w:val="8C6F44"/>
          <w:sz w:val="18"/>
          <w:szCs w:val="18"/>
        </w:rPr>
        <w:lastRenderedPageBreak/>
        <w:t xml:space="preserve">BEATRICE — </w:t>
      </w:r>
      <w:r>
        <w:rPr>
          <w:color w:val="2A2520"/>
          <w:sz w:val="20"/>
          <w:szCs w:val="20"/>
        </w:rPr>
        <w:t>...</w:t>
      </w:r>
    </w:p>
    <w:p w14:paraId="0B79FCFC" w14:textId="77777777" w:rsidR="00DE228E" w:rsidRDefault="00000000">
      <w:pPr>
        <w:spacing w:after="60" w:line="260" w:lineRule="auto"/>
        <w:ind w:left="500" w:right="400"/>
        <w:jc w:val="both"/>
      </w:pPr>
      <w:r>
        <w:rPr>
          <w:i/>
          <w:iCs/>
          <w:color w:val="7A7268"/>
          <w:sz w:val="17"/>
          <w:szCs w:val="17"/>
        </w:rPr>
        <w:t>[ Beatrice pensa. È in contatto con sé. Il silenzio dura quasi un minuto. ]</w:t>
      </w:r>
    </w:p>
    <w:p w14:paraId="61EAF589"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La prima. Non voglio essere mia madre. La seconda. Ma non so tornare a essere quello che ero. La terza. Forse non devo tornare. Forse devo diventare qualcos'altro. Ma non so cosa.</w:t>
      </w:r>
    </w:p>
    <w:p w14:paraId="0DDA6622"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Sì. Sono tre cose diverse, e tutte e tre vere. Posso aggiungerne una, che osservo da fuori?</w:t>
      </w:r>
    </w:p>
    <w:p w14:paraId="0E8CE645"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Sì.</w:t>
      </w:r>
    </w:p>
    <w:p w14:paraId="4E6A9638" w14:textId="5341FA96" w:rsidR="00DE228E" w:rsidRDefault="00000000">
      <w:pPr>
        <w:spacing w:after="80" w:line="280" w:lineRule="auto"/>
        <w:ind w:left="360"/>
        <w:jc w:val="both"/>
      </w:pPr>
      <w:r>
        <w:rPr>
          <w:b/>
          <w:bCs/>
          <w:color w:val="8C6F44"/>
          <w:sz w:val="18"/>
          <w:szCs w:val="18"/>
        </w:rPr>
        <w:t xml:space="preserve">MEDIATORE — </w:t>
      </w:r>
      <w:r>
        <w:rPr>
          <w:color w:val="2A2520"/>
          <w:sz w:val="20"/>
          <w:szCs w:val="20"/>
        </w:rPr>
        <w:t xml:space="preserve">La quarta. In questi mesi — dal momento in cui il bambino è nato fino a oggi — lei ha vissuto qualcosa che prima non aveva vissuto. È cambiata. Non è solo che «ha smesso di fare teatro». È che ha cominciato a essere una persona diversa, </w:t>
      </w:r>
      <w:r w:rsidR="00903431">
        <w:rPr>
          <w:color w:val="2A2520"/>
          <w:sz w:val="20"/>
          <w:szCs w:val="20"/>
        </w:rPr>
        <w:t>ad</w:t>
      </w:r>
      <w:r>
        <w:rPr>
          <w:color w:val="2A2520"/>
          <w:sz w:val="20"/>
          <w:szCs w:val="20"/>
        </w:rPr>
        <w:t xml:space="preserve"> avere uno sguardo diverso sul mondo. L'arte di prima — il teatro, la scenografia — era l'arte di una donna di ventisei anni. Lei oggi ne ha trentaquattro, e non è più quella donna. Tornare al teatro di prima non è più possibile perché lei non è più quella che lo faceva.</w:t>
      </w:r>
    </w:p>
    <w:p w14:paraId="6A11C22D" w14:textId="77777777" w:rsidR="00DE228E" w:rsidRDefault="00000000">
      <w:pPr>
        <w:spacing w:after="60" w:line="260" w:lineRule="auto"/>
        <w:ind w:left="500" w:right="400"/>
        <w:jc w:val="both"/>
      </w:pPr>
      <w:r>
        <w:rPr>
          <w:i/>
          <w:iCs/>
          <w:color w:val="7A7268"/>
          <w:sz w:val="17"/>
          <w:szCs w:val="17"/>
        </w:rPr>
        <w:t>[ Beatrice guarda il mediatore a lungo. ]</w:t>
      </w:r>
    </w:p>
    <w:p w14:paraId="46531E66"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Lei mi sta dicendo che non devo tornare indietro.</w:t>
      </w:r>
    </w:p>
    <w:p w14:paraId="7DC21807"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Le sto dicendo che l'opera interrotta non è un lavoro in sospeso. È un lavoro finito. Ciò che può cominciare è un'opera diversa, più matura, più incarnata, che contiene quello che ha vissuto in questi due anni. Ma è un inizio, non un ritorno.</w:t>
      </w:r>
    </w:p>
    <w:p w14:paraId="1A20B0BE"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Non l'avevo pensato così.</w:t>
      </w:r>
    </w:p>
    <w:p w14:paraId="73292796"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La domanda allora non è: «posso tornare?». È: «cosa voglio fare adesso?». Con lo sguardo di oggi.</w:t>
      </w:r>
    </w:p>
    <w:p w14:paraId="0CE09909" w14:textId="77777777" w:rsidR="00DE228E" w:rsidRDefault="00000000">
      <w:pPr>
        <w:spacing w:after="60" w:line="260" w:lineRule="auto"/>
        <w:ind w:left="500" w:right="400"/>
        <w:jc w:val="both"/>
      </w:pPr>
      <w:r>
        <w:rPr>
          <w:i/>
          <w:iCs/>
          <w:color w:val="7A7268"/>
          <w:sz w:val="17"/>
          <w:szCs w:val="17"/>
        </w:rPr>
        <w:t>[ Beatrice piange, ma non è un pianto di dolore. È un pianto di liberazione. Il corpo si scioglie visibilmente. ]</w:t>
      </w:r>
    </w:p>
    <w:p w14:paraId="1F5BA558" w14:textId="77777777" w:rsidR="00DE228E" w:rsidRDefault="00000000">
      <w:pPr>
        <w:spacing w:after="80" w:line="280" w:lineRule="auto"/>
        <w:ind w:left="360"/>
        <w:jc w:val="both"/>
      </w:pPr>
      <w:r>
        <w:rPr>
          <w:b/>
          <w:bCs/>
          <w:color w:val="8C6F44"/>
          <w:sz w:val="18"/>
          <w:szCs w:val="18"/>
        </w:rPr>
        <w:t xml:space="preserve">BEATRICE — </w:t>
      </w:r>
      <w:r>
        <w:rPr>
          <w:color w:val="2A2520"/>
          <w:sz w:val="20"/>
          <w:szCs w:val="20"/>
        </w:rPr>
        <w:t>Mi sta dicendo che mi è concesso.</w:t>
      </w:r>
    </w:p>
    <w:p w14:paraId="19E2E7DB"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Le sto dicendo che nessuno glielo sta togliendo. Né Achille, né il bambino, né sua madre. Ma qualcuno la deve autorizzare interamente, e sono lei stessa. Se no, nemmeno l'accordo che faremo con Achille potrà funzionare.</w:t>
      </w:r>
    </w:p>
    <w:p w14:paraId="30E56997" w14:textId="77777777" w:rsidR="00DE228E" w:rsidRDefault="00000000">
      <w:pPr>
        <w:spacing w:before="120" w:after="100" w:line="290" w:lineRule="auto"/>
        <w:jc w:val="both"/>
      </w:pPr>
      <w:r>
        <w:rPr>
          <w:color w:val="2A2520"/>
          <w:sz w:val="21"/>
          <w:szCs w:val="21"/>
        </w:rPr>
        <w:t>Commento. Il dialogo illustra una verità cruciale dell'enneatipo 4: sotto l'apparente conflitto esterno (qui, il conflitto con Achille sull'affidamento) c'è quasi sempre un conflitto interno non risolto sull'identità. Il 4 ha bisogno di sentirsi autorizzato a esistere come opera in corso, non come risultato. Quando il mediatore riconosce questo e lo nomina — distinguendo fra «tornare indietro» e «cominciare da qui» — apre uno spazio che per il 4 è spesso decisivo.</w:t>
      </w:r>
    </w:p>
    <w:p w14:paraId="6C10A610" w14:textId="77777777" w:rsidR="00DE228E" w:rsidRDefault="00000000">
      <w:pPr>
        <w:spacing w:before="120" w:after="100" w:line="290" w:lineRule="auto"/>
        <w:jc w:val="both"/>
      </w:pPr>
      <w:r>
        <w:rPr>
          <w:color w:val="2A2520"/>
          <w:sz w:val="21"/>
          <w:szCs w:val="21"/>
        </w:rPr>
        <w:t>La scelta di fare una seduta individuale con Beatrice, dopo il congiunto di Achille, è stata strategica. In presenza di Achille, Beatrice tenderebbe a portare solo la difesa (la scenografia come diritto contro la sua richiesta di paritetico). In assenza di Achille, può esplorare ciò che sta veramente attraversando: una crisi evolutiva propria, che esiste a prescindere da qualunque accordo con Achille. Una volta risolta — o almeno nominata — quella crisi interna, il congiunto successivo procede molto meglio. La regola: con i 4, lavorare in parallelo sul singolo e sulla coppia è spesso più efficace che lavorare solo sulla coppia.</w:t>
      </w:r>
    </w:p>
    <w:p w14:paraId="55BF9658" w14:textId="77777777" w:rsidR="00DE228E" w:rsidRDefault="00000000">
      <w:pPr>
        <w:spacing w:before="120" w:after="120"/>
        <w:jc w:val="center"/>
      </w:pPr>
      <w:r>
        <w:rPr>
          <w:color w:val="B8935A"/>
          <w:sz w:val="16"/>
          <w:szCs w:val="16"/>
        </w:rPr>
        <w:t>✦  ✦  ✦</w:t>
      </w:r>
    </w:p>
    <w:p w14:paraId="31F7826A" w14:textId="77777777" w:rsidR="00DE228E" w:rsidRDefault="00000000">
      <w:pPr>
        <w:pStyle w:val="Titolo2"/>
      </w:pPr>
      <w:r>
        <w:t>Dialogo 5.  Isaac (enneatipo 5) — il silenzio della biblioteca</w:t>
      </w:r>
    </w:p>
    <w:p w14:paraId="7F52EB2E" w14:textId="77777777" w:rsidR="00DE228E" w:rsidRDefault="00000000">
      <w:pPr>
        <w:spacing w:after="140" w:line="300" w:lineRule="auto"/>
        <w:jc w:val="both"/>
      </w:pPr>
      <w:r>
        <w:rPr>
          <w:color w:val="2A2520"/>
        </w:rPr>
        <w:t>Cornice. Isaac, cinquantasettenne ricercatore universitario, siede al tavolo con la moglie Letizia, cinquantaseienne, dopo trent'anni di matrimonio. Prima seduta. Letizia ha scritto una lettera al mediatore prima dell'incontro, in cui ha descritto mesi di silenzio in casa, il marito «scomparso nello studio», la sua stanchezza. Isaac ha accettato la mediazione per evitare la separazione che Letizia minaccia. Nel suo corpo, questo però non si vede: è lì, correttissimo, rigidissimo.</w:t>
      </w:r>
    </w:p>
    <w:p w14:paraId="2B153946" w14:textId="77777777" w:rsidR="00DE228E" w:rsidRDefault="00000000">
      <w:pPr>
        <w:spacing w:before="200" w:after="100"/>
      </w:pPr>
      <w:r>
        <w:rPr>
          <w:b/>
          <w:bCs/>
          <w:color w:val="2A2520"/>
        </w:rPr>
        <w:lastRenderedPageBreak/>
        <w:t>Dialogo</w:t>
      </w:r>
    </w:p>
    <w:p w14:paraId="68430C1E"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Grazie a entrambi. Isaac, vorrei cominciare da lei. Prima di passare al contenuto, le chiedo: come è arrivare qui oggi? Non cosa pensa — come è stato, fisicamente.</w:t>
      </w:r>
    </w:p>
    <w:p w14:paraId="6F34C4FF" w14:textId="77777777" w:rsidR="00DE228E" w:rsidRDefault="00000000">
      <w:pPr>
        <w:spacing w:after="80" w:line="280" w:lineRule="auto"/>
        <w:ind w:left="360"/>
        <w:jc w:val="both"/>
      </w:pPr>
      <w:r>
        <w:rPr>
          <w:b/>
          <w:bCs/>
          <w:color w:val="8C6F44"/>
          <w:sz w:val="18"/>
          <w:szCs w:val="18"/>
        </w:rPr>
        <w:t xml:space="preserve">ISAAC — </w:t>
      </w:r>
      <w:r>
        <w:rPr>
          <w:color w:val="2A2520"/>
          <w:sz w:val="20"/>
          <w:szCs w:val="20"/>
        </w:rPr>
        <w:t>Non capisco la domanda. Sono arrivato con il tram. Otto fermate.</w:t>
      </w:r>
    </w:p>
    <w:p w14:paraId="56764C44"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Le tue spalle, adesso, sono tese. È ingaggiato, come prima di un esame. È così? E se è così, è da quando è uscito di casa o è da quando è entrato in questa stanza?</w:t>
      </w:r>
    </w:p>
    <w:p w14:paraId="1358C09F" w14:textId="77777777" w:rsidR="00DE228E" w:rsidRDefault="00000000">
      <w:pPr>
        <w:spacing w:after="80" w:line="280" w:lineRule="auto"/>
        <w:ind w:left="360"/>
        <w:jc w:val="both"/>
      </w:pPr>
      <w:r>
        <w:rPr>
          <w:b/>
          <w:bCs/>
          <w:color w:val="8C6F44"/>
          <w:sz w:val="18"/>
          <w:szCs w:val="18"/>
        </w:rPr>
        <w:t xml:space="preserve">ISAAC — </w:t>
      </w:r>
      <w:r>
        <w:rPr>
          <w:color w:val="2A2520"/>
          <w:sz w:val="20"/>
          <w:szCs w:val="20"/>
        </w:rPr>
        <w:t>... da quando Letizia mi ha detto stamattina che era l'ultima volta che venivamo.</w:t>
      </w:r>
    </w:p>
    <w:p w14:paraId="4EE24729" w14:textId="77777777" w:rsidR="00DE228E" w:rsidRDefault="00000000">
      <w:pPr>
        <w:spacing w:after="60" w:line="260" w:lineRule="auto"/>
        <w:ind w:left="500" w:right="400"/>
        <w:jc w:val="both"/>
      </w:pPr>
      <w:r>
        <w:rPr>
          <w:i/>
          <w:iCs/>
          <w:color w:val="7A7268"/>
          <w:sz w:val="17"/>
          <w:szCs w:val="17"/>
        </w:rPr>
        <w:t>[ Letizia alza gli occhi sorpresa. Non si aspettava che Isaac lo ammettesse. ]</w:t>
      </w:r>
    </w:p>
    <w:p w14:paraId="59D0E0F6"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Grazie di avermelo detto. Quando le persone sono sotto pressione — e lei in questo momento lo è, lo si vede — la mente si chiude e il corpo si irrigidisce. Posso chiederle di fare una cosa sola, prima di cominciare? Respiri una volta, profondamente. Senta la sedia sotto di lei.</w:t>
      </w:r>
    </w:p>
    <w:p w14:paraId="3D531AE1" w14:textId="77777777" w:rsidR="00DE228E" w:rsidRDefault="00000000">
      <w:pPr>
        <w:spacing w:after="60" w:line="260" w:lineRule="auto"/>
        <w:ind w:left="500" w:right="400"/>
        <w:jc w:val="both"/>
      </w:pPr>
      <w:r>
        <w:rPr>
          <w:i/>
          <w:iCs/>
          <w:color w:val="7A7268"/>
          <w:sz w:val="17"/>
          <w:szCs w:val="17"/>
        </w:rPr>
        <w:t>[ Isaac inspira. Tenta di rilassare le spalle. Il respiro esce corto. ]</w:t>
      </w:r>
    </w:p>
    <w:p w14:paraId="383AF797"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Meglio. Ora, sempre prima del contenuto: Letizia, lei che è più abituata a stare in contatto con le emozioni — come è arrivare qui oggi?</w:t>
      </w:r>
    </w:p>
    <w:p w14:paraId="49392B21" w14:textId="77777777" w:rsidR="00DE228E" w:rsidRDefault="00000000">
      <w:pPr>
        <w:spacing w:after="80" w:line="280" w:lineRule="auto"/>
        <w:ind w:left="360"/>
        <w:jc w:val="both"/>
      </w:pPr>
      <w:r>
        <w:rPr>
          <w:b/>
          <w:bCs/>
          <w:color w:val="8C6F44"/>
          <w:sz w:val="18"/>
          <w:szCs w:val="18"/>
        </w:rPr>
        <w:t xml:space="preserve">LETIZIA — </w:t>
      </w:r>
      <w:r>
        <w:rPr>
          <w:color w:val="2A2520"/>
          <w:sz w:val="20"/>
          <w:szCs w:val="20"/>
        </w:rPr>
        <w:t>Sono stanca. E arrabbiata. E un po' speranzosa, anche se sento che è stupido.</w:t>
      </w:r>
    </w:p>
    <w:p w14:paraId="31387192"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Non è stupido. Queste tre cose sono vere insieme. Le tenga tutte e tre mentre parliamo.</w:t>
      </w:r>
    </w:p>
    <w:p w14:paraId="5D69CD0C" w14:textId="77777777" w:rsidR="00DE228E" w:rsidRDefault="00000000">
      <w:pPr>
        <w:spacing w:after="80" w:line="280" w:lineRule="auto"/>
        <w:ind w:left="360"/>
        <w:jc w:val="both"/>
      </w:pPr>
      <w:r>
        <w:rPr>
          <w:b/>
          <w:bCs/>
          <w:color w:val="8C6F44"/>
          <w:sz w:val="18"/>
          <w:szCs w:val="18"/>
        </w:rPr>
        <w:t xml:space="preserve">LETIZIA — </w:t>
      </w:r>
      <w:r>
        <w:rPr>
          <w:color w:val="2A2520"/>
          <w:sz w:val="20"/>
          <w:szCs w:val="20"/>
        </w:rPr>
        <w:t>Okay.</w:t>
      </w:r>
    </w:p>
    <w:p w14:paraId="3EEC2B7D"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Isaac. Ora le faccio una domanda, e mi piacerebbe la risposta — se possibile — non in termini di ragione ma in termini di descrizione. Cosa succede, fisicamente, quando lei entra nello studio e chiude la porta? Non perché lo fa. Come è.</w:t>
      </w:r>
    </w:p>
    <w:p w14:paraId="054D23FE" w14:textId="77777777" w:rsidR="00DE228E" w:rsidRDefault="00000000">
      <w:pPr>
        <w:spacing w:after="80" w:line="280" w:lineRule="auto"/>
        <w:ind w:left="360"/>
        <w:jc w:val="both"/>
      </w:pPr>
      <w:r>
        <w:rPr>
          <w:b/>
          <w:bCs/>
          <w:color w:val="8C6F44"/>
          <w:sz w:val="18"/>
          <w:szCs w:val="18"/>
        </w:rPr>
        <w:t xml:space="preserve">ISAAC — </w:t>
      </w:r>
      <w:r>
        <w:rPr>
          <w:color w:val="2A2520"/>
          <w:sz w:val="20"/>
          <w:szCs w:val="20"/>
        </w:rPr>
        <w:t>Come è ...</w:t>
      </w:r>
    </w:p>
    <w:p w14:paraId="7B6A88FB" w14:textId="77777777" w:rsidR="00DE228E" w:rsidRDefault="00000000">
      <w:pPr>
        <w:spacing w:after="60" w:line="260" w:lineRule="auto"/>
        <w:ind w:left="500" w:right="400"/>
        <w:jc w:val="both"/>
      </w:pPr>
      <w:r>
        <w:rPr>
          <w:i/>
          <w:iCs/>
          <w:color w:val="7A7268"/>
          <w:sz w:val="17"/>
          <w:szCs w:val="17"/>
        </w:rPr>
        <w:t>[ Isaac pensa. Per la prima volta nella seduta, non risponde immediatamente. Guarda in alto. ]</w:t>
      </w:r>
    </w:p>
    <w:p w14:paraId="411610DA" w14:textId="2D529401" w:rsidR="00DE228E" w:rsidRDefault="00000000">
      <w:pPr>
        <w:spacing w:after="80" w:line="280" w:lineRule="auto"/>
        <w:ind w:left="360"/>
        <w:jc w:val="both"/>
      </w:pPr>
      <w:r>
        <w:rPr>
          <w:b/>
          <w:bCs/>
          <w:color w:val="8C6F44"/>
          <w:sz w:val="18"/>
          <w:szCs w:val="18"/>
        </w:rPr>
        <w:t xml:space="preserve">ISAAC — </w:t>
      </w:r>
      <w:r>
        <w:rPr>
          <w:color w:val="2A2520"/>
          <w:sz w:val="20"/>
          <w:szCs w:val="20"/>
        </w:rPr>
        <w:t xml:space="preserve">Come è: si abbassa una tensione che non sapevo di avere. È silenzio. È il mio silenzio. Fuori ci sono suoni che vorrei non ci fossero — telefono, televisione, voce di Letizia al telefono con sua sorella. Dentro lo studio, quello che sento è solo quello che scelgo io. Il respiro. Il mio stesso tic </w:t>
      </w:r>
      <w:r w:rsidR="00903431">
        <w:rPr>
          <w:color w:val="2A2520"/>
          <w:sz w:val="20"/>
          <w:szCs w:val="20"/>
        </w:rPr>
        <w:t>nello</w:t>
      </w:r>
      <w:r>
        <w:rPr>
          <w:color w:val="2A2520"/>
          <w:sz w:val="20"/>
          <w:szCs w:val="20"/>
        </w:rPr>
        <w:t xml:space="preserve"> scorrere le pagine. È come andare in profondità marina con una campana: fuori il mondo è lontano, dentro sei tu, e il suono è diverso.</w:t>
      </w:r>
    </w:p>
    <w:p w14:paraId="069144DB" w14:textId="77777777" w:rsidR="00DE228E" w:rsidRDefault="00000000">
      <w:pPr>
        <w:spacing w:after="60" w:line="260" w:lineRule="auto"/>
        <w:ind w:left="500" w:right="400"/>
        <w:jc w:val="both"/>
      </w:pPr>
      <w:r>
        <w:rPr>
          <w:i/>
          <w:iCs/>
          <w:color w:val="7A7268"/>
          <w:sz w:val="17"/>
          <w:szCs w:val="17"/>
        </w:rPr>
        <w:t>[ Letizia ascolta senza interrompere. Ha la bocca leggermente aperta. È la prima volta in mesi che Isaac le descrive qualcosa del suo mondo interno. ]</w:t>
      </w:r>
    </w:p>
    <w:p w14:paraId="0E0B27E1"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Ha una bella immagine, Isaac. La campana di profondità. Sa cosa significa per me, adesso, aver ascoltato questo? Significa che il suo silenzio non è contro Letizia. È con sé stesso. E solo quando lei non è in quel silenzio, si accorge di quanto ne ha bisogno. È così?</w:t>
      </w:r>
    </w:p>
    <w:p w14:paraId="5D059D8E" w14:textId="77777777" w:rsidR="00DE228E" w:rsidRDefault="00000000">
      <w:pPr>
        <w:spacing w:after="80" w:line="280" w:lineRule="auto"/>
        <w:ind w:left="360"/>
        <w:jc w:val="both"/>
      </w:pPr>
      <w:r>
        <w:rPr>
          <w:b/>
          <w:bCs/>
          <w:color w:val="8C6F44"/>
          <w:sz w:val="18"/>
          <w:szCs w:val="18"/>
        </w:rPr>
        <w:t xml:space="preserve">ISAAC — </w:t>
      </w:r>
      <w:r>
        <w:rPr>
          <w:color w:val="2A2520"/>
          <w:sz w:val="20"/>
          <w:szCs w:val="20"/>
        </w:rPr>
        <w:t>Sì.</w:t>
      </w:r>
    </w:p>
    <w:p w14:paraId="3B7A40FB"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Letizia, questo aveva senso anche per lei, o ha sentito cose diverse?</w:t>
      </w:r>
    </w:p>
    <w:p w14:paraId="5C1BA257" w14:textId="77777777" w:rsidR="00DE228E" w:rsidRDefault="00000000">
      <w:pPr>
        <w:spacing w:after="80" w:line="280" w:lineRule="auto"/>
        <w:ind w:left="360"/>
        <w:jc w:val="both"/>
      </w:pPr>
      <w:r>
        <w:rPr>
          <w:b/>
          <w:bCs/>
          <w:color w:val="8C6F44"/>
          <w:sz w:val="18"/>
          <w:szCs w:val="18"/>
        </w:rPr>
        <w:t xml:space="preserve">LETIZIA — </w:t>
      </w:r>
      <w:r>
        <w:rPr>
          <w:color w:val="2A2520"/>
          <w:sz w:val="20"/>
          <w:szCs w:val="20"/>
        </w:rPr>
        <w:t>Io pensavo che ne avesse bisogno per scappare da me. Non che ne avesse bisogno per sé stesso. Se è per sé stesso, è diverso. Ma allora a me cosa resta?</w:t>
      </w:r>
    </w:p>
    <w:p w14:paraId="2B2FD68C"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Bene, questa è la domanda giusta. Letizia, cosa le resta, quando Isaac è in campana di profondità?</w:t>
      </w:r>
    </w:p>
    <w:p w14:paraId="654684C3" w14:textId="77777777" w:rsidR="00DE228E" w:rsidRDefault="00000000">
      <w:pPr>
        <w:spacing w:after="80" w:line="280" w:lineRule="auto"/>
        <w:ind w:left="360"/>
        <w:jc w:val="both"/>
      </w:pPr>
      <w:r>
        <w:rPr>
          <w:b/>
          <w:bCs/>
          <w:color w:val="8C6F44"/>
          <w:sz w:val="18"/>
          <w:szCs w:val="18"/>
        </w:rPr>
        <w:t xml:space="preserve">LETIZIA — </w:t>
      </w:r>
      <w:r>
        <w:rPr>
          <w:color w:val="2A2520"/>
          <w:sz w:val="20"/>
          <w:szCs w:val="20"/>
        </w:rPr>
        <w:t>Mi resta una casa silenziosa. Una televisione che guardo da sola. La sorella al telefono, che è l'unica persona con cui parlo davvero da sei mesi. E la sensazione di essere sola dentro un matrimonio. E io non sono Isaac, io ho bisogno di parlare, di toccare, di mangiare insieme.</w:t>
      </w:r>
    </w:p>
    <w:p w14:paraId="5D6006C1"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Isaac, ha sentito Letizia?</w:t>
      </w:r>
    </w:p>
    <w:p w14:paraId="47EFF2C1" w14:textId="77777777" w:rsidR="00DE228E" w:rsidRDefault="00000000">
      <w:pPr>
        <w:spacing w:after="80" w:line="280" w:lineRule="auto"/>
        <w:ind w:left="360"/>
        <w:jc w:val="both"/>
      </w:pPr>
      <w:r>
        <w:rPr>
          <w:b/>
          <w:bCs/>
          <w:color w:val="8C6F44"/>
          <w:sz w:val="18"/>
          <w:szCs w:val="18"/>
        </w:rPr>
        <w:t xml:space="preserve">ISAAC — </w:t>
      </w:r>
      <w:r>
        <w:rPr>
          <w:color w:val="2A2520"/>
          <w:sz w:val="20"/>
          <w:szCs w:val="20"/>
        </w:rPr>
        <w:t>Sì.</w:t>
      </w:r>
    </w:p>
    <w:p w14:paraId="5B40AB61"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È tutto diverso da quello che pensava di aver sentito per sei mesi?</w:t>
      </w:r>
    </w:p>
    <w:p w14:paraId="5AFB9D33" w14:textId="77777777" w:rsidR="00DE228E" w:rsidRDefault="00000000">
      <w:pPr>
        <w:spacing w:after="80" w:line="280" w:lineRule="auto"/>
        <w:ind w:left="360"/>
        <w:jc w:val="both"/>
      </w:pPr>
      <w:r>
        <w:rPr>
          <w:b/>
          <w:bCs/>
          <w:color w:val="8C6F44"/>
          <w:sz w:val="18"/>
          <w:szCs w:val="18"/>
        </w:rPr>
        <w:t xml:space="preserve">ISAAC — </w:t>
      </w:r>
      <w:r>
        <w:rPr>
          <w:color w:val="2A2520"/>
          <w:sz w:val="20"/>
          <w:szCs w:val="20"/>
        </w:rPr>
        <w:t>Sì. Pensavo fosse arrabbiata. Non pensavo che fosse sola.</w:t>
      </w:r>
    </w:p>
    <w:p w14:paraId="01CA9C20" w14:textId="77777777" w:rsidR="00DE228E" w:rsidRDefault="00000000">
      <w:pPr>
        <w:spacing w:after="80" w:line="280" w:lineRule="auto"/>
        <w:ind w:left="360"/>
        <w:jc w:val="both"/>
      </w:pPr>
      <w:r>
        <w:rPr>
          <w:b/>
          <w:bCs/>
          <w:color w:val="8C6F44"/>
          <w:sz w:val="18"/>
          <w:szCs w:val="18"/>
        </w:rPr>
        <w:lastRenderedPageBreak/>
        <w:t xml:space="preserve">MEDIATORE — </w:t>
      </w:r>
      <w:r>
        <w:rPr>
          <w:color w:val="2A2520"/>
          <w:sz w:val="20"/>
          <w:szCs w:val="20"/>
        </w:rPr>
        <w:t>Allora la domanda diventa questa. Come possiamo organizzare i vostri giorni perché Isaac abbia le sue campane di profondità, che gli sono necessarie — non sono un capriccio — e Letizia abbia le sue ore di vita condivisa, che le sono necessarie — e non un'imposizione? Non è un problema di risolvere «chi ha ragione». È un problema di costruire una struttura in cui entrambi possano stare bene. Vi va di lavorarci insieme, da oggi?</w:t>
      </w:r>
    </w:p>
    <w:p w14:paraId="54D42EFF" w14:textId="77777777" w:rsidR="00DE228E" w:rsidRDefault="00000000">
      <w:pPr>
        <w:spacing w:before="120" w:after="100" w:line="290" w:lineRule="auto"/>
        <w:jc w:val="both"/>
      </w:pPr>
      <w:r>
        <w:rPr>
          <w:color w:val="2A2520"/>
          <w:sz w:val="21"/>
          <w:szCs w:val="21"/>
        </w:rPr>
        <w:t>Commento. Il dialogo mostra un pattern centrale del lavoro con l'enneatipo 5. Il 5 non si apre con domande sui sentimenti («cosa prova?»). Si apre con domande sulla percezione («come è?», «come è fisicamente?», «cosa sente nel corpo?»). Il 5 è visivo e mentale, disincarnato dal corpo: il mediatore deve costruire un ponte dalla descrizione al vissuto. La metafora della «campana di profondità» che Isaac ha offerto — prontamente raccolta dal mediatore — è il tipo di linguaggio che può poi circolare nella coppia. Letizia, da lì, saprà che il silenzio non è ostilità; Isaac, da lì, saprà che quando Letizia dice «ho bisogno di te» non è un attacco.</w:t>
      </w:r>
    </w:p>
    <w:p w14:paraId="6B1BCF64" w14:textId="77777777" w:rsidR="00DE228E" w:rsidRDefault="00000000">
      <w:pPr>
        <w:spacing w:before="120" w:after="100" w:line="290" w:lineRule="auto"/>
        <w:jc w:val="both"/>
      </w:pPr>
      <w:r>
        <w:rPr>
          <w:color w:val="2A2520"/>
          <w:sz w:val="21"/>
          <w:szCs w:val="21"/>
        </w:rPr>
        <w:t>Il secondo punto decisivo: la domanda finale non è «come risolviamo il problema?» ma «come organizziamo i giorni perché entrambi stiano bene?». È la domanda-struttura che il 5 accetta (perché è logica, progettuale), e che al tempo stesso contiene le esigenze dell'altro. Per la coppia 5-qualsiasi, costruire insieme uno schema settimanale di «tempi condivisi e tempi separati» è spesso più efficace di qualsiasi intervento comunicativo diretto.</w:t>
      </w:r>
    </w:p>
    <w:p w14:paraId="24F02F9B" w14:textId="77777777" w:rsidR="00DE228E" w:rsidRDefault="00000000">
      <w:pPr>
        <w:spacing w:before="120" w:after="120"/>
        <w:jc w:val="center"/>
      </w:pPr>
      <w:r>
        <w:rPr>
          <w:color w:val="B8935A"/>
          <w:sz w:val="16"/>
          <w:szCs w:val="16"/>
        </w:rPr>
        <w:t>✦  ✦  ✦</w:t>
      </w:r>
    </w:p>
    <w:p w14:paraId="2D5F25F3" w14:textId="77777777" w:rsidR="00DE228E" w:rsidRDefault="00000000">
      <w:pPr>
        <w:pStyle w:val="Titolo2"/>
      </w:pPr>
      <w:r>
        <w:t>Dialogo 6.  Antigone (enneatipo 6) — il figlio difficile</w:t>
      </w:r>
    </w:p>
    <w:p w14:paraId="363FB08C" w14:textId="77777777" w:rsidR="00DE228E" w:rsidRDefault="00000000">
      <w:pPr>
        <w:spacing w:after="140" w:line="300" w:lineRule="auto"/>
        <w:jc w:val="both"/>
      </w:pPr>
      <w:r>
        <w:rPr>
          <w:color w:val="2A2520"/>
        </w:rPr>
        <w:t>Cornice. Antigone, quarantaquattro anni, ispettore del lavoro, siede al tavolo con il marito Polinice, quaranta anni, enneatipo 3. Figlio di quattordici anni, Eteocle, con problemi a scuola, segnalato al consultorio per ansia scolastica. La coppia è arrivata a un punto di rottura: Antigone vuole ritirare Eteocle da scuola e fare anno sabbatico; Polinice vuole cambiare scuola e mantenere la continuità. Terza seduta congiunta.</w:t>
      </w:r>
    </w:p>
    <w:p w14:paraId="4464B976" w14:textId="77777777" w:rsidR="00DE228E" w:rsidRDefault="00000000">
      <w:pPr>
        <w:spacing w:before="200" w:after="100"/>
      </w:pPr>
      <w:r>
        <w:rPr>
          <w:b/>
          <w:bCs/>
          <w:color w:val="2A2520"/>
        </w:rPr>
        <w:t>Dialogo</w:t>
      </w:r>
    </w:p>
    <w:p w14:paraId="672BAC19" w14:textId="77777777" w:rsidR="00DE228E" w:rsidRDefault="00000000">
      <w:pPr>
        <w:spacing w:after="80" w:line="280" w:lineRule="auto"/>
        <w:ind w:left="360"/>
        <w:jc w:val="both"/>
      </w:pPr>
      <w:r>
        <w:rPr>
          <w:b/>
          <w:bCs/>
          <w:color w:val="8C6F44"/>
          <w:sz w:val="18"/>
          <w:szCs w:val="18"/>
        </w:rPr>
        <w:t xml:space="preserve">ANTIGONE — </w:t>
      </w:r>
      <w:r>
        <w:rPr>
          <w:color w:val="2A2520"/>
          <w:sz w:val="20"/>
          <w:szCs w:val="20"/>
        </w:rPr>
        <w:t>Ho letto — io leggo molto su queste cose — ho letto l'ultimo rapporto OMS sulla salute mentale degli adolescenti. I tentativi di suicidio fra i quindici e i diciotto anni sono aumentati del quaranta per cento dal 2019. Abbiamo un figlio di quattordici anni che dorme male, mangia poco, ha pianto due volte questa settimana dicendo che non vuole più andare a scuola. Io non penso che dobbiamo cambiare scuola. Io penso che dobbiamo fermarci.</w:t>
      </w:r>
    </w:p>
    <w:p w14:paraId="117618D2" w14:textId="77777777" w:rsidR="00DE228E" w:rsidRDefault="00000000">
      <w:pPr>
        <w:spacing w:after="80" w:line="280" w:lineRule="auto"/>
        <w:ind w:left="360"/>
        <w:jc w:val="both"/>
      </w:pPr>
      <w:r>
        <w:rPr>
          <w:b/>
          <w:bCs/>
          <w:color w:val="8C6F44"/>
          <w:sz w:val="18"/>
          <w:szCs w:val="18"/>
        </w:rPr>
        <w:t xml:space="preserve">POLINICE — </w:t>
      </w:r>
      <w:r>
        <w:rPr>
          <w:color w:val="2A2520"/>
          <w:sz w:val="20"/>
          <w:szCs w:val="20"/>
        </w:rPr>
        <w:t>Fermarsi come. Lo tiene a casa un anno a fare che? Giocare col computer? Si isola peggio.</w:t>
      </w:r>
    </w:p>
    <w:p w14:paraId="7AA2ECAE" w14:textId="77777777" w:rsidR="00DE228E" w:rsidRDefault="00000000">
      <w:pPr>
        <w:spacing w:after="80" w:line="280" w:lineRule="auto"/>
        <w:ind w:left="360"/>
        <w:jc w:val="both"/>
      </w:pPr>
      <w:r>
        <w:rPr>
          <w:b/>
          <w:bCs/>
          <w:color w:val="8C6F44"/>
          <w:sz w:val="18"/>
          <w:szCs w:val="18"/>
        </w:rPr>
        <w:t xml:space="preserve">ANTIGONE — </w:t>
      </w:r>
      <w:r>
        <w:rPr>
          <w:color w:val="2A2520"/>
          <w:sz w:val="20"/>
          <w:szCs w:val="20"/>
        </w:rPr>
        <w:t>Non dico chiuso a casa. Dico un anno di homeschooling, con uno psicologo, con attività che lo rimettano in contatto con sé stesso. Non con la performance.</w:t>
      </w:r>
    </w:p>
    <w:p w14:paraId="575EB87C" w14:textId="77777777" w:rsidR="00DE228E" w:rsidRDefault="00000000">
      <w:pPr>
        <w:spacing w:after="80" w:line="280" w:lineRule="auto"/>
        <w:ind w:left="360"/>
        <w:jc w:val="both"/>
      </w:pPr>
      <w:r>
        <w:rPr>
          <w:b/>
          <w:bCs/>
          <w:color w:val="8C6F44"/>
          <w:sz w:val="18"/>
          <w:szCs w:val="18"/>
        </w:rPr>
        <w:t xml:space="preserve">POLINICE — </w:t>
      </w:r>
      <w:r>
        <w:rPr>
          <w:color w:val="2A2520"/>
          <w:sz w:val="20"/>
          <w:szCs w:val="20"/>
        </w:rPr>
        <w:t>Homeschooling. Vuoi che perda il gruppo, che perda i compagni, che si metta indietro di un anno...</w:t>
      </w:r>
    </w:p>
    <w:p w14:paraId="67D84ED4"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Per un momento. Grazie a entrambi. Antigone, io voglio prendere sul serio la sua preoccupazione. Non è ansia inutile. È basata su letture, su osservazioni. E il suo mestiere è letteralmente proteggere le persone dai rischi che altri non vedono — lo fa tutti i giorni sul lavoro. Però le chiedo una cosa: c'è un momento della settimana scorsa in cui lei ha guardato Eteocle e ha pensato «se non faccio qualcosa immediatamente, perdo mio figlio»?</w:t>
      </w:r>
    </w:p>
    <w:p w14:paraId="7054F66D" w14:textId="77777777" w:rsidR="00DE228E" w:rsidRDefault="00000000">
      <w:pPr>
        <w:spacing w:after="80" w:line="280" w:lineRule="auto"/>
        <w:ind w:left="360"/>
        <w:jc w:val="both"/>
      </w:pPr>
      <w:r>
        <w:rPr>
          <w:b/>
          <w:bCs/>
          <w:color w:val="8C6F44"/>
          <w:sz w:val="18"/>
          <w:szCs w:val="18"/>
        </w:rPr>
        <w:t xml:space="preserve">ANTIGONE — </w:t>
      </w:r>
      <w:r>
        <w:rPr>
          <w:color w:val="2A2520"/>
          <w:sz w:val="20"/>
          <w:szCs w:val="20"/>
        </w:rPr>
        <w:t>...</w:t>
      </w:r>
    </w:p>
    <w:p w14:paraId="067EA485" w14:textId="77777777" w:rsidR="00DE228E" w:rsidRDefault="00000000">
      <w:pPr>
        <w:spacing w:after="60" w:line="260" w:lineRule="auto"/>
        <w:ind w:left="500" w:right="400"/>
        <w:jc w:val="both"/>
      </w:pPr>
      <w:r>
        <w:rPr>
          <w:i/>
          <w:iCs/>
          <w:color w:val="7A7268"/>
          <w:sz w:val="17"/>
          <w:szCs w:val="17"/>
        </w:rPr>
        <w:t>[ Antigone guarda verso il basso. Inspira profondamente. ]</w:t>
      </w:r>
    </w:p>
    <w:p w14:paraId="437A2B9A" w14:textId="77777777" w:rsidR="00DE228E" w:rsidRDefault="00000000">
      <w:pPr>
        <w:spacing w:after="80" w:line="280" w:lineRule="auto"/>
        <w:ind w:left="360"/>
        <w:jc w:val="both"/>
      </w:pPr>
      <w:r>
        <w:rPr>
          <w:b/>
          <w:bCs/>
          <w:color w:val="8C6F44"/>
          <w:sz w:val="18"/>
          <w:szCs w:val="18"/>
        </w:rPr>
        <w:t xml:space="preserve">ANTIGONE — </w:t>
      </w:r>
      <w:r>
        <w:rPr>
          <w:color w:val="2A2520"/>
          <w:sz w:val="20"/>
          <w:szCs w:val="20"/>
        </w:rPr>
        <w:t>Martedì sera, quando è tornato da scuola e ha pianto seduto sulle scale senza motivo apparente. Mi sono detta: devo agire. Devo agire ora.</w:t>
      </w:r>
    </w:p>
    <w:p w14:paraId="40E79002" w14:textId="77777777" w:rsidR="00DE228E" w:rsidRDefault="00000000">
      <w:pPr>
        <w:spacing w:after="80" w:line="280" w:lineRule="auto"/>
        <w:ind w:left="360"/>
        <w:jc w:val="both"/>
      </w:pPr>
      <w:r>
        <w:rPr>
          <w:b/>
          <w:bCs/>
          <w:color w:val="8C6F44"/>
          <w:sz w:val="18"/>
          <w:szCs w:val="18"/>
        </w:rPr>
        <w:lastRenderedPageBreak/>
        <w:t xml:space="preserve">MEDIATORE — </w:t>
      </w:r>
      <w:r>
        <w:rPr>
          <w:color w:val="2A2520"/>
          <w:sz w:val="20"/>
          <w:szCs w:val="20"/>
        </w:rPr>
        <w:t>Capisco. E quando si dice «devo agire ora», quello che il corpo sente è — qualcosa come urgenza assoluta? Vertigine? Mi descriva.</w:t>
      </w:r>
    </w:p>
    <w:p w14:paraId="0E8C6722" w14:textId="77777777" w:rsidR="00DE228E" w:rsidRDefault="00000000">
      <w:pPr>
        <w:spacing w:after="80" w:line="280" w:lineRule="auto"/>
        <w:ind w:left="360"/>
        <w:jc w:val="both"/>
      </w:pPr>
      <w:r>
        <w:rPr>
          <w:b/>
          <w:bCs/>
          <w:color w:val="8C6F44"/>
          <w:sz w:val="18"/>
          <w:szCs w:val="18"/>
        </w:rPr>
        <w:t xml:space="preserve">ANTIGONE — </w:t>
      </w:r>
      <w:r>
        <w:rPr>
          <w:color w:val="2A2520"/>
          <w:sz w:val="20"/>
          <w:szCs w:val="20"/>
        </w:rPr>
        <w:t>Nausea. Mi sento mancare il respiro. Come se guardassi dall'alto di un ponte e sapessi che devo saltare prima che sia troppo tardi.</w:t>
      </w:r>
    </w:p>
    <w:p w14:paraId="3B5D44FD"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Sa che cos'è? È una crisi di panico travestita da lucidità. Lei sa tutto quello che sta dicendo — è tutto vero, basato su dati reali — ma adesso il suo corpo ci sta parlando da un'altra stanza, quella in cui non è più Antigone ispettore del lavoro che legge un rapporto. È Antigone bambina che si aspetta il peggio.</w:t>
      </w:r>
    </w:p>
    <w:p w14:paraId="042C7C40" w14:textId="77777777" w:rsidR="00DE228E" w:rsidRDefault="00000000">
      <w:pPr>
        <w:spacing w:after="80" w:line="280" w:lineRule="auto"/>
        <w:ind w:left="360"/>
        <w:jc w:val="both"/>
      </w:pPr>
      <w:r>
        <w:rPr>
          <w:b/>
          <w:bCs/>
          <w:color w:val="8C6F44"/>
          <w:sz w:val="18"/>
          <w:szCs w:val="18"/>
        </w:rPr>
        <w:t xml:space="preserve">ANTIGONE — </w:t>
      </w:r>
      <w:r>
        <w:rPr>
          <w:color w:val="2A2520"/>
          <w:sz w:val="20"/>
          <w:szCs w:val="20"/>
        </w:rPr>
        <w:t>...</w:t>
      </w:r>
    </w:p>
    <w:p w14:paraId="39A74AAA"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Questo non nega il problema di Eteocle. Eteocle ha un problema vero. Ma la soluzione che le arriva dentro — homeschooling, anno sabbatico, ferma tutto — è la soluzione della sua paura. Non è la soluzione della sua saggezza. Le sto chiedendo, per quindici minuti, di tenere separate le due cose.</w:t>
      </w:r>
    </w:p>
    <w:p w14:paraId="61E82410" w14:textId="77777777" w:rsidR="00DE228E" w:rsidRDefault="00000000">
      <w:pPr>
        <w:spacing w:after="60" w:line="260" w:lineRule="auto"/>
        <w:ind w:left="500" w:right="400"/>
        <w:jc w:val="both"/>
      </w:pPr>
      <w:r>
        <w:rPr>
          <w:i/>
          <w:iCs/>
          <w:color w:val="7A7268"/>
          <w:sz w:val="17"/>
          <w:szCs w:val="17"/>
        </w:rPr>
        <w:t>[ Antigone annuisce. Mette le mani sul tavolo, palme in giù. È un gesto di radicamento che fa da sé. ]</w:t>
      </w:r>
    </w:p>
    <w:p w14:paraId="21BC5E85"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Polinice, ora a lei. Ascoltando adesso sua moglie, non la lotta alla sua proposta, ma la sua preoccupazione — cosa sente?</w:t>
      </w:r>
    </w:p>
    <w:p w14:paraId="5282CC96" w14:textId="77777777" w:rsidR="00DE228E" w:rsidRDefault="00000000">
      <w:pPr>
        <w:spacing w:after="80" w:line="280" w:lineRule="auto"/>
        <w:ind w:left="360"/>
        <w:jc w:val="both"/>
      </w:pPr>
      <w:r>
        <w:rPr>
          <w:b/>
          <w:bCs/>
          <w:color w:val="8C6F44"/>
          <w:sz w:val="18"/>
          <w:szCs w:val="18"/>
        </w:rPr>
        <w:t xml:space="preserve">POLINICE — </w:t>
      </w:r>
      <w:r>
        <w:rPr>
          <w:color w:val="2A2520"/>
          <w:sz w:val="20"/>
          <w:szCs w:val="20"/>
        </w:rPr>
        <w:t>Sento che non avevo capito quanto era spaventata. Io avevo capito che era sovraccarica. Non che era spaventata. È diverso.</w:t>
      </w:r>
    </w:p>
    <w:p w14:paraId="7EEF8023"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È diverso. Sì. Cosa farebbe di diverso se sapesse che sua moglie è spaventata — non stressata?</w:t>
      </w:r>
    </w:p>
    <w:p w14:paraId="4513C343" w14:textId="77777777" w:rsidR="00DE228E" w:rsidRDefault="00000000">
      <w:pPr>
        <w:spacing w:after="80" w:line="280" w:lineRule="auto"/>
        <w:ind w:left="360"/>
        <w:jc w:val="both"/>
      </w:pPr>
      <w:r>
        <w:rPr>
          <w:b/>
          <w:bCs/>
          <w:color w:val="8C6F44"/>
          <w:sz w:val="18"/>
          <w:szCs w:val="18"/>
        </w:rPr>
        <w:t xml:space="preserve">POLINICE — </w:t>
      </w:r>
      <w:r>
        <w:rPr>
          <w:color w:val="2A2520"/>
          <w:sz w:val="20"/>
          <w:szCs w:val="20"/>
        </w:rPr>
        <w:t>Non entrerei subito in modalità soluzione. La prenderei sul serio. Forse la prenderei anche in braccio — non è pratica, lo so, ma intendo dire: emotivamente.</w:t>
      </w:r>
    </w:p>
    <w:p w14:paraId="2236C79E" w14:textId="77777777" w:rsidR="00DE228E" w:rsidRDefault="00000000">
      <w:pPr>
        <w:spacing w:after="80" w:line="280" w:lineRule="auto"/>
        <w:ind w:left="360"/>
        <w:jc w:val="both"/>
      </w:pPr>
      <w:r>
        <w:rPr>
          <w:b/>
          <w:bCs/>
          <w:color w:val="8C6F44"/>
          <w:sz w:val="18"/>
          <w:szCs w:val="18"/>
        </w:rPr>
        <w:t xml:space="preserve">ANTIGONE — </w:t>
      </w:r>
      <w:r>
        <w:rPr>
          <w:color w:val="2A2520"/>
          <w:sz w:val="20"/>
          <w:szCs w:val="20"/>
        </w:rPr>
        <w:t>Polinice. Non ti ho mai visto dire una cosa così.</w:t>
      </w:r>
    </w:p>
    <w:p w14:paraId="2A94CFEB" w14:textId="77777777" w:rsidR="00DE228E" w:rsidRDefault="00000000">
      <w:pPr>
        <w:spacing w:after="80" w:line="280" w:lineRule="auto"/>
        <w:ind w:left="360"/>
        <w:jc w:val="both"/>
      </w:pPr>
      <w:r>
        <w:rPr>
          <w:b/>
          <w:bCs/>
          <w:color w:val="8C6F44"/>
          <w:sz w:val="18"/>
          <w:szCs w:val="18"/>
        </w:rPr>
        <w:t xml:space="preserve">POLINICE — </w:t>
      </w:r>
      <w:r>
        <w:rPr>
          <w:color w:val="2A2520"/>
          <w:sz w:val="20"/>
          <w:szCs w:val="20"/>
        </w:rPr>
        <w:t>Lo so. Io di solito vado avanti a risolvere. Ma forse è anche per questo che siamo qui.</w:t>
      </w:r>
    </w:p>
    <w:p w14:paraId="29F923D8"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Okay. Adesso facciamo una proposta di metodo — non di contenuto. Questa settimana, prima della prossima seduta, non prendete nessuna decisione su Eteocle. Nessuna. Ma fate una cosa: ogni sera, a letto, cinque minuti di condivisione, in cui ciascuno dice all'altro due cose — una paura che ha su Eteocle (non sul futuro: su Eteocle oggi), e una speranza (non astratta: una cosa che ha visto di positivo in Eteocle in quel giorno). Niente soluzioni. Niente proposte operative. Solo paure e speranze. Provate?</w:t>
      </w:r>
    </w:p>
    <w:p w14:paraId="55E0D528" w14:textId="77777777" w:rsidR="00DE228E" w:rsidRDefault="00000000">
      <w:pPr>
        <w:spacing w:after="80" w:line="280" w:lineRule="auto"/>
        <w:ind w:left="360"/>
        <w:jc w:val="both"/>
      </w:pPr>
      <w:r>
        <w:rPr>
          <w:b/>
          <w:bCs/>
          <w:color w:val="8C6F44"/>
          <w:sz w:val="18"/>
          <w:szCs w:val="18"/>
        </w:rPr>
        <w:t xml:space="preserve">ANTIGONE — </w:t>
      </w:r>
      <w:r>
        <w:rPr>
          <w:color w:val="2A2520"/>
          <w:sz w:val="20"/>
          <w:szCs w:val="20"/>
        </w:rPr>
        <w:t>È difficile. Ma provo.</w:t>
      </w:r>
    </w:p>
    <w:p w14:paraId="2D5E4882" w14:textId="77777777" w:rsidR="00DE228E" w:rsidRDefault="00000000">
      <w:pPr>
        <w:spacing w:after="80" w:line="280" w:lineRule="auto"/>
        <w:ind w:left="360"/>
        <w:jc w:val="both"/>
      </w:pPr>
      <w:r>
        <w:rPr>
          <w:b/>
          <w:bCs/>
          <w:color w:val="8C6F44"/>
          <w:sz w:val="18"/>
          <w:szCs w:val="18"/>
        </w:rPr>
        <w:t xml:space="preserve">POLINICE — </w:t>
      </w:r>
      <w:r>
        <w:rPr>
          <w:color w:val="2A2520"/>
          <w:sz w:val="20"/>
          <w:szCs w:val="20"/>
        </w:rPr>
        <w:t>Provo.</w:t>
      </w:r>
    </w:p>
    <w:p w14:paraId="15106910" w14:textId="77777777" w:rsidR="00DE228E" w:rsidRDefault="00000000">
      <w:pPr>
        <w:spacing w:before="120" w:after="100" w:line="290" w:lineRule="auto"/>
        <w:jc w:val="both"/>
      </w:pPr>
      <w:r>
        <w:rPr>
          <w:color w:val="2A2520"/>
          <w:sz w:val="21"/>
          <w:szCs w:val="21"/>
        </w:rPr>
        <w:t>Commento. Il dialogo illustra un pattern centrale dell'enneatipo 6, specie nella variante paranoide di Antigone. Il 6 paranoide arriva sempre al tavolo con un'argomentazione logica, dati, fonti: è lucidissimo. L'errore del mediatore è prendersi a quel livello, cioè rispondere con altri dati o altre argomentazioni. Il 6 allora si sente non ascoltato e raddoppia l'argomentazione. La via è diversa: prendere sul serio il contenuto («la sua preoccupazione non è ansia inutile»), e al tempo stesso aprire la domanda sul corpo («cosa sente nel corpo quando pensa a Eteocle?»). Il 6 è spesso sorpreso da questa domanda — non l'aveva posta a sé stesso — e in quella sorpresa si apre un varco.</w:t>
      </w:r>
    </w:p>
    <w:p w14:paraId="319B4961" w14:textId="77777777" w:rsidR="00DE228E" w:rsidRDefault="00000000">
      <w:pPr>
        <w:spacing w:before="120" w:after="100" w:line="290" w:lineRule="auto"/>
        <w:jc w:val="both"/>
      </w:pPr>
      <w:r>
        <w:rPr>
          <w:color w:val="2A2520"/>
          <w:sz w:val="21"/>
          <w:szCs w:val="21"/>
        </w:rPr>
        <w:t>La descrizione della nausea e del senso di mancanza di respiro è tipica. Il 6 vive in uno stato di iper-vigilanza cronica che somatizza in sintomi di ansia. Riconoscere la fisiologia del panico come distinta dalla lucidità della preoccupazione è il passaggio chiave. Da lì Antigone può ancora amare il figlio, ancora vigilare, ma senza la fretta della decisione irreversibile. Il compito proposto — cinque minuti di paure e speranze senza soluzioni — è un intervento strutturale: sposta la coppia da «discutere su Eteocle» a «stare accanto riguardo a Eteocle», che è completamente diverso.</w:t>
      </w:r>
    </w:p>
    <w:p w14:paraId="2D5ADB6A" w14:textId="77777777" w:rsidR="00DE228E" w:rsidRDefault="00000000">
      <w:pPr>
        <w:spacing w:before="120" w:after="120"/>
        <w:jc w:val="center"/>
      </w:pPr>
      <w:r>
        <w:rPr>
          <w:color w:val="B8935A"/>
          <w:sz w:val="16"/>
          <w:szCs w:val="16"/>
        </w:rPr>
        <w:t>✦  ✦  ✦</w:t>
      </w:r>
    </w:p>
    <w:p w14:paraId="11A04ECC" w14:textId="77777777" w:rsidR="00DE228E" w:rsidRDefault="00000000">
      <w:pPr>
        <w:pStyle w:val="Titolo2"/>
      </w:pPr>
      <w:r>
        <w:t>Dialogo 7.  Ulisse (enneatipo 7) — il rientro</w:t>
      </w:r>
    </w:p>
    <w:p w14:paraId="4DFBA10E" w14:textId="77777777" w:rsidR="00DE228E" w:rsidRDefault="00000000">
      <w:pPr>
        <w:spacing w:after="140" w:line="300" w:lineRule="auto"/>
        <w:jc w:val="both"/>
      </w:pPr>
      <w:r>
        <w:rPr>
          <w:color w:val="2A2520"/>
        </w:rPr>
        <w:lastRenderedPageBreak/>
        <w:t>Cornice. Ulisse, quarantuno anni, imprenditore, ex di Penelope (enneatipo 4, quarantenne), due figli di undici e sette anni. Dopo tre anni a San Francisco, ha venduto la startup e vuole rientrare a Genova. Chiede di rinegoziare la frequentazione dei figli, che sono stati con la madre durante tutta la sua assenza. Seconda seduta congiunta. La prima è stata conflittuale: Ulisse ha fatto cinque proposte diverse in un'ora, Penelope si è chiusa.</w:t>
      </w:r>
    </w:p>
    <w:p w14:paraId="495E71B9" w14:textId="77777777" w:rsidR="00DE228E" w:rsidRDefault="00000000">
      <w:pPr>
        <w:spacing w:before="200" w:after="100"/>
      </w:pPr>
      <w:r>
        <w:rPr>
          <w:b/>
          <w:bCs/>
          <w:color w:val="2A2520"/>
        </w:rPr>
        <w:t>Dialogo</w:t>
      </w:r>
    </w:p>
    <w:p w14:paraId="473DA5AA" w14:textId="77777777" w:rsidR="00DE228E" w:rsidRDefault="00000000">
      <w:pPr>
        <w:spacing w:after="80" w:line="280" w:lineRule="auto"/>
        <w:ind w:left="360"/>
        <w:jc w:val="both"/>
      </w:pPr>
      <w:r>
        <w:rPr>
          <w:b/>
          <w:bCs/>
          <w:color w:val="8C6F44"/>
          <w:sz w:val="18"/>
          <w:szCs w:val="18"/>
        </w:rPr>
        <w:t xml:space="preserve">ULISSE — </w:t>
      </w:r>
      <w:r>
        <w:rPr>
          <w:color w:val="2A2520"/>
          <w:sz w:val="20"/>
          <w:szCs w:val="20"/>
        </w:rPr>
        <w:t>Allora, ho ripensato a tutto la settimana scorsa. E ho un'idea migliore di quella che avevo presentato. Propongo: io prendo casa a Nervi, a dieci minuti da casa di Penelope, i ragazzi possono venire quando vogliono — anche solo per un pomeriggio — non forzo niente. Mi rimetto in gioco come padre di prossimità. Penso sia un'ottima soluzione, più flessibile di quella precedente, che era forse troppo schematica.</w:t>
      </w:r>
    </w:p>
    <w:p w14:paraId="23095455"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Ulisse. Grazie. Ma prima di entrare nel merito della proposta, voglio fermarmi su qualcosa che vedo succedere. Lei la settimana scorsa ha portato cinque proposte. Oggi una sesta, migliore a suo dire. Il mio timore, come mediatore, è che alla decima proposta Penelope sia sparita dalla stanza. Non perché non vuole ascoltarla. Perché non riesce più a seguirla.</w:t>
      </w:r>
    </w:p>
    <w:p w14:paraId="37F51819" w14:textId="77777777" w:rsidR="00DE228E" w:rsidRDefault="00000000">
      <w:pPr>
        <w:spacing w:after="80" w:line="280" w:lineRule="auto"/>
        <w:ind w:left="360"/>
        <w:jc w:val="both"/>
      </w:pPr>
      <w:r>
        <w:rPr>
          <w:b/>
          <w:bCs/>
          <w:color w:val="8C6F44"/>
          <w:sz w:val="18"/>
          <w:szCs w:val="18"/>
        </w:rPr>
        <w:t xml:space="preserve">ULISSE — </w:t>
      </w:r>
      <w:r>
        <w:rPr>
          <w:color w:val="2A2520"/>
          <w:sz w:val="20"/>
          <w:szCs w:val="20"/>
        </w:rPr>
        <w:t>Ah — vero. Penelope, è così?</w:t>
      </w:r>
    </w:p>
    <w:p w14:paraId="50AA3B0B" w14:textId="77777777" w:rsidR="00DE228E" w:rsidRDefault="00000000">
      <w:pPr>
        <w:spacing w:after="80" w:line="280" w:lineRule="auto"/>
        <w:ind w:left="360"/>
        <w:jc w:val="both"/>
      </w:pPr>
      <w:r>
        <w:rPr>
          <w:b/>
          <w:bCs/>
          <w:color w:val="8C6F44"/>
          <w:sz w:val="18"/>
          <w:szCs w:val="18"/>
        </w:rPr>
        <w:t xml:space="preserve">PENELOPE — </w:t>
      </w:r>
      <w:r>
        <w:rPr>
          <w:color w:val="2A2520"/>
          <w:sz w:val="20"/>
          <w:szCs w:val="20"/>
        </w:rPr>
        <w:t>Sì. Io aspetto ancora di capire la prima.</w:t>
      </w:r>
    </w:p>
    <w:p w14:paraId="2DA7E52C" w14:textId="77777777" w:rsidR="00DE228E" w:rsidRDefault="00000000">
      <w:pPr>
        <w:spacing w:after="80" w:line="280" w:lineRule="auto"/>
        <w:ind w:left="360"/>
        <w:jc w:val="both"/>
      </w:pPr>
      <w:r>
        <w:rPr>
          <w:b/>
          <w:bCs/>
          <w:color w:val="8C6F44"/>
          <w:sz w:val="18"/>
          <w:szCs w:val="18"/>
        </w:rPr>
        <w:t xml:space="preserve">ULISSE — </w:t>
      </w:r>
      <w:r>
        <w:rPr>
          <w:color w:val="2A2520"/>
          <w:sz w:val="20"/>
          <w:szCs w:val="20"/>
        </w:rPr>
        <w:t>Scusami, io lavoro così. Genero opzioni. È il mio modo.</w:t>
      </w:r>
    </w:p>
    <w:p w14:paraId="1D0F8A19"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È il suo modo, Ulisse, e non c'è niente da correggere nel modo in assoluto. In mediazione però il suo modo non funziona per Penelope. Le chiedo un esperimento: oggi, per un'ora, non porta proposte. Ascolta Penelope. Poi domanda.</w:t>
      </w:r>
    </w:p>
    <w:p w14:paraId="7831B500" w14:textId="77777777" w:rsidR="00DE228E" w:rsidRDefault="00000000">
      <w:pPr>
        <w:spacing w:after="80" w:line="280" w:lineRule="auto"/>
        <w:ind w:left="360"/>
        <w:jc w:val="both"/>
      </w:pPr>
      <w:r>
        <w:rPr>
          <w:b/>
          <w:bCs/>
          <w:color w:val="8C6F44"/>
          <w:sz w:val="18"/>
          <w:szCs w:val="18"/>
        </w:rPr>
        <w:t xml:space="preserve">ULISSE — </w:t>
      </w:r>
      <w:r>
        <w:rPr>
          <w:color w:val="2A2520"/>
          <w:sz w:val="20"/>
          <w:szCs w:val="20"/>
        </w:rPr>
        <w:t>... va bene.</w:t>
      </w:r>
    </w:p>
    <w:p w14:paraId="25F9ABA0" w14:textId="77777777" w:rsidR="00DE228E" w:rsidRDefault="00000000">
      <w:pPr>
        <w:spacing w:after="60" w:line="260" w:lineRule="auto"/>
        <w:ind w:left="500" w:right="400"/>
        <w:jc w:val="both"/>
      </w:pPr>
      <w:r>
        <w:rPr>
          <w:i/>
          <w:iCs/>
          <w:color w:val="7A7268"/>
          <w:sz w:val="17"/>
          <w:szCs w:val="17"/>
        </w:rPr>
        <w:t>[ Ulisse chiude visibilmente il blocco note. Lo mette nella tasca della giacca. Ha le mani libere sul tavolo, cosa insolita per lui. ]</w:t>
      </w:r>
    </w:p>
    <w:p w14:paraId="7639DEE1"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Penelope, le chiedo di parlare lei ora. Ulisse è qui per ascoltare, non per rispondere. Le faccio una domanda semplice: in questi tre anni in cui lui era a San Francisco, cosa è successo a lei che lui non sa?</w:t>
      </w:r>
    </w:p>
    <w:p w14:paraId="25286210" w14:textId="77777777" w:rsidR="00DE228E" w:rsidRDefault="00000000">
      <w:pPr>
        <w:spacing w:after="80" w:line="280" w:lineRule="auto"/>
        <w:ind w:left="360"/>
        <w:jc w:val="both"/>
      </w:pPr>
      <w:r>
        <w:rPr>
          <w:b/>
          <w:bCs/>
          <w:color w:val="8C6F44"/>
          <w:sz w:val="18"/>
          <w:szCs w:val="18"/>
        </w:rPr>
        <w:t xml:space="preserve">PENELOPE — </w:t>
      </w:r>
      <w:r>
        <w:rPr>
          <w:color w:val="2A2520"/>
          <w:sz w:val="20"/>
          <w:szCs w:val="20"/>
        </w:rPr>
        <w:t>Molto. Prima cosa — io sono diventata due persone. Una per i ragazzi, forte, organizzata, affidabile. Una per me stessa, che non esiste più, perché non ha avuto tempo. Il mio lavoro di restauratrice l'ho continuato ma al venti per cento, perché dovevo essere sempre disponibile per i figli. Ho perso occasioni. Ho perso amicizie. Ho perso una versione di me.</w:t>
      </w:r>
    </w:p>
    <w:p w14:paraId="1946D143" w14:textId="77777777" w:rsidR="00DE228E" w:rsidRDefault="00000000">
      <w:pPr>
        <w:spacing w:after="60" w:line="260" w:lineRule="auto"/>
        <w:ind w:left="500" w:right="400"/>
        <w:jc w:val="both"/>
      </w:pPr>
      <w:r>
        <w:rPr>
          <w:i/>
          <w:iCs/>
          <w:color w:val="7A7268"/>
          <w:sz w:val="17"/>
          <w:szCs w:val="17"/>
        </w:rPr>
        <w:t>[ Penelope parla a voce bassa, ma con fermezza. Ulisse ascolta senza interrompere. Ha un leggero rigonfiamento di mascella. ]</w:t>
      </w:r>
    </w:p>
    <w:p w14:paraId="4CD6BBD3" w14:textId="77777777" w:rsidR="00DE228E" w:rsidRDefault="00000000">
      <w:pPr>
        <w:spacing w:after="80" w:line="280" w:lineRule="auto"/>
        <w:ind w:left="360"/>
        <w:jc w:val="both"/>
      </w:pPr>
      <w:r>
        <w:rPr>
          <w:b/>
          <w:bCs/>
          <w:color w:val="8C6F44"/>
          <w:sz w:val="18"/>
          <w:szCs w:val="18"/>
        </w:rPr>
        <w:t xml:space="preserve">PENELOPE — </w:t>
      </w:r>
      <w:r>
        <w:rPr>
          <w:color w:val="2A2520"/>
          <w:sz w:val="20"/>
          <w:szCs w:val="20"/>
        </w:rPr>
        <w:t>Seconda cosa. I ragazzi non sono pronti per Ulisse come lo immagina lui. Quando torna adesso, il più piccolo ha sette anni — non ti ricordavi, Ulisse, no? — il piccolo aveva quattro anni quando sei partito. Per lui tu sei una foto che chiama «papà» e una voce al telefono la domenica. Non una persona. Se tu arrivi con «casa a Nervi e passiamo i pomeriggi insieme», lui avrà un crollo. Ha bisogno di gradi. Molti più di quanti te ne vuoi concedere.</w:t>
      </w:r>
    </w:p>
    <w:p w14:paraId="64F0683D" w14:textId="77777777" w:rsidR="00DE228E" w:rsidRDefault="00000000">
      <w:pPr>
        <w:spacing w:after="80" w:line="280" w:lineRule="auto"/>
        <w:ind w:left="360"/>
        <w:jc w:val="both"/>
      </w:pPr>
      <w:r>
        <w:rPr>
          <w:b/>
          <w:bCs/>
          <w:color w:val="8C6F44"/>
          <w:sz w:val="18"/>
          <w:szCs w:val="18"/>
        </w:rPr>
        <w:t xml:space="preserve">ULISSE — </w:t>
      </w:r>
      <w:r>
        <w:rPr>
          <w:color w:val="2A2520"/>
          <w:sz w:val="20"/>
          <w:szCs w:val="20"/>
        </w:rPr>
        <w:t>...</w:t>
      </w:r>
    </w:p>
    <w:p w14:paraId="75DBDD26" w14:textId="77777777" w:rsidR="00DE228E" w:rsidRDefault="00000000">
      <w:pPr>
        <w:spacing w:after="60" w:line="260" w:lineRule="auto"/>
        <w:ind w:left="500" w:right="400"/>
        <w:jc w:val="both"/>
      </w:pPr>
      <w:r>
        <w:rPr>
          <w:i/>
          <w:iCs/>
          <w:color w:val="7A7268"/>
          <w:sz w:val="17"/>
          <w:szCs w:val="17"/>
        </w:rPr>
        <w:t>[ Ulisse guarda il tavolo. Inghiotte. È la prima volta nelle due sedute in cui appare senza parole. ]</w:t>
      </w:r>
    </w:p>
    <w:p w14:paraId="0EBFF7B7"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Ulisse, cosa sta succedendo adesso?</w:t>
      </w:r>
    </w:p>
    <w:p w14:paraId="758ED329" w14:textId="77777777" w:rsidR="00DE228E" w:rsidRDefault="00000000">
      <w:pPr>
        <w:spacing w:after="80" w:line="280" w:lineRule="auto"/>
        <w:ind w:left="360"/>
        <w:jc w:val="both"/>
      </w:pPr>
      <w:r>
        <w:rPr>
          <w:b/>
          <w:bCs/>
          <w:color w:val="8C6F44"/>
          <w:sz w:val="18"/>
          <w:szCs w:val="18"/>
        </w:rPr>
        <w:t xml:space="preserve">ULISSE — </w:t>
      </w:r>
      <w:r>
        <w:rPr>
          <w:color w:val="2A2520"/>
          <w:sz w:val="20"/>
          <w:szCs w:val="20"/>
        </w:rPr>
        <w:t>Sto capendo che avevo pensato al rientro come a un progetto. Come a una startup. Da zero a cento in sei mesi. Non avevo pensato ai gradi. Pensavo fosse una questione di organizzazione. Non l'avevo sentita da questo lato.</w:t>
      </w:r>
    </w:p>
    <w:p w14:paraId="0347C821"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Bene. Ha parlato senza una proposta. Sta succedendo qualcosa di importante. Le chiedo di restare in questo stato e fare un'altra cosa: si rivolga a Penelope, e chieda — senza offrire — cosa sarebbe un grado, per lei. Un primo grado.</w:t>
      </w:r>
    </w:p>
    <w:p w14:paraId="73D553C1" w14:textId="77777777" w:rsidR="00DE228E" w:rsidRDefault="00000000">
      <w:pPr>
        <w:spacing w:after="80" w:line="280" w:lineRule="auto"/>
        <w:ind w:left="360"/>
        <w:jc w:val="both"/>
      </w:pPr>
      <w:r>
        <w:rPr>
          <w:b/>
          <w:bCs/>
          <w:color w:val="8C6F44"/>
          <w:sz w:val="18"/>
          <w:szCs w:val="18"/>
        </w:rPr>
        <w:t xml:space="preserve">ULISSE — </w:t>
      </w:r>
      <w:r>
        <w:rPr>
          <w:color w:val="2A2520"/>
          <w:sz w:val="20"/>
          <w:szCs w:val="20"/>
        </w:rPr>
        <w:t>Pen, cosa sarebbe un primo grado?</w:t>
      </w:r>
    </w:p>
    <w:p w14:paraId="59FB150A" w14:textId="2FF4C399" w:rsidR="00DE228E" w:rsidRDefault="00000000">
      <w:pPr>
        <w:spacing w:after="80" w:line="280" w:lineRule="auto"/>
        <w:ind w:left="360"/>
        <w:jc w:val="both"/>
      </w:pPr>
      <w:r>
        <w:rPr>
          <w:b/>
          <w:bCs/>
          <w:color w:val="8C6F44"/>
          <w:sz w:val="18"/>
          <w:szCs w:val="18"/>
        </w:rPr>
        <w:lastRenderedPageBreak/>
        <w:t xml:space="preserve">PENELOPE — </w:t>
      </w:r>
      <w:r>
        <w:rPr>
          <w:color w:val="2A2520"/>
          <w:sz w:val="20"/>
          <w:szCs w:val="20"/>
        </w:rPr>
        <w:t xml:space="preserve">Un primo grado sarebbe che tu torni a Genova, prendi una casa, e nei primi due mesi vieni a cena da noi una volta alla settimana. Cena. Con me presente. I ragazzi ti vedono dentro casa, con me, come parte della loro famiglia di oggi. Non «papà è tornato e adesso si cambia tutto». Papà è qui, e tu stai a cena con noi il martedì. </w:t>
      </w:r>
      <w:r w:rsidR="00903431">
        <w:rPr>
          <w:color w:val="2A2520"/>
          <w:sz w:val="20"/>
          <w:szCs w:val="20"/>
        </w:rPr>
        <w:t>Dopo due mesi,</w:t>
      </w:r>
      <w:r>
        <w:rPr>
          <w:color w:val="2A2520"/>
          <w:sz w:val="20"/>
          <w:szCs w:val="20"/>
        </w:rPr>
        <w:t xml:space="preserve"> rivediamo.</w:t>
      </w:r>
    </w:p>
    <w:p w14:paraId="10631034" w14:textId="77777777" w:rsidR="00DE228E" w:rsidRDefault="00000000">
      <w:pPr>
        <w:spacing w:after="80" w:line="280" w:lineRule="auto"/>
        <w:ind w:left="360"/>
        <w:jc w:val="both"/>
      </w:pPr>
      <w:r>
        <w:rPr>
          <w:b/>
          <w:bCs/>
          <w:color w:val="8C6F44"/>
          <w:sz w:val="18"/>
          <w:szCs w:val="18"/>
        </w:rPr>
        <w:t xml:space="preserve">ULISSE — </w:t>
      </w:r>
      <w:r>
        <w:rPr>
          <w:color w:val="2A2520"/>
          <w:sz w:val="20"/>
          <w:szCs w:val="20"/>
        </w:rPr>
        <w:t>Un solo pasto a settimana? Per due mesi?</w:t>
      </w:r>
    </w:p>
    <w:p w14:paraId="43716020" w14:textId="77777777" w:rsidR="00DE228E" w:rsidRDefault="00000000">
      <w:pPr>
        <w:spacing w:after="80" w:line="280" w:lineRule="auto"/>
        <w:ind w:left="360"/>
        <w:jc w:val="both"/>
      </w:pPr>
      <w:r>
        <w:rPr>
          <w:b/>
          <w:bCs/>
          <w:color w:val="8C6F44"/>
          <w:sz w:val="18"/>
          <w:szCs w:val="18"/>
        </w:rPr>
        <w:t xml:space="preserve">PENELOPE — </w:t>
      </w:r>
      <w:r>
        <w:rPr>
          <w:color w:val="2A2520"/>
          <w:sz w:val="20"/>
          <w:szCs w:val="20"/>
        </w:rPr>
        <w:t>Sì.</w:t>
      </w:r>
    </w:p>
    <w:p w14:paraId="6F817F2B" w14:textId="77777777" w:rsidR="00DE228E" w:rsidRDefault="00000000">
      <w:pPr>
        <w:spacing w:after="80" w:line="280" w:lineRule="auto"/>
        <w:ind w:left="360"/>
        <w:jc w:val="both"/>
      </w:pPr>
      <w:r>
        <w:rPr>
          <w:b/>
          <w:bCs/>
          <w:color w:val="8C6F44"/>
          <w:sz w:val="18"/>
          <w:szCs w:val="18"/>
        </w:rPr>
        <w:t xml:space="preserve">ULISSE — </w:t>
      </w:r>
      <w:r>
        <w:rPr>
          <w:color w:val="2A2520"/>
          <w:sz w:val="20"/>
          <w:szCs w:val="20"/>
        </w:rPr>
        <w:t>...</w:t>
      </w:r>
    </w:p>
    <w:p w14:paraId="55F882C4" w14:textId="77777777" w:rsidR="00DE228E" w:rsidRDefault="00000000">
      <w:pPr>
        <w:spacing w:after="60" w:line="260" w:lineRule="auto"/>
        <w:ind w:left="500" w:right="400"/>
        <w:jc w:val="both"/>
      </w:pPr>
      <w:r>
        <w:rPr>
          <w:i/>
          <w:iCs/>
          <w:color w:val="7A7268"/>
          <w:sz w:val="17"/>
          <w:szCs w:val="17"/>
        </w:rPr>
        <w:t>[ Ulisse pensa a lungo. Si morde l'interno della guancia — un tic che chi lo conosce sa essere il segno di una sua reale concentrazione. ]</w:t>
      </w:r>
    </w:p>
    <w:p w14:paraId="39BD73A4" w14:textId="77777777" w:rsidR="00DE228E" w:rsidRDefault="00000000">
      <w:pPr>
        <w:spacing w:after="80" w:line="280" w:lineRule="auto"/>
        <w:ind w:left="360"/>
        <w:jc w:val="both"/>
      </w:pPr>
      <w:r>
        <w:rPr>
          <w:b/>
          <w:bCs/>
          <w:color w:val="8C6F44"/>
          <w:sz w:val="18"/>
          <w:szCs w:val="18"/>
        </w:rPr>
        <w:t xml:space="preserve">ULISSE — </w:t>
      </w:r>
      <w:r>
        <w:rPr>
          <w:color w:val="2A2520"/>
          <w:sz w:val="20"/>
          <w:szCs w:val="20"/>
        </w:rPr>
        <w:t>Okay. Accetto. Non mi piace, ma accetto. Mi devo fidare che lei sa cosa sta dicendo, e lei lo sa.</w:t>
      </w:r>
    </w:p>
    <w:p w14:paraId="340A3DA2" w14:textId="536B1FBB" w:rsidR="00DE228E" w:rsidRDefault="00000000">
      <w:pPr>
        <w:spacing w:before="120" w:after="100" w:line="290" w:lineRule="auto"/>
        <w:jc w:val="both"/>
      </w:pPr>
      <w:r>
        <w:rPr>
          <w:color w:val="2A2520"/>
          <w:sz w:val="21"/>
          <w:szCs w:val="21"/>
        </w:rPr>
        <w:t xml:space="preserve">Commento. Il dialogo illustra la sfida fondamentale con l'enneatipo 7: la generazione continua di opzioni, che nella logica del 7 è efficienza creativa, nella percezione dell'altro è </w:t>
      </w:r>
      <w:r w:rsidR="00903431">
        <w:rPr>
          <w:color w:val="2A2520"/>
          <w:sz w:val="21"/>
          <w:szCs w:val="21"/>
        </w:rPr>
        <w:t>sfuggimento</w:t>
      </w:r>
      <w:r>
        <w:rPr>
          <w:color w:val="2A2520"/>
          <w:sz w:val="21"/>
          <w:szCs w:val="21"/>
        </w:rPr>
        <w:t>. Il 7 maturo, come Ulisse, sa riconoscere il pattern se gli viene nominato senza giudizio. La mossa del mediatore — «alla decima proposta Penelope sarà sparita» — è un'osservazione strutturale, non una critica personale, e Ulisse la accetta.</w:t>
      </w:r>
    </w:p>
    <w:p w14:paraId="07EB4EA4" w14:textId="77777777" w:rsidR="00DE228E" w:rsidRDefault="00000000">
      <w:pPr>
        <w:spacing w:before="120" w:after="100" w:line="290" w:lineRule="auto"/>
        <w:jc w:val="both"/>
      </w:pPr>
      <w:r>
        <w:rPr>
          <w:color w:val="2A2520"/>
          <w:sz w:val="21"/>
          <w:szCs w:val="21"/>
        </w:rPr>
        <w:t>Il punto chiave è la chiusura del blocco note. È un gesto fisico, quasi cerimoniale, che segna il passaggio dalla modalità «progetto» alla modalità «ascolto». Il 7 ha bisogno di questo ancoraggio corporeo: senza un gesto concreto, tornerebbe a generare opzioni entro tre minuti. Il fatto che Ulisse per la prima volta dica «non mi piace, ma accetto» — riconoscendo di doversi fidare — è il segno che la seduta ha prodotto un cambiamento reale. I 7 del Percorso 1 sono capaci di questi scatti; i 7 del Percorso 2 no, e la differenza fra i due gruppi si vede in momenti come questo.</w:t>
      </w:r>
    </w:p>
    <w:p w14:paraId="6934946F" w14:textId="77777777" w:rsidR="00DE228E" w:rsidRDefault="00000000">
      <w:pPr>
        <w:spacing w:before="120" w:after="120"/>
        <w:jc w:val="center"/>
      </w:pPr>
      <w:r>
        <w:rPr>
          <w:color w:val="B8935A"/>
          <w:sz w:val="16"/>
          <w:szCs w:val="16"/>
        </w:rPr>
        <w:t>✦  ✦  ✦</w:t>
      </w:r>
    </w:p>
    <w:p w14:paraId="212F62A2" w14:textId="77777777" w:rsidR="00DE228E" w:rsidRDefault="00000000">
      <w:pPr>
        <w:pStyle w:val="Titolo2"/>
      </w:pPr>
      <w:r>
        <w:t>Dialogo 8.  Sempronia (enneatipo 8) — il giorno in cui ha pianto</w:t>
      </w:r>
    </w:p>
    <w:p w14:paraId="31E7A171" w14:textId="77777777" w:rsidR="00DE228E" w:rsidRDefault="00000000">
      <w:pPr>
        <w:spacing w:after="140" w:line="300" w:lineRule="auto"/>
        <w:jc w:val="both"/>
      </w:pPr>
      <w:r>
        <w:rPr>
          <w:color w:val="2A2520"/>
        </w:rPr>
        <w:t>Cornice. Sempronia, trentasei anni, avvocato, con Tizio, trentasette, ingegnere. Coppia del caso paradigmatico 8-9 trattato estesamente nelle Parti III e IV. Quinta seduta. Le prime quattro hanno lavorato sul sistema nervoso, la danza del conflitto, i copioni. Oggi — per la prima volta — la seduta inizia con un clima diverso: Sempronia è arrivata con dieci minuti di ritardo, cosa inusuale per lei, con gli occhi arrossati. Ha salutato sottovoce. Tizio la guarda con attenzione.</w:t>
      </w:r>
    </w:p>
    <w:p w14:paraId="1E29358F" w14:textId="77777777" w:rsidR="00DE228E" w:rsidRDefault="00000000">
      <w:pPr>
        <w:spacing w:before="200" w:after="100"/>
      </w:pPr>
      <w:r>
        <w:rPr>
          <w:b/>
          <w:bCs/>
          <w:color w:val="2A2520"/>
        </w:rPr>
        <w:t>Dialogo</w:t>
      </w:r>
    </w:p>
    <w:p w14:paraId="2DF869B2"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Buongiorno a entrambi. Sempronia, la vedo in una condizione diversa. Come sta?</w:t>
      </w:r>
    </w:p>
    <w:p w14:paraId="2DFB94BA" w14:textId="77777777" w:rsidR="00DE228E" w:rsidRDefault="00000000">
      <w:pPr>
        <w:spacing w:after="80" w:line="280" w:lineRule="auto"/>
        <w:ind w:left="360"/>
        <w:jc w:val="both"/>
      </w:pPr>
      <w:r>
        <w:rPr>
          <w:b/>
          <w:bCs/>
          <w:color w:val="8C6F44"/>
          <w:sz w:val="18"/>
          <w:szCs w:val="18"/>
        </w:rPr>
        <w:t xml:space="preserve">SEMPRONIA — </w:t>
      </w:r>
      <w:r>
        <w:rPr>
          <w:color w:val="2A2520"/>
          <w:sz w:val="20"/>
          <w:szCs w:val="20"/>
        </w:rPr>
        <w:t>Sto... non lo so. Stanca.</w:t>
      </w:r>
    </w:p>
    <w:p w14:paraId="27856CDA"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Vuole dirmi cosa è successo?</w:t>
      </w:r>
    </w:p>
    <w:p w14:paraId="44ADB366" w14:textId="77777777" w:rsidR="00DE228E" w:rsidRDefault="00000000">
      <w:pPr>
        <w:spacing w:after="80" w:line="280" w:lineRule="auto"/>
        <w:ind w:left="360"/>
        <w:jc w:val="both"/>
      </w:pPr>
      <w:r>
        <w:rPr>
          <w:b/>
          <w:bCs/>
          <w:color w:val="8C6F44"/>
          <w:sz w:val="18"/>
          <w:szCs w:val="18"/>
        </w:rPr>
        <w:t xml:space="preserve">SEMPRONIA — </w:t>
      </w:r>
      <w:r>
        <w:rPr>
          <w:color w:val="2A2520"/>
          <w:sz w:val="20"/>
          <w:szCs w:val="20"/>
        </w:rPr>
        <w:t>È successo che ieri notte ho sognato mia madre. Non sognavo mia madre da quindici anni. E stamattina, mentre venivo qui, mi sono fermata al bar di via Assarotti e ho pianto. Per venti minuti. Al banco. Come un'idiota. Scusate.</w:t>
      </w:r>
    </w:p>
    <w:p w14:paraId="56C81F7A"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Sempronia, non è da idioti piangere. E non c'è niente da chiedere scusa. Vuole dirmi cosa ha sognato?</w:t>
      </w:r>
    </w:p>
    <w:p w14:paraId="566C79D7" w14:textId="77777777" w:rsidR="00DE228E" w:rsidRDefault="00000000">
      <w:pPr>
        <w:spacing w:after="60" w:line="260" w:lineRule="auto"/>
        <w:ind w:left="500" w:right="400"/>
        <w:jc w:val="both"/>
      </w:pPr>
      <w:r>
        <w:rPr>
          <w:i/>
          <w:iCs/>
          <w:color w:val="7A7268"/>
          <w:sz w:val="17"/>
          <w:szCs w:val="17"/>
        </w:rPr>
        <w:t>[ Sempronia inspira profondamente. Le mani — sempre strette ai bordi del tavolo nelle prime sedute — sono oggi inerti in grembo. ]</w:t>
      </w:r>
    </w:p>
    <w:p w14:paraId="1A8B03E0" w14:textId="77777777" w:rsidR="00DE228E" w:rsidRDefault="00000000">
      <w:pPr>
        <w:spacing w:after="80" w:line="280" w:lineRule="auto"/>
        <w:ind w:left="360"/>
        <w:jc w:val="both"/>
      </w:pPr>
      <w:r>
        <w:rPr>
          <w:b/>
          <w:bCs/>
          <w:color w:val="8C6F44"/>
          <w:sz w:val="18"/>
          <w:szCs w:val="18"/>
        </w:rPr>
        <w:t xml:space="preserve">SEMPRONIA — </w:t>
      </w:r>
      <w:r>
        <w:rPr>
          <w:color w:val="2A2520"/>
          <w:sz w:val="20"/>
          <w:szCs w:val="20"/>
        </w:rPr>
        <w:t>Ho sognato che io ero ancora piccola — sei, sette anni — e mia madre era malata. Era già malata allora, nel vero. E io ero nella sua stanza e le tenevo la mano. E lei non mi vedeva. Guardava il soffitto. Io le dicevo: «mamma, guardami». Ma lei non mi guardava. E nel sogno io non piangevo, facevo la forte. Ma alla fine del sogno — e questo è strano, non lo avevo mai fatto da bambina — mi sono accorta che piangevo. E mi sono svegliata che piangevo veramente.</w:t>
      </w:r>
    </w:p>
    <w:p w14:paraId="622068E3" w14:textId="77777777" w:rsidR="00DE228E" w:rsidRDefault="00000000">
      <w:pPr>
        <w:spacing w:after="60" w:line="260" w:lineRule="auto"/>
        <w:ind w:left="500" w:right="400"/>
        <w:jc w:val="both"/>
      </w:pPr>
      <w:r>
        <w:rPr>
          <w:i/>
          <w:iCs/>
          <w:color w:val="7A7268"/>
          <w:sz w:val="17"/>
          <w:szCs w:val="17"/>
        </w:rPr>
        <w:t>[ Silenzio nella stanza. Tizio, che è nel corpo ventrovagale — Sempronia non sta scalando, quindi il suo dorsovagale non si attiva — ha il volto addolcito. Non interrompe. ]</w:t>
      </w:r>
    </w:p>
    <w:p w14:paraId="1064B55E" w14:textId="77777777" w:rsidR="00DE228E" w:rsidRDefault="00000000">
      <w:pPr>
        <w:spacing w:after="80" w:line="280" w:lineRule="auto"/>
        <w:ind w:left="360"/>
        <w:jc w:val="both"/>
      </w:pPr>
      <w:r>
        <w:rPr>
          <w:b/>
          <w:bCs/>
          <w:color w:val="8C6F44"/>
          <w:sz w:val="18"/>
          <w:szCs w:val="18"/>
        </w:rPr>
        <w:lastRenderedPageBreak/>
        <w:t xml:space="preserve">MEDIATORE — </w:t>
      </w:r>
      <w:r>
        <w:rPr>
          <w:color w:val="2A2520"/>
          <w:sz w:val="20"/>
          <w:szCs w:val="20"/>
        </w:rPr>
        <w:t>Grazie di avermelo detto, Sempronia. Mi sta dicendo molto più di quello che le parole dicono. Posso riformularlo, per vedere se ho capito?</w:t>
      </w:r>
    </w:p>
    <w:p w14:paraId="028E9604" w14:textId="77777777" w:rsidR="00DE228E" w:rsidRDefault="00000000">
      <w:pPr>
        <w:spacing w:after="80" w:line="280" w:lineRule="auto"/>
        <w:ind w:left="360"/>
        <w:jc w:val="both"/>
      </w:pPr>
      <w:r>
        <w:rPr>
          <w:b/>
          <w:bCs/>
          <w:color w:val="8C6F44"/>
          <w:sz w:val="18"/>
          <w:szCs w:val="18"/>
        </w:rPr>
        <w:t xml:space="preserve">SEMPRONIA — </w:t>
      </w:r>
      <w:r>
        <w:rPr>
          <w:color w:val="2A2520"/>
          <w:sz w:val="20"/>
          <w:szCs w:val="20"/>
        </w:rPr>
        <w:t>Sì.</w:t>
      </w:r>
    </w:p>
    <w:p w14:paraId="331DDA24"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Lei ha sognato una bambina di sei-sette anni che cercava lo sguardo di una madre assente. Nel sogno la bambina ha fatto quello che lei ha fatto nella vita: la forte. Ma in fondo al sogno — forse perché qualcosa qui, nelle sedute, si sta sciogliendo — la bambina si è permessa per la prima volta di piangere. E lei si è svegliata e ha pianto. Stamattina al bar ha pianto quelle stesse lacrime.</w:t>
      </w:r>
    </w:p>
    <w:p w14:paraId="1B4663E2" w14:textId="77777777" w:rsidR="00DE228E" w:rsidRDefault="00000000">
      <w:pPr>
        <w:spacing w:after="80" w:line="280" w:lineRule="auto"/>
        <w:ind w:left="360"/>
        <w:jc w:val="both"/>
      </w:pPr>
      <w:r>
        <w:rPr>
          <w:b/>
          <w:bCs/>
          <w:color w:val="8C6F44"/>
          <w:sz w:val="18"/>
          <w:szCs w:val="18"/>
        </w:rPr>
        <w:t xml:space="preserve">SEMPRONIA — </w:t>
      </w:r>
      <w:r>
        <w:rPr>
          <w:color w:val="2A2520"/>
          <w:sz w:val="20"/>
          <w:szCs w:val="20"/>
        </w:rPr>
        <w:t>... sì.</w:t>
      </w:r>
    </w:p>
    <w:p w14:paraId="7672A68C"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Quante altre volte nella vita ha pianto così, Sempronia?</w:t>
      </w:r>
    </w:p>
    <w:p w14:paraId="276C33B5" w14:textId="77777777" w:rsidR="00DE228E" w:rsidRDefault="00000000">
      <w:pPr>
        <w:spacing w:after="80" w:line="280" w:lineRule="auto"/>
        <w:ind w:left="360"/>
        <w:jc w:val="both"/>
      </w:pPr>
      <w:r>
        <w:rPr>
          <w:b/>
          <w:bCs/>
          <w:color w:val="8C6F44"/>
          <w:sz w:val="18"/>
          <w:szCs w:val="18"/>
        </w:rPr>
        <w:t xml:space="preserve">SEMPRONIA — </w:t>
      </w:r>
      <w:r>
        <w:rPr>
          <w:color w:val="2A2520"/>
          <w:sz w:val="20"/>
          <w:szCs w:val="20"/>
        </w:rPr>
        <w:t>Mai. Alcune volte per altre cose — la morte di mio padre, quando ho perso la causa importante — ma non così. Non da bambina.</w:t>
      </w:r>
    </w:p>
    <w:p w14:paraId="7D08817D"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Allora stamattina al bar — quello non era «come un'idiota». Quello era un passaggio.</w:t>
      </w:r>
    </w:p>
    <w:p w14:paraId="4A5C9757" w14:textId="77777777" w:rsidR="00DE228E" w:rsidRDefault="00000000">
      <w:pPr>
        <w:spacing w:after="60" w:line="260" w:lineRule="auto"/>
        <w:ind w:left="500" w:right="400"/>
        <w:jc w:val="both"/>
      </w:pPr>
      <w:r>
        <w:rPr>
          <w:i/>
          <w:iCs/>
          <w:color w:val="7A7268"/>
          <w:sz w:val="17"/>
          <w:szCs w:val="17"/>
        </w:rPr>
        <w:t>[ Sempronia mette finalmente le mani sul viso. Non piange più, ma si tiene il viso per un lungo momento. Tizio, per la prima volta in cinque sedute, allunga la mano e le tocca il gomito. Non stringe. Solo poggia. ]</w:t>
      </w:r>
    </w:p>
    <w:p w14:paraId="5D26B30E"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Tizio, non dica niente. Stia.</w:t>
      </w:r>
    </w:p>
    <w:p w14:paraId="30B000BF"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w:t>
      </w:r>
    </w:p>
    <w:p w14:paraId="6B195F00" w14:textId="77777777" w:rsidR="00DE228E" w:rsidRDefault="00000000">
      <w:pPr>
        <w:spacing w:after="60" w:line="260" w:lineRule="auto"/>
        <w:ind w:left="500" w:right="400"/>
        <w:jc w:val="both"/>
      </w:pPr>
      <w:r>
        <w:rPr>
          <w:i/>
          <w:iCs/>
          <w:color w:val="7A7268"/>
          <w:sz w:val="17"/>
          <w:szCs w:val="17"/>
        </w:rPr>
        <w:t>[ Tizio annuisce senza parlare. Mantiene la mano sul gomito di Sempronia. Respira piano. ]</w:t>
      </w:r>
    </w:p>
    <w:p w14:paraId="475E6502"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Sempronia, quando è pronta, le chiedo: cosa sente adesso nel corpo?</w:t>
      </w:r>
    </w:p>
    <w:p w14:paraId="0B55C7AF" w14:textId="77777777" w:rsidR="00DE228E" w:rsidRDefault="00000000">
      <w:pPr>
        <w:spacing w:after="80" w:line="280" w:lineRule="auto"/>
        <w:ind w:left="360"/>
        <w:jc w:val="both"/>
      </w:pPr>
      <w:r>
        <w:rPr>
          <w:b/>
          <w:bCs/>
          <w:color w:val="8C6F44"/>
          <w:sz w:val="18"/>
          <w:szCs w:val="18"/>
        </w:rPr>
        <w:t xml:space="preserve">SEMPRONIA — </w:t>
      </w:r>
      <w:r>
        <w:rPr>
          <w:color w:val="2A2520"/>
          <w:sz w:val="20"/>
          <w:szCs w:val="20"/>
        </w:rPr>
        <w:t>Leggerezza. Qualcosa al petto. Come se una morsa — non una morsa di rabbia, non so come dirla — come se una cappa si fosse sollevata per la prima volta. Non è felicità. È... non so.</w:t>
      </w:r>
    </w:p>
    <w:p w14:paraId="74DA42C3"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È quello che succede quando un 8 tocca per la prima volta, da adulto, il proprio secondo chakra. La parte che per quarant'anni ha dovuto essere di pietra. È un passaggio, ed è fragile. La invito a trattarsi con gentilezza nei prossimi giorni. Niente decisioni importanti questa settimana. Nessun contenzioso duro. Se possibile, poche relazioni. Stia nella cappa sollevata. È una fase preziosa.</w:t>
      </w:r>
    </w:p>
    <w:p w14:paraId="744029E6" w14:textId="77777777" w:rsidR="00DE228E" w:rsidRDefault="00000000">
      <w:pPr>
        <w:spacing w:after="80" w:line="280" w:lineRule="auto"/>
        <w:ind w:left="360"/>
        <w:jc w:val="both"/>
      </w:pPr>
      <w:r>
        <w:rPr>
          <w:b/>
          <w:bCs/>
          <w:color w:val="8C6F44"/>
          <w:sz w:val="18"/>
          <w:szCs w:val="18"/>
        </w:rPr>
        <w:t xml:space="preserve">SEMPRONIA — </w:t>
      </w:r>
      <w:r>
        <w:rPr>
          <w:color w:val="2A2520"/>
          <w:sz w:val="20"/>
          <w:szCs w:val="20"/>
        </w:rPr>
        <w:t>Okay.</w:t>
      </w:r>
    </w:p>
    <w:p w14:paraId="5C944E85"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Tizio, una cosa anche per lei. Sempronia in questa fase ha bisogno di una presenza diversa dal solito. Non più presenza per contenere un'aggressività — perché l'aggressività sta cambiando forma — ma presenza per proteggere una fragilità che non era mai stata scoperta. È un compito diverso. È un compito da padre, più che da partner. Se le va.</w:t>
      </w:r>
    </w:p>
    <w:p w14:paraId="409528CC"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Sì.</w:t>
      </w:r>
    </w:p>
    <w:p w14:paraId="354AE3D7" w14:textId="77777777" w:rsidR="00DE228E" w:rsidRDefault="00000000">
      <w:pPr>
        <w:spacing w:before="120" w:after="100" w:line="290" w:lineRule="auto"/>
        <w:jc w:val="both"/>
      </w:pPr>
      <w:r>
        <w:rPr>
          <w:color w:val="2A2520"/>
          <w:sz w:val="21"/>
          <w:szCs w:val="21"/>
        </w:rPr>
        <w:t>Commento. Questa seduta illustra un momento raro ma importantissimo: l'8 che incontra per la prima volta la propria vulnerabilità profonda. Non accade quasi mai nella prima o nella seconda seduta, né in terza o quarta. Richiede mesi — e spesso anni — di lavoro paziente. Quando accade, però, il ruolo del mediatore è radicalmente diverso: non è più gestire la danza, non è più tradurre i sistemi nervosi. È custodire uno spazio sacro. Il detto «Tizio, non dica niente, stia» è il comando giusto: qualsiasi verbalizzazione riempirebbe un vuoto che deve restare vuoto, perché solo nel vuoto può avvenire il passaggio.</w:t>
      </w:r>
    </w:p>
    <w:p w14:paraId="15137EC2" w14:textId="77777777" w:rsidR="00DE228E" w:rsidRDefault="00000000">
      <w:pPr>
        <w:spacing w:before="120" w:after="100" w:line="290" w:lineRule="auto"/>
        <w:jc w:val="both"/>
      </w:pPr>
      <w:r>
        <w:rPr>
          <w:color w:val="2A2520"/>
          <w:sz w:val="21"/>
          <w:szCs w:val="21"/>
        </w:rPr>
        <w:t>Il riferimento al «secondo chakra» è uno dei pochi momenti in cui il mediatore può permettersi il linguaggio energetico, perché Sempronia è in uno stato di apertura tale che qualsiasi linguaggio è ricevibile. In condizioni normali, manterrei questo linguaggio per me. Nota operativa: dopo sedute come questa, una settimana di «cura» è obbligatoria. Non si può tornare alla settimana dopo come se niente fosse. La raccomandazione finale — niente decisioni importanti, nessun contenzioso, poche relazioni — è parte della cornice terapeutica che il mediatore deve sapere dare quando riconosce il passaggio. Se non la dà, la persona può regredire velocemente, tornando all'armatura come difesa dalla fragilità appena scoperta.</w:t>
      </w:r>
    </w:p>
    <w:p w14:paraId="27F28F2D" w14:textId="77777777" w:rsidR="00DE228E" w:rsidRDefault="00000000">
      <w:pPr>
        <w:spacing w:before="120" w:after="120"/>
        <w:jc w:val="center"/>
      </w:pPr>
      <w:r>
        <w:rPr>
          <w:color w:val="B8935A"/>
          <w:sz w:val="16"/>
          <w:szCs w:val="16"/>
        </w:rPr>
        <w:t>✦  ✦  ✦</w:t>
      </w:r>
    </w:p>
    <w:p w14:paraId="1F6B7BC1" w14:textId="77777777" w:rsidR="00DE228E" w:rsidRDefault="00000000">
      <w:pPr>
        <w:pStyle w:val="Titolo2"/>
      </w:pPr>
      <w:r>
        <w:lastRenderedPageBreak/>
        <w:t>Dialogo 9.  Tizio (enneatipo 9) — la prima rabbia</w:t>
      </w:r>
    </w:p>
    <w:p w14:paraId="79775CBF" w14:textId="77777777" w:rsidR="00DE228E" w:rsidRDefault="00000000">
      <w:pPr>
        <w:spacing w:after="140" w:line="300" w:lineRule="auto"/>
        <w:jc w:val="both"/>
      </w:pPr>
      <w:r>
        <w:rPr>
          <w:color w:val="2A2520"/>
        </w:rPr>
        <w:t>Cornice. Seduta individuale con Tizio, tre settimane dopo il dialogo 8 (Sempronia). Il mediatore ha chiesto questa seduta individuale, percependo che dopo il passaggio di Sempronia Tizio avesse bisogno di uno spazio tutto suo. Tizio arriva puntuale, felpa grigia come sempre. Si siede. Aspetta.</w:t>
      </w:r>
    </w:p>
    <w:p w14:paraId="732E1015" w14:textId="77777777" w:rsidR="00DE228E" w:rsidRDefault="00000000">
      <w:pPr>
        <w:spacing w:before="200" w:after="100"/>
      </w:pPr>
      <w:r>
        <w:rPr>
          <w:b/>
          <w:bCs/>
          <w:color w:val="2A2520"/>
        </w:rPr>
        <w:t>Dialogo</w:t>
      </w:r>
    </w:p>
    <w:p w14:paraId="492BE9D8"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Tizio. Grazie di essere qui da solo. Come sta?</w:t>
      </w:r>
    </w:p>
    <w:p w14:paraId="34B6D2D2"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Bene.</w:t>
      </w:r>
    </w:p>
    <w:p w14:paraId="64C2837A" w14:textId="77777777" w:rsidR="00DE228E" w:rsidRDefault="00000000">
      <w:pPr>
        <w:spacing w:after="60" w:line="260" w:lineRule="auto"/>
        <w:ind w:left="500" w:right="400"/>
        <w:jc w:val="both"/>
      </w:pPr>
      <w:r>
        <w:rPr>
          <w:i/>
          <w:iCs/>
          <w:color w:val="7A7268"/>
          <w:sz w:val="17"/>
          <w:szCs w:val="17"/>
        </w:rPr>
        <w:t>[ Silenzio di quindici secondi. Il mediatore non riempie. ]</w:t>
      </w:r>
    </w:p>
    <w:p w14:paraId="153ABA36"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Tizio, le faccio una richiesta specifica. In questa seduta proviamo a non usare la parola «bene». Qualsiasi altra parola va meglio — anche «non lo so», «strano», «sto così così». Ma «bene» è la parola che lei ha imparato da bambino per non dover essere visto. Per oggi, la togliamo di mezzo. Va bene?</w:t>
      </w:r>
    </w:p>
    <w:p w14:paraId="090669C2"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 sì.</w:t>
      </w:r>
    </w:p>
    <w:p w14:paraId="5613FD89"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Allora riformulo. Come sta?</w:t>
      </w:r>
    </w:p>
    <w:p w14:paraId="57F2443D"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w:t>
      </w:r>
    </w:p>
    <w:p w14:paraId="0430BF57" w14:textId="77777777" w:rsidR="00DE228E" w:rsidRDefault="00000000">
      <w:pPr>
        <w:spacing w:after="60" w:line="260" w:lineRule="auto"/>
        <w:ind w:left="500" w:right="400"/>
        <w:jc w:val="both"/>
      </w:pPr>
      <w:r>
        <w:rPr>
          <w:i/>
          <w:iCs/>
          <w:color w:val="7A7268"/>
          <w:sz w:val="17"/>
          <w:szCs w:val="17"/>
        </w:rPr>
        <w:t>[ Tizio guarda verso il basso. Poi guarda il muro a destra. Le sue spalle sono tese. ]</w:t>
      </w:r>
    </w:p>
    <w:p w14:paraId="5D2924A6"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Sono arrabbiato.</w:t>
      </w:r>
    </w:p>
    <w:p w14:paraId="0E6FEF6A" w14:textId="77777777" w:rsidR="00DE228E" w:rsidRDefault="00000000">
      <w:pPr>
        <w:spacing w:after="60" w:line="260" w:lineRule="auto"/>
        <w:ind w:left="500" w:right="400"/>
        <w:jc w:val="both"/>
      </w:pPr>
      <w:r>
        <w:rPr>
          <w:i/>
          <w:iCs/>
          <w:color w:val="7A7268"/>
          <w:sz w:val="17"/>
          <w:szCs w:val="17"/>
        </w:rPr>
        <w:t>[ Il mediatore non risponde. Aspetta. Il silenzio dura un intero minuto. Tizio guarda le proprie mani. ]</w:t>
      </w:r>
    </w:p>
    <w:p w14:paraId="774079B1"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Sono arrabbiato da cinque giorni e non lo dico a nessuno. Me lo sono detto io stesso solo ieri sera, prima di addormentarmi. Ho riconosciuto la parola. Rabbia. Non la chiamavo così da non so quanto.</w:t>
      </w:r>
    </w:p>
    <w:p w14:paraId="7F896060"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Con chi è arrabbiato, Tizio?</w:t>
      </w:r>
    </w:p>
    <w:p w14:paraId="5443446D"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Con Sempronia. Anche se lo so che non dovrei. Lei sta attraversando un passaggio, me l'ha detto lei — mediatore — e io lo so. Ma in questi giorni si è presa tutto. Tutta l'attenzione. Tutta l'energia. Io ho dovuto essere il forte — ironia vero? Tizio il forte. — perché lei era fragile. Ho dovuto portare i figli a scuola, ho dovuto fare la spesa, ho dovuto non disturbarla. Quando sono tornato a casa giovedì sera stanchissimo, lei mi ha chiesto come era andata e io ho detto bene — ecco la parola — e lei è andata in cucina senza chiedere altro. Le ho sorriso. E dentro avevo una rabbia che mi spezzava le costole.</w:t>
      </w:r>
    </w:p>
    <w:p w14:paraId="33A4E5B0"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Grazie, Tizio. Lei sta nominando la rabbia per la prima volta in cinque sedute. Forse la prima volta nella sua vita adulta. Sa cosa vuol dire?</w:t>
      </w:r>
    </w:p>
    <w:p w14:paraId="580C4D7A"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w:t>
      </w:r>
    </w:p>
    <w:p w14:paraId="6B053887"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Vuol dire che sta integrando qualcosa del tipo 3, che era una tappa del suo percorso evolutivo. Vuol dire che il suo terzo chakra, il plesso solare, si sta sbloccando. Vuol dire che lei sta diventando una versione nuova di Tizio — quella che è in grado di sentire la rabbia nel momento in cui la sente, e non una settimana dopo. È un passaggio, ed è grande.</w:t>
      </w:r>
    </w:p>
    <w:p w14:paraId="425692DF"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Ma adesso cosa faccio?</w:t>
      </w:r>
    </w:p>
    <w:p w14:paraId="0E4D4A5C"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Per questa settimana, non faccia niente con Sempronia. Non le dica di essere arrabbiato con lei — non adesso, è troppo fresco. Ma si permetta di rimanere nella rabbia dentro di sé per i prossimi giorni. Non la spenga. Non la trasformi in «ma io capisco che lei». Sta solo con la rabbia. Le parli dentro. Le chieda: cosa vuoi, rabbia? Cosa vorresti che io facessi, se potessi?</w:t>
      </w:r>
    </w:p>
    <w:p w14:paraId="462A5AA0"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È strano pensare a parlare con la rabbia.</w:t>
      </w:r>
    </w:p>
    <w:p w14:paraId="61E39699"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È strano. Ma è anche l'opposto esatto di quello che ha fatto per trentasette anni, che era: non parlare con la rabbia, fingere che non esistesse, metterla in uno scatolone in cantina. Adesso l'ha tirata fuori. Non la rimetta dentro così presto.</w:t>
      </w:r>
    </w:p>
    <w:p w14:paraId="731549B0"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Okay.</w:t>
      </w:r>
    </w:p>
    <w:p w14:paraId="12B8EA8A" w14:textId="77777777" w:rsidR="00DE228E" w:rsidRDefault="00000000">
      <w:pPr>
        <w:spacing w:after="80" w:line="280" w:lineRule="auto"/>
        <w:ind w:left="360"/>
        <w:jc w:val="both"/>
      </w:pPr>
      <w:r>
        <w:rPr>
          <w:b/>
          <w:bCs/>
          <w:color w:val="8C6F44"/>
          <w:sz w:val="18"/>
          <w:szCs w:val="18"/>
        </w:rPr>
        <w:lastRenderedPageBreak/>
        <w:t xml:space="preserve">MEDIATORE — </w:t>
      </w:r>
      <w:r>
        <w:rPr>
          <w:color w:val="2A2520"/>
          <w:sz w:val="20"/>
          <w:szCs w:val="20"/>
        </w:rPr>
        <w:t>E una cosa operativa. Questa settimana, una volta al giorno, dica «no» a qualcosa. Non dev'essere importante. Anche una cosa minima: «no, non voglio questo tipo di pasta stasera», «no, non voglio guardare questo film», «no, non vengo alla riunione stupida di domani». Solo per allenare il muscolo. Il 9 non ha il muscolo del «no», glielo dobbiamo costruire. Un «no» al giorno.</w:t>
      </w:r>
    </w:p>
    <w:p w14:paraId="5B0A5E83"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Può essere anche molto piccolo?</w:t>
      </w:r>
    </w:p>
    <w:p w14:paraId="37D8B224"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Più è piccolo e all'inizio, meglio. Non vogliamo che lei cominci dicendo «no» al matrimonio o al lavoro. Vogliamo che cominci dalla pasta. Il «no» è un muscolo. Si allena con i pesi leggeri.</w:t>
      </w:r>
    </w:p>
    <w:p w14:paraId="0F36CDCC" w14:textId="77777777" w:rsidR="00DE228E" w:rsidRDefault="00000000">
      <w:pPr>
        <w:spacing w:after="80" w:line="280" w:lineRule="auto"/>
        <w:ind w:left="360"/>
        <w:jc w:val="both"/>
      </w:pPr>
      <w:r>
        <w:rPr>
          <w:b/>
          <w:bCs/>
          <w:color w:val="8C6F44"/>
          <w:sz w:val="18"/>
          <w:szCs w:val="18"/>
        </w:rPr>
        <w:t xml:space="preserve">TIZIO — </w:t>
      </w:r>
      <w:r>
        <w:rPr>
          <w:color w:val="2A2520"/>
          <w:sz w:val="20"/>
          <w:szCs w:val="20"/>
        </w:rPr>
        <w:t>Okay. Ci provo.</w:t>
      </w:r>
    </w:p>
    <w:p w14:paraId="4481BFDC" w14:textId="77777777" w:rsidR="00DE228E" w:rsidRDefault="00000000">
      <w:pPr>
        <w:spacing w:after="80" w:line="280" w:lineRule="auto"/>
        <w:ind w:left="360"/>
        <w:jc w:val="both"/>
      </w:pPr>
      <w:r>
        <w:rPr>
          <w:b/>
          <w:bCs/>
          <w:color w:val="8C6F44"/>
          <w:sz w:val="18"/>
          <w:szCs w:val="18"/>
        </w:rPr>
        <w:t xml:space="preserve">MEDIATORE — </w:t>
      </w:r>
      <w:r>
        <w:rPr>
          <w:color w:val="2A2520"/>
          <w:sz w:val="20"/>
          <w:szCs w:val="20"/>
        </w:rPr>
        <w:t>Tizio, un'ultima cosa. La rabbia che sta emergendo adesso è anche un segno che lei si fida. Si fida di me, si fida di Sempronia, si fida di questo spazio. Si fida abbastanza per sentire qualcosa che la sua intera vita le ha insegnato a non sentire. Tenga presente questa fiducia. Non si punisca per la rabbia. La accolga come un ospite importante che è venuto finalmente a farle visita.</w:t>
      </w:r>
    </w:p>
    <w:p w14:paraId="40AA2FF7" w14:textId="77777777" w:rsidR="00DE228E" w:rsidRDefault="00000000">
      <w:pPr>
        <w:spacing w:after="60" w:line="260" w:lineRule="auto"/>
        <w:ind w:left="500" w:right="400"/>
        <w:jc w:val="both"/>
      </w:pPr>
      <w:r>
        <w:rPr>
          <w:i/>
          <w:iCs/>
          <w:color w:val="7A7268"/>
          <w:sz w:val="17"/>
          <w:szCs w:val="17"/>
        </w:rPr>
        <w:t>[ Tizio sorride appena — un mezzo sorriso vero, non quello sociale che usa di solito. Si alza. Stringe la mano al mediatore con due mani, cosa che non ha mai fatto prima. ]</w:t>
      </w:r>
    </w:p>
    <w:p w14:paraId="5BFEF6CA" w14:textId="77777777" w:rsidR="00DE228E" w:rsidRDefault="00000000">
      <w:pPr>
        <w:spacing w:before="120" w:after="100" w:line="290" w:lineRule="auto"/>
        <w:jc w:val="both"/>
      </w:pPr>
      <w:r>
        <w:rPr>
          <w:color w:val="2A2520"/>
          <w:sz w:val="21"/>
          <w:szCs w:val="21"/>
        </w:rPr>
        <w:t>Commento. Il dialogo illustra il passaggio più importante del lavoro con un enneatipo 9: riconoscere la propria rabbia. Per il 9 la rabbia è stata sepolta così profondamente che persino le parole per nominarla sono state dimenticate. La richiesta iniziale del mediatore — «non usiamo la parola bene» — è un vincolo che sembra piccolo e invece è cruciale: togliendo al 9 la sua parola-scudo, si forza a cercare un'altra parola, e in quella ricerca emerge quello che prima era nascosto.</w:t>
      </w:r>
    </w:p>
    <w:p w14:paraId="5F4E77FA" w14:textId="77777777" w:rsidR="00DE228E" w:rsidRDefault="00000000">
      <w:pPr>
        <w:spacing w:before="120" w:after="100" w:line="290" w:lineRule="auto"/>
        <w:jc w:val="both"/>
      </w:pPr>
      <w:r>
        <w:rPr>
          <w:color w:val="2A2520"/>
          <w:sz w:val="21"/>
          <w:szCs w:val="21"/>
        </w:rPr>
        <w:t>La prescrizione del «no quotidiano» è uno degli interventi più trasformativi per il 9 sul Percorso 1 verso il tipo 3. Il «no» è il muscolo che il 9 non ha mai esercitato. Cominciare da cose minime — la pasta, il film, la riunione — è fondamentale: se si comincia da cose grandi, il 9 sabota la prescrizione perché entra nel panico. Dopo tre-quattro settimane di «no quotidiano su piccolezze», il 9 scopre che può dire «no» senza che il mondo crolli. E da lì, molto lentamente, impara a dire «no» su cose più grandi. È il percorso di Tizio verso la sua dignità di Bontà — non più di adattamento, ma di scelta consapevole.</w:t>
      </w:r>
    </w:p>
    <w:p w14:paraId="605D8E6E" w14:textId="77777777" w:rsidR="00DE228E" w:rsidRDefault="00000000">
      <w:pPr>
        <w:spacing w:before="120" w:after="120"/>
        <w:jc w:val="center"/>
      </w:pPr>
      <w:r>
        <w:rPr>
          <w:color w:val="B8935A"/>
          <w:sz w:val="16"/>
          <w:szCs w:val="16"/>
        </w:rPr>
        <w:t>✦  ✦  ✦</w:t>
      </w:r>
    </w:p>
    <w:p w14:paraId="002DFF49" w14:textId="77777777" w:rsidR="00DE228E" w:rsidRDefault="00000000">
      <w:pPr>
        <w:pStyle w:val="Titolo2"/>
      </w:pPr>
      <w:r>
        <w:t>Chiusa della Parte III-bis</w:t>
      </w:r>
    </w:p>
    <w:p w14:paraId="7FA74784" w14:textId="77777777" w:rsidR="00DE228E" w:rsidRDefault="00000000">
      <w:pPr>
        <w:spacing w:after="140" w:line="300" w:lineRule="auto"/>
        <w:jc w:val="both"/>
      </w:pPr>
      <w:r>
        <w:rPr>
          <w:color w:val="2A2520"/>
        </w:rPr>
        <w:t>I nove dialoghi qui raccolti non sono esempi di «come fare» — nel senso di tecniche riproducibili. Sono esempi di «cosa può succedere» quando il mediatore si mette in ascolto profondo delle parti, con una mappa del loro enneatipo e della loro storia. Nessuno di questi dialoghi si potrebbe riprodurre parola per parola con altre persone, nemmeno con persone dello stesso enneatipo. Ma i pattern — l'apertura iniziale rigida del 1 che poi si scioglie in emozione, il gesto di cura del 2 che maschera la paura, la proposta performativa del 3 che svela la ferita paterna, l'opera interrotta del 4 che chiede di trasformarsi in opera nuova, il silenzio abitato del 5 che nasconde una richiesta di struttura, la lucidità ansiosa del 6 che è crisi di panico travestita, la generazione continua di opzioni del 7 che impedisce l'incontro, la corazza della 8 che un giorno finalmente si crepa, il «bene» del 9 che è scudo dietro cui c'è una rabbia mai nominata — i pattern tornano, e il mediatore formato li riconosce.</w:t>
      </w:r>
    </w:p>
    <w:p w14:paraId="4F6F9567" w14:textId="77777777" w:rsidR="00DE228E" w:rsidRDefault="00000000">
      <w:pPr>
        <w:spacing w:after="140" w:line="300" w:lineRule="auto"/>
        <w:jc w:val="both"/>
      </w:pPr>
      <w:r>
        <w:rPr>
          <w:color w:val="2A2520"/>
        </w:rPr>
        <w:t>Un'osservazione finale di metodo. Tutti e nove i dialoghi si concludono senza accordi sottoscritti, senza calendari firmati, senza decisioni operative. Non è un caso. La mia esperienza è che gli accordi formali — il calendario della mediazione familiare, la scrittura della transazione in mediazione civile, il protocollo di ristrutturazione in mediazione d'impresa — arrivano facilmente quando il lavoro emotivo e strutturale è stato fatto. Se il mediatore comincia da lì — dall'accordo — gli accordi arrivano ma poi saltano entro sei mesi. Se il mediatore lavora prima sulla relazione, poi l'accordo si tiene.</w:t>
      </w:r>
    </w:p>
    <w:p w14:paraId="06C381CA" w14:textId="77777777" w:rsidR="00DE228E" w:rsidRDefault="00000000">
      <w:pPr>
        <w:spacing w:after="140" w:line="300" w:lineRule="auto"/>
        <w:ind w:left="400" w:right="400"/>
        <w:jc w:val="both"/>
      </w:pPr>
      <w:r>
        <w:rPr>
          <w:i/>
          <w:iCs/>
          <w:color w:val="4A4540"/>
          <w:sz w:val="21"/>
          <w:szCs w:val="21"/>
        </w:rPr>
        <w:lastRenderedPageBreak/>
        <w:t>È per questo che una mediazione familiare, nella mia pratica, dura in media quattro-sei sedute anziché le due canoniche del protocollo minimo. Non è che siamo meno efficienti: siamo più duraturi. Le coppie che ho mediato a modo mio, nella maggior parte dei casi, hanno tenuto gli accordi per anni, o li hanno modificati d'accordo tra loro senza tornare in tribunale. Questo è il senso del metodo integrato: non più tempo in assoluto, ma tempo speso meglio.</w:t>
      </w:r>
    </w:p>
    <w:p w14:paraId="1556CF0B" w14:textId="77777777" w:rsidR="00DE228E" w:rsidRDefault="00000000">
      <w:pPr>
        <w:spacing w:before="120" w:after="120"/>
        <w:jc w:val="center"/>
      </w:pPr>
      <w:r>
        <w:rPr>
          <w:color w:val="B8935A"/>
          <w:sz w:val="16"/>
          <w:szCs w:val="16"/>
        </w:rPr>
        <w:t>✦  ✦  ✦</w:t>
      </w:r>
    </w:p>
    <w:p w14:paraId="3E51965D" w14:textId="77777777" w:rsidR="00DE228E" w:rsidRDefault="00000000">
      <w:pPr>
        <w:pStyle w:val="Titolo1"/>
        <w:pageBreakBefore/>
      </w:pPr>
      <w:r>
        <w:lastRenderedPageBreak/>
        <w:t>Parte quarta — La danza del conflitto</w:t>
      </w:r>
    </w:p>
    <w:p w14:paraId="5B023E8E" w14:textId="77777777" w:rsidR="00DE228E" w:rsidRDefault="00000000">
      <w:pPr>
        <w:pStyle w:val="Titolo2"/>
      </w:pPr>
      <w:r>
        <w:t>16.  Un ponte: dal modello al tavolo</w:t>
      </w:r>
    </w:p>
    <w:p w14:paraId="0026C673" w14:textId="77777777" w:rsidR="00DE228E" w:rsidRDefault="00000000">
      <w:pPr>
        <w:spacing w:after="140" w:line="300" w:lineRule="auto"/>
        <w:jc w:val="both"/>
      </w:pPr>
      <w:r>
        <w:rPr>
          <w:color w:val="2A2520"/>
        </w:rPr>
        <w:t>Il lettore ha attraversato finora tre parti saggistiche — il modello storico-filosofico, la neurobiologia polivagale, la fenomenologia dei diciotto percorsi. È arrivato al punto in cui il discorso cambia registro. Le tre parti che seguono sono didattiche: offrono casi, script, protocolli, strumenti di lavoro immediato al tavolo della mediazione. Non è più il libro che insegna a pensare: è il libro che insegna a fare.</w:t>
      </w:r>
    </w:p>
    <w:p w14:paraId="6A97DCBA" w14:textId="77777777" w:rsidR="00DE228E" w:rsidRDefault="00000000">
      <w:pPr>
        <w:spacing w:after="140" w:line="300" w:lineRule="auto"/>
        <w:jc w:val="both"/>
      </w:pPr>
      <w:r>
        <w:rPr>
          <w:color w:val="2A2520"/>
        </w:rPr>
        <w:t>Questo cambio di passo è intenzionale e merita un chiarimento. Le parti saggistiche non erano un lusso accademico: erano la fondazione senza cui gli strumenti operativi sarebbero trucchi. Il mediatore che applica script pronti senza aver capito perché la rabbia sia una difesa della paura, o perché un enneatipo 8 a quarantacinque anni sia in una crisi diversa da quella a trenta, fa un lavoro tecnico che può anche funzionare, ma non è mediazione. È addestramento.</w:t>
      </w:r>
    </w:p>
    <w:p w14:paraId="5EFBB931" w14:textId="77777777" w:rsidR="00DE228E" w:rsidRDefault="00000000">
      <w:pPr>
        <w:spacing w:after="140" w:line="300" w:lineRule="auto"/>
        <w:jc w:val="both"/>
      </w:pPr>
      <w:r>
        <w:rPr>
          <w:color w:val="2A2520"/>
        </w:rPr>
        <w:t>Viceversa, il saggio senza la pratica rischia di essere contemplazione. Molti lettori di testi sull'Enneagramma arrivano ad avere una mappa mentale elegante della personalità umana senza saper intervenire concretamente quando una coppia in crisi si siede di fronte a loro. Il libro vuole evitare entrambe le derive: insegnare a leggere e insegnare a fare, nell'ordine. Ora tocca al fare.</w:t>
      </w:r>
    </w:p>
    <w:p w14:paraId="79FC6B0F" w14:textId="77777777" w:rsidR="00DE228E" w:rsidRDefault="00000000">
      <w:pPr>
        <w:spacing w:after="140" w:line="300" w:lineRule="auto"/>
        <w:jc w:val="both"/>
      </w:pPr>
      <w:r>
        <w:rPr>
          <w:color w:val="2A2520"/>
        </w:rPr>
        <w:t xml:space="preserve">Il registro cambia in modo percepibile. Le frasi diventano più brevi, gli esempi più concreti, compaiono box evidenziati, si usano griglie e riassunti più frequenti. Compaiono frasi da mettersi in bocca letteralmente — i cosiddetti </w:t>
      </w:r>
      <w:r>
        <w:rPr>
          <w:i/>
          <w:iCs/>
          <w:color w:val="2A2520"/>
        </w:rPr>
        <w:t>script</w:t>
      </w:r>
      <w:r>
        <w:rPr>
          <w:color w:val="2A2520"/>
        </w:rPr>
        <w:t xml:space="preserve"> — che il mediatore può provare a specchio prima di portarli in seduta. Non è semplificazione: è adeguamento al tipo di attenzione richiesta da chi apprende un mestiere.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107E4E9E"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63A40B9E" w14:textId="77777777" w:rsidR="00DE228E" w:rsidRDefault="00000000">
            <w:pPr>
              <w:spacing w:after="120"/>
            </w:pPr>
            <w:r>
              <w:rPr>
                <w:b/>
                <w:bCs/>
                <w:color w:val="5A7F9E"/>
              </w:rPr>
              <w:t>Come leggere le prossime tre parti</w:t>
            </w:r>
          </w:p>
          <w:p w14:paraId="275E9F44" w14:textId="77777777" w:rsidR="00DE228E" w:rsidRDefault="00000000">
            <w:pPr>
              <w:spacing w:after="100" w:line="280" w:lineRule="auto"/>
              <w:jc w:val="both"/>
            </w:pPr>
            <w:r>
              <w:rPr>
                <w:color w:val="2A2520"/>
                <w:sz w:val="20"/>
                <w:szCs w:val="20"/>
              </w:rPr>
              <w:t>Non devi imparare a memoria. Le liste, i passi, gli script servono a costruire un riflesso: quando sei al tavolo, devi aver esercitato tante volte la sequenza corretta da poterla richiamare senza pensarci.</w:t>
            </w:r>
          </w:p>
          <w:p w14:paraId="7410B8A2" w14:textId="77777777" w:rsidR="00DE228E" w:rsidRDefault="00000000">
            <w:pPr>
              <w:spacing w:after="100" w:line="280" w:lineRule="auto"/>
              <w:jc w:val="both"/>
            </w:pPr>
            <w:r>
              <w:rPr>
                <w:color w:val="2A2520"/>
                <w:sz w:val="20"/>
                <w:szCs w:val="20"/>
              </w:rPr>
              <w:t>Una volta alla settimana, per il primo mese di pratica, torna a uno script specifico e ripetilo ad alta voce in una stanza vuota. Ti sembrerà strano. Dopo tre settimane non ti sembrerà più strano: ti sembrerà tuo.</w:t>
            </w:r>
          </w:p>
          <w:p w14:paraId="40882340" w14:textId="77777777" w:rsidR="00DE228E" w:rsidRDefault="00000000">
            <w:pPr>
              <w:spacing w:after="100" w:line="280" w:lineRule="auto"/>
              <w:jc w:val="both"/>
            </w:pPr>
            <w:r>
              <w:rPr>
                <w:color w:val="2A2520"/>
                <w:sz w:val="20"/>
                <w:szCs w:val="20"/>
              </w:rPr>
              <w:t>Quando leggi un caso, fermati prima della soluzione e chiediti: «cosa farei io qui?». Poi confronta. Non per vedere se hai «ragione» — non c'è una ragione unica — ma per capire dove ti si orienta istintivamente la mano. Quella è la tua zona forte e la tua zona cieca insieme.</w:t>
            </w:r>
          </w:p>
          <w:p w14:paraId="41BD2697" w14:textId="77777777" w:rsidR="00DE228E" w:rsidRDefault="00000000">
            <w:pPr>
              <w:spacing w:after="100" w:line="280" w:lineRule="auto"/>
              <w:jc w:val="both"/>
            </w:pPr>
            <w:r>
              <w:rPr>
                <w:color w:val="2A2520"/>
                <w:sz w:val="20"/>
                <w:szCs w:val="20"/>
              </w:rPr>
              <w:t>Tieni sottomano le tabelle di compatibilità del cap. 21. Nelle prime sedute di una coppia, tirale fuori mentalmente: riconoscere la combinazione di età + enneatipo offre un primo orientamento sulla dinamica che ti aspetta.</w:t>
            </w:r>
          </w:p>
        </w:tc>
      </w:tr>
    </w:tbl>
    <w:p w14:paraId="589ABC1E" w14:textId="77777777" w:rsidR="00DE228E" w:rsidRDefault="00000000">
      <w:pPr>
        <w:spacing w:before="120" w:after="120"/>
        <w:jc w:val="center"/>
      </w:pPr>
      <w:r>
        <w:rPr>
          <w:color w:val="B8935A"/>
          <w:sz w:val="16"/>
          <w:szCs w:val="16"/>
        </w:rPr>
        <w:t>✦  ✦  ✦</w:t>
      </w:r>
    </w:p>
    <w:p w14:paraId="432FB7FF" w14:textId="77777777" w:rsidR="00DE228E" w:rsidRDefault="00000000">
      <w:pPr>
        <w:pStyle w:val="Titolo2"/>
      </w:pPr>
      <w:r>
        <w:t>17.  I cinque passi della danza</w:t>
      </w:r>
    </w:p>
    <w:p w14:paraId="18B27719" w14:textId="77777777" w:rsidR="00DE228E" w:rsidRDefault="00000000">
      <w:pPr>
        <w:spacing w:after="140" w:line="300" w:lineRule="auto"/>
        <w:jc w:val="both"/>
      </w:pPr>
      <w:r>
        <w:rPr>
          <w:color w:val="2A2520"/>
        </w:rPr>
        <w:t>Ogni coppia in conflitto ripetitivo — quelle che arrivano in mediazione dopo anni, non dopo mesi — esegue una sequenza di cinque passi. La sequenza è prevedibile, circolare, automatica: i protagonisti la eseguono senza saperlo, come due ballerini che conoscono la coreografia senza aver mai letto il copione. Il mediatore che impara a riconoscerla può intervenire a ciascun passo per interrompere il ciclo prima che si chiuda.</w:t>
      </w:r>
    </w:p>
    <w:p w14:paraId="118FBC2C" w14:textId="77777777" w:rsidR="00DE228E" w:rsidRDefault="00000000">
      <w:pPr>
        <w:spacing w:after="140" w:line="300" w:lineRule="auto"/>
        <w:jc w:val="both"/>
      </w:pPr>
      <w:r>
        <w:rPr>
          <w:color w:val="2A2520"/>
        </w:rPr>
        <w:lastRenderedPageBreak/>
        <w:t>Userò il caso di Tizio e Sempronia — che avete già incontrato nella Parte terza — per illustrare i cinque passi, perché il loro 9↔8 è il più plastico. I passi però valgono per qualunque coppia; alla fine del capitolo darò conto delle varianti per altre combinazioni.</w:t>
      </w:r>
    </w:p>
    <w:p w14:paraId="52329F67" w14:textId="77777777" w:rsidR="00DE228E" w:rsidRDefault="00000000">
      <w:pPr>
        <w:pStyle w:val="Titolo3"/>
      </w:pPr>
      <w:r>
        <w:t>Passo 1 — Il trigger</w:t>
      </w:r>
    </w:p>
    <w:p w14:paraId="7B1A0DD4" w14:textId="77777777" w:rsidR="00DE228E" w:rsidRDefault="00000000">
      <w:pPr>
        <w:spacing w:after="140" w:line="300" w:lineRule="auto"/>
        <w:jc w:val="both"/>
      </w:pPr>
      <w:r>
        <w:rPr>
          <w:color w:val="2A2520"/>
        </w:rPr>
        <w:t>Un evento, anche piccolo, tocca in una delle due parti il nervo sensibile dell'infanzia. Non è sempre ovvio: può essere una frase, un tono, un silenzio, un ritardo, un dimenticanza. Il nervo sensibile è diverso per ciascun enneatipo: Sempronia (8) è sensibile al senso di ingiustizia, di tradimento, di essere presa per sciocca; Tizio (9) è sensibile al sentirsi invasa la pace, messo all'angolo, forzato a prendere posizione.</w:t>
      </w:r>
    </w:p>
    <w:p w14:paraId="31916EEF" w14:textId="77777777" w:rsidR="00DE228E" w:rsidRDefault="00000000">
      <w:pPr>
        <w:spacing w:after="140" w:line="300" w:lineRule="auto"/>
        <w:jc w:val="both"/>
      </w:pPr>
      <w:r>
        <w:rPr>
          <w:color w:val="2A2520"/>
        </w:rPr>
        <w:t>Sabato mattina. Sempronia chiede a Tizio se può portare la bambina in piscina nel pomeriggio perché lei ha una cena di lavoro. Tizio dice «sì, certo». Alle 17 Sempronia torna a casa e trova Tizio che ha riorganizzato gli scaffali del garage invece di aver portato la bambina in piscina. «Non era importante, tanto la prossima settimana la porto io», spiega. Trigger sparato: Sempronia si sente presa in giro.</w:t>
      </w:r>
    </w:p>
    <w:p w14:paraId="33599679" w14:textId="77777777" w:rsidR="00DE228E" w:rsidRDefault="00000000">
      <w:pPr>
        <w:pStyle w:val="Titolo3"/>
      </w:pPr>
      <w:r>
        <w:t>Passo 2 — L'attivazione fisiologica</w:t>
      </w:r>
    </w:p>
    <w:p w14:paraId="0EEE7D05" w14:textId="77777777" w:rsidR="00DE228E" w:rsidRDefault="00000000">
      <w:pPr>
        <w:spacing w:after="140" w:line="300" w:lineRule="auto"/>
        <w:jc w:val="both"/>
      </w:pPr>
      <w:r>
        <w:rPr>
          <w:color w:val="2A2520"/>
        </w:rPr>
        <w:t>In pochi secondi, il sistema nervoso della persona triggerata passa dallo stato ventrovagale (connessione sicura) allo stato simpatico (attacco o fuga). Nel corpo accadono cose misurabili: il battito cardiaco accelera, la respirazione si fa alta e corta, i muscoli del volto si tendono, la voce cambia tono. Sempronia sente una stretta al petto, il calore che sale dal collo, la tensione alle mascelle.</w:t>
      </w:r>
    </w:p>
    <w:p w14:paraId="6E3EF338" w14:textId="77777777" w:rsidR="00DE228E" w:rsidRDefault="00000000">
      <w:pPr>
        <w:spacing w:after="140" w:line="300" w:lineRule="auto"/>
        <w:jc w:val="both"/>
      </w:pPr>
      <w:r>
        <w:rPr>
          <w:color w:val="2A2520"/>
        </w:rPr>
        <w:t>Ancora nulla si è detto. Nulla si è fatto. Ma il corpo di Sempronia ha già deciso: questo è un attacco, devo difendermi. E la difesa dell'8 è sempre la stessa: prendere il comando, imporre il proprio punto di vista, non cedere di un centimetro. L'attivazione è automatica, preceduta da pochi istanti la consapevolezza; quando Sempronia dice la prima parola, il corpo ha già attivato tutto.</w:t>
      </w:r>
    </w:p>
    <w:p w14:paraId="00059359" w14:textId="77777777" w:rsidR="00DE228E" w:rsidRDefault="00000000">
      <w:pPr>
        <w:pStyle w:val="Titolo3"/>
      </w:pPr>
      <w:r>
        <w:t>Passo 3 — L'espressione tipica dell'enneatipo</w:t>
      </w:r>
    </w:p>
    <w:p w14:paraId="70F2754D" w14:textId="77777777" w:rsidR="00DE228E" w:rsidRDefault="00000000">
      <w:pPr>
        <w:spacing w:after="140" w:line="300" w:lineRule="auto"/>
        <w:jc w:val="both"/>
      </w:pPr>
      <w:r>
        <w:rPr>
          <w:color w:val="2A2520"/>
        </w:rPr>
        <w:t>Ciascun enneatipo in simpatico ha il suo modo di attaccare. L'8 attacca frontalmente con parole taglienti: «Ma ti sembra normale? Io mi spacco la schiena per mandare avanti questa famiglia e tu riordini gli scaffali?» L'1 attacca con il giudizio morale: «Questa è irresponsabilità bella e buona, non è la prima volta.» Il 2 attacca con il rinfaccio affettivo: «Dopo tutto quello che ho fatto per te, è così che mi ripaghi?» Il 3 attacca con il confronto di performance: «Io al posto tuo avrei portato la bambina in piscina alle 14 e riordinato alle 17.» Il 4 attacca con l'abbandono teatrale: chiude la porta e va in camera senza dire nulla, aspettando di essere cercata. Il 6 attacca con il sospetto: «E poi dici che posso fidarmi di te per cose più importanti?» Il 7 attacca con lo sprezzo: «Ma dai, ti fai tutto questo problema per una piscina?» Il 9, paradossalmente, non attacca quasi mai — tace, si congela, si ritira.</w:t>
      </w:r>
    </w:p>
    <w:p w14:paraId="208AFF1D" w14:textId="77777777" w:rsidR="00DE228E" w:rsidRDefault="00000000">
      <w:pPr>
        <w:spacing w:after="140" w:line="300" w:lineRule="auto"/>
        <w:jc w:val="both"/>
      </w:pPr>
      <w:r>
        <w:rPr>
          <w:color w:val="2A2520"/>
        </w:rPr>
        <w:t>Nel caso di Sempronia l'espressione è classica: voce che sale, frasi lunghe e accusatorie, uso del «tu sempre» e del «tu mai», mano che scandisce nell'aria. La triade istintiva (8, 9, 1) parla con il corpo prima che con le parole. Se Tizio osserva, non c'è bisogno di capire il contenuto: il contenuto è la postura.</w:t>
      </w:r>
    </w:p>
    <w:p w14:paraId="0F69D1C8" w14:textId="77777777" w:rsidR="00DE228E" w:rsidRDefault="00000000">
      <w:pPr>
        <w:pStyle w:val="Titolo3"/>
      </w:pPr>
      <w:r>
        <w:t>Passo 4 — La risposta automatica dell'altro</w:t>
      </w:r>
    </w:p>
    <w:p w14:paraId="69A19BC1" w14:textId="77777777" w:rsidR="00DE228E" w:rsidRDefault="00000000">
      <w:pPr>
        <w:spacing w:after="140" w:line="300" w:lineRule="auto"/>
        <w:jc w:val="both"/>
      </w:pPr>
      <w:r>
        <w:rPr>
          <w:color w:val="2A2520"/>
        </w:rPr>
        <w:t xml:space="preserve">Qui il cerchio si chiude. L'espressione del primo chiama la risposta automatica del secondo, e la risposta automatica è predeterminata dall'enneatipo altrui. Davanti a Sempronia in simpatico, il 9 Tizio non combatte, non fugge: si congela. Il suo sistema nervoso, in pochi secondi, passa dal ventrovagale al </w:t>
      </w:r>
      <w:r>
        <w:rPr>
          <w:color w:val="2A2520"/>
        </w:rPr>
        <w:lastRenderedPageBreak/>
        <w:t>dorsovagale — saltando la fase simpatica perché la lotta è impraticabile. Tizio tace, guarda il pavimento, respira piano. «Hai ragione», dice. Non lo pensa davvero: lo dice perché è la frase più breve per fermare l'escalation.</w:t>
      </w:r>
    </w:p>
    <w:p w14:paraId="77E11A7E" w14:textId="77777777" w:rsidR="00DE228E" w:rsidRDefault="00000000">
      <w:pPr>
        <w:spacing w:after="140" w:line="300" w:lineRule="auto"/>
        <w:jc w:val="both"/>
      </w:pPr>
      <w:r>
        <w:rPr>
          <w:color w:val="2A2520"/>
        </w:rPr>
        <w:t>Il «hai ragione» di Tizio non è conciliazione. È resa somatica: lui non è più psicologicamente disponibile. Il suo cervello corticale è andato offline. Sempronia percepisce correttamente che Tizio non la sta più ascoltando, ma interpreta la cosa come menefreghismo, non come collasso fisiologico. E quindi sale ancora — «ecco, tu sempre così, dici hai ragione per non discutere!». Tizio si ritira ancora di più. La coppia entra nel loop.</w:t>
      </w:r>
    </w:p>
    <w:p w14:paraId="11C25CBF" w14:textId="77777777" w:rsidR="00DE228E" w:rsidRDefault="00000000">
      <w:pPr>
        <w:spacing w:after="140" w:line="300" w:lineRule="auto"/>
        <w:jc w:val="both"/>
      </w:pPr>
      <w:r>
        <w:rPr>
          <w:color w:val="2A2520"/>
        </w:rPr>
        <w:t>Ogni combinazione di enneatipi ha il suo loop automatico. Gli 1↔4 entrano in un loop di giudizio morale contro offesa estetica: lui accusa di disordine, lei si sente ferita nell'identità e se ne va. I 2↔5 entrano in un loop di invadenza contro ritiro: lei vuole più intimità, lui si chiude nello studio, lei lo insegue, lui si blinda. I 6↔9 entrano in un loop di vigilanza contro pacificazione: lei controlla, lui minimizza, lei si sente presa in giro, lui si assenta. Vedremo nei prossimi capitoli le varianti principali.</w:t>
      </w:r>
    </w:p>
    <w:p w14:paraId="686CC05C" w14:textId="77777777" w:rsidR="00DE228E" w:rsidRDefault="00000000">
      <w:pPr>
        <w:pStyle w:val="Titolo3"/>
      </w:pPr>
      <w:r>
        <w:t>Passo 5 — La chiusura difensiva e il deposito</w:t>
      </w:r>
    </w:p>
    <w:p w14:paraId="2F1C735F" w14:textId="77777777" w:rsidR="00DE228E" w:rsidRDefault="00000000">
      <w:pPr>
        <w:spacing w:after="140" w:line="300" w:lineRule="auto"/>
        <w:jc w:val="both"/>
      </w:pPr>
      <w:r>
        <w:rPr>
          <w:color w:val="2A2520"/>
        </w:rPr>
        <w:t>Il conflitto si conclude senza risoluzione. La coppia va a dormire in silenzio, o si urla «basta!» e si allontana in stanze diverse, o fa la pace apparente con una frase («lasciamo stare») che non chiude niente. Ciascuno rimane con una sensazione di ingiustizia non riconosciuta: Sempronia si addormenta pensando «ecco, ancora una volta sono rimasta sola»; Tizio si addormenta pensando «ecco, ancora una volta non sono andato bene». Nessuno dei due ha avuto accesso, in quei minuti, alla paura originaria: Sempronia alla paura dell'abbandono («se non urlo, non mi vedono»); Tizio alla paura dell'invasione («se parlo, mi annichiliscono»).</w:t>
      </w:r>
    </w:p>
    <w:p w14:paraId="7182D734" w14:textId="77777777" w:rsidR="00DE228E" w:rsidRDefault="00000000">
      <w:pPr>
        <w:spacing w:after="140" w:line="300" w:lineRule="auto"/>
        <w:jc w:val="both"/>
      </w:pPr>
      <w:r>
        <w:rPr>
          <w:color w:val="2A2520"/>
        </w:rPr>
        <w:t>Questo passaggio — che chiamo deposito — è la ragione per cui il conflitto ricorrente non è risolubile con «una buona chiacchierata». Ogni episodio lascia un sedimento: il bambino dentro Sempronia si conferma che nessuno la difende; il bambino dentro Tizio si conferma che la sua voce non conta. Dopo cento episodi così, i due bambini dentro i due adulti sono certi. Il lavoro della mediazione è riaprire la certezza.</w:t>
      </w:r>
    </w:p>
    <w:p w14:paraId="4386E1F9" w14:textId="77777777" w:rsidR="00DE228E" w:rsidRDefault="00000000">
      <w:pPr>
        <w:spacing w:before="120" w:after="120"/>
        <w:jc w:val="center"/>
      </w:pPr>
      <w:r>
        <w:rPr>
          <w:color w:val="B8935A"/>
          <w:sz w:val="16"/>
          <w:szCs w:val="16"/>
        </w:rPr>
        <w:t>✦  ✦  ✦</w:t>
      </w:r>
    </w:p>
    <w:p w14:paraId="2897DF81" w14:textId="77777777" w:rsidR="00DE228E" w:rsidRDefault="00000000">
      <w:pPr>
        <w:pStyle w:val="Titolo2"/>
      </w:pPr>
      <w:r>
        <w:t>18.  Tizio e Sempronia al tavolo</w:t>
      </w:r>
    </w:p>
    <w:p w14:paraId="65662DBB" w14:textId="77777777" w:rsidR="00DE228E" w:rsidRDefault="00000000">
      <w:pPr>
        <w:spacing w:after="140" w:line="300" w:lineRule="auto"/>
        <w:jc w:val="both"/>
      </w:pPr>
      <w:r>
        <w:rPr>
          <w:color w:val="2A2520"/>
        </w:rPr>
        <w:t>Torniamo al caso di Tizio e Sempronia, e vediamo come si lavora sui cinque passi in una seduta di mediazione. L'intervento del mediatore non è uniforme sui cinque passi: ha punti di efficacia maggiore e punti di efficacia minore. I punti più forti sono il Passo 2 (attivazione fisiologica) e il Passo 5 (deposito). I punti più deboli sono il Passo 3 (espressione) e il Passo 4 (risposta).</w:t>
      </w:r>
    </w:p>
    <w:p w14:paraId="1BF53EEB" w14:textId="77777777" w:rsidR="00DE228E" w:rsidRDefault="00000000">
      <w:pPr>
        <w:pStyle w:val="Titolo3"/>
      </w:pPr>
      <w:r>
        <w:t>Il primo obiettivo: rallentare</w:t>
      </w:r>
    </w:p>
    <w:p w14:paraId="2A7B8B00" w14:textId="77777777" w:rsidR="00DE228E" w:rsidRDefault="00000000">
      <w:pPr>
        <w:spacing w:after="140" w:line="300" w:lineRule="auto"/>
        <w:jc w:val="both"/>
      </w:pPr>
      <w:r>
        <w:rPr>
          <w:color w:val="2A2520"/>
        </w:rPr>
        <w:t>Quando Sempronia e Tizio arrivano al tavolo e Sempronia inizia il racconto dei quattro mesi precedenti, il primo intervento del mediatore non è cognitivo. È somatico. Dopo che Sempronia ha parlato per sei o sette minuti e la sua voce sta salendo, il mediatore interviene con una frase semplice: «Sempronia, posso chiederle di fermarsi un attimo? Vorrei capire cosa sta succedendo nel suo corpo in questo momento, prima ancora che nelle sue parole.»</w:t>
      </w:r>
    </w:p>
    <w:p w14:paraId="6090395E" w14:textId="77777777" w:rsidR="00DE228E" w:rsidRDefault="00000000">
      <w:pPr>
        <w:spacing w:after="140" w:line="300" w:lineRule="auto"/>
        <w:jc w:val="both"/>
      </w:pPr>
      <w:r>
        <w:rPr>
          <w:color w:val="2A2520"/>
        </w:rPr>
        <w:lastRenderedPageBreak/>
        <w:t>La richiesta è inusuale. Sempronia — come quasi ogni 8 — è abituata a difendere il contenuto, non il corpo. Si ferma, sorpresa. Il mediatore insiste gentilmente: «Può sentire, adesso, dove sta la tensione? Gola, spalle, stomaco?» Se Sempronia collabora — e collabora, perché la richiesta è rispettosa — risponde: «gola e mascelle.» A quel punto il mediatore fa una pausa di tre, quattro secondi, e aggiunge: «va bene. Respiri con me, una volta. Mi permette?»</w:t>
      </w:r>
    </w:p>
    <w:p w14:paraId="17F5B819" w14:textId="77777777" w:rsidR="00DE228E" w:rsidRDefault="00000000">
      <w:pPr>
        <w:spacing w:after="140" w:line="300" w:lineRule="auto"/>
        <w:jc w:val="both"/>
      </w:pPr>
      <w:r>
        <w:rPr>
          <w:color w:val="2A2520"/>
        </w:rPr>
        <w:t>Questo è il punto tecnico. Il mediatore non chiede a Sempronia di respirare: respira insieme. Inspira ed espira udibilmente — non teatralmente, quel tanto che basta perché Sempronia possa sincronizzarsi se lo desidera. Quasi sempre lo desidera, perché il suo sistema nervoso, in co-regolazione, vuole tornare in equilibrio. Dopo tre respiri in comune, Sempronia è in uno stato diverso: non più ventrovagale pieno (è troppo presto), ma meno simpatico attivato. La voce si abbasserà nella frase successiva.</w:t>
      </w:r>
    </w:p>
    <w:p w14:paraId="48A44E9B" w14:textId="77777777" w:rsidR="00DE228E" w:rsidRDefault="00000000">
      <w:pPr>
        <w:pStyle w:val="Titolo3"/>
      </w:pPr>
      <w:r>
        <w:t>Il secondo obiettivo: dare una casa al silenzio di Tizio</w:t>
      </w:r>
    </w:p>
    <w:p w14:paraId="62685AA3" w14:textId="77777777" w:rsidR="00DE228E" w:rsidRDefault="00000000">
      <w:pPr>
        <w:spacing w:after="140" w:line="300" w:lineRule="auto"/>
        <w:jc w:val="both"/>
      </w:pPr>
      <w:r>
        <w:rPr>
          <w:color w:val="2A2520"/>
        </w:rPr>
        <w:t>Mentre il mediatore lavora con Sempronia, Tizio è accanto, ha smesso di ascoltare da un pezzo e sta guardando il tavolo. Il mediatore non lo forza. Dopo l'intervento su Sempronia, si rivolge a Tizio con una frase che non sia domanda: «Tizio, immagino che mentre Sempronia parlava, anche lei abbia sentito qualcosa nel corpo. Non serve che me lo dica adesso. Vorrei solo che lei sapesse che qui è benvenuto anche se non ha ancora le parole.»</w:t>
      </w:r>
    </w:p>
    <w:p w14:paraId="586A003F" w14:textId="77777777" w:rsidR="00DE228E" w:rsidRDefault="00000000">
      <w:pPr>
        <w:spacing w:after="140" w:line="300" w:lineRule="auto"/>
        <w:jc w:val="both"/>
      </w:pPr>
      <w:r>
        <w:rPr>
          <w:color w:val="2A2520"/>
        </w:rPr>
        <w:t>Questa frase fa due cose: riconosce che Tizio è in dorsovagale senza chiamarlo così, e gli dà il permesso di restarci senza che questo significhi fallimento. La reazione di un 9 a una frase così è quasi sempre commovente: gli occhi si inumidiscono leggermente, il corpo si rilassa di un'altra frazione. Non dirà nulla per altri cinque minuti. Non importa. Il lavoro, in Tizio, sta accadendo.</w:t>
      </w:r>
    </w:p>
    <w:p w14:paraId="75985357" w14:textId="77777777" w:rsidR="00DE228E" w:rsidRDefault="00000000">
      <w:pPr>
        <w:pStyle w:val="Titolo3"/>
      </w:pPr>
      <w:r>
        <w:t>Il terzo obiettivo: tradurre il conflitto in linguaggio nervoso</w:t>
      </w:r>
    </w:p>
    <w:p w14:paraId="6FC2245E" w14:textId="77777777" w:rsidR="00DE228E" w:rsidRDefault="00000000">
      <w:pPr>
        <w:spacing w:after="140" w:line="300" w:lineRule="auto"/>
        <w:jc w:val="both"/>
      </w:pPr>
      <w:r>
        <w:rPr>
          <w:color w:val="2A2520"/>
        </w:rPr>
        <w:t>Dopo che Sempronia ha riportato la voce a un livello più basso e Tizio ha ricominciato a guardare ogni tanto il mediatore — segni che entrambi sono più ventrovagali — il mediatore fa il passaggio-chiave. Riformula il conflitto tradotto in linguaggio del sistema nervoso. «Permettetemi di raccontarvi cosa ho visto — e ditemi se è corretto. Sabato pomeriggio, Sempronia, quando è tornata a casa e Tizio non aveva portato la bambina in piscina, il suo sistema nervoso ha letto la situazione come un segnale d'allarme — come se dicesse: 'non mi puoi ascoltare, non mi puoi accompagnare'. La risposta del suo corpo è stata la rabbia: la sua armatura, quella che ha costruito da bambina. Tizio, quando ha sentito Sempronia arrivare alta di voce, il suo corpo ha letto la situazione come una minaccia troppo grande da affrontare, e si è spento. Il suo silenzio non era mancanza d'amore — era il suo modo di sopravvivere. Vi pare che sia una lettura giusta?»</w:t>
      </w:r>
    </w:p>
    <w:p w14:paraId="05FA1C6B" w14:textId="77777777" w:rsidR="00DE228E" w:rsidRDefault="00000000">
      <w:pPr>
        <w:spacing w:after="140" w:line="300" w:lineRule="auto"/>
        <w:jc w:val="both"/>
      </w:pPr>
      <w:r>
        <w:rPr>
          <w:color w:val="2A2520"/>
        </w:rPr>
        <w:t>Questa frase — detta lentamente, con voce stabile, senza giudizio — cambia il campo. I due si guardano, forse per la prima volta nella seduta. Sempronia dice «sì, è così, sento l'allarme prima di qualunque pensiero». Tizio dice «è vero, è così, mi sento come staccato». Il giudizio reciproco — «lui è freddo», «lei è aggressiva» — si dissolve davanti alla fisiologia. Possono finalmente lavorarci. La magia della traduzione in linguaggio nervoso è che toglie la colpa.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434AEDD2"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6720E87F" w14:textId="77777777" w:rsidR="00DE228E" w:rsidRDefault="00000000">
            <w:pPr>
              <w:spacing w:after="120"/>
            </w:pPr>
            <w:r>
              <w:rPr>
                <w:b/>
                <w:bCs/>
                <w:color w:val="8C6F44"/>
              </w:rPr>
              <w:t>La magia della traduzione</w:t>
            </w:r>
          </w:p>
          <w:p w14:paraId="74842FBE" w14:textId="77777777" w:rsidR="00DE228E" w:rsidRDefault="00000000">
            <w:pPr>
              <w:spacing w:after="100" w:line="280" w:lineRule="auto"/>
              <w:jc w:val="both"/>
            </w:pPr>
            <w:r>
              <w:rPr>
                <w:color w:val="2A2520"/>
                <w:sz w:val="20"/>
                <w:szCs w:val="20"/>
              </w:rPr>
              <w:t xml:space="preserve">Quando traduci il conflitto in termini di sistema nervoso invece che di colpa, succede qualcosa di magico. Sempronia smette di pensare «lui è un vigliacco» e inizia a pensare «il suo sistema nervoso va in protezione». Tizio smette di pensare «lei è </w:t>
            </w:r>
            <w:r>
              <w:rPr>
                <w:color w:val="2A2520"/>
                <w:sz w:val="20"/>
                <w:szCs w:val="20"/>
              </w:rPr>
              <w:lastRenderedPageBreak/>
              <w:t>aggressiva» e inizia a pensare «il suo sistema nervoso cerca connessione». Il giudizio si dissolve. La compassione emerge. Ora possono lavorarci.</w:t>
            </w:r>
          </w:p>
          <w:p w14:paraId="0E28838A" w14:textId="77777777" w:rsidR="00DE228E" w:rsidRDefault="00000000">
            <w:pPr>
              <w:spacing w:after="100" w:line="280" w:lineRule="auto"/>
              <w:jc w:val="both"/>
            </w:pPr>
            <w:r>
              <w:rPr>
                <w:color w:val="2A2520"/>
                <w:sz w:val="20"/>
                <w:szCs w:val="20"/>
              </w:rPr>
              <w:t>Questa è forse l'unica competenza tecnica davvero indispensabile del mediatore formato alla neurobiologia: saper tradurre in tempo reale un rimprovero in una descrizione di stato. Richiede esercizio quotidiano. Comincia traducendo i conflitti di coppia che ascolti per caso al bar — non per condividerlo, solo come esercizio mentale. Dopo qualche settimana, la traduzione viene in automatico anche al tavolo.</w:t>
            </w:r>
          </w:p>
        </w:tc>
      </w:tr>
    </w:tbl>
    <w:p w14:paraId="2C925CF8" w14:textId="77777777" w:rsidR="00DE228E" w:rsidRDefault="00000000">
      <w:pPr>
        <w:spacing w:before="120" w:after="120"/>
        <w:jc w:val="center"/>
      </w:pPr>
      <w:r>
        <w:rPr>
          <w:color w:val="B8935A"/>
          <w:sz w:val="16"/>
          <w:szCs w:val="16"/>
        </w:rPr>
        <w:lastRenderedPageBreak/>
        <w:t>✦  ✦  ✦</w:t>
      </w:r>
    </w:p>
    <w:p w14:paraId="06055B1B" w14:textId="77777777" w:rsidR="00DE228E" w:rsidRDefault="00000000">
      <w:pPr>
        <w:pStyle w:val="Titolo2"/>
      </w:pPr>
      <w:r>
        <w:t>19.  Altre combinazioni critiche</w:t>
      </w:r>
    </w:p>
    <w:p w14:paraId="1684D974" w14:textId="77777777" w:rsidR="00DE228E" w:rsidRDefault="00000000">
      <w:pPr>
        <w:spacing w:after="140" w:line="300" w:lineRule="auto"/>
        <w:jc w:val="both"/>
      </w:pPr>
      <w:r>
        <w:rPr>
          <w:color w:val="2A2520"/>
        </w:rPr>
        <w:t>La coppia 8↔9 è paradigmatica ma non esaustiva. Presento qui altre quattro combinazioni fra le più conflittuali nella pratica della mediazione, con la loro dinamica e la strategia di intervento.</w:t>
      </w:r>
    </w:p>
    <w:p w14:paraId="0196E4ED" w14:textId="77777777" w:rsidR="00DE228E" w:rsidRDefault="00000000">
      <w:pPr>
        <w:pStyle w:val="Titolo3"/>
      </w:pPr>
      <w:r>
        <w:t>19.1  La coppia 1↔4 — giudizio e abbandono</w:t>
      </w:r>
    </w:p>
    <w:p w14:paraId="14D90AE7" w14:textId="77777777" w:rsidR="00DE228E" w:rsidRDefault="00000000">
      <w:pPr>
        <w:spacing w:after="140" w:line="300" w:lineRule="auto"/>
        <w:jc w:val="both"/>
      </w:pPr>
      <w:r>
        <w:rPr>
          <w:color w:val="2A2520"/>
        </w:rPr>
        <w:t>Publio (1) e un'ipotetica partner 4 — chiamiamola qui, con un'eco dantesca non casuale, Bice. L'1 e il 4 condividono un tratto pericoloso: entrambi credono di avere accesso a una verità speciale. L'1 crede di avere accesso alla verità morale, e la applica. La 4 crede di avere accesso alla verità estetica ed emotiva, e la custodisce. Quando non si vedono, si scontrano sul crinale della legittimità.</w:t>
      </w:r>
    </w:p>
    <w:p w14:paraId="6583F93D" w14:textId="77777777" w:rsidR="00DE228E" w:rsidRDefault="00000000">
      <w:pPr>
        <w:spacing w:after="140" w:line="300" w:lineRule="auto"/>
        <w:jc w:val="both"/>
      </w:pPr>
      <w:r>
        <w:rPr>
          <w:color w:val="2A2520"/>
        </w:rPr>
        <w:t>Il trigger tipico: una cena con amici. Publio racconta un aneddoto con puntiglio cronologico; Bice lo interrompe perché «non era esattamente così, era più triste di come lo stai raccontando». Lui la corregge a bassa voce davanti agli ospiti. Lei non risponde sul momento. A casa, si ritira in camera e chiude la porta. Publio — dopo mezz'ora — bussa e chiede: «che cos'hai?» Lei: «niente.» Lui: «se non parli, non posso aiutarti.» Lei, piangendo piano: «non capisci, non hai mai capito.»</w:t>
      </w:r>
    </w:p>
    <w:p w14:paraId="12FD7CC8" w14:textId="77777777" w:rsidR="00DE228E" w:rsidRDefault="00000000">
      <w:pPr>
        <w:spacing w:after="140" w:line="300" w:lineRule="auto"/>
        <w:jc w:val="both"/>
      </w:pPr>
      <w:r>
        <w:rPr>
          <w:color w:val="2A2520"/>
        </w:rPr>
        <w:t>Qui il mediatore ha un compito triplice. Con l'1 deve legittimare la ricerca di ordine senza che diventi pretesa di controllo morale. Con la 4 deve legittimare la sensibilità estetica senza che diventi pretesa di infallibilità emotiva. E deve tradurre per ciascuno il linguaggio dell'altro: a Publio va detto che per Bice la «precisione fattuale» è un'aggressione — altri episodi alla stessa maniera l'hanno progressivamente convinta di non essere vista; a Bice va detto che per Publio la «sparizione emotiva» è un vuoto inaccettabile — e che il suo bisogno di ritiro sa di abbandono all'1. Se ciascuno accetta di tradurre all'altro, la coppia ha una chance; se restano entrambi arroccati sulla propria verità, la 4 alla fine se ne va per sempre.</w:t>
      </w:r>
    </w:p>
    <w:p w14:paraId="21A8B7C2" w14:textId="77777777" w:rsidR="00DE228E" w:rsidRDefault="00000000">
      <w:pPr>
        <w:pStyle w:val="Titolo3"/>
      </w:pPr>
      <w:r>
        <w:t>19.2  La coppia 2↔5 — invadenza e ritiro</w:t>
      </w:r>
    </w:p>
    <w:p w14:paraId="609E62AB" w14:textId="77777777" w:rsidR="00DE228E" w:rsidRDefault="00000000">
      <w:pPr>
        <w:spacing w:after="140" w:line="300" w:lineRule="auto"/>
        <w:jc w:val="both"/>
      </w:pPr>
      <w:r>
        <w:rPr>
          <w:color w:val="2A2520"/>
        </w:rPr>
        <w:t>Martha (2) e un ipotetico partner 5 — immaginiamo qui Isaac. È la combinazione «acqua che si versa nel cubo». La 2 non può evitare di riempire lo spazio affettivo; il 5 non può evitare di ritirarsi quando lo spazio si riempie. Ogni gesto di cura della 2 aumenta la pressione del 5 a ritirarsi; ogni ritiro del 5 aumenta il bisogno della 2 di offrire cura. Il loop è letteralmente fisiologico.</w:t>
      </w:r>
    </w:p>
    <w:p w14:paraId="373C281E" w14:textId="77777777" w:rsidR="00DE228E" w:rsidRDefault="00000000">
      <w:pPr>
        <w:spacing w:after="140" w:line="300" w:lineRule="auto"/>
        <w:jc w:val="both"/>
      </w:pPr>
      <w:r>
        <w:rPr>
          <w:color w:val="2A2520"/>
        </w:rPr>
        <w:t xml:space="preserve">Il trigger tipico: Isaac è nel suo studio a leggere. Martha bussa con il caffè in mano: «ti ho fatto un caffè». Isaac alza gli occhi, ringrazia con gentilezza, ma il tono è minimamente più asciutto di quanto la 2 vorrebbe. Martha se ne accorge e resta sulla porta qualche secondo di troppo. Isaac, percependo la stanza ancora piena, abbassa gli occhi sul libro — implicito messaggio di chiusura. Martha, ferita, esce </w:t>
      </w:r>
      <w:r>
        <w:rPr>
          <w:color w:val="2A2520"/>
        </w:rPr>
        <w:lastRenderedPageBreak/>
        <w:t>con il caffè ancora in mano. Non lo affronterà con le parole; gli presenterà il conto più tardi con un silenzio significativo a cena. Isaac non capirà cosa ha fatto di sbagliato.</w:t>
      </w:r>
    </w:p>
    <w:p w14:paraId="19DBD341" w14:textId="77777777" w:rsidR="00DE228E" w:rsidRDefault="00000000">
      <w:pPr>
        <w:spacing w:after="140" w:line="300" w:lineRule="auto"/>
        <w:jc w:val="both"/>
      </w:pPr>
      <w:r>
        <w:rPr>
          <w:color w:val="2A2520"/>
        </w:rPr>
        <w:t>Il mediatore qui deve far capire al 2 che l'amore del 5 non si esprime con la frequenza ma con la qualità della presenza; e deve far capire al 5 che il 2 non chiede sempre connessione — a volte chiede solo che la sua presenza nella stanza sia riconosciuta senza diventare richiesta. Uno strumento pratico: la «carezza senza richiesta». Si chiede al 2 di fare un gesto affettuoso — portare il caffè, lasciare un biglietto — senza aspettarsi risposta. Al 5 si chiede, parallelamente, di ricevere quel gesto con un riconoscimento minimo ma esplicito («grazie, mi fa piacere»), senza dover dare di più. Se i due riescono a stabilire un patto così, la tensione si abbassa del 70% in tre settimane.</w:t>
      </w:r>
    </w:p>
    <w:p w14:paraId="21441B9D" w14:textId="77777777" w:rsidR="00DE228E" w:rsidRDefault="00000000">
      <w:pPr>
        <w:pStyle w:val="Titolo3"/>
      </w:pPr>
      <w:r>
        <w:t>19.3  La coppia 6↔9 — vigilanza e pacificazione</w:t>
      </w:r>
    </w:p>
    <w:p w14:paraId="4CE415F3" w14:textId="77777777" w:rsidR="00DE228E" w:rsidRDefault="00000000">
      <w:pPr>
        <w:spacing w:after="140" w:line="300" w:lineRule="auto"/>
        <w:jc w:val="both"/>
      </w:pPr>
      <w:r>
        <w:rPr>
          <w:color w:val="2A2520"/>
        </w:rPr>
        <w:t>Antigone (6) con un partner 9 — non con Tizio, ma con uno spirito simile. La dinamica: lei vigila costantemente sul mondo («è pericoloso?», «sei sicuro?», «ci hai pensato bene?»); lui minimizza con un «tutto a posto» che non affronta. Lei interpreta il «tutto a posto» come irresponsabilità; lui interpreta la vigilanza come mancanza di fiducia.</w:t>
      </w:r>
    </w:p>
    <w:p w14:paraId="652AE2CB" w14:textId="77777777" w:rsidR="00DE228E" w:rsidRDefault="00000000">
      <w:pPr>
        <w:spacing w:after="140" w:line="300" w:lineRule="auto"/>
        <w:jc w:val="both"/>
      </w:pPr>
      <w:r>
        <w:rPr>
          <w:color w:val="2A2520"/>
        </w:rPr>
        <w:t>Il trigger tipico: domani il figlio parte per la gita scolastica. Antigone alle 23 ricontrolla il telefono: «ma hai verificato che abbia la tessera sanitaria?» Il partner 9: «sì, certo, tutto a posto.» Antigone: «ma l'hai verificato o lo dai per scontato?» Il 9 sospira: «Antigone, ha 13 anni, sa cosa fare.» A questo punto Antigone capisce che non ha verificato, e parte l'escalation.</w:t>
      </w:r>
    </w:p>
    <w:p w14:paraId="394B6595" w14:textId="77777777" w:rsidR="00DE228E" w:rsidRDefault="00000000">
      <w:pPr>
        <w:spacing w:after="140" w:line="300" w:lineRule="auto"/>
        <w:jc w:val="both"/>
      </w:pPr>
      <w:r>
        <w:rPr>
          <w:color w:val="2A2520"/>
        </w:rPr>
        <w:t>Il mediatore qui ha un lavoro inverso rispetto a quello con Sempronia/Tizio. Il 6 primo percorso non è in rabbia per istinto aggressivo: è in paura che si veste da rabbia. Il lavoro con Antigone è far emergere la paura senza vergogna: «Antigone, quello che sta chiamando in causa non è la gita di domani. Qualcosa, nella sua storia, le dice che se lei non controlla ogni cosa, succede il peggio. È così?» L'ammissione del 6 è sempre commovente: «sì, da quando ho 9 anni sento così». Da lì, col 9 accanto che impara ad accogliere la paura invece di minimizzarla, una nuova dinamica è possibile.</w:t>
      </w:r>
    </w:p>
    <w:p w14:paraId="1C84C4D2" w14:textId="77777777" w:rsidR="00DE228E" w:rsidRDefault="00000000">
      <w:pPr>
        <w:pStyle w:val="Titolo3"/>
      </w:pPr>
      <w:r>
        <w:t>19.4  Il conflitto 3↔4 e lo scambio di percorso</w:t>
      </w:r>
    </w:p>
    <w:p w14:paraId="2C7F6EE7" w14:textId="77777777" w:rsidR="00DE228E" w:rsidRDefault="00000000">
      <w:pPr>
        <w:spacing w:after="140" w:line="300" w:lineRule="auto"/>
        <w:jc w:val="both"/>
      </w:pPr>
      <w:r>
        <w:rPr>
          <w:color w:val="2A2520"/>
        </w:rPr>
        <w:t>La coppia di Achille e Beatrice — che avete incontrato nella Parte terza — è paradigmatica di una combinazione frequente nelle mediazioni post-separazione. Il 3 performativo si sposa o convive con una 4 creativa attratta dalla concretezza di lui; per qualche anno la complementarità regge; poi la nascita dei figli, o una crisi professionale, o una malattia, rompe l'equilibrio.</w:t>
      </w:r>
    </w:p>
    <w:p w14:paraId="2FCE59C1" w14:textId="77777777" w:rsidR="00DE228E" w:rsidRDefault="00000000">
      <w:pPr>
        <w:spacing w:after="140" w:line="300" w:lineRule="auto"/>
        <w:jc w:val="both"/>
      </w:pPr>
      <w:r>
        <w:rPr>
          <w:color w:val="2A2520"/>
        </w:rPr>
        <w:t>Il tratto interessante di questa combinazione è che, strutturalmente, la coppia è un chiasmo dei percorsi. Il 3 del primo percorso va verso la Bontà del 9 (25-60): è chiamato a rallentare, ad amare senza produrre. La 4 del primo percorso va verso la Gloria dell'8 (25-60): è chiamata a mostrarsi, a prendere posto senza nascondersi. Se entrambi fanno il loro movimento — lui rallentando, lei esponendosi — la coppia si rigenera al livello superiore. Se nessuno dei due lo fa, lui s'inaridisce e lei sparisce. Se uno solo lo fa, la coppia si rompe ma il singolo si salva.</w:t>
      </w:r>
    </w:p>
    <w:p w14:paraId="1A55FFAE" w14:textId="77777777" w:rsidR="00DE228E" w:rsidRDefault="00000000">
      <w:pPr>
        <w:spacing w:after="140" w:line="300" w:lineRule="auto"/>
        <w:jc w:val="both"/>
      </w:pPr>
      <w:r>
        <w:rPr>
          <w:color w:val="2A2520"/>
        </w:rPr>
        <w:t xml:space="preserve">Nella mediazione Achille-Beatrice il lavoro esplicito è sulla revisione del mantenimento. Il lavoro implicito — quello che il mediatore formato tiene come mappa interiore — è dare a ciascuno la lingua per riconoscere la propria fase. Se Achille capisce che la frase della figlia «papà, mi ami di fretta» è il richiamo del suo passaggio evolutivo, il mantenimento si risolve da sé: troverà modi per rallentare e la </w:t>
      </w:r>
      <w:r>
        <w:rPr>
          <w:color w:val="2A2520"/>
        </w:rPr>
        <w:lastRenderedPageBreak/>
        <w:t>quantificazione economica seguirà. Se Beatrice capisce che il suo desiderio di tornare alla scenografia è il richiamo della Gloria, la sua richiesta economica cambia natura: non è pretesa di sussidio, è diritto a esistere come artista.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3D9560D8"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703E8362" w14:textId="77777777" w:rsidR="00DE228E" w:rsidRDefault="00000000">
            <w:pPr>
              <w:spacing w:after="120"/>
            </w:pPr>
            <w:r>
              <w:rPr>
                <w:b/>
                <w:bCs/>
                <w:color w:val="5A7F9E"/>
              </w:rPr>
              <w:t>Principio generale sulle combinazioni</w:t>
            </w:r>
          </w:p>
          <w:p w14:paraId="29434A41" w14:textId="77777777" w:rsidR="00DE228E" w:rsidRDefault="00000000">
            <w:pPr>
              <w:spacing w:after="100" w:line="280" w:lineRule="auto"/>
              <w:jc w:val="both"/>
            </w:pPr>
            <w:r>
              <w:rPr>
                <w:color w:val="2A2520"/>
                <w:sz w:val="20"/>
                <w:szCs w:val="20"/>
              </w:rPr>
              <w:t>Ogni combinazione di enneatipi in coppia ha una dinamica prevedibile. Non perché le persone siano automi, ma perché la collisione dei due sistemi di difesa (enneatipo 1 vs enneatipo 2, 3 vs 4, ecc.) produce loop ripetitivi.</w:t>
            </w:r>
          </w:p>
          <w:p w14:paraId="158458A3" w14:textId="77777777" w:rsidR="00DE228E" w:rsidRDefault="00000000">
            <w:pPr>
              <w:spacing w:after="100" w:line="280" w:lineRule="auto"/>
              <w:jc w:val="both"/>
            </w:pPr>
            <w:r>
              <w:rPr>
                <w:color w:val="2A2520"/>
                <w:sz w:val="20"/>
                <w:szCs w:val="20"/>
              </w:rPr>
              <w:t>Il mediatore esperto impara a riconoscere la dinamica nei primi minuti. Non per incasellare le persone, ma per risparmiare tempo al loro servizio: se sai già dove il loop tende ad andare, puoi intervenire prima che il sedimento si depositi.</w:t>
            </w:r>
          </w:p>
          <w:p w14:paraId="11492176" w14:textId="77777777" w:rsidR="00DE228E" w:rsidRDefault="00000000">
            <w:pPr>
              <w:spacing w:after="100" w:line="280" w:lineRule="auto"/>
              <w:jc w:val="both"/>
            </w:pPr>
            <w:r>
              <w:rPr>
                <w:color w:val="2A2520"/>
                <w:sz w:val="20"/>
                <w:szCs w:val="20"/>
              </w:rPr>
              <w:t>La tabella di compatibilità che vedrai al cap. 21 non è una classifica di coppie «buone» o «cattive». È una mappa delle risonanze e delle dissonanze. Ogni coppia ha potenziale di crescita; alcune combinazioni hanno un prezzo di crescita più alto di altre. Il mediatore non giudica — informa.</w:t>
            </w:r>
          </w:p>
        </w:tc>
      </w:tr>
    </w:tbl>
    <w:p w14:paraId="26B1020E" w14:textId="77777777" w:rsidR="00DE228E" w:rsidRDefault="00000000">
      <w:pPr>
        <w:pStyle w:val="Titolo2"/>
      </w:pPr>
      <w:r>
        <w:t>19ter.  Altre tre combinazioni critiche</w:t>
      </w:r>
    </w:p>
    <w:p w14:paraId="6FA8A6C7" w14:textId="77777777" w:rsidR="00DE228E" w:rsidRDefault="00000000">
      <w:pPr>
        <w:spacing w:after="140" w:line="300" w:lineRule="auto"/>
        <w:jc w:val="both"/>
      </w:pPr>
      <w:r>
        <w:rPr>
          <w:color w:val="2A2520"/>
        </w:rPr>
        <w:t>Il cap. 19 ha presentato quattro combinazioni: 1↔4 (giudizio e abbandono), 2↔5 (invadenza e ritiro), 3↔4 (prestazione e autenticità), 6↔9 (ansia e fusione). Sono le quattro che incontro con maggiore frequenza al tavolo, ma non sono le sole. In questo capitolo aggiungo tre combinazioni ulteriori che meritano un'analisi dedicata: 4↔7, 1↔8, 5↔9. Ciascuna ha una propria geometria di conflitto, un proprio trigger tipico, una propria strategia di intervento.</w:t>
      </w:r>
    </w:p>
    <w:p w14:paraId="34131C60" w14:textId="3FE4EB82" w:rsidR="00DE228E" w:rsidRDefault="00000000">
      <w:pPr>
        <w:spacing w:after="140" w:line="300" w:lineRule="auto"/>
        <w:jc w:val="both"/>
      </w:pPr>
      <w:r>
        <w:rPr>
          <w:color w:val="2A2520"/>
        </w:rPr>
        <w:t xml:space="preserve">Osservo in apertura che ogni combinazione a due enneatipi produce schemi ricorrenti, a prescindere dai tratti individuali. Chi ha letto con attenzione le Parti III e III-bis saprà già riconoscerli: il 4 cerca profondità, il 7 fuga; </w:t>
      </w:r>
      <w:r w:rsidR="00903431">
        <w:rPr>
          <w:color w:val="2A2520"/>
        </w:rPr>
        <w:t>l’</w:t>
      </w:r>
      <w:r>
        <w:rPr>
          <w:color w:val="2A2520"/>
        </w:rPr>
        <w:t xml:space="preserve"> 1 pretende correttezza, l'8 impone realtà; il 5 osserva da lontano, il 9 si adagia nella fusione. Quando due di queste posture si incontrano in un legame affettivo o professionale, il conflitto non è un imprevisto: è la logica interna della combinazione. Il mediatore che conosce la geometria arriva pronto.</w:t>
      </w:r>
    </w:p>
    <w:p w14:paraId="5C3460EC" w14:textId="77777777" w:rsidR="00DE228E" w:rsidRDefault="00000000">
      <w:pPr>
        <w:spacing w:before="120" w:after="120"/>
        <w:jc w:val="center"/>
      </w:pPr>
      <w:r>
        <w:rPr>
          <w:color w:val="B8935A"/>
          <w:sz w:val="16"/>
          <w:szCs w:val="16"/>
        </w:rPr>
        <w:t>✦  ✦  ✦</w:t>
      </w:r>
    </w:p>
    <w:p w14:paraId="6077139A" w14:textId="77777777" w:rsidR="00DE228E" w:rsidRDefault="00000000">
      <w:pPr>
        <w:pStyle w:val="Titolo3"/>
      </w:pPr>
      <w:r>
        <w:t>19ter.1  La coppia 4↔7 — malinconia e dispersione</w:t>
      </w:r>
    </w:p>
    <w:p w14:paraId="5337DAED" w14:textId="77777777" w:rsidR="00DE228E" w:rsidRDefault="00000000">
      <w:pPr>
        <w:spacing w:after="140" w:line="300" w:lineRule="auto"/>
        <w:jc w:val="both"/>
      </w:pPr>
      <w:r>
        <w:rPr>
          <w:color w:val="2A2520"/>
        </w:rPr>
        <w:t>Immaginiamo Penelope (4, scenografa) e Ulisse (7, imprenditore), ex compagni dei quali abbiamo visto il dialogo nella Parte III-bis. La loro coppia è stata per anni il paradigma di un innamoramento fra opposti: lei intensa, profonda, a tratti drammatica; lui leggero, avventuroso, a tratti superficiale. Si sono cercati perché ciascuno vedeva nell'altro una parte mancante di sé: lei la possibilità di alleggerirsi, lui la possibilità di approfondire. Per i primi anni ha funzionato. Poi è diventato un problema.</w:t>
      </w:r>
    </w:p>
    <w:p w14:paraId="20D6AA17" w14:textId="77777777" w:rsidR="00DE228E" w:rsidRDefault="00000000">
      <w:pPr>
        <w:spacing w:before="200" w:after="100"/>
      </w:pPr>
      <w:r>
        <w:rPr>
          <w:b/>
          <w:bCs/>
          <w:color w:val="2A2520"/>
        </w:rPr>
        <w:t>La geometria del conflitto</w:t>
      </w:r>
    </w:p>
    <w:p w14:paraId="6647EEB9" w14:textId="77777777" w:rsidR="00DE228E" w:rsidRDefault="00000000">
      <w:pPr>
        <w:spacing w:after="140" w:line="300" w:lineRule="auto"/>
        <w:jc w:val="both"/>
      </w:pPr>
      <w:r>
        <w:rPr>
          <w:color w:val="2A2520"/>
        </w:rPr>
        <w:t>Il 4 sente e pensa in termini di profondità, intensità, verità. Ogni relazione è per lui un luogo sacro, e ogni momento dell'amore chiede di essere vissuto interamente. Il 7 sente e pensa in termini di possibilità, apertura, futuro. Ogni relazione è per lui un punto di partenza, e nessun momento va vissuto esclusivamente se altri momenti chiamano altrove.</w:t>
      </w:r>
    </w:p>
    <w:p w14:paraId="709E1C26" w14:textId="77777777" w:rsidR="00DE228E" w:rsidRDefault="00000000">
      <w:pPr>
        <w:spacing w:after="140" w:line="300" w:lineRule="auto"/>
        <w:jc w:val="both"/>
      </w:pPr>
      <w:r>
        <w:rPr>
          <w:color w:val="2A2520"/>
        </w:rPr>
        <w:t xml:space="preserve">Al tavolo questo si traduce in due linguaggi che non si riconoscono. Il 4 dice: «tu non sei mai pienamente qui. Quando sei con me pensi già a cosa fare dopo». Il 7 risponde: «io sono qui al massimo delle mie </w:t>
      </w:r>
      <w:r>
        <w:rPr>
          <w:color w:val="2A2520"/>
        </w:rPr>
        <w:lastRenderedPageBreak/>
        <w:t>possibilità; non pretendere che diventi un altro». Entrambi hanno ragione, ciascuno nella propria lingua; ed è proprio questo che rende il conflitto insolubile con le sole risorse verbali.</w:t>
      </w:r>
    </w:p>
    <w:p w14:paraId="7CAAE20D" w14:textId="77777777" w:rsidR="00DE228E" w:rsidRDefault="00000000">
      <w:pPr>
        <w:spacing w:before="200" w:after="100"/>
      </w:pPr>
      <w:r>
        <w:rPr>
          <w:b/>
          <w:bCs/>
          <w:color w:val="2A2520"/>
        </w:rPr>
        <w:t>Il trigger tipico</w:t>
      </w:r>
    </w:p>
    <w:p w14:paraId="42AEFD7D" w14:textId="77777777" w:rsidR="00DE228E" w:rsidRDefault="00000000">
      <w:pPr>
        <w:spacing w:after="140" w:line="300" w:lineRule="auto"/>
        <w:jc w:val="both"/>
      </w:pPr>
      <w:r>
        <w:rPr>
          <w:color w:val="2A2520"/>
        </w:rPr>
        <w:t>Il trigger classico 4↔7 è un momento di intimità potenziale che il 7 interrompe — rispondendo al telefono, accendendo la televisione, proponendo un'uscita imprevista — proprio quando il 4 sta cominciando a scendere in profondità. Il 4 sente il salto del 7 come tradimento; il 7 non capisce cosa ha fatto di male. Se la scena si ripete, dopo mesi o anni il 4 si ritira in una nostalgia offesa — «tu non mi hai mai amato veramente» — e il 7 si ritira in una dispersione colpevole — «io ho fatto del mio meglio, ma tu non sei mai contenta».</w:t>
      </w:r>
    </w:p>
    <w:p w14:paraId="4E3F8C7C" w14:textId="77777777" w:rsidR="00DE228E" w:rsidRDefault="00000000">
      <w:pPr>
        <w:spacing w:before="200" w:after="100"/>
      </w:pPr>
      <w:r>
        <w:rPr>
          <w:b/>
          <w:bCs/>
          <w:color w:val="2A2520"/>
        </w:rPr>
        <w:t>Il compito del mediatore</w:t>
      </w:r>
    </w:p>
    <w:p w14:paraId="76FD5659" w14:textId="77777777" w:rsidR="00DE228E" w:rsidRDefault="00000000">
      <w:pPr>
        <w:spacing w:after="140" w:line="300" w:lineRule="auto"/>
        <w:jc w:val="both"/>
      </w:pPr>
      <w:r>
        <w:rPr>
          <w:color w:val="2A2520"/>
        </w:rPr>
        <w:t>La chiave con la coppia 4↔7 è lavorare su due livelli paralleli. Primo: riconoscere ad entrambi che le loro modalità non sono sbagliate, sono diverse. Il 7 non è superficiale per malizia; è la sua struttura di apertura al mondo. Il 4 non è drammatico per gusto; è la sua struttura di approfondimento. Dire «l'altro deve cambiare» significa chiedere a ciascuno di diventare un altro enneatipo, cosa impossibile. Secondo: introdurre nell'economia della coppia la nozione di «tempo qualitativo»: non quanto tempo stanno insieme — su quello il 7 ha sempre opzioni migliori — ma quale qualità di presenza è richiesta in quali momenti.</w:t>
      </w:r>
    </w:p>
    <w:p w14:paraId="6FE68459" w14:textId="77777777" w:rsidR="00DE228E" w:rsidRDefault="00000000">
      <w:pPr>
        <w:spacing w:after="140" w:line="300" w:lineRule="auto"/>
        <w:jc w:val="both"/>
      </w:pPr>
      <w:r>
        <w:rPr>
          <w:color w:val="2A2520"/>
        </w:rPr>
        <w:t>In pratica: negoziare momenti di «presenza profonda» obbligata per il 7 — due volte a settimana, per esempio, un'ora senza telefono, senza televisione, senza «e se invece facessimo» — e momenti di «leggerezza obbligata» per il 4 — due volte a settimana, un'ora in cui è vietato affrontare temi importanti, parlare di emozioni, nominare il passato. Questa asimmetria negoziata protegge entrambi.</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420522BD"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79703973" w14:textId="77777777" w:rsidR="00DE228E" w:rsidRDefault="00000000">
            <w:pPr>
              <w:spacing w:after="120"/>
            </w:pPr>
            <w:r>
              <w:rPr>
                <w:b/>
                <w:bCs/>
                <w:color w:val="8C6F44"/>
              </w:rPr>
              <w:t>Lavoro simbolico con la coppia 4↔7</w:t>
            </w:r>
          </w:p>
          <w:p w14:paraId="6158D900" w14:textId="77777777" w:rsidR="00DE228E" w:rsidRDefault="00000000">
            <w:pPr>
              <w:spacing w:after="100" w:line="280" w:lineRule="auto"/>
              <w:jc w:val="both"/>
            </w:pPr>
            <w:r>
              <w:rPr>
                <w:color w:val="2A2520"/>
                <w:sz w:val="20"/>
                <w:szCs w:val="20"/>
              </w:rPr>
              <w:t>Il 7 deve scoprire che la profondità non uccide — non lo imprigiona, non gli ruba la libertà. Il 4 deve scoprire che la leggerezza non tradisce — non annulla la profondità che c'è stata.</w:t>
            </w:r>
          </w:p>
          <w:p w14:paraId="2889C851" w14:textId="77777777" w:rsidR="00DE228E" w:rsidRDefault="00000000">
            <w:pPr>
              <w:spacing w:after="100" w:line="280" w:lineRule="auto"/>
              <w:jc w:val="both"/>
            </w:pPr>
            <w:r>
              <w:rPr>
                <w:color w:val="2A2520"/>
                <w:sz w:val="20"/>
                <w:szCs w:val="20"/>
              </w:rPr>
              <w:t>Ci sono letteratura e cinema utili. A un 7 posso suggerire Sepúlveda, il racconto della lumaca lenta che scoperse l'importanza della lentezza. A un 4 posso suggerire Calvino, le Lezioni americane, dove la leggerezza è trattata con dignità massima.</w:t>
            </w:r>
          </w:p>
          <w:p w14:paraId="48D693CE" w14:textId="77777777" w:rsidR="00DE228E" w:rsidRDefault="00000000">
            <w:pPr>
              <w:spacing w:after="100" w:line="280" w:lineRule="auto"/>
              <w:jc w:val="both"/>
            </w:pPr>
            <w:r>
              <w:rPr>
                <w:color w:val="2A2520"/>
                <w:sz w:val="20"/>
                <w:szCs w:val="20"/>
              </w:rPr>
              <w:t>Nella pratica al tavolo, poi, la riformulazione-chiave è: «voi non dovete scegliere fra profondità e leggerezza. Dovete imparare a stare insieme abitando due ritmi diversi — alternandoli in modo riconoscibile, non in modo casuale».</w:t>
            </w:r>
          </w:p>
          <w:p w14:paraId="6AF13181" w14:textId="77777777" w:rsidR="00DE228E" w:rsidRDefault="00000000">
            <w:pPr>
              <w:spacing w:after="100" w:line="280" w:lineRule="auto"/>
              <w:jc w:val="both"/>
            </w:pPr>
            <w:r>
              <w:rPr>
                <w:color w:val="2A2520"/>
                <w:sz w:val="20"/>
                <w:szCs w:val="20"/>
              </w:rPr>
              <w:t>Le coppie 4↔7 che fanno questo lavoro durano. Quelle che non lo fanno si lasciano — quasi sempre con il 4 che pensa di aver investito troppo e il 7 che pensa di aver dato quanto poteva.</w:t>
            </w:r>
          </w:p>
        </w:tc>
      </w:tr>
    </w:tbl>
    <w:p w14:paraId="5A1296AF" w14:textId="77777777" w:rsidR="00DE228E" w:rsidRDefault="00000000">
      <w:pPr>
        <w:spacing w:before="120" w:after="120"/>
        <w:jc w:val="center"/>
      </w:pPr>
      <w:r>
        <w:rPr>
          <w:color w:val="B8935A"/>
          <w:sz w:val="16"/>
          <w:szCs w:val="16"/>
        </w:rPr>
        <w:t>✦  ✦  ✦</w:t>
      </w:r>
    </w:p>
    <w:p w14:paraId="162B923E" w14:textId="77777777" w:rsidR="00DE228E" w:rsidRDefault="00000000">
      <w:pPr>
        <w:pStyle w:val="Titolo3"/>
      </w:pPr>
      <w:r>
        <w:t>19ter.2  La coppia 1↔8 — giudizio e potenza</w:t>
      </w:r>
    </w:p>
    <w:p w14:paraId="2095FFC2" w14:textId="460366B0" w:rsidR="00DE228E" w:rsidRDefault="00000000">
      <w:pPr>
        <w:spacing w:after="140" w:line="300" w:lineRule="auto"/>
        <w:jc w:val="both"/>
      </w:pPr>
      <w:r>
        <w:rPr>
          <w:color w:val="2A2520"/>
        </w:rPr>
        <w:t xml:space="preserve">La combinazione 1↔8 è fra le più esplosive del sistema enneagrammatico. Entrambi sono enneatipi del centro istintivo — il centro della pancia, del radicamento, del far-accadere-le-cose. Condividono cioè lo stesso spazio di competizione interna: la sfera dell'azione e del controllo. Ma la declinano in modi opposti. </w:t>
      </w:r>
      <w:r w:rsidR="00903431">
        <w:rPr>
          <w:color w:val="2A2520"/>
        </w:rPr>
        <w:t>L’</w:t>
      </w:r>
      <w:r>
        <w:rPr>
          <w:color w:val="2A2520"/>
        </w:rPr>
        <w:t xml:space="preserve"> 1 lo fa attraverso il giudizio morale: «devo fare ciò che è giusto; devo pretendere che anche gli altri facciano ciò che è giusto». L'8 lo fa attraverso l'esercizio della forza: «devo imporre la mia presenza; devo pretendere che il mondo rispetti ciò che voglio».</w:t>
      </w:r>
    </w:p>
    <w:p w14:paraId="358187E6" w14:textId="77777777" w:rsidR="00DE228E" w:rsidRDefault="00000000">
      <w:pPr>
        <w:spacing w:before="200" w:after="100"/>
      </w:pPr>
      <w:r>
        <w:rPr>
          <w:b/>
          <w:bCs/>
          <w:color w:val="2A2520"/>
        </w:rPr>
        <w:lastRenderedPageBreak/>
        <w:t>La geometria del conflitto</w:t>
      </w:r>
    </w:p>
    <w:p w14:paraId="454754E7" w14:textId="2C7B4170" w:rsidR="00DE228E" w:rsidRDefault="00000000">
      <w:pPr>
        <w:spacing w:after="140" w:line="300" w:lineRule="auto"/>
        <w:jc w:val="both"/>
      </w:pPr>
      <w:r>
        <w:rPr>
          <w:color w:val="2A2520"/>
        </w:rPr>
        <w:t xml:space="preserve">Quando un 1 incontra un 8, si confrontano due autorità. </w:t>
      </w:r>
      <w:r w:rsidR="00903431">
        <w:rPr>
          <w:color w:val="2A2520"/>
        </w:rPr>
        <w:t>L’</w:t>
      </w:r>
      <w:r>
        <w:rPr>
          <w:color w:val="2A2520"/>
        </w:rPr>
        <w:t xml:space="preserve"> 1 si sente autorizzato dai principi; l'8 si sente autorizzato dalla forza. </w:t>
      </w:r>
      <w:r w:rsidR="00903431">
        <w:rPr>
          <w:color w:val="2A2520"/>
        </w:rPr>
        <w:t>L’</w:t>
      </w:r>
      <w:r>
        <w:rPr>
          <w:color w:val="2A2520"/>
        </w:rPr>
        <w:t xml:space="preserve"> 1 usa regole; l'8 usa volontà. </w:t>
      </w:r>
      <w:r w:rsidR="00903431">
        <w:rPr>
          <w:color w:val="2A2520"/>
        </w:rPr>
        <w:t>L’</w:t>
      </w:r>
      <w:r>
        <w:rPr>
          <w:color w:val="2A2520"/>
        </w:rPr>
        <w:t xml:space="preserve"> 1 cita norme, sentenze, consuetudini; l'8 agisce, decide, smuove. Se </w:t>
      </w:r>
      <w:r w:rsidR="00903431">
        <w:rPr>
          <w:color w:val="2A2520"/>
        </w:rPr>
        <w:t>l’</w:t>
      </w:r>
      <w:r>
        <w:rPr>
          <w:color w:val="2A2520"/>
        </w:rPr>
        <w:t xml:space="preserve"> 1 dice «ma questo non si fa!», l'8 risponde «io l'ho appena fatto». Se l'8 dice «è così perché io ho deciso», </w:t>
      </w:r>
      <w:r w:rsidR="00903431">
        <w:rPr>
          <w:color w:val="2A2520"/>
        </w:rPr>
        <w:t>l’</w:t>
      </w:r>
      <w:r>
        <w:rPr>
          <w:color w:val="2A2520"/>
        </w:rPr>
        <w:t xml:space="preserve"> 1 risponde «tu non hai l'autorità per decidere da solo».</w:t>
      </w:r>
    </w:p>
    <w:p w14:paraId="5C90ED4B" w14:textId="40A669E9" w:rsidR="00DE228E" w:rsidRDefault="00000000">
      <w:pPr>
        <w:spacing w:after="140" w:line="300" w:lineRule="auto"/>
        <w:jc w:val="both"/>
      </w:pPr>
      <w:r>
        <w:rPr>
          <w:color w:val="2A2520"/>
        </w:rPr>
        <w:t xml:space="preserve">In coppia, la combinazione 1↔8 produce spesso una dinamica dove </w:t>
      </w:r>
      <w:r w:rsidR="00903431">
        <w:rPr>
          <w:color w:val="2A2520"/>
        </w:rPr>
        <w:t>l’</w:t>
      </w:r>
      <w:r>
        <w:rPr>
          <w:color w:val="2A2520"/>
        </w:rPr>
        <w:t xml:space="preserve"> 1 è percepito come «il genitore rompiscatole che mi impedisce di essere libero» dal 8, e l'8 come «l'adolescente indisciplinato che non rispetta niente» dal 1. Entrambi hanno in parte ragione; ed entrambi, nella loro ragione parziale, alimentano la dinamica.</w:t>
      </w:r>
    </w:p>
    <w:p w14:paraId="3EEC4C1C" w14:textId="77777777" w:rsidR="00DE228E" w:rsidRDefault="00000000">
      <w:pPr>
        <w:spacing w:before="200" w:after="100"/>
      </w:pPr>
      <w:r>
        <w:rPr>
          <w:b/>
          <w:bCs/>
          <w:color w:val="2A2520"/>
        </w:rPr>
        <w:t>Il trigger tipico</w:t>
      </w:r>
    </w:p>
    <w:p w14:paraId="0A309D4D" w14:textId="78004D15" w:rsidR="00DE228E" w:rsidRDefault="00000000">
      <w:pPr>
        <w:spacing w:after="140" w:line="300" w:lineRule="auto"/>
        <w:jc w:val="both"/>
      </w:pPr>
      <w:r>
        <w:rPr>
          <w:color w:val="2A2520"/>
        </w:rPr>
        <w:t xml:space="preserve">Il trigger classico 1↔8 è un dettaglio di principio che per </w:t>
      </w:r>
      <w:r w:rsidR="00903431">
        <w:rPr>
          <w:color w:val="2A2520"/>
        </w:rPr>
        <w:t>l’</w:t>
      </w:r>
      <w:r>
        <w:rPr>
          <w:color w:val="2A2520"/>
        </w:rPr>
        <w:t xml:space="preserve"> 1 è non-negoziabile e che per l'8 è un'ovvia eccezione. Esempi ricorrenti: regole di puntualità («si arriva alle 19:00, non alle 19:15 perché così va rispettato l'appuntamento»), regole di pulizia («si toglie le scarpe in casa»), regole di consumo («non si mangia in piedi; non si mangia davanti alla televisione»). </w:t>
      </w:r>
      <w:r w:rsidR="00903431">
        <w:rPr>
          <w:color w:val="2A2520"/>
        </w:rPr>
        <w:t>L’</w:t>
      </w:r>
      <w:r>
        <w:rPr>
          <w:color w:val="2A2520"/>
        </w:rPr>
        <w:t xml:space="preserve"> 1 enuncia la regola come se fosse una legge naturale; l'8 la percepisce come una umiliazione («mi stai trattando come un bambino»). Entro cinque minuti, il tema non è più la regola — è il potere. E sul potere, né 1 né 8 cedono.</w:t>
      </w:r>
    </w:p>
    <w:p w14:paraId="060F3F42" w14:textId="77777777" w:rsidR="00DE228E" w:rsidRDefault="00000000">
      <w:pPr>
        <w:spacing w:before="200" w:after="100"/>
      </w:pPr>
      <w:r>
        <w:rPr>
          <w:b/>
          <w:bCs/>
          <w:color w:val="2A2520"/>
        </w:rPr>
        <w:t>Il compito del mediatore</w:t>
      </w:r>
    </w:p>
    <w:p w14:paraId="11FA87DE" w14:textId="77777777" w:rsidR="00DE228E" w:rsidRDefault="00000000">
      <w:pPr>
        <w:spacing w:after="140" w:line="300" w:lineRule="auto"/>
        <w:jc w:val="both"/>
      </w:pPr>
      <w:r>
        <w:rPr>
          <w:color w:val="2A2520"/>
        </w:rPr>
        <w:t>Con la coppia 1↔8 il mediatore deve accettare una cosa che lo studente di mediazione fa fatica ad accettare: non si può ragionare. Entrambi sono costruiti per tenere la propria posizione; il tentativo di argomentare «lei dovrebbe vedere anche il punto di vista del suo partner» verrà ribattuto con una lucidità impressionante da entrambi.</w:t>
      </w:r>
    </w:p>
    <w:p w14:paraId="533B0EAA" w14:textId="3AD41529" w:rsidR="00DE228E" w:rsidRDefault="00000000">
      <w:pPr>
        <w:spacing w:after="140" w:line="300" w:lineRule="auto"/>
        <w:jc w:val="both"/>
      </w:pPr>
      <w:r>
        <w:rPr>
          <w:color w:val="2A2520"/>
        </w:rPr>
        <w:t xml:space="preserve">La strada è un'altra: lavorare sulla dimensione corporea e sull'origine storica. </w:t>
      </w:r>
      <w:r w:rsidR="00903431">
        <w:rPr>
          <w:color w:val="2A2520"/>
        </w:rPr>
        <w:t>L’</w:t>
      </w:r>
      <w:r>
        <w:rPr>
          <w:color w:val="2A2520"/>
        </w:rPr>
        <w:t xml:space="preserve"> 1 rigido ha imparato da bambino che era sicuro solo chi obbediva a regole precise; l'8 spinto ha imparato da bambino che era sicuro solo chi non mostrava mai debolezza. Sotto la rigidità del 1 c'è un bambino che teme di essere punito. Sotto la forza dell'8 c'è un bambino che teme di essere schiacciato. Sono due terrori speculari; se il mediatore riesce a farli nominare — individualmente, prima che in coppia — la guerra di principio si trasforma in incontro di vulnerabilità.</w:t>
      </w:r>
    </w:p>
    <w:p w14:paraId="1BAE6062" w14:textId="77777777" w:rsidR="00DE228E" w:rsidRDefault="00000000">
      <w:pPr>
        <w:spacing w:after="140" w:line="300" w:lineRule="auto"/>
        <w:jc w:val="both"/>
      </w:pPr>
      <w:r>
        <w:rPr>
          <w:color w:val="2A2520"/>
        </w:rPr>
        <w:t>Operativamente: con la coppia 1↔8 io chiedo sempre due sedute individuali prima della terza congiunta. Nella seduta del 1 lavoro sul terrore della punizione; nella seduta dell'8 lavoro sul terrore dello schiacciamento. Nella terza congiunta porto, senza violare la riservatezza individuale, un'osservazione di metodo: «ciascuno di voi protegge una parte propria che nell'altro è negata. Vi state proteggendo entrambi dagli stessi fantasmi con strategie opposte».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93BEE28"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0BB4542A" w14:textId="77777777" w:rsidR="00DE228E" w:rsidRDefault="00000000">
            <w:pPr>
              <w:spacing w:after="120"/>
            </w:pPr>
            <w:r>
              <w:rPr>
                <w:b/>
                <w:bCs/>
                <w:color w:val="8C6F44"/>
              </w:rPr>
              <w:t>La chiave emotiva con la coppia 1↔8</w:t>
            </w:r>
          </w:p>
          <w:p w14:paraId="200D8A74" w14:textId="2F4D7D8D" w:rsidR="00DE228E" w:rsidRDefault="00903431">
            <w:pPr>
              <w:spacing w:after="100" w:line="280" w:lineRule="auto"/>
              <w:jc w:val="both"/>
            </w:pPr>
            <w:r>
              <w:rPr>
                <w:color w:val="2A2520"/>
                <w:sz w:val="20"/>
                <w:szCs w:val="20"/>
              </w:rPr>
              <w:t>L’ 1 deve imparare che l'imperfezione non è catastrofe. L'8 deve imparare che la vulnerabilità non è sconfitta. Nessuno dei due lo impara facilmente — sono lezioni di vita, non di seduta — ma il tavolo della mediazione può essere il luogo dove la lezione comincia.</w:t>
            </w:r>
          </w:p>
          <w:p w14:paraId="42854AA6" w14:textId="77777777" w:rsidR="00DE228E" w:rsidRDefault="00000000">
            <w:pPr>
              <w:spacing w:after="100" w:line="280" w:lineRule="auto"/>
              <w:jc w:val="both"/>
            </w:pPr>
            <w:r>
              <w:rPr>
                <w:color w:val="2A2520"/>
                <w:sz w:val="20"/>
                <w:szCs w:val="20"/>
              </w:rPr>
              <w:t>Una tecnica che uso spesso: chiedere al 1 di elencare tre imperfezioni proprie che ama, e all'8 di elencare tre momenti della propria vita in cui ha pianto. Entrambi esitano; entrambi si aprono. Non si risolvono tutti i conflitti coniugali, ma si apre una porta che prima era chiusa.</w:t>
            </w:r>
          </w:p>
          <w:p w14:paraId="0E8D993A" w14:textId="77777777" w:rsidR="00DE228E" w:rsidRDefault="00000000">
            <w:pPr>
              <w:spacing w:after="100" w:line="280" w:lineRule="auto"/>
              <w:jc w:val="both"/>
            </w:pPr>
            <w:r>
              <w:rPr>
                <w:color w:val="2A2520"/>
                <w:sz w:val="20"/>
                <w:szCs w:val="20"/>
              </w:rPr>
              <w:lastRenderedPageBreak/>
              <w:t>La coppia 1↔8 che riesce a fare questo lavoro scopre una potenza integrata rara: combinano la saggezza morale del 1 con la forza realizzatrice dell'8. Diventano protagonisti nel loro ambiente — sindaci, presidi, imprenditori, genitori adottivi. La coppia 1↔8 che non riesce si consuma in guerre di principio fino all'esaurimento di entrambi.</w:t>
            </w:r>
          </w:p>
        </w:tc>
      </w:tr>
    </w:tbl>
    <w:p w14:paraId="3B2C5530" w14:textId="77777777" w:rsidR="00DE228E" w:rsidRDefault="00000000">
      <w:pPr>
        <w:spacing w:before="120" w:after="120"/>
        <w:jc w:val="center"/>
      </w:pPr>
      <w:r>
        <w:rPr>
          <w:color w:val="B8935A"/>
          <w:sz w:val="16"/>
          <w:szCs w:val="16"/>
        </w:rPr>
        <w:lastRenderedPageBreak/>
        <w:t>✦  ✦  ✦</w:t>
      </w:r>
    </w:p>
    <w:p w14:paraId="2ECCF86B" w14:textId="77777777" w:rsidR="00DE228E" w:rsidRDefault="00000000">
      <w:pPr>
        <w:pStyle w:val="Titolo3"/>
      </w:pPr>
      <w:r>
        <w:t>19ter.3  La coppia 5↔9 — ritiro e fusione</w:t>
      </w:r>
    </w:p>
    <w:p w14:paraId="0862DC85" w14:textId="6603D886" w:rsidR="00DE228E" w:rsidRDefault="00000000">
      <w:pPr>
        <w:spacing w:after="140" w:line="300" w:lineRule="auto"/>
        <w:jc w:val="both"/>
      </w:pPr>
      <w:r>
        <w:rPr>
          <w:color w:val="2A2520"/>
        </w:rPr>
        <w:t xml:space="preserve">La combinazione 5↔9 è una delle meno visibili dall'esterno, e anche una delle più silenziose al tavolo. Il 5 si ritira nell'osservazione mentale; il 9 si ritira nell'adattamento all'ambiente. Entrambi sembrano «tranquilli», «pacati», «senza problemi». </w:t>
      </w:r>
      <w:r w:rsidR="00903431">
        <w:rPr>
          <w:color w:val="2A2520"/>
        </w:rPr>
        <w:t>Eppure,</w:t>
      </w:r>
      <w:r>
        <w:rPr>
          <w:color w:val="2A2520"/>
        </w:rPr>
        <w:t xml:space="preserve"> vivono una forma sottile ma corrosiva di distacco reciproco che, dopo anni, produce coppie formalmente unite e affettivamente vuote.</w:t>
      </w:r>
    </w:p>
    <w:p w14:paraId="53B27DE8" w14:textId="77777777" w:rsidR="00DE228E" w:rsidRDefault="00000000">
      <w:pPr>
        <w:spacing w:before="200" w:after="100"/>
      </w:pPr>
      <w:r>
        <w:rPr>
          <w:b/>
          <w:bCs/>
          <w:color w:val="2A2520"/>
        </w:rPr>
        <w:t>La geometria del conflitto</w:t>
      </w:r>
    </w:p>
    <w:p w14:paraId="019511D7" w14:textId="77777777" w:rsidR="00DE228E" w:rsidRDefault="00000000">
      <w:pPr>
        <w:spacing w:after="140" w:line="300" w:lineRule="auto"/>
        <w:jc w:val="both"/>
      </w:pPr>
      <w:r>
        <w:rPr>
          <w:color w:val="2A2520"/>
        </w:rPr>
        <w:t>Il 5 non è chiuso per timidezza; è ritirato per protezione del proprio mondo interno. Ha una vita mentale ricca, a cui l'altro ha accesso solo parziale; per lui, la condivisione totale è perdita di sé. Il 9 non è passivo per pigrizia; è adattivo per convinzione profonda che il conflitto danneggi più di quanto risolva. Ha una vita emotiva nascosta anche a sé stesso; il suo bisogno di pace è tanto forte che preferisce non accorgersi delle proprie esigenze.</w:t>
      </w:r>
    </w:p>
    <w:p w14:paraId="4EDA0F70" w14:textId="77777777" w:rsidR="00DE228E" w:rsidRDefault="00000000">
      <w:pPr>
        <w:spacing w:after="140" w:line="300" w:lineRule="auto"/>
        <w:jc w:val="both"/>
      </w:pPr>
      <w:r>
        <w:rPr>
          <w:color w:val="2A2520"/>
        </w:rPr>
        <w:t>Ne viene una coppia dove nessuno dei due chiede niente all'altro. Il 5 non pretende perché teme di invadere; il 9 non pretende perché teme di provocare. Il risultato, dopo qualche anno, è una coppia dove nessuno dei due ha ricevuto quello che gli serviva, ma nessuno dei due sa dire cosa gli è mancato. La sofferenza è silenziosa, cronica, sotterranea.</w:t>
      </w:r>
    </w:p>
    <w:p w14:paraId="1E8F2D95" w14:textId="77777777" w:rsidR="00DE228E" w:rsidRDefault="00000000">
      <w:pPr>
        <w:spacing w:before="200" w:after="100"/>
      </w:pPr>
      <w:r>
        <w:rPr>
          <w:b/>
          <w:bCs/>
          <w:color w:val="2A2520"/>
        </w:rPr>
        <w:t>Il trigger tipico</w:t>
      </w:r>
    </w:p>
    <w:p w14:paraId="75D46FAA" w14:textId="77777777" w:rsidR="00DE228E" w:rsidRDefault="00000000">
      <w:pPr>
        <w:spacing w:after="140" w:line="300" w:lineRule="auto"/>
        <w:jc w:val="both"/>
      </w:pPr>
      <w:r>
        <w:rPr>
          <w:color w:val="2A2520"/>
        </w:rPr>
        <w:t>Qui il trigger non è un evento: è un cumulo. Dopo anni di non-richieste reciproche, un evento piccolo — un anniversario dimenticato, un compleanno svolto con tiepidezza, una malattia leggera vissuta in solitudine — diventa goccia. Tipicamente è uno dei due, più spesso il 9, a dire improvvisamente «non ce la faccio più» — con grande sorpresa del 5, che non aveva visto arrivare nulla («ma se tu non hai mai detto niente»).</w:t>
      </w:r>
    </w:p>
    <w:p w14:paraId="71CCB1FC" w14:textId="77777777" w:rsidR="00DE228E" w:rsidRDefault="00000000">
      <w:pPr>
        <w:spacing w:after="140" w:line="300" w:lineRule="auto"/>
        <w:jc w:val="both"/>
      </w:pPr>
      <w:r>
        <w:rPr>
          <w:color w:val="2A2520"/>
        </w:rPr>
        <w:t>Altre volte il trigger è un evento esterno: la pensione, un lutto, il primo nipote, il trasferimento. Questi eventi portano a galla domande identitarie che la vita quotidiana aveva sepolto. Il 5 si accorge improvvisamente che la sua vita è mentalmente ricca ma relazionalmente povera; il 9 si accorge che la sua vita è pacifica ma vuota di sé. Entrambi si spaventano; e nel loro spavento cominciano a chiedersi se la coppia ha ancora senso.</w:t>
      </w:r>
    </w:p>
    <w:p w14:paraId="54D4F9AC" w14:textId="77777777" w:rsidR="00DE228E" w:rsidRDefault="00000000">
      <w:pPr>
        <w:spacing w:before="200" w:after="100"/>
      </w:pPr>
      <w:r>
        <w:rPr>
          <w:b/>
          <w:bCs/>
          <w:color w:val="2A2520"/>
        </w:rPr>
        <w:t>Il compito del mediatore</w:t>
      </w:r>
    </w:p>
    <w:p w14:paraId="097B0F55" w14:textId="77777777" w:rsidR="00DE228E" w:rsidRDefault="00000000">
      <w:pPr>
        <w:spacing w:after="140" w:line="300" w:lineRule="auto"/>
        <w:jc w:val="both"/>
      </w:pPr>
      <w:r>
        <w:rPr>
          <w:color w:val="2A2520"/>
        </w:rPr>
        <w:t>Con la coppia 5↔9 il mediatore deve fare una cosa apparentemente insolita per il suo mestiere: prescrivere il conflitto. Esatto: in una coppia dove entrambi evitano il disaccordo, il disaccordo deve essere introdotto come terapia. Non un disaccordo reale — che sarebbe ingestibile dalle loro strutture — ma un disaccordo protetto, esercitato, strutturato.</w:t>
      </w:r>
    </w:p>
    <w:p w14:paraId="5107ED2B" w14:textId="77777777" w:rsidR="00DE228E" w:rsidRDefault="00000000">
      <w:pPr>
        <w:spacing w:after="140" w:line="300" w:lineRule="auto"/>
        <w:jc w:val="both"/>
      </w:pPr>
      <w:r>
        <w:rPr>
          <w:color w:val="2A2520"/>
        </w:rPr>
        <w:t xml:space="preserve">Un esempio operativo: alla fine di ciascuna seduta, do un compito-conflitto. «Nei prossimi sette giorni, ciascuno di voi dovrà comunicare all'altro due cose: una richiesta esplicita, formulata con verbo all'imperativo, e un dissenso esplicito, formulato senza attenuazioni. La richiesta potrà essere minima </w:t>
      </w:r>
      <w:r>
        <w:rPr>
          <w:color w:val="2A2520"/>
        </w:rPr>
        <w:lastRenderedPageBreak/>
        <w:t>— ad esempio, vorrei che mercoledì sera cenassimo a casa mia, non fuori. Il dissenso potrà essere minimo — ad esempio, non sono d'accordo con la tua scelta di quel ristorante. Ma ci deve essere». Due coppie su tre tornano, la settimana dopo, sorprese del fatto che il compito è stato difficile, a volte tesissimo, eppure alla fine liberatorio.</w:t>
      </w:r>
    </w:p>
    <w:p w14:paraId="38227ACA" w14:textId="77777777" w:rsidR="00DE228E" w:rsidRDefault="00000000">
      <w:pPr>
        <w:spacing w:after="140" w:line="300" w:lineRule="auto"/>
        <w:jc w:val="both"/>
      </w:pPr>
      <w:r>
        <w:rPr>
          <w:color w:val="2A2520"/>
        </w:rPr>
        <w:t>La coppia 5↔9 non ha bisogno di imparare a riconciliarsi (lo sa fare benissimo, anzi troppo bene: si riconcilia senza essersi mai scontrata). Ha bisogno di imparare a scontrarsi in modo regolato. Il mediatore funge da allenatore di conflitto sano, non da pacificatore — perché la pace è già lì, ed è la malattia.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1C3D402F"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1DCD6E01" w14:textId="77777777" w:rsidR="00DE228E" w:rsidRDefault="00000000">
            <w:pPr>
              <w:spacing w:after="120"/>
            </w:pPr>
            <w:r>
              <w:rPr>
                <w:b/>
                <w:bCs/>
                <w:color w:val="5A7F9E"/>
              </w:rPr>
              <w:t>Il movimento evolutivo della coppia 5↔9</w:t>
            </w:r>
          </w:p>
          <w:p w14:paraId="6D01CEF0" w14:textId="77777777" w:rsidR="00DE228E" w:rsidRDefault="00000000">
            <w:pPr>
              <w:spacing w:after="100" w:line="280" w:lineRule="auto"/>
              <w:jc w:val="both"/>
            </w:pPr>
            <w:r>
              <w:rPr>
                <w:color w:val="2A2520"/>
                <w:sz w:val="20"/>
                <w:szCs w:val="20"/>
              </w:rPr>
              <w:t>Il 5 sulla strada del Percorso 1 (verso il tipo 8) deve imparare a occupare spazio — letteralmente, fisicamente, verbalmente. A parlare più forte, a dire «voglio», a pretendere ascolto. Il 9 sulla strada del Percorso 1 (verso il tipo 3) deve imparare a dire no, ad affermare preferenze, a protestare.</w:t>
            </w:r>
          </w:p>
          <w:p w14:paraId="796CBE53" w14:textId="77777777" w:rsidR="00DE228E" w:rsidRDefault="00000000">
            <w:pPr>
              <w:spacing w:after="100" w:line="280" w:lineRule="auto"/>
              <w:jc w:val="both"/>
            </w:pPr>
            <w:r>
              <w:rPr>
                <w:color w:val="2A2520"/>
                <w:sz w:val="20"/>
                <w:szCs w:val="20"/>
              </w:rPr>
              <w:t>La buona notizia è che i due percorsi evolutivi di cui stiamo parlando si rinforzano a vicenda. Ogni volta che il 5 esce dalla sua tana, il 9 trova un interlocutore reale e impara a posizionarsi. Ogni volta che il 9 esprime una preferenza, il 5 trova un interlocutore reale e impara che la sua presenza è attesa. La coppia 5↔9 che lavora insieme scopre, dopo qualche mese, di essersi svegliata da un sonno lungo.</w:t>
            </w:r>
          </w:p>
          <w:p w14:paraId="5BCE8125" w14:textId="77777777" w:rsidR="00DE228E" w:rsidRDefault="00000000">
            <w:pPr>
              <w:spacing w:after="100" w:line="280" w:lineRule="auto"/>
              <w:jc w:val="both"/>
            </w:pPr>
            <w:r>
              <w:rPr>
                <w:color w:val="2A2520"/>
                <w:sz w:val="20"/>
                <w:szCs w:val="20"/>
              </w:rPr>
              <w:t>La coppia 5↔9 che non lavora invece invecchia insieme senza avere vissuto davvero insieme. Si vede a ottant'anni: ancora gentili, ancora rispettosi, ancora silenziosi, ancora soli. Il mediatore che sa riconoscere la dinamica 5↔9 nei quarant'anni può contribuire a salvare una vita di sapere, di pensiero, di cura — che altrimenti si consumerebbe in parallelo senza mai incontrarsi.</w:t>
            </w:r>
          </w:p>
        </w:tc>
      </w:tr>
    </w:tbl>
    <w:p w14:paraId="74D41972" w14:textId="77777777" w:rsidR="00DE228E" w:rsidRDefault="00000000">
      <w:pPr>
        <w:pStyle w:val="Titolo3"/>
      </w:pPr>
      <w:r>
        <w:t>19ter.4  Una nota di sintesi sulle combinazioni</w:t>
      </w:r>
    </w:p>
    <w:p w14:paraId="07E12A78" w14:textId="77777777" w:rsidR="00DE228E" w:rsidRDefault="00000000">
      <w:pPr>
        <w:spacing w:after="140" w:line="300" w:lineRule="auto"/>
        <w:jc w:val="both"/>
      </w:pPr>
      <w:r>
        <w:rPr>
          <w:color w:val="2A2520"/>
        </w:rPr>
        <w:t>Le sette combinazioni esaminate fra cap. 19 e cap. 19ter (1↔4, 2↔5, 3↔4, 6↔9, 4↔7, 1↔8, 5↔9) non esauriscono le trentasei combinazioni possibili fra i nove enneatipi. Sono le più frequenti nella mia pratica clinica di mediazione familiare e civile. Le altre ventinove producono conflitti, naturalmente — ma con schemi meno prototipici, meno facilmente nominabili. Il lettore che voglia analisi più estese può consultare il database completo delle combinazioni (e in particolare degli adattamenti AT) sul portale olismo-integrato.it, alla pagina at-adattamenti.html, che copre tutte le sessanta possibili coppie di stili di personalità.</w:t>
      </w:r>
    </w:p>
    <w:p w14:paraId="64270167" w14:textId="77777777" w:rsidR="00DE228E" w:rsidRDefault="00000000">
      <w:pPr>
        <w:spacing w:after="140" w:line="300" w:lineRule="auto"/>
        <w:ind w:left="400" w:right="400"/>
        <w:jc w:val="both"/>
      </w:pPr>
      <w:r>
        <w:rPr>
          <w:i/>
          <w:iCs/>
          <w:color w:val="4A4540"/>
          <w:sz w:val="21"/>
          <w:szCs w:val="21"/>
        </w:rPr>
        <w:t>Ma l'invito finale è un altro: non lasciate che la griglia delle combinazioni diventi una gabbia. Le persone sono sempre più complesse delle loro tipologie. La griglia è utile per orientarsi nei primi quindici minuti di seduta; da lì in poi deve essere dimenticata, perché davanti a voi avete persone, non combinazioni. Il mediatore formato usa la tipologia come mappa, non come territorio. Il territorio è sempre la persona che ha scelto di sedersi a questo tavolo, oggi, con la sua storia unica.</w:t>
      </w:r>
    </w:p>
    <w:p w14:paraId="476DB505" w14:textId="77777777" w:rsidR="00DE228E" w:rsidRDefault="00000000">
      <w:pPr>
        <w:pStyle w:val="Titolo1"/>
        <w:pageBreakBefore/>
      </w:pPr>
      <w:r>
        <w:lastRenderedPageBreak/>
        <w:t>Parte quinta — Applicazione alla mediazione</w:t>
      </w:r>
    </w:p>
    <w:p w14:paraId="56C64A2C" w14:textId="77777777" w:rsidR="00DE228E" w:rsidRDefault="00000000">
      <w:pPr>
        <w:pStyle w:val="Titolo2"/>
      </w:pPr>
      <w:r>
        <w:t>20.  Il protocollo operativo in cinque passi</w:t>
      </w:r>
    </w:p>
    <w:p w14:paraId="10184D28" w14:textId="77777777" w:rsidR="00DE228E" w:rsidRDefault="00000000">
      <w:pPr>
        <w:spacing w:after="140" w:line="300" w:lineRule="auto"/>
        <w:jc w:val="both"/>
      </w:pPr>
      <w:r>
        <w:rPr>
          <w:color w:val="2A2520"/>
        </w:rPr>
        <w:t>Presento qui il protocollo che ho sviluppato e affinato in una quindicina d'anni di pratica come mediatore familiare e civile. È un protocollo in cinque passi, costruito per la mediazione individuale — la seduta con una singola persona — ma facilmente estensibile alla mediazione di coppia e a quella con più parti. Il protocollo rispetta la cornice normativa italiana della riforma Cartabia</w:t>
      </w:r>
      <w:r>
        <w:rPr>
          <w:rStyle w:val="Rimandonotaapidipagina"/>
        </w:rPr>
        <w:footnoteReference w:id="51"/>
      </w:r>
      <w:r>
        <w:rPr>
          <w:color w:val="2A2520"/>
        </w:rPr>
        <w:t xml:space="preserve"> e integra il metodo Harvard con gli strumenti olistici del portale olismo-integrato.it.</w:t>
      </w:r>
    </w:p>
    <w:p w14:paraId="0F54C2D6" w14:textId="77777777" w:rsidR="00DE228E" w:rsidRDefault="00000000">
      <w:pPr>
        <w:pStyle w:val="Titolo3"/>
      </w:pPr>
      <w:r>
        <w:t>Passo 1 — Stabilire l'ipotesi</w:t>
      </w:r>
    </w:p>
    <w:p w14:paraId="41C35446" w14:textId="77777777" w:rsidR="00DE228E" w:rsidRDefault="00000000">
      <w:pPr>
        <w:spacing w:after="140" w:line="300" w:lineRule="auto"/>
        <w:jc w:val="both"/>
      </w:pPr>
      <w:r>
        <w:rPr>
          <w:color w:val="2A2520"/>
        </w:rPr>
        <w:t>Prima ancora che la parte entri in sala, il mediatore ha già letto la documentazione e formulato una prima ipotesi sull'enneatipo e sulla fase. L'ipotesi si basa su indicatori documentali: età, professione, tipologia del conflitto, stile della corrispondenza precedente, eventuali test somministrati dal consulente AI del portale. Non è una diagnosi — è un punto di partenza che sarà rivisto a ogni minuto della seduta.</w:t>
      </w:r>
    </w:p>
    <w:p w14:paraId="7D84D4AC" w14:textId="231246BB" w:rsidR="00DE228E" w:rsidRDefault="00000000">
      <w:pPr>
        <w:spacing w:after="140" w:line="300" w:lineRule="auto"/>
        <w:jc w:val="both"/>
      </w:pPr>
      <w:r>
        <w:rPr>
          <w:color w:val="2A2520"/>
        </w:rPr>
        <w:t xml:space="preserve">Esempio. Arriva la pratica di una donna di 55 anni, insegnante di scuola media, separata da due anni, che richiede la revisione dell'assegno di mantenimento. Ha scritto </w:t>
      </w:r>
      <w:r w:rsidR="00903431">
        <w:rPr>
          <w:color w:val="2A2520"/>
        </w:rPr>
        <w:t>un’e-mail</w:t>
      </w:r>
      <w:r>
        <w:rPr>
          <w:color w:val="2A2520"/>
        </w:rPr>
        <w:t xml:space="preserve"> molto accurata, con numeri precisi e tono ferreo. Ipotesi di lavoro: 1 secondo percorso, fase 25-60 (Eternità/Cherubini). Sotto ipotesi alternativa: 6 primo percorso, fase Bontà. La differenza pratica è grande: con l'1 lavorerò sul rilassamento del super-io; con il 6 lavorerò sul contenimento dell'ansia anticipatoria.</w:t>
      </w:r>
    </w:p>
    <w:p w14:paraId="6BDFC31E" w14:textId="77777777" w:rsidR="00DE228E" w:rsidRDefault="00000000">
      <w:pPr>
        <w:pStyle w:val="Titolo3"/>
      </w:pPr>
      <w:r>
        <w:t>Passo 2 — L'accoglienza corporea</w:t>
      </w:r>
    </w:p>
    <w:p w14:paraId="024D40D3" w14:textId="77777777" w:rsidR="00DE228E" w:rsidRDefault="00000000">
      <w:pPr>
        <w:spacing w:after="140" w:line="300" w:lineRule="auto"/>
        <w:jc w:val="both"/>
      </w:pPr>
      <w:r>
        <w:rPr>
          <w:color w:val="2A2520"/>
        </w:rPr>
        <w:t>Quando la parte entra, la lavoro prima con il corpo che con la mente. Le chiedo se vuole del tè (il tè è importante: sposta dal simpatico al parasimpatico, è più lento del caffè). Le indico la sedia ma non dico dove sedersi: la scelta del posto — più lontano o più vicino, di fronte o di lato — è un primo indicatore del suo stato relazionale. Mi siedo di lato e non dietro la scrivania: la scrivania è un ostacolo tra due sistemi nervosi.</w:t>
      </w:r>
    </w:p>
    <w:p w14:paraId="68BC99EB" w14:textId="77777777" w:rsidR="00DE228E" w:rsidRDefault="00000000">
      <w:pPr>
        <w:spacing w:after="140" w:line="300" w:lineRule="auto"/>
        <w:jc w:val="both"/>
      </w:pPr>
      <w:r>
        <w:rPr>
          <w:color w:val="2A2520"/>
        </w:rPr>
        <w:t>Nei primi tre minuti, osservo senza intervenire verbalmente più dello stretto necessario. Respirazione alta o bassa; postura aperta o chiusa; sguardo che cerca il mio o che lo evita; mani in grembo o in movimento. Sintonizzo il mio respiro — non pedissequamente, ma con rispetto — e il sistema nervoso della parte comincia a percepire che è al sicuro. Dopo tre minuti la parte è diversa da come è entrata: più lenta, più presente.</w:t>
      </w:r>
    </w:p>
    <w:p w14:paraId="2669C037" w14:textId="77777777" w:rsidR="00DE228E" w:rsidRDefault="00000000">
      <w:pPr>
        <w:pStyle w:val="Titolo3"/>
      </w:pPr>
      <w:r>
        <w:t>Passo 3 — L'ascolto attivo e la mappatura</w:t>
      </w:r>
    </w:p>
    <w:p w14:paraId="41FFC16B" w14:textId="77777777" w:rsidR="00DE228E" w:rsidRDefault="00000000">
      <w:pPr>
        <w:spacing w:after="140" w:line="300" w:lineRule="auto"/>
        <w:jc w:val="both"/>
      </w:pPr>
      <w:r>
        <w:rPr>
          <w:color w:val="2A2520"/>
        </w:rPr>
        <w:t>A questo punto chiedo alla parte di raccontarmi la situazione. Non interrompo. Prendo brevi appunti — non sul contenuto, su cui tornerò, ma sugli indicatori: il canale VAK («ho visto che…», «mi è sembrato di sentire…», «non mi è piaciuto come…»), lo stile Satir, la triade dominante, le parole-chiave che ricorrono. Quando la parte finisce — di solito dopo quindici o venti minuti — ho raccolto in mente un'immagine tridimensionale del suo modo di stare al mondo.</w:t>
      </w:r>
    </w:p>
    <w:p w14:paraId="0BABEBA2" w14:textId="77777777" w:rsidR="00DE228E" w:rsidRDefault="00000000">
      <w:pPr>
        <w:spacing w:after="140" w:line="300" w:lineRule="auto"/>
        <w:jc w:val="both"/>
      </w:pPr>
      <w:r>
        <w:rPr>
          <w:color w:val="2A2520"/>
        </w:rPr>
        <w:lastRenderedPageBreak/>
        <w:t>Restituisco la mappatura con una frase di sintesi che rispetta rigorosamente il suo linguaggio. Se ha usato molte parole visive, rispondo con parole visive. Se ha usato parole cenestesiche, rispondo con parole cenestesiche. La parte si sente capita non perché ho interpretato ma perché ho riflesso. Da lì, posso chiedere.</w:t>
      </w:r>
    </w:p>
    <w:p w14:paraId="5D7B5D72" w14:textId="77777777" w:rsidR="00DE228E" w:rsidRDefault="00000000">
      <w:pPr>
        <w:pStyle w:val="Titolo3"/>
      </w:pPr>
      <w:r>
        <w:t>Passo 4 — La domanda traduttiva</w:t>
      </w:r>
    </w:p>
    <w:p w14:paraId="60BCD613" w14:textId="77777777" w:rsidR="00DE228E" w:rsidRDefault="00000000">
      <w:pPr>
        <w:spacing w:after="140" w:line="300" w:lineRule="auto"/>
        <w:jc w:val="both"/>
      </w:pPr>
      <w:r>
        <w:rPr>
          <w:color w:val="2A2520"/>
        </w:rPr>
        <w:t>La domanda centrale del protocollo è quella traduttiva: faccio parlare la parte in termini di enneatipo senza nominarlo. Invece di chiedere «lei è un enneatipo 1?» chiedo: «mi pare di capire che per lei la cosa più insopportabile, in questa situazione, è che qualcosa non sia stato fatto come andava fatto. È così?» Se la risposta è sì, ho un primo indicatore dell'1. Poi chiedo: «e quando qualcosa non è stato fatto come andava fatto, lei sente subito nel corpo una specie di tensione, o lo sente più come un pensiero che insiste?» Dalla risposta capisco se è triade istintiva o intellettiva.</w:t>
      </w:r>
    </w:p>
    <w:p w14:paraId="476D73D0" w14:textId="77777777" w:rsidR="00DE228E" w:rsidRDefault="00000000">
      <w:pPr>
        <w:spacing w:after="140" w:line="300" w:lineRule="auto"/>
        <w:jc w:val="both"/>
      </w:pPr>
      <w:r>
        <w:rPr>
          <w:color w:val="2A2520"/>
        </w:rPr>
        <w:t>In quattro-cinque domande così — a volte anche meno — la parte ha raccontato il proprio enneatipo senza saperlo. E ha avuto, nel processo, una piccola illuminazione su di sé. La seduta non è stata spesa a classificarla: è stata spesa a specchiarla. Da lì il lavoro diventa più facile.</w:t>
      </w:r>
    </w:p>
    <w:p w14:paraId="4D00D564" w14:textId="77777777" w:rsidR="00DE228E" w:rsidRDefault="00000000">
      <w:pPr>
        <w:pStyle w:val="Titolo3"/>
      </w:pPr>
      <w:r>
        <w:t>Passo 5 — La restituzione evolutiva</w:t>
      </w:r>
    </w:p>
    <w:p w14:paraId="34074D92" w14:textId="77777777" w:rsidR="00DE228E" w:rsidRDefault="00000000">
      <w:pPr>
        <w:spacing w:after="140" w:line="300" w:lineRule="auto"/>
        <w:jc w:val="both"/>
      </w:pPr>
      <w:r>
        <w:rPr>
          <w:color w:val="2A2520"/>
        </w:rPr>
        <w:t>Alla fine della seduta — non necessariamente della prima, a volte della seconda o terza — faccio quella che chiamo restituzione evolutiva. Non classifico la persona, non le dico «lei è un 1». Le racconto la sua storia in chiave di fase. «Quello che le sta succedendo adesso, nella sua vita, è un passaggio che ha un nome. A cinquantacinque anni, tutte le persone che hanno la sua struttura interiore attraversano questa domanda specifica — una domanda sul senso dell'avere fatto le cose 'giuste' se poi la vita non te ne rende conto. È un passaggio difficile ma è anche l'occasione più grande della seconda metà della vita.»</w:t>
      </w:r>
    </w:p>
    <w:p w14:paraId="1737B7A1" w14:textId="77777777" w:rsidR="00DE228E" w:rsidRDefault="00000000">
      <w:pPr>
        <w:spacing w:after="140" w:line="300" w:lineRule="auto"/>
        <w:jc w:val="both"/>
      </w:pPr>
      <w:r>
        <w:rPr>
          <w:color w:val="2A2520"/>
        </w:rPr>
        <w:t>La restituzione evolutiva trasforma la sofferenza in significato. La persona esce dallo studio non solo con una strategia di mediazione, ma con una nuova cornice di lettura della propria vita. Questo è il valore aggiunto di un mediatore formato all'Enneagramma evolutivo rispetto a uno formato solo alla tecnica harvardiana — non sostituisce quella tecnica, la integra con un livello di senso.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12369EF9"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4F8C49F1" w14:textId="77777777" w:rsidR="00DE228E" w:rsidRDefault="00000000">
            <w:pPr>
              <w:spacing w:after="120"/>
            </w:pPr>
            <w:r>
              <w:rPr>
                <w:b/>
                <w:bCs/>
                <w:color w:val="8C6F44"/>
              </w:rPr>
              <w:t>Il protocollo in sintesi operativa</w:t>
            </w:r>
          </w:p>
          <w:p w14:paraId="53FD9411" w14:textId="77777777" w:rsidR="00DE228E" w:rsidRDefault="00000000">
            <w:pPr>
              <w:spacing w:after="100" w:line="280" w:lineRule="auto"/>
              <w:jc w:val="both"/>
            </w:pPr>
            <w:r>
              <w:rPr>
                <w:color w:val="2A2520"/>
                <w:sz w:val="20"/>
                <w:szCs w:val="20"/>
              </w:rPr>
              <w:t>Passo 1 — Prima dell'ingresso: lettura della pratica e formulazione dell'ipotesi di enneatipo e fase.</w:t>
            </w:r>
          </w:p>
          <w:p w14:paraId="42263122" w14:textId="77777777" w:rsidR="00DE228E" w:rsidRDefault="00000000">
            <w:pPr>
              <w:spacing w:after="100" w:line="280" w:lineRule="auto"/>
              <w:jc w:val="both"/>
            </w:pPr>
            <w:r>
              <w:rPr>
                <w:color w:val="2A2520"/>
                <w:sz w:val="20"/>
                <w:szCs w:val="20"/>
              </w:rPr>
              <w:t>Passo 2 — Primi 3 minuti: accoglienza corporea, sintonizzazione respiratoria, osservazione senza giudizio.</w:t>
            </w:r>
          </w:p>
          <w:p w14:paraId="4E37C0D7" w14:textId="77777777" w:rsidR="00DE228E" w:rsidRDefault="00000000">
            <w:pPr>
              <w:spacing w:after="100" w:line="280" w:lineRule="auto"/>
              <w:jc w:val="both"/>
            </w:pPr>
            <w:r>
              <w:rPr>
                <w:color w:val="2A2520"/>
                <w:sz w:val="20"/>
                <w:szCs w:val="20"/>
              </w:rPr>
              <w:t>Passo 3 — Dai 3 ai 20 minuti: ascolto attivo del racconto, mappatura silenziosa di VAK, Satir, triade.</w:t>
            </w:r>
          </w:p>
          <w:p w14:paraId="4BEDC9A1" w14:textId="77777777" w:rsidR="00DE228E" w:rsidRDefault="00000000">
            <w:pPr>
              <w:spacing w:after="100" w:line="280" w:lineRule="auto"/>
              <w:jc w:val="both"/>
            </w:pPr>
            <w:r>
              <w:rPr>
                <w:color w:val="2A2520"/>
                <w:sz w:val="20"/>
                <w:szCs w:val="20"/>
              </w:rPr>
              <w:t>Passo 4 — Dai 20 ai 35 minuti: domande traduttive che fanno emergere l'enneatipo senza nominarlo.</w:t>
            </w:r>
          </w:p>
          <w:p w14:paraId="7C5CF0F0" w14:textId="77777777" w:rsidR="00DE228E" w:rsidRDefault="00000000">
            <w:pPr>
              <w:spacing w:after="100" w:line="280" w:lineRule="auto"/>
              <w:jc w:val="both"/>
            </w:pPr>
            <w:r>
              <w:rPr>
                <w:color w:val="2A2520"/>
                <w:sz w:val="20"/>
                <w:szCs w:val="20"/>
              </w:rPr>
              <w:t>Passo 5 — Ultimi 10 minuti: restituzione in chiave di fase evolutiva; rilettura della crisi come passaggio nominato.</w:t>
            </w:r>
          </w:p>
          <w:p w14:paraId="14942405" w14:textId="77777777" w:rsidR="00DE228E" w:rsidRDefault="00000000">
            <w:pPr>
              <w:spacing w:after="100" w:line="280" w:lineRule="auto"/>
              <w:jc w:val="both"/>
            </w:pPr>
            <w:r>
              <w:rPr>
                <w:color w:val="2A2520"/>
                <w:sz w:val="20"/>
                <w:szCs w:val="20"/>
              </w:rPr>
              <w:t>Tempo totale: 45-60 minuti per il primo incontro. Nei successivi, si lavora direttamente dal livello mappato.</w:t>
            </w:r>
          </w:p>
        </w:tc>
      </w:tr>
    </w:tbl>
    <w:p w14:paraId="547D710D" w14:textId="77777777" w:rsidR="00DE228E" w:rsidRDefault="00000000">
      <w:pPr>
        <w:spacing w:before="120" w:after="120"/>
        <w:jc w:val="center"/>
      </w:pPr>
      <w:r>
        <w:rPr>
          <w:color w:val="B8935A"/>
          <w:sz w:val="16"/>
          <w:szCs w:val="16"/>
        </w:rPr>
        <w:t>✦  ✦  ✦</w:t>
      </w:r>
    </w:p>
    <w:p w14:paraId="6B66DB35" w14:textId="77777777" w:rsidR="00DE228E" w:rsidRDefault="00000000">
      <w:pPr>
        <w:pStyle w:val="Titolo2"/>
      </w:pPr>
      <w:r>
        <w:t>21.  Le sei tabelle di compatibilità per età</w:t>
      </w:r>
    </w:p>
    <w:p w14:paraId="63F47823" w14:textId="77777777" w:rsidR="00DE228E" w:rsidRDefault="00000000">
      <w:pPr>
        <w:spacing w:after="140" w:line="300" w:lineRule="auto"/>
        <w:jc w:val="both"/>
      </w:pPr>
      <w:r>
        <w:rPr>
          <w:color w:val="2A2520"/>
        </w:rPr>
        <w:t xml:space="preserve">Le seguenti sei tabelle forniscono un primo orientamento sulla compatibilità fra i diversi enneatipi nelle sei fasi dell'età adulta. Vanno lette come indicazioni di risonanza e dissonanza, non come giudizi </w:t>
      </w:r>
      <w:r>
        <w:rPr>
          <w:color w:val="2A2520"/>
        </w:rPr>
        <w:lastRenderedPageBreak/>
        <w:t>deterministici: ogni coppia ha il proprio percorso, e due enneatipi «difficili» possono dare vita a una relazione ricchissima se entrambi accettano il prezzo di crescita richiesto.</w:t>
      </w:r>
    </w:p>
    <w:p w14:paraId="34B1C888" w14:textId="77777777" w:rsidR="00DE228E" w:rsidRDefault="00000000">
      <w:pPr>
        <w:spacing w:after="140" w:line="300" w:lineRule="auto"/>
        <w:jc w:val="both"/>
      </w:pPr>
      <w:r>
        <w:rPr>
          <w:color w:val="2A2520"/>
        </w:rPr>
        <w:t>La lettura va fatta come segue: sulla riga trovi l'enneatipo di uno dei partner, sulla colonna l'altro; la cella indica il livello di risonanza nella fase considerata. «Alta» significa che in quella fase la coppia ha facilità intrinseca; «Media» che funziona con lavoro reciproco; «Bassa» che richiede un prezzo di crescita elevato da entrambi; «Critica» che è probabile un conflitto intenso senza mediazione.</w:t>
      </w:r>
    </w:p>
    <w:p w14:paraId="2366DFE0" w14:textId="47F41B54" w:rsidR="00DE228E" w:rsidRDefault="00000000">
      <w:pPr>
        <w:spacing w:after="140" w:line="300" w:lineRule="auto"/>
        <w:jc w:val="both"/>
      </w:pPr>
      <w:r>
        <w:rPr>
          <w:color w:val="2A2520"/>
        </w:rPr>
        <w:t xml:space="preserve">Le tabelle coprono le fasi 0-3, 3-12, 12-19 (che riguardano i rapporti genitore-figlio), 20-30, 25-60, 60+ (che riguardano soprattutto le relazioni di coppia e fraterne). Lo schema delle compatibilità varia con l'età perché varia la dignità dominante di ciascun enneatipo: una coppia 1-4 a trent'anni non è la stessa coppia 1-4 a sessant'anni, perché la dignità che </w:t>
      </w:r>
      <w:r w:rsidR="00903431">
        <w:rPr>
          <w:color w:val="2A2520"/>
        </w:rPr>
        <w:t>l’</w:t>
      </w:r>
      <w:r>
        <w:rPr>
          <w:color w:val="2A2520"/>
        </w:rPr>
        <w:t xml:space="preserve"> 1 e il 4 stanno esplorando nelle due fasi è diversa. Presento qui le tabelle in forma sintetica.</w:t>
      </w:r>
    </w:p>
    <w:p w14:paraId="3CA75F61" w14:textId="77777777" w:rsidR="00DE228E" w:rsidRDefault="00000000">
      <w:pPr>
        <w:spacing w:before="260" w:after="140"/>
        <w:jc w:val="center"/>
      </w:pPr>
      <w:r>
        <w:rPr>
          <w:b/>
          <w:bCs/>
          <w:i/>
          <w:iCs/>
          <w:color w:val="8C6F44"/>
          <w:sz w:val="20"/>
          <w:szCs w:val="20"/>
        </w:rPr>
        <w:t>Tabella 1 — Fase 0-3 (Infantia)</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020"/>
        <w:gridCol w:w="1020"/>
        <w:gridCol w:w="1020"/>
        <w:gridCol w:w="1019"/>
        <w:gridCol w:w="1019"/>
        <w:gridCol w:w="1019"/>
        <w:gridCol w:w="1019"/>
        <w:gridCol w:w="1019"/>
        <w:gridCol w:w="1019"/>
      </w:tblGrid>
      <w:tr w:rsidR="00DE228E" w14:paraId="539B2A2F" w14:textId="77777777">
        <w:trPr>
          <w:tblHeader/>
        </w:trPr>
        <w:tc>
          <w:tcPr>
            <w:tcW w:w="8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C02DF41" w14:textId="77777777" w:rsidR="00DE228E" w:rsidRDefault="00DE228E">
            <w:pPr>
              <w:jc w:val="center"/>
            </w:pP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53BCAB6" w14:textId="77777777" w:rsidR="00DE228E" w:rsidRDefault="00000000">
            <w:pPr>
              <w:jc w:val="center"/>
            </w:pPr>
            <w:r>
              <w:rPr>
                <w:b/>
                <w:bCs/>
                <w:color w:val="FFFFFF"/>
                <w:sz w:val="16"/>
                <w:szCs w:val="16"/>
              </w:rPr>
              <w:t>1</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1DC529A" w14:textId="77777777" w:rsidR="00DE228E" w:rsidRDefault="00000000">
            <w:pPr>
              <w:jc w:val="center"/>
            </w:pPr>
            <w:r>
              <w:rPr>
                <w:b/>
                <w:bCs/>
                <w:color w:val="FFFFFF"/>
                <w:sz w:val="16"/>
                <w:szCs w:val="16"/>
              </w:rPr>
              <w:t>2</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C59B768" w14:textId="77777777" w:rsidR="00DE228E" w:rsidRDefault="00000000">
            <w:pPr>
              <w:jc w:val="center"/>
            </w:pPr>
            <w:r>
              <w:rPr>
                <w:b/>
                <w:bCs/>
                <w:color w:val="FFFFFF"/>
                <w:sz w:val="16"/>
                <w:szCs w:val="16"/>
              </w:rPr>
              <w:t>3</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8DE0C56" w14:textId="77777777" w:rsidR="00DE228E" w:rsidRDefault="00000000">
            <w:pPr>
              <w:jc w:val="center"/>
            </w:pPr>
            <w:r>
              <w:rPr>
                <w:b/>
                <w:bCs/>
                <w:color w:val="FFFFFF"/>
                <w:sz w:val="16"/>
                <w:szCs w:val="16"/>
              </w:rPr>
              <w:t>4</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098C2D51" w14:textId="77777777" w:rsidR="00DE228E" w:rsidRDefault="00000000">
            <w:pPr>
              <w:jc w:val="center"/>
            </w:pPr>
            <w:r>
              <w:rPr>
                <w:b/>
                <w:bCs/>
                <w:color w:val="FFFFFF"/>
                <w:sz w:val="16"/>
                <w:szCs w:val="16"/>
              </w:rPr>
              <w:t>5</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1B32962" w14:textId="77777777" w:rsidR="00DE228E" w:rsidRDefault="00000000">
            <w:pPr>
              <w:jc w:val="center"/>
            </w:pPr>
            <w:r>
              <w:rPr>
                <w:b/>
                <w:bCs/>
                <w:color w:val="FFFFFF"/>
                <w:sz w:val="16"/>
                <w:szCs w:val="16"/>
              </w:rPr>
              <w:t>6</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1476DD8" w14:textId="77777777" w:rsidR="00DE228E" w:rsidRDefault="00000000">
            <w:pPr>
              <w:jc w:val="center"/>
            </w:pPr>
            <w:r>
              <w:rPr>
                <w:b/>
                <w:bCs/>
                <w:color w:val="FFFFFF"/>
                <w:sz w:val="16"/>
                <w:szCs w:val="16"/>
              </w:rPr>
              <w:t>7</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C4DB7C2" w14:textId="77777777" w:rsidR="00DE228E" w:rsidRDefault="00000000">
            <w:pPr>
              <w:jc w:val="center"/>
            </w:pPr>
            <w:r>
              <w:rPr>
                <w:b/>
                <w:bCs/>
                <w:color w:val="FFFFFF"/>
                <w:sz w:val="16"/>
                <w:szCs w:val="16"/>
              </w:rPr>
              <w:t>8</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C8F6178" w14:textId="77777777" w:rsidR="00DE228E" w:rsidRDefault="00000000">
            <w:pPr>
              <w:jc w:val="center"/>
            </w:pPr>
            <w:r>
              <w:rPr>
                <w:b/>
                <w:bCs/>
                <w:color w:val="FFFFFF"/>
                <w:sz w:val="16"/>
                <w:szCs w:val="16"/>
              </w:rPr>
              <w:t>9</w:t>
            </w:r>
          </w:p>
        </w:tc>
      </w:tr>
      <w:tr w:rsidR="00DE228E" w14:paraId="61B98540"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2AE3501" w14:textId="77777777" w:rsidR="00DE228E" w:rsidRDefault="00000000">
            <w:pPr>
              <w:jc w:val="center"/>
            </w:pPr>
            <w:r>
              <w:rPr>
                <w:b/>
                <w:bCs/>
                <w:color w:val="8C6F44"/>
                <w:sz w:val="15"/>
                <w:szCs w:val="15"/>
              </w:rPr>
              <w:t>1</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34185D"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97A00D"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8E3CB4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5FADB69"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BFF27C"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C64062"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A0D86D"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29BABE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91FBD99" w14:textId="77777777" w:rsidR="00DE228E" w:rsidRDefault="00000000">
            <w:pPr>
              <w:jc w:val="center"/>
            </w:pPr>
            <w:r>
              <w:rPr>
                <w:color w:val="3B7A3B"/>
                <w:sz w:val="13"/>
                <w:szCs w:val="13"/>
              </w:rPr>
              <w:t>A</w:t>
            </w:r>
          </w:p>
        </w:tc>
      </w:tr>
      <w:tr w:rsidR="00DE228E" w14:paraId="030EC04E"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539CCF5" w14:textId="77777777" w:rsidR="00DE228E" w:rsidRDefault="00000000">
            <w:pPr>
              <w:jc w:val="center"/>
            </w:pPr>
            <w:r>
              <w:rPr>
                <w:b/>
                <w:bCs/>
                <w:color w:val="8C6F44"/>
                <w:sz w:val="15"/>
                <w:szCs w:val="15"/>
              </w:rPr>
              <w:t>2</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788B4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C83E614"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B1E6B74"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90D010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2EE4D9B"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23ECC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3F745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5F53F0"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923F22F" w14:textId="77777777" w:rsidR="00DE228E" w:rsidRDefault="00000000">
            <w:pPr>
              <w:jc w:val="center"/>
            </w:pPr>
            <w:r>
              <w:rPr>
                <w:color w:val="3B7A3B"/>
                <w:sz w:val="13"/>
                <w:szCs w:val="13"/>
              </w:rPr>
              <w:t>A</w:t>
            </w:r>
          </w:p>
        </w:tc>
      </w:tr>
      <w:tr w:rsidR="00DE228E" w14:paraId="2D761C8B"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7F431E5" w14:textId="77777777" w:rsidR="00DE228E" w:rsidRDefault="00000000">
            <w:pPr>
              <w:jc w:val="center"/>
            </w:pPr>
            <w:r>
              <w:rPr>
                <w:b/>
                <w:bCs/>
                <w:color w:val="8C6F44"/>
                <w:sz w:val="15"/>
                <w:szCs w:val="15"/>
              </w:rPr>
              <w:t>3</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2B1BE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6DB15A2"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D9CD14"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9D6164"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BAE0D19"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3954C5"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575D77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D8D30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241CEA" w14:textId="77777777" w:rsidR="00DE228E" w:rsidRDefault="00000000">
            <w:pPr>
              <w:jc w:val="center"/>
            </w:pPr>
            <w:r>
              <w:rPr>
                <w:color w:val="3B7A3B"/>
                <w:sz w:val="13"/>
                <w:szCs w:val="13"/>
              </w:rPr>
              <w:t>A</w:t>
            </w:r>
          </w:p>
        </w:tc>
      </w:tr>
      <w:tr w:rsidR="00DE228E" w14:paraId="598E8FFB"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731CAAD" w14:textId="77777777" w:rsidR="00DE228E" w:rsidRDefault="00000000">
            <w:pPr>
              <w:jc w:val="center"/>
            </w:pPr>
            <w:r>
              <w:rPr>
                <w:b/>
                <w:bCs/>
                <w:color w:val="8C6F44"/>
                <w:sz w:val="15"/>
                <w:szCs w:val="15"/>
              </w:rPr>
              <w:t>4</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C3921F2"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6D8053F"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84E34E7"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5054DD"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3D47F0B"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1AC440"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E7C3B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94CE023"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3F5437" w14:textId="77777777" w:rsidR="00DE228E" w:rsidRDefault="00000000">
            <w:pPr>
              <w:jc w:val="center"/>
            </w:pPr>
            <w:r>
              <w:rPr>
                <w:color w:val="8C6F44"/>
                <w:sz w:val="13"/>
                <w:szCs w:val="13"/>
              </w:rPr>
              <w:t>M</w:t>
            </w:r>
          </w:p>
        </w:tc>
      </w:tr>
      <w:tr w:rsidR="00DE228E" w14:paraId="3E758877"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366D65" w14:textId="77777777" w:rsidR="00DE228E" w:rsidRDefault="00000000">
            <w:pPr>
              <w:jc w:val="center"/>
            </w:pPr>
            <w:r>
              <w:rPr>
                <w:b/>
                <w:bCs/>
                <w:color w:val="8C6F44"/>
                <w:sz w:val="15"/>
                <w:szCs w:val="15"/>
              </w:rPr>
              <w:t>5</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0F940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AED6AA"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A6E16D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6F2334"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A6475A"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0C09C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E01F71"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22E72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70B7ADE" w14:textId="77777777" w:rsidR="00DE228E" w:rsidRDefault="00000000">
            <w:pPr>
              <w:jc w:val="center"/>
            </w:pPr>
            <w:r>
              <w:rPr>
                <w:color w:val="3B7A3B"/>
                <w:sz w:val="13"/>
                <w:szCs w:val="13"/>
              </w:rPr>
              <w:t>A</w:t>
            </w:r>
          </w:p>
        </w:tc>
      </w:tr>
      <w:tr w:rsidR="00DE228E" w14:paraId="2119851B"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E0113B3" w14:textId="77777777" w:rsidR="00DE228E" w:rsidRDefault="00000000">
            <w:pPr>
              <w:jc w:val="center"/>
            </w:pPr>
            <w:r>
              <w:rPr>
                <w:b/>
                <w:bCs/>
                <w:color w:val="8C6F44"/>
                <w:sz w:val="15"/>
                <w:szCs w:val="15"/>
              </w:rPr>
              <w:t>6</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5D8508"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C556E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A4A5D4"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07A86C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791D162"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01A5E33"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E9CB890"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D612900"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36EEA27" w14:textId="77777777" w:rsidR="00DE228E" w:rsidRDefault="00000000">
            <w:pPr>
              <w:jc w:val="center"/>
            </w:pPr>
            <w:r>
              <w:rPr>
                <w:color w:val="8C6F44"/>
                <w:sz w:val="13"/>
                <w:szCs w:val="13"/>
              </w:rPr>
              <w:t>M</w:t>
            </w:r>
          </w:p>
        </w:tc>
      </w:tr>
      <w:tr w:rsidR="00DE228E" w14:paraId="1BCC1AD0"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B14135B" w14:textId="77777777" w:rsidR="00DE228E" w:rsidRDefault="00000000">
            <w:pPr>
              <w:jc w:val="center"/>
            </w:pPr>
            <w:r>
              <w:rPr>
                <w:b/>
                <w:bCs/>
                <w:color w:val="8C6F44"/>
                <w:sz w:val="15"/>
                <w:szCs w:val="15"/>
              </w:rPr>
              <w:t>7</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C376CE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5930C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9B14D4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1EEC14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F78F5CA"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7A270A"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38909C"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81092A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ED7E72A" w14:textId="77777777" w:rsidR="00DE228E" w:rsidRDefault="00000000">
            <w:pPr>
              <w:jc w:val="center"/>
            </w:pPr>
            <w:r>
              <w:rPr>
                <w:color w:val="3B7A3B"/>
                <w:sz w:val="13"/>
                <w:szCs w:val="13"/>
              </w:rPr>
              <w:t>A</w:t>
            </w:r>
          </w:p>
        </w:tc>
      </w:tr>
      <w:tr w:rsidR="00DE228E" w14:paraId="3E5D9FC6"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2D6E44" w14:textId="77777777" w:rsidR="00DE228E" w:rsidRDefault="00000000">
            <w:pPr>
              <w:jc w:val="center"/>
            </w:pPr>
            <w:r>
              <w:rPr>
                <w:b/>
                <w:bCs/>
                <w:color w:val="8C6F44"/>
                <w:sz w:val="15"/>
                <w:szCs w:val="15"/>
              </w:rPr>
              <w:t>8</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9EBCBD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F8E117"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7DFDE44"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25E7EF1"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E38ABC7"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22F565"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2CE02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3A04EC7"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7FADF85" w14:textId="77777777" w:rsidR="00DE228E" w:rsidRDefault="00000000">
            <w:pPr>
              <w:jc w:val="center"/>
            </w:pPr>
            <w:r>
              <w:rPr>
                <w:color w:val="3B7A3B"/>
                <w:sz w:val="13"/>
                <w:szCs w:val="13"/>
              </w:rPr>
              <w:t>A</w:t>
            </w:r>
          </w:p>
        </w:tc>
      </w:tr>
      <w:tr w:rsidR="00DE228E" w14:paraId="065940D8"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8C73A16" w14:textId="77777777" w:rsidR="00DE228E" w:rsidRDefault="00000000">
            <w:pPr>
              <w:jc w:val="center"/>
            </w:pPr>
            <w:r>
              <w:rPr>
                <w:b/>
                <w:bCs/>
                <w:color w:val="8C6F44"/>
                <w:sz w:val="15"/>
                <w:szCs w:val="15"/>
              </w:rPr>
              <w:t>9</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E0C1895"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180DFB"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2DD27C9"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94BF61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22C2F9D"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2B7C6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350DB61"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FFCEF2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56F9FFB" w14:textId="77777777" w:rsidR="00DE228E" w:rsidRDefault="00000000">
            <w:pPr>
              <w:jc w:val="center"/>
            </w:pPr>
            <w:r>
              <w:rPr>
                <w:color w:val="7A7268"/>
                <w:sz w:val="13"/>
                <w:szCs w:val="13"/>
              </w:rPr>
              <w:t>—</w:t>
            </w:r>
          </w:p>
        </w:tc>
      </w:tr>
    </w:tbl>
    <w:p w14:paraId="29195E16" w14:textId="77777777" w:rsidR="00DE228E" w:rsidRDefault="00000000">
      <w:pPr>
        <w:spacing w:before="260" w:after="140"/>
        <w:jc w:val="center"/>
      </w:pPr>
      <w:r>
        <w:rPr>
          <w:b/>
          <w:bCs/>
          <w:i/>
          <w:iCs/>
          <w:color w:val="8C6F44"/>
          <w:sz w:val="20"/>
          <w:szCs w:val="20"/>
        </w:rPr>
        <w:t>Tabella 2 — Fase 3-12 (Pueritia)</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020"/>
        <w:gridCol w:w="1020"/>
        <w:gridCol w:w="1020"/>
        <w:gridCol w:w="1019"/>
        <w:gridCol w:w="1019"/>
        <w:gridCol w:w="1019"/>
        <w:gridCol w:w="1019"/>
        <w:gridCol w:w="1019"/>
        <w:gridCol w:w="1019"/>
      </w:tblGrid>
      <w:tr w:rsidR="00DE228E" w14:paraId="176C7DF5" w14:textId="77777777">
        <w:trPr>
          <w:tblHeader/>
        </w:trPr>
        <w:tc>
          <w:tcPr>
            <w:tcW w:w="8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D3B2DA2" w14:textId="77777777" w:rsidR="00DE228E" w:rsidRDefault="00DE228E">
            <w:pPr>
              <w:jc w:val="center"/>
            </w:pP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252902B" w14:textId="77777777" w:rsidR="00DE228E" w:rsidRDefault="00000000">
            <w:pPr>
              <w:jc w:val="center"/>
            </w:pPr>
            <w:r>
              <w:rPr>
                <w:b/>
                <w:bCs/>
                <w:color w:val="FFFFFF"/>
                <w:sz w:val="16"/>
                <w:szCs w:val="16"/>
              </w:rPr>
              <w:t>1</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471A62C" w14:textId="77777777" w:rsidR="00DE228E" w:rsidRDefault="00000000">
            <w:pPr>
              <w:jc w:val="center"/>
            </w:pPr>
            <w:r>
              <w:rPr>
                <w:b/>
                <w:bCs/>
                <w:color w:val="FFFFFF"/>
                <w:sz w:val="16"/>
                <w:szCs w:val="16"/>
              </w:rPr>
              <w:t>2</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700DD31" w14:textId="77777777" w:rsidR="00DE228E" w:rsidRDefault="00000000">
            <w:pPr>
              <w:jc w:val="center"/>
            </w:pPr>
            <w:r>
              <w:rPr>
                <w:b/>
                <w:bCs/>
                <w:color w:val="FFFFFF"/>
                <w:sz w:val="16"/>
                <w:szCs w:val="16"/>
              </w:rPr>
              <w:t>3</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732A0A0" w14:textId="77777777" w:rsidR="00DE228E" w:rsidRDefault="00000000">
            <w:pPr>
              <w:jc w:val="center"/>
            </w:pPr>
            <w:r>
              <w:rPr>
                <w:b/>
                <w:bCs/>
                <w:color w:val="FFFFFF"/>
                <w:sz w:val="16"/>
                <w:szCs w:val="16"/>
              </w:rPr>
              <w:t>4</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C4915D4" w14:textId="77777777" w:rsidR="00DE228E" w:rsidRDefault="00000000">
            <w:pPr>
              <w:jc w:val="center"/>
            </w:pPr>
            <w:r>
              <w:rPr>
                <w:b/>
                <w:bCs/>
                <w:color w:val="FFFFFF"/>
                <w:sz w:val="16"/>
                <w:szCs w:val="16"/>
              </w:rPr>
              <w:t>5</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AD76206" w14:textId="77777777" w:rsidR="00DE228E" w:rsidRDefault="00000000">
            <w:pPr>
              <w:jc w:val="center"/>
            </w:pPr>
            <w:r>
              <w:rPr>
                <w:b/>
                <w:bCs/>
                <w:color w:val="FFFFFF"/>
                <w:sz w:val="16"/>
                <w:szCs w:val="16"/>
              </w:rPr>
              <w:t>6</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3D84B55" w14:textId="77777777" w:rsidR="00DE228E" w:rsidRDefault="00000000">
            <w:pPr>
              <w:jc w:val="center"/>
            </w:pPr>
            <w:r>
              <w:rPr>
                <w:b/>
                <w:bCs/>
                <w:color w:val="FFFFFF"/>
                <w:sz w:val="16"/>
                <w:szCs w:val="16"/>
              </w:rPr>
              <w:t>7</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5BCEDCD6" w14:textId="77777777" w:rsidR="00DE228E" w:rsidRDefault="00000000">
            <w:pPr>
              <w:jc w:val="center"/>
            </w:pPr>
            <w:r>
              <w:rPr>
                <w:b/>
                <w:bCs/>
                <w:color w:val="FFFFFF"/>
                <w:sz w:val="16"/>
                <w:szCs w:val="16"/>
              </w:rPr>
              <w:t>8</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29FAD93B" w14:textId="77777777" w:rsidR="00DE228E" w:rsidRDefault="00000000">
            <w:pPr>
              <w:jc w:val="center"/>
            </w:pPr>
            <w:r>
              <w:rPr>
                <w:b/>
                <w:bCs/>
                <w:color w:val="FFFFFF"/>
                <w:sz w:val="16"/>
                <w:szCs w:val="16"/>
              </w:rPr>
              <w:t>9</w:t>
            </w:r>
          </w:p>
        </w:tc>
      </w:tr>
      <w:tr w:rsidR="00DE228E" w14:paraId="24570B41"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828EB75" w14:textId="77777777" w:rsidR="00DE228E" w:rsidRDefault="00000000">
            <w:pPr>
              <w:jc w:val="center"/>
            </w:pPr>
            <w:r>
              <w:rPr>
                <w:b/>
                <w:bCs/>
                <w:color w:val="8C6F44"/>
                <w:sz w:val="15"/>
                <w:szCs w:val="15"/>
              </w:rPr>
              <w:t>1</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DDBDF9"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CDC477"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5F6B5E4"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ACA931"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E3B3F0"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07AD0B0"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2A4A2E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09CC17"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FE737DE" w14:textId="77777777" w:rsidR="00DE228E" w:rsidRDefault="00000000">
            <w:pPr>
              <w:jc w:val="center"/>
            </w:pPr>
            <w:r>
              <w:rPr>
                <w:color w:val="8C6F44"/>
                <w:sz w:val="13"/>
                <w:szCs w:val="13"/>
              </w:rPr>
              <w:t>M</w:t>
            </w:r>
          </w:p>
        </w:tc>
      </w:tr>
      <w:tr w:rsidR="00DE228E" w14:paraId="35C4AB9E"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A577AA8" w14:textId="77777777" w:rsidR="00DE228E" w:rsidRDefault="00000000">
            <w:pPr>
              <w:jc w:val="center"/>
            </w:pPr>
            <w:r>
              <w:rPr>
                <w:b/>
                <w:bCs/>
                <w:color w:val="8C6F44"/>
                <w:sz w:val="15"/>
                <w:szCs w:val="15"/>
              </w:rPr>
              <w:t>2</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90941C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32DDC85"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17190A5"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CC6B181"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D948F1B"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42F891"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F46B2F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64C4A82"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7D3071D" w14:textId="77777777" w:rsidR="00DE228E" w:rsidRDefault="00000000">
            <w:pPr>
              <w:jc w:val="center"/>
            </w:pPr>
            <w:r>
              <w:rPr>
                <w:color w:val="3B7A3B"/>
                <w:sz w:val="13"/>
                <w:szCs w:val="13"/>
              </w:rPr>
              <w:t>A</w:t>
            </w:r>
          </w:p>
        </w:tc>
      </w:tr>
      <w:tr w:rsidR="00DE228E" w14:paraId="06C2CA09"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F89C32" w14:textId="77777777" w:rsidR="00DE228E" w:rsidRDefault="00000000">
            <w:pPr>
              <w:jc w:val="center"/>
            </w:pPr>
            <w:r>
              <w:rPr>
                <w:b/>
                <w:bCs/>
                <w:color w:val="8C6F44"/>
                <w:sz w:val="15"/>
                <w:szCs w:val="15"/>
              </w:rPr>
              <w:t>3</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08D1529"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71AE6C"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73D279E"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025D60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691A204"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013F82"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6EE1FB7"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437FE2"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8DB0C1" w14:textId="77777777" w:rsidR="00DE228E" w:rsidRDefault="00000000">
            <w:pPr>
              <w:jc w:val="center"/>
            </w:pPr>
            <w:r>
              <w:rPr>
                <w:color w:val="3B7A3B"/>
                <w:sz w:val="13"/>
                <w:szCs w:val="13"/>
              </w:rPr>
              <w:t>A</w:t>
            </w:r>
          </w:p>
        </w:tc>
      </w:tr>
      <w:tr w:rsidR="00DE228E" w14:paraId="0D4A4140"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9CD80BA" w14:textId="77777777" w:rsidR="00DE228E" w:rsidRDefault="00000000">
            <w:pPr>
              <w:jc w:val="center"/>
            </w:pPr>
            <w:r>
              <w:rPr>
                <w:b/>
                <w:bCs/>
                <w:color w:val="8C6F44"/>
                <w:sz w:val="15"/>
                <w:szCs w:val="15"/>
              </w:rPr>
              <w:t>4</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BD04805"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067C9B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8B38DB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B514DF8"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92919C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8CEDCB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2F5D76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C568255"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D2DBE2" w14:textId="77777777" w:rsidR="00DE228E" w:rsidRDefault="00000000">
            <w:pPr>
              <w:jc w:val="center"/>
            </w:pPr>
            <w:r>
              <w:rPr>
                <w:color w:val="8C6F44"/>
                <w:sz w:val="13"/>
                <w:szCs w:val="13"/>
              </w:rPr>
              <w:t>M</w:t>
            </w:r>
          </w:p>
        </w:tc>
      </w:tr>
      <w:tr w:rsidR="00DE228E" w14:paraId="399A8093"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B5E70C" w14:textId="77777777" w:rsidR="00DE228E" w:rsidRDefault="00000000">
            <w:pPr>
              <w:jc w:val="center"/>
            </w:pPr>
            <w:r>
              <w:rPr>
                <w:b/>
                <w:bCs/>
                <w:color w:val="8C6F44"/>
                <w:sz w:val="15"/>
                <w:szCs w:val="15"/>
              </w:rPr>
              <w:t>5</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6DBD69"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0816F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366204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FF13696"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3C7D675"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7B28AA"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3D3B349"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91D3D4"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7863D4" w14:textId="77777777" w:rsidR="00DE228E" w:rsidRDefault="00000000">
            <w:pPr>
              <w:jc w:val="center"/>
            </w:pPr>
            <w:r>
              <w:rPr>
                <w:color w:val="3B7A3B"/>
                <w:sz w:val="13"/>
                <w:szCs w:val="13"/>
              </w:rPr>
              <w:t>A</w:t>
            </w:r>
          </w:p>
        </w:tc>
      </w:tr>
      <w:tr w:rsidR="00DE228E" w14:paraId="7479699E"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74368F5" w14:textId="77777777" w:rsidR="00DE228E" w:rsidRDefault="00000000">
            <w:pPr>
              <w:jc w:val="center"/>
            </w:pPr>
            <w:r>
              <w:rPr>
                <w:b/>
                <w:bCs/>
                <w:color w:val="8C6F44"/>
                <w:sz w:val="15"/>
                <w:szCs w:val="15"/>
              </w:rPr>
              <w:t>6</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01E6BDF"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1D475E"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047B6A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36951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B0228D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CE65EC9"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CEF6D8"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AE0B4A8"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97F51FF" w14:textId="77777777" w:rsidR="00DE228E" w:rsidRDefault="00000000">
            <w:pPr>
              <w:jc w:val="center"/>
            </w:pPr>
            <w:r>
              <w:rPr>
                <w:color w:val="8C6F44"/>
                <w:sz w:val="13"/>
                <w:szCs w:val="13"/>
              </w:rPr>
              <w:t>M</w:t>
            </w:r>
          </w:p>
        </w:tc>
      </w:tr>
      <w:tr w:rsidR="00DE228E" w14:paraId="3733A92F"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D5C543" w14:textId="77777777" w:rsidR="00DE228E" w:rsidRDefault="00000000">
            <w:pPr>
              <w:jc w:val="center"/>
            </w:pPr>
            <w:r>
              <w:rPr>
                <w:b/>
                <w:bCs/>
                <w:color w:val="8C6F44"/>
                <w:sz w:val="15"/>
                <w:szCs w:val="15"/>
              </w:rPr>
              <w:t>7</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3FD86B6"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025D932"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0A2E4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9E2ED7"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B77A7C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6D3811"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10CC0CA"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4CCC58"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A47FFF7" w14:textId="77777777" w:rsidR="00DE228E" w:rsidRDefault="00000000">
            <w:pPr>
              <w:jc w:val="center"/>
            </w:pPr>
            <w:r>
              <w:rPr>
                <w:color w:val="3B7A3B"/>
                <w:sz w:val="13"/>
                <w:szCs w:val="13"/>
              </w:rPr>
              <w:t>A</w:t>
            </w:r>
          </w:p>
        </w:tc>
      </w:tr>
      <w:tr w:rsidR="00DE228E" w14:paraId="4A325949"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3EE383B" w14:textId="77777777" w:rsidR="00DE228E" w:rsidRDefault="00000000">
            <w:pPr>
              <w:jc w:val="center"/>
            </w:pPr>
            <w:r>
              <w:rPr>
                <w:b/>
                <w:bCs/>
                <w:color w:val="8C6F44"/>
                <w:sz w:val="15"/>
                <w:szCs w:val="15"/>
              </w:rPr>
              <w:t>8</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4F00633"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72AB968"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D178D64"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982187"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64AF69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4E38BD9"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878E11F"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0611B36"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85D9BE4" w14:textId="77777777" w:rsidR="00DE228E" w:rsidRDefault="00000000">
            <w:pPr>
              <w:jc w:val="center"/>
            </w:pPr>
            <w:r>
              <w:rPr>
                <w:color w:val="3B7A3B"/>
                <w:sz w:val="13"/>
                <w:szCs w:val="13"/>
              </w:rPr>
              <w:t>A</w:t>
            </w:r>
          </w:p>
        </w:tc>
      </w:tr>
      <w:tr w:rsidR="00DE228E" w14:paraId="480FAD1C"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8982F19" w14:textId="77777777" w:rsidR="00DE228E" w:rsidRDefault="00000000">
            <w:pPr>
              <w:jc w:val="center"/>
            </w:pPr>
            <w:r>
              <w:rPr>
                <w:b/>
                <w:bCs/>
                <w:color w:val="8C6F44"/>
                <w:sz w:val="15"/>
                <w:szCs w:val="15"/>
              </w:rPr>
              <w:t>9</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5382E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BD2F52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1382FB"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294984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A36F8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DFA78A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CF414CE"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ACF1720"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B6FCDE" w14:textId="77777777" w:rsidR="00DE228E" w:rsidRDefault="00000000">
            <w:pPr>
              <w:jc w:val="center"/>
            </w:pPr>
            <w:r>
              <w:rPr>
                <w:color w:val="7A7268"/>
                <w:sz w:val="13"/>
                <w:szCs w:val="13"/>
              </w:rPr>
              <w:t>—</w:t>
            </w:r>
          </w:p>
        </w:tc>
      </w:tr>
    </w:tbl>
    <w:p w14:paraId="1C70EA8F" w14:textId="77777777" w:rsidR="00DE228E" w:rsidRDefault="00000000">
      <w:pPr>
        <w:spacing w:before="260" w:after="140"/>
        <w:jc w:val="center"/>
      </w:pPr>
      <w:r>
        <w:rPr>
          <w:b/>
          <w:bCs/>
          <w:i/>
          <w:iCs/>
          <w:color w:val="8C6F44"/>
          <w:sz w:val="20"/>
          <w:szCs w:val="20"/>
        </w:rPr>
        <w:t>Tabella 3 — Fase 12-19 (Adolescentia)</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020"/>
        <w:gridCol w:w="1020"/>
        <w:gridCol w:w="1020"/>
        <w:gridCol w:w="1019"/>
        <w:gridCol w:w="1019"/>
        <w:gridCol w:w="1019"/>
        <w:gridCol w:w="1019"/>
        <w:gridCol w:w="1019"/>
        <w:gridCol w:w="1019"/>
      </w:tblGrid>
      <w:tr w:rsidR="00DE228E" w14:paraId="2FB1B76B" w14:textId="77777777">
        <w:trPr>
          <w:tblHeader/>
        </w:trPr>
        <w:tc>
          <w:tcPr>
            <w:tcW w:w="8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2E32C31" w14:textId="77777777" w:rsidR="00DE228E" w:rsidRDefault="00DE228E">
            <w:pPr>
              <w:jc w:val="center"/>
            </w:pP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50232F23" w14:textId="77777777" w:rsidR="00DE228E" w:rsidRDefault="00000000">
            <w:pPr>
              <w:jc w:val="center"/>
            </w:pPr>
            <w:r>
              <w:rPr>
                <w:b/>
                <w:bCs/>
                <w:color w:val="FFFFFF"/>
                <w:sz w:val="16"/>
                <w:szCs w:val="16"/>
              </w:rPr>
              <w:t>1</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0D43BA9" w14:textId="77777777" w:rsidR="00DE228E" w:rsidRDefault="00000000">
            <w:pPr>
              <w:jc w:val="center"/>
            </w:pPr>
            <w:r>
              <w:rPr>
                <w:b/>
                <w:bCs/>
                <w:color w:val="FFFFFF"/>
                <w:sz w:val="16"/>
                <w:szCs w:val="16"/>
              </w:rPr>
              <w:t>2</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901BC75" w14:textId="77777777" w:rsidR="00DE228E" w:rsidRDefault="00000000">
            <w:pPr>
              <w:jc w:val="center"/>
            </w:pPr>
            <w:r>
              <w:rPr>
                <w:b/>
                <w:bCs/>
                <w:color w:val="FFFFFF"/>
                <w:sz w:val="16"/>
                <w:szCs w:val="16"/>
              </w:rPr>
              <w:t>3</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2A783EE" w14:textId="77777777" w:rsidR="00DE228E" w:rsidRDefault="00000000">
            <w:pPr>
              <w:jc w:val="center"/>
            </w:pPr>
            <w:r>
              <w:rPr>
                <w:b/>
                <w:bCs/>
                <w:color w:val="FFFFFF"/>
                <w:sz w:val="16"/>
                <w:szCs w:val="16"/>
              </w:rPr>
              <w:t>4</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F7D40D7" w14:textId="77777777" w:rsidR="00DE228E" w:rsidRDefault="00000000">
            <w:pPr>
              <w:jc w:val="center"/>
            </w:pPr>
            <w:r>
              <w:rPr>
                <w:b/>
                <w:bCs/>
                <w:color w:val="FFFFFF"/>
                <w:sz w:val="16"/>
                <w:szCs w:val="16"/>
              </w:rPr>
              <w:t>5</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232D49DB" w14:textId="77777777" w:rsidR="00DE228E" w:rsidRDefault="00000000">
            <w:pPr>
              <w:jc w:val="center"/>
            </w:pPr>
            <w:r>
              <w:rPr>
                <w:b/>
                <w:bCs/>
                <w:color w:val="FFFFFF"/>
                <w:sz w:val="16"/>
                <w:szCs w:val="16"/>
              </w:rPr>
              <w:t>6</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B77108E" w14:textId="77777777" w:rsidR="00DE228E" w:rsidRDefault="00000000">
            <w:pPr>
              <w:jc w:val="center"/>
            </w:pPr>
            <w:r>
              <w:rPr>
                <w:b/>
                <w:bCs/>
                <w:color w:val="FFFFFF"/>
                <w:sz w:val="16"/>
                <w:szCs w:val="16"/>
              </w:rPr>
              <w:t>7</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1C2E1B1" w14:textId="77777777" w:rsidR="00DE228E" w:rsidRDefault="00000000">
            <w:pPr>
              <w:jc w:val="center"/>
            </w:pPr>
            <w:r>
              <w:rPr>
                <w:b/>
                <w:bCs/>
                <w:color w:val="FFFFFF"/>
                <w:sz w:val="16"/>
                <w:szCs w:val="16"/>
              </w:rPr>
              <w:t>8</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C590F6D" w14:textId="77777777" w:rsidR="00DE228E" w:rsidRDefault="00000000">
            <w:pPr>
              <w:jc w:val="center"/>
            </w:pPr>
            <w:r>
              <w:rPr>
                <w:b/>
                <w:bCs/>
                <w:color w:val="FFFFFF"/>
                <w:sz w:val="16"/>
                <w:szCs w:val="16"/>
              </w:rPr>
              <w:t>9</w:t>
            </w:r>
          </w:p>
        </w:tc>
      </w:tr>
      <w:tr w:rsidR="00DE228E" w14:paraId="0F88944E"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D65039" w14:textId="77777777" w:rsidR="00DE228E" w:rsidRDefault="00000000">
            <w:pPr>
              <w:jc w:val="center"/>
            </w:pPr>
            <w:r>
              <w:rPr>
                <w:b/>
                <w:bCs/>
                <w:color w:val="8C6F44"/>
                <w:sz w:val="15"/>
                <w:szCs w:val="15"/>
              </w:rPr>
              <w:t>1</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BD07811"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9B0A74"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ECDBBB"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6B67BBD"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1B5BD3B"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29436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0C488C"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47F32F"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B492121" w14:textId="77777777" w:rsidR="00DE228E" w:rsidRDefault="00000000">
            <w:pPr>
              <w:jc w:val="center"/>
            </w:pPr>
            <w:r>
              <w:rPr>
                <w:color w:val="8B5A3B"/>
                <w:sz w:val="13"/>
                <w:szCs w:val="13"/>
              </w:rPr>
              <w:t>B</w:t>
            </w:r>
          </w:p>
        </w:tc>
      </w:tr>
      <w:tr w:rsidR="00DE228E" w14:paraId="1F74EAE6"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5AE3959" w14:textId="77777777" w:rsidR="00DE228E" w:rsidRDefault="00000000">
            <w:pPr>
              <w:jc w:val="center"/>
            </w:pPr>
            <w:r>
              <w:rPr>
                <w:b/>
                <w:bCs/>
                <w:color w:val="8C6F44"/>
                <w:sz w:val="15"/>
                <w:szCs w:val="15"/>
              </w:rPr>
              <w:t>2</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7DAC9FA"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F832999"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DFD21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68C5C01"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1B2786B"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6C2637C"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6F51E1"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A509AB"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70B24D" w14:textId="77777777" w:rsidR="00DE228E" w:rsidRDefault="00000000">
            <w:pPr>
              <w:jc w:val="center"/>
            </w:pPr>
            <w:r>
              <w:rPr>
                <w:color w:val="8C6F44"/>
                <w:sz w:val="13"/>
                <w:szCs w:val="13"/>
              </w:rPr>
              <w:t>M</w:t>
            </w:r>
          </w:p>
        </w:tc>
      </w:tr>
      <w:tr w:rsidR="00DE228E" w14:paraId="59DCBC91"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3643280" w14:textId="77777777" w:rsidR="00DE228E" w:rsidRDefault="00000000">
            <w:pPr>
              <w:jc w:val="center"/>
            </w:pPr>
            <w:r>
              <w:rPr>
                <w:b/>
                <w:bCs/>
                <w:color w:val="8C6F44"/>
                <w:sz w:val="15"/>
                <w:szCs w:val="15"/>
              </w:rPr>
              <w:t>3</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5F23424"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7C7022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AB3B8E"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18B42A"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AC4999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44B94E"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85A67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84F5DB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7CA6049" w14:textId="77777777" w:rsidR="00DE228E" w:rsidRDefault="00000000">
            <w:pPr>
              <w:jc w:val="center"/>
            </w:pPr>
            <w:r>
              <w:rPr>
                <w:color w:val="8C6F44"/>
                <w:sz w:val="13"/>
                <w:szCs w:val="13"/>
              </w:rPr>
              <w:t>M</w:t>
            </w:r>
          </w:p>
        </w:tc>
      </w:tr>
      <w:tr w:rsidR="00DE228E" w14:paraId="31344A87"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43ADDAC" w14:textId="77777777" w:rsidR="00DE228E" w:rsidRDefault="00000000">
            <w:pPr>
              <w:jc w:val="center"/>
            </w:pPr>
            <w:r>
              <w:rPr>
                <w:b/>
                <w:bCs/>
                <w:color w:val="8C6F44"/>
                <w:sz w:val="15"/>
                <w:szCs w:val="15"/>
              </w:rPr>
              <w:t>4</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156BE8A"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7D890AB"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A32D67A"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B5ABE70"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348D0C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B7DAF4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B9A929"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09B3B46"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E3DBACE" w14:textId="77777777" w:rsidR="00DE228E" w:rsidRDefault="00000000">
            <w:pPr>
              <w:jc w:val="center"/>
            </w:pPr>
            <w:r>
              <w:rPr>
                <w:color w:val="8C6F44"/>
                <w:sz w:val="13"/>
                <w:szCs w:val="13"/>
              </w:rPr>
              <w:t>M</w:t>
            </w:r>
          </w:p>
        </w:tc>
      </w:tr>
      <w:tr w:rsidR="00DE228E" w14:paraId="3CA62DDF"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1BE0C7" w14:textId="77777777" w:rsidR="00DE228E" w:rsidRDefault="00000000">
            <w:pPr>
              <w:jc w:val="center"/>
            </w:pPr>
            <w:r>
              <w:rPr>
                <w:b/>
                <w:bCs/>
                <w:color w:val="8C6F44"/>
                <w:sz w:val="15"/>
                <w:szCs w:val="15"/>
              </w:rPr>
              <w:t>5</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8B13ED"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88389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EF323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659D59"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85262D5"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A656D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5DC780"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BB543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9B80B9" w14:textId="77777777" w:rsidR="00DE228E" w:rsidRDefault="00000000">
            <w:pPr>
              <w:jc w:val="center"/>
            </w:pPr>
            <w:r>
              <w:rPr>
                <w:color w:val="8C6F44"/>
                <w:sz w:val="13"/>
                <w:szCs w:val="13"/>
              </w:rPr>
              <w:t>M</w:t>
            </w:r>
          </w:p>
        </w:tc>
      </w:tr>
      <w:tr w:rsidR="00DE228E" w14:paraId="082C5990"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E3A96BB" w14:textId="77777777" w:rsidR="00DE228E" w:rsidRDefault="00000000">
            <w:pPr>
              <w:jc w:val="center"/>
            </w:pPr>
            <w:r>
              <w:rPr>
                <w:b/>
                <w:bCs/>
                <w:color w:val="8C6F44"/>
                <w:sz w:val="15"/>
                <w:szCs w:val="15"/>
              </w:rPr>
              <w:t>6</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8B57227"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3E9236D"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200DD98"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641F79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BC55BB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D5C43DC"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7A43A98"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268B3CE"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C6D6D5" w14:textId="77777777" w:rsidR="00DE228E" w:rsidRDefault="00000000">
            <w:pPr>
              <w:jc w:val="center"/>
            </w:pPr>
            <w:r>
              <w:rPr>
                <w:color w:val="8C6F44"/>
                <w:sz w:val="13"/>
                <w:szCs w:val="13"/>
              </w:rPr>
              <w:t>M</w:t>
            </w:r>
          </w:p>
        </w:tc>
      </w:tr>
      <w:tr w:rsidR="00DE228E" w14:paraId="0F2BD60C"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87494EC" w14:textId="77777777" w:rsidR="00DE228E" w:rsidRDefault="00000000">
            <w:pPr>
              <w:jc w:val="center"/>
            </w:pPr>
            <w:r>
              <w:rPr>
                <w:b/>
                <w:bCs/>
                <w:color w:val="8C6F44"/>
                <w:sz w:val="15"/>
                <w:szCs w:val="15"/>
              </w:rPr>
              <w:lastRenderedPageBreak/>
              <w:t>7</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81F0A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F95AF4"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3233642"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E53FD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D002D7"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009A7C1"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75730D"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CB8EB1"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2DF564" w14:textId="77777777" w:rsidR="00DE228E" w:rsidRDefault="00000000">
            <w:pPr>
              <w:jc w:val="center"/>
            </w:pPr>
            <w:r>
              <w:rPr>
                <w:color w:val="8C6F44"/>
                <w:sz w:val="13"/>
                <w:szCs w:val="13"/>
              </w:rPr>
              <w:t>M</w:t>
            </w:r>
          </w:p>
        </w:tc>
      </w:tr>
      <w:tr w:rsidR="00DE228E" w14:paraId="0140E9D0"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BF403C" w14:textId="77777777" w:rsidR="00DE228E" w:rsidRDefault="00000000">
            <w:pPr>
              <w:jc w:val="center"/>
            </w:pPr>
            <w:r>
              <w:rPr>
                <w:b/>
                <w:bCs/>
                <w:color w:val="8C6F44"/>
                <w:sz w:val="15"/>
                <w:szCs w:val="15"/>
              </w:rPr>
              <w:t>8</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7100848"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D1A5467"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624A74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731D038"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0DB921"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283F716"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AAE781"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67FF18B"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5622561" w14:textId="77777777" w:rsidR="00DE228E" w:rsidRDefault="00000000">
            <w:pPr>
              <w:jc w:val="center"/>
            </w:pPr>
            <w:r>
              <w:rPr>
                <w:color w:val="8C6F44"/>
                <w:sz w:val="13"/>
                <w:szCs w:val="13"/>
              </w:rPr>
              <w:t>M</w:t>
            </w:r>
          </w:p>
        </w:tc>
      </w:tr>
      <w:tr w:rsidR="00DE228E" w14:paraId="3136CA46"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2566F6F" w14:textId="77777777" w:rsidR="00DE228E" w:rsidRDefault="00000000">
            <w:pPr>
              <w:jc w:val="center"/>
            </w:pPr>
            <w:r>
              <w:rPr>
                <w:b/>
                <w:bCs/>
                <w:color w:val="8C6F44"/>
                <w:sz w:val="15"/>
                <w:szCs w:val="15"/>
              </w:rPr>
              <w:t>9</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8FDC8DF"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0FE64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02B426"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EC5D4A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67C8D2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409DE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0F7C892"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D64E80"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8E4697" w14:textId="77777777" w:rsidR="00DE228E" w:rsidRDefault="00000000">
            <w:pPr>
              <w:jc w:val="center"/>
            </w:pPr>
            <w:r>
              <w:rPr>
                <w:color w:val="7A7268"/>
                <w:sz w:val="13"/>
                <w:szCs w:val="13"/>
              </w:rPr>
              <w:t>—</w:t>
            </w:r>
          </w:p>
        </w:tc>
      </w:tr>
    </w:tbl>
    <w:p w14:paraId="1DFABAD8" w14:textId="77777777" w:rsidR="00DE228E" w:rsidRDefault="00000000">
      <w:pPr>
        <w:spacing w:before="260" w:after="140"/>
        <w:jc w:val="center"/>
      </w:pPr>
      <w:r>
        <w:rPr>
          <w:b/>
          <w:bCs/>
          <w:i/>
          <w:iCs/>
          <w:color w:val="8C6F44"/>
          <w:sz w:val="20"/>
          <w:szCs w:val="20"/>
        </w:rPr>
        <w:t>Tabella 4 — Fase 20-30 (Juventus)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020"/>
        <w:gridCol w:w="1020"/>
        <w:gridCol w:w="1020"/>
        <w:gridCol w:w="1019"/>
        <w:gridCol w:w="1019"/>
        <w:gridCol w:w="1019"/>
        <w:gridCol w:w="1019"/>
        <w:gridCol w:w="1019"/>
        <w:gridCol w:w="1019"/>
      </w:tblGrid>
      <w:tr w:rsidR="00DE228E" w14:paraId="05AC9144" w14:textId="77777777">
        <w:trPr>
          <w:tblHeader/>
        </w:trPr>
        <w:tc>
          <w:tcPr>
            <w:tcW w:w="8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6DEBB06" w14:textId="77777777" w:rsidR="00DE228E" w:rsidRDefault="00DE228E">
            <w:pPr>
              <w:jc w:val="center"/>
            </w:pP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9B9A4C2" w14:textId="77777777" w:rsidR="00DE228E" w:rsidRDefault="00000000">
            <w:pPr>
              <w:jc w:val="center"/>
            </w:pPr>
            <w:r>
              <w:rPr>
                <w:b/>
                <w:bCs/>
                <w:color w:val="FFFFFF"/>
                <w:sz w:val="16"/>
                <w:szCs w:val="16"/>
              </w:rPr>
              <w:t>1</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01F25636" w14:textId="77777777" w:rsidR="00DE228E" w:rsidRDefault="00000000">
            <w:pPr>
              <w:jc w:val="center"/>
            </w:pPr>
            <w:r>
              <w:rPr>
                <w:b/>
                <w:bCs/>
                <w:color w:val="FFFFFF"/>
                <w:sz w:val="16"/>
                <w:szCs w:val="16"/>
              </w:rPr>
              <w:t>2</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8E1FDC7" w14:textId="77777777" w:rsidR="00DE228E" w:rsidRDefault="00000000">
            <w:pPr>
              <w:jc w:val="center"/>
            </w:pPr>
            <w:r>
              <w:rPr>
                <w:b/>
                <w:bCs/>
                <w:color w:val="FFFFFF"/>
                <w:sz w:val="16"/>
                <w:szCs w:val="16"/>
              </w:rPr>
              <w:t>3</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20D1A2EC" w14:textId="77777777" w:rsidR="00DE228E" w:rsidRDefault="00000000">
            <w:pPr>
              <w:jc w:val="center"/>
            </w:pPr>
            <w:r>
              <w:rPr>
                <w:b/>
                <w:bCs/>
                <w:color w:val="FFFFFF"/>
                <w:sz w:val="16"/>
                <w:szCs w:val="16"/>
              </w:rPr>
              <w:t>4</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25640A3B" w14:textId="77777777" w:rsidR="00DE228E" w:rsidRDefault="00000000">
            <w:pPr>
              <w:jc w:val="center"/>
            </w:pPr>
            <w:r>
              <w:rPr>
                <w:b/>
                <w:bCs/>
                <w:color w:val="FFFFFF"/>
                <w:sz w:val="16"/>
                <w:szCs w:val="16"/>
              </w:rPr>
              <w:t>5</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09E952C0" w14:textId="77777777" w:rsidR="00DE228E" w:rsidRDefault="00000000">
            <w:pPr>
              <w:jc w:val="center"/>
            </w:pPr>
            <w:r>
              <w:rPr>
                <w:b/>
                <w:bCs/>
                <w:color w:val="FFFFFF"/>
                <w:sz w:val="16"/>
                <w:szCs w:val="16"/>
              </w:rPr>
              <w:t>6</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57185701" w14:textId="77777777" w:rsidR="00DE228E" w:rsidRDefault="00000000">
            <w:pPr>
              <w:jc w:val="center"/>
            </w:pPr>
            <w:r>
              <w:rPr>
                <w:b/>
                <w:bCs/>
                <w:color w:val="FFFFFF"/>
                <w:sz w:val="16"/>
                <w:szCs w:val="16"/>
              </w:rPr>
              <w:t>7</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5BCEB799" w14:textId="77777777" w:rsidR="00DE228E" w:rsidRDefault="00000000">
            <w:pPr>
              <w:jc w:val="center"/>
            </w:pPr>
            <w:r>
              <w:rPr>
                <w:b/>
                <w:bCs/>
                <w:color w:val="FFFFFF"/>
                <w:sz w:val="16"/>
                <w:szCs w:val="16"/>
              </w:rPr>
              <w:t>8</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24665A8D" w14:textId="77777777" w:rsidR="00DE228E" w:rsidRDefault="00000000">
            <w:pPr>
              <w:jc w:val="center"/>
            </w:pPr>
            <w:r>
              <w:rPr>
                <w:b/>
                <w:bCs/>
                <w:color w:val="FFFFFF"/>
                <w:sz w:val="16"/>
                <w:szCs w:val="16"/>
              </w:rPr>
              <w:t>9</w:t>
            </w:r>
          </w:p>
        </w:tc>
      </w:tr>
      <w:tr w:rsidR="00DE228E" w14:paraId="77804DD3"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4DA077" w14:textId="77777777" w:rsidR="00DE228E" w:rsidRDefault="00000000">
            <w:pPr>
              <w:jc w:val="center"/>
            </w:pPr>
            <w:r>
              <w:rPr>
                <w:b/>
                <w:bCs/>
                <w:color w:val="8C6F44"/>
                <w:sz w:val="15"/>
                <w:szCs w:val="15"/>
              </w:rPr>
              <w:t>1</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511C900"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658E1A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AD6EAD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1FCF687"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08A7581"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CAB53F"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D98147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E57011C"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AD27931" w14:textId="77777777" w:rsidR="00DE228E" w:rsidRDefault="00000000">
            <w:pPr>
              <w:jc w:val="center"/>
            </w:pPr>
            <w:r>
              <w:rPr>
                <w:color w:val="8C6F44"/>
                <w:sz w:val="13"/>
                <w:szCs w:val="13"/>
              </w:rPr>
              <w:t>M</w:t>
            </w:r>
          </w:p>
        </w:tc>
      </w:tr>
      <w:tr w:rsidR="00DE228E" w14:paraId="217B74A1"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368FC4" w14:textId="77777777" w:rsidR="00DE228E" w:rsidRDefault="00000000">
            <w:pPr>
              <w:jc w:val="center"/>
            </w:pPr>
            <w:r>
              <w:rPr>
                <w:b/>
                <w:bCs/>
                <w:color w:val="8C6F44"/>
                <w:sz w:val="15"/>
                <w:szCs w:val="15"/>
              </w:rPr>
              <w:t>2</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8360C46"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C81AA80"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576DED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50D9EA"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4C4DC1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F3C68BF"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B8B540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239F49"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0A267F7" w14:textId="77777777" w:rsidR="00DE228E" w:rsidRDefault="00000000">
            <w:pPr>
              <w:jc w:val="center"/>
            </w:pPr>
            <w:r>
              <w:rPr>
                <w:color w:val="3B7A3B"/>
                <w:sz w:val="13"/>
                <w:szCs w:val="13"/>
              </w:rPr>
              <w:t>A</w:t>
            </w:r>
          </w:p>
        </w:tc>
      </w:tr>
      <w:tr w:rsidR="00DE228E" w14:paraId="23EB9317"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360EBF" w14:textId="77777777" w:rsidR="00DE228E" w:rsidRDefault="00000000">
            <w:pPr>
              <w:jc w:val="center"/>
            </w:pPr>
            <w:r>
              <w:rPr>
                <w:b/>
                <w:bCs/>
                <w:color w:val="8C6F44"/>
                <w:sz w:val="15"/>
                <w:szCs w:val="15"/>
              </w:rPr>
              <w:t>3</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E06916"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2C5791"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8284924"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8AC079"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206A5F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41AD86B"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4ED3DDD"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6B1B95"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40DE3DF" w14:textId="77777777" w:rsidR="00DE228E" w:rsidRDefault="00000000">
            <w:pPr>
              <w:jc w:val="center"/>
            </w:pPr>
            <w:r>
              <w:rPr>
                <w:color w:val="8B5A3B"/>
                <w:sz w:val="13"/>
                <w:szCs w:val="13"/>
              </w:rPr>
              <w:t>B</w:t>
            </w:r>
          </w:p>
        </w:tc>
      </w:tr>
      <w:tr w:rsidR="00DE228E" w14:paraId="206CE2EA"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76B239" w14:textId="77777777" w:rsidR="00DE228E" w:rsidRDefault="00000000">
            <w:pPr>
              <w:jc w:val="center"/>
            </w:pPr>
            <w:r>
              <w:rPr>
                <w:b/>
                <w:bCs/>
                <w:color w:val="8C6F44"/>
                <w:sz w:val="15"/>
                <w:szCs w:val="15"/>
              </w:rPr>
              <w:t>4</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79FF88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F0DC88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ED3B8F2"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B6AC8B8"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AA32C82"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0EF6632"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B306674"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D74542"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F88DC00" w14:textId="77777777" w:rsidR="00DE228E" w:rsidRDefault="00000000">
            <w:pPr>
              <w:jc w:val="center"/>
            </w:pPr>
            <w:r>
              <w:rPr>
                <w:color w:val="8B5A3B"/>
                <w:sz w:val="13"/>
                <w:szCs w:val="13"/>
              </w:rPr>
              <w:t>B</w:t>
            </w:r>
          </w:p>
        </w:tc>
      </w:tr>
      <w:tr w:rsidR="00DE228E" w14:paraId="6ED32F86"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49E89A" w14:textId="77777777" w:rsidR="00DE228E" w:rsidRDefault="00000000">
            <w:pPr>
              <w:jc w:val="center"/>
            </w:pPr>
            <w:r>
              <w:rPr>
                <w:b/>
                <w:bCs/>
                <w:color w:val="8C6F44"/>
                <w:sz w:val="15"/>
                <w:szCs w:val="15"/>
              </w:rPr>
              <w:t>5</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A6D1B4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6BB9F7A"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6E1BF6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D7868C0"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F57462B"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22BD735"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6EBE232"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2517F1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866B66" w14:textId="77777777" w:rsidR="00DE228E" w:rsidRDefault="00000000">
            <w:pPr>
              <w:jc w:val="center"/>
            </w:pPr>
            <w:r>
              <w:rPr>
                <w:color w:val="8C6F44"/>
                <w:sz w:val="13"/>
                <w:szCs w:val="13"/>
              </w:rPr>
              <w:t>M</w:t>
            </w:r>
          </w:p>
        </w:tc>
      </w:tr>
      <w:tr w:rsidR="00DE228E" w14:paraId="72CDE693"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6D3111B" w14:textId="77777777" w:rsidR="00DE228E" w:rsidRDefault="00000000">
            <w:pPr>
              <w:jc w:val="center"/>
            </w:pPr>
            <w:r>
              <w:rPr>
                <w:b/>
                <w:bCs/>
                <w:color w:val="8C6F44"/>
                <w:sz w:val="15"/>
                <w:szCs w:val="15"/>
              </w:rPr>
              <w:t>6</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44022A"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E13D86D"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62BF4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9505C50"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AF21CEA"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54C0B28"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154E8AF"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16F2B76"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E315F4" w14:textId="77777777" w:rsidR="00DE228E" w:rsidRDefault="00000000">
            <w:pPr>
              <w:jc w:val="center"/>
            </w:pPr>
            <w:r>
              <w:rPr>
                <w:color w:val="8B5A3B"/>
                <w:sz w:val="13"/>
                <w:szCs w:val="13"/>
              </w:rPr>
              <w:t>B</w:t>
            </w:r>
          </w:p>
        </w:tc>
      </w:tr>
      <w:tr w:rsidR="00DE228E" w14:paraId="661367E4"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0138F0C" w14:textId="77777777" w:rsidR="00DE228E" w:rsidRDefault="00000000">
            <w:pPr>
              <w:jc w:val="center"/>
            </w:pPr>
            <w:r>
              <w:rPr>
                <w:b/>
                <w:bCs/>
                <w:color w:val="8C6F44"/>
                <w:sz w:val="15"/>
                <w:szCs w:val="15"/>
              </w:rPr>
              <w:t>7</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963A85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F3DB114"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BF0AD4"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0F5A8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011D707"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72C823"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74C115"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F2005FE"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A92A00F" w14:textId="77777777" w:rsidR="00DE228E" w:rsidRDefault="00000000">
            <w:pPr>
              <w:jc w:val="center"/>
            </w:pPr>
            <w:r>
              <w:rPr>
                <w:color w:val="8C6F44"/>
                <w:sz w:val="13"/>
                <w:szCs w:val="13"/>
              </w:rPr>
              <w:t>M</w:t>
            </w:r>
          </w:p>
        </w:tc>
      </w:tr>
      <w:tr w:rsidR="00DE228E" w14:paraId="0B15E5B5"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1858D31" w14:textId="77777777" w:rsidR="00DE228E" w:rsidRDefault="00000000">
            <w:pPr>
              <w:jc w:val="center"/>
            </w:pPr>
            <w:r>
              <w:rPr>
                <w:b/>
                <w:bCs/>
                <w:color w:val="8C6F44"/>
                <w:sz w:val="15"/>
                <w:szCs w:val="15"/>
              </w:rPr>
              <w:t>8</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8651D7"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AFE720E"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E6A71D5"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49DBDD7"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288A331"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EE9709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C90DF8B"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CDCA20D"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7419C4C" w14:textId="77777777" w:rsidR="00DE228E" w:rsidRDefault="00000000">
            <w:pPr>
              <w:jc w:val="center"/>
            </w:pPr>
            <w:r>
              <w:rPr>
                <w:color w:val="3B7A3B"/>
                <w:sz w:val="13"/>
                <w:szCs w:val="13"/>
              </w:rPr>
              <w:t>A</w:t>
            </w:r>
          </w:p>
        </w:tc>
      </w:tr>
      <w:tr w:rsidR="00DE228E" w14:paraId="67B67BE4"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19F8EA" w14:textId="77777777" w:rsidR="00DE228E" w:rsidRDefault="00000000">
            <w:pPr>
              <w:jc w:val="center"/>
            </w:pPr>
            <w:r>
              <w:rPr>
                <w:b/>
                <w:bCs/>
                <w:color w:val="8C6F44"/>
                <w:sz w:val="15"/>
                <w:szCs w:val="15"/>
              </w:rPr>
              <w:t>9</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96F10A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DDF8B5"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29B1A22"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467725"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55BCC0"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370AC3"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A49BC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0F9F3D2"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00B9741" w14:textId="77777777" w:rsidR="00DE228E" w:rsidRDefault="00000000">
            <w:pPr>
              <w:jc w:val="center"/>
            </w:pPr>
            <w:r>
              <w:rPr>
                <w:color w:val="7A7268"/>
                <w:sz w:val="13"/>
                <w:szCs w:val="13"/>
              </w:rPr>
              <w:t>—</w:t>
            </w:r>
          </w:p>
        </w:tc>
      </w:tr>
    </w:tbl>
    <w:p w14:paraId="5EBBCD84" w14:textId="77777777" w:rsidR="00DE228E" w:rsidRDefault="00000000">
      <w:pPr>
        <w:spacing w:before="260" w:after="140"/>
        <w:jc w:val="center"/>
      </w:pPr>
      <w:r>
        <w:rPr>
          <w:b/>
          <w:bCs/>
          <w:i/>
          <w:iCs/>
          <w:color w:val="8C6F44"/>
          <w:sz w:val="20"/>
          <w:szCs w:val="20"/>
        </w:rPr>
        <w:t>Tabella 5 — Fase 25-60 (Virilitas)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020"/>
        <w:gridCol w:w="1020"/>
        <w:gridCol w:w="1020"/>
        <w:gridCol w:w="1019"/>
        <w:gridCol w:w="1019"/>
        <w:gridCol w:w="1019"/>
        <w:gridCol w:w="1019"/>
        <w:gridCol w:w="1019"/>
        <w:gridCol w:w="1019"/>
      </w:tblGrid>
      <w:tr w:rsidR="00DE228E" w14:paraId="1935A287" w14:textId="77777777">
        <w:trPr>
          <w:tblHeader/>
        </w:trPr>
        <w:tc>
          <w:tcPr>
            <w:tcW w:w="8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5C82C2C" w14:textId="77777777" w:rsidR="00DE228E" w:rsidRDefault="00DE228E">
            <w:pPr>
              <w:jc w:val="center"/>
            </w:pP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B53916A" w14:textId="77777777" w:rsidR="00DE228E" w:rsidRDefault="00000000">
            <w:pPr>
              <w:jc w:val="center"/>
            </w:pPr>
            <w:r>
              <w:rPr>
                <w:b/>
                <w:bCs/>
                <w:color w:val="FFFFFF"/>
                <w:sz w:val="16"/>
                <w:szCs w:val="16"/>
              </w:rPr>
              <w:t>1</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5FFE6BE5" w14:textId="77777777" w:rsidR="00DE228E" w:rsidRDefault="00000000">
            <w:pPr>
              <w:jc w:val="center"/>
            </w:pPr>
            <w:r>
              <w:rPr>
                <w:b/>
                <w:bCs/>
                <w:color w:val="FFFFFF"/>
                <w:sz w:val="16"/>
                <w:szCs w:val="16"/>
              </w:rPr>
              <w:t>2</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E7E089B" w14:textId="77777777" w:rsidR="00DE228E" w:rsidRDefault="00000000">
            <w:pPr>
              <w:jc w:val="center"/>
            </w:pPr>
            <w:r>
              <w:rPr>
                <w:b/>
                <w:bCs/>
                <w:color w:val="FFFFFF"/>
                <w:sz w:val="16"/>
                <w:szCs w:val="16"/>
              </w:rPr>
              <w:t>3</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041D090A" w14:textId="77777777" w:rsidR="00DE228E" w:rsidRDefault="00000000">
            <w:pPr>
              <w:jc w:val="center"/>
            </w:pPr>
            <w:r>
              <w:rPr>
                <w:b/>
                <w:bCs/>
                <w:color w:val="FFFFFF"/>
                <w:sz w:val="16"/>
                <w:szCs w:val="16"/>
              </w:rPr>
              <w:t>4</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8F0793B" w14:textId="77777777" w:rsidR="00DE228E" w:rsidRDefault="00000000">
            <w:pPr>
              <w:jc w:val="center"/>
            </w:pPr>
            <w:r>
              <w:rPr>
                <w:b/>
                <w:bCs/>
                <w:color w:val="FFFFFF"/>
                <w:sz w:val="16"/>
                <w:szCs w:val="16"/>
              </w:rPr>
              <w:t>5</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C67B9E7" w14:textId="77777777" w:rsidR="00DE228E" w:rsidRDefault="00000000">
            <w:pPr>
              <w:jc w:val="center"/>
            </w:pPr>
            <w:r>
              <w:rPr>
                <w:b/>
                <w:bCs/>
                <w:color w:val="FFFFFF"/>
                <w:sz w:val="16"/>
                <w:szCs w:val="16"/>
              </w:rPr>
              <w:t>6</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253BB37" w14:textId="77777777" w:rsidR="00DE228E" w:rsidRDefault="00000000">
            <w:pPr>
              <w:jc w:val="center"/>
            </w:pPr>
            <w:r>
              <w:rPr>
                <w:b/>
                <w:bCs/>
                <w:color w:val="FFFFFF"/>
                <w:sz w:val="16"/>
                <w:szCs w:val="16"/>
              </w:rPr>
              <w:t>7</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1422730" w14:textId="77777777" w:rsidR="00DE228E" w:rsidRDefault="00000000">
            <w:pPr>
              <w:jc w:val="center"/>
            </w:pPr>
            <w:r>
              <w:rPr>
                <w:b/>
                <w:bCs/>
                <w:color w:val="FFFFFF"/>
                <w:sz w:val="16"/>
                <w:szCs w:val="16"/>
              </w:rPr>
              <w:t>8</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21E64018" w14:textId="77777777" w:rsidR="00DE228E" w:rsidRDefault="00000000">
            <w:pPr>
              <w:jc w:val="center"/>
            </w:pPr>
            <w:r>
              <w:rPr>
                <w:b/>
                <w:bCs/>
                <w:color w:val="FFFFFF"/>
                <w:sz w:val="16"/>
                <w:szCs w:val="16"/>
              </w:rPr>
              <w:t>9</w:t>
            </w:r>
          </w:p>
        </w:tc>
      </w:tr>
      <w:tr w:rsidR="00DE228E" w14:paraId="33D23F04"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9A8C54C" w14:textId="77777777" w:rsidR="00DE228E" w:rsidRDefault="00000000">
            <w:pPr>
              <w:jc w:val="center"/>
            </w:pPr>
            <w:r>
              <w:rPr>
                <w:b/>
                <w:bCs/>
                <w:color w:val="8C6F44"/>
                <w:sz w:val="15"/>
                <w:szCs w:val="15"/>
              </w:rPr>
              <w:t>1</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AA5CD8D"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5CB6500"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6EE957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9E9596A"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180729"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D7669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879FA0"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037ED6"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525BD0C" w14:textId="77777777" w:rsidR="00DE228E" w:rsidRDefault="00000000">
            <w:pPr>
              <w:jc w:val="center"/>
            </w:pPr>
            <w:r>
              <w:rPr>
                <w:color w:val="8C6F44"/>
                <w:sz w:val="13"/>
                <w:szCs w:val="13"/>
              </w:rPr>
              <w:t>M</w:t>
            </w:r>
          </w:p>
        </w:tc>
      </w:tr>
      <w:tr w:rsidR="00DE228E" w14:paraId="02F21991"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3C84523" w14:textId="77777777" w:rsidR="00DE228E" w:rsidRDefault="00000000">
            <w:pPr>
              <w:jc w:val="center"/>
            </w:pPr>
            <w:r>
              <w:rPr>
                <w:b/>
                <w:bCs/>
                <w:color w:val="8C6F44"/>
                <w:sz w:val="15"/>
                <w:szCs w:val="15"/>
              </w:rPr>
              <w:t>2</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5110A88"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9CDF3CD"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D0EC4A2"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A9A476D"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B312DE"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FE78245"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F7D970A"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0182BC8"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A5466A2" w14:textId="77777777" w:rsidR="00DE228E" w:rsidRDefault="00000000">
            <w:pPr>
              <w:jc w:val="center"/>
            </w:pPr>
            <w:r>
              <w:rPr>
                <w:color w:val="3B7A3B"/>
                <w:sz w:val="13"/>
                <w:szCs w:val="13"/>
              </w:rPr>
              <w:t>A</w:t>
            </w:r>
          </w:p>
        </w:tc>
      </w:tr>
      <w:tr w:rsidR="00DE228E" w14:paraId="73D56960"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CB7272" w14:textId="77777777" w:rsidR="00DE228E" w:rsidRDefault="00000000">
            <w:pPr>
              <w:jc w:val="center"/>
            </w:pPr>
            <w:r>
              <w:rPr>
                <w:b/>
                <w:bCs/>
                <w:color w:val="8C6F44"/>
                <w:sz w:val="15"/>
                <w:szCs w:val="15"/>
              </w:rPr>
              <w:t>3</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3F23DA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F352AE1"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BADE70"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F473B0"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906EA4C"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9574AC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4DBFCEC"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682BAA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03F9F78" w14:textId="77777777" w:rsidR="00DE228E" w:rsidRDefault="00000000">
            <w:pPr>
              <w:jc w:val="center"/>
            </w:pPr>
            <w:r>
              <w:rPr>
                <w:color w:val="3B7A3B"/>
                <w:sz w:val="13"/>
                <w:szCs w:val="13"/>
              </w:rPr>
              <w:t>A</w:t>
            </w:r>
          </w:p>
        </w:tc>
      </w:tr>
      <w:tr w:rsidR="00DE228E" w14:paraId="6D804619"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D387D36" w14:textId="77777777" w:rsidR="00DE228E" w:rsidRDefault="00000000">
            <w:pPr>
              <w:jc w:val="center"/>
            </w:pPr>
            <w:r>
              <w:rPr>
                <w:b/>
                <w:bCs/>
                <w:color w:val="8C6F44"/>
                <w:sz w:val="15"/>
                <w:szCs w:val="15"/>
              </w:rPr>
              <w:t>4</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B286BD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8BDEE2C"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966EA5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C3A16EE"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8E68D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158419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1DA1182"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5DE6A2A"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09BA11B" w14:textId="77777777" w:rsidR="00DE228E" w:rsidRDefault="00000000">
            <w:pPr>
              <w:jc w:val="center"/>
            </w:pPr>
            <w:r>
              <w:rPr>
                <w:color w:val="8C6F44"/>
                <w:sz w:val="13"/>
                <w:szCs w:val="13"/>
              </w:rPr>
              <w:t>M</w:t>
            </w:r>
          </w:p>
        </w:tc>
      </w:tr>
      <w:tr w:rsidR="00DE228E" w14:paraId="1E76F543"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D0E1D40" w14:textId="77777777" w:rsidR="00DE228E" w:rsidRDefault="00000000">
            <w:pPr>
              <w:jc w:val="center"/>
            </w:pPr>
            <w:r>
              <w:rPr>
                <w:b/>
                <w:bCs/>
                <w:color w:val="8C6F44"/>
                <w:sz w:val="15"/>
                <w:szCs w:val="15"/>
              </w:rPr>
              <w:t>5</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85027B"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6BD079D"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DA178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5C696CC"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E9405C0"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FAD50F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708191B"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B7E093"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52F30FC" w14:textId="77777777" w:rsidR="00DE228E" w:rsidRDefault="00000000">
            <w:pPr>
              <w:jc w:val="center"/>
            </w:pPr>
            <w:r>
              <w:rPr>
                <w:color w:val="8C6F44"/>
                <w:sz w:val="13"/>
                <w:szCs w:val="13"/>
              </w:rPr>
              <w:t>M</w:t>
            </w:r>
          </w:p>
        </w:tc>
      </w:tr>
      <w:tr w:rsidR="00DE228E" w14:paraId="3911E3A7"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4ABCA47" w14:textId="77777777" w:rsidR="00DE228E" w:rsidRDefault="00000000">
            <w:pPr>
              <w:jc w:val="center"/>
            </w:pPr>
            <w:r>
              <w:rPr>
                <w:b/>
                <w:bCs/>
                <w:color w:val="8C6F44"/>
                <w:sz w:val="15"/>
                <w:szCs w:val="15"/>
              </w:rPr>
              <w:t>6</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D7BF5CF"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791F53D"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7A2CB5"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B11E5DC"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8ABF50C"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7E4BC2E"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D13FCFE"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2DD4C4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EC51060" w14:textId="77777777" w:rsidR="00DE228E" w:rsidRDefault="00000000">
            <w:pPr>
              <w:jc w:val="center"/>
            </w:pPr>
            <w:r>
              <w:rPr>
                <w:color w:val="8B5A3B"/>
                <w:sz w:val="13"/>
                <w:szCs w:val="13"/>
              </w:rPr>
              <w:t>B</w:t>
            </w:r>
          </w:p>
        </w:tc>
      </w:tr>
      <w:tr w:rsidR="00DE228E" w14:paraId="44207DE8"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E576105" w14:textId="77777777" w:rsidR="00DE228E" w:rsidRDefault="00000000">
            <w:pPr>
              <w:jc w:val="center"/>
            </w:pPr>
            <w:r>
              <w:rPr>
                <w:b/>
                <w:bCs/>
                <w:color w:val="8C6F44"/>
                <w:sz w:val="15"/>
                <w:szCs w:val="15"/>
              </w:rPr>
              <w:t>7</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931F779"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EFC42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5442AD6"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2C2F75"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255B91"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136AF22"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9E97395"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03F8D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F6F190A" w14:textId="77777777" w:rsidR="00DE228E" w:rsidRDefault="00000000">
            <w:pPr>
              <w:jc w:val="center"/>
            </w:pPr>
            <w:r>
              <w:rPr>
                <w:color w:val="8C6F44"/>
                <w:sz w:val="13"/>
                <w:szCs w:val="13"/>
              </w:rPr>
              <w:t>M</w:t>
            </w:r>
          </w:p>
        </w:tc>
      </w:tr>
      <w:tr w:rsidR="00DE228E" w14:paraId="68298F16"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8B0EFD" w14:textId="77777777" w:rsidR="00DE228E" w:rsidRDefault="00000000">
            <w:pPr>
              <w:jc w:val="center"/>
            </w:pPr>
            <w:r>
              <w:rPr>
                <w:b/>
                <w:bCs/>
                <w:color w:val="8C6F44"/>
                <w:sz w:val="15"/>
                <w:szCs w:val="15"/>
              </w:rPr>
              <w:t>8</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CAD45B"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24175BB"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44E7C80"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20AEDC0"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84FC1E2"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6CDBA7D"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D7840E0"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95DA7C5"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8F9F49A" w14:textId="77777777" w:rsidR="00DE228E" w:rsidRDefault="00000000">
            <w:pPr>
              <w:jc w:val="center"/>
            </w:pPr>
            <w:r>
              <w:rPr>
                <w:color w:val="8B2020"/>
                <w:sz w:val="13"/>
                <w:szCs w:val="13"/>
              </w:rPr>
              <w:t>C</w:t>
            </w:r>
          </w:p>
        </w:tc>
      </w:tr>
      <w:tr w:rsidR="00DE228E" w14:paraId="3246D40B"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632259" w14:textId="77777777" w:rsidR="00DE228E" w:rsidRDefault="00000000">
            <w:pPr>
              <w:jc w:val="center"/>
            </w:pPr>
            <w:r>
              <w:rPr>
                <w:b/>
                <w:bCs/>
                <w:color w:val="8C6F44"/>
                <w:sz w:val="15"/>
                <w:szCs w:val="15"/>
              </w:rPr>
              <w:t>9</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F29849F"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6D1D539"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AEDE982"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4241F88"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8DA6F43"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EEB226D" w14:textId="77777777" w:rsidR="00DE228E" w:rsidRDefault="00000000">
            <w:pPr>
              <w:jc w:val="center"/>
            </w:pPr>
            <w:r>
              <w:rPr>
                <w:color w:val="8B5A3B"/>
                <w:sz w:val="13"/>
                <w:szCs w:val="13"/>
              </w:rPr>
              <w:t>B</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D947536"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3614248" w14:textId="77777777" w:rsidR="00DE228E" w:rsidRDefault="00000000">
            <w:pPr>
              <w:jc w:val="center"/>
            </w:pPr>
            <w:r>
              <w:rPr>
                <w:color w:val="8B2020"/>
                <w:sz w:val="13"/>
                <w:szCs w:val="13"/>
              </w:rPr>
              <w:t>C</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5387756" w14:textId="77777777" w:rsidR="00DE228E" w:rsidRDefault="00000000">
            <w:pPr>
              <w:jc w:val="center"/>
            </w:pPr>
            <w:r>
              <w:rPr>
                <w:color w:val="7A7268"/>
                <w:sz w:val="13"/>
                <w:szCs w:val="13"/>
              </w:rPr>
              <w:t>—</w:t>
            </w:r>
          </w:p>
        </w:tc>
      </w:tr>
    </w:tbl>
    <w:p w14:paraId="62416D81" w14:textId="77777777" w:rsidR="00DE228E" w:rsidRDefault="00000000">
      <w:pPr>
        <w:spacing w:before="260" w:after="140"/>
        <w:jc w:val="center"/>
      </w:pPr>
      <w:r>
        <w:rPr>
          <w:b/>
          <w:bCs/>
          <w:i/>
          <w:iCs/>
          <w:color w:val="8C6F44"/>
          <w:sz w:val="20"/>
          <w:szCs w:val="20"/>
        </w:rPr>
        <w:t>Tabella 6 — Fase 60+ (Senectus)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020"/>
        <w:gridCol w:w="1020"/>
        <w:gridCol w:w="1020"/>
        <w:gridCol w:w="1019"/>
        <w:gridCol w:w="1019"/>
        <w:gridCol w:w="1019"/>
        <w:gridCol w:w="1019"/>
        <w:gridCol w:w="1019"/>
        <w:gridCol w:w="1019"/>
      </w:tblGrid>
      <w:tr w:rsidR="00DE228E" w14:paraId="25EA0987" w14:textId="77777777">
        <w:trPr>
          <w:tblHeader/>
        </w:trPr>
        <w:tc>
          <w:tcPr>
            <w:tcW w:w="8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0312E0F5" w14:textId="77777777" w:rsidR="00DE228E" w:rsidRDefault="00DE228E">
            <w:pPr>
              <w:jc w:val="center"/>
            </w:pP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064CCA7C" w14:textId="77777777" w:rsidR="00DE228E" w:rsidRDefault="00000000">
            <w:pPr>
              <w:jc w:val="center"/>
            </w:pPr>
            <w:r>
              <w:rPr>
                <w:b/>
                <w:bCs/>
                <w:color w:val="FFFFFF"/>
                <w:sz w:val="16"/>
                <w:szCs w:val="16"/>
              </w:rPr>
              <w:t>1</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B00A25C" w14:textId="77777777" w:rsidR="00DE228E" w:rsidRDefault="00000000">
            <w:pPr>
              <w:jc w:val="center"/>
            </w:pPr>
            <w:r>
              <w:rPr>
                <w:b/>
                <w:bCs/>
                <w:color w:val="FFFFFF"/>
                <w:sz w:val="16"/>
                <w:szCs w:val="16"/>
              </w:rPr>
              <w:t>2</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2616D70" w14:textId="77777777" w:rsidR="00DE228E" w:rsidRDefault="00000000">
            <w:pPr>
              <w:jc w:val="center"/>
            </w:pPr>
            <w:r>
              <w:rPr>
                <w:b/>
                <w:bCs/>
                <w:color w:val="FFFFFF"/>
                <w:sz w:val="16"/>
                <w:szCs w:val="16"/>
              </w:rPr>
              <w:t>3</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EB0644A" w14:textId="77777777" w:rsidR="00DE228E" w:rsidRDefault="00000000">
            <w:pPr>
              <w:jc w:val="center"/>
            </w:pPr>
            <w:r>
              <w:rPr>
                <w:b/>
                <w:bCs/>
                <w:color w:val="FFFFFF"/>
                <w:sz w:val="16"/>
                <w:szCs w:val="16"/>
              </w:rPr>
              <w:t>4</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004356F" w14:textId="77777777" w:rsidR="00DE228E" w:rsidRDefault="00000000">
            <w:pPr>
              <w:jc w:val="center"/>
            </w:pPr>
            <w:r>
              <w:rPr>
                <w:b/>
                <w:bCs/>
                <w:color w:val="FFFFFF"/>
                <w:sz w:val="16"/>
                <w:szCs w:val="16"/>
              </w:rPr>
              <w:t>5</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C82D942" w14:textId="77777777" w:rsidR="00DE228E" w:rsidRDefault="00000000">
            <w:pPr>
              <w:jc w:val="center"/>
            </w:pPr>
            <w:r>
              <w:rPr>
                <w:b/>
                <w:bCs/>
                <w:color w:val="FFFFFF"/>
                <w:sz w:val="16"/>
                <w:szCs w:val="16"/>
              </w:rPr>
              <w:t>6</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2D5B594" w14:textId="77777777" w:rsidR="00DE228E" w:rsidRDefault="00000000">
            <w:pPr>
              <w:jc w:val="center"/>
            </w:pPr>
            <w:r>
              <w:rPr>
                <w:b/>
                <w:bCs/>
                <w:color w:val="FFFFFF"/>
                <w:sz w:val="16"/>
                <w:szCs w:val="16"/>
              </w:rPr>
              <w:t>7</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0BA3F1AB" w14:textId="77777777" w:rsidR="00DE228E" w:rsidRDefault="00000000">
            <w:pPr>
              <w:jc w:val="center"/>
            </w:pPr>
            <w:r>
              <w:rPr>
                <w:b/>
                <w:bCs/>
                <w:color w:val="FFFFFF"/>
                <w:sz w:val="16"/>
                <w:szCs w:val="16"/>
              </w:rPr>
              <w:t>8</w:t>
            </w:r>
          </w:p>
        </w:tc>
        <w:tc>
          <w:tcPr>
            <w:tcW w:w="104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2B7AED30" w14:textId="77777777" w:rsidR="00DE228E" w:rsidRDefault="00000000">
            <w:pPr>
              <w:jc w:val="center"/>
            </w:pPr>
            <w:r>
              <w:rPr>
                <w:b/>
                <w:bCs/>
                <w:color w:val="FFFFFF"/>
                <w:sz w:val="16"/>
                <w:szCs w:val="16"/>
              </w:rPr>
              <w:t>9</w:t>
            </w:r>
          </w:p>
        </w:tc>
      </w:tr>
      <w:tr w:rsidR="00DE228E" w14:paraId="3B214059"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E7C57A3" w14:textId="77777777" w:rsidR="00DE228E" w:rsidRDefault="00000000">
            <w:pPr>
              <w:jc w:val="center"/>
            </w:pPr>
            <w:r>
              <w:rPr>
                <w:b/>
                <w:bCs/>
                <w:color w:val="8C6F44"/>
                <w:sz w:val="15"/>
                <w:szCs w:val="15"/>
              </w:rPr>
              <w:t>1</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33AC8A8"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130909A"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F2826E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26A612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61D4C09"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FAEAB0"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0A0741"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C50D9F"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AA871C4" w14:textId="77777777" w:rsidR="00DE228E" w:rsidRDefault="00000000">
            <w:pPr>
              <w:jc w:val="center"/>
            </w:pPr>
            <w:r>
              <w:rPr>
                <w:color w:val="3B7A3B"/>
                <w:sz w:val="13"/>
                <w:szCs w:val="13"/>
              </w:rPr>
              <w:t>A</w:t>
            </w:r>
          </w:p>
        </w:tc>
      </w:tr>
      <w:tr w:rsidR="00DE228E" w14:paraId="799BC732"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5AE6F80" w14:textId="77777777" w:rsidR="00DE228E" w:rsidRDefault="00000000">
            <w:pPr>
              <w:jc w:val="center"/>
            </w:pPr>
            <w:r>
              <w:rPr>
                <w:b/>
                <w:bCs/>
                <w:color w:val="8C6F44"/>
                <w:sz w:val="15"/>
                <w:szCs w:val="15"/>
              </w:rPr>
              <w:t>2</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F83AD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0F56268"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0CCFAA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2B8044C"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889C395"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20FB39"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452C094"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B2C5CF"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65B5A17" w14:textId="77777777" w:rsidR="00DE228E" w:rsidRDefault="00000000">
            <w:pPr>
              <w:jc w:val="center"/>
            </w:pPr>
            <w:r>
              <w:rPr>
                <w:color w:val="3B7A3B"/>
                <w:sz w:val="13"/>
                <w:szCs w:val="13"/>
              </w:rPr>
              <w:t>A</w:t>
            </w:r>
          </w:p>
        </w:tc>
      </w:tr>
      <w:tr w:rsidR="00DE228E" w14:paraId="5FB299B4"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835B4C2" w14:textId="77777777" w:rsidR="00DE228E" w:rsidRDefault="00000000">
            <w:pPr>
              <w:jc w:val="center"/>
            </w:pPr>
            <w:r>
              <w:rPr>
                <w:b/>
                <w:bCs/>
                <w:color w:val="8C6F44"/>
                <w:sz w:val="15"/>
                <w:szCs w:val="15"/>
              </w:rPr>
              <w:t>3</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F647062"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384DBE"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A0B72D3"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440EBC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9A23D69"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01AB23F"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B34F13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9163B52"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EE940D" w14:textId="77777777" w:rsidR="00DE228E" w:rsidRDefault="00000000">
            <w:pPr>
              <w:jc w:val="center"/>
            </w:pPr>
            <w:r>
              <w:rPr>
                <w:color w:val="3B7A3B"/>
                <w:sz w:val="13"/>
                <w:szCs w:val="13"/>
              </w:rPr>
              <w:t>A</w:t>
            </w:r>
          </w:p>
        </w:tc>
      </w:tr>
      <w:tr w:rsidR="00DE228E" w14:paraId="7FF912C2"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1BF6634" w14:textId="77777777" w:rsidR="00DE228E" w:rsidRDefault="00000000">
            <w:pPr>
              <w:jc w:val="center"/>
            </w:pPr>
            <w:r>
              <w:rPr>
                <w:b/>
                <w:bCs/>
                <w:color w:val="8C6F44"/>
                <w:sz w:val="15"/>
                <w:szCs w:val="15"/>
              </w:rPr>
              <w:t>4</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6C0D49A"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EA8C72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BECE74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A716CE7"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C6BB92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BAAE1D6"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A6B253"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713DD10"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149086" w14:textId="77777777" w:rsidR="00DE228E" w:rsidRDefault="00000000">
            <w:pPr>
              <w:jc w:val="center"/>
            </w:pPr>
            <w:r>
              <w:rPr>
                <w:color w:val="3B7A3B"/>
                <w:sz w:val="13"/>
                <w:szCs w:val="13"/>
              </w:rPr>
              <w:t>A</w:t>
            </w:r>
          </w:p>
        </w:tc>
      </w:tr>
      <w:tr w:rsidR="00DE228E" w14:paraId="52E5891F"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519185" w14:textId="77777777" w:rsidR="00DE228E" w:rsidRDefault="00000000">
            <w:pPr>
              <w:jc w:val="center"/>
            </w:pPr>
            <w:r>
              <w:rPr>
                <w:b/>
                <w:bCs/>
                <w:color w:val="8C6F44"/>
                <w:sz w:val="15"/>
                <w:szCs w:val="15"/>
              </w:rPr>
              <w:t>5</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48444E"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712586"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BB96092"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BA8CA5"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B253FB"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04CAD50"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8A19A7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AAFE794"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953E783" w14:textId="77777777" w:rsidR="00DE228E" w:rsidRDefault="00000000">
            <w:pPr>
              <w:jc w:val="center"/>
            </w:pPr>
            <w:r>
              <w:rPr>
                <w:color w:val="3B7A3B"/>
                <w:sz w:val="13"/>
                <w:szCs w:val="13"/>
              </w:rPr>
              <w:t>A</w:t>
            </w:r>
          </w:p>
        </w:tc>
      </w:tr>
      <w:tr w:rsidR="00DE228E" w14:paraId="7472001F"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ACA3FC1" w14:textId="77777777" w:rsidR="00DE228E" w:rsidRDefault="00000000">
            <w:pPr>
              <w:jc w:val="center"/>
            </w:pPr>
            <w:r>
              <w:rPr>
                <w:b/>
                <w:bCs/>
                <w:color w:val="8C6F44"/>
                <w:sz w:val="15"/>
                <w:szCs w:val="15"/>
              </w:rPr>
              <w:t>6</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FCB29E"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85D39A1"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B78B458"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0AB928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120F094"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7BA25B3"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B4505E5"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1FFC8B4"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CC3892A" w14:textId="77777777" w:rsidR="00DE228E" w:rsidRDefault="00000000">
            <w:pPr>
              <w:jc w:val="center"/>
            </w:pPr>
            <w:r>
              <w:rPr>
                <w:color w:val="3B7A3B"/>
                <w:sz w:val="13"/>
                <w:szCs w:val="13"/>
              </w:rPr>
              <w:t>A</w:t>
            </w:r>
          </w:p>
        </w:tc>
      </w:tr>
      <w:tr w:rsidR="00DE228E" w14:paraId="625EE3E9"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7BACCE" w14:textId="77777777" w:rsidR="00DE228E" w:rsidRDefault="00000000">
            <w:pPr>
              <w:jc w:val="center"/>
            </w:pPr>
            <w:r>
              <w:rPr>
                <w:b/>
                <w:bCs/>
                <w:color w:val="8C6F44"/>
                <w:sz w:val="15"/>
                <w:szCs w:val="15"/>
              </w:rPr>
              <w:t>7</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7A14B4E"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D2BB76"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6E8CB0"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8180849"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02DC3E"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C81CF4" w14:textId="77777777" w:rsidR="00DE228E" w:rsidRDefault="00000000">
            <w:pPr>
              <w:jc w:val="center"/>
            </w:pPr>
            <w:r>
              <w:rPr>
                <w:color w:val="8C6F44"/>
                <w:sz w:val="13"/>
                <w:szCs w:val="13"/>
              </w:rPr>
              <w:t>M</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0B7BBA"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968C8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E99EE7C" w14:textId="77777777" w:rsidR="00DE228E" w:rsidRDefault="00000000">
            <w:pPr>
              <w:jc w:val="center"/>
            </w:pPr>
            <w:r>
              <w:rPr>
                <w:color w:val="3B7A3B"/>
                <w:sz w:val="13"/>
                <w:szCs w:val="13"/>
              </w:rPr>
              <w:t>A</w:t>
            </w:r>
          </w:p>
        </w:tc>
      </w:tr>
      <w:tr w:rsidR="00DE228E" w14:paraId="37C2803D" w14:textId="77777777">
        <w:tc>
          <w:tcPr>
            <w:tcW w:w="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D5A4BD1" w14:textId="77777777" w:rsidR="00DE228E" w:rsidRDefault="00000000">
            <w:pPr>
              <w:jc w:val="center"/>
            </w:pPr>
            <w:r>
              <w:rPr>
                <w:b/>
                <w:bCs/>
                <w:color w:val="8C6F44"/>
                <w:sz w:val="15"/>
                <w:szCs w:val="15"/>
              </w:rPr>
              <w:t>8</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C1B798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511F96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D99913A"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7652960"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EF1106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10F390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00B93E4"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7355D35" w14:textId="77777777" w:rsidR="00DE228E" w:rsidRDefault="00000000">
            <w:pPr>
              <w:jc w:val="center"/>
            </w:pPr>
            <w:r>
              <w:rPr>
                <w:color w:val="7A7268"/>
                <w:sz w:val="13"/>
                <w:szCs w:val="13"/>
              </w:rPr>
              <w:t>—</w:t>
            </w:r>
          </w:p>
        </w:tc>
        <w:tc>
          <w:tcPr>
            <w:tcW w:w="104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54589C0" w14:textId="77777777" w:rsidR="00DE228E" w:rsidRDefault="00000000">
            <w:pPr>
              <w:jc w:val="center"/>
            </w:pPr>
            <w:r>
              <w:rPr>
                <w:color w:val="3B7A3B"/>
                <w:sz w:val="13"/>
                <w:szCs w:val="13"/>
              </w:rPr>
              <w:t>A</w:t>
            </w:r>
          </w:p>
        </w:tc>
      </w:tr>
      <w:tr w:rsidR="00DE228E" w14:paraId="1483DB28" w14:textId="77777777">
        <w:tc>
          <w:tcPr>
            <w:tcW w:w="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BBE76CF" w14:textId="77777777" w:rsidR="00DE228E" w:rsidRDefault="00000000">
            <w:pPr>
              <w:jc w:val="center"/>
            </w:pPr>
            <w:r>
              <w:rPr>
                <w:b/>
                <w:bCs/>
                <w:color w:val="8C6F44"/>
                <w:sz w:val="15"/>
                <w:szCs w:val="15"/>
              </w:rPr>
              <w:t>9</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E0A417"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903C560"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B79E22"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F3A6946"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EE58411"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608274B"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D814AE"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99E2609" w14:textId="77777777" w:rsidR="00DE228E" w:rsidRDefault="00000000">
            <w:pPr>
              <w:jc w:val="center"/>
            </w:pPr>
            <w:r>
              <w:rPr>
                <w:color w:val="3B7A3B"/>
                <w:sz w:val="13"/>
                <w:szCs w:val="13"/>
              </w:rPr>
              <w:t>A</w:t>
            </w:r>
          </w:p>
        </w:tc>
        <w:tc>
          <w:tcPr>
            <w:tcW w:w="104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3260467" w14:textId="77777777" w:rsidR="00DE228E" w:rsidRDefault="00000000">
            <w:pPr>
              <w:jc w:val="center"/>
            </w:pPr>
            <w:r>
              <w:rPr>
                <w:color w:val="7A7268"/>
                <w:sz w:val="13"/>
                <w:szCs w:val="13"/>
              </w:rPr>
              <w:t>—</w:t>
            </w:r>
          </w:p>
        </w:tc>
      </w:tr>
    </w:tbl>
    <w:p w14:paraId="217B4B33" w14:textId="77777777" w:rsidR="00DE228E" w:rsidRDefault="00000000">
      <w:pPr>
        <w:spacing w:before="260" w:after="140"/>
      </w:pPr>
      <w:r>
        <w:rPr>
          <w:i/>
          <w:iCs/>
          <w:color w:val="7A7268"/>
          <w:sz w:val="18"/>
          <w:szCs w:val="18"/>
        </w:rPr>
        <w:t>Legenda: A = alta risonanza / M = risonanza media / B = risonanza bassa / C = critica</w:t>
      </w:r>
    </w:p>
    <w:p w14:paraId="1200A9D0" w14:textId="77777777" w:rsidR="00DE228E" w:rsidRDefault="00000000">
      <w:pPr>
        <w:spacing w:after="140" w:line="300" w:lineRule="auto"/>
        <w:jc w:val="both"/>
      </w:pPr>
      <w:r>
        <w:rPr>
          <w:color w:val="2A2520"/>
        </w:rPr>
        <w:t xml:space="preserve">La sesta tabella — quella della fase 60+ — mostra un fenomeno interessante: la compatibilità fra enneatipi aumenta significativamente. Dopo i sessant'anni, ciascuno dovrebbe aver attraversato abbastanza dignità diverse da avere rispetto per quelle dell'altro. Le coppie che arrivano insieme a </w:t>
      </w:r>
      <w:r>
        <w:rPr>
          <w:color w:val="2A2520"/>
        </w:rPr>
        <w:lastRenderedPageBreak/>
        <w:t>quell'età, se hanno saputo attraversare le fasi precedenti, raccolgono un'armonia che le fasi adulte non avevano concesso. È un messaggio di speranza: i conflitti della virilitas non sono l'ultima parola.</w:t>
      </w:r>
    </w:p>
    <w:p w14:paraId="3E7F5293" w14:textId="77777777" w:rsidR="00DE228E" w:rsidRDefault="00000000">
      <w:pPr>
        <w:spacing w:before="120" w:after="120"/>
        <w:jc w:val="center"/>
      </w:pPr>
      <w:r>
        <w:rPr>
          <w:color w:val="B8935A"/>
          <w:sz w:val="16"/>
          <w:szCs w:val="16"/>
        </w:rPr>
        <w:t>✦  ✦  ✦</w:t>
      </w:r>
    </w:p>
    <w:p w14:paraId="358FAC37" w14:textId="77777777" w:rsidR="00DE228E" w:rsidRDefault="00000000">
      <w:pPr>
        <w:pStyle w:val="Titolo2"/>
      </w:pPr>
      <w:r>
        <w:t>22.  Il genogramma</w:t>
      </w:r>
    </w:p>
    <w:p w14:paraId="63CE9983" w14:textId="77777777" w:rsidR="00DE228E" w:rsidRDefault="00000000">
      <w:pPr>
        <w:spacing w:after="140" w:line="300" w:lineRule="auto"/>
        <w:jc w:val="both"/>
      </w:pPr>
      <w:r>
        <w:rPr>
          <w:color w:val="2A2520"/>
        </w:rPr>
        <w:t>Il genogramma è lo strumento più potente che conosca per lavorare con enneatipo, fase evolutiva e copione transgenerazionale in un unico dispositivo grafico. Presento qui la procedura che uso al tavolo, con i tre livelli di lettura in sequenza.</w:t>
      </w:r>
    </w:p>
    <w:p w14:paraId="07E42723" w14:textId="77777777" w:rsidR="00DE228E" w:rsidRDefault="00000000">
      <w:pPr>
        <w:pStyle w:val="Titolo3"/>
      </w:pPr>
      <w:r>
        <w:t>Primo livello — la costruzione fattuale</w:t>
      </w:r>
    </w:p>
    <w:p w14:paraId="56BE1672" w14:textId="77777777" w:rsidR="00DE228E" w:rsidRDefault="00000000">
      <w:pPr>
        <w:spacing w:after="140" w:line="300" w:lineRule="auto"/>
        <w:jc w:val="both"/>
      </w:pPr>
      <w:r>
        <w:rPr>
          <w:color w:val="2A2520"/>
        </w:rPr>
        <w:t>Chiedo alla parte di disegnare su un foglio A3 l'albero genealogico su almeno tre generazioni: nonni paterni e materni, genitori e zii, fratelli e cognati, coniugi e partner, figli ed eventualmente nipoti. Rispetto le convenzioni grafiche standard (maschio = quadrato, femmina = cerchio, linea matrimoniale = linea continua orizzontale, separazione = doppia barra, decesso = croce sopra il simbolo). Per ogni persona indico il nome, l'anno di nascita e, se rilevante, la professione e l'eventuale anno di morte.</w:t>
      </w:r>
    </w:p>
    <w:p w14:paraId="556FFE1C" w14:textId="77777777" w:rsidR="00DE228E" w:rsidRDefault="00000000">
      <w:pPr>
        <w:spacing w:after="140" w:line="300" w:lineRule="auto"/>
        <w:jc w:val="both"/>
      </w:pPr>
      <w:r>
        <w:rPr>
          <w:color w:val="2A2520"/>
        </w:rPr>
        <w:t>Questa prima fase è fattuale e richiede tempi variabili — alcune persone la fanno in venti minuti, altre in un'ora. Resto silenzioso; intervengo solo per chiedere chiarimenti o suggerire il simbolo da usare. Osservo però la temperatura emotiva della parte: dove si blocca, dove rallenta, dove accelera, quali persone nomina con affetto e quali con freddezza. Questi piccoli indicatori saranno preziosi nel secondo livello.</w:t>
      </w:r>
    </w:p>
    <w:p w14:paraId="44746B30" w14:textId="77777777" w:rsidR="00DE228E" w:rsidRDefault="00000000">
      <w:pPr>
        <w:pStyle w:val="Titolo3"/>
      </w:pPr>
      <w:r>
        <w:t>Secondo livello — le relazioni significative</w:t>
      </w:r>
    </w:p>
    <w:p w14:paraId="4140E34F" w14:textId="77777777" w:rsidR="00DE228E" w:rsidRDefault="00000000">
      <w:pPr>
        <w:spacing w:after="140" w:line="300" w:lineRule="auto"/>
        <w:jc w:val="both"/>
      </w:pPr>
      <w:r>
        <w:rPr>
          <w:color w:val="2A2520"/>
        </w:rPr>
        <w:t>Finito l'albero, chiedo alla parte di aggiungere — con tratti grafici diversi — le relazioni significative. Linea doppia per l'alleanza affettiva forte; linea ondulata per il conflitto; linea tratteggiata per la distanza o l'assenza; linea interrotta per la rottura definitiva. Le domande guida sono: «chi era più vicino a chi, fra i nonni? Con chi andava d'accordo suo padre? E sua madre? Chi ha spezzato con chi e perché?»</w:t>
      </w:r>
    </w:p>
    <w:p w14:paraId="715D237D" w14:textId="77777777" w:rsidR="00DE228E" w:rsidRDefault="00000000">
      <w:pPr>
        <w:spacing w:after="140" w:line="300" w:lineRule="auto"/>
        <w:jc w:val="both"/>
      </w:pPr>
      <w:r>
        <w:rPr>
          <w:color w:val="2A2520"/>
        </w:rPr>
        <w:t>Questo lavoro, da solo, illumina quasi sempre il conflitto attuale. Nella maggior parte dei casi, il conflitto presente replica un conflitto di una generazione precedente — spesso di due generazioni prima. Publio, per esempio, nella sua disputa ereditaria col fratello sta ripetendo quasi alla lettera una disputa ereditaria avvenuta fra il padre e lo zio paterno trent'anni prima. Quando lo vede, il sistema di lettura cambia: non sta più litigando col fratello per la casa, sta ereditando una ferita. La ferita si può nominare, e nominandola si può attraversare.</w:t>
      </w:r>
    </w:p>
    <w:p w14:paraId="1D2771CA" w14:textId="77777777" w:rsidR="00DE228E" w:rsidRDefault="00000000">
      <w:pPr>
        <w:pStyle w:val="Titolo3"/>
      </w:pPr>
      <w:r>
        <w:t>Terzo livello — gli enneatipi probabili</w:t>
      </w:r>
    </w:p>
    <w:p w14:paraId="0D452422" w14:textId="77777777" w:rsidR="00DE228E" w:rsidRDefault="00000000">
      <w:pPr>
        <w:spacing w:after="140" w:line="300" w:lineRule="auto"/>
        <w:jc w:val="both"/>
      </w:pPr>
      <w:r>
        <w:rPr>
          <w:color w:val="2A2520"/>
        </w:rPr>
        <w:t>L'ultimo livello è il più delicato: chiedo alla parte di provare ad attribuire un enneatipo probabile a ciascuna persona dell'albero, per quello che si ricorda di loro o che ha sentito raccontare. Non pretendo esattezza — pretendo ipotesi. La parte inizia dai genitori (che conosce meglio), poi i nonni (su cui ha meno dati ma più mitologia familiare), poi i fratelli e i figli.</w:t>
      </w:r>
    </w:p>
    <w:p w14:paraId="3087E659" w14:textId="77777777" w:rsidR="00DE228E" w:rsidRDefault="00000000">
      <w:pPr>
        <w:spacing w:after="140" w:line="300" w:lineRule="auto"/>
        <w:jc w:val="both"/>
      </w:pPr>
      <w:r>
        <w:rPr>
          <w:color w:val="2A2520"/>
        </w:rPr>
        <w:t xml:space="preserve">Dal disegno completo emerge spesso una scoperta: gli enneatipi nelle famiglie si distribuiscono secondo pattern riconoscibili. Il figlio di due genitori di triade istintiva (8, 9, 1) spesso è anche lui in triade istintiva — anche se non necessariamente dello stesso sottotipo. La figlia di una 2 ha alta probabilità di essere 2 </w:t>
      </w:r>
      <w:r>
        <w:rPr>
          <w:color w:val="2A2520"/>
        </w:rPr>
        <w:lastRenderedPageBreak/>
        <w:t>o 4 (le due «dignità del cuore» del quadrato magico, Eternità e Sapienza, sono contigue). Sopravvivono in famiglia con maggiore frequenza alcune combinazioni — quelle «ecologiche» per il clan — mentre le combinazioni dissonanti spesso si traducono in esili: quel figlio che «è andato via presto» è quasi sempre quello che non entrava nella matrice familiare.</w:t>
      </w:r>
    </w:p>
    <w:p w14:paraId="689CAE6F" w14:textId="77777777" w:rsidR="00DE228E" w:rsidRDefault="00000000">
      <w:pPr>
        <w:spacing w:after="140" w:line="300" w:lineRule="auto"/>
        <w:jc w:val="both"/>
      </w:pPr>
      <w:r>
        <w:rPr>
          <w:color w:val="2A2520"/>
        </w:rPr>
        <w:t>Il mediatore a questo punto può fare una domanda potente: «nella sua famiglia, chi è stato il primo a rompere con un pattern? Chi è stato il primo a fare qualcosa che gli altri non si aspettavano?» La risposta quasi sempre apre una porta: è la figura con cui la parte deve fare i conti se vuole avere coraggio di uscire dal proprio copione. Può essere un bisnonno emigrato, una zia che non si è mai sposata, un cugino che ha cambiato religione. Quella figura, nell'albero, è un portone aperto.</w:t>
      </w:r>
    </w:p>
    <w:p w14:paraId="5DDCCAD0" w14:textId="77777777" w:rsidR="00DE228E" w:rsidRDefault="00000000">
      <w:pPr>
        <w:spacing w:before="120" w:after="120"/>
        <w:jc w:val="center"/>
      </w:pPr>
      <w:r>
        <w:rPr>
          <w:color w:val="B8935A"/>
          <w:sz w:val="16"/>
          <w:szCs w:val="16"/>
        </w:rPr>
        <w:t>✦  ✦  ✦</w:t>
      </w:r>
    </w:p>
    <w:p w14:paraId="7A5D7C61" w14:textId="77777777" w:rsidR="00DE228E" w:rsidRDefault="00000000">
      <w:pPr>
        <w:pStyle w:val="Titolo2"/>
      </w:pPr>
      <w:r>
        <w:t>23.  Script per il mediatore</w:t>
      </w:r>
    </w:p>
    <w:p w14:paraId="6F7987E0" w14:textId="77777777" w:rsidR="00DE228E" w:rsidRDefault="00000000">
      <w:pPr>
        <w:spacing w:after="140" w:line="300" w:lineRule="auto"/>
        <w:jc w:val="both"/>
      </w:pPr>
      <w:r>
        <w:rPr>
          <w:color w:val="2A2520"/>
        </w:rPr>
        <w:t>Presento qui una raccolta di script — frasi da mettersi in bocca quasi letteralmente — che il mediatore formato può adottare al tavolo. Non sono formule magiche; sono costruzioni sintattiche che hanno dato buoni risultati in pratica. Vanno adattate al proprio stile, al contesto, alla persona; ma il loro impianto profondo — il modo in cui costruiscono la frase, i verbi che usano, gli aggettivi che evitano — è stato testato.</w:t>
      </w:r>
    </w:p>
    <w:p w14:paraId="245E9948" w14:textId="77777777" w:rsidR="00DE228E" w:rsidRDefault="00000000">
      <w:pPr>
        <w:pStyle w:val="Titolo3"/>
      </w:pPr>
      <w:r>
        <w:t>23.1  Aprire la seduta (con una sola parte)</w:t>
      </w:r>
    </w:p>
    <w:p w14:paraId="5C2B3134" w14:textId="77777777" w:rsidR="00DE228E" w:rsidRDefault="00000000">
      <w:pPr>
        <w:spacing w:after="140" w:line="300" w:lineRule="auto"/>
        <w:ind w:left="400" w:right="400"/>
        <w:jc w:val="both"/>
      </w:pPr>
      <w:r>
        <w:rPr>
          <w:i/>
          <w:iCs/>
          <w:color w:val="4A4540"/>
          <w:sz w:val="21"/>
          <w:szCs w:val="21"/>
        </w:rPr>
        <w:t>«Buongiorno. Grazie per essere venuto. Prima di entrare nel merito, vorrei che lei sapesse una cosa: quello che racconterà qui dentro non uscirà di qui in nessuna forma senza il suo consenso esplicito. Questa stanza è sua, per il tempo in cui la useremo.»</w:t>
      </w:r>
    </w:p>
    <w:p w14:paraId="000B6DC3" w14:textId="77777777" w:rsidR="00DE228E" w:rsidRDefault="00000000">
      <w:pPr>
        <w:spacing w:after="140" w:line="300" w:lineRule="auto"/>
        <w:ind w:left="400" w:right="400"/>
        <w:jc w:val="both"/>
      </w:pPr>
      <w:r>
        <w:rPr>
          <w:i/>
          <w:iCs/>
          <w:color w:val="4A4540"/>
          <w:sz w:val="21"/>
          <w:szCs w:val="21"/>
        </w:rPr>
        <w:t>«Non ho bisogno che lei mi racconti tutto subito. Può cominciare da dove preferisce: dal fatto, dall'emozione, da quello che è accaduto stamattina, da quello che è accaduto vent'anni fa. Le chiederò qualcosa solo se avrò bisogno di capire meglio.»</w:t>
      </w:r>
    </w:p>
    <w:p w14:paraId="517E8B75" w14:textId="77777777" w:rsidR="00DE228E" w:rsidRDefault="00000000">
      <w:pPr>
        <w:pStyle w:val="Titolo3"/>
      </w:pPr>
      <w:r>
        <w:t>23.2  Quando la parte è in attivazione simpatica (rabbia, escalation)</w:t>
      </w:r>
    </w:p>
    <w:p w14:paraId="7EB8FB7E" w14:textId="77777777" w:rsidR="00DE228E" w:rsidRDefault="00000000">
      <w:pPr>
        <w:spacing w:after="140" w:line="300" w:lineRule="auto"/>
        <w:ind w:left="400" w:right="400"/>
        <w:jc w:val="both"/>
      </w:pPr>
      <w:r>
        <w:rPr>
          <w:i/>
          <w:iCs/>
          <w:color w:val="4A4540"/>
          <w:sz w:val="21"/>
          <w:szCs w:val="21"/>
        </w:rPr>
        <w:t>«Vedo che quello che sta dicendo ha un peso enorme per lei. Posso chiederle di fermarsi un momento, non di cambiare quello che sente, solo di sentirlo con il corpo oltre che con le parole? Respiri con me, una volta, se le va.»</w:t>
      </w:r>
    </w:p>
    <w:p w14:paraId="1994FF25" w14:textId="77777777" w:rsidR="00DE228E" w:rsidRDefault="00000000">
      <w:pPr>
        <w:spacing w:after="140" w:line="300" w:lineRule="auto"/>
        <w:ind w:left="400" w:right="400"/>
        <w:jc w:val="both"/>
      </w:pPr>
      <w:r>
        <w:rPr>
          <w:i/>
          <w:iCs/>
          <w:color w:val="4A4540"/>
          <w:sz w:val="21"/>
          <w:szCs w:val="21"/>
        </w:rPr>
        <w:t>«Ha ragione, è una situazione ingiusta. Non sto mettendo in dubbio il contenuto di quello che mi sta raccontando. Sto solo cercando di capire come lei lo sta attraversando. Se sentiamo prima il corpo, poi le parole vengono più chiare.»</w:t>
      </w:r>
    </w:p>
    <w:p w14:paraId="040CF75A" w14:textId="77777777" w:rsidR="00DE228E" w:rsidRDefault="00000000">
      <w:pPr>
        <w:pStyle w:val="Titolo3"/>
      </w:pPr>
      <w:r>
        <w:t>23.3  Quando la parte è in freeze dorsovagale (silenzio, assenza)</w:t>
      </w:r>
    </w:p>
    <w:p w14:paraId="0079E10F" w14:textId="77777777" w:rsidR="00DE228E" w:rsidRDefault="00000000">
      <w:pPr>
        <w:spacing w:after="140" w:line="300" w:lineRule="auto"/>
        <w:ind w:left="400" w:right="400"/>
        <w:jc w:val="both"/>
      </w:pPr>
      <w:r>
        <w:rPr>
          <w:i/>
          <w:iCs/>
          <w:color w:val="4A4540"/>
          <w:sz w:val="21"/>
          <w:szCs w:val="21"/>
        </w:rPr>
        <w:t>«Vedo che in questo momento è difficile trovare le parole. Non c'è fretta. Quando ha ascoltato quello che è stato detto, qualcosa nel suo corpo si è spento — è una cosa che succede, non è debolezza. Restiamo così un minuto. Respiri con me se le va.»</w:t>
      </w:r>
    </w:p>
    <w:p w14:paraId="5EBBBA1D" w14:textId="77777777" w:rsidR="00DE228E" w:rsidRDefault="00000000">
      <w:pPr>
        <w:spacing w:after="140" w:line="300" w:lineRule="auto"/>
        <w:ind w:left="400" w:right="400"/>
        <w:jc w:val="both"/>
      </w:pPr>
      <w:r>
        <w:rPr>
          <w:i/>
          <w:iCs/>
          <w:color w:val="4A4540"/>
          <w:sz w:val="21"/>
          <w:szCs w:val="21"/>
        </w:rPr>
        <w:t>«Se non vuole parlare ora, va bene. Possiamo stare in silenzio. Se dopo alcuni minuti le vengono le parole, le dirà. Se non arrivano, riprenderemo la prossima volta. Qui è al sicuro anche quando è silenzioso.»</w:t>
      </w:r>
    </w:p>
    <w:p w14:paraId="62DFD72E" w14:textId="77777777" w:rsidR="00DE228E" w:rsidRDefault="00000000">
      <w:pPr>
        <w:pStyle w:val="Titolo3"/>
      </w:pPr>
      <w:r>
        <w:t>23.4  Quando la parte accusa l'altra</w:t>
      </w:r>
    </w:p>
    <w:p w14:paraId="404EF38D" w14:textId="77777777" w:rsidR="00DE228E" w:rsidRDefault="00000000">
      <w:pPr>
        <w:spacing w:after="140" w:line="300" w:lineRule="auto"/>
        <w:ind w:left="400" w:right="400"/>
        <w:jc w:val="both"/>
      </w:pPr>
      <w:r>
        <w:rPr>
          <w:i/>
          <w:iCs/>
          <w:color w:val="4A4540"/>
          <w:sz w:val="21"/>
          <w:szCs w:val="21"/>
        </w:rPr>
        <w:lastRenderedPageBreak/>
        <w:t>«Sento che quello che lui ha fatto è stato durissimo per lei. Prima di pensare a lui, possiamo restare un momento su cosa è successo dentro di lei in quel momento? Non mi interessa tanto cosa lui è — mi interessa come lei lo ha vissuto. Questo ci dice cose più utili.»</w:t>
      </w:r>
    </w:p>
    <w:p w14:paraId="2FE23B05" w14:textId="77777777" w:rsidR="00DE228E" w:rsidRDefault="00000000">
      <w:pPr>
        <w:spacing w:after="140" w:line="300" w:lineRule="auto"/>
        <w:ind w:left="400" w:right="400"/>
        <w:jc w:val="both"/>
      </w:pPr>
      <w:r>
        <w:rPr>
          <w:i/>
          <w:iCs/>
          <w:color w:val="4A4540"/>
          <w:sz w:val="21"/>
          <w:szCs w:val="21"/>
        </w:rPr>
        <w:t>«Quando lei usa parole come 'mai' e 'sempre', so che quel momento le ha toccato qualcosa di antico. Non sto dicendo che esageri — sto dicendo che qualcosa in quel momento ha richiamato un dolore che esisteva prima. Possiamo tornarci?»</w:t>
      </w:r>
    </w:p>
    <w:p w14:paraId="14FEFDA5" w14:textId="77777777" w:rsidR="00DE228E" w:rsidRDefault="00000000">
      <w:pPr>
        <w:pStyle w:val="Titolo3"/>
      </w:pPr>
      <w:r>
        <w:t>23.5  Quando la parte minimizza</w:t>
      </w:r>
    </w:p>
    <w:p w14:paraId="155559B8" w14:textId="77777777" w:rsidR="00DE228E" w:rsidRDefault="00000000">
      <w:pPr>
        <w:spacing w:after="140" w:line="300" w:lineRule="auto"/>
        <w:ind w:left="400" w:right="400"/>
        <w:jc w:val="both"/>
      </w:pPr>
      <w:r>
        <w:rPr>
          <w:i/>
          <w:iCs/>
          <w:color w:val="4A4540"/>
          <w:sz w:val="21"/>
          <w:szCs w:val="21"/>
        </w:rPr>
        <w:t>«Mi ha detto che non è nulla di grave, che tutto sommato la vita continua. La ringrazio, ma vorrei provare con lei un'altra lettura — può essere che non sia la sua, va bene così. Io vedo una persona che da molto tempo sta portando un peso da sola, e che ha imparato a portarlo con eleganza. Il fatto che sia diventato leggero non significa che sia poco.»</w:t>
      </w:r>
    </w:p>
    <w:p w14:paraId="065F92DB" w14:textId="77777777" w:rsidR="00DE228E" w:rsidRDefault="00000000">
      <w:pPr>
        <w:pStyle w:val="Titolo3"/>
      </w:pPr>
      <w:r>
        <w:t>23.6  Quando la parte vuole forzare una decisione</w:t>
      </w:r>
    </w:p>
    <w:p w14:paraId="1B919914" w14:textId="77777777" w:rsidR="00DE228E" w:rsidRDefault="00000000">
      <w:pPr>
        <w:spacing w:after="140" w:line="300" w:lineRule="auto"/>
        <w:ind w:left="400" w:right="400"/>
        <w:jc w:val="both"/>
      </w:pPr>
      <w:r>
        <w:rPr>
          <w:i/>
          <w:iCs/>
          <w:color w:val="4A4540"/>
          <w:sz w:val="21"/>
          <w:szCs w:val="21"/>
        </w:rPr>
        <w:t>«Capisco che vuole arrivare a una soluzione. Io anche. Ho l'impressione però che se decidiamo oggi, fra tre mesi saremo di nuovo qui a riaprire. Lei ha lavorato tutta la vita su decisioni ponderate: proviamo a ponderare anche questa, senza accelerare. Qualche incontro in più adesso può risparmiarle due anni di contenzioso dopo.»</w:t>
      </w:r>
    </w:p>
    <w:p w14:paraId="3BAA4C9D" w14:textId="77777777" w:rsidR="00DE228E" w:rsidRDefault="00000000">
      <w:pPr>
        <w:pStyle w:val="Titolo3"/>
      </w:pPr>
      <w:r>
        <w:t>23.7  Chiudere la seduta</w:t>
      </w:r>
    </w:p>
    <w:p w14:paraId="0F49ED4B" w14:textId="77777777" w:rsidR="00DE228E" w:rsidRDefault="00000000">
      <w:pPr>
        <w:spacing w:after="140" w:line="300" w:lineRule="auto"/>
        <w:ind w:left="400" w:right="400"/>
        <w:jc w:val="both"/>
      </w:pPr>
      <w:r>
        <w:rPr>
          <w:i/>
          <w:iCs/>
          <w:color w:val="4A4540"/>
          <w:sz w:val="21"/>
          <w:szCs w:val="21"/>
        </w:rPr>
        <w:t>«Fermiamoci qui per oggi. Vorrei che uscisse di qui con una cosa: non una strategia, non un'azione — una domanda che possa farle compagnia nei prossimi giorni. La domanda è: 'quando ho sentito, in quell'episodio, quella stretta nel petto, che cosa davvero temevo?'. Non risponda adesso. Ne riparleremo.»</w:t>
      </w:r>
    </w:p>
    <w:p w14:paraId="222109F3" w14:textId="77777777" w:rsidR="00DE228E" w:rsidRDefault="00000000">
      <w:pPr>
        <w:spacing w:before="120" w:after="120"/>
        <w:jc w:val="center"/>
      </w:pPr>
      <w:r>
        <w:rPr>
          <w:color w:val="B8935A"/>
          <w:sz w:val="16"/>
          <w:szCs w:val="16"/>
        </w:rPr>
        <w:t>✦  ✦  ✦</w:t>
      </w:r>
    </w:p>
    <w:p w14:paraId="68876F7D" w14:textId="77777777" w:rsidR="00DE228E" w:rsidRDefault="00000000">
      <w:pPr>
        <w:pStyle w:val="Titolo2"/>
      </w:pPr>
      <w:r>
        <w:t>24.  Gli strumenti del portale olismo-integrato.it</w:t>
      </w:r>
    </w:p>
    <w:p w14:paraId="2ECD01CD" w14:textId="77777777" w:rsidR="00DE228E" w:rsidRDefault="00000000">
      <w:pPr>
        <w:spacing w:after="140" w:line="300" w:lineRule="auto"/>
        <w:jc w:val="both"/>
      </w:pPr>
      <w:r>
        <w:rPr>
          <w:color w:val="2A2520"/>
        </w:rPr>
        <w:t>Il manuale dialoga con il portale olismo-integrato.it, e viceversa il portale prende senso dal manuale. Per il mediatore che lavora integrando i due, i quattro strumenti del portale che seguono sono i più utili al tavolo o subito prima. Li presento sinteticamente — la documentazione operativa è nel portale stesso.</w:t>
      </w:r>
    </w:p>
    <w:p w14:paraId="09CAE4D3" w14:textId="77777777" w:rsidR="00DE228E" w:rsidRDefault="00000000">
      <w:pPr>
        <w:pStyle w:val="Titolo3"/>
      </w:pPr>
      <w:r>
        <w:t>24.1  Il Consulente AI Olistica</w:t>
      </w:r>
    </w:p>
    <w:p w14:paraId="47B933D7" w14:textId="77777777" w:rsidR="00DE228E" w:rsidRDefault="00000000">
      <w:pPr>
        <w:spacing w:after="140" w:line="300" w:lineRule="auto"/>
        <w:jc w:val="both"/>
      </w:pPr>
      <w:r>
        <w:rPr>
          <w:color w:val="2A2520"/>
        </w:rPr>
        <w:t>È il motore generale del portale. Integra i dati di tutti i test (9 Frutti, Adattamenti AT, VAK, Egogramma) con il database olistico (chakra, cristalli, fiori di Bach, FES, Bush, frequenze Solfeggio) e produce un profilo integrato della persona. Al mediatore serve soprattutto come pre-profilatura: si può invitare la parte a fare il Check Integrato prima del primo incontro e far arrivare il report al mediatore. Quaranta minuti di seduta sono salvati.</w:t>
      </w:r>
    </w:p>
    <w:p w14:paraId="270699FF" w14:textId="77777777" w:rsidR="00DE228E" w:rsidRDefault="00000000">
      <w:pPr>
        <w:spacing w:after="140" w:line="300" w:lineRule="auto"/>
        <w:jc w:val="both"/>
      </w:pPr>
      <w:r>
        <w:rPr>
          <w:color w:val="2A2520"/>
        </w:rPr>
        <w:t>Il Consulente AI non sostituisce il giudizio clinico. Può essere impreciso, può dare letture di superficie, non tiene conto di sfumature che solo un operatore umano in presenza può cogliere. Ma offre una base con cui entrare in seduta già orientati.</w:t>
      </w:r>
    </w:p>
    <w:p w14:paraId="434E8BC7" w14:textId="77777777" w:rsidR="00DE228E" w:rsidRDefault="00000000">
      <w:pPr>
        <w:pStyle w:val="Titolo3"/>
      </w:pPr>
      <w:r>
        <w:t>24.2  L'Empowerment in Mediazione</w:t>
      </w:r>
    </w:p>
    <w:p w14:paraId="3755175A" w14:textId="77777777" w:rsidR="00DE228E" w:rsidRDefault="00000000">
      <w:pPr>
        <w:spacing w:after="140" w:line="300" w:lineRule="auto"/>
        <w:jc w:val="both"/>
      </w:pPr>
      <w:r>
        <w:rPr>
          <w:color w:val="2A2520"/>
        </w:rPr>
        <w:t xml:space="preserve">È uno strumento più specifico, pensato per il mediatore al tavolo. Dopo i primi venti minuti di seduta — quando hai già qualche indicatore — inserisci i dati (enneatipo presunto, adattamento AT, fase evolutiva, tipo di conflitto, stato del sistema nervoso osservato) e il motore restituisce: a) uno script di </w:t>
      </w:r>
      <w:r>
        <w:rPr>
          <w:color w:val="2A2520"/>
        </w:rPr>
        <w:lastRenderedPageBreak/>
        <w:t>intervento calibrato su quella specifica combinazione; b) i fiori di Bach/FES/Bush consigliati per la fase; c) le frequenze Solfeggio utili; d) eventuali esercizi di grounding adatti. È un'integrazione fra Harvard e olistico che non esiste altrove.</w:t>
      </w:r>
    </w:p>
    <w:p w14:paraId="566DAB2A" w14:textId="77777777" w:rsidR="00DE228E" w:rsidRDefault="00000000">
      <w:pPr>
        <w:spacing w:after="140" w:line="300" w:lineRule="auto"/>
        <w:jc w:val="both"/>
      </w:pPr>
      <w:r>
        <w:rPr>
          <w:color w:val="2A2520"/>
        </w:rPr>
        <w:t>Nota critica: l'Empowerment è potente ma richiede che il mediatore sia già formato all'Enneagramma. Lo strumento non fa il lavoro al tuo posto — lo accelera, se il lavoro sai già farlo. Non è per principianti assoluti.</w:t>
      </w:r>
    </w:p>
    <w:p w14:paraId="484C516F" w14:textId="77777777" w:rsidR="00DE228E" w:rsidRDefault="00000000">
      <w:pPr>
        <w:pStyle w:val="Titolo3"/>
      </w:pPr>
      <w:r>
        <w:t>24.3  La Matrice della Svalutazione</w:t>
      </w:r>
    </w:p>
    <w:p w14:paraId="32DCEDBC" w14:textId="77777777" w:rsidR="00DE228E" w:rsidRDefault="00000000">
      <w:pPr>
        <w:spacing w:after="140" w:line="300" w:lineRule="auto"/>
        <w:jc w:val="both"/>
      </w:pPr>
      <w:r>
        <w:rPr>
          <w:color w:val="2A2520"/>
        </w:rPr>
        <w:t>È un motore AI che identifica il tipo di svalutazione in atto in una frase o in un comportamento e suggerisce la contromossa. È costruito sul modello di Mellor e Schiff (1975) — classico dell'analisi transazionale — e integrato con le tipologie dell'Enneagramma.</w:t>
      </w:r>
    </w:p>
    <w:p w14:paraId="60991A0A" w14:textId="77777777" w:rsidR="00DE228E" w:rsidRDefault="00000000">
      <w:pPr>
        <w:spacing w:after="140" w:line="300" w:lineRule="auto"/>
        <w:jc w:val="both"/>
      </w:pPr>
      <w:r>
        <w:rPr>
          <w:color w:val="2A2520"/>
        </w:rPr>
        <w:t>Esempio. La parte dice: «non posso lasciarlo adesso, i bambini ne soffrirebbero troppo». La Matrice identifica: svalutazione del proprio sentire (livello 2), svalutazione della propria capacità di prendersi cura dei figli (livello 3), svalutazione della possibilità che i figli reggano la separazione (livello 1). Suggerisce la contromossa: non discutere il contenuto, chiedere «lei davvero pensa di non poter fare questa scelta, o sta pensando di non poterla reggere? Sono due cose diverse.» La Matrice è uno degli strumenti più precisi del portale per le dinamiche di coppia in crisi.</w:t>
      </w:r>
    </w:p>
    <w:p w14:paraId="6C88DC2E" w14:textId="77777777" w:rsidR="00DE228E" w:rsidRDefault="00000000">
      <w:pPr>
        <w:pStyle w:val="Titolo3"/>
      </w:pPr>
      <w:r>
        <w:t>24.4  La Psicologia Analogica — lettura del corpo</w:t>
      </w:r>
    </w:p>
    <w:p w14:paraId="5973B5CA" w14:textId="77777777" w:rsidR="00DE228E" w:rsidRDefault="00000000">
      <w:pPr>
        <w:spacing w:after="140" w:line="300" w:lineRule="auto"/>
        <w:jc w:val="both"/>
      </w:pPr>
      <w:r>
        <w:rPr>
          <w:color w:val="2A2520"/>
        </w:rPr>
        <w:t>È lo strumento più originale — riprende in chiave moderna il lavoro di Benemeglio degli anni Settanta, con un database di 95 gesti catalogati. Durante la seduta, quando osservi un gesto caratteristico (mano sulla gola, piede che tamburella, dito puntato a pinza), puoi cercare il gesto nello strumento e avere una interpretazione tipica — oltre a indicazioni su come rispondere. È particolarmente utile nei primi colloqui, quando la parte parla poco e il corpo parla molto.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105F9460"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4711E192" w14:textId="77777777" w:rsidR="00DE228E" w:rsidRDefault="00000000">
            <w:pPr>
              <w:spacing w:after="120"/>
            </w:pPr>
            <w:r>
              <w:rPr>
                <w:b/>
                <w:bCs/>
                <w:color w:val="8C6F44"/>
              </w:rPr>
              <w:t>Come integrare portale e manuale</w:t>
            </w:r>
          </w:p>
          <w:p w14:paraId="14077A0E" w14:textId="77777777" w:rsidR="00DE228E" w:rsidRDefault="00000000">
            <w:pPr>
              <w:spacing w:after="100" w:line="280" w:lineRule="auto"/>
              <w:jc w:val="both"/>
            </w:pPr>
            <w:r>
              <w:rPr>
                <w:color w:val="2A2520"/>
                <w:sz w:val="20"/>
                <w:szCs w:val="20"/>
              </w:rPr>
              <w:t>Fase preparatoria (prima del primo incontro): la parte fa il Check Integrato online; il mediatore riceve il report.</w:t>
            </w:r>
          </w:p>
          <w:p w14:paraId="7DE220A8" w14:textId="77777777" w:rsidR="00DE228E" w:rsidRDefault="00000000">
            <w:pPr>
              <w:spacing w:after="100" w:line="280" w:lineRule="auto"/>
              <w:jc w:val="both"/>
            </w:pPr>
            <w:r>
              <w:rPr>
                <w:color w:val="2A2520"/>
                <w:sz w:val="20"/>
                <w:szCs w:val="20"/>
              </w:rPr>
              <w:t>Primo incontro: protocollo in 5 passi del cap. 20. Il report del Check serve come verifica delle ipotesi, non come sostituto del lavoro in presenza.</w:t>
            </w:r>
          </w:p>
          <w:p w14:paraId="670BC85C" w14:textId="77777777" w:rsidR="00DE228E" w:rsidRDefault="00000000">
            <w:pPr>
              <w:spacing w:after="100" w:line="280" w:lineRule="auto"/>
              <w:jc w:val="both"/>
            </w:pPr>
            <w:r>
              <w:rPr>
                <w:color w:val="2A2520"/>
                <w:sz w:val="20"/>
                <w:szCs w:val="20"/>
              </w:rPr>
              <w:t>Tra il primo e il secondo incontro: il mediatore usa Empowerment per preparare script specifici sulla combinazione rilevata.</w:t>
            </w:r>
          </w:p>
          <w:p w14:paraId="4A127106" w14:textId="77777777" w:rsidR="00DE228E" w:rsidRDefault="00000000">
            <w:pPr>
              <w:spacing w:after="100" w:line="280" w:lineRule="auto"/>
              <w:jc w:val="both"/>
            </w:pPr>
            <w:r>
              <w:rPr>
                <w:color w:val="2A2520"/>
                <w:sz w:val="20"/>
                <w:szCs w:val="20"/>
              </w:rPr>
              <w:t>Dal secondo incontro in poi: la Matrice della Svalutazione come strumento di riferimento quando il linguaggio si complica; la Psicologia Analogica come lettura del non detto.</w:t>
            </w:r>
          </w:p>
          <w:p w14:paraId="4086D9D5" w14:textId="77777777" w:rsidR="00DE228E" w:rsidRDefault="00000000">
            <w:pPr>
              <w:spacing w:after="100" w:line="280" w:lineRule="auto"/>
              <w:jc w:val="both"/>
            </w:pPr>
            <w:r>
              <w:rPr>
                <w:color w:val="2A2520"/>
                <w:sz w:val="20"/>
                <w:szCs w:val="20"/>
              </w:rPr>
              <w:t>Consulente AI Mediatore (non affrontato qui): per i mediatori civili, offre riferimenti normativi Harvard + ODM + giurisprudenza 2024-2026. Strumento parallelo, molto utile nella mediazione commerciale.</w:t>
            </w:r>
          </w:p>
        </w:tc>
      </w:tr>
    </w:tbl>
    <w:p w14:paraId="3DCBF21A" w14:textId="77777777" w:rsidR="00DE228E" w:rsidRDefault="00000000">
      <w:pPr>
        <w:pStyle w:val="Titolo1"/>
        <w:pageBreakBefore/>
      </w:pPr>
      <w:r>
        <w:lastRenderedPageBreak/>
        <w:t>Parte quinta (espansione) — Il protocollo operativo seduta per seduta</w:t>
      </w:r>
    </w:p>
    <w:p w14:paraId="5413B75F" w14:textId="77777777" w:rsidR="00DE228E" w:rsidRDefault="00000000">
      <w:pPr>
        <w:spacing w:after="140" w:line="300" w:lineRule="auto"/>
        <w:jc w:val="both"/>
      </w:pPr>
      <w:r>
        <w:rPr>
          <w:color w:val="2A2520"/>
        </w:rPr>
        <w:t>La Parte V ha presentato il protocollo generale della mediazione integrata: cinque passi di preparazione, strumenti, script. Qui declino quel protocollo in un percorso concreto per seduta, dal primo incontro al sesto e oltre. È una proposta di struttura, non una ricetta: ogni mediazione ha un ritmo proprio, detta dal caso; ma avere un'architettura di riferimento aiuta soprattutto chi comincia, o chi si trova di fronte a un caso particolarmente complicato.</w:t>
      </w:r>
    </w:p>
    <w:p w14:paraId="136E8EE2" w14:textId="77777777" w:rsidR="00DE228E" w:rsidRDefault="00000000">
      <w:pPr>
        <w:spacing w:after="140" w:line="300" w:lineRule="auto"/>
        <w:jc w:val="both"/>
      </w:pPr>
      <w:r>
        <w:rPr>
          <w:color w:val="2A2520"/>
        </w:rPr>
        <w:t>Il percorso-tipo che descrivo copre sei sedute di un'ora e mezza ciascuna, distanziate di dieci-quattordici giorni, per un totale di tre-quattro mesi di lavoro. È il modello per una mediazione familiare di media complessità — separazione con figli, conflitto successorio fra fratelli, contenzioso di impresa fra soci. Per situazioni più semplici (una mediazione civile obbligatoria ex D.lgs. 28/2010, per esempio) possono bastare due o tre sedute; per situazioni più complesse (famiglie allargate con più generazioni in conflitto) il percorso si estende a otto-dieci sedute.</w:t>
      </w:r>
    </w:p>
    <w:p w14:paraId="136C1FA3" w14:textId="77777777" w:rsidR="00DE228E" w:rsidRDefault="00000000">
      <w:pPr>
        <w:spacing w:before="120" w:after="120"/>
        <w:jc w:val="center"/>
      </w:pPr>
      <w:r>
        <w:rPr>
          <w:color w:val="B8935A"/>
          <w:sz w:val="16"/>
          <w:szCs w:val="16"/>
        </w:rPr>
        <w:t>✦  ✦  ✦</w:t>
      </w:r>
    </w:p>
    <w:p w14:paraId="36067826" w14:textId="77777777" w:rsidR="00DE228E" w:rsidRDefault="00000000">
      <w:pPr>
        <w:pStyle w:val="Titolo2"/>
      </w:pPr>
      <w:r>
        <w:t>Seduta 1 — L'incontro e il setting</w:t>
      </w:r>
    </w:p>
    <w:p w14:paraId="313C0BAB" w14:textId="77777777" w:rsidR="00DE228E" w:rsidRDefault="00000000">
      <w:pPr>
        <w:spacing w:after="140" w:line="300" w:lineRule="auto"/>
        <w:jc w:val="both"/>
      </w:pPr>
      <w:r>
        <w:rPr>
          <w:color w:val="2A2520"/>
        </w:rPr>
        <w:t>La prima seduta è per definizione la più delicata. Le parti arrivano cariche di aspettative contraddittorie: vogliono essere ascoltate ma temono di esporsi, vogliono risolvere ma sono convinte che l'altro non capirà mai, vogliono credere nel processo ma sospettano di aver sbagliato a venire. Il compito del mediatore è trasformare questo mélange in un clima di sicurezza di base, senza ancora toccare il contenuto del conflitto.</w:t>
      </w:r>
    </w:p>
    <w:p w14:paraId="67986BFF" w14:textId="77777777" w:rsidR="00DE228E" w:rsidRDefault="00000000">
      <w:pPr>
        <w:pStyle w:val="Titolo3"/>
      </w:pPr>
      <w:r>
        <w:t>Prima dell'incontro (i giorni prima)</w:t>
      </w:r>
    </w:p>
    <w:p w14:paraId="5D73FD69" w14:textId="77777777" w:rsidR="00DE228E" w:rsidRDefault="00000000">
      <w:pPr>
        <w:spacing w:after="60" w:line="280" w:lineRule="auto"/>
        <w:ind w:left="360" w:hanging="200"/>
        <w:jc w:val="both"/>
      </w:pPr>
      <w:r>
        <w:rPr>
          <w:b/>
          <w:bCs/>
          <w:color w:val="8C6F44"/>
        </w:rPr>
        <w:t xml:space="preserve">•  </w:t>
      </w:r>
      <w:r>
        <w:rPr>
          <w:color w:val="2A2520"/>
          <w:sz w:val="21"/>
          <w:szCs w:val="21"/>
        </w:rPr>
        <w:t>Leggere la documentazione inviata, se c'è. Fare una mappa preliminare di chi è chi, dei legami, dei nodi evidenti.</w:t>
      </w:r>
    </w:p>
    <w:p w14:paraId="45CD94F0" w14:textId="77777777" w:rsidR="00DE228E" w:rsidRDefault="00000000">
      <w:pPr>
        <w:spacing w:after="60" w:line="280" w:lineRule="auto"/>
        <w:ind w:left="360" w:hanging="200"/>
        <w:jc w:val="both"/>
      </w:pPr>
      <w:r>
        <w:rPr>
          <w:b/>
          <w:bCs/>
          <w:color w:val="8C6F44"/>
        </w:rPr>
        <w:t xml:space="preserve">•  </w:t>
      </w:r>
      <w:r>
        <w:rPr>
          <w:color w:val="2A2520"/>
          <w:sz w:val="21"/>
          <w:szCs w:val="21"/>
        </w:rPr>
        <w:t>Non formare giudizi. Ipotizzare gli enneatipi è utile ma deve essere tenuto al livello di ipotesi, non di certezza. Molte volte l'ipotesi si rovescia dopo quindici minuti di incontro diretto.</w:t>
      </w:r>
    </w:p>
    <w:p w14:paraId="7AD79553" w14:textId="77777777" w:rsidR="00DE228E" w:rsidRDefault="00000000">
      <w:pPr>
        <w:spacing w:after="60" w:line="280" w:lineRule="auto"/>
        <w:ind w:left="360" w:hanging="200"/>
        <w:jc w:val="both"/>
      </w:pPr>
      <w:r>
        <w:rPr>
          <w:b/>
          <w:bCs/>
          <w:color w:val="8C6F44"/>
        </w:rPr>
        <w:t xml:space="preserve">•  </w:t>
      </w:r>
      <w:r>
        <w:rPr>
          <w:color w:val="2A2520"/>
          <w:sz w:val="21"/>
          <w:szCs w:val="21"/>
        </w:rPr>
        <w:t>Regolare il proprio stato interno. Se la giornata è stata dura, meditare venti minuti prima. Se la seduta è nel pomeriggio, pranzare leggero. Nessun caffè nelle due ore precedenti.</w:t>
      </w:r>
    </w:p>
    <w:p w14:paraId="3B887EB3" w14:textId="77777777" w:rsidR="00DE228E" w:rsidRDefault="00000000">
      <w:pPr>
        <w:spacing w:after="60" w:line="280" w:lineRule="auto"/>
        <w:ind w:left="360" w:hanging="200"/>
        <w:jc w:val="both"/>
      </w:pPr>
      <w:r>
        <w:rPr>
          <w:b/>
          <w:bCs/>
          <w:color w:val="8C6F44"/>
        </w:rPr>
        <w:t xml:space="preserve">•  </w:t>
      </w:r>
      <w:r>
        <w:rPr>
          <w:color w:val="2A2520"/>
          <w:sz w:val="21"/>
          <w:szCs w:val="21"/>
        </w:rPr>
        <w:t>Preparare la stanza: luce non frontale, acqua disponibile, fazzoletti invisibili ma accessibili, temperatura 20-21°C, telefono silenziato.</w:t>
      </w:r>
    </w:p>
    <w:p w14:paraId="7E716214" w14:textId="77777777" w:rsidR="00DE228E" w:rsidRDefault="00000000">
      <w:pPr>
        <w:pStyle w:val="Titolo3"/>
      </w:pPr>
      <w:r>
        <w:t>Primi 15 minuti — accoglienza e setting</w:t>
      </w:r>
    </w:p>
    <w:p w14:paraId="5ECC9D4A" w14:textId="77777777" w:rsidR="00DE228E" w:rsidRDefault="00000000">
      <w:pPr>
        <w:spacing w:after="140" w:line="300" w:lineRule="auto"/>
        <w:jc w:val="both"/>
      </w:pPr>
      <w:r>
        <w:rPr>
          <w:color w:val="2A2520"/>
        </w:rPr>
        <w:t>Al loro arrivo, il mediatore li accoglie in piedi, si presenta brevemente, fa strada verso la stanza. Nessun colloquio di sala d'attesa su questioni di merito. In stanza:</w:t>
      </w:r>
    </w:p>
    <w:p w14:paraId="6ABAFBD1" w14:textId="77777777" w:rsidR="00DE228E" w:rsidRDefault="00000000">
      <w:pPr>
        <w:spacing w:after="60" w:line="280" w:lineRule="auto"/>
        <w:ind w:left="360" w:hanging="200"/>
        <w:jc w:val="both"/>
      </w:pPr>
      <w:r>
        <w:rPr>
          <w:b/>
          <w:bCs/>
          <w:color w:val="8C6F44"/>
        </w:rPr>
        <w:t xml:space="preserve">•  </w:t>
      </w:r>
      <w:r>
        <w:rPr>
          <w:color w:val="2A2520"/>
          <w:sz w:val="21"/>
          <w:szCs w:val="21"/>
        </w:rPr>
        <w:t>Presentazione mia (tre minuti): chi sono, come mi sono formato, cosa non sono (non sono un giudice, non sono un arbitro, non sono un terapeuta).</w:t>
      </w:r>
    </w:p>
    <w:p w14:paraId="225B7C43" w14:textId="77777777" w:rsidR="00DE228E" w:rsidRDefault="00000000">
      <w:pPr>
        <w:spacing w:after="60" w:line="280" w:lineRule="auto"/>
        <w:ind w:left="360" w:hanging="200"/>
        <w:jc w:val="both"/>
      </w:pPr>
      <w:r>
        <w:rPr>
          <w:b/>
          <w:bCs/>
          <w:color w:val="8C6F44"/>
        </w:rPr>
        <w:t xml:space="preserve">•  </w:t>
      </w:r>
      <w:r>
        <w:rPr>
          <w:color w:val="2A2520"/>
          <w:sz w:val="21"/>
          <w:szCs w:val="21"/>
        </w:rPr>
        <w:t>Spiegazione del metodo (cinque minuti): i principi della mediazione, la riservatezza, la volontarietà, il ruolo del mediatore.</w:t>
      </w:r>
    </w:p>
    <w:p w14:paraId="2ABAC911"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Regole condivise (tre minuti): nessuno interrompe, chiunque può chiedere pausa, ciò che si dice qui resta qui.</w:t>
      </w:r>
    </w:p>
    <w:p w14:paraId="5AC069E4" w14:textId="77777777" w:rsidR="00DE228E" w:rsidRDefault="00000000">
      <w:pPr>
        <w:spacing w:after="60" w:line="280" w:lineRule="auto"/>
        <w:ind w:left="360" w:hanging="200"/>
        <w:jc w:val="both"/>
      </w:pPr>
      <w:r>
        <w:rPr>
          <w:b/>
          <w:bCs/>
          <w:color w:val="8C6F44"/>
        </w:rPr>
        <w:t xml:space="preserve">•  </w:t>
      </w:r>
      <w:r>
        <w:rPr>
          <w:color w:val="2A2520"/>
          <w:sz w:val="21"/>
          <w:szCs w:val="21"/>
        </w:rPr>
        <w:t>Check-in (quattro minuti): come siete arrivati oggi, da uno a dieci? Cosa temete che succeda qui? Cosa sperate?</w:t>
      </w:r>
    </w:p>
    <w:p w14:paraId="22AB2C11" w14:textId="77777777" w:rsidR="00DE228E" w:rsidRDefault="00000000">
      <w:pPr>
        <w:pStyle w:val="Titolo3"/>
      </w:pPr>
      <w:r>
        <w:t>Minuti 16-50 — i due racconti</w:t>
      </w:r>
    </w:p>
    <w:p w14:paraId="1BC652A8" w14:textId="77777777" w:rsidR="00DE228E" w:rsidRDefault="00000000">
      <w:pPr>
        <w:spacing w:after="140" w:line="300" w:lineRule="auto"/>
        <w:jc w:val="both"/>
      </w:pPr>
      <w:r>
        <w:rPr>
          <w:color w:val="2A2520"/>
        </w:rPr>
        <w:t>Una volta fissato il setting, chiedo a una parte per volta di raccontare la situazione come la vede. Do trenta minuti circa, divisi in due racconti da quindici minuti. L'altra parte ascolta senza interrompere — ricordo che interverrà dopo, con lo stesso tempo.</w:t>
      </w:r>
    </w:p>
    <w:p w14:paraId="225DBFA4" w14:textId="77777777" w:rsidR="00DE228E" w:rsidRDefault="00000000">
      <w:pPr>
        <w:spacing w:after="140" w:line="300" w:lineRule="auto"/>
        <w:jc w:val="both"/>
      </w:pPr>
      <w:r>
        <w:rPr>
          <w:color w:val="2A2520"/>
        </w:rPr>
        <w:t>Il mio ascolto è attivo ma minimale: annuisco, mostro di seguire, a tratti chiedo chiarimenti su nomi o date (se non li ho capiti). Non interrompo il racconto per chiedere emozioni o significati: quelli emergeranno nelle sedute successive. Il primo racconto serve a posizionare la narrativa.</w:t>
      </w:r>
    </w:p>
    <w:p w14:paraId="018DAA6F" w14:textId="77777777" w:rsidR="00DE228E" w:rsidRDefault="00000000">
      <w:pPr>
        <w:pStyle w:val="Titolo3"/>
      </w:pPr>
      <w:r>
        <w:t>Minuti 51-75 — riformulazione e primi temi</w:t>
      </w:r>
    </w:p>
    <w:p w14:paraId="32D00C1D" w14:textId="77777777" w:rsidR="00DE228E" w:rsidRDefault="00000000">
      <w:pPr>
        <w:spacing w:after="140" w:line="300" w:lineRule="auto"/>
        <w:jc w:val="both"/>
      </w:pPr>
      <w:r>
        <w:rPr>
          <w:color w:val="2A2520"/>
        </w:rPr>
        <w:t>Dopo i due racconti, riformulo brevemente quello che ho sentito — non per giudicarlo, ma per verificare di aver capito. «Ho sentito che lei (A) vive questa situazione prevalentemente come X; e che lei (B) la vive prevalentemente come Y. Ho colto bene?» Ciascuno conferma o corregge. Quasi sempre si correggono entrambi: «sì, ma anche…», «no, quello non è il punto più importante…». Le correzioni sono oro: restringono il campo.</w:t>
      </w:r>
    </w:p>
    <w:p w14:paraId="726D7951" w14:textId="77777777" w:rsidR="00DE228E" w:rsidRDefault="00000000">
      <w:pPr>
        <w:spacing w:after="140" w:line="300" w:lineRule="auto"/>
        <w:jc w:val="both"/>
      </w:pPr>
      <w:r>
        <w:rPr>
          <w:color w:val="2A2520"/>
        </w:rPr>
        <w:t>A questo punto emergono i primi due o tre temi concreti. Li scrivo su un foglio visibile a entrambi. Per esempio: (1) gestione dei figli, (2) casa coniugale, (3) mantenimento. Non li risolvo ora: solo li nomino e li ordino.</w:t>
      </w:r>
    </w:p>
    <w:p w14:paraId="6CD41A63" w14:textId="77777777" w:rsidR="00DE228E" w:rsidRDefault="00000000">
      <w:pPr>
        <w:pStyle w:val="Titolo3"/>
      </w:pPr>
      <w:r>
        <w:t>Minuti 76-90 — chiusura e prossimo appuntamento</w:t>
      </w:r>
    </w:p>
    <w:p w14:paraId="2005373C" w14:textId="77777777" w:rsidR="00DE228E" w:rsidRDefault="00000000">
      <w:pPr>
        <w:spacing w:after="140" w:line="300" w:lineRule="auto"/>
        <w:jc w:val="both"/>
      </w:pPr>
      <w:r>
        <w:rPr>
          <w:color w:val="2A2520"/>
        </w:rPr>
        <w:t>La chiusura della prima seduta è il momento in cui, se ben fatta, si fissa per le parti il fatto che «tornerò». Il mediatore chiude con tre elementi:</w:t>
      </w:r>
    </w:p>
    <w:p w14:paraId="0324C899" w14:textId="77777777" w:rsidR="00DE228E" w:rsidRDefault="00000000">
      <w:pPr>
        <w:spacing w:after="60" w:line="280" w:lineRule="auto"/>
        <w:ind w:left="360" w:hanging="200"/>
        <w:jc w:val="both"/>
      </w:pPr>
      <w:r>
        <w:rPr>
          <w:b/>
          <w:bCs/>
          <w:color w:val="8C6F44"/>
        </w:rPr>
        <w:t xml:space="preserve">•  </w:t>
      </w:r>
      <w:r>
        <w:rPr>
          <w:color w:val="2A2520"/>
          <w:sz w:val="21"/>
          <w:szCs w:val="21"/>
        </w:rPr>
        <w:t>Un riconoscimento del lavoro appena svolto: «oggi avete fatto qualcosa che richiede coraggio, essere venuti e aver parlato». Non è retorica: è riconoscimento dovuto.</w:t>
      </w:r>
    </w:p>
    <w:p w14:paraId="35305A38" w14:textId="77777777" w:rsidR="00DE228E" w:rsidRDefault="00000000">
      <w:pPr>
        <w:spacing w:after="60" w:line="280" w:lineRule="auto"/>
        <w:ind w:left="360" w:hanging="200"/>
        <w:jc w:val="both"/>
      </w:pPr>
      <w:r>
        <w:rPr>
          <w:b/>
          <w:bCs/>
          <w:color w:val="8C6F44"/>
        </w:rPr>
        <w:t xml:space="preserve">•  </w:t>
      </w:r>
      <w:r>
        <w:rPr>
          <w:color w:val="2A2520"/>
          <w:sz w:val="21"/>
          <w:szCs w:val="21"/>
        </w:rPr>
        <w:t>Un'indicazione della direzione: «nelle prossime sedute lavoreremo su questi temi, con questi metodi. Non promettiamo accordi, promettiamo attenzione».</w:t>
      </w:r>
    </w:p>
    <w:p w14:paraId="1B01D883" w14:textId="77777777" w:rsidR="00DE228E" w:rsidRDefault="00000000">
      <w:pPr>
        <w:spacing w:after="60" w:line="280" w:lineRule="auto"/>
        <w:ind w:left="360" w:hanging="200"/>
        <w:jc w:val="both"/>
      </w:pPr>
      <w:r>
        <w:rPr>
          <w:b/>
          <w:bCs/>
          <w:color w:val="8C6F44"/>
        </w:rPr>
        <w:t xml:space="preserve">•  </w:t>
      </w:r>
      <w:r>
        <w:rPr>
          <w:color w:val="2A2520"/>
          <w:sz w:val="21"/>
          <w:szCs w:val="21"/>
        </w:rPr>
        <w:t>Un compito individuale minimo: «prima del nostro prossimo incontro, vi chiedo di scrivere — ciascuno per conto proprio, non mostratelo all'altro — tre cose che dell'altro apprezzavate quando siete stati bene insieme». Per mediazioni civili il compito è diverso: «portatemi la documentazione X e fate una stima Y».</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71E02231"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30DBCC9E" w14:textId="77777777" w:rsidR="00DE228E" w:rsidRDefault="00000000">
            <w:pPr>
              <w:spacing w:after="120"/>
            </w:pPr>
            <w:r>
              <w:rPr>
                <w:b/>
                <w:bCs/>
                <w:color w:val="8C6F44"/>
              </w:rPr>
              <w:t>Cosa portare via dalla prima seduta</w:t>
            </w:r>
          </w:p>
          <w:p w14:paraId="7B45979F" w14:textId="77777777" w:rsidR="00DE228E" w:rsidRDefault="00000000">
            <w:pPr>
              <w:spacing w:after="100" w:line="280" w:lineRule="auto"/>
              <w:jc w:val="both"/>
            </w:pPr>
            <w:r>
              <w:rPr>
                <w:color w:val="2A2520"/>
                <w:sz w:val="20"/>
                <w:szCs w:val="20"/>
              </w:rPr>
              <w:t>Una mappa degli enneatipi probabili. Se all'inizio erano ipotesi sulla carta, ora sono ipotesi supportate da un'ora e mezza di osservazione diretta. Non sono ancora certezze, ma sono abbastanza per calibrare la seduta successiva.</w:t>
            </w:r>
          </w:p>
          <w:p w14:paraId="37D6A0E1" w14:textId="77777777" w:rsidR="00DE228E" w:rsidRDefault="00000000">
            <w:pPr>
              <w:spacing w:after="100" w:line="280" w:lineRule="auto"/>
              <w:jc w:val="both"/>
            </w:pPr>
            <w:r>
              <w:rPr>
                <w:color w:val="2A2520"/>
                <w:sz w:val="20"/>
                <w:szCs w:val="20"/>
              </w:rPr>
              <w:t>Una mappa degli stati polivagali attivati. Chi tendeva a entrare in simpatico quando l'altro parlava? Chi tendeva a congelarsi? Chi restava in ventrovagale? Questo orienta la gestione della seduta due.</w:t>
            </w:r>
          </w:p>
          <w:p w14:paraId="3FE6A3CA" w14:textId="77777777" w:rsidR="00DE228E" w:rsidRDefault="00000000">
            <w:pPr>
              <w:spacing w:after="100" w:line="280" w:lineRule="auto"/>
              <w:jc w:val="both"/>
            </w:pPr>
            <w:r>
              <w:rPr>
                <w:color w:val="2A2520"/>
                <w:sz w:val="20"/>
                <w:szCs w:val="20"/>
              </w:rPr>
              <w:t>Una mappa dei temi. I due-tre temi emersi vanno lavorati con cura: se ne affronta uno per seduta nelle successive tre sedute (due e tre e quattro), lasciando la quinta per il consolidamento e la sesta per l'accordo.</w:t>
            </w:r>
          </w:p>
          <w:p w14:paraId="0E26643D" w14:textId="77777777" w:rsidR="00DE228E" w:rsidRDefault="00000000">
            <w:pPr>
              <w:spacing w:after="100" w:line="280" w:lineRule="auto"/>
              <w:jc w:val="both"/>
            </w:pPr>
            <w:r>
              <w:rPr>
                <w:color w:val="2A2520"/>
                <w:sz w:val="20"/>
                <w:szCs w:val="20"/>
              </w:rPr>
              <w:lastRenderedPageBreak/>
              <w:t>Una sensazione generale. Se a fine seduta il mediatore sente che "le parti torneranno", la prima seduta è andata bene. Se sente che una delle due è incerta sul tornare, la successiva inizia più fragile — e va preparata con una telefonata a metà settimana.</w:t>
            </w:r>
          </w:p>
        </w:tc>
      </w:tr>
    </w:tbl>
    <w:p w14:paraId="3E8CAE2F" w14:textId="77777777" w:rsidR="00DE228E" w:rsidRDefault="00000000">
      <w:pPr>
        <w:spacing w:before="120" w:after="120"/>
        <w:jc w:val="center"/>
      </w:pPr>
      <w:r>
        <w:rPr>
          <w:color w:val="B8935A"/>
          <w:sz w:val="16"/>
          <w:szCs w:val="16"/>
        </w:rPr>
        <w:lastRenderedPageBreak/>
        <w:t>✦  ✦  ✦</w:t>
      </w:r>
    </w:p>
    <w:p w14:paraId="360308A2" w14:textId="77777777" w:rsidR="00DE228E" w:rsidRDefault="00000000">
      <w:pPr>
        <w:pStyle w:val="Titolo2"/>
      </w:pPr>
      <w:r>
        <w:t>Seduta 2 — Il primo tema concreto</w:t>
      </w:r>
    </w:p>
    <w:p w14:paraId="2D6EF43D" w14:textId="77777777" w:rsidR="00DE228E" w:rsidRDefault="00000000">
      <w:pPr>
        <w:spacing w:after="140" w:line="300" w:lineRule="auto"/>
        <w:jc w:val="both"/>
      </w:pPr>
      <w:r>
        <w:rPr>
          <w:color w:val="2A2520"/>
        </w:rPr>
        <w:t>La seconda seduta lavora sul primo dei temi emersi. Quasi sempre è il tema «più urgente» dal punto di vista pratico — la gestione dei figli in una separazione, la divisione dei beni in una successione, la continuità operativa in un conflitto d'impresa. Non è il tema più importante in assoluto (quello è quasi sempre emotivo-relazionale), ma è quello che dà alle parti la sensazione che «qualcosa si sta muovendo».</w:t>
      </w:r>
    </w:p>
    <w:p w14:paraId="149C8348" w14:textId="77777777" w:rsidR="00DE228E" w:rsidRDefault="00000000">
      <w:pPr>
        <w:pStyle w:val="Titolo3"/>
      </w:pPr>
      <w:r>
        <w:t>Minuti 0-15 — check-in e feedback del compito</w:t>
      </w:r>
    </w:p>
    <w:p w14:paraId="536520B2" w14:textId="77777777" w:rsidR="00DE228E" w:rsidRDefault="00000000">
      <w:pPr>
        <w:spacing w:after="60" w:line="280" w:lineRule="auto"/>
        <w:ind w:left="360" w:hanging="200"/>
        <w:jc w:val="both"/>
      </w:pPr>
      <w:r>
        <w:rPr>
          <w:b/>
          <w:bCs/>
          <w:color w:val="8C6F44"/>
        </w:rPr>
        <w:t xml:space="preserve">•  </w:t>
      </w:r>
      <w:r>
        <w:rPr>
          <w:color w:val="2A2520"/>
          <w:sz w:val="21"/>
          <w:szCs w:val="21"/>
        </w:rPr>
        <w:t>Come stanno, da uno a dieci, rispetto all'ultima seduta?</w:t>
      </w:r>
    </w:p>
    <w:p w14:paraId="69A427B3" w14:textId="77777777" w:rsidR="00DE228E" w:rsidRDefault="00000000">
      <w:pPr>
        <w:spacing w:after="60" w:line="280" w:lineRule="auto"/>
        <w:ind w:left="360" w:hanging="200"/>
        <w:jc w:val="both"/>
      </w:pPr>
      <w:r>
        <w:rPr>
          <w:b/>
          <w:bCs/>
          <w:color w:val="8C6F44"/>
        </w:rPr>
        <w:t xml:space="preserve">•  </w:t>
      </w:r>
      <w:r>
        <w:rPr>
          <w:color w:val="2A2520"/>
          <w:sz w:val="21"/>
          <w:szCs w:val="21"/>
        </w:rPr>
        <w:t>Hanno fatto il compito individuale? Cosa è emerso? Se non l'hanno fatto, perché?</w:t>
      </w:r>
    </w:p>
    <w:p w14:paraId="5993F277" w14:textId="77777777" w:rsidR="00DE228E" w:rsidRDefault="00000000">
      <w:pPr>
        <w:spacing w:after="60" w:line="280" w:lineRule="auto"/>
        <w:ind w:left="360" w:hanging="200"/>
        <w:jc w:val="both"/>
      </w:pPr>
      <w:r>
        <w:rPr>
          <w:b/>
          <w:bCs/>
          <w:color w:val="8C6F44"/>
        </w:rPr>
        <w:t xml:space="preserve">•  </w:t>
      </w:r>
      <w:r>
        <w:rPr>
          <w:color w:val="2A2520"/>
          <w:sz w:val="21"/>
          <w:szCs w:val="21"/>
        </w:rPr>
        <w:t>C'è qualcosa che è successo tra le sedute che conta sapere?</w:t>
      </w:r>
    </w:p>
    <w:p w14:paraId="1BC9A36A" w14:textId="77777777" w:rsidR="00DE228E" w:rsidRDefault="00000000">
      <w:pPr>
        <w:spacing w:after="140" w:line="300" w:lineRule="auto"/>
        <w:jc w:val="both"/>
      </w:pPr>
      <w:r>
        <w:rPr>
          <w:color w:val="2A2520"/>
        </w:rPr>
        <w:t>Il check-in dura poco: bastano dieci-quindici minuti, altrimenti si perde il tempo per il lavoro di merito. Ma è essenziale: ignorarlo significa partire senza sapere in che stato emotivo arrivano le parti.</w:t>
      </w:r>
    </w:p>
    <w:p w14:paraId="218EC75E" w14:textId="77777777" w:rsidR="00DE228E" w:rsidRDefault="00000000">
      <w:pPr>
        <w:pStyle w:val="Titolo3"/>
      </w:pPr>
      <w:r>
        <w:t>Minuti 16-60 — il primo tema</w:t>
      </w:r>
    </w:p>
    <w:p w14:paraId="7D831AEA" w14:textId="77777777" w:rsidR="00DE228E" w:rsidRDefault="00000000">
      <w:pPr>
        <w:spacing w:after="140" w:line="300" w:lineRule="auto"/>
        <w:jc w:val="both"/>
      </w:pPr>
      <w:r>
        <w:rPr>
          <w:color w:val="2A2520"/>
        </w:rPr>
        <w:t>Prendo il primo tema dalla lista della seduta precedente e lo metto al centro del lavoro. Struttura standard:</w:t>
      </w:r>
    </w:p>
    <w:p w14:paraId="29AC84EF" w14:textId="77777777" w:rsidR="00DE228E" w:rsidRDefault="00000000">
      <w:pPr>
        <w:spacing w:after="60" w:line="280" w:lineRule="auto"/>
        <w:ind w:left="360" w:hanging="200"/>
        <w:jc w:val="both"/>
      </w:pPr>
      <w:r>
        <w:rPr>
          <w:b/>
          <w:bCs/>
          <w:color w:val="8C6F44"/>
        </w:rPr>
        <w:t xml:space="preserve">•  </w:t>
      </w:r>
      <w:r>
        <w:rPr>
          <w:color w:val="2A2520"/>
          <w:sz w:val="21"/>
          <w:szCs w:val="21"/>
        </w:rPr>
        <w:t>Cinque minuti: ciascuno espone la propria posizione sul tema, in forma breve — cosa vuole, cosa non vuole.</w:t>
      </w:r>
    </w:p>
    <w:p w14:paraId="5A749D77" w14:textId="77777777" w:rsidR="00DE228E" w:rsidRDefault="00000000">
      <w:pPr>
        <w:spacing w:after="60" w:line="280" w:lineRule="auto"/>
        <w:ind w:left="360" w:hanging="200"/>
        <w:jc w:val="both"/>
      </w:pPr>
      <w:r>
        <w:rPr>
          <w:b/>
          <w:bCs/>
          <w:color w:val="8C6F44"/>
        </w:rPr>
        <w:t xml:space="preserve">•  </w:t>
      </w:r>
      <w:r>
        <w:rPr>
          <w:color w:val="2A2520"/>
          <w:sz w:val="21"/>
          <w:szCs w:val="21"/>
        </w:rPr>
        <w:t>Venti minuti: approfondimento delle posizioni. Perché lei vuole così? Da cosa dipende? Cosa succederebbe se fosse diversamente? Questa è la fase in cui emergono i sottotesti emotivi (il figlio come simbolo, la casa come identità, l'azienda come identità paterna).</w:t>
      </w:r>
    </w:p>
    <w:p w14:paraId="46C9B380" w14:textId="77777777" w:rsidR="00DE228E" w:rsidRDefault="00000000">
      <w:pPr>
        <w:spacing w:after="60" w:line="280" w:lineRule="auto"/>
        <w:ind w:left="360" w:hanging="200"/>
        <w:jc w:val="both"/>
      </w:pPr>
      <w:r>
        <w:rPr>
          <w:b/>
          <w:bCs/>
          <w:color w:val="8C6F44"/>
        </w:rPr>
        <w:t xml:space="preserve">•  </w:t>
      </w:r>
      <w:r>
        <w:rPr>
          <w:color w:val="2A2520"/>
          <w:sz w:val="21"/>
          <w:szCs w:val="21"/>
        </w:rPr>
        <w:t>Quindici minuti: esplorazione delle opzioni. Non cerco ancora l'accordo: cerco la mappa delle possibilità. Elenco tutto — anche le opzioni irrealistiche — per allargare il campo.</w:t>
      </w:r>
    </w:p>
    <w:p w14:paraId="42F8041A" w14:textId="77777777" w:rsidR="00DE228E" w:rsidRDefault="00000000">
      <w:pPr>
        <w:spacing w:after="60" w:line="280" w:lineRule="auto"/>
        <w:ind w:left="360" w:hanging="200"/>
        <w:jc w:val="both"/>
      </w:pPr>
      <w:r>
        <w:rPr>
          <w:b/>
          <w:bCs/>
          <w:color w:val="8C6F44"/>
        </w:rPr>
        <w:t xml:space="preserve">•  </w:t>
      </w:r>
      <w:r>
        <w:rPr>
          <w:color w:val="2A2520"/>
          <w:sz w:val="21"/>
          <w:szCs w:val="21"/>
        </w:rPr>
        <w:t>Cinque minuti: verifica della sostenibilità emotiva di ciascuna opzione. Se facessimo A, come la sentirebbe lei? E lei?</w:t>
      </w:r>
    </w:p>
    <w:p w14:paraId="3FC221AD" w14:textId="77777777" w:rsidR="00DE228E" w:rsidRDefault="00000000">
      <w:pPr>
        <w:pStyle w:val="Titolo3"/>
      </w:pPr>
      <w:r>
        <w:t>Minuti 61-75 — prima formulazione di proposta</w:t>
      </w:r>
    </w:p>
    <w:p w14:paraId="1592C796" w14:textId="77777777" w:rsidR="00DE228E" w:rsidRDefault="00000000">
      <w:pPr>
        <w:spacing w:after="140" w:line="300" w:lineRule="auto"/>
        <w:jc w:val="both"/>
      </w:pPr>
      <w:r>
        <w:rPr>
          <w:color w:val="2A2520"/>
        </w:rPr>
        <w:t>Se la seduta sta andando bene, provo a formulare una prima proposta — come ipotesi, non come accordo. «Sulla base di quello che ho sentito, potrebbe funzionare X. Lo chiamo ipotesi, non proposta: ciascuno di voi ora la valuta per conto proprio». Nessuno firma niente; la proposta viene scritta su un foglio ma segnata «ipotesi di lavoro».</w:t>
      </w:r>
    </w:p>
    <w:p w14:paraId="3AFF81E3" w14:textId="77777777" w:rsidR="00DE228E" w:rsidRDefault="00000000">
      <w:pPr>
        <w:spacing w:after="140" w:line="300" w:lineRule="auto"/>
        <w:jc w:val="both"/>
      </w:pPr>
      <w:r>
        <w:rPr>
          <w:color w:val="2A2520"/>
        </w:rPr>
        <w:t>Se la seduta non è in forma (troppe emozioni, troppo conflitto, troppa distanza), non forzo l'ipotesi: rimando alla prossima. Un'ipotesi mal formulata è peggio di nessuna ipotesi, perché può essere percepita come pressione del mediatore.</w:t>
      </w:r>
    </w:p>
    <w:p w14:paraId="7726A45F" w14:textId="77777777" w:rsidR="00DE228E" w:rsidRDefault="00000000">
      <w:pPr>
        <w:pStyle w:val="Titolo3"/>
      </w:pPr>
      <w:r>
        <w:t>Minuti 76-90 — chiusura e compito</w:t>
      </w:r>
    </w:p>
    <w:p w14:paraId="207CD895" w14:textId="77777777" w:rsidR="00DE228E" w:rsidRDefault="00000000">
      <w:pPr>
        <w:spacing w:after="140" w:line="300" w:lineRule="auto"/>
        <w:jc w:val="both"/>
      </w:pPr>
      <w:r>
        <w:rPr>
          <w:color w:val="2A2520"/>
        </w:rPr>
        <w:lastRenderedPageBreak/>
        <w:t>Chiudo con: un riconoscimento del progresso (se c'è stato); un'indicazione del prossimo tema (non lo stesso: si passa al secondo); un compito appropriato.</w:t>
      </w:r>
    </w:p>
    <w:p w14:paraId="708DA092" w14:textId="77777777" w:rsidR="00DE228E" w:rsidRDefault="00000000">
      <w:pPr>
        <w:spacing w:after="140" w:line="300" w:lineRule="auto"/>
        <w:jc w:val="both"/>
      </w:pPr>
      <w:r>
        <w:rPr>
          <w:color w:val="2A2520"/>
        </w:rPr>
        <w:t>Compito tipico per la seduta due: «nei prossimi quindici giorni, ciascuno osservi un episodio concreto della vita quotidiana in cui si presenta il tema appena trattato, e ne prenda nota senza commenti. Parliamone la prossima volta».</w:t>
      </w:r>
    </w:p>
    <w:p w14:paraId="0455F615" w14:textId="77777777" w:rsidR="00DE228E" w:rsidRDefault="00000000">
      <w:pPr>
        <w:spacing w:before="120" w:after="120"/>
        <w:jc w:val="center"/>
      </w:pPr>
      <w:r>
        <w:rPr>
          <w:color w:val="B8935A"/>
          <w:sz w:val="16"/>
          <w:szCs w:val="16"/>
        </w:rPr>
        <w:t>✦  ✦  ✦</w:t>
      </w:r>
    </w:p>
    <w:p w14:paraId="70CE2C9D" w14:textId="77777777" w:rsidR="00DE228E" w:rsidRDefault="00000000">
      <w:pPr>
        <w:pStyle w:val="Titolo2"/>
      </w:pPr>
      <w:r>
        <w:t>Seduta 3 — Il secondo tema e l'ingresso nel livello emotivo</w:t>
      </w:r>
    </w:p>
    <w:p w14:paraId="30926A96" w14:textId="77777777" w:rsidR="00DE228E" w:rsidRDefault="00000000">
      <w:pPr>
        <w:spacing w:after="140" w:line="300" w:lineRule="auto"/>
        <w:jc w:val="both"/>
      </w:pPr>
      <w:r>
        <w:rPr>
          <w:color w:val="2A2520"/>
        </w:rPr>
        <w:t>La terza seduta è la seduta cardine. È qui, statisticamente, che si decide se la mediazione riuscirà o meno. Le parti hanno ormai passato tre-quattro settimane nel processo; si sono fatte un'idea del mediatore, del metodo, di sé stesse in questa dinamica. Se il setting ha tenuto, se ciascuna delle parti si è sentita ascoltata, se la seduta due ha prodotto una prima ipotesi accettabile, la terza seduta può aprire il livello emotivo.</w:t>
      </w:r>
    </w:p>
    <w:p w14:paraId="7C0FD787" w14:textId="77777777" w:rsidR="00DE228E" w:rsidRDefault="00000000">
      <w:pPr>
        <w:pStyle w:val="Titolo3"/>
      </w:pPr>
      <w:r>
        <w:t>Minuti 0-15 — check-in denso</w:t>
      </w:r>
    </w:p>
    <w:p w14:paraId="06CC4A7C" w14:textId="77777777" w:rsidR="00DE228E" w:rsidRDefault="00000000">
      <w:pPr>
        <w:spacing w:after="140" w:line="300" w:lineRule="auto"/>
        <w:jc w:val="both"/>
      </w:pPr>
      <w:r>
        <w:rPr>
          <w:color w:val="2A2520"/>
        </w:rPr>
        <w:t>In questa seduta il check-in è più denso del solito. Domando non solo «come stanno»: domando «cosa è cambiato». Spesso emergono fatti significativi: «abbiamo provato a parlarci a casa, la settimana scorsa, ed è andata meglio del solito»; oppure «mi sono reso conto che quando alzo la voce lei si chiude»; oppure «stanotte ho fatto un sogno strano». Questi elementi sono indizi di movimento evolutivo; li accolgo con attenzione.</w:t>
      </w:r>
    </w:p>
    <w:p w14:paraId="66523503" w14:textId="77777777" w:rsidR="00DE228E" w:rsidRDefault="00000000">
      <w:pPr>
        <w:pStyle w:val="Titolo3"/>
      </w:pPr>
      <w:r>
        <w:t>Minuti 16-45 — il secondo tema</w:t>
      </w:r>
    </w:p>
    <w:p w14:paraId="7AC8963E" w14:textId="77777777" w:rsidR="00DE228E" w:rsidRDefault="00000000">
      <w:pPr>
        <w:spacing w:after="140" w:line="300" w:lineRule="auto"/>
        <w:jc w:val="both"/>
      </w:pPr>
      <w:r>
        <w:rPr>
          <w:color w:val="2A2520"/>
        </w:rPr>
        <w:t>Procedo col secondo tema della lista, con la stessa struttura della seduta precedente. Di norma il secondo tema è più denso del primo; siamo già passati dai fatti alle dinamiche. Qui comincia a vedersi chiaramente la mappa enneatipica delle parti.</w:t>
      </w:r>
    </w:p>
    <w:p w14:paraId="7C38C6C6" w14:textId="77777777" w:rsidR="00DE228E" w:rsidRDefault="00000000">
      <w:pPr>
        <w:pStyle w:val="Titolo3"/>
      </w:pPr>
      <w:r>
        <w:t>Minuti 46-75 — l'ingresso nel livello emotivo</w:t>
      </w:r>
    </w:p>
    <w:p w14:paraId="292E9CAE" w14:textId="77777777" w:rsidR="00DE228E" w:rsidRDefault="00000000">
      <w:pPr>
        <w:spacing w:after="140" w:line="300" w:lineRule="auto"/>
        <w:jc w:val="both"/>
      </w:pPr>
      <w:r>
        <w:rPr>
          <w:color w:val="2A2520"/>
        </w:rPr>
        <w:t>Se il clima è buono, in questa fase entro nel livello emotivo. Uso una domanda-chiave che nel mio stile è: «sotto tutto quello che ci siamo detti finora, cosa c'è di non detto che è importante?» È una domanda che fa paura, e quindi la faccio dopo aver scaldato il terreno per un'ora. La maggior parte delle volte funziona: una delle due parti comincia a dire qualcosa di più vero e più doloroso — una ferita infantile, un tradimento non riconosciuto, una paura nascosta, un affetto ancora vivo sotto la rabbia.</w:t>
      </w:r>
    </w:p>
    <w:p w14:paraId="7C3D97B3" w14:textId="77777777" w:rsidR="00DE228E" w:rsidRDefault="00000000">
      <w:pPr>
        <w:spacing w:after="140" w:line="300" w:lineRule="auto"/>
        <w:jc w:val="both"/>
      </w:pPr>
      <w:r>
        <w:rPr>
          <w:color w:val="2A2520"/>
        </w:rPr>
        <w:t>Il mediatore in questa fase è puro accogliente. Non chiede, non commenta, non interpreta. Lascia parlare, fa spazio, protegge dallo scherno o dalla svalutazione dell'altra parte. Se l'altra parte tende a reagire («ecco, ora piange», «l'hai sempre avuta vinta così»), interviene con fermezza: «per ora tocca a lei. Poi tocca a lei. Adesso si ascolta».</w:t>
      </w:r>
    </w:p>
    <w:p w14:paraId="61F19BB8" w14:textId="77777777" w:rsidR="00DE228E" w:rsidRDefault="00000000">
      <w:pPr>
        <w:pStyle w:val="Titolo3"/>
      </w:pPr>
      <w:r>
        <w:t>Minuti 76-90 — contenimento e chiusura</w:t>
      </w:r>
    </w:p>
    <w:p w14:paraId="0CEFDF0D" w14:textId="77777777" w:rsidR="00DE228E" w:rsidRDefault="00000000">
      <w:pPr>
        <w:spacing w:after="140" w:line="300" w:lineRule="auto"/>
        <w:jc w:val="both"/>
      </w:pPr>
      <w:r>
        <w:rPr>
          <w:color w:val="2A2520"/>
        </w:rPr>
        <w:t>Dopo un passaggio emotivo denso, la chiusura è fondamentale. Non si può lasciare uscire dalla stanza persone che hanno appena aperto un luogo fragile senza avergli dato un contenimento. Uso di solito tre passaggi:</w:t>
      </w:r>
    </w:p>
    <w:p w14:paraId="694CBD34"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Riconoscimento: «oggi è successo qualcosa di importante. Ringrazio entrambi per la fiducia che avete messo in questo spazio».</w:t>
      </w:r>
    </w:p>
    <w:p w14:paraId="400358AB" w14:textId="77777777" w:rsidR="00DE228E" w:rsidRDefault="00000000">
      <w:pPr>
        <w:spacing w:after="60" w:line="280" w:lineRule="auto"/>
        <w:ind w:left="360" w:hanging="200"/>
        <w:jc w:val="both"/>
      </w:pPr>
      <w:r>
        <w:rPr>
          <w:b/>
          <w:bCs/>
          <w:color w:val="8C6F44"/>
        </w:rPr>
        <w:t xml:space="preserve">•  </w:t>
      </w:r>
      <w:r>
        <w:rPr>
          <w:color w:val="2A2520"/>
          <w:sz w:val="21"/>
          <w:szCs w:val="21"/>
        </w:rPr>
        <w:t>Normalizzazione: «è normale che dopo una seduta come questa, nei prossimi giorni, qualcosa risuoni dentro di voi. Può capitare di essere più sensibili, di piangere per cose banali, di sognare in modo inusuale. Non vi spaventate: è il sistema nervoso che sta integrando».</w:t>
      </w:r>
    </w:p>
    <w:p w14:paraId="5B6D7DB9" w14:textId="77777777" w:rsidR="00DE228E" w:rsidRDefault="00000000">
      <w:pPr>
        <w:spacing w:after="60" w:line="280" w:lineRule="auto"/>
        <w:ind w:left="360" w:hanging="200"/>
        <w:jc w:val="both"/>
      </w:pPr>
      <w:r>
        <w:rPr>
          <w:b/>
          <w:bCs/>
          <w:color w:val="8C6F44"/>
        </w:rPr>
        <w:t xml:space="preserve">•  </w:t>
      </w:r>
      <w:r>
        <w:rPr>
          <w:color w:val="2A2520"/>
          <w:sz w:val="21"/>
          <w:szCs w:val="21"/>
        </w:rPr>
        <w:t>Compito gentile: «per la prossima volta, nessun compito difficile. Vi chiedo solo di trattare voi stessi con un po' più di cura di quanto fate di solito. Dormite bene, mangiate bene, evitate decisioni importanti».</w:t>
      </w:r>
    </w:p>
    <w:p w14:paraId="127D07BD" w14:textId="77777777" w:rsidR="00DE228E" w:rsidRDefault="00000000">
      <w:pPr>
        <w:spacing w:before="120" w:after="120"/>
        <w:jc w:val="center"/>
      </w:pPr>
      <w:r>
        <w:rPr>
          <w:color w:val="B8935A"/>
          <w:sz w:val="16"/>
          <w:szCs w:val="16"/>
        </w:rPr>
        <w:t>✦  ✦  ✦</w:t>
      </w:r>
    </w:p>
    <w:p w14:paraId="619E95DB" w14:textId="77777777" w:rsidR="00DE228E" w:rsidRDefault="00000000">
      <w:pPr>
        <w:pStyle w:val="Titolo2"/>
      </w:pPr>
      <w:r>
        <w:t>Seduta 4 — Il terzo tema e la proposta integrata</w:t>
      </w:r>
    </w:p>
    <w:p w14:paraId="1BE7D53E" w14:textId="77777777" w:rsidR="00DE228E" w:rsidRDefault="00000000">
      <w:pPr>
        <w:spacing w:after="140" w:line="300" w:lineRule="auto"/>
        <w:jc w:val="both"/>
      </w:pPr>
      <w:r>
        <w:rPr>
          <w:color w:val="2A2520"/>
        </w:rPr>
        <w:t>La quarta seduta riprende il lavoro dopo l'apertura emotiva della terza. Spesso le parti arrivano diverse: c'è qualcosa di ammorbidito, un ascolto nuovo, una gentilezza minima che prima non c'era. A volte al contrario arrivano irrigidite — la seduta precedente ha fatto paura e il sistema difensivo ha reagito richiudendosi. Il mediatore legge in quale delle due varianti si trova e calibra.</w:t>
      </w:r>
    </w:p>
    <w:p w14:paraId="27EC6778" w14:textId="77777777" w:rsidR="00DE228E" w:rsidRDefault="00000000">
      <w:pPr>
        <w:pStyle w:val="Titolo3"/>
      </w:pPr>
      <w:r>
        <w:t>Minuti 0-20 — check-in e consolidamento</w:t>
      </w:r>
    </w:p>
    <w:p w14:paraId="334A260F" w14:textId="77777777" w:rsidR="00DE228E" w:rsidRDefault="00000000">
      <w:pPr>
        <w:spacing w:after="140" w:line="300" w:lineRule="auto"/>
        <w:jc w:val="both"/>
      </w:pPr>
      <w:r>
        <w:rPr>
          <w:color w:val="2A2520"/>
        </w:rPr>
        <w:t>Check-in più approfondito del solito, con attenzione speciale a eventuali «ripensamenti» dopo la terza seduta. Se qualcuno vuole «tornare indietro» su qualcosa detto la volta prima, lo accolgo senza combatterlo: è parte del processo. «Va bene, torniamo indietro. Non siamo in tribunale, siamo in esplorazione».</w:t>
      </w:r>
    </w:p>
    <w:p w14:paraId="3EA2E185" w14:textId="77777777" w:rsidR="00DE228E" w:rsidRDefault="00000000">
      <w:pPr>
        <w:pStyle w:val="Titolo3"/>
      </w:pPr>
      <w:r>
        <w:t>Minuti 21-60 — il terzo tema e la sintesi</w:t>
      </w:r>
    </w:p>
    <w:p w14:paraId="09B27D84" w14:textId="77777777" w:rsidR="00DE228E" w:rsidRDefault="00000000">
      <w:pPr>
        <w:spacing w:after="140" w:line="300" w:lineRule="auto"/>
        <w:jc w:val="both"/>
      </w:pPr>
      <w:r>
        <w:rPr>
          <w:color w:val="2A2520"/>
        </w:rPr>
        <w:t>Prendo il terzo tema della lista — di solito quello più affettivo, quello che all'inizio «non si poteva proprio parlare». Ora lo si può. Applico la stessa struttura delle sedute precedenti (posizioni, approfondimento, opzioni, sostenibilità) ma con un tono più tranquillo: le parti si sono abituate al processo.</w:t>
      </w:r>
    </w:p>
    <w:p w14:paraId="1F85EE66" w14:textId="77777777" w:rsidR="00DE228E" w:rsidRDefault="00000000">
      <w:pPr>
        <w:spacing w:after="140" w:line="300" w:lineRule="auto"/>
        <w:jc w:val="both"/>
      </w:pPr>
      <w:r>
        <w:rPr>
          <w:color w:val="2A2520"/>
        </w:rPr>
        <w:t>Al termine dei quaranta minuti provo una sintesi dei tre temi trattati finora. «Se metto insieme quello che abbiamo visto sul tema 1, sul tema 2 e sul tema 3, l'architettura di un accordo possibile potrebbe essere questa». Tracciare l'architettura è diverso dal proporre l'accordo: è mostrare la forma dell'accordo senza ancora chiederne la firma.</w:t>
      </w:r>
    </w:p>
    <w:p w14:paraId="7017706E" w14:textId="77777777" w:rsidR="00DE228E" w:rsidRDefault="00000000">
      <w:pPr>
        <w:pStyle w:val="Titolo3"/>
      </w:pPr>
      <w:r>
        <w:t>Minuti 61-85 — verifica dell'architettura</w:t>
      </w:r>
    </w:p>
    <w:p w14:paraId="4E4120B3" w14:textId="77777777" w:rsidR="00DE228E" w:rsidRDefault="00000000">
      <w:pPr>
        <w:spacing w:after="140" w:line="300" w:lineRule="auto"/>
        <w:jc w:val="both"/>
      </w:pPr>
      <w:r>
        <w:rPr>
          <w:color w:val="2A2520"/>
        </w:rPr>
        <w:t>Do a ciascuna parte il tempo di «respirare» nell'architettura. «Provate a immaginarvi dentro questa ipotesi, per un momento. Come la sentite? Cosa vi fa tornare i conti, cosa no?»</w:t>
      </w:r>
    </w:p>
    <w:p w14:paraId="33904CDE" w14:textId="77777777" w:rsidR="00DE228E" w:rsidRDefault="00000000">
      <w:pPr>
        <w:spacing w:after="140" w:line="300" w:lineRule="auto"/>
        <w:jc w:val="both"/>
      </w:pPr>
      <w:r>
        <w:rPr>
          <w:color w:val="2A2520"/>
        </w:rPr>
        <w:t>Le reazioni sono tipicamente di tre tipi. La prima: «in linea di principio funziona, ma il dettaglio X mi pesa». Ottimo: è una reazione che apre alla negoziazione fine. La seconda: «no, così non posso». È una reazione che richiede di tornare al tema specifico e approfondire l'impasse. La terza: «sì, così posso». Reazione rara al quarto incontro, ma succede — specialmente quando il processo è stato particolarmente intenso e le parti sono mature.</w:t>
      </w:r>
    </w:p>
    <w:p w14:paraId="41E1B252" w14:textId="77777777" w:rsidR="00DE228E" w:rsidRDefault="00000000">
      <w:pPr>
        <w:pStyle w:val="Titolo3"/>
      </w:pPr>
      <w:r>
        <w:t>Minuti 86-90 — chiusura</w:t>
      </w:r>
    </w:p>
    <w:p w14:paraId="0A82CD2F" w14:textId="77777777" w:rsidR="00DE228E" w:rsidRDefault="00000000">
      <w:pPr>
        <w:spacing w:after="140" w:line="300" w:lineRule="auto"/>
        <w:jc w:val="both"/>
      </w:pPr>
      <w:r>
        <w:rPr>
          <w:color w:val="2A2520"/>
        </w:rPr>
        <w:lastRenderedPageBreak/>
        <w:t>Chiudo con un'anticipazione: «la prossima seduta la dedichiamo al consolidamento e alla preparazione dell'eventuale accordo. Se ciascuno di voi ha modifiche da proporre, le preparate per la prossima volta. Non firmiamo nulla oggi».</w:t>
      </w:r>
    </w:p>
    <w:p w14:paraId="57062BEF" w14:textId="77777777" w:rsidR="00DE228E" w:rsidRDefault="00000000">
      <w:pPr>
        <w:spacing w:before="120" w:after="120"/>
        <w:jc w:val="center"/>
      </w:pPr>
      <w:r>
        <w:rPr>
          <w:color w:val="B8935A"/>
          <w:sz w:val="16"/>
          <w:szCs w:val="16"/>
        </w:rPr>
        <w:t>✦  ✦  ✦</w:t>
      </w:r>
    </w:p>
    <w:p w14:paraId="22D061F1" w14:textId="77777777" w:rsidR="00DE228E" w:rsidRDefault="00000000">
      <w:pPr>
        <w:pStyle w:val="Titolo2"/>
      </w:pPr>
      <w:r>
        <w:t>Seduta 5 — Consolidamento e limatura</w:t>
      </w:r>
    </w:p>
    <w:p w14:paraId="2F4A2688" w14:textId="77777777" w:rsidR="00DE228E" w:rsidRDefault="00000000">
      <w:pPr>
        <w:spacing w:after="140" w:line="300" w:lineRule="auto"/>
        <w:jc w:val="both"/>
      </w:pPr>
      <w:r>
        <w:rPr>
          <w:color w:val="2A2520"/>
        </w:rPr>
        <w:t>La quinta seduta è la più tecnica delle sei. Le parti arrivano — quasi sempre — avendo già deciso internamente se vogliono chiudere. Nell'esperienza, due terzi delle mediazioni che arrivano alla quinta seduta chiudono in sesta; un terzo richiede una settima seduta di limatura finale, oppure rimangono aperte con un accordo parziale.</w:t>
      </w:r>
    </w:p>
    <w:p w14:paraId="4AB4E9ED" w14:textId="77777777" w:rsidR="00DE228E" w:rsidRDefault="00000000">
      <w:pPr>
        <w:pStyle w:val="Titolo3"/>
      </w:pPr>
      <w:r>
        <w:t>Minuti 0-15 — check-in operativo</w:t>
      </w:r>
    </w:p>
    <w:p w14:paraId="197EFD9F" w14:textId="77777777" w:rsidR="00DE228E" w:rsidRDefault="00000000">
      <w:pPr>
        <w:spacing w:after="140" w:line="300" w:lineRule="auto"/>
        <w:jc w:val="both"/>
      </w:pPr>
      <w:r>
        <w:rPr>
          <w:color w:val="2A2520"/>
        </w:rPr>
        <w:t>Check-in breve, più operativo che emotivo. «Come siete arrivati? Avete modifiche da proporre sull'architettura vista la volta scorsa? Avete avuto il tempo di farla girare dentro di voi?»</w:t>
      </w:r>
    </w:p>
    <w:p w14:paraId="37D46C0B" w14:textId="77777777" w:rsidR="00DE228E" w:rsidRDefault="00000000">
      <w:pPr>
        <w:pStyle w:val="Titolo3"/>
      </w:pPr>
      <w:r>
        <w:t>Minuti 16-70 — limatura punto per punto</w:t>
      </w:r>
    </w:p>
    <w:p w14:paraId="6B41AD12" w14:textId="77777777" w:rsidR="00DE228E" w:rsidRDefault="00000000">
      <w:pPr>
        <w:spacing w:after="140" w:line="300" w:lineRule="auto"/>
        <w:jc w:val="both"/>
      </w:pPr>
      <w:r>
        <w:rPr>
          <w:color w:val="2A2520"/>
        </w:rPr>
        <w:t>La fase più lunga della seduta è dedicata alla limatura. Prendo l'architettura della seduta precedente e la scompongo nei suoi punti operativi. Per una mediazione familiare per esempio:</w:t>
      </w:r>
    </w:p>
    <w:p w14:paraId="51998BE4" w14:textId="475F8A8D" w:rsidR="00DE228E" w:rsidRDefault="00000000">
      <w:pPr>
        <w:spacing w:after="60" w:line="280" w:lineRule="auto"/>
        <w:ind w:left="360" w:hanging="200"/>
        <w:jc w:val="both"/>
      </w:pPr>
      <w:r>
        <w:rPr>
          <w:b/>
          <w:bCs/>
          <w:color w:val="8C6F44"/>
        </w:rPr>
        <w:t xml:space="preserve">•  </w:t>
      </w:r>
      <w:r>
        <w:rPr>
          <w:color w:val="2A2520"/>
          <w:sz w:val="21"/>
          <w:szCs w:val="21"/>
        </w:rPr>
        <w:t xml:space="preserve">Affidamento dei figli: condiviso / paritetico / </w:t>
      </w:r>
      <w:r w:rsidR="00903431">
        <w:rPr>
          <w:color w:val="2A2520"/>
          <w:sz w:val="21"/>
          <w:szCs w:val="21"/>
        </w:rPr>
        <w:t>super esclusivo</w:t>
      </w:r>
      <w:r>
        <w:rPr>
          <w:color w:val="2A2520"/>
          <w:sz w:val="21"/>
          <w:szCs w:val="21"/>
        </w:rPr>
        <w:t>.</w:t>
      </w:r>
    </w:p>
    <w:p w14:paraId="0A988984" w14:textId="5482D27C" w:rsidR="00DE228E" w:rsidRDefault="00000000">
      <w:pPr>
        <w:spacing w:after="60" w:line="280" w:lineRule="auto"/>
        <w:ind w:left="360" w:hanging="200"/>
        <w:jc w:val="both"/>
      </w:pPr>
      <w:r>
        <w:rPr>
          <w:b/>
          <w:bCs/>
          <w:color w:val="8C6F44"/>
        </w:rPr>
        <w:t xml:space="preserve">•  </w:t>
      </w:r>
      <w:r>
        <w:rPr>
          <w:color w:val="2A2520"/>
          <w:sz w:val="21"/>
          <w:szCs w:val="21"/>
        </w:rPr>
        <w:t xml:space="preserve">Calendario di frequentazione: settimane alternate / due notti fisse / </w:t>
      </w:r>
      <w:r w:rsidR="00903431">
        <w:rPr>
          <w:color w:val="2A2520"/>
          <w:sz w:val="21"/>
          <w:szCs w:val="21"/>
        </w:rPr>
        <w:t>fine settimana</w:t>
      </w:r>
      <w:r>
        <w:rPr>
          <w:color w:val="2A2520"/>
          <w:sz w:val="21"/>
          <w:szCs w:val="21"/>
        </w:rPr>
        <w:t xml:space="preserve"> alternati / vacanze.</w:t>
      </w:r>
    </w:p>
    <w:p w14:paraId="18E03EB5" w14:textId="77777777" w:rsidR="00DE228E" w:rsidRDefault="00000000">
      <w:pPr>
        <w:spacing w:after="60" w:line="280" w:lineRule="auto"/>
        <w:ind w:left="360" w:hanging="200"/>
        <w:jc w:val="both"/>
      </w:pPr>
      <w:r>
        <w:rPr>
          <w:b/>
          <w:bCs/>
          <w:color w:val="8C6F44"/>
        </w:rPr>
        <w:t xml:space="preserve">•  </w:t>
      </w:r>
      <w:r>
        <w:rPr>
          <w:color w:val="2A2520"/>
          <w:sz w:val="21"/>
          <w:szCs w:val="21"/>
        </w:rPr>
        <w:t>Casa coniugale: chi resta, chi paga, per quanto tempo.</w:t>
      </w:r>
    </w:p>
    <w:p w14:paraId="6DD2709B" w14:textId="77777777" w:rsidR="00DE228E" w:rsidRDefault="00000000">
      <w:pPr>
        <w:spacing w:after="60" w:line="280" w:lineRule="auto"/>
        <w:ind w:left="360" w:hanging="200"/>
        <w:jc w:val="both"/>
      </w:pPr>
      <w:r>
        <w:rPr>
          <w:b/>
          <w:bCs/>
          <w:color w:val="8C6F44"/>
        </w:rPr>
        <w:t xml:space="preserve">•  </w:t>
      </w:r>
      <w:r>
        <w:rPr>
          <w:color w:val="2A2520"/>
          <w:sz w:val="21"/>
          <w:szCs w:val="21"/>
        </w:rPr>
        <w:t>Mantenimento: importi, modalità, indicizzazione.</w:t>
      </w:r>
    </w:p>
    <w:p w14:paraId="3D36D5C2" w14:textId="77777777" w:rsidR="00DE228E" w:rsidRDefault="00000000">
      <w:pPr>
        <w:spacing w:after="60" w:line="280" w:lineRule="auto"/>
        <w:ind w:left="360" w:hanging="200"/>
        <w:jc w:val="both"/>
      </w:pPr>
      <w:r>
        <w:rPr>
          <w:b/>
          <w:bCs/>
          <w:color w:val="8C6F44"/>
        </w:rPr>
        <w:t xml:space="preserve">•  </w:t>
      </w:r>
      <w:r>
        <w:rPr>
          <w:color w:val="2A2520"/>
          <w:sz w:val="21"/>
          <w:szCs w:val="21"/>
        </w:rPr>
        <w:t>Spese straordinarie: quali, come ripartite, con che autorizzazione reciproca.</w:t>
      </w:r>
    </w:p>
    <w:p w14:paraId="7BB3393B" w14:textId="77777777" w:rsidR="00DE228E" w:rsidRDefault="00000000">
      <w:pPr>
        <w:spacing w:after="60" w:line="280" w:lineRule="auto"/>
        <w:ind w:left="360" w:hanging="200"/>
        <w:jc w:val="both"/>
      </w:pPr>
      <w:r>
        <w:rPr>
          <w:b/>
          <w:bCs/>
          <w:color w:val="8C6F44"/>
        </w:rPr>
        <w:t xml:space="preserve">•  </w:t>
      </w:r>
      <w:r>
        <w:rPr>
          <w:color w:val="2A2520"/>
          <w:sz w:val="21"/>
          <w:szCs w:val="21"/>
        </w:rPr>
        <w:t>Comunicazioni: tra i genitori, con la scuola, con i medici.</w:t>
      </w:r>
    </w:p>
    <w:p w14:paraId="25A790C2" w14:textId="77777777" w:rsidR="00DE228E" w:rsidRDefault="00000000">
      <w:pPr>
        <w:spacing w:after="60" w:line="280" w:lineRule="auto"/>
        <w:ind w:left="360" w:hanging="200"/>
        <w:jc w:val="both"/>
      </w:pPr>
      <w:r>
        <w:rPr>
          <w:b/>
          <w:bCs/>
          <w:color w:val="8C6F44"/>
        </w:rPr>
        <w:t xml:space="preserve">•  </w:t>
      </w:r>
      <w:r>
        <w:rPr>
          <w:color w:val="2A2520"/>
          <w:sz w:val="21"/>
          <w:szCs w:val="21"/>
        </w:rPr>
        <w:t>Clausole di revisione: dopo quanto tempo ci si rivede.</w:t>
      </w:r>
    </w:p>
    <w:p w14:paraId="286933ED" w14:textId="77777777" w:rsidR="00DE228E" w:rsidRDefault="00000000">
      <w:pPr>
        <w:spacing w:after="140" w:line="300" w:lineRule="auto"/>
        <w:jc w:val="both"/>
      </w:pPr>
      <w:r>
        <w:rPr>
          <w:color w:val="2A2520"/>
        </w:rPr>
        <w:t>Ciascun punto viene discusso e chiuso singolarmente, prima di passare al successivo. Scrivo su un foglio visibile, con i punti barrati man mano che si chiudono. La soddisfazione di vedere che «abbiamo chiuso tre punti su sette» è motore psicologico importante per chi la vive al tavolo.</w:t>
      </w:r>
    </w:p>
    <w:p w14:paraId="66F9CF94" w14:textId="77777777" w:rsidR="00DE228E" w:rsidRDefault="00000000">
      <w:pPr>
        <w:pStyle w:val="Titolo3"/>
      </w:pPr>
      <w:r>
        <w:t>Minuti 71-90 — chiusura e preparazione della sesta</w:t>
      </w:r>
    </w:p>
    <w:p w14:paraId="189D61B8" w14:textId="77777777" w:rsidR="00DE228E" w:rsidRDefault="00000000">
      <w:pPr>
        <w:spacing w:after="140" w:line="300" w:lineRule="auto"/>
        <w:jc w:val="both"/>
      </w:pPr>
      <w:r>
        <w:rPr>
          <w:color w:val="2A2520"/>
        </w:rPr>
        <w:t>Alla fine della quinta seduta arriviamo, di norma, con cinque o sei punti su sette chiusi. Quelli rimasti aperti sono i più difficili: vanno maturati un'altra settimana. La chiusura è:</w:t>
      </w:r>
    </w:p>
    <w:p w14:paraId="68BA9A78" w14:textId="77777777" w:rsidR="00DE228E" w:rsidRDefault="00000000">
      <w:pPr>
        <w:spacing w:after="60" w:line="280" w:lineRule="auto"/>
        <w:ind w:left="360" w:hanging="200"/>
        <w:jc w:val="both"/>
      </w:pPr>
      <w:r>
        <w:rPr>
          <w:b/>
          <w:bCs/>
          <w:color w:val="8C6F44"/>
        </w:rPr>
        <w:t xml:space="preserve">•  </w:t>
      </w:r>
      <w:r>
        <w:rPr>
          <w:color w:val="2A2520"/>
          <w:sz w:val="21"/>
          <w:szCs w:val="21"/>
        </w:rPr>
        <w:t>Riconoscimento del lavoro fatto: «oggi avete chiuso molto. Ve lo voglio dire: non era scontato».</w:t>
      </w:r>
    </w:p>
    <w:p w14:paraId="59C4EA7F" w14:textId="77777777" w:rsidR="00DE228E" w:rsidRDefault="00000000">
      <w:pPr>
        <w:spacing w:after="60" w:line="280" w:lineRule="auto"/>
        <w:ind w:left="360" w:hanging="200"/>
        <w:jc w:val="both"/>
      </w:pPr>
      <w:r>
        <w:rPr>
          <w:b/>
          <w:bCs/>
          <w:color w:val="8C6F44"/>
        </w:rPr>
        <w:t xml:space="preserve">•  </w:t>
      </w:r>
      <w:r>
        <w:rPr>
          <w:color w:val="2A2520"/>
          <w:sz w:val="21"/>
          <w:szCs w:val="21"/>
        </w:rPr>
        <w:t>Impegno sui punti aperti: «i punti X e Y restano aperti. La prossima volta li chiudiamo, in un modo o nell'altro».</w:t>
      </w:r>
    </w:p>
    <w:p w14:paraId="72650278" w14:textId="77777777" w:rsidR="00DE228E" w:rsidRDefault="00000000">
      <w:pPr>
        <w:spacing w:after="60" w:line="280" w:lineRule="auto"/>
        <w:ind w:left="360" w:hanging="200"/>
        <w:jc w:val="both"/>
      </w:pPr>
      <w:r>
        <w:rPr>
          <w:b/>
          <w:bCs/>
          <w:color w:val="8C6F44"/>
        </w:rPr>
        <w:t xml:space="preserve">•  </w:t>
      </w:r>
      <w:r>
        <w:rPr>
          <w:color w:val="2A2520"/>
          <w:sz w:val="21"/>
          <w:szCs w:val="21"/>
        </w:rPr>
        <w:t>Compito di stesura preliminare: «fra oggi e la prossima volta, vi mando una bozza dei punti chiusi per vostra rilettura. Non firmate niente: solo rileggete e notate se qualcosa non torna con quanto detto».</w:t>
      </w:r>
    </w:p>
    <w:p w14:paraId="281CAADC" w14:textId="77777777" w:rsidR="00DE228E" w:rsidRDefault="00000000">
      <w:pPr>
        <w:spacing w:before="120" w:after="120"/>
        <w:jc w:val="center"/>
      </w:pPr>
      <w:r>
        <w:rPr>
          <w:color w:val="B8935A"/>
          <w:sz w:val="16"/>
          <w:szCs w:val="16"/>
        </w:rPr>
        <w:t>✦  ✦  ✦</w:t>
      </w:r>
    </w:p>
    <w:p w14:paraId="6ED377BC" w14:textId="77777777" w:rsidR="00DE228E" w:rsidRDefault="00000000">
      <w:pPr>
        <w:pStyle w:val="Titolo2"/>
      </w:pPr>
      <w:r>
        <w:t>Seduta 6 — L'accordo e la chiusura</w:t>
      </w:r>
    </w:p>
    <w:p w14:paraId="41A561E1" w14:textId="77777777" w:rsidR="00DE228E" w:rsidRDefault="00000000">
      <w:pPr>
        <w:spacing w:after="140" w:line="300" w:lineRule="auto"/>
        <w:jc w:val="both"/>
      </w:pPr>
      <w:r>
        <w:rPr>
          <w:color w:val="2A2520"/>
        </w:rPr>
        <w:lastRenderedPageBreak/>
        <w:t>La sesta seduta è dedicata alla chiusura. Ha una qualità diversa dalle precedenti: c'è più solennità, più riconoscimento del percorso, più attenzione alla forma. Non è una seduta «qualsiasi»: è un passaggio, e va onorato come tale.</w:t>
      </w:r>
    </w:p>
    <w:p w14:paraId="00A8D4E0" w14:textId="77777777" w:rsidR="00DE228E" w:rsidRDefault="00000000">
      <w:pPr>
        <w:pStyle w:val="Titolo3"/>
      </w:pPr>
      <w:r>
        <w:t>Minuti 0-15 — arrivo e revisione della bozza</w:t>
      </w:r>
    </w:p>
    <w:p w14:paraId="67FB4A92" w14:textId="77777777" w:rsidR="00DE228E" w:rsidRDefault="00000000">
      <w:pPr>
        <w:spacing w:after="140" w:line="300" w:lineRule="auto"/>
        <w:jc w:val="both"/>
      </w:pPr>
      <w:r>
        <w:rPr>
          <w:color w:val="2A2520"/>
        </w:rPr>
        <w:t>Le parti arrivano con la bozza inviata nei giorni precedenti. La rileggiamo insieme, punto per punto. Se ci sono refusi o imprecisioni, le correggo sul momento. Se qualcuno dice «ho letto e non mi torna», apro una micro-negoziazione finale.</w:t>
      </w:r>
    </w:p>
    <w:p w14:paraId="2E68C1E5" w14:textId="77777777" w:rsidR="00DE228E" w:rsidRDefault="00000000">
      <w:pPr>
        <w:pStyle w:val="Titolo3"/>
      </w:pPr>
      <w:r>
        <w:t>Minuti 16-50 — chiusura dei punti ancora aperti</w:t>
      </w:r>
    </w:p>
    <w:p w14:paraId="03E340FE" w14:textId="77777777" w:rsidR="00DE228E" w:rsidRDefault="00000000">
      <w:pPr>
        <w:spacing w:after="140" w:line="300" w:lineRule="auto"/>
        <w:jc w:val="both"/>
      </w:pPr>
      <w:r>
        <w:rPr>
          <w:color w:val="2A2520"/>
        </w:rPr>
        <w:t>Lavoro sugli uno-due punti lasciati aperti nella quinta seduta. È la fase più delicata: ciascuna parte sa che «qui si decide davvero». A volte un punto che sembrava difficile si risolve in dieci minuti, perché le parti si sono nel frattempo ammorbidite. Altre volte si rivela impossibile da chiudere, e occorre formulare il mancato accordo come mancato accordo parziale (vedi oltre).</w:t>
      </w:r>
    </w:p>
    <w:p w14:paraId="4040F8BC" w14:textId="77777777" w:rsidR="00DE228E" w:rsidRDefault="00000000">
      <w:pPr>
        <w:pStyle w:val="Titolo3"/>
      </w:pPr>
      <w:r>
        <w:t>Minuti 51-75 — firma e formalizzazione</w:t>
      </w:r>
    </w:p>
    <w:p w14:paraId="1793216F" w14:textId="77777777" w:rsidR="00DE228E" w:rsidRDefault="00000000">
      <w:pPr>
        <w:spacing w:after="140" w:line="300" w:lineRule="auto"/>
        <w:jc w:val="both"/>
      </w:pPr>
      <w:r>
        <w:rPr>
          <w:color w:val="2A2520"/>
        </w:rPr>
        <w:t>Quando tutti i punti sono chiusi, si passa alla firma. Il verbale di conclusione della mediazione — nel caso di mediazione civile o familiare — è stato predisposto dal mediatore. Lo leggo a voce alta in forma integrale; ogni parte conferma di aver capito e di essere d'accordo; firmiamo. È un momento solenne. Se una delle parti, al momento della firma, esita — torna indietro, sospende la penna sulla carta — accetto l'esitazione e apro una finestra: «se qualcosa non va, lo dica ora, non dopo».</w:t>
      </w:r>
    </w:p>
    <w:p w14:paraId="027670B3" w14:textId="77777777" w:rsidR="00DE228E" w:rsidRDefault="00000000">
      <w:pPr>
        <w:pStyle w:val="Titolo3"/>
      </w:pPr>
      <w:r>
        <w:t>Minuti 76-90 — la chiusura rituale</w:t>
      </w:r>
    </w:p>
    <w:p w14:paraId="14CE408C" w14:textId="77777777" w:rsidR="00DE228E" w:rsidRDefault="00000000">
      <w:pPr>
        <w:spacing w:after="140" w:line="300" w:lineRule="auto"/>
        <w:jc w:val="both"/>
      </w:pPr>
      <w:r>
        <w:rPr>
          <w:color w:val="2A2520"/>
        </w:rPr>
        <w:t>La chiusura rituale della mediazione è per me un momento importante, che pratico sempre, anche quando le parti arrivano stanche e pressate. Ha tre elementi.</w:t>
      </w:r>
    </w:p>
    <w:p w14:paraId="478EF335" w14:textId="77777777" w:rsidR="00DE228E" w:rsidRDefault="00000000">
      <w:pPr>
        <w:spacing w:after="60" w:line="280" w:lineRule="auto"/>
        <w:ind w:left="360" w:hanging="200"/>
        <w:jc w:val="both"/>
      </w:pPr>
      <w:r>
        <w:rPr>
          <w:b/>
          <w:bCs/>
          <w:color w:val="8C6F44"/>
        </w:rPr>
        <w:t xml:space="preserve">•  </w:t>
      </w:r>
      <w:r>
        <w:rPr>
          <w:color w:val="2A2520"/>
          <w:sz w:val="21"/>
          <w:szCs w:val="21"/>
        </w:rPr>
        <w:t>Il riconoscimento del percorso: «siamo partiti tre mesi fa con questa situazione e oggi concludiamo con questo accordo. Il percorso è vostro. Io ho solo accompagnato».</w:t>
      </w:r>
    </w:p>
    <w:p w14:paraId="52151983" w14:textId="77777777" w:rsidR="00DE228E" w:rsidRDefault="00000000">
      <w:pPr>
        <w:spacing w:after="60" w:line="280" w:lineRule="auto"/>
        <w:ind w:left="360" w:hanging="200"/>
        <w:jc w:val="both"/>
      </w:pPr>
      <w:r>
        <w:rPr>
          <w:b/>
          <w:bCs/>
          <w:color w:val="8C6F44"/>
        </w:rPr>
        <w:t xml:space="preserve">•  </w:t>
      </w:r>
      <w:r>
        <w:rPr>
          <w:color w:val="2A2520"/>
          <w:sz w:val="21"/>
          <w:szCs w:val="21"/>
        </w:rPr>
        <w:t>Il riconoscimento reciproco delle parti: «vi chiedo, se ve la sentite, di dire all'altra parte una cosa che avete apprezzato in questi mesi di lavoro comune». Non sempre accettano; quando lo fanno, il momento ha una dignità particolare.</w:t>
      </w:r>
    </w:p>
    <w:p w14:paraId="0E808797" w14:textId="77777777" w:rsidR="00DE228E" w:rsidRDefault="00000000">
      <w:pPr>
        <w:spacing w:after="60" w:line="280" w:lineRule="auto"/>
        <w:ind w:left="360" w:hanging="200"/>
        <w:jc w:val="both"/>
      </w:pPr>
      <w:r>
        <w:rPr>
          <w:b/>
          <w:bCs/>
          <w:color w:val="8C6F44"/>
        </w:rPr>
        <w:t xml:space="preserve">•  </w:t>
      </w:r>
      <w:r>
        <w:rPr>
          <w:color w:val="2A2520"/>
          <w:sz w:val="21"/>
          <w:szCs w:val="21"/>
        </w:rPr>
        <w:t>Il congedo: «l'accordo ora è vostro. Se si presentassero difficoltà nei prossimi mesi, potete tornare a chiedere. Altrimenti, vi auguro buon cammino».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5C5A05C5"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73DE6CE4" w14:textId="77777777" w:rsidR="00DE228E" w:rsidRDefault="00000000">
            <w:pPr>
              <w:spacing w:after="120"/>
            </w:pPr>
            <w:r>
              <w:rPr>
                <w:b/>
                <w:bCs/>
                <w:color w:val="8C6F44"/>
              </w:rPr>
              <w:t>Il congedo rituale</w:t>
            </w:r>
          </w:p>
          <w:p w14:paraId="37045A25" w14:textId="77777777" w:rsidR="00DE228E" w:rsidRDefault="00000000">
            <w:pPr>
              <w:spacing w:after="100" w:line="280" w:lineRule="auto"/>
              <w:jc w:val="both"/>
            </w:pPr>
            <w:r>
              <w:rPr>
                <w:color w:val="2A2520"/>
                <w:sz w:val="20"/>
                <w:szCs w:val="20"/>
              </w:rPr>
              <w:t>La mediazione, a differenza di una causa civile, non ha una sentenza come chiusura: ha una scrittura condivisa. Questa natura di scrittura condivisa va onorata con un rito.</w:t>
            </w:r>
          </w:p>
          <w:p w14:paraId="3D0305E6" w14:textId="77777777" w:rsidR="00DE228E" w:rsidRDefault="00000000">
            <w:pPr>
              <w:spacing w:after="100" w:line="280" w:lineRule="auto"/>
              <w:jc w:val="both"/>
            </w:pPr>
            <w:r>
              <w:rPr>
                <w:color w:val="2A2520"/>
                <w:sz w:val="20"/>
                <w:szCs w:val="20"/>
              </w:rPr>
              <w:t>Personalmente uso, per le mediazioni familiari, la consegna materiale del verbale firmato in una cartellina di carta color avorio con il mio logo. Le parti la prendono, la guardano, a volte piangono. È un oggetto: ha peso. È il loro percorso, restituito in forma.</w:t>
            </w:r>
          </w:p>
          <w:p w14:paraId="380614D5" w14:textId="77777777" w:rsidR="00DE228E" w:rsidRDefault="00000000">
            <w:pPr>
              <w:spacing w:after="100" w:line="280" w:lineRule="auto"/>
              <w:jc w:val="both"/>
            </w:pPr>
            <w:r>
              <w:rPr>
                <w:color w:val="2A2520"/>
                <w:sz w:val="20"/>
                <w:szCs w:val="20"/>
              </w:rPr>
              <w:t>Per le mediazioni civili il verbale va inviato ai legali delle parti e depositato all'Organismo — non ha lo stesso sapore rituale, ma anche lì il modo di chiudere la seduta conta. Stringo la mano con cura, mai velocemente. Ringrazio. E se la mediazione è andata bene, mi permetto una parola personale: «è stata una mediazione bella. Grazie di aver lavorato così».</w:t>
            </w:r>
          </w:p>
        </w:tc>
      </w:tr>
    </w:tbl>
    <w:p w14:paraId="049C40F8" w14:textId="77777777" w:rsidR="00DE228E" w:rsidRDefault="00000000">
      <w:pPr>
        <w:spacing w:before="120" w:after="120"/>
        <w:jc w:val="center"/>
      </w:pPr>
      <w:r>
        <w:rPr>
          <w:color w:val="B8935A"/>
          <w:sz w:val="16"/>
          <w:szCs w:val="16"/>
        </w:rPr>
        <w:t>✦  ✦  ✦</w:t>
      </w:r>
    </w:p>
    <w:p w14:paraId="79751ADE" w14:textId="77777777" w:rsidR="00DE228E" w:rsidRDefault="00000000">
      <w:pPr>
        <w:pStyle w:val="Titolo2"/>
      </w:pPr>
      <w:r>
        <w:lastRenderedPageBreak/>
        <w:t>Varianti al protocollo standard</w:t>
      </w:r>
    </w:p>
    <w:p w14:paraId="1C94C05E" w14:textId="77777777" w:rsidR="00DE228E" w:rsidRDefault="00000000">
      <w:pPr>
        <w:spacing w:after="140" w:line="300" w:lineRule="auto"/>
        <w:jc w:val="both"/>
      </w:pPr>
      <w:r>
        <w:rPr>
          <w:color w:val="2A2520"/>
        </w:rPr>
        <w:t>Il protocollo di sei sedute descritto è il modello per una mediazione familiare o d'impresa di media complessità. Esistono almeno tre varianti che il mediatore formato deve saper gestire: la mediazione civile obbligatoria (abbreviata), la mediazione complessa con più parti (allungata), la mediazione che si interrompe (sospesa).</w:t>
      </w:r>
    </w:p>
    <w:p w14:paraId="11A4AA99" w14:textId="77777777" w:rsidR="00DE228E" w:rsidRDefault="00000000">
      <w:pPr>
        <w:pStyle w:val="Titolo3"/>
      </w:pPr>
      <w:r>
        <w:t>Variante breve — mediazione civile obbligatoria (2-3 sedute)</w:t>
      </w:r>
    </w:p>
    <w:p w14:paraId="753157E4" w14:textId="77777777" w:rsidR="00DE228E" w:rsidRDefault="00000000">
      <w:pPr>
        <w:spacing w:after="140" w:line="300" w:lineRule="auto"/>
        <w:jc w:val="both"/>
      </w:pPr>
      <w:r>
        <w:rPr>
          <w:color w:val="2A2520"/>
        </w:rPr>
        <w:t>Quando la mediazione è avviata per effetto dell'obbligatorietà ex D.lgs. 28/2010 — tipicamente su contenziosi patrimoniali o contrattuali — il formato è necessariamente più breve. Le parti non vengono per scelta, vengono per legge. La legge prevede un primo incontro informativo e, se le parti consentono, un secondo incontro di merito. In alcuni casi si arriva a una terza seduta. Molto raramente oltre.</w:t>
      </w:r>
    </w:p>
    <w:p w14:paraId="0105BB65" w14:textId="77777777" w:rsidR="00DE228E" w:rsidRDefault="00000000">
      <w:pPr>
        <w:spacing w:after="140" w:line="300" w:lineRule="auto"/>
        <w:jc w:val="both"/>
      </w:pPr>
      <w:r>
        <w:rPr>
          <w:color w:val="2A2520"/>
        </w:rPr>
        <w:t>In questo formato, la struttura delle sei sedute si compatta in tre.</w:t>
      </w:r>
    </w:p>
    <w:p w14:paraId="53F2C504" w14:textId="77777777" w:rsidR="00DE228E" w:rsidRDefault="00000000">
      <w:pPr>
        <w:spacing w:after="60" w:line="280" w:lineRule="auto"/>
        <w:ind w:left="360" w:hanging="200"/>
        <w:jc w:val="both"/>
      </w:pPr>
      <w:r>
        <w:rPr>
          <w:b/>
          <w:bCs/>
          <w:color w:val="8C6F44"/>
        </w:rPr>
        <w:t xml:space="preserve">•  </w:t>
      </w:r>
      <w:r>
        <w:rPr>
          <w:color w:val="2A2520"/>
          <w:sz w:val="21"/>
          <w:szCs w:val="21"/>
        </w:rPr>
        <w:t>Seduta 1 (informativo + merito): accoglienza e setting, due racconti, identificazione dei temi, prima ipotesi di composizione. Dura due ore anziché un'ora e mezza.</w:t>
      </w:r>
    </w:p>
    <w:p w14:paraId="237D148E" w14:textId="77777777" w:rsidR="00DE228E" w:rsidRDefault="00000000">
      <w:pPr>
        <w:spacing w:after="60" w:line="280" w:lineRule="auto"/>
        <w:ind w:left="360" w:hanging="200"/>
        <w:jc w:val="both"/>
      </w:pPr>
      <w:r>
        <w:rPr>
          <w:b/>
          <w:bCs/>
          <w:color w:val="8C6F44"/>
        </w:rPr>
        <w:t xml:space="preserve">•  </w:t>
      </w:r>
      <w:r>
        <w:rPr>
          <w:color w:val="2A2520"/>
          <w:sz w:val="21"/>
          <w:szCs w:val="21"/>
        </w:rPr>
        <w:t>Seduta 2 (negoziazione): limatura dei punti, scrittura della bozza, verifica di sostenibilità. Due ore.</w:t>
      </w:r>
    </w:p>
    <w:p w14:paraId="108A5252" w14:textId="77777777" w:rsidR="00DE228E" w:rsidRDefault="00000000">
      <w:pPr>
        <w:spacing w:after="60" w:line="280" w:lineRule="auto"/>
        <w:ind w:left="360" w:hanging="200"/>
        <w:jc w:val="both"/>
      </w:pPr>
      <w:r>
        <w:rPr>
          <w:b/>
          <w:bCs/>
          <w:color w:val="8C6F44"/>
        </w:rPr>
        <w:t xml:space="preserve">•  </w:t>
      </w:r>
      <w:r>
        <w:rPr>
          <w:color w:val="2A2520"/>
          <w:sz w:val="21"/>
          <w:szCs w:val="21"/>
        </w:rPr>
        <w:t>Seduta 3 (eventuale, chiusura): firma del verbale o formalizzazione del mancato accordo. Un'ora.</w:t>
      </w:r>
    </w:p>
    <w:p w14:paraId="2584D940" w14:textId="77777777" w:rsidR="00DE228E" w:rsidRDefault="00000000">
      <w:pPr>
        <w:spacing w:after="140" w:line="300" w:lineRule="auto"/>
        <w:jc w:val="both"/>
      </w:pPr>
      <w:r>
        <w:rPr>
          <w:color w:val="2A2520"/>
        </w:rPr>
        <w:t>In questo formato ridotto si rinuncia al livello emotivo profondo: non c'è tempo né mandato per arrivarci. Ma il metodo integrato resta utile: conoscere gli enneatipi aiuta a prevedere le resistenze; la lettura del sistema nervoso aiuta a gestire i momenti critici; gli script validati aiutano a portare le parti oltre le posizioni iniziali. Anche in tre sedute, una mediazione condotta con questo metodo arriva ad accordi più sostenibili di quella condotta con la sola tecnica giuridico-negoziale.</w:t>
      </w:r>
    </w:p>
    <w:p w14:paraId="748F2E55" w14:textId="77777777" w:rsidR="00DE228E" w:rsidRDefault="00000000">
      <w:pPr>
        <w:pStyle w:val="Titolo3"/>
      </w:pPr>
      <w:r>
        <w:t>Variante lunga — mediazione complessa (8-10 sedute)</w:t>
      </w:r>
    </w:p>
    <w:p w14:paraId="33F17B06" w14:textId="77777777" w:rsidR="00DE228E" w:rsidRDefault="00000000">
      <w:pPr>
        <w:spacing w:after="140" w:line="300" w:lineRule="auto"/>
        <w:jc w:val="both"/>
      </w:pPr>
      <w:r>
        <w:rPr>
          <w:color w:val="2A2520"/>
        </w:rPr>
        <w:t>Quando la mediazione coinvolge più di due parti — una famiglia allargata, una ditta con quattro-cinque soci, un condominio con più blocchi in conflitto — il formato di sei sedute non basta. Le sei sedute base si ampliano in tre aree.</w:t>
      </w:r>
    </w:p>
    <w:p w14:paraId="520970AB" w14:textId="77777777" w:rsidR="00DE228E" w:rsidRDefault="00000000">
      <w:pPr>
        <w:spacing w:after="60" w:line="280" w:lineRule="auto"/>
        <w:ind w:left="360" w:hanging="200"/>
        <w:jc w:val="both"/>
      </w:pPr>
      <w:r>
        <w:rPr>
          <w:b/>
          <w:bCs/>
          <w:color w:val="8C6F44"/>
        </w:rPr>
        <w:t xml:space="preserve">•  </w:t>
      </w:r>
      <w:r>
        <w:rPr>
          <w:color w:val="2A2520"/>
          <w:sz w:val="21"/>
          <w:szCs w:val="21"/>
        </w:rPr>
        <w:t>Fase di ingresso più lunga (due-tre sedute invece di una): ciascuna parte ha diritto al proprio tempo di accoglienza, e spesso servono sedute individuali preliminari prima di aprire i congiunti.</w:t>
      </w:r>
    </w:p>
    <w:p w14:paraId="4F3421A4" w14:textId="77777777" w:rsidR="00DE228E" w:rsidRDefault="00000000">
      <w:pPr>
        <w:spacing w:after="60" w:line="280" w:lineRule="auto"/>
        <w:ind w:left="360" w:hanging="200"/>
        <w:jc w:val="both"/>
      </w:pPr>
      <w:r>
        <w:rPr>
          <w:b/>
          <w:bCs/>
          <w:color w:val="8C6F44"/>
        </w:rPr>
        <w:t xml:space="preserve">•  </w:t>
      </w:r>
      <w:r>
        <w:rPr>
          <w:color w:val="2A2520"/>
          <w:sz w:val="21"/>
          <w:szCs w:val="21"/>
        </w:rPr>
        <w:t>Fase di merito più lunga (quattro-cinque sedute invece di tre): più temi, più interazioni, più sottogruppi da esplorare.</w:t>
      </w:r>
    </w:p>
    <w:p w14:paraId="1DFB8266" w14:textId="77777777" w:rsidR="00DE228E" w:rsidRDefault="00000000">
      <w:pPr>
        <w:spacing w:after="60" w:line="280" w:lineRule="auto"/>
        <w:ind w:left="360" w:hanging="200"/>
        <w:jc w:val="both"/>
      </w:pPr>
      <w:r>
        <w:rPr>
          <w:b/>
          <w:bCs/>
          <w:color w:val="8C6F44"/>
        </w:rPr>
        <w:t xml:space="preserve">•  </w:t>
      </w:r>
      <w:r>
        <w:rPr>
          <w:color w:val="2A2520"/>
          <w:sz w:val="21"/>
          <w:szCs w:val="21"/>
        </w:rPr>
        <w:t>Fase di chiusura più lunga (due sedute invece di una): la firma di un accordo complesso richiede più tempo.</w:t>
      </w:r>
    </w:p>
    <w:p w14:paraId="54C63328" w14:textId="77777777" w:rsidR="00DE228E" w:rsidRDefault="00000000">
      <w:pPr>
        <w:spacing w:after="140" w:line="300" w:lineRule="auto"/>
        <w:jc w:val="both"/>
      </w:pPr>
      <w:r>
        <w:rPr>
          <w:color w:val="2A2520"/>
        </w:rPr>
        <w:t>Le mediazioni lunghe richiedono più rigore nella documentazione: io tengo per ciascuna seduta un breve verbale interno (non condiviso con le parti) con gli stati d'animo osservati, le intuizioni, i temi rimasti aperti. Senza questo supporto, dopo la quarta o quinta seduta si perde il filo.</w:t>
      </w:r>
    </w:p>
    <w:p w14:paraId="52A576E6" w14:textId="77777777" w:rsidR="00DE228E" w:rsidRDefault="00000000">
      <w:pPr>
        <w:pStyle w:val="Titolo3"/>
      </w:pPr>
      <w:r>
        <w:t>Variante sospesa — mediazione che si interrompe</w:t>
      </w:r>
    </w:p>
    <w:p w14:paraId="30CF2894" w14:textId="77777777" w:rsidR="00DE228E" w:rsidRDefault="00000000">
      <w:pPr>
        <w:spacing w:after="140" w:line="300" w:lineRule="auto"/>
        <w:jc w:val="both"/>
      </w:pPr>
      <w:r>
        <w:rPr>
          <w:color w:val="2A2520"/>
        </w:rPr>
        <w:t>Non tutte le mediazioni si chiudono con accordo. Circa il venti per cento, nella mia esperienza, si interrompe prima della chiusura. Le ragioni possono essere molte: una parte che si ritira, un evento esterno (morte, malattia grave, decisione inattesa), una impossibilità strutturale che emerge solo dopo tre o quattro sedute (per esempio una violenza che la mediazione non può affrontare).</w:t>
      </w:r>
    </w:p>
    <w:p w14:paraId="16547323" w14:textId="77777777" w:rsidR="00DE228E" w:rsidRDefault="00000000">
      <w:pPr>
        <w:spacing w:after="140" w:line="300" w:lineRule="auto"/>
        <w:jc w:val="both"/>
      </w:pPr>
      <w:r>
        <w:rPr>
          <w:color w:val="2A2520"/>
        </w:rPr>
        <w:lastRenderedPageBreak/>
        <w:t>Quando la mediazione si interrompe, il mediatore ha un compito importante: non considerarla un fallimento personale, e restituire alle parti il lavoro fatto comunque. Chiudere una mediazione non conclusa in modo dignitoso è spesso più difficile che chiuderne una conclusa. I passaggi fondamentali.</w:t>
      </w:r>
    </w:p>
    <w:p w14:paraId="40D1B020" w14:textId="77777777" w:rsidR="00DE228E" w:rsidRDefault="00000000">
      <w:pPr>
        <w:spacing w:after="60" w:line="280" w:lineRule="auto"/>
        <w:ind w:left="360" w:hanging="200"/>
        <w:jc w:val="both"/>
      </w:pPr>
      <w:r>
        <w:rPr>
          <w:b/>
          <w:bCs/>
          <w:color w:val="8C6F44"/>
        </w:rPr>
        <w:t xml:space="preserve">•  </w:t>
      </w:r>
      <w:r>
        <w:rPr>
          <w:color w:val="2A2520"/>
          <w:sz w:val="21"/>
          <w:szCs w:val="21"/>
        </w:rPr>
        <w:t>Nominare la sospensione: «abbiamo deciso insieme di sospendere. Questo non significa che il lavoro fatto finora sia perso».</w:t>
      </w:r>
    </w:p>
    <w:p w14:paraId="475E8E1F" w14:textId="77777777" w:rsidR="00DE228E" w:rsidRDefault="00000000">
      <w:pPr>
        <w:spacing w:after="60" w:line="280" w:lineRule="auto"/>
        <w:ind w:left="360" w:hanging="200"/>
        <w:jc w:val="both"/>
      </w:pPr>
      <w:r>
        <w:rPr>
          <w:b/>
          <w:bCs/>
          <w:color w:val="8C6F44"/>
        </w:rPr>
        <w:t xml:space="preserve">•  </w:t>
      </w:r>
      <w:r>
        <w:rPr>
          <w:color w:val="2A2520"/>
          <w:sz w:val="21"/>
          <w:szCs w:val="21"/>
        </w:rPr>
        <w:t>Restituire il lavoro: «nei due mesi trascorsi abbiamo lavorato su X, Y, Z. Non abbiamo chiuso, ma certe cose le avete capite».</w:t>
      </w:r>
    </w:p>
    <w:p w14:paraId="117F1494" w14:textId="77777777" w:rsidR="00DE228E" w:rsidRDefault="00000000">
      <w:pPr>
        <w:spacing w:after="60" w:line="280" w:lineRule="auto"/>
        <w:ind w:left="360" w:hanging="200"/>
        <w:jc w:val="both"/>
      </w:pPr>
      <w:r>
        <w:rPr>
          <w:b/>
          <w:bCs/>
          <w:color w:val="8C6F44"/>
        </w:rPr>
        <w:t xml:space="preserve">•  </w:t>
      </w:r>
      <w:r>
        <w:rPr>
          <w:color w:val="2A2520"/>
          <w:sz w:val="21"/>
          <w:szCs w:val="21"/>
        </w:rPr>
        <w:t>Orientare altrove: «per ciò che non siamo riusciti ad affrontare qui, vi suggerisco di valutare — un percorso psicoterapeutico individuale, un avvocato, un centro specialistico — in base alla natura del problema rimasto aperto».</w:t>
      </w:r>
    </w:p>
    <w:p w14:paraId="53453906" w14:textId="77777777" w:rsidR="00DE228E" w:rsidRDefault="00000000">
      <w:pPr>
        <w:spacing w:after="60" w:line="280" w:lineRule="auto"/>
        <w:ind w:left="360" w:hanging="200"/>
        <w:jc w:val="both"/>
      </w:pPr>
      <w:r>
        <w:rPr>
          <w:b/>
          <w:bCs/>
          <w:color w:val="8C6F44"/>
        </w:rPr>
        <w:t xml:space="preserve">•  </w:t>
      </w:r>
      <w:r>
        <w:rPr>
          <w:color w:val="2A2520"/>
          <w:sz w:val="21"/>
          <w:szCs w:val="21"/>
        </w:rPr>
        <w:t>Lasciare la porta aperta: «se tra sei mesi o un anno volete riprendere, sono qui. Non ci sono pregiudizi; la mediazione è volontaria e si può sempre rifare».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5A61C1BB"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21A96B0E" w14:textId="77777777" w:rsidR="00DE228E" w:rsidRDefault="00000000">
            <w:pPr>
              <w:spacing w:after="120"/>
            </w:pPr>
            <w:r>
              <w:rPr>
                <w:b/>
                <w:bCs/>
                <w:color w:val="5A7F9E"/>
              </w:rPr>
              <w:t>Il limite etico</w:t>
            </w:r>
          </w:p>
          <w:p w14:paraId="7B7CC3AF" w14:textId="77777777" w:rsidR="00DE228E" w:rsidRDefault="00000000">
            <w:pPr>
              <w:spacing w:after="100" w:line="280" w:lineRule="auto"/>
              <w:jc w:val="both"/>
            </w:pPr>
            <w:r>
              <w:rPr>
                <w:color w:val="2A2520"/>
                <w:sz w:val="20"/>
                <w:szCs w:val="20"/>
              </w:rPr>
              <w:t>Alcune mediazioni vanno interrotte dal mediatore, non dalle parti. È il caso quando emerge una violenza domestica attiva (non solo passata), quando emerge un uso della mediazione come strumento di manipolazione sull'altra parte, quando emerge un'evidente incapacità di una parte (minori, persone con deficit cognitivi, persone in crisi psicotica).</w:t>
            </w:r>
          </w:p>
          <w:p w14:paraId="7C6C1B57" w14:textId="77777777" w:rsidR="00DE228E" w:rsidRDefault="00000000">
            <w:pPr>
              <w:spacing w:after="100" w:line="280" w:lineRule="auto"/>
              <w:jc w:val="both"/>
            </w:pPr>
            <w:r>
              <w:rPr>
                <w:color w:val="2A2520"/>
                <w:sz w:val="20"/>
                <w:szCs w:val="20"/>
              </w:rPr>
              <w:t>In questi casi il mediatore deve avere il coraggio di fermare il processo, anche se le parti gli chiedono di continuare. «Ritengo che questo contesto non sia idoneo a trattare quanto sta emergendo. Sospendo la mediazione. Vi suggerisco strade alternative». È un passaggio difficile e spesso impopolare, ma è parte del mandato professionale. Un mediatore che continua una mediazione tossica per non deludere la committenza fa male alle parti, non bene.</w:t>
            </w:r>
          </w:p>
        </w:tc>
      </w:tr>
    </w:tbl>
    <w:p w14:paraId="7351F6C7" w14:textId="77777777" w:rsidR="00DE228E" w:rsidRDefault="00000000">
      <w:pPr>
        <w:pStyle w:val="Titolo2"/>
      </w:pPr>
      <w:r>
        <w:t>Il follow-up — dopo la chiusura</w:t>
      </w:r>
    </w:p>
    <w:p w14:paraId="2A7513F3" w14:textId="77777777" w:rsidR="00DE228E" w:rsidRDefault="00000000">
      <w:pPr>
        <w:spacing w:after="140" w:line="300" w:lineRule="auto"/>
        <w:jc w:val="both"/>
      </w:pPr>
      <w:r>
        <w:rPr>
          <w:color w:val="2A2520"/>
        </w:rPr>
        <w:t>La mediazione non finisce davvero con la sesta seduta. Un accordo firmato deve reggere nel tempo; e nel tempo — mesi, anni — la realtà fa pressione su ciò che è stato scritto. Il follow-up è la fase spesso trascurata della mediazione: in molti percorsi formativi non se ne parla, e molti mediatori considerano il proprio lavoro concluso con l'ultima firma. Io la vedo diversamente.</w:t>
      </w:r>
    </w:p>
    <w:p w14:paraId="688B1B3B" w14:textId="77777777" w:rsidR="00DE228E" w:rsidRDefault="00000000">
      <w:pPr>
        <w:pStyle w:val="Titolo3"/>
      </w:pPr>
      <w:r>
        <w:t>Il follow-up breve (a 3 mesi)</w:t>
      </w:r>
    </w:p>
    <w:p w14:paraId="3BA08AFD" w14:textId="77777777" w:rsidR="00DE228E" w:rsidRDefault="00000000">
      <w:pPr>
        <w:spacing w:after="140" w:line="300" w:lineRule="auto"/>
        <w:jc w:val="both"/>
      </w:pPr>
      <w:r>
        <w:rPr>
          <w:color w:val="2A2520"/>
        </w:rPr>
        <w:t>Tre mesi dopo la chiusura, invio a entrambe le parti un messaggio molto breve: «a tre mesi dall'accordo, volevo chiedervi come sta andando. Se c'è bisogno di una seduta di aggiustamento, vi invito a contattarmi». Il tasso di risposta è circa del cinquanta per cento; il tasso di richieste di ulteriore seduta è circa del quindici per cento. Chi non risponde non è detto che stia male: spesso sta andando tutto liscio e non ha bisogno. Ma il gesto del «non vi ho dimenticato» è apprezzato anche quando non genera risposte.</w:t>
      </w:r>
    </w:p>
    <w:p w14:paraId="1900DC9C" w14:textId="77777777" w:rsidR="00DE228E" w:rsidRDefault="00000000">
      <w:pPr>
        <w:pStyle w:val="Titolo3"/>
      </w:pPr>
      <w:r>
        <w:t>Il follow-up annuale</w:t>
      </w:r>
    </w:p>
    <w:p w14:paraId="511C1833" w14:textId="77777777" w:rsidR="00DE228E" w:rsidRDefault="00000000">
      <w:pPr>
        <w:spacing w:after="140" w:line="300" w:lineRule="auto"/>
        <w:jc w:val="both"/>
      </w:pPr>
      <w:r>
        <w:rPr>
          <w:color w:val="2A2520"/>
        </w:rPr>
        <w:t xml:space="preserve">Dopo un anno — in particolare per le mediazioni familiari con figli minori — propongo una seduta di follow-up facoltativa. Non tutti la fanno, ma chi la fa ne trae valore. In quella seduta si rivede l'accordo, si aggiorna se necessario, si affrontano i nuovi temi emersi nell'anno trascorso. Alcune di queste sedute di follow-up hanno rivelato sottoscorrevoli importanti — nuovi partner, nuovi trasferimenti, cambi di </w:t>
      </w:r>
      <w:r>
        <w:rPr>
          <w:color w:val="2A2520"/>
        </w:rPr>
        <w:lastRenderedPageBreak/>
        <w:t>scuola — che se affrontati in tempo non degenerano in conflitto, se trascurati possono riportare le parti in tribunale.</w:t>
      </w:r>
    </w:p>
    <w:p w14:paraId="3DD939F7" w14:textId="77777777" w:rsidR="00DE228E" w:rsidRDefault="00000000">
      <w:pPr>
        <w:pStyle w:val="Titolo3"/>
      </w:pPr>
      <w:r>
        <w:t>Il riferimento a distanza</w:t>
      </w:r>
    </w:p>
    <w:p w14:paraId="51917F9D" w14:textId="77777777" w:rsidR="00DE228E" w:rsidRDefault="00000000">
      <w:pPr>
        <w:spacing w:after="140" w:line="300" w:lineRule="auto"/>
        <w:jc w:val="both"/>
      </w:pPr>
      <w:r>
        <w:rPr>
          <w:color w:val="2A2520"/>
        </w:rPr>
        <w:t>Molte parti, a distanza di anni, mi ricontattano per situazioni del tutto diverse: «si ricorda di me? Stavolta non è il mio ex, è un conflitto di lavoro»; oppure «ci siamo separati bene anni fa, ora entra in gioco l'eredità di mio padre e ho pensato a lei». Questo è il segno che la mediazione è stata un'esperienza positiva: anche se il tema è cambiato, la relazione con il mediatore è rimasta viva. Io accolgo sempre, quando posso. La mediazione come pratica non finisce mai con il caso: si apre a relazioni di fiducia professionale che possono durare decenni.</w:t>
      </w:r>
    </w:p>
    <w:p w14:paraId="55D97D6E" w14:textId="410D0757" w:rsidR="00DE228E" w:rsidRDefault="00000000">
      <w:pPr>
        <w:spacing w:after="140" w:line="300" w:lineRule="auto"/>
        <w:ind w:left="400" w:right="400"/>
        <w:jc w:val="both"/>
      </w:pPr>
      <w:r>
        <w:rPr>
          <w:i/>
          <w:iCs/>
          <w:color w:val="4A4540"/>
          <w:sz w:val="21"/>
          <w:szCs w:val="21"/>
        </w:rPr>
        <w:t xml:space="preserve">Il compito del mediatore — lo si è detto in apertura del manuale e ora lo si riprende alla fine della Parte V — non è risolvere un problema. È accompagnare persone in viaggio. Il viaggio non si esaurisce in sei sedute: è la vita. Chi si siede al nostro tavolo, per un caso, </w:t>
      </w:r>
      <w:r w:rsidR="00903431">
        <w:rPr>
          <w:i/>
          <w:iCs/>
          <w:color w:val="4A4540"/>
          <w:sz w:val="21"/>
          <w:szCs w:val="21"/>
        </w:rPr>
        <w:t>ritroverà</w:t>
      </w:r>
      <w:r>
        <w:rPr>
          <w:i/>
          <w:iCs/>
          <w:color w:val="4A4540"/>
          <w:sz w:val="21"/>
          <w:szCs w:val="21"/>
        </w:rPr>
        <w:t xml:space="preserve"> le stesse dinamiche in altri casi. Se il lavoro che abbiamo fatto insieme ha trasformato qualcosa in profondità, sarà più attrezzato la prossima volta. Se ha solo risolto il problema contingente, avrà bisogno ancora di noi. Entrambe le cose vanno bene.</w:t>
      </w:r>
    </w:p>
    <w:p w14:paraId="13ADC52C" w14:textId="77777777" w:rsidR="00DE228E" w:rsidRDefault="00000000">
      <w:pPr>
        <w:pStyle w:val="Titolo1"/>
        <w:pageBreakBefore/>
      </w:pPr>
      <w:r>
        <w:lastRenderedPageBreak/>
        <w:t>Parte quinta-bis — Il divieto di mediazione in presenza di violenza</w:t>
      </w:r>
    </w:p>
    <w:p w14:paraId="0C71E528" w14:textId="77777777" w:rsidR="00DE228E" w:rsidRDefault="00000000">
      <w:pPr>
        <w:spacing w:after="140" w:line="300" w:lineRule="auto"/>
        <w:jc w:val="both"/>
      </w:pPr>
      <w:r>
        <w:rPr>
          <w:color w:val="2A2520"/>
        </w:rPr>
        <w:t>Fin qui il manuale ha presentato il mediatore come accompagnatore del conflitto: un professionista che crea spazio sicuro, legge i sistemi nervosi, costruisce con le parti accordi sostenibili. Tutto questo presuppone una condizione di base — non sempre esplicitata, perché apparentemente ovvia — che è il fondamento di ogni mediazione possibile: le due parti devono potersi incontrare a parità. Non a parità economica o culturale, che quasi mai esiste, ma a parità di potere relazionale: ciascuna deve poter dire il proprio vero, ciascuna deve poter rifiutare un'ipotesi, ciascuna deve poter uscire dalla stanza se serve.</w:t>
      </w:r>
    </w:p>
    <w:p w14:paraId="0870DD8A" w14:textId="77777777" w:rsidR="00DE228E" w:rsidRDefault="00000000">
      <w:pPr>
        <w:spacing w:after="140" w:line="300" w:lineRule="auto"/>
        <w:jc w:val="both"/>
      </w:pPr>
      <w:r>
        <w:rPr>
          <w:color w:val="2A2520"/>
        </w:rPr>
        <w:t>Ci sono situazioni in cui questa parità è strutturalmente impossibile. Non per mancanza di buona volontà, non per carenza tecnica del mediatore, non per ostilità momentanea delle parti: per la natura stessa della relazione che le lega. Sono le situazioni in cui una delle due parti ha esercitato sull'altra, per mesi o per anni, una forma sistematica di controllo coercitivo o di violenza — fisica, psicologica, economica, sessuale. In queste situazioni la mediazione non è possibile. Non è solo sconsigliata: è vietata. E non è solo vietata dal buon senso clinico: è vietata dalla legge italiana.</w:t>
      </w:r>
    </w:p>
    <w:p w14:paraId="6CEFBED6" w14:textId="77777777" w:rsidR="00DE228E" w:rsidRDefault="00000000">
      <w:pPr>
        <w:spacing w:after="140" w:line="300" w:lineRule="auto"/>
        <w:jc w:val="both"/>
      </w:pPr>
      <w:r>
        <w:rPr>
          <w:color w:val="2A2520"/>
        </w:rPr>
        <w:t>Questa parte del manuale affronta il tema con l'attenzione che merita. Perché il mediatore familiare di fronte alla violenza ha un solo dovere, e quel dovere è operativamente opposto al suo mestiere ordinario: non mediare. Riconoscere. Interrompere. Segnalare. Indirizzare. Proteggere. La pagina dedicata a questa materia non può essere un box o un'avvertenza laterale: è una parte a sé, perché tratta di ciò che il mediatore non fa, e di ciò che il mediatore deve fare quando si trova nella condizione di non poter fare il suo mestiere.</w:t>
      </w:r>
    </w:p>
    <w:p w14:paraId="4479116D" w14:textId="77777777" w:rsidR="00DE228E" w:rsidRDefault="00000000">
      <w:pPr>
        <w:spacing w:before="120" w:after="120"/>
        <w:jc w:val="center"/>
      </w:pPr>
      <w:r>
        <w:rPr>
          <w:color w:val="B8935A"/>
          <w:sz w:val="16"/>
          <w:szCs w:val="16"/>
        </w:rPr>
        <w:t>✦  ✦  ✦</w:t>
      </w:r>
    </w:p>
    <w:p w14:paraId="739E5BD6" w14:textId="77777777" w:rsidR="00DE228E" w:rsidRDefault="00000000">
      <w:pPr>
        <w:pStyle w:val="Titolo2"/>
      </w:pPr>
      <w:r>
        <w:t>38.  Cenare con il nemico — una scena di violenza</w:t>
      </w:r>
    </w:p>
    <w:p w14:paraId="1D360765" w14:textId="77777777" w:rsidR="00DE228E" w:rsidRDefault="00000000">
      <w:pPr>
        <w:spacing w:after="140" w:line="300" w:lineRule="auto"/>
        <w:jc w:val="both"/>
      </w:pPr>
      <w:r>
        <w:rPr>
          <w:color w:val="2A2520"/>
        </w:rPr>
        <w:t>Prima di ogni definizione teorica, una scena. È la trascrizione — rielaborata per il manuale — di una situazione ricorrente che ogni centro antiviolenza conosce e che molti mediatori vedono arrivare al proprio tavolo mascherata da «conflittualità di coppia». Non è una separazione conflittuale: è l'epifania in un momento domestico ordinario di ciò che la donna vive tutti i giorni. Il lettore che riesce a riconoscere qui la violenza — non fisica, non immediatamente visibile, pervasiva — avrà fatto il primo passo del discernimento professionale che questa Parte richiede.</w:t>
      </w:r>
    </w:p>
    <w:p w14:paraId="3CC681D6" w14:textId="77777777" w:rsidR="00DE228E" w:rsidRDefault="00000000">
      <w:pPr>
        <w:spacing w:after="140" w:line="300" w:lineRule="auto"/>
        <w:ind w:left="400" w:right="400"/>
        <w:jc w:val="both"/>
      </w:pPr>
      <w:r>
        <w:rPr>
          <w:i/>
          <w:iCs/>
          <w:color w:val="4A4540"/>
          <w:sz w:val="21"/>
          <w:szCs w:val="21"/>
        </w:rPr>
        <w:t>Titolo: «Cenare con il nemico». Personaggi: Carlo (uomo sulla quarantina, aggressore), Roberta (donna sulla trentina, vittima). Ambientazione: un tavolo da pranzo elegante in un appartamento borghese. La stanza è impeccabile, quasi asettica. Due piatti di porcellana fine, mezzo pieni, sul tavolo. Una bottiglia di vino rosso per metà vuota.</w:t>
      </w:r>
    </w:p>
    <w:p w14:paraId="266FC7E9" w14:textId="77777777" w:rsidR="00DE228E" w:rsidRDefault="00000000">
      <w:pPr>
        <w:spacing w:after="60" w:line="260" w:lineRule="auto"/>
        <w:ind w:left="500" w:right="400"/>
        <w:jc w:val="both"/>
      </w:pPr>
      <w:r>
        <w:rPr>
          <w:i/>
          <w:iCs/>
          <w:color w:val="7A7268"/>
          <w:sz w:val="17"/>
          <w:szCs w:val="17"/>
        </w:rPr>
        <w:t>[ La luce si apre su Roberta e Carlo seduti a tavola. Un silenzio pesante, rotto solo dal tintinnio delle posate di Carlo. Roberta ha le mani in grembo e fissa il suo piatto. ]</w:t>
      </w:r>
    </w:p>
    <w:p w14:paraId="2954EEF7" w14:textId="77777777" w:rsidR="00DE228E" w:rsidRDefault="00000000">
      <w:pPr>
        <w:spacing w:after="60" w:line="260" w:lineRule="auto"/>
        <w:ind w:left="500" w:right="400"/>
        <w:jc w:val="both"/>
      </w:pPr>
      <w:r>
        <w:rPr>
          <w:i/>
          <w:iCs/>
          <w:color w:val="7A7268"/>
          <w:sz w:val="17"/>
          <w:szCs w:val="17"/>
        </w:rPr>
        <w:t>[ Carlo taglia un pezzo di carne con precisione eccessiva. ]</w:t>
      </w:r>
    </w:p>
    <w:p w14:paraId="3A6051D9"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Allora? Non ti piace? Ho passato un'ora in cucina per preparare questa cena, e tu la tratti come uno straccio. È questo il ringraziamento?</w:t>
      </w:r>
    </w:p>
    <w:p w14:paraId="1C30BCB0" w14:textId="77777777" w:rsidR="00DE228E" w:rsidRDefault="00000000">
      <w:pPr>
        <w:spacing w:after="60" w:line="260" w:lineRule="auto"/>
        <w:ind w:left="500" w:right="400"/>
        <w:jc w:val="both"/>
      </w:pPr>
      <w:r>
        <w:rPr>
          <w:i/>
          <w:iCs/>
          <w:color w:val="7A7268"/>
          <w:sz w:val="17"/>
          <w:szCs w:val="17"/>
        </w:rPr>
        <w:t>[ Roberta, senza alzare lo sguardo. ]</w:t>
      </w:r>
    </w:p>
    <w:p w14:paraId="14C37106" w14:textId="77777777" w:rsidR="00DE228E" w:rsidRDefault="00000000">
      <w:pPr>
        <w:spacing w:after="80" w:line="280" w:lineRule="auto"/>
        <w:ind w:left="360"/>
        <w:jc w:val="both"/>
      </w:pPr>
      <w:r>
        <w:rPr>
          <w:b/>
          <w:bCs/>
          <w:color w:val="8C6F44"/>
          <w:sz w:val="18"/>
          <w:szCs w:val="18"/>
        </w:rPr>
        <w:t xml:space="preserve">ROBERTA — </w:t>
      </w:r>
      <w:r>
        <w:rPr>
          <w:color w:val="2A2520"/>
          <w:sz w:val="20"/>
          <w:szCs w:val="20"/>
        </w:rPr>
        <w:t>No, Carlo, è buonissima. Solo che… non ho molta fame stasera.</w:t>
      </w:r>
    </w:p>
    <w:p w14:paraId="28D3B8CA" w14:textId="77777777" w:rsidR="00DE228E" w:rsidRDefault="00000000">
      <w:pPr>
        <w:spacing w:after="60" w:line="260" w:lineRule="auto"/>
        <w:ind w:left="500" w:right="400"/>
        <w:jc w:val="both"/>
      </w:pPr>
      <w:r>
        <w:rPr>
          <w:i/>
          <w:iCs/>
          <w:color w:val="7A7268"/>
          <w:sz w:val="17"/>
          <w:szCs w:val="17"/>
        </w:rPr>
        <w:lastRenderedPageBreak/>
        <w:t>[ Carlo appoggia le posate con un colpo secco. Roberta sussulta. ]</w:t>
      </w:r>
    </w:p>
    <w:p w14:paraId="5D64ED68"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Ecco, ricomincia. «Non ho fame». È sempre la stessa scusa. Sai che mi offendi quando rifiuti il cibo che preparo con tanto amore? È come se mi stessi rifiutando.</w:t>
      </w:r>
    </w:p>
    <w:p w14:paraId="03F48853" w14:textId="77777777" w:rsidR="00DE228E" w:rsidRDefault="00000000">
      <w:pPr>
        <w:spacing w:after="60" w:line="260" w:lineRule="auto"/>
        <w:ind w:left="500" w:right="400"/>
        <w:jc w:val="both"/>
      </w:pPr>
      <w:r>
        <w:rPr>
          <w:i/>
          <w:iCs/>
          <w:color w:val="7A7268"/>
          <w:sz w:val="17"/>
          <w:szCs w:val="17"/>
        </w:rPr>
        <w:t>[ Roberta alza finalmente lo sguardo, cercando di sorridere. ]</w:t>
      </w:r>
    </w:p>
    <w:p w14:paraId="571E8DF3" w14:textId="77777777" w:rsidR="00DE228E" w:rsidRDefault="00000000">
      <w:pPr>
        <w:spacing w:after="80" w:line="280" w:lineRule="auto"/>
        <w:ind w:left="360"/>
        <w:jc w:val="both"/>
      </w:pPr>
      <w:r>
        <w:rPr>
          <w:b/>
          <w:bCs/>
          <w:color w:val="8C6F44"/>
          <w:sz w:val="18"/>
          <w:szCs w:val="18"/>
        </w:rPr>
        <w:t xml:space="preserve">ROBERTA — </w:t>
      </w:r>
      <w:r>
        <w:rPr>
          <w:color w:val="2A2520"/>
          <w:sz w:val="20"/>
          <w:szCs w:val="20"/>
        </w:rPr>
        <w:t>Scusa, non volevo. Forse sono solo un po' stanca.</w:t>
      </w:r>
    </w:p>
    <w:p w14:paraId="4A388D27" w14:textId="77777777" w:rsidR="00DE228E" w:rsidRDefault="00000000">
      <w:pPr>
        <w:spacing w:after="60" w:line="260" w:lineRule="auto"/>
        <w:ind w:left="500" w:right="400"/>
        <w:jc w:val="both"/>
      </w:pPr>
      <w:r>
        <w:rPr>
          <w:i/>
          <w:iCs/>
          <w:color w:val="7A7268"/>
          <w:sz w:val="17"/>
          <w:szCs w:val="17"/>
        </w:rPr>
        <w:t>[ Carlo la fissa con un sorriso freddo, da gaslighting. ]</w:t>
      </w:r>
    </w:p>
    <w:p w14:paraId="768BDDE4"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«Stanca». O forse sei ancora arrabbiata per la stupida questione di stamattina. Ma Roberta, non era niente. Stai esagerando, come al solito. Sei troppo sensibile.</w:t>
      </w:r>
    </w:p>
    <w:p w14:paraId="6ECC7407" w14:textId="77777777" w:rsidR="00DE228E" w:rsidRDefault="00000000">
      <w:pPr>
        <w:spacing w:after="60" w:line="260" w:lineRule="auto"/>
        <w:ind w:left="500" w:right="400"/>
        <w:jc w:val="both"/>
      </w:pPr>
      <w:r>
        <w:rPr>
          <w:i/>
          <w:iCs/>
          <w:color w:val="7A7268"/>
          <w:sz w:val="17"/>
          <w:szCs w:val="17"/>
        </w:rPr>
        <w:t>[ La voce di Roberta trema leggermente. ]</w:t>
      </w:r>
    </w:p>
    <w:p w14:paraId="348C28A7" w14:textId="77777777" w:rsidR="00DE228E" w:rsidRDefault="00000000">
      <w:pPr>
        <w:spacing w:after="80" w:line="280" w:lineRule="auto"/>
        <w:ind w:left="360"/>
        <w:jc w:val="both"/>
      </w:pPr>
      <w:r>
        <w:rPr>
          <w:b/>
          <w:bCs/>
          <w:color w:val="8C6F44"/>
          <w:sz w:val="18"/>
          <w:szCs w:val="18"/>
        </w:rPr>
        <w:t xml:space="preserve">ROBERTA — </w:t>
      </w:r>
      <w:r>
        <w:rPr>
          <w:color w:val="2A2520"/>
          <w:sz w:val="20"/>
          <w:szCs w:val="20"/>
        </w:rPr>
        <w:t>Non sto esagerando. Mi hai urlato contro perché avevo lasciato una tazza nel lavello. Mi hai fatto sentire… idiota.</w:t>
      </w:r>
    </w:p>
    <w:p w14:paraId="00006F1B" w14:textId="77777777" w:rsidR="00DE228E" w:rsidRDefault="00000000">
      <w:pPr>
        <w:spacing w:after="60" w:line="260" w:lineRule="auto"/>
        <w:ind w:left="500" w:right="400"/>
        <w:jc w:val="both"/>
      </w:pPr>
      <w:r>
        <w:rPr>
          <w:i/>
          <w:iCs/>
          <w:color w:val="7A7268"/>
          <w:sz w:val="17"/>
          <w:szCs w:val="17"/>
        </w:rPr>
        <w:t>[ Carlo ride, un suono secco e sgradevole. ]</w:t>
      </w:r>
    </w:p>
    <w:p w14:paraId="2BB30985"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Io? Urlare? Ma per favore, cara. Tu hai una memoria selettiva pazzesca. Ho alzato appena un po' la voce perché quella tazza era un porcile, e tu te la sei presa. La colpa è tua se reagisci in modo così isterico a tutto. Sei tu che mi fai arrabbiare.</w:t>
      </w:r>
    </w:p>
    <w:p w14:paraId="0E80FB54" w14:textId="77777777" w:rsidR="00DE228E" w:rsidRDefault="00000000">
      <w:pPr>
        <w:spacing w:after="60" w:line="260" w:lineRule="auto"/>
        <w:ind w:left="500" w:right="400"/>
        <w:jc w:val="both"/>
      </w:pPr>
      <w:r>
        <w:rPr>
          <w:i/>
          <w:iCs/>
          <w:color w:val="7A7268"/>
          <w:sz w:val="17"/>
          <w:szCs w:val="17"/>
        </w:rPr>
        <w:t>[ Roberta abbassa di nuovo lo sguardo, confusa. La sua fiducia nella sua stessa memoria vacilla. ]</w:t>
      </w:r>
    </w:p>
    <w:p w14:paraId="053675C6" w14:textId="77777777" w:rsidR="00DE228E" w:rsidRDefault="00000000">
      <w:pPr>
        <w:spacing w:after="60" w:line="260" w:lineRule="auto"/>
        <w:ind w:left="500" w:right="400"/>
        <w:jc w:val="both"/>
      </w:pPr>
      <w:r>
        <w:rPr>
          <w:i/>
          <w:iCs/>
          <w:color w:val="7A7268"/>
          <w:sz w:val="17"/>
          <w:szCs w:val="17"/>
        </w:rPr>
        <w:t>[ Carlo si versa altro vino, il suo tono diventa didattico e paternalistico. ]</w:t>
      </w:r>
    </w:p>
    <w:p w14:paraId="1550DF82"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Il problema è che non hai criterio. Io so cosa è meglio per te. Ti ricordo che senza di me, con quel misero part-time che fai, non saresti nessuno. Chi pagherebbe l'affitto di questo appartamento? Chi ti mantiene? Tu non sei in grado di gestire i soldi, lo abbiamo visto.</w:t>
      </w:r>
    </w:p>
    <w:p w14:paraId="5A9B4901" w14:textId="77777777" w:rsidR="00DE228E" w:rsidRDefault="00000000">
      <w:pPr>
        <w:spacing w:after="60" w:line="260" w:lineRule="auto"/>
        <w:ind w:left="500" w:right="400"/>
        <w:jc w:val="both"/>
      </w:pPr>
      <w:r>
        <w:rPr>
          <w:i/>
          <w:iCs/>
          <w:color w:val="7A7268"/>
          <w:sz w:val="17"/>
          <w:szCs w:val="17"/>
        </w:rPr>
        <w:t>[ Controllo economico e svalutazione. Roberta si rannicchia leggermente. ]</w:t>
      </w:r>
    </w:p>
    <w:p w14:paraId="124C8FD8" w14:textId="77777777" w:rsidR="00DE228E" w:rsidRDefault="00000000">
      <w:pPr>
        <w:spacing w:after="60" w:line="260" w:lineRule="auto"/>
        <w:ind w:left="500" w:right="400"/>
        <w:jc w:val="both"/>
      </w:pPr>
      <w:r>
        <w:rPr>
          <w:i/>
          <w:iCs/>
          <w:color w:val="7A7268"/>
          <w:sz w:val="17"/>
          <w:szCs w:val="17"/>
        </w:rPr>
        <w:t>[ Carlo guarda il suo vestito. ]</w:t>
      </w:r>
    </w:p>
    <w:p w14:paraId="1E371B33"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E poi, potevi metterti qualcosa di più carino per questa cena. Quel vestito è così… banale. Non ti fa onore. Dovresti lasciare che sia io a scegliere per te, ho molto più gusto.</w:t>
      </w:r>
    </w:p>
    <w:p w14:paraId="431B432D" w14:textId="77777777" w:rsidR="00DE228E" w:rsidRDefault="00000000">
      <w:pPr>
        <w:spacing w:after="60" w:line="260" w:lineRule="auto"/>
        <w:ind w:left="500" w:right="400"/>
        <w:jc w:val="both"/>
      </w:pPr>
      <w:r>
        <w:rPr>
          <w:i/>
          <w:iCs/>
          <w:color w:val="7A7268"/>
          <w:sz w:val="17"/>
          <w:szCs w:val="17"/>
        </w:rPr>
        <w:t>[ Roberta mormora, autocensurandosi. ]</w:t>
      </w:r>
    </w:p>
    <w:p w14:paraId="07ECF26A" w14:textId="77777777" w:rsidR="00DE228E" w:rsidRDefault="00000000">
      <w:pPr>
        <w:spacing w:after="80" w:line="280" w:lineRule="auto"/>
        <w:ind w:left="360"/>
        <w:jc w:val="both"/>
      </w:pPr>
      <w:r>
        <w:rPr>
          <w:b/>
          <w:bCs/>
          <w:color w:val="8C6F44"/>
          <w:sz w:val="18"/>
          <w:szCs w:val="18"/>
        </w:rPr>
        <w:t xml:space="preserve">ROBERTA — </w:t>
      </w:r>
      <w:r>
        <w:rPr>
          <w:color w:val="2A2520"/>
          <w:sz w:val="20"/>
          <w:szCs w:val="20"/>
        </w:rPr>
        <w:t>Pensavo… pensavi che il blu mi stesse bene.</w:t>
      </w:r>
    </w:p>
    <w:p w14:paraId="281C708D" w14:textId="77777777" w:rsidR="00DE228E" w:rsidRDefault="00000000">
      <w:pPr>
        <w:spacing w:after="60" w:line="260" w:lineRule="auto"/>
        <w:ind w:left="500" w:right="400"/>
        <w:jc w:val="both"/>
      </w:pPr>
      <w:r>
        <w:rPr>
          <w:i/>
          <w:iCs/>
          <w:color w:val="7A7268"/>
          <w:sz w:val="17"/>
          <w:szCs w:val="17"/>
        </w:rPr>
        <w:t>[ Carlo, con sarcasmo. ]</w:t>
      </w:r>
    </w:p>
    <w:p w14:paraId="661692DC"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«Pensavi»? Cara, tu non dovresti pensare troppo, ti confondi. Lascia che sia io a pensare per te. È per il tuo bene.</w:t>
      </w:r>
    </w:p>
    <w:p w14:paraId="0B0CE043" w14:textId="77777777" w:rsidR="00DE228E" w:rsidRDefault="00000000">
      <w:pPr>
        <w:spacing w:after="60" w:line="260" w:lineRule="auto"/>
        <w:ind w:left="500" w:right="400"/>
        <w:jc w:val="both"/>
      </w:pPr>
      <w:r>
        <w:rPr>
          <w:i/>
          <w:iCs/>
          <w:color w:val="7A7268"/>
          <w:sz w:val="17"/>
          <w:szCs w:val="17"/>
        </w:rPr>
        <w:t>[ Il telefono di Roberta squilla. Carlo lo guarda e poi fissa Roberta con gelosia patologica. ]</w:t>
      </w:r>
    </w:p>
    <w:p w14:paraId="080411C2"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Chi è che potrebbe scriverti a quest'ora? È Marco, il tuo «amico» dell'ufficio? Quello che non fa che sorriderti in modo equivoco?</w:t>
      </w:r>
    </w:p>
    <w:p w14:paraId="1F29E16C" w14:textId="77777777" w:rsidR="00DE228E" w:rsidRDefault="00000000">
      <w:pPr>
        <w:spacing w:after="60" w:line="260" w:lineRule="auto"/>
        <w:ind w:left="500" w:right="400"/>
        <w:jc w:val="both"/>
      </w:pPr>
      <w:r>
        <w:rPr>
          <w:i/>
          <w:iCs/>
          <w:color w:val="7A7268"/>
          <w:sz w:val="17"/>
          <w:szCs w:val="17"/>
        </w:rPr>
        <w:t>[ Roberta, completamente iper-vigilante, cerca di calmarlo. ]</w:t>
      </w:r>
    </w:p>
    <w:p w14:paraId="24B9AA94" w14:textId="77777777" w:rsidR="00DE228E" w:rsidRDefault="00000000">
      <w:pPr>
        <w:spacing w:after="80" w:line="280" w:lineRule="auto"/>
        <w:ind w:left="360"/>
        <w:jc w:val="both"/>
      </w:pPr>
      <w:r>
        <w:rPr>
          <w:b/>
          <w:bCs/>
          <w:color w:val="8C6F44"/>
          <w:sz w:val="18"/>
          <w:szCs w:val="18"/>
        </w:rPr>
        <w:t xml:space="preserve">ROBERTA — </w:t>
      </w:r>
      <w:r>
        <w:rPr>
          <w:color w:val="2A2520"/>
          <w:sz w:val="20"/>
          <w:szCs w:val="20"/>
        </w:rPr>
        <w:t>No, Carlo, ti assicuro. È probabilmente solo una notifica. Non ho scritto a nessuno. Vedi, ho lasciato il telefono in camera, come preferisci tu.</w:t>
      </w:r>
    </w:p>
    <w:p w14:paraId="01D1A80A" w14:textId="77777777" w:rsidR="00DE228E" w:rsidRDefault="00000000">
      <w:pPr>
        <w:spacing w:after="60" w:line="260" w:lineRule="auto"/>
        <w:ind w:left="500" w:right="400"/>
        <w:jc w:val="both"/>
      </w:pPr>
      <w:r>
        <w:rPr>
          <w:i/>
          <w:iCs/>
          <w:color w:val="7A7268"/>
          <w:sz w:val="17"/>
          <w:szCs w:val="17"/>
        </w:rPr>
        <w:t>[ Carlo, non soddisfatto, invade il suo spazio puntando il dito. ]</w:t>
      </w:r>
    </w:p>
    <w:p w14:paraId="63284AEB"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Perché sei così difensiva? Se non hai niente da nascondere, perché ti agiti? La gente potrebbe fraintendere il tuo comportamento. Potrebbero pensare che sei instabile. Solo io so come sei davvero e ti accetto lo stesso.</w:t>
      </w:r>
    </w:p>
    <w:p w14:paraId="1BCEF790" w14:textId="77777777" w:rsidR="00DE228E" w:rsidRDefault="00000000">
      <w:pPr>
        <w:spacing w:after="60" w:line="260" w:lineRule="auto"/>
        <w:ind w:left="500" w:right="400"/>
        <w:jc w:val="both"/>
      </w:pPr>
      <w:r>
        <w:rPr>
          <w:i/>
          <w:iCs/>
          <w:color w:val="7A7268"/>
          <w:sz w:val="17"/>
          <w:szCs w:val="17"/>
        </w:rPr>
        <w:t>[ Roberta inizia a respirare affannosamente. Il suo sguardo diventa vitreo, fisso sul bicchiere d'acqua. Sta dissociando, staccandosi dalla realtà per sopportare il dolore. ]</w:t>
      </w:r>
    </w:p>
    <w:p w14:paraId="6DFBFFCA" w14:textId="77777777" w:rsidR="00DE228E" w:rsidRDefault="00000000">
      <w:pPr>
        <w:spacing w:after="60" w:line="260" w:lineRule="auto"/>
        <w:ind w:left="500" w:right="400"/>
        <w:jc w:val="both"/>
      </w:pPr>
      <w:r>
        <w:rPr>
          <w:i/>
          <w:iCs/>
          <w:color w:val="7A7268"/>
          <w:sz w:val="17"/>
          <w:szCs w:val="17"/>
        </w:rPr>
        <w:t>[ Accortosi del suo ritiro, Carlo cambia tattica. La sua voce si fa improvvisamente dolce e carezzevole. Fase della «luna di miele». ]</w:t>
      </w:r>
    </w:p>
    <w:p w14:paraId="7790D63A"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Oh, piccola mia. Guardaci. Stiamo litigando per delle sciocchezze.</w:t>
      </w:r>
    </w:p>
    <w:p w14:paraId="0A775401" w14:textId="77777777" w:rsidR="00DE228E" w:rsidRDefault="00000000">
      <w:pPr>
        <w:spacing w:after="60" w:line="260" w:lineRule="auto"/>
        <w:ind w:left="500" w:right="400"/>
        <w:jc w:val="both"/>
      </w:pPr>
      <w:r>
        <w:rPr>
          <w:i/>
          <w:iCs/>
          <w:color w:val="7A7268"/>
          <w:sz w:val="17"/>
          <w:szCs w:val="17"/>
        </w:rPr>
        <w:t>[ Si alza, le si avvicina da dietro e le mette le mani sulle spalle. Roberta si irrigidisce. ]</w:t>
      </w:r>
    </w:p>
    <w:p w14:paraId="1EDE5141"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Io lo faccio solo perché ti amo. Sei tutto per me. Il mio unico difetto è che ti amo troppo. Forse sono troppo appassionato. Ma prometto che cercherò di essere più paziente.</w:t>
      </w:r>
    </w:p>
    <w:p w14:paraId="51DFE881" w14:textId="77777777" w:rsidR="00DE228E" w:rsidRDefault="00000000">
      <w:pPr>
        <w:spacing w:after="60" w:line="260" w:lineRule="auto"/>
        <w:ind w:left="500" w:right="400"/>
        <w:jc w:val="both"/>
      </w:pPr>
      <w:r>
        <w:rPr>
          <w:i/>
          <w:iCs/>
          <w:color w:val="7A7268"/>
          <w:sz w:val="17"/>
          <w:szCs w:val="17"/>
        </w:rPr>
        <w:t>[ Lei non reagisce. Lui si china e le sussurra all'orecchio, con un tono che mescola promessa e minaccia. ]</w:t>
      </w:r>
    </w:p>
    <w:p w14:paraId="15E7780E" w14:textId="77777777" w:rsidR="00DE228E" w:rsidRDefault="00000000">
      <w:pPr>
        <w:spacing w:after="80" w:line="280" w:lineRule="auto"/>
        <w:ind w:left="360"/>
        <w:jc w:val="both"/>
      </w:pPr>
      <w:r>
        <w:rPr>
          <w:b/>
          <w:bCs/>
          <w:color w:val="8C6F44"/>
          <w:sz w:val="18"/>
          <w:szCs w:val="18"/>
        </w:rPr>
        <w:lastRenderedPageBreak/>
        <w:t xml:space="preserve">CARLO — </w:t>
      </w:r>
      <w:r>
        <w:rPr>
          <w:color w:val="2A2520"/>
          <w:sz w:val="20"/>
          <w:szCs w:val="20"/>
        </w:rPr>
        <w:t>Dimentichiamo tutto. Finisci di mangiare, e dopo guardiamo quel film che ti piace tanto. Va tutto bene. Va tutto benissimo. Sei la mia ragazza, giusto? La mia unica ragazza. Non mi deluderai, vero? Non potrei sopportarlo.</w:t>
      </w:r>
    </w:p>
    <w:p w14:paraId="6BF566BB" w14:textId="77777777" w:rsidR="00DE228E" w:rsidRDefault="00000000">
      <w:pPr>
        <w:spacing w:after="60" w:line="260" w:lineRule="auto"/>
        <w:ind w:left="500" w:right="400"/>
        <w:jc w:val="both"/>
      </w:pPr>
      <w:r>
        <w:rPr>
          <w:i/>
          <w:iCs/>
          <w:color w:val="7A7268"/>
          <w:sz w:val="17"/>
          <w:szCs w:val="17"/>
        </w:rPr>
        <w:t>[ Roberta non risponde. È bloccata tra la paura dell'uomo che era pochi secondi prima e la trappola affettiva dell'uomo che è adesso. Attaccamento traumatico. Il suo viso è una maschera di confusione e sofferenza. Sa che la «luna di miele» durerà poco, fino alla prossima tensione. ]</w:t>
      </w:r>
    </w:p>
    <w:p w14:paraId="4073163C" w14:textId="77777777" w:rsidR="00DE228E" w:rsidRDefault="00000000">
      <w:pPr>
        <w:spacing w:after="60" w:line="260" w:lineRule="auto"/>
        <w:ind w:left="500" w:right="400"/>
        <w:jc w:val="both"/>
      </w:pPr>
      <w:r>
        <w:rPr>
          <w:i/>
          <w:iCs/>
          <w:color w:val="7A7268"/>
          <w:sz w:val="17"/>
          <w:szCs w:val="17"/>
        </w:rPr>
        <w:t>[ Tornando al suo posto con un sorriso trionfante, Carlo riprende il monologo come se nulla fosse. ]</w:t>
      </w:r>
    </w:p>
    <w:p w14:paraId="1A28D0D8" w14:textId="77777777" w:rsidR="00DE228E" w:rsidRDefault="00000000">
      <w:pPr>
        <w:spacing w:after="80" w:line="280" w:lineRule="auto"/>
        <w:ind w:left="360"/>
        <w:jc w:val="both"/>
      </w:pPr>
      <w:r>
        <w:rPr>
          <w:b/>
          <w:bCs/>
          <w:color w:val="8C6F44"/>
          <w:sz w:val="18"/>
          <w:szCs w:val="18"/>
        </w:rPr>
        <w:t xml:space="preserve">CARLO — </w:t>
      </w:r>
      <w:r>
        <w:rPr>
          <w:color w:val="2A2520"/>
          <w:sz w:val="20"/>
          <w:szCs w:val="20"/>
        </w:rPr>
        <w:t>Allora, come dicevo, domani devi passare in banca per…</w:t>
      </w:r>
    </w:p>
    <w:p w14:paraId="2AE0A82A" w14:textId="77777777" w:rsidR="00DE228E" w:rsidRDefault="00000000">
      <w:pPr>
        <w:spacing w:after="60" w:line="260" w:lineRule="auto"/>
        <w:ind w:left="500" w:right="400"/>
        <w:jc w:val="both"/>
      </w:pPr>
      <w:r>
        <w:rPr>
          <w:i/>
          <w:iCs/>
          <w:color w:val="7A7268"/>
          <w:sz w:val="17"/>
          <w:szCs w:val="17"/>
        </w:rPr>
        <w:t>[ Roberta non lo ascolta più. Il suo sguardo è perso nel vuoto. È intrappolata nella sua prigione invisibile. La luce su di lei si affievolisce lentamente, mentre la voce di Carlo continua a rimbalzare, ovattata, nell'oscurità crescente. Buio. ]</w:t>
      </w:r>
    </w:p>
    <w:p w14:paraId="07A027DB" w14:textId="77777777" w:rsidR="00DE228E" w:rsidRDefault="00000000">
      <w:pPr>
        <w:spacing w:before="120" w:after="120"/>
        <w:jc w:val="center"/>
      </w:pPr>
      <w:r>
        <w:rPr>
          <w:color w:val="B8935A"/>
          <w:sz w:val="16"/>
          <w:szCs w:val="16"/>
        </w:rPr>
        <w:t>✦  ✦  ✦</w:t>
      </w:r>
    </w:p>
    <w:p w14:paraId="2625B2CF" w14:textId="77777777" w:rsidR="00DE228E" w:rsidRDefault="00000000">
      <w:pPr>
        <w:spacing w:after="140" w:line="300" w:lineRule="auto"/>
        <w:jc w:val="both"/>
      </w:pPr>
      <w:r>
        <w:rPr>
          <w:color w:val="2A2520"/>
        </w:rPr>
        <w:t>Al lettore che si chiede «ma qui dov'è la violenza? Non c'è neanche uno schiaffo» la risposta è: è tutta qui. Non nella violenza fisica che Carlo in questa scena non sta esercitando, ma nella struttura della relazione che la scena rivela. Svalutazione, controllo, gaslighting, umiliazione, gelosia patologica, controllo economico, invasione dello spazio, alternanza minaccia-luna di miele, dissociazione della vittima. È esattamente ciò che il sociologo Evan Stark chiamerà «controllo coercitivo» — una prigione invisibile — e che l'ordinamento italiano oggi riconosce come grave forma di maltrattamento in famiglia.</w:t>
      </w:r>
    </w:p>
    <w:p w14:paraId="0F497629" w14:textId="77777777" w:rsidR="00DE228E" w:rsidRDefault="00000000">
      <w:pPr>
        <w:spacing w:after="140" w:line="300" w:lineRule="auto"/>
        <w:jc w:val="both"/>
      </w:pPr>
      <w:r>
        <w:rPr>
          <w:color w:val="2A2520"/>
        </w:rPr>
        <w:t>Se una donna come Roberta si siede al tavolo di mediazione familiare con un uomo come Carlo — che è successo nella mia pratica e succede ogni giorno nelle pratiche dei miei colleghi — la mediazione non è possibile. Le ragioni per cui non è possibile, e i protocolli che il mediatore deve attivare in questi casi, sono il contenuto di questa Parte.</w:t>
      </w:r>
    </w:p>
    <w:p w14:paraId="1046B6E6" w14:textId="77777777" w:rsidR="00DE228E" w:rsidRDefault="00000000">
      <w:pPr>
        <w:spacing w:before="120" w:after="120"/>
        <w:jc w:val="center"/>
      </w:pPr>
      <w:r>
        <w:rPr>
          <w:color w:val="B8935A"/>
          <w:sz w:val="16"/>
          <w:szCs w:val="16"/>
        </w:rPr>
        <w:t>✦  ✦  ✦</w:t>
      </w:r>
    </w:p>
    <w:p w14:paraId="03E34B48" w14:textId="77777777" w:rsidR="00DE228E" w:rsidRDefault="00000000">
      <w:pPr>
        <w:pStyle w:val="Titolo2"/>
      </w:pPr>
      <w:r>
        <w:t>39.  Cornice antropologica e storica</w:t>
      </w:r>
    </w:p>
    <w:p w14:paraId="41CBC5B3" w14:textId="77777777" w:rsidR="00DE228E" w:rsidRDefault="00000000">
      <w:pPr>
        <w:spacing w:after="140" w:line="300" w:lineRule="auto"/>
        <w:jc w:val="both"/>
      </w:pPr>
      <w:r>
        <w:rPr>
          <w:color w:val="2A2520"/>
        </w:rPr>
        <w:t>Prima di entrare nelle definizioni cliniche e nel quadro normativo, conviene fare un passo indietro e chiedersi: perché la mediazione — intesa come arte della parola che evita la violenza — è storicamente una funzione femminile? E perché la violenza contro le donne, nella nostra società, è un fenomeno così diffuso da essere considerato un problema strutturale e non episodico?</w:t>
      </w:r>
    </w:p>
    <w:p w14:paraId="416C34E0" w14:textId="77777777" w:rsidR="00DE228E" w:rsidRDefault="00000000">
      <w:pPr>
        <w:spacing w:after="140" w:line="300" w:lineRule="auto"/>
        <w:jc w:val="both"/>
      </w:pPr>
      <w:r>
        <w:rPr>
          <w:color w:val="2A2520"/>
        </w:rPr>
        <w:t>Alcune intuizioni storiche e antropologiche aiutano a inquadrare il tema. Non sono necessarie per applicare il divieto di mediazione — che opera al livello deontologico-normativo e basta — ma sono utili al mediatore che voglia capire in profondità ciò che ha davanti, soprattutto quando la parte aggressore al tavolo sostiene che «sono cose che succedono, litigi di coppia».</w:t>
      </w:r>
    </w:p>
    <w:p w14:paraId="6F354ED6" w14:textId="77777777" w:rsidR="00DE228E" w:rsidRDefault="00000000">
      <w:pPr>
        <w:pStyle w:val="Titolo3"/>
      </w:pPr>
      <w:r>
        <w:t>39.1  Il cervello antico e la paura come motore comune</w:t>
      </w:r>
    </w:p>
    <w:p w14:paraId="6B1E634C" w14:textId="77777777" w:rsidR="00DE228E" w:rsidRDefault="00000000">
      <w:pPr>
        <w:spacing w:after="140" w:line="300" w:lineRule="auto"/>
        <w:jc w:val="both"/>
      </w:pPr>
      <w:r>
        <w:rPr>
          <w:color w:val="2A2520"/>
        </w:rPr>
        <w:t>Il nostro cervello non è cambiato molto negli ultimi cinquantamila anni. Siamo ancora guidati, come gli altri mammiferi sociali, dal sistema limbico arcaico: l'amigdala elabora la paura in dodici millesimi di secondo, molto prima che la corteccia prefrontale possa ragionare. La paura può assumere molti nomi — ansia, preoccupazione, panico, timore, nervosismo — ma la risposta biologica è sempre una delle tre descritte nella Parte II: attaccare, fuggire, congelarsi. Quando nessuna di queste tre risposte è praticabile, il sistema nervoso si ammala: si cronicizza nell'ansia o si spegne nel dorsovagale.</w:t>
      </w:r>
    </w:p>
    <w:p w14:paraId="07D448AF" w14:textId="77777777" w:rsidR="00DE228E" w:rsidRDefault="00000000">
      <w:pPr>
        <w:spacing w:after="140" w:line="300" w:lineRule="auto"/>
        <w:jc w:val="both"/>
      </w:pPr>
      <w:r>
        <w:rPr>
          <w:color w:val="2A2520"/>
        </w:rPr>
        <w:t xml:space="preserve">Da centinaia di migliaia di anni uno dei problemi principali della nostra specie è stato proprio gestire la paura — individuale e collettiva — senza che si trasformasse in violenza distruttiva. Per moltissimo tempo, la gestione collettiva della paura è stata demandata alla dimensione relazionale-matriciale del </w:t>
      </w:r>
      <w:r>
        <w:rPr>
          <w:color w:val="2A2520"/>
        </w:rPr>
        <w:lastRenderedPageBreak/>
        <w:t>femminile. Non perché le donne fossero meno portate all'aggressività (lo erano, ma per altre ragioni biologiche); perché erano costruite, neurologicamente e ormonalmente, per privilegiare la risposta tend-and-befriend rispetto al fight-or-flight maschile. Ossitocina ed estrogeni favoriscono empatia e comportamenti di cura; testosterone e vasopressina favoriscono aggressività e competizione.</w:t>
      </w:r>
    </w:p>
    <w:p w14:paraId="75F50E9A" w14:textId="77777777" w:rsidR="00DE228E" w:rsidRDefault="00000000">
      <w:pPr>
        <w:spacing w:after="140" w:line="300" w:lineRule="auto"/>
        <w:jc w:val="both"/>
      </w:pPr>
      <w:r>
        <w:rPr>
          <w:color w:val="2A2520"/>
        </w:rPr>
        <w:t>In medie evolutive, le donne hanno sviluppato una migliore integrazione fra emisferi cerebrali e una corteccia prefrontale più attiva nella regolazione degli impulsi; gli uomini una connessione più diretta fra amigdala e aree motorie, che predispone a reazioni fisiche immediate. Sono medie, non determinismi. La plasticità cerebrale permette a cultura ed educazione di modellare il cervello in modi importanti. Ma la tendenza di base — la donna come custode della relazione, l'uomo come guardiano della soglia — ha strutturato migliaia di generazioni di convivenza umana.</w:t>
      </w:r>
    </w:p>
    <w:p w14:paraId="553E3084" w14:textId="77777777" w:rsidR="00DE228E" w:rsidRDefault="00000000">
      <w:pPr>
        <w:pStyle w:val="Titolo3"/>
      </w:pPr>
      <w:r>
        <w:t>39.2  Le società matrilineari e la dea Viriplaca</w:t>
      </w:r>
    </w:p>
    <w:p w14:paraId="4DD81A7C" w14:textId="77777777" w:rsidR="00DE228E" w:rsidRDefault="00000000">
      <w:pPr>
        <w:spacing w:after="140" w:line="300" w:lineRule="auto"/>
        <w:jc w:val="both"/>
      </w:pPr>
      <w:r>
        <w:rPr>
          <w:color w:val="2A2520"/>
        </w:rPr>
        <w:t>Prima dell'affermazione del patriarcato — che si colloca simbolicamente nel passaggio fra il terzo e il secondo millennio avanti Cristo, in Mesopotamia, con la figura del dio Marduk — molte società umane funzionavano su un modello matrilineare o matrilocale. In queste società la discendenza e l'eredità passavano per la linea materna; le donne detenevano un'autorità centrale nella gestione della famiglia, delle relazioni sociali e della trasmissione della conoscenza.</w:t>
      </w:r>
    </w:p>
    <w:p w14:paraId="767CDB6A" w14:textId="77777777" w:rsidR="00DE228E" w:rsidRDefault="00000000">
      <w:pPr>
        <w:spacing w:after="140" w:line="300" w:lineRule="auto"/>
        <w:jc w:val="both"/>
      </w:pPr>
      <w:r>
        <w:rPr>
          <w:color w:val="2A2520"/>
        </w:rPr>
        <w:t>Essere matrilineari non significa che comandino le donne: in molte di queste società il potere politico restava maschile — tipicamente affidato agli zii materni piuttosto che ai padri. Ma alle donne era affidato il compito cruciale di mediare e risolvere i conflitti attraverso il dialogo, l'ascolto e la ricerca del compromesso. La domanda tipica era: «perché mi attacchi? Cosa vuoi davvero? Come possiamo risolvere questo insieme?». Questo approccio delegittimava strutturalmente la violenza come strumento di risoluzione dei problemi.</w:t>
      </w:r>
    </w:p>
    <w:p w14:paraId="2EFA5F94" w14:textId="77777777" w:rsidR="00DE228E" w:rsidRDefault="00000000">
      <w:pPr>
        <w:spacing w:after="140" w:line="300" w:lineRule="auto"/>
        <w:jc w:val="both"/>
      </w:pPr>
      <w:r>
        <w:rPr>
          <w:color w:val="2A2520"/>
        </w:rPr>
        <w:t>Alcune di queste società esistono ancora oggi. I Minangkabau dell'Indonesia, i Khasi dell'India, gli Irochesi del Nord America, i Bribri della Costa Rica, i Cuna dell'arcipelago di San Blas a Panama. In tutte queste culture la mediazione è funzione strutturalmente femminile, e la violenza intima è statisticamente molto meno frequente che nelle società patriarcali.</w:t>
      </w:r>
    </w:p>
    <w:p w14:paraId="56318429" w14:textId="77777777" w:rsidR="00DE228E" w:rsidRDefault="00000000">
      <w:pPr>
        <w:spacing w:after="140" w:line="300" w:lineRule="auto"/>
        <w:jc w:val="both"/>
      </w:pPr>
      <w:r>
        <w:rPr>
          <w:color w:val="2A2520"/>
        </w:rPr>
        <w:t>Nella cultura etrusca esisteva una figura che può essere considerata la prima mediatrice familiare della nostra tradizione occidentale: la dea Viriplaca. Aveva un tempio a Roma, poi associato a Giunone. Il suo compito era calmare la rabbia degli uomini e aiutare a risolvere le liti tra coniugi, partendo dall'idea che fosse l'uomo il responsabile dei comportamenti violenti. Era una risposta divina all'autorità del marito tipica del patriarcato: non neutrale, ma strutturalmente orientata a disinnescare l'aggressività maschile. Il mediatore e la mediatrice di oggi sono, in qualche modo, eredi di Viriplaca.</w:t>
      </w:r>
    </w:p>
    <w:p w14:paraId="44A7F91A" w14:textId="77777777" w:rsidR="00DE228E" w:rsidRDefault="00000000">
      <w:pPr>
        <w:pStyle w:val="Titolo3"/>
      </w:pPr>
      <w:r>
        <w:t>39.3  Il capovolgimento patriarcale: dal dialogo al giudizio</w:t>
      </w:r>
    </w:p>
    <w:p w14:paraId="7B0C3CF9" w14:textId="77777777" w:rsidR="00DE228E" w:rsidRDefault="00000000">
      <w:pPr>
        <w:spacing w:after="140" w:line="300" w:lineRule="auto"/>
        <w:jc w:val="both"/>
      </w:pPr>
      <w:r>
        <w:rPr>
          <w:color w:val="2A2520"/>
        </w:rPr>
        <w:t>L'avvento del pensiero patriarcato — simbolicamente rappresentato dal mito di Apollo, il dio della luce, della ragione, della legge e della separazione netta fra opposti — ha operato un capovolgimento strutturale. Il modello collaborativo e dialogico del matrilineare è stato soppiantato da un sistema basato su gerarchia, controllo e giudizio. Le donne e le loro qualità relazionali tipiche — empatia, mediazione, cura — sono state svalutate e considerate inferiori.</w:t>
      </w:r>
    </w:p>
    <w:p w14:paraId="1F8C1731" w14:textId="77777777" w:rsidR="00DE228E" w:rsidRDefault="00000000">
      <w:pPr>
        <w:spacing w:after="140" w:line="300" w:lineRule="auto"/>
        <w:jc w:val="both"/>
      </w:pPr>
      <w:r>
        <w:rPr>
          <w:color w:val="2A2520"/>
        </w:rPr>
        <w:lastRenderedPageBreak/>
        <w:t>Gli uomini, in questo sistema, internalizzano una paura nuova: la paura di perdere autorità e importanza. Questa paura, combinata con una predisposizione biologica alle reazioni immediate, può facilmente tradursi in comportamento impulsivo e violento quando si sentono minacciati nel loro ruolo. La violenza di genere non è un errore culturale superficiale: è il risultato combinato di antiche tendenze psicobiologiche legate alla paura, dello smantellamento storico delle strutture matrilineari che canalizzavano quelle tendenze in forma non violenta, e dell'istituzionalizzazione di un sistema patriarcale che svaluta il femminile e privilegia giudizio e controllo sul dialogo.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43153408"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5C627AA8" w14:textId="77777777" w:rsidR="00DE228E" w:rsidRDefault="00000000">
            <w:pPr>
              <w:spacing w:after="120"/>
            </w:pPr>
            <w:r>
              <w:rPr>
                <w:b/>
                <w:bCs/>
                <w:color w:val="5A7F9E"/>
              </w:rPr>
              <w:t>Perché questa premessa storica serve al mediatore</w:t>
            </w:r>
          </w:p>
          <w:p w14:paraId="4908604A" w14:textId="77777777" w:rsidR="00DE228E" w:rsidRDefault="00000000">
            <w:pPr>
              <w:spacing w:after="100" w:line="280" w:lineRule="auto"/>
              <w:jc w:val="both"/>
            </w:pPr>
            <w:r>
              <w:rPr>
                <w:color w:val="2A2520"/>
                <w:sz w:val="20"/>
                <w:szCs w:val="20"/>
              </w:rPr>
              <w:t>Quando al tavolo arriva un uomo che dice «non è niente, cose che capitano in tutte le famiglie», il mediatore deve poter leggere questa frase come il sintomo di una cultura — non come giudizio individuale sull'uomo. L'aggressore non è un mostro solitario: è spesso un figlio onesto di una cultura patriarcale che ancora gli insegna, implicitamente, che il controllo della compagna è parte del suo ruolo.</w:t>
            </w:r>
          </w:p>
          <w:p w14:paraId="6162C7E1" w14:textId="77777777" w:rsidR="00DE228E" w:rsidRDefault="00000000">
            <w:pPr>
              <w:spacing w:after="100" w:line="280" w:lineRule="auto"/>
              <w:jc w:val="both"/>
            </w:pPr>
            <w:r>
              <w:rPr>
                <w:color w:val="2A2520"/>
                <w:sz w:val="20"/>
                <w:szCs w:val="20"/>
              </w:rPr>
              <w:t>Questo non attenua la responsabilità personale — il divieto di mediazione resta assoluto — ma aiuta il mediatore a non entrare in un conflitto moralistico con l'aggressore. La mossa è tecnica, non morale: non si media, si interrompe. Punto.</w:t>
            </w:r>
          </w:p>
          <w:p w14:paraId="259AEA24" w14:textId="47E6378B" w:rsidR="00DE228E" w:rsidRDefault="00000000">
            <w:pPr>
              <w:spacing w:after="100" w:line="280" w:lineRule="auto"/>
              <w:jc w:val="both"/>
            </w:pPr>
            <w:r>
              <w:rPr>
                <w:color w:val="2A2520"/>
                <w:sz w:val="20"/>
                <w:szCs w:val="20"/>
              </w:rPr>
              <w:t xml:space="preserve">Alla vittima, dall'altra parte, questa cornice serve diversamente: serve a spostare la domanda da «che cosa ho </w:t>
            </w:r>
            <w:r w:rsidR="00C52D0C">
              <w:rPr>
                <w:color w:val="2A2520"/>
                <w:sz w:val="20"/>
                <w:szCs w:val="20"/>
              </w:rPr>
              <w:t>sbagliato</w:t>
            </w:r>
            <w:r>
              <w:rPr>
                <w:color w:val="2A2520"/>
                <w:sz w:val="20"/>
                <w:szCs w:val="20"/>
              </w:rPr>
              <w:t xml:space="preserve"> io?» a «che cosa di questa cultura ho interiorizzato contro di me?». Anche questa è una domanda tecnica, non morale: serve a disattivare l'impotenza appresa e a riattivare l'agentività.</w:t>
            </w:r>
          </w:p>
        </w:tc>
      </w:tr>
    </w:tbl>
    <w:p w14:paraId="1F79DF4A" w14:textId="77777777" w:rsidR="00DE228E" w:rsidRDefault="00000000">
      <w:pPr>
        <w:spacing w:before="120" w:after="120"/>
        <w:jc w:val="center"/>
      </w:pPr>
      <w:r>
        <w:rPr>
          <w:color w:val="B8935A"/>
          <w:sz w:val="16"/>
          <w:szCs w:val="16"/>
        </w:rPr>
        <w:t>✦  ✦  ✦</w:t>
      </w:r>
    </w:p>
    <w:p w14:paraId="2177DF32" w14:textId="77777777" w:rsidR="00DE228E" w:rsidRDefault="00000000">
      <w:pPr>
        <w:pStyle w:val="Titolo2"/>
      </w:pPr>
      <w:r>
        <w:t>40.  Definizioni: violenza, controllo coercitivo, trauma complesso</w:t>
      </w:r>
    </w:p>
    <w:p w14:paraId="0EBA3551" w14:textId="77777777" w:rsidR="00DE228E" w:rsidRDefault="00000000">
      <w:pPr>
        <w:spacing w:after="140" w:line="300" w:lineRule="auto"/>
        <w:jc w:val="both"/>
      </w:pPr>
      <w:r>
        <w:rPr>
          <w:color w:val="2A2520"/>
        </w:rPr>
        <w:t>Passiamo ora al livello definitorio. Che cosa è esattamente la violenza di cui parliamo, quando diciamo che «in presenza di violenza la mediazione è vietata»? La definizione normativa italiana, conforme alla Convenzione di Istanbul del 2011 (ratificata con legge 77/2013), è ampia e include forme diverse di violenza che il mediatore deve saper riconoscere.</w:t>
      </w:r>
    </w:p>
    <w:p w14:paraId="189C2817" w14:textId="77777777" w:rsidR="00DE228E" w:rsidRDefault="00000000">
      <w:pPr>
        <w:pStyle w:val="Titolo3"/>
      </w:pPr>
      <w:r>
        <w:t>40.1  Le quattro forme della violenza contro le donne</w:t>
      </w:r>
    </w:p>
    <w:p w14:paraId="39BAAEA8" w14:textId="77777777" w:rsidR="00DE228E" w:rsidRDefault="00000000">
      <w:pPr>
        <w:spacing w:after="140" w:line="300" w:lineRule="auto"/>
        <w:jc w:val="both"/>
      </w:pPr>
      <w:r>
        <w:rPr>
          <w:color w:val="2A2520"/>
        </w:rPr>
        <w:t>Si parla di violenza contro le donne (o violenza di genere) per qualsiasi comportamento che, a causa del genere, provoca o può provocare danni fisici, sessuali, psicologici o economici. Rientrano in questa definizione anche le minacce, le pressioni, la privazione arbitraria della libertà.</w:t>
      </w:r>
    </w:p>
    <w:p w14:paraId="49CB34A1" w14:textId="77777777" w:rsidR="00DE228E" w:rsidRDefault="00000000">
      <w:pPr>
        <w:spacing w:before="200" w:after="100"/>
      </w:pPr>
      <w:r>
        <w:rPr>
          <w:b/>
          <w:bCs/>
          <w:color w:val="2A2520"/>
        </w:rPr>
        <w:t>Violenza fisica</w:t>
      </w:r>
    </w:p>
    <w:p w14:paraId="13AED6EA" w14:textId="77777777" w:rsidR="00DE228E" w:rsidRDefault="00000000">
      <w:pPr>
        <w:spacing w:after="140" w:line="300" w:lineRule="auto"/>
        <w:jc w:val="both"/>
      </w:pPr>
      <w:r>
        <w:rPr>
          <w:color w:val="2A2520"/>
        </w:rPr>
        <w:t>La più riconoscibile. Schiaffi, colpi, spinte, costrizioni fisiche. Produce segni visibili — almeno a volte — e quindi è la forma che più facilmente arriva a conoscenza dei servizi. Statisticamente però è una parte minoritaria della violenza domestica: la maggior parte delle vittime subisce forme di violenza non fisica per anni prima — o al posto di — qualsiasi episodio fisico.</w:t>
      </w:r>
    </w:p>
    <w:p w14:paraId="35777AFE" w14:textId="77777777" w:rsidR="00DE228E" w:rsidRDefault="00000000">
      <w:pPr>
        <w:spacing w:before="200" w:after="100"/>
      </w:pPr>
      <w:r>
        <w:rPr>
          <w:b/>
          <w:bCs/>
          <w:color w:val="2A2520"/>
        </w:rPr>
        <w:t>Violenza psicologica</w:t>
      </w:r>
    </w:p>
    <w:p w14:paraId="43B62DA7" w14:textId="77777777" w:rsidR="00DE228E" w:rsidRDefault="00000000">
      <w:pPr>
        <w:spacing w:after="140" w:line="300" w:lineRule="auto"/>
        <w:jc w:val="both"/>
      </w:pPr>
      <w:r>
        <w:rPr>
          <w:color w:val="2A2520"/>
        </w:rPr>
        <w:t>È la forma più pervasiva e la meno riconosciuta. Consiste in comportamenti come svalutare continuamente la vittima, isolarla dagli altri, controllare con chi può parlare, minacciare persone care o animali domestici, impedirle di dormire, esercitare gelosia eccessiva, manipolarla attraverso il gaslighting.</w:t>
      </w:r>
    </w:p>
    <w:p w14:paraId="3F022F2B" w14:textId="77777777" w:rsidR="00DE228E" w:rsidRDefault="00000000">
      <w:pPr>
        <w:spacing w:after="140" w:line="300" w:lineRule="auto"/>
        <w:jc w:val="both"/>
      </w:pPr>
      <w:r>
        <w:rPr>
          <w:color w:val="2A2520"/>
        </w:rPr>
        <w:lastRenderedPageBreak/>
        <w:t>Il gaslighting merita un'attenzione specifica. Il termine viene dal film «Angoscia» del 1944, in cui un uomo fa credere alla moglie di essere pazza cambiando la luce delle lampade e negando che sia successo. È una tecnica che fa dubitare la vittima della propria memoria, delle proprie percezioni, della propria salute mentale. Lo scopo non è solo mentire: è far perdere alla vittima il senso della realtà e renderla dipendente dal manipolatore.</w:t>
      </w:r>
    </w:p>
    <w:p w14:paraId="51D853BF" w14:textId="77777777" w:rsidR="00DE228E" w:rsidRDefault="00000000">
      <w:pPr>
        <w:spacing w:after="140" w:line="300" w:lineRule="auto"/>
        <w:jc w:val="both"/>
      </w:pPr>
      <w:r>
        <w:rPr>
          <w:color w:val="2A2520"/>
        </w:rPr>
        <w:t>Il gaslighting si svolge in fasi progressive. Primo: menzogna e negazione di fatti evidenti, con frasi del tipo «non ho mai detto questo» anche quando c'è appena stato. Secondo: insistenza e svalutazione — se la vittima si oppone, il manipolatore la fa sentire esagerata, paranoica, troppo sensibile. Terzo: spostamento della colpa — «è colpa tua se reagisco così». Quarto: coinvolgimento di terzi — «anche tua sorella dice che stai esagerando», «i miei amici mi dicono che sei diventata impossibile». Quinto: dipendenza finale — la vittima smette di fidarsi di sé stessa e pensa di aver bisogno del manipolatore per capire la realtà.</w:t>
      </w:r>
    </w:p>
    <w:p w14:paraId="73119908" w14:textId="77777777" w:rsidR="00DE228E" w:rsidRDefault="00000000">
      <w:pPr>
        <w:spacing w:before="200" w:after="100"/>
      </w:pPr>
      <w:r>
        <w:rPr>
          <w:b/>
          <w:bCs/>
          <w:color w:val="2A2520"/>
        </w:rPr>
        <w:t>Violenza economica</w:t>
      </w:r>
    </w:p>
    <w:p w14:paraId="0528AF29" w14:textId="77777777" w:rsidR="00DE228E" w:rsidRDefault="00000000">
      <w:pPr>
        <w:spacing w:after="140" w:line="300" w:lineRule="auto"/>
        <w:jc w:val="both"/>
      </w:pPr>
      <w:r>
        <w:rPr>
          <w:color w:val="2A2520"/>
        </w:rPr>
        <w:t>Controllo completo dei soldi della vittima. Impedirle di lavorare o di gestire il proprio denaro. Costringerla a rendere conto di ogni centesimo speso. Farle contrarre debiti a suo nome. Tenerle carte e conti correnti. Questa forma di violenza produce dipendenza materiale che rende molto difficile la fuga anche quando la violenza fisica o psicologica diventa insopportabile. È uno dei motivi per cui molte vittime non se ne vanno: letteralmente non possono.</w:t>
      </w:r>
    </w:p>
    <w:p w14:paraId="04D47710" w14:textId="77777777" w:rsidR="00DE228E" w:rsidRDefault="00000000">
      <w:pPr>
        <w:spacing w:before="200" w:after="100"/>
      </w:pPr>
      <w:r>
        <w:rPr>
          <w:b/>
          <w:bCs/>
          <w:color w:val="2A2520"/>
        </w:rPr>
        <w:t>Violenza sessuale</w:t>
      </w:r>
    </w:p>
    <w:p w14:paraId="65E85902" w14:textId="77777777" w:rsidR="00DE228E" w:rsidRDefault="00000000">
      <w:pPr>
        <w:spacing w:after="140" w:line="300" w:lineRule="auto"/>
        <w:jc w:val="both"/>
      </w:pPr>
      <w:r>
        <w:rPr>
          <w:color w:val="2A2520"/>
        </w:rPr>
        <w:t>Dall'aggressione esplicita al ricatto sessuale quotidiano nel matrimonio. La «violenza coniugale» è stata a lungo negata culturalmente — si è arrivati tardi a riconoscere che lo stupro esiste anche fra marito e moglie, e molte vittime ancora oggi esitano a denominare così ciò che vivono. Include anche forme digitali: il revenge porn, i deepfake, lo stalkerware installato di nascosto sul telefono della vittima, il cyberflashing (invio di immagini genitali non richieste).</w:t>
      </w:r>
    </w:p>
    <w:p w14:paraId="1DAB8469" w14:textId="77777777" w:rsidR="00DE228E" w:rsidRDefault="00000000">
      <w:pPr>
        <w:pStyle w:val="Titolo3"/>
      </w:pPr>
      <w:r>
        <w:t>40.2  Il controllo coercitivo di Evan Stark</w:t>
      </w:r>
    </w:p>
    <w:p w14:paraId="58036C16" w14:textId="77777777" w:rsidR="00DE228E" w:rsidRDefault="00000000">
      <w:pPr>
        <w:spacing w:after="140" w:line="300" w:lineRule="auto"/>
        <w:jc w:val="both"/>
      </w:pPr>
      <w:r>
        <w:rPr>
          <w:color w:val="2A2520"/>
        </w:rPr>
        <w:t>Tutte queste forme di violenza sono spesso integrate in una dinamica strutturale più ampia, che il sociologo Evan Stark ha chiamato «controllo coercitivo» (coercive control). Si tratta di un concetto che ha cambiato il modo di vedere la violenza domestica: prima si pensava soprattutto ai singoli episodi violenti, dopo Stark si è cominciato a vedere la violenza domestica come un sistema continuo di oppressione — non solo fisica ma psicologica, economica, sociale — che priva la vittima della libertà e dell'autonomia.</w:t>
      </w:r>
    </w:p>
    <w:p w14:paraId="16566DD3" w14:textId="77777777" w:rsidR="00DE228E" w:rsidRDefault="00000000">
      <w:pPr>
        <w:spacing w:after="140" w:line="300" w:lineRule="auto"/>
        <w:jc w:val="both"/>
      </w:pPr>
      <w:r>
        <w:rPr>
          <w:color w:val="2A2520"/>
        </w:rPr>
        <w:t>Stark definisce il controllo coercitivo come un «crimine contro la libertà», simile alla schiavitù o alla presa di ostaggi. Lo scopo non è solo ferire: è dominare completamente la vita dell'altro, cancellandone l'identità. Ha individuato sette strategie che, se usate insieme e per tempo sufficiente, creano una «prigione invisibile».</w:t>
      </w:r>
    </w:p>
    <w:p w14:paraId="0CBFE55D" w14:textId="77777777" w:rsidR="00DE228E" w:rsidRDefault="00000000">
      <w:pPr>
        <w:spacing w:after="60" w:line="280" w:lineRule="auto"/>
        <w:ind w:left="360" w:hanging="200"/>
        <w:jc w:val="both"/>
      </w:pPr>
      <w:r>
        <w:rPr>
          <w:b/>
          <w:bCs/>
          <w:color w:val="8C6F44"/>
        </w:rPr>
        <w:t xml:space="preserve">•  </w:t>
      </w:r>
      <w:r>
        <w:rPr>
          <w:color w:val="2A2520"/>
          <w:sz w:val="21"/>
          <w:szCs w:val="21"/>
        </w:rPr>
        <w:t>Isolamento: allontanare la vittima da amici e parenti, vietare incontri, controllare telefono e social, trasferirsi lontano, essere gelosi.</w:t>
      </w:r>
    </w:p>
    <w:p w14:paraId="38CECC9E" w14:textId="77777777" w:rsidR="00DE228E" w:rsidRDefault="00000000">
      <w:pPr>
        <w:spacing w:after="60" w:line="280" w:lineRule="auto"/>
        <w:ind w:left="360" w:hanging="200"/>
        <w:jc w:val="both"/>
      </w:pPr>
      <w:r>
        <w:rPr>
          <w:b/>
          <w:bCs/>
          <w:color w:val="8C6F44"/>
        </w:rPr>
        <w:t xml:space="preserve">•  </w:t>
      </w:r>
      <w:r>
        <w:rPr>
          <w:color w:val="2A2520"/>
          <w:sz w:val="21"/>
          <w:szCs w:val="21"/>
        </w:rPr>
        <w:t>Controllo della vita quotidiana: decidere cosa la vittima può indossare, mangiare, come spendere i soldi, imporre regole rigide e punire chi non le rispetta.</w:t>
      </w:r>
    </w:p>
    <w:p w14:paraId="708CAD33"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Umiliazione e svalutazione: criticare e insultare continuamente, ridicolizzare, far sentire la vittima incapace.</w:t>
      </w:r>
    </w:p>
    <w:p w14:paraId="5FDD7BA1" w14:textId="77777777" w:rsidR="00DE228E" w:rsidRDefault="00000000">
      <w:pPr>
        <w:spacing w:after="60" w:line="280" w:lineRule="auto"/>
        <w:ind w:left="360" w:hanging="200"/>
        <w:jc w:val="both"/>
      </w:pPr>
      <w:r>
        <w:rPr>
          <w:b/>
          <w:bCs/>
          <w:color w:val="8C6F44"/>
        </w:rPr>
        <w:t xml:space="preserve">•  </w:t>
      </w:r>
      <w:r>
        <w:rPr>
          <w:color w:val="2A2520"/>
          <w:sz w:val="21"/>
          <w:szCs w:val="21"/>
        </w:rPr>
        <w:t>Minacce e intimidazioni: spaventare la vittima per farle fare quello che l'aggressore vuole, distruggere oggetti cari, fare minacce dirette o indirette.</w:t>
      </w:r>
    </w:p>
    <w:p w14:paraId="4EDCC44D" w14:textId="77777777" w:rsidR="00DE228E" w:rsidRDefault="00000000">
      <w:pPr>
        <w:spacing w:after="60" w:line="280" w:lineRule="auto"/>
        <w:ind w:left="360" w:hanging="200"/>
        <w:jc w:val="both"/>
      </w:pPr>
      <w:r>
        <w:rPr>
          <w:b/>
          <w:bCs/>
          <w:color w:val="8C6F44"/>
        </w:rPr>
        <w:t xml:space="preserve">•  </w:t>
      </w:r>
      <w:r>
        <w:rPr>
          <w:color w:val="2A2520"/>
          <w:sz w:val="21"/>
          <w:szCs w:val="21"/>
        </w:rPr>
        <w:t>Violenza fisica o sessuale: usare la forza per controllare la vittima, non solo come sfogo ma per dimostrare potere.</w:t>
      </w:r>
    </w:p>
    <w:p w14:paraId="06639EA2" w14:textId="77777777" w:rsidR="00DE228E" w:rsidRDefault="00000000">
      <w:pPr>
        <w:spacing w:after="60" w:line="280" w:lineRule="auto"/>
        <w:ind w:left="360" w:hanging="200"/>
        <w:jc w:val="both"/>
      </w:pPr>
      <w:r>
        <w:rPr>
          <w:b/>
          <w:bCs/>
          <w:color w:val="8C6F44"/>
        </w:rPr>
        <w:t xml:space="preserve">•  </w:t>
      </w:r>
      <w:r>
        <w:rPr>
          <w:color w:val="2A2520"/>
          <w:sz w:val="21"/>
          <w:szCs w:val="21"/>
        </w:rPr>
        <w:t>Sfruttamento: approfittarsi del lavoro e dei soldi della vittima, obbligarla a lavorare per lui, farle fare cose illegali o sfruttarne il lavoro domestico.</w:t>
      </w:r>
    </w:p>
    <w:p w14:paraId="36C96C77" w14:textId="77777777" w:rsidR="00DE228E" w:rsidRDefault="00000000">
      <w:pPr>
        <w:spacing w:after="60" w:line="280" w:lineRule="auto"/>
        <w:ind w:left="360" w:hanging="200"/>
        <w:jc w:val="both"/>
      </w:pPr>
      <w:r>
        <w:rPr>
          <w:b/>
          <w:bCs/>
          <w:color w:val="8C6F44"/>
        </w:rPr>
        <w:t xml:space="preserve">•  </w:t>
      </w:r>
      <w:r>
        <w:rPr>
          <w:color w:val="2A2520"/>
          <w:sz w:val="21"/>
          <w:szCs w:val="21"/>
        </w:rPr>
        <w:t>Supremazia e privilegi: l'aggressore si sente superiore e pretende il controllo totale, vuole essere servito e avere l'ultima parola, nega alla vittima gli stessi diritti.</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287497A"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6852F33C" w14:textId="77777777" w:rsidR="00DE228E" w:rsidRDefault="00000000">
            <w:pPr>
              <w:spacing w:after="120"/>
            </w:pPr>
            <w:r>
              <w:rPr>
                <w:b/>
                <w:bCs/>
                <w:color w:val="8C6F44"/>
              </w:rPr>
              <w:t>Controllo coercitivo versus conflitto di coppia</w:t>
            </w:r>
          </w:p>
          <w:p w14:paraId="514A351D" w14:textId="77777777" w:rsidR="00DE228E" w:rsidRDefault="00000000">
            <w:pPr>
              <w:spacing w:after="100" w:line="280" w:lineRule="auto"/>
              <w:jc w:val="both"/>
            </w:pPr>
            <w:r>
              <w:rPr>
                <w:color w:val="2A2520"/>
                <w:sz w:val="20"/>
                <w:szCs w:val="20"/>
              </w:rPr>
              <w:t>È fondamentale distinguere il controllo coercitivo dal conflitto di coppia ordinario, perché la mediazione è idonea al secondo ed è vietata nel primo.</w:t>
            </w:r>
          </w:p>
          <w:p w14:paraId="26E47E17" w14:textId="77777777" w:rsidR="00DE228E" w:rsidRDefault="00000000">
            <w:pPr>
              <w:spacing w:after="100" w:line="280" w:lineRule="auto"/>
              <w:jc w:val="both"/>
            </w:pPr>
            <w:r>
              <w:rPr>
                <w:color w:val="2A2520"/>
                <w:sz w:val="20"/>
                <w:szCs w:val="20"/>
              </w:rPr>
              <w:t>Nel conflitto di coppia entrambi i partner hanno voce in capitolo e discutono su un argomento preciso, senza che uno voglia dominare l'altro. Il confronto è alla pari: entrambi possono alzare i toni, entrambi possono chiedere pause, entrambi possono avere ragione su parti diverse. La dinamica è bidirezionale.</w:t>
            </w:r>
          </w:p>
          <w:p w14:paraId="26C6090E" w14:textId="77777777" w:rsidR="00DE228E" w:rsidRDefault="00000000">
            <w:pPr>
              <w:spacing w:after="100" w:line="280" w:lineRule="auto"/>
              <w:jc w:val="both"/>
            </w:pPr>
            <w:r>
              <w:rPr>
                <w:color w:val="2A2520"/>
                <w:sz w:val="20"/>
                <w:szCs w:val="20"/>
              </w:rPr>
              <w:t>Nel controllo coercitivo la dinamica è unidirezionale: c'è una persona che impone la sua volontà e un'altra che la subisce. Non è una discussione, è un'oppressione. Possono esserci litigi apparenti, ma sempre all'interno di un quadro in cui la vittima non ha mai davvero voce — la voce è usata dall'aggressore come occasione di ulteriore controllo.</w:t>
            </w:r>
          </w:p>
          <w:p w14:paraId="1656299E" w14:textId="77777777" w:rsidR="00DE228E" w:rsidRDefault="00000000">
            <w:pPr>
              <w:spacing w:after="100" w:line="280" w:lineRule="auto"/>
              <w:jc w:val="both"/>
            </w:pPr>
            <w:r>
              <w:rPr>
                <w:color w:val="2A2520"/>
                <w:sz w:val="20"/>
                <w:szCs w:val="20"/>
              </w:rPr>
              <w:t>Se il mediatore non sa distinguere i due quadri, tratta un'oppressione come se fosse un conflitto — e così facendo diventa strumento involontario dell'oppressione stessa. Il riconoscimento di questa distinzione è il primo obbligo professionale del mediatore di fronte alla violenza.</w:t>
            </w:r>
          </w:p>
        </w:tc>
      </w:tr>
    </w:tbl>
    <w:p w14:paraId="1B1A6DD7" w14:textId="77777777" w:rsidR="00DE228E" w:rsidRDefault="00000000">
      <w:pPr>
        <w:pStyle w:val="Titolo3"/>
      </w:pPr>
      <w:r>
        <w:t>40.3  Il ciclo della violenza di Lenore Walker</w:t>
      </w:r>
    </w:p>
    <w:p w14:paraId="5FF4A480" w14:textId="77777777" w:rsidR="00DE228E" w:rsidRDefault="00000000">
      <w:pPr>
        <w:spacing w:after="140" w:line="300" w:lineRule="auto"/>
        <w:jc w:val="both"/>
      </w:pPr>
      <w:r>
        <w:rPr>
          <w:color w:val="2A2520"/>
        </w:rPr>
        <w:t>Una coppia intrappolata nel controllo coercitivo non vive una violenza continua e uniforme. Vive — secondo il modello di Lenore Walker, psicologa clinica statunitense — un ciclo in tre fasi che si ripete, rinforzandosi nel tempo.</w:t>
      </w:r>
    </w:p>
    <w:p w14:paraId="4757B9B6" w14:textId="77777777" w:rsidR="00DE228E" w:rsidRDefault="00000000">
      <w:pPr>
        <w:spacing w:before="200" w:after="100"/>
      </w:pPr>
      <w:r>
        <w:rPr>
          <w:b/>
          <w:bCs/>
          <w:color w:val="2A2520"/>
        </w:rPr>
        <w:t>Fase 1 — tensione crescente</w:t>
      </w:r>
    </w:p>
    <w:p w14:paraId="0B7C5496" w14:textId="77777777" w:rsidR="00DE228E" w:rsidRDefault="00000000">
      <w:pPr>
        <w:spacing w:after="140" w:line="300" w:lineRule="auto"/>
        <w:jc w:val="both"/>
      </w:pPr>
      <w:r>
        <w:rPr>
          <w:color w:val="2A2520"/>
        </w:rPr>
        <w:t>L'aggressore è irritabile, critico, ipersensibile. La vittima, in ansia, «cammina sulle uova» e cerca in tutti i modi di calmarlo, sperando di prevenire l'esplosione. Questa fase può durare giorni, settimane, mesi. È la fase in cui la vittima adotta strategie estreme di compiacenza, iper-vigilanza, autocensura.</w:t>
      </w:r>
    </w:p>
    <w:p w14:paraId="3BC5AD53" w14:textId="77777777" w:rsidR="00DE228E" w:rsidRDefault="00000000">
      <w:pPr>
        <w:spacing w:before="200" w:after="100"/>
      </w:pPr>
      <w:r>
        <w:rPr>
          <w:b/>
          <w:bCs/>
          <w:color w:val="2A2520"/>
        </w:rPr>
        <w:t>Fase 2 — episodio acuto di violenza</w:t>
      </w:r>
    </w:p>
    <w:p w14:paraId="299710C9" w14:textId="77777777" w:rsidR="00DE228E" w:rsidRDefault="00000000">
      <w:pPr>
        <w:spacing w:after="140" w:line="300" w:lineRule="auto"/>
        <w:jc w:val="both"/>
      </w:pPr>
      <w:r>
        <w:rPr>
          <w:color w:val="2A2520"/>
        </w:rPr>
        <w:t>L'aggressore scarica la tensione con un episodio di violenza fisica, psicologica, sessuale. Dura da pochi minuti a ore. Per la vittima è puro terrore, spesso vissuto in stato di freezing o dissociazione. Al termine della fase 2 la vittima è spesso ferita (fisicamente o psicologicamente) e svuotata.</w:t>
      </w:r>
    </w:p>
    <w:p w14:paraId="236BBB60" w14:textId="77777777" w:rsidR="00DE228E" w:rsidRDefault="00000000">
      <w:pPr>
        <w:spacing w:before="200" w:after="100"/>
      </w:pPr>
      <w:r>
        <w:rPr>
          <w:b/>
          <w:bCs/>
          <w:color w:val="2A2520"/>
        </w:rPr>
        <w:t>Fase 3 — luna di miele</w:t>
      </w:r>
    </w:p>
    <w:p w14:paraId="770008DF" w14:textId="77777777" w:rsidR="00DE228E" w:rsidRDefault="00000000">
      <w:pPr>
        <w:spacing w:after="140" w:line="300" w:lineRule="auto"/>
        <w:jc w:val="both"/>
      </w:pPr>
      <w:r>
        <w:rPr>
          <w:color w:val="2A2520"/>
        </w:rPr>
        <w:t xml:space="preserve">L'aggressore si pente, diventa affettuoso, promette di cambiare, porta regali, piange. Questa fase è cruciale e tossica: crea il cosiddetto «attaccamento traumatico», simile alla sindrome di Stoccolma, che rinforza nella vittima la speranza che «la persona che ami sia ancora lì» e rende estremamente difficile abbandonare la relazione. Il cervello della vittima associa la tenerezza dell'aggressore al sollievo dopo il </w:t>
      </w:r>
      <w:r>
        <w:rPr>
          <w:color w:val="2A2520"/>
        </w:rPr>
        <w:lastRenderedPageBreak/>
        <w:t>terrore — una miscela biochimica di dopamina e ossitocina che è letteralmente la base neurobiologica della dipendenza relazionale.</w:t>
      </w:r>
    </w:p>
    <w:p w14:paraId="5761394A" w14:textId="77777777" w:rsidR="00DE228E" w:rsidRDefault="00000000">
      <w:pPr>
        <w:spacing w:after="140" w:line="300" w:lineRule="auto"/>
        <w:jc w:val="both"/>
      </w:pPr>
      <w:r>
        <w:rPr>
          <w:color w:val="2A2520"/>
        </w:rPr>
        <w:t>Dopo la luna di miele, il ciclo ricomincia. Statisticamente le fasi diventano progressivamente più brevi e la fase 2 progressivamente più grave. Molte vittime descrivono — a posteriori, in terapia — la sensazione di aver vissuto anni in uno stato di dormiveglia, in attesa della prossima tempesta e illuse ogni volta dalla bonaccia.</w:t>
      </w:r>
    </w:p>
    <w:p w14:paraId="47DFA379" w14:textId="77777777" w:rsidR="00DE228E" w:rsidRDefault="00000000">
      <w:pPr>
        <w:pStyle w:val="Titolo3"/>
      </w:pPr>
      <w:r>
        <w:t>40.4  Il trauma complesso: la sindrome della donna maltrattata</w:t>
      </w:r>
    </w:p>
    <w:p w14:paraId="698F3FC2" w14:textId="77777777" w:rsidR="00DE228E" w:rsidRDefault="00000000">
      <w:pPr>
        <w:spacing w:after="140" w:line="300" w:lineRule="auto"/>
        <w:jc w:val="both"/>
      </w:pPr>
      <w:r>
        <w:rPr>
          <w:color w:val="2A2520"/>
        </w:rPr>
        <w:t>L'esposizione prolungata a questo ciclo produce nella vittima una condizione che la psichiatria contemporanea chiama «trauma complesso» — e che ha una sottocategoria specifica per la violenza intima, la «sindrome della donna maltrattata». Si distingue dal disturbo post-traumatico da stress ordinario (PTSD) per alcune caratteristiche strutturali.</w:t>
      </w:r>
    </w:p>
    <w:p w14:paraId="378DD769" w14:textId="3D41D7DD" w:rsidR="00DE228E" w:rsidRDefault="00000000">
      <w:pPr>
        <w:spacing w:after="140" w:line="300" w:lineRule="auto"/>
        <w:jc w:val="both"/>
      </w:pPr>
      <w:r>
        <w:rPr>
          <w:color w:val="2A2520"/>
        </w:rPr>
        <w:t xml:space="preserve">Il PTSD è causato tipicamente da un evento singolo e circoscritto — un incidente, un'aggressione isolata, un disastro naturale — e si manifesta con sintomi di intrusione (flashback, incubi), evitamento, cambiamenti negativi del pensiero e iperattivazione. Il trauma complesso ha origini diverse: non è un evento, è un ambiente. La minaccia è sempre presente; la casa, che dovrebbe essere sicura, è il luogo del pericolo; l'aggressore è la stessa persona che la vittima ama (e da cui spesso dipende economicamente </w:t>
      </w:r>
      <w:r w:rsidR="00C52D0C">
        <w:rPr>
          <w:color w:val="2A2520"/>
        </w:rPr>
        <w:t>ed</w:t>
      </w:r>
      <w:r>
        <w:rPr>
          <w:color w:val="2A2520"/>
        </w:rPr>
        <w:t xml:space="preserve"> emotivamente). Il senso di prigionia è strutturale, non occasionale.</w:t>
      </w:r>
    </w:p>
    <w:p w14:paraId="578D9A21" w14:textId="77777777" w:rsidR="00DE228E" w:rsidRDefault="00000000">
      <w:pPr>
        <w:spacing w:after="140" w:line="300" w:lineRule="auto"/>
        <w:jc w:val="both"/>
      </w:pPr>
      <w:r>
        <w:rPr>
          <w:color w:val="2A2520"/>
        </w:rPr>
        <w:t>Al nucleo di sintomi PTSD si aggiungono nel trauma complesso tre aree di danno aggiuntive, chiamate «Disturbi dell'Autoorganizzazione» (DSO): alterazioni dell'identità e dell'autopercezione (senso di colpa, vergogna, impotenza interiorizzati nella forma «se mi tratta così, me lo merito»); alterazioni della regolazione emotiva (esplosioni di rabbia o pianto incontrollabile, intorpidimento emotivo cronico, anedonia); alterazioni relazionali (estrema difficoltà a fidarsi, isolamento, tendenza a rivivere dinamiche vittima-carnefice nelle relazioni successive).</w:t>
      </w:r>
    </w:p>
    <w:p w14:paraId="6E5ECCA9" w14:textId="77777777" w:rsidR="00DE228E" w:rsidRDefault="00000000">
      <w:pPr>
        <w:spacing w:after="140" w:line="300" w:lineRule="auto"/>
        <w:jc w:val="both"/>
      </w:pPr>
      <w:r>
        <w:rPr>
          <w:color w:val="2A2520"/>
        </w:rPr>
        <w:t>Nel trauma complesso grave, la dissociazione diventa strategia di sopravvivenza strutturale: la personalità si frammenta in parti per poter gestire l'insopportabile. Sul piano somatico, lo stress tossico cronico produce malattie autoimmuni più frequenti, sindrome dell'intestino irritabile, dolori cronici (fibromialgia), disturbi del sonno e dell'alimentazione. Questo non è un corollario secondario: è parte del quadro clinico e spesso è il primo sintomo per cui la vittima si rivolge al medico — senza nominare la violenza, per paura o per negazione.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B102443"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45DE6615" w14:textId="77777777" w:rsidR="00DE228E" w:rsidRDefault="00000000">
            <w:pPr>
              <w:spacing w:after="120"/>
            </w:pPr>
            <w:r>
              <w:rPr>
                <w:b/>
                <w:bCs/>
                <w:color w:val="5A7F9E"/>
              </w:rPr>
              <w:t>Perché la vittima fatica a raccontare</w:t>
            </w:r>
          </w:p>
          <w:p w14:paraId="7FFF02AD" w14:textId="77777777" w:rsidR="00DE228E" w:rsidRDefault="00000000">
            <w:pPr>
              <w:spacing w:after="100" w:line="280" w:lineRule="auto"/>
              <w:jc w:val="both"/>
            </w:pPr>
            <w:r>
              <w:rPr>
                <w:color w:val="2A2520"/>
                <w:sz w:val="20"/>
                <w:szCs w:val="20"/>
              </w:rPr>
              <w:t>Una caratteristica del trauma complesso, di cui il mediatore deve essere consapevole, è che il trauma danneggia la «memoria narrativa» — la capacità di ricordare eventi in ordine cronologico e raccontarli con parole precise.</w:t>
            </w:r>
          </w:p>
          <w:p w14:paraId="751698E3" w14:textId="73A71649" w:rsidR="00DE228E" w:rsidRDefault="00000000">
            <w:pPr>
              <w:spacing w:after="100" w:line="280" w:lineRule="auto"/>
              <w:jc w:val="both"/>
            </w:pPr>
            <w:r>
              <w:rPr>
                <w:color w:val="2A2520"/>
                <w:sz w:val="20"/>
                <w:szCs w:val="20"/>
              </w:rPr>
              <w:t xml:space="preserve">La memoria «implicita», invece, resta attivissima: sensazioni corporee, emozioni, ricordi sensoriali isolati (un odore, un suono, un'immagine). La vittima può ricordare perfettamente che «quel giorno c'era un sapore strano in bocca» ma non ricorda più se </w:t>
            </w:r>
            <w:r w:rsidR="00C52D0C">
              <w:rPr>
                <w:color w:val="2A2520"/>
                <w:sz w:val="20"/>
                <w:szCs w:val="20"/>
              </w:rPr>
              <w:t>fosse</w:t>
            </w:r>
            <w:r>
              <w:rPr>
                <w:color w:val="2A2520"/>
                <w:sz w:val="20"/>
                <w:szCs w:val="20"/>
              </w:rPr>
              <w:t xml:space="preserve"> mercoledì o giovedì, se era prima o dopo l'aggressione precedente, in che ordine si sono svolti i fatti.</w:t>
            </w:r>
          </w:p>
          <w:p w14:paraId="7EF427FC" w14:textId="77777777" w:rsidR="00DE228E" w:rsidRDefault="00000000">
            <w:pPr>
              <w:spacing w:after="100" w:line="280" w:lineRule="auto"/>
              <w:jc w:val="both"/>
            </w:pPr>
            <w:r>
              <w:rPr>
                <w:color w:val="2A2520"/>
                <w:sz w:val="20"/>
                <w:szCs w:val="20"/>
              </w:rPr>
              <w:t>Per questo il racconto di una vittima di trauma è spesso disordinato, non lineare, pieno di buchi e di dettagli sensoriali. Se al tavolo della mediazione (o del giudice) il racconto è troppo preciso, troppo perfetto, troppo lineare, può essere addirittura un segnale di non autenticità — non il contrario.</w:t>
            </w:r>
          </w:p>
          <w:p w14:paraId="77AEE18F" w14:textId="77777777" w:rsidR="00DE228E" w:rsidRDefault="00000000">
            <w:pPr>
              <w:spacing w:after="100" w:line="280" w:lineRule="auto"/>
              <w:jc w:val="both"/>
            </w:pPr>
            <w:r>
              <w:rPr>
                <w:color w:val="2A2520"/>
                <w:sz w:val="20"/>
                <w:szCs w:val="20"/>
              </w:rPr>
              <w:lastRenderedPageBreak/>
              <w:t>Il mediatore che si aspetta dalla vittima una narrazione lucida come quella dell'aggressore (che invece è spesso capace di esporre la propria versione in modo ordinato e coerente, perché non è traumatizzato) rischia di prendere per credibile il carnefice e per inaffidabile la vittima. È un errore tecnico grave, ma diffusissimo. Il riconoscimento della fenomenologia del trauma è una competenza di base per chi lavora in questo campo.</w:t>
            </w:r>
          </w:p>
        </w:tc>
      </w:tr>
    </w:tbl>
    <w:p w14:paraId="054BD4D1" w14:textId="77777777" w:rsidR="00DE228E" w:rsidRDefault="00000000">
      <w:pPr>
        <w:spacing w:before="120" w:after="120"/>
        <w:jc w:val="center"/>
      </w:pPr>
      <w:r>
        <w:rPr>
          <w:color w:val="B8935A"/>
          <w:sz w:val="16"/>
          <w:szCs w:val="16"/>
        </w:rPr>
        <w:lastRenderedPageBreak/>
        <w:t>✦  ✦  ✦</w:t>
      </w:r>
    </w:p>
    <w:p w14:paraId="49300B6D" w14:textId="77777777" w:rsidR="00DE228E" w:rsidRDefault="00000000">
      <w:pPr>
        <w:pStyle w:val="Titolo2"/>
      </w:pPr>
      <w:r>
        <w:t>41.  Il quadro normativo italiano ed europeo</w:t>
      </w:r>
    </w:p>
    <w:p w14:paraId="53332299" w14:textId="77777777" w:rsidR="00DE228E" w:rsidRDefault="00000000">
      <w:pPr>
        <w:spacing w:after="140" w:line="300" w:lineRule="auto"/>
        <w:jc w:val="both"/>
      </w:pPr>
      <w:r>
        <w:rPr>
          <w:color w:val="2A2520"/>
        </w:rPr>
        <w:t>Il quadro normativo che regola la risposta del sistema alla violenza contro le donne è oggi molto ricco, ed è l'esito di una progressiva presa di coscienza internazionale che ha trovato in Italia importanti passaggi legislativi negli ultimi quindici anni. Il mediatore familiare che lavora in questo campo deve conoscere almeno nei suoi tratti essenziali questo quadro, sia per orientare le parti, sia per orientare sé stesso nel dovere di segnalazione.</w:t>
      </w:r>
    </w:p>
    <w:p w14:paraId="6BC324CA" w14:textId="77777777" w:rsidR="00DE228E" w:rsidRDefault="00000000">
      <w:pPr>
        <w:pStyle w:val="Titolo3"/>
      </w:pPr>
      <w:r>
        <w:t>41.1  I fondamenti internazionali</w:t>
      </w:r>
    </w:p>
    <w:p w14:paraId="38675816" w14:textId="77777777" w:rsidR="00DE228E" w:rsidRDefault="00000000">
      <w:pPr>
        <w:spacing w:before="200" w:after="100"/>
      </w:pPr>
      <w:r>
        <w:rPr>
          <w:b/>
          <w:bCs/>
          <w:color w:val="2A2520"/>
        </w:rPr>
        <w:t>La Convenzione di Istanbul (2011)</w:t>
      </w:r>
    </w:p>
    <w:p w14:paraId="6FAB23D3" w14:textId="77777777" w:rsidR="00DE228E" w:rsidRDefault="00000000">
      <w:pPr>
        <w:spacing w:after="140" w:line="300" w:lineRule="auto"/>
        <w:jc w:val="both"/>
      </w:pPr>
      <w:r>
        <w:rPr>
          <w:color w:val="2A2520"/>
        </w:rPr>
        <w:t>Il pilastro portante. La sua ratifica in Italia con la legge 27 giugno 2013 numero 77 ha costretto il nostro ordinamento a un cambio di paradigma. Tre caratteristiche fondamentali. Primo: approccio gender-sensitive — non si limita a punire i singoli reati, ma riconosce che la violenza contro le donne è un meccanismo di dominio storico volto a mantenere la loro subordinazione. Secondo: definizione olistica di violenza, che include psicologica, economica, stalking, violenza digitale. Terzo: riconoscimento dei minori che assistono come vittime dirette (violenza assistita), con gravi conseguenze sul loro sviluppo.</w:t>
      </w:r>
    </w:p>
    <w:p w14:paraId="138A3BB5" w14:textId="77777777" w:rsidR="00DE228E" w:rsidRDefault="00000000">
      <w:pPr>
        <w:spacing w:before="200" w:after="100"/>
      </w:pPr>
      <w:r>
        <w:rPr>
          <w:b/>
          <w:bCs/>
          <w:color w:val="2A2520"/>
        </w:rPr>
        <w:t>La Direttiva UE 2024/1385 e la discriminazione intersezionale</w:t>
      </w:r>
    </w:p>
    <w:p w14:paraId="39215184" w14:textId="77777777" w:rsidR="00DE228E" w:rsidRDefault="00000000">
      <w:pPr>
        <w:spacing w:after="140" w:line="300" w:lineRule="auto"/>
        <w:jc w:val="both"/>
      </w:pPr>
      <w:r>
        <w:rPr>
          <w:color w:val="2A2520"/>
        </w:rPr>
        <w:t>Recepita dall'Italia entro il 2027, armonizza a livello europeo definizioni e sanzioni. Introduce il concetto cruciale di discriminazione intersezionale: una donna con disabilità può subire violenza con modalità specifiche legate alla sua disabilità (negandole l'assistenza, minacciando di farla istituzionalizzare); una donna migrante senza permesso di soggiorno può essere ricattata con la denuncia all'immigrazione; una donna lesbica può subire una «doppia dose» di odio, misogino e omofobo. La legge impone di considerare queste vulnerabilità sovrapposte per garantire protezione effettiva e su misura.</w:t>
      </w:r>
    </w:p>
    <w:p w14:paraId="4E4108B9" w14:textId="77777777" w:rsidR="00DE228E" w:rsidRDefault="00000000">
      <w:pPr>
        <w:spacing w:after="140" w:line="300" w:lineRule="auto"/>
        <w:jc w:val="both"/>
      </w:pPr>
      <w:r>
        <w:rPr>
          <w:color w:val="2A2520"/>
        </w:rPr>
        <w:t>La Direttiva introduce anche nuove figure di reato per la violenza tecnologica: revenge porn e deepfake (la condivisione non consensuale, e anche solo la minaccia di condivisione, punita come violenza); stalkerware (software spia sul telefono della vittima); cyberflashing (invio non richiesto di immagini dei genitali).</w:t>
      </w:r>
    </w:p>
    <w:p w14:paraId="2FF87DE5" w14:textId="77777777" w:rsidR="00DE228E" w:rsidRDefault="00000000">
      <w:pPr>
        <w:pStyle w:val="Titolo3"/>
      </w:pPr>
      <w:r>
        <w:t>41.2  Il quadro italiano</w:t>
      </w:r>
    </w:p>
    <w:p w14:paraId="6B02881D" w14:textId="77777777" w:rsidR="00DE228E" w:rsidRDefault="00000000">
      <w:pPr>
        <w:spacing w:before="200" w:after="100"/>
      </w:pPr>
      <w:r>
        <w:rPr>
          <w:b/>
          <w:bCs/>
          <w:color w:val="2A2520"/>
        </w:rPr>
        <w:t>Il Codice Rosso (legge 19 luglio 2019 n. 69)</w:t>
      </w:r>
    </w:p>
    <w:p w14:paraId="5B2CBD24" w14:textId="77777777" w:rsidR="00DE228E" w:rsidRDefault="00000000">
      <w:pPr>
        <w:spacing w:after="140" w:line="300" w:lineRule="auto"/>
        <w:jc w:val="both"/>
      </w:pPr>
      <w:r>
        <w:rPr>
          <w:color w:val="2A2520"/>
        </w:rPr>
        <w:t>Ha introdotto importanti novità processuali: termini perentori per le indagini (per esempio sei mesi per lo stalking); audizione protetta immediata della persona offesa; inasprimento delle pene per vari reati di violenza di genere.</w:t>
      </w:r>
    </w:p>
    <w:p w14:paraId="5E60EA9D" w14:textId="77777777" w:rsidR="00DE228E" w:rsidRDefault="00000000">
      <w:pPr>
        <w:spacing w:before="200" w:after="100"/>
      </w:pPr>
      <w:r>
        <w:rPr>
          <w:b/>
          <w:bCs/>
          <w:color w:val="2A2520"/>
        </w:rPr>
        <w:t>Aggravante per i minori (art. 572 c.p.)</w:t>
      </w:r>
    </w:p>
    <w:p w14:paraId="47156F63" w14:textId="77777777" w:rsidR="00DE228E" w:rsidRDefault="00000000">
      <w:pPr>
        <w:spacing w:after="140" w:line="300" w:lineRule="auto"/>
        <w:jc w:val="both"/>
      </w:pPr>
      <w:r>
        <w:rPr>
          <w:color w:val="2A2520"/>
        </w:rPr>
        <w:lastRenderedPageBreak/>
        <w:t>L'aggravante dei maltrattamenti in presenza di minore riconosce formalmente il danno della violenza assistita. Non è più necessario che il minore sia direttamente bersaglio: basta che assista — sentendo, vedendo, percependo il clima — perché l'aggravante si applichi. È un riconoscimento tardivo ma fondamentale del fatto che i bambini sono vittime anche quando non vengono toccati.</w:t>
      </w:r>
    </w:p>
    <w:p w14:paraId="1C5F0774" w14:textId="77777777" w:rsidR="00DE228E" w:rsidRDefault="00000000">
      <w:pPr>
        <w:spacing w:before="200" w:after="100"/>
      </w:pPr>
      <w:r>
        <w:rPr>
          <w:b/>
          <w:bCs/>
          <w:color w:val="2A2520"/>
        </w:rPr>
        <w:t>La Vigilanza Dinamica (legge 24 novembre 2023 n. 168)</w:t>
      </w:r>
    </w:p>
    <w:p w14:paraId="04ADA27E" w14:textId="77777777" w:rsidR="00DE228E" w:rsidRDefault="00000000">
      <w:pPr>
        <w:spacing w:after="140" w:line="300" w:lineRule="auto"/>
        <w:jc w:val="both"/>
      </w:pPr>
      <w:r>
        <w:rPr>
          <w:color w:val="2A2520"/>
        </w:rPr>
        <w:t>Strumento preventivo e amministrativo (non penale). Il Prefetto, su segnalazione delle forze dell'ordine o dei servizi, può applicare misure come: obbligo di permanenza nel domicilio per fasce orarie; divieto di avvicinamento a determinati luoghi; applicazione del braccialetto elettronico. La sua forza è che può essere attivato prima che l'autore commetta un nuovo reato, basandosi su un «pericolo concreto di reiterazione» accertato.</w:t>
      </w:r>
    </w:p>
    <w:p w14:paraId="143F7BD7" w14:textId="77777777" w:rsidR="00DE228E" w:rsidRDefault="00000000">
      <w:pPr>
        <w:spacing w:before="200" w:after="100"/>
      </w:pPr>
      <w:r>
        <w:rPr>
          <w:b/>
          <w:bCs/>
          <w:color w:val="2A2520"/>
        </w:rPr>
        <w:t>La Riforma Cartabia (D.lgs. 10 ottobre 2022 n. 149)</w:t>
      </w:r>
    </w:p>
    <w:p w14:paraId="627EA631" w14:textId="77777777" w:rsidR="00DE228E" w:rsidRDefault="00000000">
      <w:pPr>
        <w:spacing w:after="140" w:line="300" w:lineRule="auto"/>
        <w:jc w:val="both"/>
      </w:pPr>
      <w:r>
        <w:rPr>
          <w:color w:val="2A2520"/>
        </w:rPr>
        <w:t>Il passaggio cruciale per la mediazione familiare. La Riforma ha reso il divieto di mediazione in presenza di violenza cristallino e automatico, togliendo al giudice ogni discrezionalità in casi di violenza accertata o sospetta. Non è più solo vietato imporre la mediazione: è vietato anche solo parlarne come opzione. Il giudice non può più suggerirla, informare su di essa, tentare la conciliazione in udienza se ci sono indicatori di violenza.</w:t>
      </w:r>
    </w:p>
    <w:p w14:paraId="2FBAA3C2" w14:textId="77777777" w:rsidR="00DE228E" w:rsidRDefault="00000000">
      <w:pPr>
        <w:spacing w:after="140" w:line="300" w:lineRule="auto"/>
        <w:jc w:val="both"/>
      </w:pPr>
      <w:r>
        <w:rPr>
          <w:color w:val="2A2520"/>
        </w:rPr>
        <w:t>Il concetto di «notizia di violenza» è ampio: non serve una sentenza definitiva. Basta una denuncia, un ordine di protezione, una condanna non definitiva, o semplicemente la segnalazione di uno dei legali o del mediatore stesso per attivare il divieto. In presenza di qualsiasi indicatore serio, la mediazione si arresta.</w:t>
      </w:r>
    </w:p>
    <w:p w14:paraId="262909EB" w14:textId="77777777" w:rsidR="00DE228E" w:rsidRDefault="00000000">
      <w:pPr>
        <w:pStyle w:val="Titolo3"/>
      </w:pPr>
      <w:r>
        <w:t>41.3  Gli strumenti di valutazione del rischio</w:t>
      </w:r>
    </w:p>
    <w:p w14:paraId="0F6E37F1" w14:textId="77777777" w:rsidR="00DE228E" w:rsidRDefault="00000000">
      <w:pPr>
        <w:spacing w:after="140" w:line="300" w:lineRule="auto"/>
        <w:jc w:val="both"/>
      </w:pPr>
      <w:r>
        <w:rPr>
          <w:color w:val="2A2520"/>
        </w:rPr>
        <w:t>Il sistema di protezione internazionale ha sviluppato strumenti strutturati per valutare il pericolo concreto. Il più noto è il SARA (Spousal Assault Risk Assessment), protocollo canadese del 1999 adottato in molti paesi europei compresi l'Italia. Valuta venti indicatori organizzati in cinque aree: storia di violenza del partner, minacce o rischi di letalità, atteggiamenti dell'aggressore verso la violenza, storia di altri reati, vulnerabilità della vittima. Non è uno strumento da mediatore in senso stretto — è destinato alle forze dell'ordine, ai servizi sociali, ai centri antiviolenza — ma il mediatore che conosce i suoi indicatori ha un filtro professionale in più per il proprio screening.</w:t>
      </w:r>
    </w:p>
    <w:p w14:paraId="1264DB8A" w14:textId="77777777" w:rsidR="00DE228E" w:rsidRDefault="00000000">
      <w:pPr>
        <w:spacing w:after="140" w:line="300" w:lineRule="auto"/>
        <w:jc w:val="both"/>
      </w:pPr>
      <w:r>
        <w:rPr>
          <w:color w:val="2A2520"/>
        </w:rPr>
        <w:t>Gli indicatori-chiave che aumentano il rischio di letalità, che il mediatore dovrebbe memorizzare: precedenti di violenza fisica; possesso di armi; minacce esplicite di omicidio o di suicidio; ossessività relazionale; comportamenti di stalking dopo una separazione già tentata; abuso di alcol o droghe; gravidanza o nascita recente di un figlio (uno dei momenti statisticamente più pericolosi); separazione già pronunciata o annunciata (altro momento di picco).</w:t>
      </w:r>
    </w:p>
    <w:p w14:paraId="4246FF72" w14:textId="77777777" w:rsidR="00DE228E" w:rsidRDefault="00000000">
      <w:pPr>
        <w:spacing w:before="120" w:after="120"/>
        <w:jc w:val="center"/>
      </w:pPr>
      <w:r>
        <w:rPr>
          <w:color w:val="B8935A"/>
          <w:sz w:val="16"/>
          <w:szCs w:val="16"/>
        </w:rPr>
        <w:t>✦  ✦  ✦</w:t>
      </w:r>
    </w:p>
    <w:p w14:paraId="38C288BD" w14:textId="77777777" w:rsidR="00DE228E" w:rsidRDefault="00000000">
      <w:pPr>
        <w:pStyle w:val="Titolo2"/>
      </w:pPr>
      <w:r>
        <w:t>42.  Il divieto di mediazione: perché e come</w:t>
      </w:r>
    </w:p>
    <w:p w14:paraId="1A0489B6" w14:textId="77777777" w:rsidR="00DE228E" w:rsidRDefault="00000000">
      <w:pPr>
        <w:spacing w:after="140" w:line="300" w:lineRule="auto"/>
        <w:jc w:val="both"/>
      </w:pPr>
      <w:r>
        <w:rPr>
          <w:color w:val="2A2520"/>
        </w:rPr>
        <w:t>Arriviamo al cuore di questa Parte. Le pagine precedenti hanno costruito la cornice: biologica, antropologica, clinica, normativa. Ora rispondo alla domanda operativa: perché in presenza di violenza la mediazione è vietata, come il mediatore la riconosce, cosa fa quando la riconosce.</w:t>
      </w:r>
    </w:p>
    <w:p w14:paraId="3B23D6CC" w14:textId="77777777" w:rsidR="00DE228E" w:rsidRDefault="00000000">
      <w:pPr>
        <w:pStyle w:val="Titolo3"/>
      </w:pPr>
      <w:r>
        <w:lastRenderedPageBreak/>
        <w:t>42.1  Perché la mediazione è incompatibile con la violenza</w:t>
      </w:r>
    </w:p>
    <w:p w14:paraId="68F4151E" w14:textId="77777777" w:rsidR="00DE228E" w:rsidRDefault="00000000">
      <w:pPr>
        <w:spacing w:before="200" w:after="100"/>
      </w:pPr>
      <w:r>
        <w:rPr>
          <w:b/>
          <w:bCs/>
          <w:color w:val="2A2520"/>
        </w:rPr>
        <w:t>Squilibrio di potere insanabile</w:t>
      </w:r>
    </w:p>
    <w:p w14:paraId="76DB04E6" w14:textId="77777777" w:rsidR="00DE228E" w:rsidRDefault="00000000">
      <w:pPr>
        <w:spacing w:after="140" w:line="300" w:lineRule="auto"/>
        <w:jc w:val="both"/>
      </w:pPr>
      <w:r>
        <w:rPr>
          <w:color w:val="2A2520"/>
        </w:rPr>
        <w:t>La mediazione presuppone due parti in condizione di parità relazionale che negoziano in buona fede. Nella violenza domestica, la relazione è per definizione asimmetrica: una parte ha costruito nell'altra, per mesi o anni, uno stato di controllo coercitivo che ne ha annichilito la capacità di dire il proprio vero. Il partner violento non vuole negoziare: vuole continuare a controllare. Portarlo in mediazione significa dargli un palcoscenico ulteriore per manipolare, intimidire, perseverare nella sua opera di sottomissione, ora con l'avvallo implicito di un'istituzione terza.</w:t>
      </w:r>
    </w:p>
    <w:p w14:paraId="4B57E610" w14:textId="77777777" w:rsidR="00DE228E" w:rsidRDefault="00000000">
      <w:pPr>
        <w:spacing w:before="200" w:after="100"/>
      </w:pPr>
      <w:r>
        <w:rPr>
          <w:b/>
          <w:bCs/>
          <w:color w:val="2A2520"/>
        </w:rPr>
        <w:t>Vittimizzazione secondaria</w:t>
      </w:r>
    </w:p>
    <w:p w14:paraId="0621CD0E" w14:textId="77777777" w:rsidR="00DE228E" w:rsidRDefault="00000000">
      <w:pPr>
        <w:spacing w:after="140" w:line="300" w:lineRule="auto"/>
        <w:jc w:val="both"/>
      </w:pPr>
      <w:r>
        <w:rPr>
          <w:color w:val="2A2520"/>
        </w:rPr>
        <w:t>Costringere una vittima a sedersi allo stesso tavolo con il suo aguzzino è una forma di crudeltà psicologica. Il sistema nervoso della vittima, già danneggiato dal trauma complesso, viene sollecitato in modo ingestibile. Lei entra in dissociazione, in freeze, in impotenza appresa. In questo stato non può negoziare nulla. Ogni «accordo» firmato in queste condizioni è sostanzialmente estorto, anche quando formalmente volontario. La mediazione, nel caso di violenza, diventa essa stessa uno strumento di abuso — un ulteriore strato di violenza istituzionale su una violenza già presente.</w:t>
      </w:r>
    </w:p>
    <w:p w14:paraId="59C45260" w14:textId="77777777" w:rsidR="00DE228E" w:rsidRDefault="00000000">
      <w:pPr>
        <w:spacing w:before="200" w:after="100"/>
      </w:pPr>
      <w:r>
        <w:rPr>
          <w:b/>
          <w:bCs/>
          <w:color w:val="2A2520"/>
        </w:rPr>
        <w:t>Danno ai minori</w:t>
      </w:r>
    </w:p>
    <w:p w14:paraId="5B9900DE" w14:textId="77777777" w:rsidR="00DE228E" w:rsidRDefault="00000000">
      <w:pPr>
        <w:spacing w:after="140" w:line="300" w:lineRule="auto"/>
        <w:jc w:val="both"/>
      </w:pPr>
      <w:r>
        <w:rPr>
          <w:color w:val="2A2520"/>
        </w:rPr>
        <w:t>Se ci sono figli, la mediazione in presenza di violenza produce accordi strutturalmente lesivi del loro interesse. Un padre violento che ottiene affidamento condiviso o paritetico perché la madre, in stato di trauma, non è stata in grado di opporsi al tavolo, continuerà la violenza attraverso i figli: li userà come strumento di controllo dell'ex partner, come canale di messaggistica, come ostaggi emotivi. Il sistema che avalla un simile esito non sta proteggendo nessuno: sta istituzionalizzando il danno.</w:t>
      </w:r>
    </w:p>
    <w:p w14:paraId="17C3363E" w14:textId="77777777" w:rsidR="00DE228E" w:rsidRDefault="00000000">
      <w:pPr>
        <w:pStyle w:val="Titolo3"/>
      </w:pPr>
      <w:r>
        <w:t>42.2  Come il mediatore riconosce la violenza</w:t>
      </w:r>
    </w:p>
    <w:p w14:paraId="3704AA16" w14:textId="77777777" w:rsidR="00DE228E" w:rsidRDefault="00000000">
      <w:pPr>
        <w:spacing w:after="140" w:line="300" w:lineRule="auto"/>
        <w:jc w:val="both"/>
      </w:pPr>
      <w:r>
        <w:rPr>
          <w:color w:val="2A2520"/>
        </w:rPr>
        <w:t>Il riconoscimento della violenza è il primo obbligo professionale del mediatore. Non è un riconoscimento clinico — il mediatore non è uno psicologo, non pone diagnosi — ma è un riconoscimento fenomenologico, basato sull'osservazione di segnali comportamentali e contestuali. Il dovere di colloqui individuali preliminari con ciascuna parte, previsto dalla deontologia professionale, serve proprio a questo screening.</w:t>
      </w:r>
    </w:p>
    <w:p w14:paraId="48FDE55C" w14:textId="77777777" w:rsidR="00DE228E" w:rsidRDefault="00000000">
      <w:pPr>
        <w:spacing w:before="200" w:after="100"/>
      </w:pPr>
      <w:r>
        <w:rPr>
          <w:b/>
          <w:bCs/>
          <w:color w:val="2A2520"/>
        </w:rPr>
        <w:t>Segnali comportamentali del partner violento</w:t>
      </w:r>
    </w:p>
    <w:p w14:paraId="4F54CC51" w14:textId="77777777" w:rsidR="00DE228E" w:rsidRDefault="00000000">
      <w:pPr>
        <w:spacing w:after="60" w:line="280" w:lineRule="auto"/>
        <w:ind w:left="360" w:hanging="200"/>
        <w:jc w:val="both"/>
      </w:pPr>
      <w:r>
        <w:rPr>
          <w:b/>
          <w:bCs/>
          <w:color w:val="8C6F44"/>
        </w:rPr>
        <w:t xml:space="preserve">•  </w:t>
      </w:r>
      <w:r>
        <w:rPr>
          <w:color w:val="2A2520"/>
          <w:sz w:val="21"/>
          <w:szCs w:val="21"/>
        </w:rPr>
        <w:t>Monopolizza la conversazione. Parla molto, interrompe l'altra parte, risponde al posto della vittima a domande rivolte a lei.</w:t>
      </w:r>
    </w:p>
    <w:p w14:paraId="032F2DB9" w14:textId="77777777" w:rsidR="00DE228E" w:rsidRDefault="00000000">
      <w:pPr>
        <w:spacing w:after="60" w:line="280" w:lineRule="auto"/>
        <w:ind w:left="360" w:hanging="200"/>
        <w:jc w:val="both"/>
      </w:pPr>
      <w:r>
        <w:rPr>
          <w:b/>
          <w:bCs/>
          <w:color w:val="8C6F44"/>
        </w:rPr>
        <w:t xml:space="preserve">•  </w:t>
      </w:r>
      <w:r>
        <w:rPr>
          <w:color w:val="2A2520"/>
          <w:sz w:val="21"/>
          <w:szCs w:val="21"/>
        </w:rPr>
        <w:t>Minimizza i toni con frasi del tipo «sono cose che capitano in tutte le famiglie», «lei esagera», «siamo venuti qui perché mia moglie ha avuto una crisi».</w:t>
      </w:r>
    </w:p>
    <w:p w14:paraId="43F9D412" w14:textId="77777777" w:rsidR="00DE228E" w:rsidRDefault="00000000">
      <w:pPr>
        <w:spacing w:after="60" w:line="280" w:lineRule="auto"/>
        <w:ind w:left="360" w:hanging="200"/>
        <w:jc w:val="both"/>
      </w:pPr>
      <w:r>
        <w:rPr>
          <w:b/>
          <w:bCs/>
          <w:color w:val="8C6F44"/>
        </w:rPr>
        <w:t xml:space="preserve">•  </w:t>
      </w:r>
      <w:r>
        <w:rPr>
          <w:color w:val="2A2520"/>
          <w:sz w:val="21"/>
          <w:szCs w:val="21"/>
        </w:rPr>
        <w:t>Assume posture di dominio fisico: si siede frontalmente, occupa spazio, si protende, invade il campo visivo dell'altra parte.</w:t>
      </w:r>
    </w:p>
    <w:p w14:paraId="6249836B" w14:textId="77777777" w:rsidR="00DE228E" w:rsidRDefault="00000000">
      <w:pPr>
        <w:spacing w:after="60" w:line="280" w:lineRule="auto"/>
        <w:ind w:left="360" w:hanging="200"/>
        <w:jc w:val="both"/>
      </w:pPr>
      <w:r>
        <w:rPr>
          <w:b/>
          <w:bCs/>
          <w:color w:val="8C6F44"/>
        </w:rPr>
        <w:t xml:space="preserve">•  </w:t>
      </w:r>
      <w:r>
        <w:rPr>
          <w:color w:val="2A2520"/>
          <w:sz w:val="21"/>
          <w:szCs w:val="21"/>
        </w:rPr>
        <w:t>Mostra micro-espressioni incongrue: un sorriso freddo quando la vittima racconta un episodio doloroso, un'alzata di sopracciglio sarcastica.</w:t>
      </w:r>
    </w:p>
    <w:p w14:paraId="3943784A" w14:textId="77777777" w:rsidR="00DE228E" w:rsidRDefault="00000000">
      <w:pPr>
        <w:spacing w:after="60" w:line="280" w:lineRule="auto"/>
        <w:ind w:left="360" w:hanging="200"/>
        <w:jc w:val="both"/>
      </w:pPr>
      <w:r>
        <w:rPr>
          <w:b/>
          <w:bCs/>
          <w:color w:val="8C6F44"/>
        </w:rPr>
        <w:t xml:space="preserve">•  </w:t>
      </w:r>
      <w:r>
        <w:rPr>
          <w:color w:val="2A2520"/>
          <w:sz w:val="21"/>
          <w:szCs w:val="21"/>
        </w:rPr>
        <w:t>Si presenta in modo eccessivamente charmante con il mediatore: cerca alleanza, complicità, tratta il mediatore con un tono fra il confidenziale e il seduttivo. È una strategia di manipolazione — vuole mettersi dalla parte del mediatore contro la vittima.</w:t>
      </w:r>
    </w:p>
    <w:p w14:paraId="6C6A6F3E"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Se contraddetto dalla vittima, reagisce con freddezza improvvisa, chiusura, o al contrario con un'esplosione sproporzionata.</w:t>
      </w:r>
    </w:p>
    <w:p w14:paraId="4A3A9ED9" w14:textId="77777777" w:rsidR="00DE228E" w:rsidRDefault="00000000">
      <w:pPr>
        <w:spacing w:after="60" w:line="280" w:lineRule="auto"/>
        <w:ind w:left="360" w:hanging="200"/>
        <w:jc w:val="both"/>
      </w:pPr>
      <w:r>
        <w:rPr>
          <w:b/>
          <w:bCs/>
          <w:color w:val="8C6F44"/>
        </w:rPr>
        <w:t xml:space="preserve">•  </w:t>
      </w:r>
      <w:r>
        <w:rPr>
          <w:color w:val="2A2520"/>
          <w:sz w:val="21"/>
          <w:szCs w:val="21"/>
        </w:rPr>
        <w:t>Rivela micro-tracce di controllo nel linguaggio: «le permetto», «le ho concesso», «l'ho lasciata», «l'ho fatta tornare».</w:t>
      </w:r>
    </w:p>
    <w:p w14:paraId="45ECD874" w14:textId="77777777" w:rsidR="00DE228E" w:rsidRDefault="00000000">
      <w:pPr>
        <w:spacing w:before="200" w:after="100"/>
      </w:pPr>
      <w:r>
        <w:rPr>
          <w:b/>
          <w:bCs/>
          <w:color w:val="2A2520"/>
        </w:rPr>
        <w:t>Segnali comportamentali della vittima</w:t>
      </w:r>
    </w:p>
    <w:p w14:paraId="2A38AA04" w14:textId="77777777" w:rsidR="00DE228E" w:rsidRDefault="00000000">
      <w:pPr>
        <w:spacing w:after="60" w:line="280" w:lineRule="auto"/>
        <w:ind w:left="360" w:hanging="200"/>
        <w:jc w:val="both"/>
      </w:pPr>
      <w:r>
        <w:rPr>
          <w:b/>
          <w:bCs/>
          <w:color w:val="8C6F44"/>
        </w:rPr>
        <w:t xml:space="preserve">•  </w:t>
      </w:r>
      <w:r>
        <w:rPr>
          <w:color w:val="2A2520"/>
          <w:sz w:val="21"/>
          <w:szCs w:val="21"/>
        </w:rPr>
        <w:t>Appare impaurita, ipervigile. Monitora costantemente l'umore del partner con sguardi rapidi e laterali.</w:t>
      </w:r>
    </w:p>
    <w:p w14:paraId="5ADF270E" w14:textId="77777777" w:rsidR="00DE228E" w:rsidRDefault="00000000">
      <w:pPr>
        <w:spacing w:after="60" w:line="280" w:lineRule="auto"/>
        <w:ind w:left="360" w:hanging="200"/>
        <w:jc w:val="both"/>
      </w:pPr>
      <w:r>
        <w:rPr>
          <w:b/>
          <w:bCs/>
          <w:color w:val="8C6F44"/>
        </w:rPr>
        <w:t xml:space="preserve">•  </w:t>
      </w:r>
      <w:r>
        <w:rPr>
          <w:color w:val="2A2520"/>
          <w:sz w:val="21"/>
          <w:szCs w:val="21"/>
        </w:rPr>
        <w:t>Evita il contatto visivo con il partner. Guarda il mediatore o guarda in basso.</w:t>
      </w:r>
    </w:p>
    <w:p w14:paraId="3DEA287E" w14:textId="77777777" w:rsidR="00DE228E" w:rsidRDefault="00000000">
      <w:pPr>
        <w:spacing w:after="60" w:line="280" w:lineRule="auto"/>
        <w:ind w:left="360" w:hanging="200"/>
        <w:jc w:val="both"/>
      </w:pPr>
      <w:r>
        <w:rPr>
          <w:b/>
          <w:bCs/>
          <w:color w:val="8C6F44"/>
        </w:rPr>
        <w:t xml:space="preserve">•  </w:t>
      </w:r>
      <w:r>
        <w:rPr>
          <w:color w:val="2A2520"/>
          <w:sz w:val="21"/>
          <w:szCs w:val="21"/>
        </w:rPr>
        <w:t>Assume posture di chiusura: braccia conserte, gambe strette e incrociate, mani nascoste o strette fra loro.</w:t>
      </w:r>
    </w:p>
    <w:p w14:paraId="5B202C89" w14:textId="77777777" w:rsidR="00DE228E" w:rsidRDefault="00000000">
      <w:pPr>
        <w:spacing w:after="60" w:line="280" w:lineRule="auto"/>
        <w:ind w:left="360" w:hanging="200"/>
        <w:jc w:val="both"/>
      </w:pPr>
      <w:r>
        <w:rPr>
          <w:b/>
          <w:bCs/>
          <w:color w:val="8C6F44"/>
        </w:rPr>
        <w:t xml:space="preserve">•  </w:t>
      </w:r>
      <w:r>
        <w:rPr>
          <w:color w:val="2A2520"/>
          <w:sz w:val="21"/>
          <w:szCs w:val="21"/>
        </w:rPr>
        <w:t>Sussulta per rumori improvvisi, movimenti bruschi, tono di voce alzato — anche quando il tono alzato non è del partner ma di una fonte esterna.</w:t>
      </w:r>
    </w:p>
    <w:p w14:paraId="7C595789" w14:textId="77777777" w:rsidR="00DE228E" w:rsidRDefault="00000000">
      <w:pPr>
        <w:spacing w:after="60" w:line="280" w:lineRule="auto"/>
        <w:ind w:left="360" w:hanging="200"/>
        <w:jc w:val="both"/>
      </w:pPr>
      <w:r>
        <w:rPr>
          <w:b/>
          <w:bCs/>
          <w:color w:val="8C6F44"/>
        </w:rPr>
        <w:t xml:space="preserve">•  </w:t>
      </w:r>
      <w:r>
        <w:rPr>
          <w:color w:val="2A2520"/>
          <w:sz w:val="21"/>
          <w:szCs w:val="21"/>
        </w:rPr>
        <w:t>Usa un linguaggio apologetico: «scusa», «forse», «non sono sicura», «probabilmente sono io che sbaglio», «so che lui non voleva».</w:t>
      </w:r>
    </w:p>
    <w:p w14:paraId="0A8025D3" w14:textId="7EED5E80" w:rsidR="00DE228E" w:rsidRDefault="00000000">
      <w:pPr>
        <w:spacing w:after="60" w:line="280" w:lineRule="auto"/>
        <w:ind w:left="360" w:hanging="200"/>
        <w:jc w:val="both"/>
      </w:pPr>
      <w:r>
        <w:rPr>
          <w:b/>
          <w:bCs/>
          <w:color w:val="8C6F44"/>
        </w:rPr>
        <w:t xml:space="preserve">•  </w:t>
      </w:r>
      <w:r>
        <w:rPr>
          <w:color w:val="2A2520"/>
          <w:sz w:val="21"/>
          <w:szCs w:val="21"/>
        </w:rPr>
        <w:t xml:space="preserve">Tende </w:t>
      </w:r>
      <w:r w:rsidR="00C52D0C">
        <w:rPr>
          <w:color w:val="2A2520"/>
          <w:sz w:val="21"/>
          <w:szCs w:val="21"/>
        </w:rPr>
        <w:t>ad</w:t>
      </w:r>
      <w:r>
        <w:rPr>
          <w:color w:val="2A2520"/>
          <w:sz w:val="21"/>
          <w:szCs w:val="21"/>
        </w:rPr>
        <w:t xml:space="preserve"> autocensurarsi. Comincia una frase e poi la interrompe guardando il partner. Cambia versione dopo uno sguardo di lui.</w:t>
      </w:r>
    </w:p>
    <w:p w14:paraId="7137B749" w14:textId="77777777" w:rsidR="00DE228E" w:rsidRDefault="00000000">
      <w:pPr>
        <w:spacing w:after="60" w:line="280" w:lineRule="auto"/>
        <w:ind w:left="360" w:hanging="200"/>
        <w:jc w:val="both"/>
      </w:pPr>
      <w:r>
        <w:rPr>
          <w:b/>
          <w:bCs/>
          <w:color w:val="8C6F44"/>
        </w:rPr>
        <w:t xml:space="preserve">•  </w:t>
      </w:r>
      <w:r>
        <w:rPr>
          <w:color w:val="2A2520"/>
          <w:sz w:val="21"/>
          <w:szCs w:val="21"/>
        </w:rPr>
        <w:t>Mostra segni di dissociazione in momenti di tensione: sguardo vitreo, fisso nel vuoto, respiro che si blocca, voce che diventa piatta.</w:t>
      </w:r>
    </w:p>
    <w:p w14:paraId="017F6F19" w14:textId="77777777" w:rsidR="00DE228E" w:rsidRDefault="00000000">
      <w:pPr>
        <w:spacing w:after="60" w:line="280" w:lineRule="auto"/>
        <w:ind w:left="360" w:hanging="200"/>
        <w:jc w:val="both"/>
      </w:pPr>
      <w:r>
        <w:rPr>
          <w:b/>
          <w:bCs/>
          <w:color w:val="8C6F44"/>
        </w:rPr>
        <w:t xml:space="preserve">•  </w:t>
      </w:r>
      <w:r>
        <w:rPr>
          <w:color w:val="2A2520"/>
          <w:sz w:val="21"/>
          <w:szCs w:val="21"/>
        </w:rPr>
        <w:t>Racconta in modo disordinato, con buchi temporali, con dettagli sensoriali isolati — tipico del trauma complesso.</w:t>
      </w:r>
    </w:p>
    <w:p w14:paraId="10D5C410" w14:textId="77777777" w:rsidR="00DE228E" w:rsidRDefault="00000000">
      <w:pPr>
        <w:spacing w:after="60" w:line="280" w:lineRule="auto"/>
        <w:ind w:left="360" w:hanging="200"/>
        <w:jc w:val="both"/>
      </w:pPr>
      <w:r>
        <w:rPr>
          <w:b/>
          <w:bCs/>
          <w:color w:val="8C6F44"/>
        </w:rPr>
        <w:t xml:space="preserve">•  </w:t>
      </w:r>
      <w:r>
        <w:rPr>
          <w:color w:val="2A2520"/>
          <w:sz w:val="21"/>
          <w:szCs w:val="21"/>
        </w:rPr>
        <w:t>Si mostra paradossalmente protettiva verso il partner: «in fondo lui non è cattivo», «sta attraversando un momento difficile», «quando non beve è un altro».</w:t>
      </w:r>
    </w:p>
    <w:p w14:paraId="73CF5335" w14:textId="77777777" w:rsidR="00DE228E" w:rsidRDefault="00000000">
      <w:pPr>
        <w:spacing w:before="200" w:after="100"/>
      </w:pPr>
      <w:r>
        <w:rPr>
          <w:b/>
          <w:bCs/>
          <w:color w:val="2A2520"/>
        </w:rPr>
        <w:t>Segnali contestuali</w:t>
      </w:r>
    </w:p>
    <w:p w14:paraId="73B802D6" w14:textId="77777777" w:rsidR="00DE228E" w:rsidRDefault="00000000">
      <w:pPr>
        <w:spacing w:after="60" w:line="280" w:lineRule="auto"/>
        <w:ind w:left="360" w:hanging="200"/>
        <w:jc w:val="both"/>
      </w:pPr>
      <w:r>
        <w:rPr>
          <w:b/>
          <w:bCs/>
          <w:color w:val="8C6F44"/>
        </w:rPr>
        <w:t xml:space="preserve">•  </w:t>
      </w:r>
      <w:r>
        <w:rPr>
          <w:color w:val="2A2520"/>
          <w:sz w:val="21"/>
          <w:szCs w:val="21"/>
        </w:rPr>
        <w:t>Una delle parti insiste molto perché la mediazione si svolga presto e si concluda presto: spesso l'aggressore, che ha fretta di chiudere prima che la vittima si riprenda.</w:t>
      </w:r>
    </w:p>
    <w:p w14:paraId="7551C799" w14:textId="77777777" w:rsidR="00DE228E" w:rsidRDefault="00000000">
      <w:pPr>
        <w:spacing w:after="60" w:line="280" w:lineRule="auto"/>
        <w:ind w:left="360" w:hanging="200"/>
        <w:jc w:val="both"/>
      </w:pPr>
      <w:r>
        <w:rPr>
          <w:b/>
          <w:bCs/>
          <w:color w:val="8C6F44"/>
        </w:rPr>
        <w:t xml:space="preserve">•  </w:t>
      </w:r>
      <w:r>
        <w:rPr>
          <w:color w:val="2A2520"/>
          <w:sz w:val="21"/>
          <w:szCs w:val="21"/>
        </w:rPr>
        <w:t>Una delle parti rifiuta con ansia eccessiva il colloquio individuale preliminare: spesso l'aggressore, che teme ciò che la vittima potrebbe dire in sua assenza.</w:t>
      </w:r>
    </w:p>
    <w:p w14:paraId="5D631C29" w14:textId="77777777" w:rsidR="00DE228E" w:rsidRDefault="00000000">
      <w:pPr>
        <w:spacing w:after="60" w:line="280" w:lineRule="auto"/>
        <w:ind w:left="360" w:hanging="200"/>
        <w:jc w:val="both"/>
      </w:pPr>
      <w:r>
        <w:rPr>
          <w:b/>
          <w:bCs/>
          <w:color w:val="8C6F44"/>
        </w:rPr>
        <w:t xml:space="preserve">•  </w:t>
      </w:r>
      <w:r>
        <w:rPr>
          <w:color w:val="2A2520"/>
          <w:sz w:val="21"/>
          <w:szCs w:val="21"/>
        </w:rPr>
        <w:t>Una delle parti arriva con ritardo o assente in una seduta in cui era prevista: spesso la vittima, che è stata ostacolata nell'uscire di casa.</w:t>
      </w:r>
    </w:p>
    <w:p w14:paraId="3E3C3A2B" w14:textId="77777777" w:rsidR="00DE228E" w:rsidRDefault="00000000">
      <w:pPr>
        <w:spacing w:after="60" w:line="280" w:lineRule="auto"/>
        <w:ind w:left="360" w:hanging="200"/>
        <w:jc w:val="both"/>
      </w:pPr>
      <w:r>
        <w:rPr>
          <w:b/>
          <w:bCs/>
          <w:color w:val="8C6F44"/>
        </w:rPr>
        <w:t xml:space="preserve">•  </w:t>
      </w:r>
      <w:r>
        <w:rPr>
          <w:color w:val="2A2520"/>
          <w:sz w:val="21"/>
          <w:szCs w:val="21"/>
        </w:rPr>
        <w:t>Racconto di eventi che coinvolgono pronto soccorso, assistenti sociali, forze dell'ordine, anche riferiti come «incidenti» o «problemi di comunicazione».</w:t>
      </w:r>
    </w:p>
    <w:p w14:paraId="27906554" w14:textId="77777777" w:rsidR="00DE228E" w:rsidRDefault="00000000">
      <w:pPr>
        <w:spacing w:after="60" w:line="280" w:lineRule="auto"/>
        <w:ind w:left="360" w:hanging="200"/>
        <w:jc w:val="both"/>
      </w:pPr>
      <w:r>
        <w:rPr>
          <w:b/>
          <w:bCs/>
          <w:color w:val="8C6F44"/>
        </w:rPr>
        <w:t xml:space="preserve">•  </w:t>
      </w:r>
      <w:r>
        <w:rPr>
          <w:color w:val="2A2520"/>
          <w:sz w:val="21"/>
          <w:szCs w:val="21"/>
        </w:rPr>
        <w:t>Presenza nella documentazione di ordini di protezione, denunce archiviate, procedimenti penali in corso, anche se archiviati o sospesi.</w:t>
      </w:r>
    </w:p>
    <w:p w14:paraId="698C1BF5" w14:textId="77777777" w:rsidR="00DE228E" w:rsidRDefault="00000000">
      <w:pPr>
        <w:spacing w:after="60" w:line="280" w:lineRule="auto"/>
        <w:ind w:left="360" w:hanging="200"/>
        <w:jc w:val="both"/>
      </w:pPr>
      <w:r>
        <w:rPr>
          <w:b/>
          <w:bCs/>
          <w:color w:val="8C6F44"/>
        </w:rPr>
        <w:t xml:space="preserve">•  </w:t>
      </w:r>
      <w:r>
        <w:rPr>
          <w:color w:val="2A2520"/>
          <w:sz w:val="21"/>
          <w:szCs w:val="21"/>
        </w:rPr>
        <w:t>Isolamento sociale della presunta vittima: racconta di non avere più amici, di non vedere la famiglia, di aver lasciato il lavoro, di essersi dovuta trasferire.</w:t>
      </w:r>
    </w:p>
    <w:p w14:paraId="3F197B0B" w14:textId="77777777" w:rsidR="00DE228E" w:rsidRDefault="00000000">
      <w:pPr>
        <w:pStyle w:val="Titolo3"/>
      </w:pPr>
      <w:r>
        <w:t>42.3  Lo screening obbligatorio</w:t>
      </w:r>
    </w:p>
    <w:p w14:paraId="4F922432" w14:textId="77777777" w:rsidR="00DE228E" w:rsidRDefault="00000000">
      <w:pPr>
        <w:spacing w:after="140" w:line="300" w:lineRule="auto"/>
        <w:jc w:val="both"/>
      </w:pPr>
      <w:r>
        <w:rPr>
          <w:color w:val="2A2520"/>
        </w:rPr>
        <w:t>La deontologia della mediazione familiare — e la prassi migliore degli Organismi di Mediazione — prevede che prima dell'avvio di qualsiasi percorso mediativo il mediatore conduca colloqui individuali separati con ciascuna parte. Lo scopo esplicito di questi colloqui è proprio lo screening per la violenza. Il colloquio individuale ha tre funzioni.</w:t>
      </w:r>
    </w:p>
    <w:p w14:paraId="34836BC8" w14:textId="77777777" w:rsidR="00DE228E" w:rsidRDefault="00000000">
      <w:pPr>
        <w:spacing w:after="60" w:line="280" w:lineRule="auto"/>
        <w:ind w:left="360" w:hanging="200"/>
        <w:jc w:val="both"/>
      </w:pPr>
      <w:r>
        <w:rPr>
          <w:b/>
          <w:bCs/>
          <w:color w:val="8C6F44"/>
        </w:rPr>
        <w:t xml:space="preserve">•  </w:t>
      </w:r>
      <w:r>
        <w:rPr>
          <w:color w:val="2A2520"/>
          <w:sz w:val="21"/>
          <w:szCs w:val="21"/>
        </w:rPr>
        <w:t>Verificare la volontarietà effettiva — non solo dichiarata — della partecipazione di ciascuna parte.</w:t>
      </w:r>
    </w:p>
    <w:p w14:paraId="30CA946D" w14:textId="77777777" w:rsidR="00DE228E" w:rsidRDefault="00000000">
      <w:pPr>
        <w:spacing w:after="60" w:line="280" w:lineRule="auto"/>
        <w:ind w:left="360" w:hanging="200"/>
        <w:jc w:val="both"/>
      </w:pPr>
      <w:r>
        <w:rPr>
          <w:b/>
          <w:bCs/>
          <w:color w:val="8C6F44"/>
        </w:rPr>
        <w:t xml:space="preserve">•  </w:t>
      </w:r>
      <w:r>
        <w:rPr>
          <w:color w:val="2A2520"/>
          <w:sz w:val="21"/>
          <w:szCs w:val="21"/>
        </w:rPr>
        <w:t>Raccogliere informazioni sulla storia della coppia e del conflitto che non sarebbero condivisibili in presenza dell'altra parte.</w:t>
      </w:r>
    </w:p>
    <w:p w14:paraId="66ACD8FC"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Osservare il comportamento della parte in assenza dell'altra — spesso drasticamente diverso dal comportamento in presenza.</w:t>
      </w:r>
    </w:p>
    <w:p w14:paraId="100D2F04" w14:textId="77777777" w:rsidR="00DE228E" w:rsidRDefault="00000000">
      <w:pPr>
        <w:spacing w:after="140" w:line="300" w:lineRule="auto"/>
        <w:jc w:val="both"/>
      </w:pPr>
      <w:r>
        <w:rPr>
          <w:color w:val="2A2520"/>
        </w:rPr>
        <w:t>Nel colloquio individuale con la presunta vittima, il mediatore pone domande specifiche, con tatto ma senza eufemismi. Le domande classiche del protocollo screening antiviolenza, adattate al contesto di mediazione, includono.</w:t>
      </w:r>
    </w:p>
    <w:p w14:paraId="64D15C68" w14:textId="77777777" w:rsidR="00DE228E" w:rsidRDefault="00000000">
      <w:pPr>
        <w:spacing w:after="60" w:line="280" w:lineRule="auto"/>
        <w:ind w:left="360" w:hanging="200"/>
        <w:jc w:val="both"/>
      </w:pPr>
      <w:r>
        <w:rPr>
          <w:b/>
          <w:bCs/>
          <w:color w:val="8C6F44"/>
        </w:rPr>
        <w:t xml:space="preserve">•  </w:t>
      </w:r>
      <w:r>
        <w:rPr>
          <w:color w:val="2A2520"/>
          <w:sz w:val="21"/>
          <w:szCs w:val="21"/>
        </w:rPr>
        <w:t>«Si sente in sicurezza nel venire qui oggi? E nel tornare a casa dopo?»</w:t>
      </w:r>
    </w:p>
    <w:p w14:paraId="4ED2E536" w14:textId="77777777" w:rsidR="00DE228E" w:rsidRDefault="00000000">
      <w:pPr>
        <w:spacing w:after="60" w:line="280" w:lineRule="auto"/>
        <w:ind w:left="360" w:hanging="200"/>
        <w:jc w:val="both"/>
      </w:pPr>
      <w:r>
        <w:rPr>
          <w:b/>
          <w:bCs/>
          <w:color w:val="8C6F44"/>
        </w:rPr>
        <w:t xml:space="preserve">•  </w:t>
      </w:r>
      <w:r>
        <w:rPr>
          <w:color w:val="2A2520"/>
          <w:sz w:val="21"/>
          <w:szCs w:val="21"/>
        </w:rPr>
        <w:t>«Ci sono state in passato situazioni in cui si è sentita spaventata dal suo partner?»</w:t>
      </w:r>
    </w:p>
    <w:p w14:paraId="0BB023E2" w14:textId="77777777" w:rsidR="00DE228E" w:rsidRDefault="00000000">
      <w:pPr>
        <w:spacing w:after="60" w:line="280" w:lineRule="auto"/>
        <w:ind w:left="360" w:hanging="200"/>
        <w:jc w:val="both"/>
      </w:pPr>
      <w:r>
        <w:rPr>
          <w:b/>
          <w:bCs/>
          <w:color w:val="8C6F44"/>
        </w:rPr>
        <w:t xml:space="preserve">•  </w:t>
      </w:r>
      <w:r>
        <w:rPr>
          <w:color w:val="2A2520"/>
          <w:sz w:val="21"/>
          <w:szCs w:val="21"/>
        </w:rPr>
        <w:t>«Il suo partner ha mai usato la forza fisica nei suoi confronti, anche una sola volta?»</w:t>
      </w:r>
    </w:p>
    <w:p w14:paraId="7F5D51B7" w14:textId="77777777" w:rsidR="00DE228E" w:rsidRDefault="00000000">
      <w:pPr>
        <w:spacing w:after="60" w:line="280" w:lineRule="auto"/>
        <w:ind w:left="360" w:hanging="200"/>
        <w:jc w:val="both"/>
      </w:pPr>
      <w:r>
        <w:rPr>
          <w:b/>
          <w:bCs/>
          <w:color w:val="8C6F44"/>
        </w:rPr>
        <w:t xml:space="preserve">•  </w:t>
      </w:r>
      <w:r>
        <w:rPr>
          <w:color w:val="2A2520"/>
          <w:sz w:val="21"/>
          <w:szCs w:val="21"/>
        </w:rPr>
        <w:t>«Il suo partner controlla — o ha controllato — aspetti della sua vita quotidiana? Con chi parla, come si veste, come spende, quando esce?»</w:t>
      </w:r>
    </w:p>
    <w:p w14:paraId="3A14D7A9" w14:textId="77777777" w:rsidR="00DE228E" w:rsidRDefault="00000000">
      <w:pPr>
        <w:spacing w:after="60" w:line="280" w:lineRule="auto"/>
        <w:ind w:left="360" w:hanging="200"/>
        <w:jc w:val="both"/>
      </w:pPr>
      <w:r>
        <w:rPr>
          <w:b/>
          <w:bCs/>
          <w:color w:val="8C6F44"/>
        </w:rPr>
        <w:t xml:space="preserve">•  </w:t>
      </w:r>
      <w:r>
        <w:rPr>
          <w:color w:val="2A2520"/>
          <w:sz w:val="21"/>
          <w:szCs w:val="21"/>
        </w:rPr>
        <w:t>«Ha mai avuto bisogno di ordini di protezione, denunce, interventi di forze dell'ordine, assistenti sociali?»</w:t>
      </w:r>
    </w:p>
    <w:p w14:paraId="4CA243BD" w14:textId="77777777" w:rsidR="00DE228E" w:rsidRDefault="00000000">
      <w:pPr>
        <w:spacing w:after="60" w:line="280" w:lineRule="auto"/>
        <w:ind w:left="360" w:hanging="200"/>
        <w:jc w:val="both"/>
      </w:pPr>
      <w:r>
        <w:rPr>
          <w:b/>
          <w:bCs/>
          <w:color w:val="8C6F44"/>
        </w:rPr>
        <w:t xml:space="preserve">•  </w:t>
      </w:r>
      <w:r>
        <w:rPr>
          <w:color w:val="2A2520"/>
          <w:sz w:val="21"/>
          <w:szCs w:val="21"/>
        </w:rPr>
        <w:t>«Come si sente rispetto all'idea di sedersi qui con lui per parlare del conflitto?»</w:t>
      </w:r>
    </w:p>
    <w:p w14:paraId="080D7F3B" w14:textId="77777777" w:rsidR="00DE228E" w:rsidRDefault="00000000">
      <w:pPr>
        <w:spacing w:after="140" w:line="300" w:lineRule="auto"/>
        <w:jc w:val="both"/>
      </w:pPr>
      <w:r>
        <w:rPr>
          <w:color w:val="2A2520"/>
        </w:rPr>
        <w:t>Il mediatore ascolta non solo le risposte ma anche il linguaggio non verbale: la vittima che minimizza, ma ha sussulti; la vittima che nega, ma ha dissociazione nello sguardo; la vittima che dice «tutto bene» con la voce da stato 3 polivagale. Il disallineamento fra risposta verbale e segnale corporeo è spesso l'indicatore più forte.</w:t>
      </w:r>
    </w:p>
    <w:p w14:paraId="08D6BE8C" w14:textId="77777777" w:rsidR="00DE228E" w:rsidRDefault="00000000">
      <w:pPr>
        <w:pStyle w:val="Titolo3"/>
      </w:pPr>
      <w:r>
        <w:t>42.4  L'obbligo di interruzione</w:t>
      </w:r>
    </w:p>
    <w:p w14:paraId="3158B89B" w14:textId="77777777" w:rsidR="00DE228E" w:rsidRDefault="00000000">
      <w:pPr>
        <w:spacing w:after="140" w:line="300" w:lineRule="auto"/>
        <w:jc w:val="both"/>
      </w:pPr>
      <w:r>
        <w:rPr>
          <w:color w:val="2A2520"/>
        </w:rPr>
        <w:t>Se dallo screening emergono indicatori seri di violenza — non certezze processuali, bastano indicatori seri — il mediatore ha il dovere di interrompere il percorso mediativo prima ancora che inizi. Non è un'opzione: è un obbligo deontologico e, dopo la Riforma Cartabia, un obbligo normativo. Interrompere significa:</w:t>
      </w:r>
    </w:p>
    <w:p w14:paraId="33AEF18B" w14:textId="77777777" w:rsidR="00DE228E" w:rsidRDefault="00000000">
      <w:pPr>
        <w:spacing w:after="60" w:line="280" w:lineRule="auto"/>
        <w:ind w:left="360" w:hanging="200"/>
        <w:jc w:val="both"/>
      </w:pPr>
      <w:r>
        <w:rPr>
          <w:b/>
          <w:bCs/>
          <w:color w:val="8C6F44"/>
        </w:rPr>
        <w:t xml:space="preserve">•  </w:t>
      </w:r>
      <w:r>
        <w:rPr>
          <w:color w:val="2A2520"/>
          <w:sz w:val="21"/>
          <w:szCs w:val="21"/>
        </w:rPr>
        <w:t>Non convocare la seduta congiunta.</w:t>
      </w:r>
    </w:p>
    <w:p w14:paraId="5975362A" w14:textId="77777777" w:rsidR="00DE228E" w:rsidRDefault="00000000">
      <w:pPr>
        <w:spacing w:after="60" w:line="280" w:lineRule="auto"/>
        <w:ind w:left="360" w:hanging="200"/>
        <w:jc w:val="both"/>
      </w:pPr>
      <w:r>
        <w:rPr>
          <w:b/>
          <w:bCs/>
          <w:color w:val="8C6F44"/>
        </w:rPr>
        <w:t xml:space="preserve">•  </w:t>
      </w:r>
      <w:r>
        <w:rPr>
          <w:color w:val="2A2520"/>
          <w:sz w:val="21"/>
          <w:szCs w:val="21"/>
        </w:rPr>
        <w:t>Informare la parte presumibilmente vittima della non idoneità della mediazione alla sua situazione, senza drammatizzare ma senza eufemismi.</w:t>
      </w:r>
    </w:p>
    <w:p w14:paraId="00ABCCD7" w14:textId="77777777" w:rsidR="00DE228E" w:rsidRDefault="00000000">
      <w:pPr>
        <w:spacing w:after="60" w:line="280" w:lineRule="auto"/>
        <w:ind w:left="360" w:hanging="200"/>
        <w:jc w:val="both"/>
      </w:pPr>
      <w:r>
        <w:rPr>
          <w:b/>
          <w:bCs/>
          <w:color w:val="8C6F44"/>
        </w:rPr>
        <w:t xml:space="preserve">•  </w:t>
      </w:r>
      <w:r>
        <w:rPr>
          <w:color w:val="2A2520"/>
          <w:sz w:val="21"/>
          <w:szCs w:val="21"/>
        </w:rPr>
        <w:t>Fornirle i riferimenti dei centri antiviolenza territoriali (in Italia il numero nazionale è 1522, attivo 24 ore su 24).</w:t>
      </w:r>
    </w:p>
    <w:p w14:paraId="59DE16F1" w14:textId="77777777" w:rsidR="00DE228E" w:rsidRDefault="00000000">
      <w:pPr>
        <w:spacing w:after="60" w:line="280" w:lineRule="auto"/>
        <w:ind w:left="360" w:hanging="200"/>
        <w:jc w:val="both"/>
      </w:pPr>
      <w:r>
        <w:rPr>
          <w:b/>
          <w:bCs/>
          <w:color w:val="8C6F44"/>
        </w:rPr>
        <w:t xml:space="preserve">•  </w:t>
      </w:r>
      <w:r>
        <w:rPr>
          <w:color w:val="2A2520"/>
          <w:sz w:val="21"/>
          <w:szCs w:val="21"/>
        </w:rPr>
        <w:t>Informarla delle misure di protezione disponibili (ordini di allontanamento, case rifugio, braccialetto elettronico, vigilanza dinamica).</w:t>
      </w:r>
    </w:p>
    <w:p w14:paraId="3822F64A" w14:textId="77777777" w:rsidR="00DE228E" w:rsidRDefault="00000000">
      <w:pPr>
        <w:spacing w:after="60" w:line="280" w:lineRule="auto"/>
        <w:ind w:left="360" w:hanging="200"/>
        <w:jc w:val="both"/>
      </w:pPr>
      <w:r>
        <w:rPr>
          <w:b/>
          <w:bCs/>
          <w:color w:val="8C6F44"/>
        </w:rPr>
        <w:t xml:space="preserve">•  </w:t>
      </w:r>
      <w:r>
        <w:rPr>
          <w:color w:val="2A2520"/>
          <w:sz w:val="21"/>
          <w:szCs w:val="21"/>
        </w:rPr>
        <w:t>Suggerire la consultazione di un avvocato specializzato in violenza di genere, diverso dal legale ordinario se necessario.</w:t>
      </w:r>
    </w:p>
    <w:p w14:paraId="304F58EA" w14:textId="77777777" w:rsidR="00DE228E" w:rsidRDefault="00000000">
      <w:pPr>
        <w:spacing w:after="140" w:line="300" w:lineRule="auto"/>
        <w:jc w:val="both"/>
      </w:pPr>
      <w:r>
        <w:rPr>
          <w:color w:val="2A2520"/>
        </w:rPr>
        <w:t>Se la violenza emerge invece durante un percorso già avviato — accade, perché alcune vittime si aprono solo dopo due o tre sedute — il mediatore interrompe la mediazione in corso con la stessa decisione. Comunica separatamente alle parti che la mediazione non può proseguire, senza specificare in presenza dell'altra le ragioni (per proteggere la vittima da ritorsioni). Indirizza la vittima ai servizi competenti, con la stessa procedura sopra descritta.</w:t>
      </w:r>
    </w:p>
    <w:p w14:paraId="6F12CF4A" w14:textId="77777777" w:rsidR="00DE228E" w:rsidRDefault="00000000">
      <w:pPr>
        <w:pStyle w:val="Titolo3"/>
      </w:pPr>
      <w:r>
        <w:t>42.5  L'obbligo di segnalazione</w:t>
      </w:r>
    </w:p>
    <w:p w14:paraId="3FA73242" w14:textId="77777777" w:rsidR="00DE228E" w:rsidRDefault="00000000">
      <w:pPr>
        <w:spacing w:after="140" w:line="300" w:lineRule="auto"/>
        <w:jc w:val="both"/>
      </w:pPr>
      <w:r>
        <w:rPr>
          <w:color w:val="2A2520"/>
        </w:rPr>
        <w:t xml:space="preserve">In alcuni casi, il mediatore ha anche un obbligo di segnalazione alle autorità. L'obbligo è netto in presenza di minori coinvolti: se il mediatore ha notizia — anche non giudiziariamente accertata — di violenza domestica in una coppia con figli minori, ha l'obbligo di segnalare ai Servizi Sociali e/o alla </w:t>
      </w:r>
      <w:r>
        <w:rPr>
          <w:color w:val="2A2520"/>
        </w:rPr>
        <w:lastRenderedPageBreak/>
        <w:t>Procura della Repubblica presso il Tribunale per i Minorenni, per l'attivazione delle misure di tutela del minore (articoli 403 c.c. e relativo procedimento).</w:t>
      </w:r>
    </w:p>
    <w:p w14:paraId="0C3FE8DE" w14:textId="77777777" w:rsidR="00DE228E" w:rsidRDefault="00000000">
      <w:pPr>
        <w:spacing w:after="140" w:line="300" w:lineRule="auto"/>
        <w:jc w:val="both"/>
      </w:pPr>
      <w:r>
        <w:rPr>
          <w:color w:val="2A2520"/>
        </w:rPr>
        <w:t>Per la sola vittima adulta l'obbligo è meno rigido ma deontologicamente forte: il mediatore non può limitarsi a chiudere la pratica. Deve accompagnare la vittima verso i servizi competenti, fornendole informazioni e, se necessario, facendole da primo filtro. Non è il suo mandato fare terapia o assistenza legale, ma è il suo mandato essere un nodo della rete di protezione.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121FDD3"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0AD54CCA" w14:textId="77777777" w:rsidR="00DE228E" w:rsidRDefault="00000000">
            <w:pPr>
              <w:spacing w:after="120"/>
            </w:pPr>
            <w:r>
              <w:rPr>
                <w:b/>
                <w:bCs/>
                <w:color w:val="8C6F44"/>
              </w:rPr>
              <w:t>Lo script dell'interruzione</w:t>
            </w:r>
          </w:p>
          <w:p w14:paraId="33EFA771" w14:textId="77777777" w:rsidR="00DE228E" w:rsidRDefault="00000000">
            <w:pPr>
              <w:spacing w:after="100" w:line="280" w:lineRule="auto"/>
              <w:jc w:val="both"/>
            </w:pPr>
            <w:r>
              <w:rPr>
                <w:color w:val="2A2520"/>
                <w:sz w:val="20"/>
                <w:szCs w:val="20"/>
              </w:rPr>
              <w:t>La conversazione con la parte che chiede o chiederebbe mediazione, quando emergono indicatori di violenza, è delicata. Il mediatore deve essere chiaro ma non allarmistico, fermo ma non giudicante.</w:t>
            </w:r>
          </w:p>
          <w:p w14:paraId="0BF76D86" w14:textId="77777777" w:rsidR="00DE228E" w:rsidRDefault="00000000">
            <w:pPr>
              <w:spacing w:after="100" w:line="280" w:lineRule="auto"/>
              <w:jc w:val="both"/>
            </w:pPr>
            <w:r>
              <w:rPr>
                <w:color w:val="2A2520"/>
                <w:sz w:val="20"/>
                <w:szCs w:val="20"/>
              </w:rPr>
              <w:t>Uno script possibile — da modulare caso per caso — è: «Ho ascoltato con attenzione quello che mi ha raccontato. Mi sembra di cogliere che la sua situazione abbia caratteristiche per cui la mediazione familiare non è lo strumento più adatto. Non perché lei non meriti un percorso, tutto il contrario: perché la mediazione presuppone una parità di partenza che, nelle situazioni come la sua, non c'è — non per sua responsabilità. Se entrasse in mediazione così com'è, rischierebbe di non poter davvero dire quello che sente, e di uscirne con accordi che non la proteggerebbero.»</w:t>
            </w:r>
          </w:p>
          <w:p w14:paraId="2E316E7E" w14:textId="77777777" w:rsidR="00DE228E" w:rsidRDefault="00000000">
            <w:pPr>
              <w:spacing w:after="100" w:line="280" w:lineRule="auto"/>
              <w:jc w:val="both"/>
            </w:pPr>
            <w:r>
              <w:rPr>
                <w:color w:val="2A2520"/>
                <w:sz w:val="20"/>
                <w:szCs w:val="20"/>
              </w:rPr>
              <w:t>Prosegue: «Voglio indicarle altre strade che, nella mia esperienza, sono più efficaci. Primo, se non l'ha già fatto, il contatto con un centro antiviolenza: il numero nazionale 1522 è gratuito e attivo giorno e notte, e può orientarla verso la rete dei servizi. Secondo, un avvocato specializzato in violenza di genere: posso darle qualche riferimento. Terzo, se ci sono figli, è importante coinvolgere i servizi sociali non come minaccia, ma come risorsa di tutela.»</w:t>
            </w:r>
          </w:p>
          <w:p w14:paraId="3968B62F" w14:textId="77777777" w:rsidR="00DE228E" w:rsidRDefault="00000000">
            <w:pPr>
              <w:spacing w:after="100" w:line="280" w:lineRule="auto"/>
              <w:jc w:val="both"/>
            </w:pPr>
            <w:r>
              <w:rPr>
                <w:color w:val="2A2520"/>
                <w:sz w:val="20"/>
                <w:szCs w:val="20"/>
              </w:rPr>
              <w:t>Chiude: «Io per parte mia non proseguo la mediazione. Se in futuro la situazione dovesse cambiare — per esempio perché si sono costruite le condizioni di sicurezza tramite gli strumenti di protezione — sono disponibile a rivalutare. Ma oggi, non posso onestamente sedermi a un tavolo congiunto. Le chiedo di ricevere questa mia scelta come un atto di tutela, non di abbandono.»</w:t>
            </w:r>
          </w:p>
        </w:tc>
      </w:tr>
    </w:tbl>
    <w:p w14:paraId="1013257A" w14:textId="77777777" w:rsidR="00DE228E" w:rsidRDefault="00000000">
      <w:pPr>
        <w:spacing w:before="120" w:after="120"/>
        <w:jc w:val="center"/>
      </w:pPr>
      <w:r>
        <w:rPr>
          <w:color w:val="B8935A"/>
          <w:sz w:val="16"/>
          <w:szCs w:val="16"/>
        </w:rPr>
        <w:t>✦  ✦  ✦</w:t>
      </w:r>
    </w:p>
    <w:p w14:paraId="49917809" w14:textId="77777777" w:rsidR="00DE228E" w:rsidRDefault="00000000">
      <w:pPr>
        <w:pStyle w:val="Titolo2"/>
      </w:pPr>
      <w:r>
        <w:t>43.  Strumenti alternativi alla mediazione</w:t>
      </w:r>
    </w:p>
    <w:p w14:paraId="6CB6D7E2" w14:textId="77777777" w:rsidR="00DE228E" w:rsidRDefault="00000000">
      <w:pPr>
        <w:spacing w:after="140" w:line="300" w:lineRule="auto"/>
        <w:jc w:val="both"/>
      </w:pPr>
      <w:r>
        <w:rPr>
          <w:color w:val="2A2520"/>
        </w:rPr>
        <w:t>Il fatto che la mediazione familiare non sia praticabile non significa che non esistano strumenti per affrontare il conflitto. Esistono, e alcuni sono estremamente sofisticati. Il mediatore che conosce queste alternative può indirizzare efficacemente la parte verso la risorsa giusta, invece di lasciarla semplicemente senza supporto.</w:t>
      </w:r>
    </w:p>
    <w:p w14:paraId="3D84DCC2" w14:textId="77777777" w:rsidR="00DE228E" w:rsidRDefault="00000000">
      <w:pPr>
        <w:pStyle w:val="Titolo3"/>
      </w:pPr>
      <w:r>
        <w:t>43.1  La Comunicazione Assistita (Collaborative Law)</w:t>
      </w:r>
    </w:p>
    <w:p w14:paraId="2D15C86F" w14:textId="77777777" w:rsidR="00DE228E" w:rsidRDefault="00000000">
      <w:pPr>
        <w:spacing w:after="140" w:line="300" w:lineRule="auto"/>
        <w:jc w:val="both"/>
      </w:pPr>
      <w:r>
        <w:rPr>
          <w:color w:val="2A2520"/>
        </w:rPr>
        <w:t>La Comunicazione Assistita — nata negli Stati Uniti negli anni Novanta, diffusa in Europa negli ultimi quindici anni — è un processo strutturato in cui le parti non si siedono mai allo stesso tavolo per negoziare direttamente. Rimangono in stanze diverse, mentre i loro avvocati, specificamente formati in tecniche collaborative, fanno da ponte comunicativo. L'obiettivo non è «vincere uno contro l'altro» ma trovare una soluzione condivisa, particolarmente utile quando ci sono figli minori.</w:t>
      </w:r>
    </w:p>
    <w:p w14:paraId="37B70884" w14:textId="77777777" w:rsidR="00DE228E" w:rsidRDefault="00000000">
      <w:pPr>
        <w:spacing w:before="200" w:after="100"/>
      </w:pPr>
      <w:r>
        <w:rPr>
          <w:b/>
          <w:bCs/>
          <w:color w:val="2A2520"/>
        </w:rPr>
        <w:t>Come funziona in pratica</w:t>
      </w:r>
    </w:p>
    <w:p w14:paraId="03CE80A8" w14:textId="77777777" w:rsidR="00DE228E" w:rsidRDefault="00000000">
      <w:pPr>
        <w:spacing w:after="140" w:line="300" w:lineRule="auto"/>
        <w:jc w:val="both"/>
      </w:pPr>
      <w:r>
        <w:rPr>
          <w:color w:val="2A2520"/>
        </w:rPr>
        <w:t xml:space="preserve">Entrambe le parti firmano un «Patto Collaborativo» con cui si impegnano a non ricorrere al tribunale, a condividere tutte le informazioni in modo trasparente, a lavorare per il bene superiore (tipicamente il benessere dei figli). Gli incontri si svolgono in uno studio legale, con le parti in stanze separate. Gli avvocati fanno da negoziatori-shuttle: l'avvocato della Parte A ascolta le esigenze del suo cliente, si reca </w:t>
      </w:r>
      <w:r>
        <w:rPr>
          <w:color w:val="2A2520"/>
        </w:rPr>
        <w:lastRenderedPageBreak/>
        <w:t>nella stanza della Parte B, comunica i punti all'avvocato dell'altra parte; quest'ultimo riformula il messaggio in modo costruttivo per il proprio cliente, raccoglie la risposta, la porta all'altra stanza. L'andirivieni prosegue fino all'accordo.</w:t>
      </w:r>
    </w:p>
    <w:p w14:paraId="242A5233" w14:textId="77777777" w:rsidR="00DE228E" w:rsidRDefault="00000000">
      <w:pPr>
        <w:spacing w:after="140" w:line="300" w:lineRule="auto"/>
        <w:jc w:val="both"/>
      </w:pPr>
      <w:r>
        <w:rPr>
          <w:color w:val="2A2520"/>
        </w:rPr>
        <w:t>In casi complessi, la squadra collaborativa può includere altri professionisti: uno psicologo o coach collaborativo, che aiuta a gestire le emozioni; un consulente finanziario neutrale, che fornisce analisi oggettiva della situazione patrimoniale e sviluppa opzioni eque per la divisione dei beni.</w:t>
      </w:r>
    </w:p>
    <w:p w14:paraId="06A0259A" w14:textId="77777777" w:rsidR="00DE228E" w:rsidRDefault="00000000">
      <w:pPr>
        <w:spacing w:before="200" w:after="100"/>
      </w:pPr>
      <w:r>
        <w:rPr>
          <w:b/>
          <w:bCs/>
          <w:color w:val="2A2520"/>
        </w:rPr>
        <w:t>Perché funziona nella violenza</w:t>
      </w:r>
    </w:p>
    <w:p w14:paraId="48CF4BD4" w14:textId="77777777" w:rsidR="00DE228E" w:rsidRDefault="00000000">
      <w:pPr>
        <w:spacing w:after="140" w:line="300" w:lineRule="auto"/>
        <w:jc w:val="both"/>
      </w:pPr>
      <w:r>
        <w:rPr>
          <w:color w:val="2A2520"/>
        </w:rPr>
        <w:t>Eliminando il contatto diretto, la Comunicazione Assistita elimina la possibilità per l'aggressore di esercitare controllo, manipolazione, intimidazione fisica sulla vittima durante la trattativa. La vittima non vede l'aggressore, non ne sente la voce, non ne percepisce la postura. È protetta da un filtro professionale rappresentato dall'avvocato, che traduce le comunicazioni depurandole dai contenuti coercitivi. «Sei un egoista!» diventa «il mio cliente chiede di avere maggiore sicurezza su questo aspetto».</w:t>
      </w:r>
    </w:p>
    <w:p w14:paraId="539CD769" w14:textId="77777777" w:rsidR="00DE228E" w:rsidRDefault="00000000">
      <w:pPr>
        <w:spacing w:after="140" w:line="300" w:lineRule="auto"/>
        <w:jc w:val="both"/>
      </w:pPr>
      <w:r>
        <w:rPr>
          <w:color w:val="2A2520"/>
        </w:rPr>
        <w:t>Va detto che anche la Comunicazione Assistita ha limiti: non è adatta nei casi di violenza estrema (con possesso di armi, minacce di morte, stalking attivo), in cui qualsiasi forma di trattativa — anche filtrata — mette la vittima in pericolo. In quei casi la strada è solo giudiziale, con misure di protezione d'urgenza.</w:t>
      </w:r>
    </w:p>
    <w:p w14:paraId="4300B75A" w14:textId="77777777" w:rsidR="00DE228E" w:rsidRDefault="00000000">
      <w:pPr>
        <w:pStyle w:val="Titolo3"/>
      </w:pPr>
      <w:r>
        <w:t>43.2  La Coordinazione Genitoriale</w:t>
      </w:r>
    </w:p>
    <w:p w14:paraId="0D86DA3B" w14:textId="77777777" w:rsidR="00DE228E" w:rsidRDefault="00000000">
      <w:pPr>
        <w:spacing w:after="140" w:line="300" w:lineRule="auto"/>
        <w:jc w:val="both"/>
      </w:pPr>
      <w:r>
        <w:rPr>
          <w:color w:val="2A2520"/>
        </w:rPr>
        <w:t>La Coordinazione Genitoriale (Parental Coordination) è uno strumento nato nel Nord America e in progressiva diffusione in Italia, applicabile ai casi di altissima conflittualità genitoriale post-separazione, ma — importante — non ai casi di violenza in atto. Immaginiamo due genitori separati la cui comunicazione è così tossica che ogni decisione — dall'acquisto di un paio di scarpe all'orario di un compleanno — diventa una battaglia. Il tribunale, con i suoi tempi lunghi, non può decidere su queste micro-dispute quotidiane.</w:t>
      </w:r>
    </w:p>
    <w:p w14:paraId="096EB771" w14:textId="77777777" w:rsidR="00DE228E" w:rsidRDefault="00000000">
      <w:pPr>
        <w:spacing w:after="140" w:line="300" w:lineRule="auto"/>
        <w:jc w:val="both"/>
      </w:pPr>
      <w:r>
        <w:rPr>
          <w:color w:val="2A2520"/>
        </w:rPr>
        <w:t>È qui che interviene il Coordinatore Genitoriale: un professionista — psicologo o avvocato con formazione specifica — delegato formalmente dal Giudice con un decreto. Il suo ruolo è quello di un «manager del conflitto» che aiuta i genitori a funzionare insieme, anche se non vogliono stare nella stessa stanza, per il bene dei figli.</w:t>
      </w:r>
    </w:p>
    <w:p w14:paraId="778031C1" w14:textId="77777777" w:rsidR="00DE228E" w:rsidRDefault="00000000">
      <w:pPr>
        <w:spacing w:before="200" w:after="100"/>
      </w:pPr>
      <w:r>
        <w:rPr>
          <w:b/>
          <w:bCs/>
          <w:color w:val="2A2520"/>
        </w:rPr>
        <w:t>Il processo decisionale</w:t>
      </w:r>
    </w:p>
    <w:p w14:paraId="0C01B2CD" w14:textId="34E48000" w:rsidR="00DE228E" w:rsidRDefault="00000000">
      <w:pPr>
        <w:spacing w:after="140" w:line="300" w:lineRule="auto"/>
        <w:jc w:val="both"/>
      </w:pPr>
      <w:r>
        <w:rPr>
          <w:color w:val="2A2520"/>
        </w:rPr>
        <w:t xml:space="preserve">Il coordinatore non riscrive le regole decise dal tribunale: le rende operative e concrete. Se la sentenza dice «il padre ha diritto di vedere i figli due weekend al mese», il coordinatore stabilisce orari precisi di consegna e ritiro, luogo, modalità. Si occupa di tutte le micro-dispute quotidiane: l'iscrizione a calcio contro nuoto, l'orario di inizio del </w:t>
      </w:r>
      <w:r w:rsidR="00C52D0C">
        <w:rPr>
          <w:color w:val="2A2520"/>
        </w:rPr>
        <w:t>fine settimana</w:t>
      </w:r>
      <w:r>
        <w:rPr>
          <w:color w:val="2A2520"/>
        </w:rPr>
        <w:t>, il pagamento del telefono nuovo, i viaggi con la nuova compagna del padre, il libretto vaccinazioni.</w:t>
      </w:r>
    </w:p>
    <w:p w14:paraId="3835155A" w14:textId="77777777" w:rsidR="00DE228E" w:rsidRDefault="00000000">
      <w:pPr>
        <w:spacing w:after="140" w:line="300" w:lineRule="auto"/>
        <w:jc w:val="both"/>
      </w:pPr>
      <w:r>
        <w:rPr>
          <w:color w:val="2A2520"/>
        </w:rPr>
        <w:t>Il processo decisionale procede in tre step. Step 1: il coordinatore tenta la mediazione fra i genitori. Step 2: se fallisce, emette una raccomandazione. Step 3: se un genitore rifiuta ingiustificatamente, il coordinatore emette una decisione vincolante (con forza di legge, salvo ricorso al giudice entro un breve termine).</w:t>
      </w:r>
    </w:p>
    <w:p w14:paraId="6780DDFB" w14:textId="77777777" w:rsidR="00DE228E" w:rsidRDefault="00000000">
      <w:pPr>
        <w:spacing w:before="200" w:after="100"/>
      </w:pPr>
      <w:r>
        <w:rPr>
          <w:b/>
          <w:bCs/>
          <w:color w:val="2A2520"/>
        </w:rPr>
        <w:t>Perché NON è adatta alla violenza</w:t>
      </w:r>
    </w:p>
    <w:p w14:paraId="55D0E08A" w14:textId="11BE7A6B" w:rsidR="00DE228E" w:rsidRDefault="00000000">
      <w:pPr>
        <w:spacing w:after="140" w:line="300" w:lineRule="auto"/>
        <w:jc w:val="both"/>
      </w:pPr>
      <w:r>
        <w:rPr>
          <w:color w:val="2A2520"/>
        </w:rPr>
        <w:lastRenderedPageBreak/>
        <w:t xml:space="preserve">La Coordinazione Genitoriale affronta il «conflitto distruttivo»: comunicazione fatta di accuse continue, sarcasmo, boicottaggio, rifiuto di collaborare, guerre di </w:t>
      </w:r>
      <w:r w:rsidR="00C52D0C">
        <w:rPr>
          <w:color w:val="2A2520"/>
        </w:rPr>
        <w:t>e-mail</w:t>
      </w:r>
      <w:r>
        <w:rPr>
          <w:color w:val="2A2520"/>
        </w:rPr>
        <w:t>, uso dei figli come messaggeri o armi. Ma non affronta — anzi, è sconsigliata o vietata in — casi di violenza domestica attiva. Tre ragioni.</w:t>
      </w:r>
    </w:p>
    <w:p w14:paraId="4942FFB9" w14:textId="77777777" w:rsidR="00DE228E" w:rsidRDefault="00000000">
      <w:pPr>
        <w:spacing w:after="60" w:line="280" w:lineRule="auto"/>
        <w:ind w:left="360" w:hanging="200"/>
        <w:jc w:val="both"/>
      </w:pPr>
      <w:r>
        <w:rPr>
          <w:b/>
          <w:bCs/>
          <w:color w:val="8C6F44"/>
        </w:rPr>
        <w:t xml:space="preserve">•  </w:t>
      </w:r>
      <w:r>
        <w:rPr>
          <w:color w:val="2A2520"/>
          <w:sz w:val="21"/>
          <w:szCs w:val="21"/>
        </w:rPr>
        <w:t>Mette a rischio la vittima: costringerla a negoziare con il suo aguzzino, anche attraverso un coordinatore, è rivittimizzante e può essere pericoloso.</w:t>
      </w:r>
    </w:p>
    <w:p w14:paraId="2A594422" w14:textId="77777777" w:rsidR="00DE228E" w:rsidRDefault="00000000">
      <w:pPr>
        <w:spacing w:after="60" w:line="280" w:lineRule="auto"/>
        <w:ind w:left="360" w:hanging="200"/>
        <w:jc w:val="both"/>
      </w:pPr>
      <w:r>
        <w:rPr>
          <w:b/>
          <w:bCs/>
          <w:color w:val="8C6F44"/>
        </w:rPr>
        <w:t xml:space="preserve">•  </w:t>
      </w:r>
      <w:r>
        <w:rPr>
          <w:color w:val="2A2520"/>
          <w:sz w:val="21"/>
          <w:szCs w:val="21"/>
        </w:rPr>
        <w:t>Il potere non è bilanciato: il coordinatore non è un giudice e non può garantire protezione fisica. Il genitore violento può usare il processo per continuare il controllo.</w:t>
      </w:r>
    </w:p>
    <w:p w14:paraId="3D97A3B8" w14:textId="77777777" w:rsidR="00DE228E" w:rsidRDefault="00000000">
      <w:pPr>
        <w:spacing w:after="60" w:line="280" w:lineRule="auto"/>
        <w:ind w:left="360" w:hanging="200"/>
        <w:jc w:val="both"/>
      </w:pPr>
      <w:r>
        <w:rPr>
          <w:b/>
          <w:bCs/>
          <w:color w:val="8C6F44"/>
        </w:rPr>
        <w:t xml:space="preserve">•  </w:t>
      </w:r>
      <w:r>
        <w:rPr>
          <w:color w:val="2A2520"/>
          <w:sz w:val="21"/>
          <w:szCs w:val="21"/>
        </w:rPr>
        <w:t>L'attenzione è sul conflitto genitoriale, non sulla sicurezza. In caso di violenza la priorità assoluta è la protezione, non il miglioramento della comunicazione.</w:t>
      </w:r>
    </w:p>
    <w:p w14:paraId="7D709BBD" w14:textId="77777777" w:rsidR="00DE228E" w:rsidRDefault="00000000">
      <w:pPr>
        <w:pStyle w:val="Titolo3"/>
      </w:pPr>
      <w:r>
        <w:t>43.3  I percorsi di sostegno alla genitorialità separata</w:t>
      </w:r>
    </w:p>
    <w:p w14:paraId="64138FF4" w14:textId="77777777" w:rsidR="00DE228E" w:rsidRDefault="00000000">
      <w:pPr>
        <w:spacing w:after="140" w:line="300" w:lineRule="auto"/>
        <w:jc w:val="both"/>
      </w:pPr>
      <w:r>
        <w:rPr>
          <w:color w:val="2A2520"/>
        </w:rPr>
        <w:t>I percorsi di sostegno alla genitorialità separata — a volte chiamati «Spazi di Parola» o «percorsi psico-educativi paralleli» — rappresentano un intervento più leggero della Coordinazione Genitoriale, con obiettivo simile: proteggere i figli. Ciascun genitore partecipa, in modo separato e parallelo, a un percorso di sostegno condotto da psicologo o mediatore familiare. Non è terapia di coppia e non c'è obbligo di incontrarsi insieme.</w:t>
      </w:r>
    </w:p>
    <w:p w14:paraId="5D866BDD" w14:textId="77777777" w:rsidR="00DE228E" w:rsidRDefault="00000000">
      <w:pPr>
        <w:spacing w:after="140" w:line="300" w:lineRule="auto"/>
        <w:jc w:val="both"/>
      </w:pPr>
      <w:r>
        <w:rPr>
          <w:color w:val="2A2520"/>
        </w:rPr>
        <w:t>L'idea centrale è che, sebbene la coppia coniugale si sia sciolta, la coppia genitoriale deve continuare a esistere. Il percorso aiuta i genitori a costruire questa nuova identità. La scelta di tenerli separati è cruciale: evita l'escalation del conflitto (costringerli nella stessa stanza, in fase di alta tensione, riattiva le dinamiche distruttive); crea uno spazio sicuro di elaborazione, in cui ciascun genitore può esprimere paure e preoccupazioni senza paura di giudizio dall'ex partner.</w:t>
      </w:r>
    </w:p>
    <w:p w14:paraId="08E4F087" w14:textId="77777777" w:rsidR="00DE228E" w:rsidRDefault="00000000">
      <w:pPr>
        <w:spacing w:before="200" w:after="100"/>
      </w:pPr>
      <w:r>
        <w:rPr>
          <w:b/>
          <w:bCs/>
          <w:color w:val="2A2520"/>
        </w:rPr>
        <w:t>Cosa significa «psico-educativo»</w:t>
      </w:r>
    </w:p>
    <w:p w14:paraId="51EC2C74" w14:textId="77777777" w:rsidR="00DE228E" w:rsidRDefault="00000000">
      <w:pPr>
        <w:spacing w:after="140" w:line="300" w:lineRule="auto"/>
        <w:jc w:val="both"/>
      </w:pPr>
      <w:r>
        <w:rPr>
          <w:color w:val="2A2520"/>
        </w:rPr>
        <w:t>Non è psicoterapia approfondita, ma un percorso di apprendimento e consapevolezza che combina l'aspetto psicologico (aiuta a riconoscere e gestire emozioni — rabbia, risentimento — che inquinano la relazione genitoriale) e l'aspetto educativo-pratico (fornisce strumenti concreti su come funziona un bambino che vive una separazione conflittuale).</w:t>
      </w:r>
    </w:p>
    <w:p w14:paraId="6C724DEE" w14:textId="77777777" w:rsidR="00DE228E" w:rsidRDefault="00000000">
      <w:pPr>
        <w:spacing w:before="200" w:after="100"/>
      </w:pPr>
      <w:r>
        <w:rPr>
          <w:b/>
          <w:bCs/>
          <w:color w:val="2A2520"/>
        </w:rPr>
        <w:t>Obiettivi concreti</w:t>
      </w:r>
    </w:p>
    <w:p w14:paraId="7824A3F6" w14:textId="77777777" w:rsidR="00DE228E" w:rsidRDefault="00000000">
      <w:pPr>
        <w:spacing w:after="60" w:line="280" w:lineRule="auto"/>
        <w:ind w:left="360" w:hanging="200"/>
        <w:jc w:val="both"/>
      </w:pPr>
      <w:r>
        <w:rPr>
          <w:b/>
          <w:bCs/>
          <w:color w:val="8C6F44"/>
        </w:rPr>
        <w:t xml:space="preserve">•  </w:t>
      </w:r>
      <w:r>
        <w:rPr>
          <w:color w:val="2A2520"/>
          <w:sz w:val="21"/>
          <w:szCs w:val="21"/>
        </w:rPr>
        <w:t>Disinnescare il conflitto: riconoscere i giochi distruttivi (uso dei figli come messaggeri, armi o spie); separare il ruolo di coniuge da quello di genitore; gestire la comunicazione attraverso canali neutri.</w:t>
      </w:r>
    </w:p>
    <w:p w14:paraId="30B301FD" w14:textId="77777777" w:rsidR="00DE228E" w:rsidRDefault="00000000">
      <w:pPr>
        <w:spacing w:after="60" w:line="280" w:lineRule="auto"/>
        <w:ind w:left="360" w:hanging="200"/>
        <w:jc w:val="both"/>
      </w:pPr>
      <w:r>
        <w:rPr>
          <w:b/>
          <w:bCs/>
          <w:color w:val="8C6F44"/>
        </w:rPr>
        <w:t xml:space="preserve">•  </w:t>
      </w:r>
      <w:r>
        <w:rPr>
          <w:color w:val="2A2520"/>
          <w:sz w:val="21"/>
          <w:szCs w:val="21"/>
        </w:rPr>
        <w:t>Proteggere i figli: spiegare l'impatto delle litigate sui bambini; promuovere un'immagine rispettosa o almeno neutra dell'altro genitore; costruire un'alleanza genitoriale minima su regole base — orari, compiti, salute.</w:t>
      </w:r>
    </w:p>
    <w:p w14:paraId="5E6016DB" w14:textId="77777777" w:rsidR="00DE228E" w:rsidRDefault="00000000">
      <w:pPr>
        <w:spacing w:after="140" w:line="300" w:lineRule="auto"/>
        <w:jc w:val="both"/>
      </w:pPr>
      <w:r>
        <w:rPr>
          <w:color w:val="2A2520"/>
        </w:rPr>
        <w:t>Setting tipico: due psicologi diversi (o lo stesso in sessioni separate) incontrano i genitori individualmente per un numero predefinito di incontri, tipicamente cinque-dieci. Mandato volontario (su consiglio di un avvocato) o disposto dal Giudice. Strumenti: colloqui, role-playing, visione di video, letture di approfondimento.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2DD8F34F"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2759C87F" w14:textId="77777777" w:rsidR="00DE228E" w:rsidRDefault="00000000">
            <w:pPr>
              <w:spacing w:after="120"/>
            </w:pPr>
            <w:r>
              <w:rPr>
                <w:b/>
                <w:bCs/>
                <w:color w:val="5A7F9E"/>
              </w:rPr>
              <w:t>Il cuore della scelta: proteggere, non mediare</w:t>
            </w:r>
          </w:p>
          <w:p w14:paraId="3A6D6A0F" w14:textId="77777777" w:rsidR="00DE228E" w:rsidRDefault="00000000">
            <w:pPr>
              <w:spacing w:after="100" w:line="280" w:lineRule="auto"/>
              <w:jc w:val="both"/>
            </w:pPr>
            <w:r>
              <w:rPr>
                <w:color w:val="2A2520"/>
                <w:sz w:val="20"/>
                <w:szCs w:val="20"/>
              </w:rPr>
              <w:t>In presenza di violenza, la scelta fra i tre strumenti alternativi — Comunicazione Assistita, Coordinazione Genitoriale, percorsi paralleli di sostegno — dipende dalla gravità della violenza e dalla presenza di minori.</w:t>
            </w:r>
          </w:p>
          <w:p w14:paraId="128A8497" w14:textId="77777777" w:rsidR="00DE228E" w:rsidRDefault="00000000">
            <w:pPr>
              <w:spacing w:after="100" w:line="280" w:lineRule="auto"/>
              <w:jc w:val="both"/>
            </w:pPr>
            <w:r>
              <w:rPr>
                <w:color w:val="2A2520"/>
                <w:sz w:val="20"/>
                <w:szCs w:val="20"/>
              </w:rPr>
              <w:lastRenderedPageBreak/>
              <w:t>Per la violenza grave (fisica ricorrente, controllo coercitivo strutturato, minacce di morte, stalking), la strada è solo giudiziale con misure di protezione. Nessuno strumento di negoziazione collaborativa è adatto.</w:t>
            </w:r>
          </w:p>
          <w:p w14:paraId="670D3EBD" w14:textId="77777777" w:rsidR="00DE228E" w:rsidRDefault="00000000">
            <w:pPr>
              <w:spacing w:after="100" w:line="280" w:lineRule="auto"/>
              <w:jc w:val="both"/>
            </w:pPr>
            <w:r>
              <w:rPr>
                <w:color w:val="2A2520"/>
                <w:sz w:val="20"/>
                <w:szCs w:val="20"/>
              </w:rPr>
              <w:t>Per la violenza moderata (psicologica, economica, senza attuali episodi fisici), con presenza di minori e necessità di accordo genitoriale, la Comunicazione Assistita è spesso lo strumento ottimale: protegge la vittima dal contatto diretto.</w:t>
            </w:r>
          </w:p>
          <w:p w14:paraId="022CC71C" w14:textId="77777777" w:rsidR="00DE228E" w:rsidRDefault="00000000">
            <w:pPr>
              <w:spacing w:after="100" w:line="280" w:lineRule="auto"/>
              <w:jc w:val="both"/>
            </w:pPr>
            <w:r>
              <w:rPr>
                <w:color w:val="2A2520"/>
                <w:sz w:val="20"/>
                <w:szCs w:val="20"/>
              </w:rPr>
              <w:t>Per situazioni in cui la violenza è cessata da tempo ma il conflitto genitoriale resta elevato, la Coordinazione Genitoriale o i percorsi paralleli possono essere efficaci — sempre però previa valutazione del rischio residuo.</w:t>
            </w:r>
          </w:p>
          <w:p w14:paraId="0ADF269C" w14:textId="77777777" w:rsidR="00DE228E" w:rsidRDefault="00000000">
            <w:pPr>
              <w:spacing w:after="100" w:line="280" w:lineRule="auto"/>
              <w:jc w:val="both"/>
            </w:pPr>
            <w:r>
              <w:rPr>
                <w:color w:val="2A2520"/>
                <w:sz w:val="20"/>
                <w:szCs w:val="20"/>
              </w:rPr>
              <w:t>La regola d'oro: in nessun caso la mediazione familiare classica. In caso di dubbio, il mediatore astiene e indirizza.</w:t>
            </w:r>
          </w:p>
        </w:tc>
      </w:tr>
    </w:tbl>
    <w:p w14:paraId="76FAF6DA" w14:textId="77777777" w:rsidR="00DE228E" w:rsidRDefault="00000000">
      <w:pPr>
        <w:spacing w:before="120" w:after="120"/>
        <w:jc w:val="center"/>
      </w:pPr>
      <w:r>
        <w:rPr>
          <w:color w:val="B8935A"/>
          <w:sz w:val="16"/>
          <w:szCs w:val="16"/>
        </w:rPr>
        <w:lastRenderedPageBreak/>
        <w:t>✦  ✦  ✦</w:t>
      </w:r>
    </w:p>
    <w:p w14:paraId="14DCFFFF" w14:textId="77777777" w:rsidR="00DE228E" w:rsidRDefault="00000000">
      <w:pPr>
        <w:pStyle w:val="Titolo2"/>
      </w:pPr>
      <w:r>
        <w:t>44.  La cura del mediatore: trauma vicario, ascolto violento, burnout</w:t>
      </w:r>
    </w:p>
    <w:p w14:paraId="7D559FFE" w14:textId="77777777" w:rsidR="00DE228E" w:rsidRDefault="00000000">
      <w:pPr>
        <w:spacing w:after="140" w:line="300" w:lineRule="auto"/>
        <w:jc w:val="both"/>
      </w:pPr>
      <w:r>
        <w:rPr>
          <w:color w:val="2A2520"/>
        </w:rPr>
        <w:t>Chiudo questa Parte con un capitolo spesso trascurato nella formazione dei mediatori: la cura del mediatore stesso. Chi lavora con la violenza — riconoscendola, ascoltandola, interrompendone la manipolazione — è esposto a rischi professionali specifici che vanno conosciuti e gestiti. Non è debolezza ammetterli: è professionalità.</w:t>
      </w:r>
    </w:p>
    <w:p w14:paraId="58E7C29E" w14:textId="77777777" w:rsidR="00DE228E" w:rsidRDefault="00000000">
      <w:pPr>
        <w:pStyle w:val="Titolo3"/>
      </w:pPr>
      <w:r>
        <w:t>44.1  Il trauma vicario</w:t>
      </w:r>
    </w:p>
    <w:p w14:paraId="4E21FE3D" w14:textId="77777777" w:rsidR="00DE228E" w:rsidRDefault="00000000">
      <w:pPr>
        <w:spacing w:after="140" w:line="300" w:lineRule="auto"/>
        <w:jc w:val="both"/>
      </w:pPr>
      <w:r>
        <w:rPr>
          <w:color w:val="2A2520"/>
        </w:rPr>
        <w:t>Il trauma vicario (o secondary traumatic stress) è la condizione che colpisce i professionisti esposti ripetutamente al racconto di traumi altrui. Attraverso i neuroni specchio — gli stessi che permettono l'empatia — il professionista entra in risonanza con il dolore della vittima e con la distorsione dell'aggressore. A lungo andare, la ripetuta esposizione produce sintomi simili a quelli della vittima stessa: intrusioni (flashback di racconti ascoltati), evitamento (riluttanza a prendere nuovi casi, a leggere la cronaca), alterazioni dell'umore (cinismo, disillusione, rabbia), iperattivazione (insonnia, ipervigilanza, irritabilità).</w:t>
      </w:r>
    </w:p>
    <w:p w14:paraId="09235802" w14:textId="77777777" w:rsidR="00DE228E" w:rsidRDefault="00000000">
      <w:pPr>
        <w:spacing w:after="140" w:line="300" w:lineRule="auto"/>
        <w:jc w:val="both"/>
      </w:pPr>
      <w:r>
        <w:rPr>
          <w:color w:val="2A2520"/>
        </w:rPr>
        <w:t>Il trauma vicario non è un segno di fragilità individuale: è una conseguenza neurobiologica prevedibile dell'esposizione prolungata a traumi altrui. Colpisce anche i professionisti più solidi, se non si proteggono. Chi non lo riconosce in tempo rischia di diventare egli stesso una delle vittime strutturali del sistema della violenza.</w:t>
      </w:r>
    </w:p>
    <w:p w14:paraId="2BF40325" w14:textId="77777777" w:rsidR="00DE228E" w:rsidRDefault="00000000">
      <w:pPr>
        <w:pStyle w:val="Titolo3"/>
      </w:pPr>
      <w:r>
        <w:t>44.2  L'«ascolto violento»</w:t>
      </w:r>
    </w:p>
    <w:p w14:paraId="4B2961AE" w14:textId="77777777" w:rsidR="00DE228E" w:rsidRDefault="00000000">
      <w:pPr>
        <w:spacing w:after="140" w:line="300" w:lineRule="auto"/>
        <w:jc w:val="both"/>
      </w:pPr>
      <w:r>
        <w:rPr>
          <w:color w:val="2A2520"/>
        </w:rPr>
        <w:t>Un rischio specifico per il professionista meno consapevole è quello dell'«ascolto violento». È quella forma di ascolto in cui il professionista, per risonanza con il trauma della vittima, finisce per parlare di sé — dirottando il focus sulla propria storia, sulle proprie esperienze analoghe, sui propri sentimenti. È una dinamica manipolatoria e controproducente, anche quando nasce da intenzioni genuinamente empatiche.</w:t>
      </w:r>
    </w:p>
    <w:p w14:paraId="0D9535BE" w14:textId="77777777" w:rsidR="00DE228E" w:rsidRDefault="00000000">
      <w:pPr>
        <w:spacing w:after="140" w:line="300" w:lineRule="auto"/>
        <w:jc w:val="both"/>
      </w:pPr>
      <w:r>
        <w:rPr>
          <w:color w:val="2A2520"/>
        </w:rPr>
        <w:t>La vittima che ha finalmente trovato il coraggio di raccontare, e si trova davanti un professionista che dice «anche io ho vissuto una cosa simile, quando…», subisce una forma sottile di ulteriore violazione. Il suo spazio viene di nuovo occupato da un'altra persona. Il professionista, anche in buona fede, le sta dicendo che la sua storia non è unica, non è importante in sé, che vale come occasione per parlare di qualcun altro.</w:t>
      </w:r>
    </w:p>
    <w:p w14:paraId="303B7239" w14:textId="77777777" w:rsidR="00DE228E" w:rsidRDefault="00000000">
      <w:pPr>
        <w:spacing w:after="140" w:line="300" w:lineRule="auto"/>
        <w:jc w:val="both"/>
      </w:pPr>
      <w:r>
        <w:rPr>
          <w:color w:val="2A2520"/>
        </w:rPr>
        <w:lastRenderedPageBreak/>
        <w:t>Il mediatore formato deve imparare a trattenere la propria risonanza. Lavorarla altrove — in supervisione, in terapia personale, nella scrittura autobiografica privata — ma non restituirla alla vittima. La formula non detta del buon ascolto è: «la tua storia è tua. Sono qui per accoglierla, non per confrontarla con la mia».</w:t>
      </w:r>
    </w:p>
    <w:p w14:paraId="7399B106" w14:textId="77777777" w:rsidR="00DE228E" w:rsidRDefault="00000000">
      <w:pPr>
        <w:pStyle w:val="Titolo3"/>
      </w:pPr>
      <w:r>
        <w:t>44.3  Il rischio di manipolazione</w:t>
      </w:r>
    </w:p>
    <w:p w14:paraId="6A29157C" w14:textId="77777777" w:rsidR="00DE228E" w:rsidRDefault="00000000">
      <w:pPr>
        <w:spacing w:after="140" w:line="300" w:lineRule="auto"/>
        <w:jc w:val="both"/>
      </w:pPr>
      <w:r>
        <w:rPr>
          <w:color w:val="2A2520"/>
        </w:rPr>
        <w:t>L'aggressore è spesso molto abile nella manipolazione. Ha costruito la propria capacità di convincere, negare, rovesciare i ruoli, presentarsi come vittima, conquistare l'interlocutore neutrale. Molti aggressori sono charmanti, intelligenti, socialmente adattati; la loro violenza si esprime solo in contesti intimi. Il mediatore che li incontra per la prima volta, in sede di screening, può essere colpito dalla loro apparente ragionevolezza e dal contrasto con la frammentazione narrativa della presunta vittima.</w:t>
      </w:r>
    </w:p>
    <w:p w14:paraId="452A1BE0" w14:textId="77777777" w:rsidR="00DE228E" w:rsidRDefault="00000000">
      <w:pPr>
        <w:spacing w:after="140" w:line="300" w:lineRule="auto"/>
        <w:jc w:val="both"/>
      </w:pPr>
      <w:r>
        <w:rPr>
          <w:color w:val="2A2520"/>
        </w:rPr>
        <w:t>La trappola tecnica è qui: l'aggressore appare coerente (ha una narrazione costruita e difensiva), la vittima appare incoerente (il trauma le ha frantumato la memoria narrativa, come si è detto sopra). Il mediatore inesperto tende a credere al primo e a diffidare della seconda. È esattamente l'errore che l'aggressore conta di ottenere: per questo è spesso lui a richiedere la mediazione, sperando nell'effetto di credibilità differenziale.</w:t>
      </w:r>
    </w:p>
    <w:p w14:paraId="7B7C3471" w14:textId="77777777" w:rsidR="00DE228E" w:rsidRDefault="00000000">
      <w:pPr>
        <w:spacing w:after="140" w:line="300" w:lineRule="auto"/>
        <w:jc w:val="both"/>
      </w:pPr>
      <w:r>
        <w:rPr>
          <w:color w:val="2A2520"/>
        </w:rPr>
        <w:t>La difesa tecnica è duplice. Primo: conoscere la fenomenologia del trauma, riconoscere che la frammentazione narrativa è un indicatore di autenticità traumatica, non di falsità. Secondo: mantenere la supervisione — parlare dei casi con colleghi di fiducia, portare i dubbi a persone esterne al caso, non fidarsi mai del proprio giudizio isolato quando è in gioco la violenza.</w:t>
      </w:r>
    </w:p>
    <w:p w14:paraId="66F4CB9C" w14:textId="77777777" w:rsidR="00DE228E" w:rsidRDefault="00000000">
      <w:pPr>
        <w:pStyle w:val="Titolo3"/>
      </w:pPr>
      <w:r>
        <w:t>44.4  Le pratiche di cura</w:t>
      </w:r>
    </w:p>
    <w:p w14:paraId="5834038D" w14:textId="77777777" w:rsidR="00DE228E" w:rsidRDefault="00000000">
      <w:pPr>
        <w:spacing w:after="140" w:line="300" w:lineRule="auto"/>
        <w:jc w:val="both"/>
      </w:pPr>
      <w:r>
        <w:rPr>
          <w:color w:val="2A2520"/>
        </w:rPr>
        <w:t>Chi lavora con la violenza deve costruire pratiche di cura di sé strutturate. Non sono un lusso: sono parte del protocollo professionale. Alcune delle più efficaci:</w:t>
      </w:r>
    </w:p>
    <w:p w14:paraId="5E7916EE" w14:textId="77777777" w:rsidR="00DE228E" w:rsidRDefault="00000000">
      <w:pPr>
        <w:spacing w:after="60" w:line="280" w:lineRule="auto"/>
        <w:ind w:left="360" w:hanging="200"/>
        <w:jc w:val="both"/>
      </w:pPr>
      <w:r>
        <w:rPr>
          <w:b/>
          <w:bCs/>
          <w:color w:val="8C6F44"/>
        </w:rPr>
        <w:t xml:space="preserve">•  </w:t>
      </w:r>
      <w:r>
        <w:rPr>
          <w:color w:val="2A2520"/>
          <w:sz w:val="21"/>
          <w:szCs w:val="21"/>
        </w:rPr>
        <w:t>Supervisione professionale regolare, individuale o di gruppo, con un supervisore esperto di traumi e violenza. Cadenza tipica: una volta al mese.</w:t>
      </w:r>
    </w:p>
    <w:p w14:paraId="66719913" w14:textId="77777777" w:rsidR="00DE228E" w:rsidRDefault="00000000">
      <w:pPr>
        <w:spacing w:after="60" w:line="280" w:lineRule="auto"/>
        <w:ind w:left="360" w:hanging="200"/>
        <w:jc w:val="both"/>
      </w:pPr>
      <w:r>
        <w:rPr>
          <w:b/>
          <w:bCs/>
          <w:color w:val="8C6F44"/>
        </w:rPr>
        <w:t xml:space="preserve">•  </w:t>
      </w:r>
      <w:r>
        <w:rPr>
          <w:color w:val="2A2520"/>
          <w:sz w:val="21"/>
          <w:szCs w:val="21"/>
        </w:rPr>
        <w:t>Scrittura autobiografica del diario, privata. Come aveva intuito Umberto Galimberti, scrivere ciò che si è ascoltato, in forma narrativa non clinica, è uno dei più potenti strumenti di metabolizzazione del trauma vicario.</w:t>
      </w:r>
    </w:p>
    <w:p w14:paraId="2F0A6E55" w14:textId="77777777" w:rsidR="00DE228E" w:rsidRDefault="00000000">
      <w:pPr>
        <w:spacing w:after="60" w:line="280" w:lineRule="auto"/>
        <w:ind w:left="360" w:hanging="200"/>
        <w:jc w:val="both"/>
      </w:pPr>
      <w:r>
        <w:rPr>
          <w:b/>
          <w:bCs/>
          <w:color w:val="8C6F44"/>
        </w:rPr>
        <w:t xml:space="preserve">•  </w:t>
      </w:r>
      <w:r>
        <w:rPr>
          <w:color w:val="2A2520"/>
          <w:sz w:val="21"/>
          <w:szCs w:val="21"/>
        </w:rPr>
        <w:t>Terapia personale, non necessariamente continuativa ma disponibile nei momenti di sovraccarico.</w:t>
      </w:r>
    </w:p>
    <w:p w14:paraId="3E377318" w14:textId="77777777" w:rsidR="00DE228E" w:rsidRDefault="00000000">
      <w:pPr>
        <w:spacing w:after="60" w:line="280" w:lineRule="auto"/>
        <w:ind w:left="360" w:hanging="200"/>
        <w:jc w:val="both"/>
      </w:pPr>
      <w:r>
        <w:rPr>
          <w:b/>
          <w:bCs/>
          <w:color w:val="8C6F44"/>
        </w:rPr>
        <w:t xml:space="preserve">•  </w:t>
      </w:r>
      <w:r>
        <w:rPr>
          <w:color w:val="2A2520"/>
          <w:sz w:val="21"/>
          <w:szCs w:val="21"/>
        </w:rPr>
        <w:t>Lavoro in équipe. Il professionista isolato è il più esposto al burnout. Avere colleghi con cui confrontarsi, anche per casi semplici, è protezione.</w:t>
      </w:r>
    </w:p>
    <w:p w14:paraId="70472CBE" w14:textId="16FDBA62" w:rsidR="00DE228E" w:rsidRDefault="00000000">
      <w:pPr>
        <w:spacing w:after="60" w:line="280" w:lineRule="auto"/>
        <w:ind w:left="360" w:hanging="200"/>
        <w:jc w:val="both"/>
      </w:pPr>
      <w:r>
        <w:rPr>
          <w:b/>
          <w:bCs/>
          <w:color w:val="8C6F44"/>
        </w:rPr>
        <w:t xml:space="preserve">•  </w:t>
      </w:r>
      <w:r>
        <w:rPr>
          <w:color w:val="2A2520"/>
          <w:sz w:val="21"/>
          <w:szCs w:val="21"/>
        </w:rPr>
        <w:t xml:space="preserve">Confini professionali netti. Non accettare contatti telefonici fuori orario, se non in emergenza vera. Non rispondere a messaggi nel </w:t>
      </w:r>
      <w:r w:rsidR="00C52D0C">
        <w:rPr>
          <w:color w:val="2A2520"/>
          <w:sz w:val="21"/>
          <w:szCs w:val="21"/>
        </w:rPr>
        <w:t>fine settimana</w:t>
      </w:r>
      <w:r>
        <w:rPr>
          <w:color w:val="2A2520"/>
          <w:sz w:val="21"/>
          <w:szCs w:val="21"/>
        </w:rPr>
        <w:t>. Tenere la propria vita personale protetta dalla pressione dei casi.</w:t>
      </w:r>
    </w:p>
    <w:p w14:paraId="758C6ABC" w14:textId="77777777" w:rsidR="00DE228E" w:rsidRDefault="00000000">
      <w:pPr>
        <w:spacing w:after="60" w:line="280" w:lineRule="auto"/>
        <w:ind w:left="360" w:hanging="200"/>
        <w:jc w:val="both"/>
      </w:pPr>
      <w:r>
        <w:rPr>
          <w:b/>
          <w:bCs/>
          <w:color w:val="8C6F44"/>
        </w:rPr>
        <w:t xml:space="preserve">•  </w:t>
      </w:r>
      <w:r>
        <w:rPr>
          <w:color w:val="2A2520"/>
          <w:sz w:val="21"/>
          <w:szCs w:val="21"/>
        </w:rPr>
        <w:t>Pratiche corporee regolari. Sport, yoga, camminate, nuoto, meditazione. Il trauma vicario si deposita nel corpo e richiede di essere scaricato corporalmente, non solo cognitivamente.</w:t>
      </w:r>
    </w:p>
    <w:p w14:paraId="26E795ED" w14:textId="2C2C3BB2" w:rsidR="00DE228E" w:rsidRDefault="00000000">
      <w:pPr>
        <w:spacing w:after="60" w:line="280" w:lineRule="auto"/>
        <w:ind w:left="360" w:hanging="200"/>
        <w:jc w:val="both"/>
      </w:pPr>
      <w:r>
        <w:rPr>
          <w:b/>
          <w:bCs/>
          <w:color w:val="8C6F44"/>
        </w:rPr>
        <w:t xml:space="preserve">•  </w:t>
      </w:r>
      <w:r>
        <w:rPr>
          <w:color w:val="2A2520"/>
          <w:sz w:val="21"/>
          <w:szCs w:val="21"/>
        </w:rPr>
        <w:t xml:space="preserve">Limite numerico ai casi di violenza. Nessun mediatore dovrebbe portare più di un numero limitato di casi ad alta carica traumatica in parallelo. La regola empirica: non più del venti-trenta per cento del </w:t>
      </w:r>
      <w:r w:rsidR="00C52D0C">
        <w:rPr>
          <w:color w:val="2A2520"/>
          <w:sz w:val="21"/>
          <w:szCs w:val="21"/>
        </w:rPr>
        <w:t>casella</w:t>
      </w:r>
      <w:r>
        <w:rPr>
          <w:color w:val="2A2520"/>
          <w:sz w:val="21"/>
          <w:szCs w:val="21"/>
        </w:rPr>
        <w:t xml:space="preserve"> totale.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748B22FD"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1D6F60AB" w14:textId="77777777" w:rsidR="00DE228E" w:rsidRDefault="00000000">
            <w:pPr>
              <w:spacing w:after="120"/>
            </w:pPr>
            <w:r>
              <w:rPr>
                <w:b/>
                <w:bCs/>
                <w:color w:val="8C6F44"/>
              </w:rPr>
              <w:t>Il burnout come segnale, non come fallimento</w:t>
            </w:r>
          </w:p>
          <w:p w14:paraId="54DC431B" w14:textId="77777777" w:rsidR="00DE228E" w:rsidRDefault="00000000">
            <w:pPr>
              <w:spacing w:after="100" w:line="280" w:lineRule="auto"/>
              <w:jc w:val="both"/>
            </w:pPr>
            <w:r>
              <w:rPr>
                <w:color w:val="2A2520"/>
                <w:sz w:val="20"/>
                <w:szCs w:val="20"/>
              </w:rPr>
              <w:lastRenderedPageBreak/>
              <w:t>Il burnout è un pericolo reale per chi non si prende cura di sé. Non è un segno di debolezza: è la conseguenza di un'esposizione prolungata a traumi vicari senza protezioni adeguate.</w:t>
            </w:r>
          </w:p>
          <w:p w14:paraId="21074B7C" w14:textId="77777777" w:rsidR="00DE228E" w:rsidRDefault="00000000">
            <w:pPr>
              <w:spacing w:after="100" w:line="280" w:lineRule="auto"/>
              <w:jc w:val="both"/>
            </w:pPr>
            <w:r>
              <w:rPr>
                <w:color w:val="2A2520"/>
                <w:sz w:val="20"/>
                <w:szCs w:val="20"/>
              </w:rPr>
              <w:t>I segnali iniziali: stanchezza cronica non risolvibile con il riposo; cinismo crescente verso le vittime («sono tutte vittime, non c'è niente da fare»); detachment professionale («faccio il mio lavoro e basta»); perdita di senso («a che serve, tanto il sistema non cambia»); irritabilità aumentata in famiglia e con gli amici; insonnia con incubi che riprendono frammenti dei racconti ascoltati; sintomi fisici (dolori muscolari cronici, problemi gastrointestinali, cefalee).</w:t>
            </w:r>
          </w:p>
          <w:p w14:paraId="2FE7A45F" w14:textId="77777777" w:rsidR="00DE228E" w:rsidRDefault="00000000">
            <w:pPr>
              <w:spacing w:after="100" w:line="280" w:lineRule="auto"/>
              <w:jc w:val="both"/>
            </w:pPr>
            <w:r>
              <w:rPr>
                <w:color w:val="2A2520"/>
                <w:sz w:val="20"/>
                <w:szCs w:val="20"/>
              </w:rPr>
              <w:t>Se il mediatore riconosce in sé alcuni di questi segnali, è il momento di fermarsi — non di fingere che vada tutto bene. Un periodo di riduzione del caseload, una supervisione intensiva, eventualmente una terapia personale dedicata, sono investimenti professionali obbligati.</w:t>
            </w:r>
          </w:p>
          <w:p w14:paraId="64999F8F" w14:textId="77777777" w:rsidR="00DE228E" w:rsidRDefault="00000000">
            <w:pPr>
              <w:spacing w:after="100" w:line="280" w:lineRule="auto"/>
              <w:jc w:val="both"/>
            </w:pPr>
            <w:r>
              <w:rPr>
                <w:color w:val="2A2520"/>
                <w:sz w:val="20"/>
                <w:szCs w:val="20"/>
              </w:rPr>
              <w:t>Il mediatore che si cura di sé è quello che può continuare a fare bene il proprio mestiere per decenni. Il mediatore che non si cura di sé è quello che brucia fra i cinque e i dieci anni, spesso abbandonando il campo proprio quando aveva accumulato l'esperienza necessaria a farlo al meglio.</w:t>
            </w:r>
          </w:p>
        </w:tc>
      </w:tr>
    </w:tbl>
    <w:p w14:paraId="18CA2F49" w14:textId="77777777" w:rsidR="00DE228E" w:rsidRDefault="00000000">
      <w:pPr>
        <w:spacing w:before="120" w:after="120"/>
        <w:jc w:val="center"/>
      </w:pPr>
      <w:r>
        <w:rPr>
          <w:color w:val="B8935A"/>
          <w:sz w:val="16"/>
          <w:szCs w:val="16"/>
        </w:rPr>
        <w:lastRenderedPageBreak/>
        <w:t>✦  ✦  ✦</w:t>
      </w:r>
    </w:p>
    <w:p w14:paraId="1F84C23D" w14:textId="77777777" w:rsidR="00DE228E" w:rsidRDefault="00000000">
      <w:pPr>
        <w:pStyle w:val="Titolo2"/>
      </w:pPr>
      <w:r>
        <w:t>45.  Chiusa: il mediatore come nodo della rete</w:t>
      </w:r>
    </w:p>
    <w:p w14:paraId="431C52E9" w14:textId="77777777" w:rsidR="00DE228E" w:rsidRDefault="00000000">
      <w:pPr>
        <w:spacing w:after="140" w:line="300" w:lineRule="auto"/>
        <w:jc w:val="both"/>
      </w:pPr>
      <w:r>
        <w:rPr>
          <w:color w:val="2A2520"/>
        </w:rPr>
        <w:t>Chiudo questa Parte con una riformulazione del ruolo del mediatore in presenza di violenza. Per buona parte del manuale ho descritto il mediatore come accompagnatore del viaggio evolutivo delle parti, come facilitatore dell'accordo, come custode dello spazio. In presenza di violenza, tutte queste funzioni sono sospese. Ma non scompare il mediatore: cambia il suo ruolo.</w:t>
      </w:r>
    </w:p>
    <w:p w14:paraId="30A589B0" w14:textId="77777777" w:rsidR="00DE228E" w:rsidRDefault="00000000">
      <w:pPr>
        <w:spacing w:after="140" w:line="300" w:lineRule="auto"/>
        <w:jc w:val="both"/>
      </w:pPr>
      <w:r>
        <w:rPr>
          <w:color w:val="2A2520"/>
        </w:rPr>
        <w:t>Il mediatore che riconosce la violenza è un nodo della rete di protezione. Non ha più il compito di mediare, ma quello di segnalare, orientare, consegnare. È la persona che, nel sistema, vede e nomina ciò che altri — la famiglia di origine, gli amici, a volte gli stessi servizi sociali — non hanno visto o non hanno osato nominare. Il suo colloquio di screening può essere il primo momento in cui la vittima sente un professionista dire, con chiarezza e rispetto, «quello che le sta succedendo si chiama violenza, e lei non è sola».</w:t>
      </w:r>
    </w:p>
    <w:p w14:paraId="59A004FF" w14:textId="77777777" w:rsidR="00DE228E" w:rsidRDefault="00000000">
      <w:pPr>
        <w:spacing w:after="140" w:line="300" w:lineRule="auto"/>
        <w:jc w:val="both"/>
      </w:pPr>
      <w:r>
        <w:rPr>
          <w:color w:val="2A2520"/>
        </w:rPr>
        <w:t>Questo ruolo non è minore del mediatore ordinario: è diverso. Ha la dignità di chi, di fronte a qualcosa più grande di sé, ha il coraggio di fermarsi e di indirizzare chi ha bisogno verso chi può davvero aiutare. Quando il mediatore formato dice «questa mediazione non la faccio», non sta fallendo il suo lavoro: sta facendolo, al più alto livello possibile.</w:t>
      </w:r>
    </w:p>
    <w:p w14:paraId="6AEC7F3A" w14:textId="77777777" w:rsidR="00DE228E" w:rsidRDefault="00000000">
      <w:pPr>
        <w:spacing w:after="140" w:line="300" w:lineRule="auto"/>
        <w:ind w:left="400" w:right="400"/>
        <w:jc w:val="both"/>
      </w:pPr>
      <w:r>
        <w:rPr>
          <w:i/>
          <w:iCs/>
          <w:color w:val="4A4540"/>
          <w:sz w:val="21"/>
          <w:szCs w:val="21"/>
        </w:rPr>
        <w:t>Il mestiere del mediatore è accompagnare. A volte, accompagnare significa condurre fino alla soglia di un'altra stanza, quella in cui qualcun altro — il centro antiviolenza, la forza dell'ordine, l'avvocato specializzato, il magistrato, lo psicoterapeuta del trauma — continuerà il lavoro. Riconoscere la soglia, rispettarla, condurvi con cura, è parte integrante della professione. In certi casi è la parte più importante. In onore di Viriplaca, la prima mediatrice della nostra tradizione, ricordiamo che la mediazione è nata non per legittimare la violenza, ma per interromperla. Quando la violenza è già installata, il mediatore torna alla funzione originaria: non dialogare con il dominio, ma proteggere chi lo subisce.</w:t>
      </w:r>
    </w:p>
    <w:p w14:paraId="0DD9D70C" w14:textId="77777777" w:rsidR="00DE228E" w:rsidRDefault="00000000">
      <w:pPr>
        <w:spacing w:before="120" w:after="120"/>
        <w:jc w:val="center"/>
      </w:pPr>
      <w:r>
        <w:rPr>
          <w:color w:val="B8935A"/>
          <w:sz w:val="16"/>
          <w:szCs w:val="16"/>
        </w:rPr>
        <w:t>✦  ✦  ✦</w:t>
      </w:r>
    </w:p>
    <w:p w14:paraId="791BAE50" w14:textId="77777777" w:rsidR="00DE228E" w:rsidRDefault="00000000">
      <w:pPr>
        <w:pStyle w:val="Titolo2"/>
      </w:pPr>
      <w:r>
        <w:t>46.  Scheda di riferimento rapido</w:t>
      </w:r>
    </w:p>
    <w:p w14:paraId="35FB33CA" w14:textId="77777777" w:rsidR="00DE228E" w:rsidRDefault="00000000">
      <w:pPr>
        <w:spacing w:after="140" w:line="300" w:lineRule="auto"/>
        <w:jc w:val="both"/>
      </w:pPr>
      <w:r>
        <w:rPr>
          <w:color w:val="2A2520"/>
        </w:rPr>
        <w:lastRenderedPageBreak/>
        <w:t>I capitoli precedenti hanno affrontato la violenza domestica in profondità — cornice antropologica, definizioni, quadro normativo, divieto di mediazione, strumenti alternativi, cura del mediatore. Questa ultima sezione della Parte è diversa: è pensata come una scheda tascabile, da consultare quando serve rapidamente — prima di un colloquio in cui si temono segnali, durante una seduta in cui qualcosa ha cominciato a emergere, dopo un racconto che ha lasciato il mediatore disorientato. È lo stesso contenuto della pagina «Violenza e mediazione» del portale olismo-integrato.it, trasposto qui in forma stampabile, perché il professionista possa averlo sempre con sé.</w:t>
      </w:r>
    </w:p>
    <w:p w14:paraId="00FEA8A0" w14:textId="77777777" w:rsidR="00DE228E" w:rsidRDefault="00000000">
      <w:pPr>
        <w:spacing w:before="120" w:after="120"/>
        <w:jc w:val="center"/>
      </w:pPr>
      <w:r>
        <w:rPr>
          <w:color w:val="B8935A"/>
          <w:sz w:val="16"/>
          <w:szCs w:val="16"/>
        </w:rPr>
        <w:t>✦  ✦  ✦</w:t>
      </w:r>
    </w:p>
    <w:p w14:paraId="4497A63E" w14:textId="77777777" w:rsidR="00DE228E" w:rsidRDefault="00000000">
      <w:pPr>
        <w:pStyle w:val="Titolo3"/>
      </w:pPr>
      <w:r>
        <w:t>46.1  I numeri dell'emergenza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4E9087DA"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08D16122" w14:textId="77777777" w:rsidR="00DE228E" w:rsidRDefault="00000000">
            <w:pPr>
              <w:spacing w:after="120"/>
            </w:pPr>
            <w:r>
              <w:rPr>
                <w:b/>
                <w:bCs/>
                <w:color w:val="8C6F44"/>
              </w:rPr>
              <w:t>Se sei in pericolo ora</w:t>
            </w:r>
          </w:p>
          <w:p w14:paraId="638814AA" w14:textId="77777777" w:rsidR="00DE228E" w:rsidRDefault="00000000">
            <w:pPr>
              <w:spacing w:after="100" w:line="280" w:lineRule="auto"/>
              <w:jc w:val="both"/>
            </w:pPr>
            <w:r>
              <w:rPr>
                <w:color w:val="2A2520"/>
                <w:sz w:val="20"/>
                <w:szCs w:val="20"/>
              </w:rPr>
              <w:t>1522 — numero nazionale antiviolenza e antistalking. Gratuito, attivo ventiquattro ore al giorno, anonimo. In italiano, inglese, francese, spagnolo, arabo, russo, rumeno, cinese. Chat disponibile sul sito 1522.eu per chi non può telefonare in sicurezza.</w:t>
            </w:r>
          </w:p>
          <w:p w14:paraId="768DAA40" w14:textId="77777777" w:rsidR="00DE228E" w:rsidRDefault="00000000">
            <w:pPr>
              <w:spacing w:after="100" w:line="280" w:lineRule="auto"/>
              <w:jc w:val="both"/>
            </w:pPr>
            <w:r>
              <w:rPr>
                <w:color w:val="2A2520"/>
                <w:sz w:val="20"/>
                <w:szCs w:val="20"/>
              </w:rPr>
              <w:t>112 — numero unico emergenze. Per pericolo fisico in atto. Invia Carabinieri, Polizia, Soccorso sanitario.</w:t>
            </w:r>
          </w:p>
          <w:p w14:paraId="33C95A0E" w14:textId="77777777" w:rsidR="00DE228E" w:rsidRDefault="00000000">
            <w:pPr>
              <w:spacing w:after="100" w:line="280" w:lineRule="auto"/>
              <w:jc w:val="both"/>
            </w:pPr>
            <w:r>
              <w:rPr>
                <w:color w:val="2A2520"/>
                <w:sz w:val="20"/>
                <w:szCs w:val="20"/>
              </w:rPr>
              <w:t>Questi due numeri vanno imparati a memoria e resi disponibili su ogni scrivania del mediatore. Non sono informazioni «in caso di», sono strumenti operativi quotidiani.</w:t>
            </w:r>
          </w:p>
        </w:tc>
      </w:tr>
    </w:tbl>
    <w:p w14:paraId="19B89BF3" w14:textId="77777777" w:rsidR="00DE228E" w:rsidRDefault="00000000">
      <w:pPr>
        <w:pStyle w:val="Titolo3"/>
      </w:pPr>
      <w:r>
        <w:t>46.2  Se stai leggendo per te stessa</w:t>
      </w:r>
    </w:p>
    <w:p w14:paraId="5A438661" w14:textId="77777777" w:rsidR="00DE228E" w:rsidRDefault="00000000">
      <w:pPr>
        <w:spacing w:after="140" w:line="300" w:lineRule="auto"/>
        <w:jc w:val="both"/>
      </w:pPr>
      <w:r>
        <w:rPr>
          <w:color w:val="2A2520"/>
        </w:rPr>
        <w:t>Questa pagina del manuale può capitare fra le mani anche di una persona che sta cercando di capire se quello che vive è violenza. Le parole che seguono sono rivolte a lei, in forma diretta — perché un mediatore formato sa che a volte la prima voce che una vittima ascolta non è quella di un operatore dedicato, ma quella di un libro o di un sito trovato per caso.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4B72B94"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6B870D8E" w14:textId="77777777" w:rsidR="00DE228E" w:rsidRDefault="00000000">
            <w:pPr>
              <w:spacing w:after="120"/>
            </w:pPr>
            <w:r>
              <w:rPr>
                <w:b/>
                <w:bCs/>
                <w:color w:val="8C6F44"/>
              </w:rPr>
              <w:t>Alla donna che si sta chiedendo se è violenza</w:t>
            </w:r>
          </w:p>
          <w:p w14:paraId="371FE404" w14:textId="77777777" w:rsidR="00DE228E" w:rsidRDefault="00000000">
            <w:pPr>
              <w:spacing w:after="100" w:line="280" w:lineRule="auto"/>
              <w:jc w:val="both"/>
            </w:pPr>
            <w:r>
              <w:rPr>
                <w:color w:val="2A2520"/>
                <w:sz w:val="20"/>
                <w:szCs w:val="20"/>
              </w:rPr>
              <w:t>Il controllo continuo, le svalutazioni, l'isolamento, la paura di come reagirà lui, la sensazione di camminare sulle uova in casa tua: tutto questo ha un nome preciso ed è riconosciuto come violenza dalla legge italiana. Se ne riconosci anche solo alcuni tratti nella tua vita, non sei sola e non è colpa tua.</w:t>
            </w:r>
          </w:p>
          <w:p w14:paraId="5D7B48CA" w14:textId="77777777" w:rsidR="00DE228E" w:rsidRDefault="00000000">
            <w:pPr>
              <w:spacing w:after="100" w:line="280" w:lineRule="auto"/>
              <w:jc w:val="both"/>
            </w:pPr>
            <w:r>
              <w:rPr>
                <w:color w:val="2A2520"/>
                <w:sz w:val="20"/>
                <w:szCs w:val="20"/>
              </w:rPr>
              <w:t>Quello che stai vivendo ha un nome preciso ed è riconosciuto come violenza dalla legge italiana. Non importa se non ci sono stati lividi: la violenza psicologica, il controllo coercitivo, la violenza economica sono violenza, e la legge italiana li punisce.</w:t>
            </w:r>
          </w:p>
          <w:p w14:paraId="5DA45754" w14:textId="77777777" w:rsidR="00DE228E" w:rsidRDefault="00000000">
            <w:pPr>
              <w:spacing w:after="100" w:line="280" w:lineRule="auto"/>
              <w:jc w:val="both"/>
            </w:pPr>
            <w:r>
              <w:rPr>
                <w:color w:val="2A2520"/>
                <w:sz w:val="20"/>
                <w:szCs w:val="20"/>
              </w:rPr>
              <w:t>Il 1522 è attivo ventiquattro ore al giorno, gratuito e anonimo. Può essere contattato anche via chat dal sito 1522.eu se una telefonata è difficile o rischiosa. Dall'altra parte ci sono operatrici formate che non ti giudicheranno e non ti diranno cosa devi fare: ti ascolteranno e ti indicheranno, se lo vuoi, i servizi più vicini al luogo in cui vivi.</w:t>
            </w:r>
          </w:p>
        </w:tc>
      </w:tr>
    </w:tbl>
    <w:p w14:paraId="020F7C20" w14:textId="77777777" w:rsidR="00DE228E" w:rsidRDefault="00000000">
      <w:pPr>
        <w:pStyle w:val="Titolo3"/>
      </w:pPr>
      <w:r>
        <w:t>46.3  Il test di autoriconoscimento</w:t>
      </w:r>
    </w:p>
    <w:p w14:paraId="2719834F" w14:textId="77777777" w:rsidR="00DE228E" w:rsidRDefault="00000000">
      <w:pPr>
        <w:spacing w:after="140" w:line="300" w:lineRule="auto"/>
        <w:jc w:val="both"/>
      </w:pPr>
      <w:r>
        <w:rPr>
          <w:color w:val="2A2520"/>
        </w:rPr>
        <w:t xml:space="preserve">Mettere in parole quello che si vive è uno dei passaggi più difficili per una donna che sta iniziando a sospettare di essere in una relazione violenta. Il controllo coercitivo, a differenza della violenza fisica, è insidioso: non lascia lividi, si insinua lentamente nell'arco di anni, e spesso la persona che lo subisce fa fatica a riconoscerlo anche quando legge le definizioni cliniche. Lo strumento che segue — disponibile anche sul portale olismo-integrato.it come pagina interattiva intitolata «Ti sta succedendo?» — traspone </w:t>
      </w:r>
      <w:r>
        <w:rPr>
          <w:color w:val="2A2520"/>
        </w:rPr>
        <w:lastRenderedPageBreak/>
        <w:t>in forma di quindici domande lo stesso materiale diagnostico che i capitoli precedenti hanno trattato in modo teorico. È uno specchio, non una diagnosi.</w:t>
      </w:r>
    </w:p>
    <w:p w14:paraId="18CF4392" w14:textId="77777777" w:rsidR="00DE228E" w:rsidRDefault="00000000">
      <w:pPr>
        <w:spacing w:after="140" w:line="300" w:lineRule="auto"/>
        <w:jc w:val="both"/>
      </w:pPr>
      <w:r>
        <w:rPr>
          <w:color w:val="2A2520"/>
        </w:rPr>
        <w:t>Per ogni domanda si sceglie una delle quattro opzioni — Mai, A volte, Spesso, Sempre (oppure Una volta, Più volte, Ricorrentemente per le domande sulla violenza fisica e digitale) — cui corrispondono rispettivamente zero, uno, due e tre punti. Il punteggio massimo è di quarantacinque punti. La somma dei punti va poi letta attraverso la chiave di interpretazione che viene dopo le domande, tenendo conto delle soglie di severità automatica che verranno indicate.</w:t>
      </w:r>
    </w:p>
    <w:p w14:paraId="626008A9" w14:textId="77777777" w:rsidR="00DE228E" w:rsidRDefault="00000000">
      <w:pPr>
        <w:spacing w:before="200" w:after="100"/>
      </w:pPr>
      <w:r>
        <w:rPr>
          <w:b/>
          <w:bCs/>
          <w:color w:val="2A2520"/>
        </w:rPr>
        <w:t>Area 1 — Controllo della vita quotidiana</w:t>
      </w:r>
    </w:p>
    <w:p w14:paraId="19392652" w14:textId="77777777" w:rsidR="00DE228E" w:rsidRDefault="00000000">
      <w:pPr>
        <w:spacing w:after="60" w:line="280" w:lineRule="auto"/>
        <w:ind w:left="360" w:hanging="200"/>
        <w:jc w:val="both"/>
      </w:pPr>
      <w:r>
        <w:rPr>
          <w:b/>
          <w:bCs/>
          <w:color w:val="8C6F44"/>
        </w:rPr>
        <w:t xml:space="preserve">•  </w:t>
      </w:r>
      <w:r>
        <w:rPr>
          <w:color w:val="2A2520"/>
          <w:sz w:val="21"/>
          <w:szCs w:val="21"/>
        </w:rPr>
        <w:t>1.  Ti chiede di spiegargli dove sei stata, con chi hai parlato, quanto ci hai messo — anche quando è chiaro che non ci sarebbe nulla da spiegare?</w:t>
      </w:r>
    </w:p>
    <w:p w14:paraId="407FD2FC" w14:textId="77777777" w:rsidR="00DE228E" w:rsidRDefault="00000000">
      <w:pPr>
        <w:spacing w:after="60" w:line="280" w:lineRule="auto"/>
        <w:ind w:left="360" w:hanging="200"/>
        <w:jc w:val="both"/>
      </w:pPr>
      <w:r>
        <w:rPr>
          <w:b/>
          <w:bCs/>
          <w:color w:val="8C6F44"/>
        </w:rPr>
        <w:t xml:space="preserve">•  </w:t>
      </w:r>
      <w:r>
        <w:rPr>
          <w:color w:val="2A2520"/>
          <w:sz w:val="21"/>
          <w:szCs w:val="21"/>
        </w:rPr>
        <w:t>2.  Ha criticato amici, familiari, colleghi al punto che tu li vedi meno di prima — o non li vedi più?</w:t>
      </w:r>
    </w:p>
    <w:p w14:paraId="02CDD40F" w14:textId="77777777" w:rsidR="00DE228E" w:rsidRDefault="00000000">
      <w:pPr>
        <w:spacing w:after="60" w:line="280" w:lineRule="auto"/>
        <w:ind w:left="360" w:hanging="200"/>
        <w:jc w:val="both"/>
      </w:pPr>
      <w:r>
        <w:rPr>
          <w:b/>
          <w:bCs/>
          <w:color w:val="8C6F44"/>
        </w:rPr>
        <w:t xml:space="preserve">•  </w:t>
      </w:r>
      <w:r>
        <w:rPr>
          <w:color w:val="2A2520"/>
          <w:sz w:val="21"/>
          <w:szCs w:val="21"/>
        </w:rPr>
        <w:t>3.  Controlla — o sospetti che controlli — il tuo telefono, i messaggi, i social, la tua posizione GPS?</w:t>
      </w:r>
    </w:p>
    <w:p w14:paraId="2D4CF401" w14:textId="77777777" w:rsidR="00DE228E" w:rsidRDefault="00000000">
      <w:pPr>
        <w:spacing w:before="200" w:after="100"/>
      </w:pPr>
      <w:r>
        <w:rPr>
          <w:b/>
          <w:bCs/>
          <w:color w:val="2A2520"/>
        </w:rPr>
        <w:t>Area 2 — Svalutazione e umiliazione</w:t>
      </w:r>
    </w:p>
    <w:p w14:paraId="7C3998D0" w14:textId="77777777" w:rsidR="00DE228E" w:rsidRDefault="00000000">
      <w:pPr>
        <w:spacing w:after="60" w:line="280" w:lineRule="auto"/>
        <w:ind w:left="360" w:hanging="200"/>
        <w:jc w:val="both"/>
      </w:pPr>
      <w:r>
        <w:rPr>
          <w:b/>
          <w:bCs/>
          <w:color w:val="8C6F44"/>
        </w:rPr>
        <w:t xml:space="preserve">•  </w:t>
      </w:r>
      <w:r>
        <w:rPr>
          <w:color w:val="2A2520"/>
          <w:sz w:val="21"/>
          <w:szCs w:val="21"/>
        </w:rPr>
        <w:t>4.  Ti dice — con insulti o con frasi più sottili — che sei incapace, stupida, troppo emotiva, sbagliata?</w:t>
      </w:r>
    </w:p>
    <w:p w14:paraId="48A85B39" w14:textId="77777777" w:rsidR="00DE228E" w:rsidRDefault="00000000">
      <w:pPr>
        <w:spacing w:after="60" w:line="280" w:lineRule="auto"/>
        <w:ind w:left="360" w:hanging="200"/>
        <w:jc w:val="both"/>
      </w:pPr>
      <w:r>
        <w:rPr>
          <w:b/>
          <w:bCs/>
          <w:color w:val="8C6F44"/>
        </w:rPr>
        <w:t xml:space="preserve">•  </w:t>
      </w:r>
      <w:r>
        <w:rPr>
          <w:color w:val="2A2520"/>
          <w:sz w:val="21"/>
          <w:szCs w:val="21"/>
        </w:rPr>
        <w:t>5.  Ti ridicolizza davanti ad altre persone — in pubblico, in famiglia, con gli amici?</w:t>
      </w:r>
    </w:p>
    <w:p w14:paraId="7DC076B1" w14:textId="77777777" w:rsidR="00DE228E" w:rsidRDefault="00000000">
      <w:pPr>
        <w:spacing w:after="60" w:line="280" w:lineRule="auto"/>
        <w:ind w:left="360" w:hanging="200"/>
        <w:jc w:val="both"/>
      </w:pPr>
      <w:r>
        <w:rPr>
          <w:b/>
          <w:bCs/>
          <w:color w:val="8C6F44"/>
        </w:rPr>
        <w:t xml:space="preserve">•  </w:t>
      </w:r>
      <w:r>
        <w:rPr>
          <w:color w:val="2A2520"/>
          <w:sz w:val="21"/>
          <w:szCs w:val="21"/>
        </w:rPr>
        <w:t>6.  Ti fa sentire che senza di lui non vali niente — che nessun altro ti prenderebbe, che dovresti essergli grata?</w:t>
      </w:r>
    </w:p>
    <w:p w14:paraId="5B964E19" w14:textId="77777777" w:rsidR="00DE228E" w:rsidRDefault="00000000">
      <w:pPr>
        <w:spacing w:before="200" w:after="100"/>
      </w:pPr>
      <w:r>
        <w:rPr>
          <w:b/>
          <w:bCs/>
          <w:color w:val="2A2520"/>
        </w:rPr>
        <w:t>Area 3 — Manipolazione della realtà</w:t>
      </w:r>
    </w:p>
    <w:p w14:paraId="303F0134" w14:textId="77777777" w:rsidR="00DE228E" w:rsidRDefault="00000000">
      <w:pPr>
        <w:spacing w:after="60" w:line="280" w:lineRule="auto"/>
        <w:ind w:left="360" w:hanging="200"/>
        <w:jc w:val="both"/>
      </w:pPr>
      <w:r>
        <w:rPr>
          <w:b/>
          <w:bCs/>
          <w:color w:val="8C6F44"/>
        </w:rPr>
        <w:t xml:space="preserve">•  </w:t>
      </w:r>
      <w:r>
        <w:rPr>
          <w:color w:val="2A2520"/>
          <w:sz w:val="21"/>
          <w:szCs w:val="21"/>
        </w:rPr>
        <w:t>7.  Quando gli fai notare qualcosa che ha detto o fatto, nega — anche di fronte all'evidenza?</w:t>
      </w:r>
    </w:p>
    <w:p w14:paraId="7C1E05D9" w14:textId="77777777" w:rsidR="00DE228E" w:rsidRDefault="00000000">
      <w:pPr>
        <w:spacing w:after="60" w:line="280" w:lineRule="auto"/>
        <w:ind w:left="360" w:hanging="200"/>
        <w:jc w:val="both"/>
      </w:pPr>
      <w:r>
        <w:rPr>
          <w:b/>
          <w:bCs/>
          <w:color w:val="8C6F44"/>
        </w:rPr>
        <w:t xml:space="preserve">•  </w:t>
      </w:r>
      <w:r>
        <w:rPr>
          <w:color w:val="2A2520"/>
          <w:sz w:val="21"/>
          <w:szCs w:val="21"/>
        </w:rPr>
        <w:t>8.  Dopo una discussione ti ritrovi a pensare che forse il problema sei tu, che esageri, che ricordi male, che reagisci troppo?</w:t>
      </w:r>
    </w:p>
    <w:p w14:paraId="26D34D7F" w14:textId="77777777" w:rsidR="00DE228E" w:rsidRDefault="00000000">
      <w:pPr>
        <w:spacing w:after="60" w:line="280" w:lineRule="auto"/>
        <w:ind w:left="360" w:hanging="200"/>
        <w:jc w:val="both"/>
      </w:pPr>
      <w:r>
        <w:rPr>
          <w:b/>
          <w:bCs/>
          <w:color w:val="8C6F44"/>
        </w:rPr>
        <w:t xml:space="preserve">•  </w:t>
      </w:r>
      <w:r>
        <w:rPr>
          <w:color w:val="2A2520"/>
          <w:sz w:val="21"/>
          <w:szCs w:val="21"/>
        </w:rPr>
        <w:t>9.  Cambia le regole senza dirlo — ciò che ieri andava bene oggi è sbagliato — e poi si arrabbia perché non le segui?</w:t>
      </w:r>
    </w:p>
    <w:p w14:paraId="1350B7C3" w14:textId="77777777" w:rsidR="00DE228E" w:rsidRDefault="00000000">
      <w:pPr>
        <w:spacing w:before="200" w:after="100"/>
      </w:pPr>
      <w:r>
        <w:rPr>
          <w:b/>
          <w:bCs/>
          <w:color w:val="2A2520"/>
        </w:rPr>
        <w:t>Area 4 — Paura, minaccia, violenza fisica</w:t>
      </w:r>
    </w:p>
    <w:p w14:paraId="1AA67747" w14:textId="77777777" w:rsidR="00DE228E" w:rsidRDefault="00000000">
      <w:pPr>
        <w:spacing w:after="60" w:line="280" w:lineRule="auto"/>
        <w:ind w:left="360" w:hanging="200"/>
        <w:jc w:val="both"/>
      </w:pPr>
      <w:r>
        <w:rPr>
          <w:b/>
          <w:bCs/>
          <w:color w:val="8C6F44"/>
        </w:rPr>
        <w:t xml:space="preserve">•  </w:t>
      </w:r>
      <w:r>
        <w:rPr>
          <w:color w:val="2A2520"/>
          <w:sz w:val="21"/>
          <w:szCs w:val="21"/>
        </w:rPr>
        <w:t>10.  Hai paura di come reagirà a qualcosa che dirai o farai — al punto da pensarci prima di parlare, di uscire, di vestirti?</w:t>
      </w:r>
    </w:p>
    <w:p w14:paraId="7F3AA48C" w14:textId="77777777" w:rsidR="00DE228E" w:rsidRDefault="00000000">
      <w:pPr>
        <w:spacing w:after="60" w:line="280" w:lineRule="auto"/>
        <w:ind w:left="360" w:hanging="200"/>
        <w:jc w:val="both"/>
      </w:pPr>
      <w:r>
        <w:rPr>
          <w:b/>
          <w:bCs/>
          <w:color w:val="8C6F44"/>
        </w:rPr>
        <w:t xml:space="preserve">•  </w:t>
      </w:r>
      <w:r>
        <w:rPr>
          <w:color w:val="2A2520"/>
          <w:sz w:val="21"/>
          <w:szCs w:val="21"/>
        </w:rPr>
        <w:t>11.  Ti minaccia — di lasciarti, di portarti via i figli, di farsi del male, di farti del male, di rovinarti la reputazione?</w:t>
      </w:r>
    </w:p>
    <w:p w14:paraId="07C79330" w14:textId="77777777" w:rsidR="00DE228E" w:rsidRDefault="00000000">
      <w:pPr>
        <w:spacing w:after="60" w:line="280" w:lineRule="auto"/>
        <w:ind w:left="360" w:hanging="200"/>
        <w:jc w:val="both"/>
      </w:pPr>
      <w:r>
        <w:rPr>
          <w:b/>
          <w:bCs/>
          <w:color w:val="8C6F44"/>
        </w:rPr>
        <w:t xml:space="preserve">•  </w:t>
      </w:r>
      <w:r>
        <w:rPr>
          <w:color w:val="2A2520"/>
          <w:sz w:val="21"/>
          <w:szCs w:val="21"/>
        </w:rPr>
        <w:t>12.  Ti è capitato che ti spinga, ti strattoni, ti colpisca, ti stringa forte, ti costringa a un contatto fisico o sessuale che non volevi?</w:t>
      </w:r>
    </w:p>
    <w:p w14:paraId="0E664386" w14:textId="77777777" w:rsidR="00DE228E" w:rsidRDefault="00000000">
      <w:pPr>
        <w:spacing w:before="200" w:after="100"/>
      </w:pPr>
      <w:r>
        <w:rPr>
          <w:b/>
          <w:bCs/>
          <w:color w:val="2A2520"/>
        </w:rPr>
        <w:t>Area 5 — Controllo economico e digitale</w:t>
      </w:r>
    </w:p>
    <w:p w14:paraId="0439302B" w14:textId="77777777" w:rsidR="00DE228E" w:rsidRDefault="00000000">
      <w:pPr>
        <w:spacing w:after="60" w:line="280" w:lineRule="auto"/>
        <w:ind w:left="360" w:hanging="200"/>
        <w:jc w:val="both"/>
      </w:pPr>
      <w:r>
        <w:rPr>
          <w:b/>
          <w:bCs/>
          <w:color w:val="8C6F44"/>
        </w:rPr>
        <w:t xml:space="preserve">•  </w:t>
      </w:r>
      <w:r>
        <w:rPr>
          <w:color w:val="2A2520"/>
          <w:sz w:val="21"/>
          <w:szCs w:val="21"/>
        </w:rPr>
        <w:t>13.  Decide lui come si spendono i soldi — anche quelli che guadagni tu — o ti chiede conto di ogni spesa?</w:t>
      </w:r>
    </w:p>
    <w:p w14:paraId="20F995D9" w14:textId="77777777" w:rsidR="00DE228E" w:rsidRDefault="00000000">
      <w:pPr>
        <w:spacing w:after="60" w:line="280" w:lineRule="auto"/>
        <w:ind w:left="360" w:hanging="200"/>
        <w:jc w:val="both"/>
      </w:pPr>
      <w:r>
        <w:rPr>
          <w:b/>
          <w:bCs/>
          <w:color w:val="8C6F44"/>
        </w:rPr>
        <w:t xml:space="preserve">•  </w:t>
      </w:r>
      <w:r>
        <w:rPr>
          <w:color w:val="2A2520"/>
          <w:sz w:val="21"/>
          <w:szCs w:val="21"/>
        </w:rPr>
        <w:t>14.  Ti ha impedito — apertamente o in modo indiretto — di lavorare, di studiare, di avere un conto tuo, di uscire di casa quando vuoi?</w:t>
      </w:r>
    </w:p>
    <w:p w14:paraId="21F67076" w14:textId="77777777" w:rsidR="00DE228E" w:rsidRDefault="00000000">
      <w:pPr>
        <w:spacing w:after="60" w:line="280" w:lineRule="auto"/>
        <w:ind w:left="360" w:hanging="200"/>
        <w:jc w:val="both"/>
      </w:pPr>
      <w:r>
        <w:rPr>
          <w:b/>
          <w:bCs/>
          <w:color w:val="8C6F44"/>
        </w:rPr>
        <w:t xml:space="preserve">•  </w:t>
      </w:r>
      <w:r>
        <w:rPr>
          <w:color w:val="2A2520"/>
          <w:sz w:val="21"/>
          <w:szCs w:val="21"/>
        </w:rPr>
        <w:t>15.  Ha mai diffuso o minacciato di diffondere tue foto o video intimi? Ha mai installato app spia o GPS nascosti sui tuoi dispositivi?</w:t>
      </w:r>
    </w:p>
    <w:p w14:paraId="0645356A" w14:textId="77777777" w:rsidR="00DE228E" w:rsidRDefault="00DE228E">
      <w:pPr>
        <w:spacing w:after="140" w:line="300" w:lineRule="auto"/>
        <w:jc w:val="both"/>
      </w:pPr>
    </w:p>
    <w:p w14:paraId="281ECF1E" w14:textId="77777777" w:rsidR="00DE228E" w:rsidRDefault="00000000">
      <w:pPr>
        <w:spacing w:after="140" w:line="300" w:lineRule="auto"/>
        <w:jc w:val="both"/>
      </w:pPr>
      <w:r>
        <w:rPr>
          <w:color w:val="2A2520"/>
        </w:rPr>
        <w:lastRenderedPageBreak/>
        <w:t>Interpretazione del punteggio totale. Sommando il valore di ogni risposta (da zero a tre per ciascuna) si ottiene un totale compreso fra zero e quarantacinque. La tabella che segue ne indica la lettura.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3009"/>
        <w:gridCol w:w="3556"/>
      </w:tblGrid>
      <w:tr w:rsidR="00DE228E" w14:paraId="0F88E0B1" w14:textId="77777777">
        <w:trPr>
          <w:tblHeader/>
        </w:trPr>
        <w:tc>
          <w:tcPr>
            <w:tcW w:w="18"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0FC80CC" w14:textId="77777777" w:rsidR="00DE228E" w:rsidRDefault="00000000">
            <w:pPr>
              <w:jc w:val="center"/>
            </w:pPr>
            <w:r>
              <w:rPr>
                <w:b/>
                <w:bCs/>
                <w:color w:val="FFFFFF"/>
                <w:sz w:val="16"/>
                <w:szCs w:val="16"/>
              </w:rPr>
              <w:t>Fascia</w:t>
            </w:r>
          </w:p>
        </w:tc>
        <w:tc>
          <w:tcPr>
            <w:tcW w:w="16"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1E5F637" w14:textId="77777777" w:rsidR="00DE228E" w:rsidRDefault="00000000">
            <w:pPr>
              <w:jc w:val="center"/>
            </w:pPr>
            <w:r>
              <w:rPr>
                <w:b/>
                <w:bCs/>
                <w:color w:val="FFFFFF"/>
                <w:sz w:val="16"/>
                <w:szCs w:val="16"/>
              </w:rPr>
              <w:t>Punteggio</w:t>
            </w:r>
          </w:p>
        </w:tc>
        <w:tc>
          <w:tcPr>
            <w:tcW w:w="66"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5E23693B" w14:textId="77777777" w:rsidR="00DE228E" w:rsidRDefault="00000000">
            <w:pPr>
              <w:jc w:val="center"/>
            </w:pPr>
            <w:r>
              <w:rPr>
                <w:b/>
                <w:bCs/>
                <w:color w:val="FFFFFF"/>
                <w:sz w:val="16"/>
                <w:szCs w:val="16"/>
              </w:rPr>
              <w:t>Cosa significa</w:t>
            </w:r>
          </w:p>
        </w:tc>
      </w:tr>
      <w:tr w:rsidR="00DE228E" w14:paraId="72565822" w14:textId="77777777">
        <w:tc>
          <w:tcPr>
            <w:tcW w:w="18"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209B21" w14:textId="77777777" w:rsidR="00DE228E" w:rsidRDefault="00000000">
            <w:r>
              <w:rPr>
                <w:color w:val="2A2520"/>
                <w:sz w:val="15"/>
                <w:szCs w:val="15"/>
              </w:rPr>
              <w:t>Basso</w:t>
            </w:r>
          </w:p>
        </w:tc>
        <w:tc>
          <w:tcPr>
            <w:tcW w:w="16"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AEBF6A3" w14:textId="77777777" w:rsidR="00DE228E" w:rsidRDefault="00000000">
            <w:r>
              <w:rPr>
                <w:color w:val="2A2520"/>
                <w:sz w:val="15"/>
                <w:szCs w:val="15"/>
              </w:rPr>
              <w:t>0–8</w:t>
            </w:r>
          </w:p>
        </w:tc>
        <w:tc>
          <w:tcPr>
            <w:tcW w:w="66"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961A727" w14:textId="77777777" w:rsidR="00DE228E" w:rsidRDefault="00000000">
            <w:r>
              <w:rPr>
                <w:color w:val="2A2520"/>
                <w:sz w:val="15"/>
                <w:szCs w:val="15"/>
              </w:rPr>
              <w:t>Non emergono elementi riconducibili a violenza domestica. Ci sono situazioni in cui due persone litigano, si feriscono, fanno fatica, senza che ci sia violenza. Se comunque chi compila non sta bene nella relazione, un mediatore familiare, un counselor o uno psicologo può aiutarla a leggerla.</w:t>
            </w:r>
          </w:p>
        </w:tc>
      </w:tr>
      <w:tr w:rsidR="00DE228E" w14:paraId="48F4A61B" w14:textId="77777777">
        <w:tc>
          <w:tcPr>
            <w:tcW w:w="18"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5800FCD" w14:textId="77777777" w:rsidR="00DE228E" w:rsidRDefault="00000000">
            <w:r>
              <w:rPr>
                <w:color w:val="2A2520"/>
                <w:sz w:val="15"/>
                <w:szCs w:val="15"/>
              </w:rPr>
              <w:t>Medio-basso</w:t>
            </w:r>
          </w:p>
        </w:tc>
        <w:tc>
          <w:tcPr>
            <w:tcW w:w="16"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EB2AA0" w14:textId="77777777" w:rsidR="00DE228E" w:rsidRDefault="00000000">
            <w:r>
              <w:rPr>
                <w:color w:val="2A2520"/>
                <w:sz w:val="15"/>
                <w:szCs w:val="15"/>
              </w:rPr>
              <w:t>9–18</w:t>
            </w:r>
          </w:p>
        </w:tc>
        <w:tc>
          <w:tcPr>
            <w:tcW w:w="66"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CF1F67" w14:textId="77777777" w:rsidR="00DE228E" w:rsidRDefault="00000000">
            <w:r>
              <w:rPr>
                <w:color w:val="2A2520"/>
                <w:sz w:val="15"/>
                <w:szCs w:val="15"/>
              </w:rPr>
              <w:t>Ci sono segnali di tensione che vale la pena non ignorare. Alcune dinamiche, se si intensificano, possono portare a forme di controllo. Parlare con un Centro antiviolenza per un colloquio informativo, o con il 1522 anche solo per fare il punto, aiuta a vedere la situazione con più chiarezza. Non serve aspettare che peggiori.</w:t>
            </w:r>
          </w:p>
        </w:tc>
      </w:tr>
      <w:tr w:rsidR="00DE228E" w14:paraId="5C715CA0" w14:textId="77777777">
        <w:tc>
          <w:tcPr>
            <w:tcW w:w="18"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954507" w14:textId="77777777" w:rsidR="00DE228E" w:rsidRDefault="00000000">
            <w:r>
              <w:rPr>
                <w:color w:val="2A2520"/>
                <w:sz w:val="15"/>
                <w:szCs w:val="15"/>
              </w:rPr>
              <w:t>Medio-alto</w:t>
            </w:r>
          </w:p>
        </w:tc>
        <w:tc>
          <w:tcPr>
            <w:tcW w:w="16"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861AF9" w14:textId="77777777" w:rsidR="00DE228E" w:rsidRDefault="00000000">
            <w:r>
              <w:rPr>
                <w:color w:val="2A2520"/>
                <w:sz w:val="15"/>
                <w:szCs w:val="15"/>
              </w:rPr>
              <w:t>19–30</w:t>
            </w:r>
          </w:p>
        </w:tc>
        <w:tc>
          <w:tcPr>
            <w:tcW w:w="66"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C59EFE" w14:textId="77777777" w:rsidR="00DE228E" w:rsidRDefault="00000000">
            <w:r>
              <w:rPr>
                <w:color w:val="2A2520"/>
                <w:sz w:val="15"/>
                <w:szCs w:val="15"/>
              </w:rPr>
              <w:t>Molti tratti della relazione corrispondono a schemi di controllo coercitivo (Stark). Non è un semplice conflitto di coppia: sono modalità con cui una persona limita, svaluta e controlla l'altra. Chiamare il 1522 non significa denunciare né lasciare il partner: significa parlare con qualcuno formato per ascoltare senza giudicare, in modo anonimo e gratuito.</w:t>
            </w:r>
          </w:p>
        </w:tc>
      </w:tr>
      <w:tr w:rsidR="00DE228E" w14:paraId="53B78067" w14:textId="77777777">
        <w:tc>
          <w:tcPr>
            <w:tcW w:w="18"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3FB44C3" w14:textId="77777777" w:rsidR="00DE228E" w:rsidRDefault="00000000">
            <w:r>
              <w:rPr>
                <w:color w:val="2A2520"/>
                <w:sz w:val="15"/>
                <w:szCs w:val="15"/>
              </w:rPr>
              <w:t>Grave</w:t>
            </w:r>
          </w:p>
        </w:tc>
        <w:tc>
          <w:tcPr>
            <w:tcW w:w="16"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89B020" w14:textId="77777777" w:rsidR="00DE228E" w:rsidRDefault="00000000">
            <w:r>
              <w:rPr>
                <w:color w:val="2A2520"/>
                <w:sz w:val="15"/>
                <w:szCs w:val="15"/>
              </w:rPr>
              <w:t>31–45</w:t>
            </w:r>
          </w:p>
        </w:tc>
        <w:tc>
          <w:tcPr>
            <w:tcW w:w="66"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23699D0" w14:textId="77777777" w:rsidR="00DE228E" w:rsidRDefault="00000000">
            <w:r>
              <w:rPr>
                <w:color w:val="2A2520"/>
                <w:sz w:val="15"/>
                <w:szCs w:val="15"/>
              </w:rPr>
              <w:t>Il quadro descritto è, secondo la legge italiana, violenza domestica. Vanno riconosciute tutele specifiche, incluso il patrocinio a spese dello Stato senza limiti di reddito (art. 76 DPR 115/2002). Chiamare il 1522 è la cosa più utile nell'immediato. Se c'è pericolo imminente, il 112.</w:t>
            </w:r>
          </w:p>
        </w:tc>
      </w:tr>
    </w:tbl>
    <w:p w14:paraId="41C5BFF7" w14:textId="77777777" w:rsidR="00DE228E" w:rsidRDefault="00DE228E">
      <w:pPr>
        <w:spacing w:after="140" w:line="300" w:lineRule="auto"/>
        <w:jc w:val="both"/>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563397DF"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5A624AAF" w14:textId="77777777" w:rsidR="00DE228E" w:rsidRDefault="00000000">
            <w:pPr>
              <w:spacing w:after="120"/>
            </w:pPr>
            <w:r>
              <w:rPr>
                <w:b/>
                <w:bCs/>
                <w:color w:val="8C6F44"/>
              </w:rPr>
              <w:t>Soglie di severità automatica</w:t>
            </w:r>
          </w:p>
          <w:p w14:paraId="07D80141" w14:textId="77777777" w:rsidR="00DE228E" w:rsidRDefault="00000000">
            <w:pPr>
              <w:spacing w:after="100" w:line="280" w:lineRule="auto"/>
              <w:jc w:val="both"/>
            </w:pPr>
            <w:r>
              <w:rPr>
                <w:color w:val="2A2520"/>
                <w:sz w:val="20"/>
                <w:szCs w:val="20"/>
              </w:rPr>
              <w:t>Indipendentemente dal totale raggiunto, quattro risposte fanno scattare direttamente la fascia «grave». Sono i trigger che l'esperienza clinica e la letteratura sulla valutazione del rischio hanno individuato come marcatori non negoziabili.</w:t>
            </w:r>
          </w:p>
          <w:p w14:paraId="04B4E0C0" w14:textId="77777777" w:rsidR="00DE228E" w:rsidRDefault="00000000">
            <w:pPr>
              <w:spacing w:after="100" w:line="280" w:lineRule="auto"/>
              <w:jc w:val="both"/>
            </w:pPr>
            <w:r>
              <w:rPr>
                <w:color w:val="2A2520"/>
                <w:sz w:val="20"/>
                <w:szCs w:val="20"/>
              </w:rPr>
              <w:t>Risposta «Una volta» o più alla domanda 12 (violenza fisica o sessuale, anche un singolo episodio).</w:t>
            </w:r>
          </w:p>
          <w:p w14:paraId="2A1ED9D4" w14:textId="77777777" w:rsidR="00DE228E" w:rsidRDefault="00000000">
            <w:pPr>
              <w:spacing w:after="100" w:line="280" w:lineRule="auto"/>
              <w:jc w:val="both"/>
            </w:pPr>
            <w:r>
              <w:rPr>
                <w:color w:val="2A2520"/>
                <w:sz w:val="20"/>
                <w:szCs w:val="20"/>
              </w:rPr>
              <w:t>Risposta «Una volta» o più alla domanda 15 (diffusione di immagini intime o installazione di app spia/stalkerware).</w:t>
            </w:r>
          </w:p>
          <w:p w14:paraId="7C9756B4" w14:textId="77777777" w:rsidR="00DE228E" w:rsidRDefault="00000000">
            <w:pPr>
              <w:spacing w:after="100" w:line="280" w:lineRule="auto"/>
              <w:jc w:val="both"/>
            </w:pPr>
            <w:r>
              <w:rPr>
                <w:color w:val="2A2520"/>
                <w:sz w:val="20"/>
                <w:szCs w:val="20"/>
              </w:rPr>
              <w:t>Risposta «Spesso» o «Sempre» alla domanda 10 (paura costante della reazione del partner, con modifica dei propri comportamenti quotidiani per evitarla).</w:t>
            </w:r>
          </w:p>
          <w:p w14:paraId="54E63C8A" w14:textId="77777777" w:rsidR="00DE228E" w:rsidRDefault="00000000">
            <w:pPr>
              <w:spacing w:after="100" w:line="280" w:lineRule="auto"/>
              <w:jc w:val="both"/>
            </w:pPr>
            <w:r>
              <w:rPr>
                <w:color w:val="2A2520"/>
                <w:sz w:val="20"/>
                <w:szCs w:val="20"/>
              </w:rPr>
              <w:t>Risposta «Spesso» o «Sempre» alla domanda 11 (minacce ricorrenti — di farle del male, di portarle via i figli, di rovinarle la reputazione).</w:t>
            </w:r>
          </w:p>
          <w:p w14:paraId="1FAD4B6F" w14:textId="77777777" w:rsidR="00DE228E" w:rsidRDefault="00000000">
            <w:pPr>
              <w:spacing w:after="100" w:line="280" w:lineRule="auto"/>
              <w:jc w:val="both"/>
            </w:pPr>
            <w:r>
              <w:rPr>
                <w:color w:val="2A2520"/>
                <w:sz w:val="20"/>
                <w:szCs w:val="20"/>
              </w:rPr>
              <w:t>Se una di queste soglie è superata, la somma numerica perde rilievo: il quadro è grave per la presenza di quegli specifici elementi, e il riferimento normativo primario diventa l'art. 572 c.p. (maltrattamenti contro familiari e conviventi), eventualmente combinato con l'art. 609-bis c.p. (violenza sessuale) o l'art. 612-bis c.p. (atti persecutori / stalking).</w:t>
            </w:r>
          </w:p>
        </w:tc>
      </w:tr>
    </w:tbl>
    <w:p w14:paraId="145628D8" w14:textId="77777777" w:rsidR="00DE228E" w:rsidRDefault="00000000">
      <w:pPr>
        <w:spacing w:after="140" w:line="300" w:lineRule="auto"/>
        <w:jc w:val="both"/>
      </w:pPr>
      <w:r>
        <w:rPr>
          <w:color w:val="2A2520"/>
        </w:rPr>
        <w:t>Per il mediatore. Questo strumento non è un questionario clinico: è uno specchio di autoriconoscimento pensato per chi sta cominciando a chiedersi se quello che vive è violenza. Il professionista che lo conosce può proporlo — con cautela, nei momenti giusti, con il dovuto contesto di sicurezza — come strumento di empowerment per la parte che arriva al tavolo con racconti confusi. Non sostituisce i protocolli di screening professionale (DASH, Danger Assessment, ODARA), che restano il riferimento operativo. Lo affianca, offrendo alla persona un linguaggio — le cinque aree, le quindici domande — in cui collocare la propria esperienza.</w:t>
      </w:r>
    </w:p>
    <w:p w14:paraId="4869B059" w14:textId="77777777" w:rsidR="00DE228E" w:rsidRDefault="00000000">
      <w:pPr>
        <w:spacing w:before="120" w:after="120"/>
        <w:jc w:val="center"/>
      </w:pPr>
      <w:r>
        <w:rPr>
          <w:color w:val="B8935A"/>
          <w:sz w:val="16"/>
          <w:szCs w:val="16"/>
        </w:rPr>
        <w:t>✦  ✦  ✦</w:t>
      </w:r>
    </w:p>
    <w:p w14:paraId="199F23EC" w14:textId="77777777" w:rsidR="00DE228E" w:rsidRDefault="00000000">
      <w:pPr>
        <w:pStyle w:val="Titolo3"/>
      </w:pPr>
      <w:r>
        <w:t>46.4  La rete dei servizi</w:t>
      </w:r>
    </w:p>
    <w:p w14:paraId="0931C332" w14:textId="77777777" w:rsidR="00DE228E" w:rsidRDefault="00000000">
      <w:pPr>
        <w:spacing w:after="140" w:line="300" w:lineRule="auto"/>
        <w:jc w:val="both"/>
      </w:pPr>
      <w:r>
        <w:rPr>
          <w:color w:val="2A2520"/>
        </w:rPr>
        <w:lastRenderedPageBreak/>
        <w:t>La risposta alla violenza non può essere individuale. Deve essere di rete. In Italia la rete dei servizi copre tutto il territorio nazionale, anche se con densità diverse fra città e province. I nodi principali, utili al mediatore per orientare, sono i seguenti.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2694"/>
        <w:gridCol w:w="3764"/>
      </w:tblGrid>
      <w:tr w:rsidR="00DE228E" w14:paraId="1F2E1F10" w14:textId="77777777">
        <w:trPr>
          <w:tblHeader/>
        </w:trPr>
        <w:tc>
          <w:tcPr>
            <w:tcW w:w="25"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5519F9F4" w14:textId="77777777" w:rsidR="00DE228E" w:rsidRDefault="00000000">
            <w:pPr>
              <w:jc w:val="center"/>
            </w:pPr>
            <w:r>
              <w:rPr>
                <w:b/>
                <w:bCs/>
                <w:color w:val="FFFFFF"/>
                <w:sz w:val="16"/>
                <w:szCs w:val="16"/>
              </w:rPr>
              <w:t>Servizio</w:t>
            </w:r>
          </w:p>
        </w:tc>
        <w:tc>
          <w:tcPr>
            <w:tcW w:w="45"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096E699" w14:textId="77777777" w:rsidR="00DE228E" w:rsidRDefault="00000000">
            <w:pPr>
              <w:jc w:val="center"/>
            </w:pPr>
            <w:r>
              <w:rPr>
                <w:b/>
                <w:bCs/>
                <w:color w:val="FFFFFF"/>
                <w:sz w:val="16"/>
                <w:szCs w:val="16"/>
              </w:rPr>
              <w:t>Cosa fa</w:t>
            </w:r>
          </w:p>
        </w:tc>
        <w:tc>
          <w:tcPr>
            <w:tcW w:w="3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8195712" w14:textId="77777777" w:rsidR="00DE228E" w:rsidRDefault="00000000">
            <w:pPr>
              <w:jc w:val="center"/>
            </w:pPr>
            <w:r>
              <w:rPr>
                <w:b/>
                <w:bCs/>
                <w:color w:val="FFFFFF"/>
                <w:sz w:val="16"/>
                <w:szCs w:val="16"/>
              </w:rPr>
              <w:t>Come contattarlo</w:t>
            </w:r>
          </w:p>
        </w:tc>
      </w:tr>
      <w:tr w:rsidR="00DE228E" w14:paraId="7BBD19ED" w14:textId="77777777">
        <w:tc>
          <w:tcPr>
            <w:tcW w:w="2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76A7444" w14:textId="77777777" w:rsidR="00DE228E" w:rsidRDefault="00000000">
            <w:r>
              <w:rPr>
                <w:color w:val="2A2520"/>
                <w:sz w:val="15"/>
                <w:szCs w:val="15"/>
              </w:rPr>
              <w:t>1522 Numero nazionale antiviolenza</w:t>
            </w:r>
          </w:p>
        </w:tc>
        <w:tc>
          <w:tcPr>
            <w:tcW w:w="4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FB2B2B" w14:textId="77777777" w:rsidR="00DE228E" w:rsidRDefault="00000000">
            <w:r>
              <w:rPr>
                <w:color w:val="2A2520"/>
                <w:sz w:val="15"/>
                <w:szCs w:val="15"/>
              </w:rPr>
              <w:t>Ascolto, orientamento, raccordo con la rete locale. Attivo 24/7, gratuito, anonimo. In italiano e otto lingue straniere.</w:t>
            </w:r>
          </w:p>
        </w:tc>
        <w:tc>
          <w:tcPr>
            <w:tcW w:w="3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3B401FE" w14:textId="77777777" w:rsidR="00DE228E" w:rsidRDefault="00000000">
            <w:r>
              <w:rPr>
                <w:color w:val="2A2520"/>
                <w:sz w:val="15"/>
                <w:szCs w:val="15"/>
              </w:rPr>
              <w:t>Chiamata al 1522 Chat: 1522.eu</w:t>
            </w:r>
          </w:p>
        </w:tc>
      </w:tr>
      <w:tr w:rsidR="00DE228E" w14:paraId="490326C2" w14:textId="77777777">
        <w:tc>
          <w:tcPr>
            <w:tcW w:w="2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098A331" w14:textId="77777777" w:rsidR="00DE228E" w:rsidRDefault="00000000">
            <w:r>
              <w:rPr>
                <w:color w:val="2A2520"/>
                <w:sz w:val="15"/>
                <w:szCs w:val="15"/>
              </w:rPr>
              <w:t>112 Numero unico emergenze</w:t>
            </w:r>
          </w:p>
        </w:tc>
        <w:tc>
          <w:tcPr>
            <w:tcW w:w="4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AB95FA7" w14:textId="77777777" w:rsidR="00DE228E" w:rsidRDefault="00000000">
            <w:r>
              <w:rPr>
                <w:color w:val="2A2520"/>
                <w:sz w:val="15"/>
                <w:szCs w:val="15"/>
              </w:rPr>
              <w:t>Per pericolo fisico in atto. Invia Carabinieri, Polizia, Soccorso sanitario.</w:t>
            </w:r>
          </w:p>
        </w:tc>
        <w:tc>
          <w:tcPr>
            <w:tcW w:w="3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4973CC5" w14:textId="77777777" w:rsidR="00DE228E" w:rsidRDefault="00000000">
            <w:r>
              <w:rPr>
                <w:color w:val="2A2520"/>
                <w:sz w:val="15"/>
                <w:szCs w:val="15"/>
              </w:rPr>
              <w:t>Chiamata al 112</w:t>
            </w:r>
          </w:p>
        </w:tc>
      </w:tr>
      <w:tr w:rsidR="00DE228E" w14:paraId="486D6DBA" w14:textId="77777777">
        <w:tc>
          <w:tcPr>
            <w:tcW w:w="2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F2CE79" w14:textId="77777777" w:rsidR="00DE228E" w:rsidRDefault="00000000">
            <w:r>
              <w:rPr>
                <w:color w:val="2A2520"/>
                <w:sz w:val="15"/>
                <w:szCs w:val="15"/>
              </w:rPr>
              <w:t>Centri antiviolenza (CAV)</w:t>
            </w:r>
          </w:p>
        </w:tc>
        <w:tc>
          <w:tcPr>
            <w:tcW w:w="4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5E7C44F" w14:textId="77777777" w:rsidR="00DE228E" w:rsidRDefault="00000000">
            <w:r>
              <w:rPr>
                <w:color w:val="2A2520"/>
                <w:sz w:val="15"/>
                <w:szCs w:val="15"/>
              </w:rPr>
              <w:t>Accoglienza, ascolto, supporto psicologico, orientamento legale, percorsi di empowerment. Operano in ottica di genere, con operatrici formate.</w:t>
            </w:r>
          </w:p>
        </w:tc>
        <w:tc>
          <w:tcPr>
            <w:tcW w:w="3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762E810" w14:textId="77777777" w:rsidR="00DE228E" w:rsidRDefault="00000000">
            <w:r>
              <w:rPr>
                <w:color w:val="2A2520"/>
                <w:sz w:val="15"/>
                <w:szCs w:val="15"/>
              </w:rPr>
              <w:t>Mappa nazionale: direcontrolaviolenza.it</w:t>
            </w:r>
          </w:p>
        </w:tc>
      </w:tr>
      <w:tr w:rsidR="00DE228E" w14:paraId="4E512984" w14:textId="77777777">
        <w:tc>
          <w:tcPr>
            <w:tcW w:w="2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9175017" w14:textId="77777777" w:rsidR="00DE228E" w:rsidRDefault="00000000">
            <w:r>
              <w:rPr>
                <w:color w:val="2A2520"/>
                <w:sz w:val="15"/>
                <w:szCs w:val="15"/>
              </w:rPr>
              <w:t>Case rifugio</w:t>
            </w:r>
          </w:p>
        </w:tc>
        <w:tc>
          <w:tcPr>
            <w:tcW w:w="4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E683BD2" w14:textId="77777777" w:rsidR="00DE228E" w:rsidRDefault="00000000">
            <w:r>
              <w:rPr>
                <w:color w:val="2A2520"/>
                <w:sz w:val="15"/>
                <w:szCs w:val="15"/>
              </w:rPr>
              <w:t>Protezione immediata e segreta per donne e figli minori in pericolo. Indirizzo riservato.</w:t>
            </w:r>
          </w:p>
        </w:tc>
        <w:tc>
          <w:tcPr>
            <w:tcW w:w="3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FCBF3B3" w14:textId="77777777" w:rsidR="00DE228E" w:rsidRDefault="00000000">
            <w:r>
              <w:rPr>
                <w:color w:val="2A2520"/>
                <w:sz w:val="15"/>
                <w:szCs w:val="15"/>
              </w:rPr>
              <w:t>Attivate tramite 1522 o CAV locali</w:t>
            </w:r>
          </w:p>
        </w:tc>
      </w:tr>
      <w:tr w:rsidR="00DE228E" w14:paraId="6A706557" w14:textId="77777777">
        <w:tc>
          <w:tcPr>
            <w:tcW w:w="2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AB280CD" w14:textId="77777777" w:rsidR="00DE228E" w:rsidRDefault="00000000">
            <w:r>
              <w:rPr>
                <w:color w:val="2A2520"/>
                <w:sz w:val="15"/>
                <w:szCs w:val="15"/>
              </w:rPr>
              <w:t>Sportelli di ascolto comunali</w:t>
            </w:r>
          </w:p>
        </w:tc>
        <w:tc>
          <w:tcPr>
            <w:tcW w:w="4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D03F5C3" w14:textId="77777777" w:rsidR="00DE228E" w:rsidRDefault="00000000">
            <w:r>
              <w:rPr>
                <w:color w:val="2A2520"/>
                <w:sz w:val="15"/>
                <w:szCs w:val="15"/>
              </w:rPr>
              <w:t>Presenti in molti Comuni italiani, primo punto di accesso per informazioni e orientamento.</w:t>
            </w:r>
          </w:p>
        </w:tc>
        <w:tc>
          <w:tcPr>
            <w:tcW w:w="3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BF82A02" w14:textId="77777777" w:rsidR="00DE228E" w:rsidRDefault="00000000">
            <w:r>
              <w:rPr>
                <w:color w:val="2A2520"/>
                <w:sz w:val="15"/>
                <w:szCs w:val="15"/>
              </w:rPr>
              <w:t>Ufficio servizi sociali del proprio Comune</w:t>
            </w:r>
          </w:p>
        </w:tc>
      </w:tr>
      <w:tr w:rsidR="00DE228E" w14:paraId="15CD96F4" w14:textId="77777777">
        <w:tc>
          <w:tcPr>
            <w:tcW w:w="2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ECB9E8" w14:textId="77777777" w:rsidR="00DE228E" w:rsidRDefault="00000000">
            <w:r>
              <w:rPr>
                <w:color w:val="2A2520"/>
                <w:sz w:val="15"/>
                <w:szCs w:val="15"/>
              </w:rPr>
              <w:t>Pronto Soccorso con percorso rosa</w:t>
            </w:r>
          </w:p>
        </w:tc>
        <w:tc>
          <w:tcPr>
            <w:tcW w:w="4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8A4EA6C" w14:textId="77777777" w:rsidR="00DE228E" w:rsidRDefault="00000000">
            <w:r>
              <w:rPr>
                <w:color w:val="2A2520"/>
                <w:sz w:val="15"/>
                <w:szCs w:val="15"/>
              </w:rPr>
              <w:t>Molti ospedali italiani hanno un percorso dedicato per le donne vittime di violenza, con personale formato e riservatezza.</w:t>
            </w:r>
          </w:p>
        </w:tc>
        <w:tc>
          <w:tcPr>
            <w:tcW w:w="3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9C215DD" w14:textId="77777777" w:rsidR="00DE228E" w:rsidRDefault="00000000">
            <w:r>
              <w:rPr>
                <w:color w:val="2A2520"/>
                <w:sz w:val="15"/>
                <w:szCs w:val="15"/>
              </w:rPr>
              <w:t>Accesso diretto al Pronto Soccorso</w:t>
            </w:r>
          </w:p>
        </w:tc>
      </w:tr>
      <w:tr w:rsidR="00DE228E" w14:paraId="1991CC20" w14:textId="77777777">
        <w:tc>
          <w:tcPr>
            <w:tcW w:w="2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B24D60D" w14:textId="77777777" w:rsidR="00DE228E" w:rsidRDefault="00000000">
            <w:r>
              <w:rPr>
                <w:color w:val="2A2520"/>
                <w:sz w:val="15"/>
                <w:szCs w:val="15"/>
              </w:rPr>
              <w:t>Avvocati specializzati</w:t>
            </w:r>
          </w:p>
        </w:tc>
        <w:tc>
          <w:tcPr>
            <w:tcW w:w="45"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34682C" w14:textId="77777777" w:rsidR="00DE228E" w:rsidRDefault="00000000">
            <w:r>
              <w:rPr>
                <w:color w:val="2A2520"/>
                <w:sz w:val="15"/>
                <w:szCs w:val="15"/>
              </w:rPr>
              <w:t>Difesa tecnica, richiesta di misure protettive, patrocinio a spese dello Stato per vittime di violenza.</w:t>
            </w:r>
          </w:p>
        </w:tc>
        <w:tc>
          <w:tcPr>
            <w:tcW w:w="3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88D2358" w14:textId="77777777" w:rsidR="00DE228E" w:rsidRDefault="00000000">
            <w:r>
              <w:rPr>
                <w:color w:val="2A2520"/>
                <w:sz w:val="15"/>
                <w:szCs w:val="15"/>
              </w:rPr>
              <w:t>Elenchi presso gli Ordini forensi o tramite CAV</w:t>
            </w:r>
          </w:p>
        </w:tc>
      </w:tr>
    </w:tbl>
    <w:p w14:paraId="0950A359" w14:textId="77777777" w:rsidR="00DE228E" w:rsidRDefault="00DE228E">
      <w:pPr>
        <w:spacing w:after="140" w:line="300" w:lineRule="auto"/>
        <w:jc w:val="both"/>
      </w:pPr>
    </w:p>
    <w:p w14:paraId="759737E3" w14:textId="77777777" w:rsidR="00DE228E" w:rsidRDefault="00000000">
      <w:pPr>
        <w:pStyle w:val="Titolo3"/>
      </w:pPr>
      <w:r>
        <w:t>46.5  Il patrocinio a spese dello Stato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4575EEB8"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45480643" w14:textId="77777777" w:rsidR="00DE228E" w:rsidRDefault="00000000">
            <w:pPr>
              <w:spacing w:after="120"/>
            </w:pPr>
            <w:r>
              <w:rPr>
                <w:b/>
                <w:bCs/>
                <w:color w:val="8C6F44"/>
              </w:rPr>
              <w:t>Diritto automatico per le vittime di violenza</w:t>
            </w:r>
          </w:p>
          <w:p w14:paraId="7725097C" w14:textId="77777777" w:rsidR="00DE228E" w:rsidRDefault="00000000">
            <w:pPr>
              <w:spacing w:after="100" w:line="280" w:lineRule="auto"/>
              <w:jc w:val="both"/>
            </w:pPr>
            <w:r>
              <w:rPr>
                <w:color w:val="2A2520"/>
                <w:sz w:val="20"/>
                <w:szCs w:val="20"/>
              </w:rPr>
              <w:t>Le vittime di violenza domestica e di genere hanno diritto al patrocinio a spese dello Stato indipendentemente dal reddito, ai sensi dell'articolo 76, comma 4-ter, del DPR 30 maggio 2002 numero 115, introdotto dalla legge 15 ottobre 2013 numero 119 (la cosiddetta «legge sul femminicidio»).</w:t>
            </w:r>
          </w:p>
          <w:p w14:paraId="62E9CF62" w14:textId="77777777" w:rsidR="00DE228E" w:rsidRDefault="00000000">
            <w:pPr>
              <w:spacing w:after="100" w:line="280" w:lineRule="auto"/>
              <w:jc w:val="both"/>
            </w:pPr>
            <w:r>
              <w:rPr>
                <w:color w:val="2A2520"/>
                <w:sz w:val="20"/>
                <w:szCs w:val="20"/>
              </w:rPr>
              <w:t>Significa in pratica che un avvocato specializzato può assistere la vittima gratuitamente anche quando il suo reddito superi i limiti ordinari previsti per il patrocinio a spese dello Stato. È un'eccezione pensata proprio perché, nelle situazioni di controllo coercitivo, la dipendenza economica dal maltrattante è strutturale: senza questo strumento, molte vittime non avrebbero accesso alla difesa tecnica.</w:t>
            </w:r>
          </w:p>
          <w:p w14:paraId="3EC5CDD3" w14:textId="77777777" w:rsidR="00DE228E" w:rsidRDefault="00000000">
            <w:pPr>
              <w:spacing w:after="100" w:line="280" w:lineRule="auto"/>
              <w:jc w:val="both"/>
            </w:pPr>
            <w:r>
              <w:rPr>
                <w:color w:val="2A2520"/>
                <w:sz w:val="20"/>
                <w:szCs w:val="20"/>
              </w:rPr>
              <w:t>Il mediatore che incontra una vittima deve conoscere questo istituto e saperlo nominare. Molte donne non sanno che esiste e rinunciano alla difesa temendo costi insostenibili. Il mediatore che dice «esiste un patrocinio gratuito pensato apposta per te, chiedi all'Ordine forense» apre una porta concreta.</w:t>
            </w:r>
          </w:p>
        </w:tc>
      </w:tr>
    </w:tbl>
    <w:p w14:paraId="5853E53B" w14:textId="77777777" w:rsidR="00DE228E" w:rsidRDefault="00000000">
      <w:pPr>
        <w:pStyle w:val="Titolo3"/>
      </w:pPr>
      <w:r>
        <w:t>46.6  Quadro normativo in una pagina</w:t>
      </w:r>
    </w:p>
    <w:p w14:paraId="258DE0DA" w14:textId="77777777" w:rsidR="00DE228E" w:rsidRDefault="00000000">
      <w:pPr>
        <w:spacing w:after="140" w:line="300" w:lineRule="auto"/>
        <w:jc w:val="both"/>
      </w:pPr>
      <w:r>
        <w:rPr>
          <w:color w:val="2A2520"/>
        </w:rPr>
        <w:t>Per chi non ha tempo di rileggere il capitolo 41, ecco i riferimenti normativi in forma condensata. Sono anche i riferimenti che il mediatore può citare, al tavolo, per motivare un'eventuale interruzione della mediazione.</w:t>
      </w:r>
    </w:p>
    <w:p w14:paraId="4EF7CB8F" w14:textId="77777777" w:rsidR="00DE228E" w:rsidRDefault="00000000">
      <w:pPr>
        <w:spacing w:after="60" w:line="280" w:lineRule="auto"/>
        <w:ind w:left="360" w:hanging="200"/>
        <w:jc w:val="both"/>
      </w:pPr>
      <w:r>
        <w:rPr>
          <w:b/>
          <w:bCs/>
          <w:color w:val="8C6F44"/>
        </w:rPr>
        <w:t xml:space="preserve">•  </w:t>
      </w:r>
      <w:r>
        <w:rPr>
          <w:color w:val="2A2520"/>
          <w:sz w:val="21"/>
          <w:szCs w:val="21"/>
        </w:rPr>
        <w:t>Convenzione di Istanbul (2011) — trattato internazionale sulla prevenzione e lotta alla violenza contro le donne e la violenza domestica. Ratificata in Italia con legge 27 giugno 2013 numero 77.</w:t>
      </w:r>
    </w:p>
    <w:p w14:paraId="134907EA" w14:textId="77777777" w:rsidR="00DE228E" w:rsidRDefault="00000000">
      <w:pPr>
        <w:spacing w:after="60" w:line="280" w:lineRule="auto"/>
        <w:ind w:left="360" w:hanging="200"/>
        <w:jc w:val="both"/>
      </w:pPr>
      <w:r>
        <w:rPr>
          <w:b/>
          <w:bCs/>
          <w:color w:val="8C6F44"/>
        </w:rPr>
        <w:t xml:space="preserve">•  </w:t>
      </w:r>
      <w:r>
        <w:rPr>
          <w:color w:val="2A2520"/>
          <w:sz w:val="21"/>
          <w:szCs w:val="21"/>
        </w:rPr>
        <w:t>Legge 15 ottobre 2013 numero 119 («legge sul femminicidio») — inasprimento delle pene, misure cautelari, patrocinio a spese dello Stato senza limiti di reddito.</w:t>
      </w:r>
    </w:p>
    <w:p w14:paraId="73C1631D"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Legge 19 luglio 2019 numero 69 («Codice Rosso») — corsia preferenziale per i procedimenti relativi a violenza domestica e di genere, termini perentori per le indagini, audizione protetta immediata, nuovi reati (diffusione illecita di immagini sessualmente esplicite, costrizione al matrimonio, deformazione dell'aspetto della persona mediante lesioni permanenti al viso).</w:t>
      </w:r>
    </w:p>
    <w:p w14:paraId="5D0437D5" w14:textId="77777777" w:rsidR="00DE228E" w:rsidRDefault="00000000">
      <w:pPr>
        <w:spacing w:after="60" w:line="280" w:lineRule="auto"/>
        <w:ind w:left="360" w:hanging="200"/>
        <w:jc w:val="both"/>
      </w:pPr>
      <w:r>
        <w:rPr>
          <w:b/>
          <w:bCs/>
          <w:color w:val="8C6F44"/>
        </w:rPr>
        <w:t xml:space="preserve">•  </w:t>
      </w:r>
      <w:r>
        <w:rPr>
          <w:color w:val="2A2520"/>
          <w:sz w:val="21"/>
          <w:szCs w:val="21"/>
        </w:rPr>
        <w:t>Decreto legislativo 10 ottobre 2022 numero 149 (Riforma Cartabia) — divieto automatico di mediazione in presenza anche solo di notizia di violenza; revisione dei procedimenti in materia di famiglia.</w:t>
      </w:r>
    </w:p>
    <w:p w14:paraId="05DEE097" w14:textId="449CAD1C" w:rsidR="00DE228E" w:rsidRDefault="00000000">
      <w:pPr>
        <w:spacing w:after="60" w:line="280" w:lineRule="auto"/>
        <w:ind w:left="360" w:hanging="200"/>
        <w:jc w:val="both"/>
      </w:pPr>
      <w:r>
        <w:rPr>
          <w:b/>
          <w:bCs/>
          <w:color w:val="8C6F44"/>
        </w:rPr>
        <w:t xml:space="preserve">•  </w:t>
      </w:r>
      <w:r>
        <w:rPr>
          <w:color w:val="2A2520"/>
          <w:sz w:val="21"/>
          <w:szCs w:val="21"/>
        </w:rPr>
        <w:t>Legge 24 novembre 2023 numero 168 — Vigilanza Dinamica: misure preventive applicabili dal Prefetto (obbligo di permanenza domiciliare, divieto di avvicinamento, braccialetto elettronico) prima del comm</w:t>
      </w:r>
      <w:r w:rsidR="00C52D0C">
        <w:rPr>
          <w:color w:val="2A2520"/>
          <w:sz w:val="21"/>
          <w:szCs w:val="21"/>
        </w:rPr>
        <w:t>issione</w:t>
      </w:r>
      <w:r>
        <w:rPr>
          <w:color w:val="2A2520"/>
          <w:sz w:val="21"/>
          <w:szCs w:val="21"/>
        </w:rPr>
        <w:t xml:space="preserve"> di nuovo reato.</w:t>
      </w:r>
    </w:p>
    <w:p w14:paraId="525ABE25" w14:textId="77777777" w:rsidR="00DE228E" w:rsidRDefault="00000000">
      <w:pPr>
        <w:spacing w:after="60" w:line="280" w:lineRule="auto"/>
        <w:ind w:left="360" w:hanging="200"/>
        <w:jc w:val="both"/>
      </w:pPr>
      <w:r>
        <w:rPr>
          <w:b/>
          <w:bCs/>
          <w:color w:val="8C6F44"/>
        </w:rPr>
        <w:t xml:space="preserve">•  </w:t>
      </w:r>
      <w:r>
        <w:rPr>
          <w:color w:val="2A2520"/>
          <w:sz w:val="21"/>
          <w:szCs w:val="21"/>
        </w:rPr>
        <w:t>Articolo 572 codice penale — maltrattamenti contro familiari e conviventi, aggravato in presenza di minore (violenza assistita).</w:t>
      </w:r>
    </w:p>
    <w:p w14:paraId="7E3D819B" w14:textId="77777777" w:rsidR="00DE228E" w:rsidRDefault="00000000">
      <w:pPr>
        <w:spacing w:after="60" w:line="280" w:lineRule="auto"/>
        <w:ind w:left="360" w:hanging="200"/>
        <w:jc w:val="both"/>
      </w:pPr>
      <w:r>
        <w:rPr>
          <w:b/>
          <w:bCs/>
          <w:color w:val="8C6F44"/>
        </w:rPr>
        <w:t xml:space="preserve">•  </w:t>
      </w:r>
      <w:r>
        <w:rPr>
          <w:color w:val="2A2520"/>
          <w:sz w:val="21"/>
          <w:szCs w:val="21"/>
        </w:rPr>
        <w:t>Articolo 612-bis codice penale — atti persecutori (stalking).</w:t>
      </w:r>
    </w:p>
    <w:p w14:paraId="18A2144B" w14:textId="77777777" w:rsidR="00DE228E" w:rsidRDefault="00000000">
      <w:pPr>
        <w:spacing w:after="60" w:line="280" w:lineRule="auto"/>
        <w:ind w:left="360" w:hanging="200"/>
        <w:jc w:val="both"/>
      </w:pPr>
      <w:r>
        <w:rPr>
          <w:b/>
          <w:bCs/>
          <w:color w:val="8C6F44"/>
        </w:rPr>
        <w:t xml:space="preserve">•  </w:t>
      </w:r>
      <w:r>
        <w:rPr>
          <w:color w:val="2A2520"/>
          <w:sz w:val="21"/>
          <w:szCs w:val="21"/>
        </w:rPr>
        <w:t>Articolo 342-bis codice civile — definizione dell'abuso familiare, ordini di protezione civilistici.</w:t>
      </w:r>
    </w:p>
    <w:p w14:paraId="1CF133D3" w14:textId="77777777" w:rsidR="00DE228E" w:rsidRDefault="00000000">
      <w:pPr>
        <w:spacing w:after="60" w:line="280" w:lineRule="auto"/>
        <w:ind w:left="360" w:hanging="200"/>
        <w:jc w:val="both"/>
      </w:pPr>
      <w:r>
        <w:rPr>
          <w:b/>
          <w:bCs/>
          <w:color w:val="8C6F44"/>
        </w:rPr>
        <w:t xml:space="preserve">•  </w:t>
      </w:r>
      <w:r>
        <w:rPr>
          <w:color w:val="2A2520"/>
          <w:sz w:val="21"/>
          <w:szCs w:val="21"/>
        </w:rPr>
        <w:t>Direttiva (UE) 2024/1385 — recepimento previsto entro il 2027. Armonizza a livello europeo la tutela. Introduce esplicitamente il concetto di discriminazione intersezionale e nuove figure di reato digitali (revenge porn, stalkerware, cyberflashing).</w:t>
      </w:r>
    </w:p>
    <w:p w14:paraId="6C5DF06E" w14:textId="77777777" w:rsidR="00DE228E" w:rsidRDefault="00000000">
      <w:pPr>
        <w:pStyle w:val="Titolo3"/>
      </w:pPr>
      <w:r>
        <w:t>46.7  Per il professionista: quando chiedere supervisione</w:t>
      </w:r>
    </w:p>
    <w:p w14:paraId="6ADD9070" w14:textId="77777777" w:rsidR="00DE228E" w:rsidRDefault="00000000">
      <w:pPr>
        <w:spacing w:after="140" w:line="300" w:lineRule="auto"/>
        <w:jc w:val="both"/>
      </w:pPr>
      <w:r>
        <w:rPr>
          <w:color w:val="2A2520"/>
        </w:rPr>
        <w:t>Alcune situazioni richiedono al mediatore di fermarsi e chiedere supervisione prima di proseguire. Averle chiare in anticipo aiuta a riconoscerle sul momento.</w:t>
      </w:r>
    </w:p>
    <w:p w14:paraId="50FB08DB" w14:textId="77777777" w:rsidR="00DE228E" w:rsidRDefault="00000000">
      <w:pPr>
        <w:spacing w:after="60" w:line="280" w:lineRule="auto"/>
        <w:ind w:left="360" w:hanging="200"/>
        <w:jc w:val="both"/>
      </w:pPr>
      <w:r>
        <w:rPr>
          <w:b/>
          <w:bCs/>
          <w:color w:val="8C6F44"/>
        </w:rPr>
        <w:t xml:space="preserve">•  </w:t>
      </w:r>
      <w:r>
        <w:rPr>
          <w:color w:val="2A2520"/>
          <w:sz w:val="21"/>
          <w:szCs w:val="21"/>
        </w:rPr>
        <w:t>Quando il mediatore sente che «qualcosa non torna» in una coppia, ma non riesce a nominarlo. L'intuizione del professionista formato va sempre ascoltata: il supervisore aiuta a dare parola al sospetto.</w:t>
      </w:r>
    </w:p>
    <w:p w14:paraId="498F9040" w14:textId="77777777" w:rsidR="00DE228E" w:rsidRDefault="00000000">
      <w:pPr>
        <w:spacing w:after="60" w:line="280" w:lineRule="auto"/>
        <w:ind w:left="360" w:hanging="200"/>
        <w:jc w:val="both"/>
      </w:pPr>
      <w:r>
        <w:rPr>
          <w:b/>
          <w:bCs/>
          <w:color w:val="8C6F44"/>
        </w:rPr>
        <w:t xml:space="preserve">•  </w:t>
      </w:r>
      <w:r>
        <w:rPr>
          <w:color w:val="2A2520"/>
          <w:sz w:val="21"/>
          <w:szCs w:val="21"/>
        </w:rPr>
        <w:t>Quando la parte subita ha raccontato un episodio di violenza e il mediatore non è sicuro di averlo valutato correttamente. Discutere il caso con un supervisore è l'unico modo per non sottovalutare o sopravvalutare.</w:t>
      </w:r>
    </w:p>
    <w:p w14:paraId="239DC729" w14:textId="77777777" w:rsidR="00DE228E" w:rsidRDefault="00000000">
      <w:pPr>
        <w:spacing w:after="60" w:line="280" w:lineRule="auto"/>
        <w:ind w:left="360" w:hanging="200"/>
        <w:jc w:val="both"/>
      </w:pPr>
      <w:r>
        <w:rPr>
          <w:b/>
          <w:bCs/>
          <w:color w:val="8C6F44"/>
        </w:rPr>
        <w:t xml:space="preserve">•  </w:t>
      </w:r>
      <w:r>
        <w:rPr>
          <w:color w:val="2A2520"/>
          <w:sz w:val="21"/>
          <w:szCs w:val="21"/>
        </w:rPr>
        <w:t>Quando il mediatore si accorge di essere stato sedotto dalla parte dominante. È una dinamica tipica dei manipolatori carismatici, e accade anche ai professionisti più esperti. Riconoscersene è già metà del lavoro.</w:t>
      </w:r>
    </w:p>
    <w:p w14:paraId="76EE368D" w14:textId="77777777" w:rsidR="00DE228E" w:rsidRDefault="00000000">
      <w:pPr>
        <w:spacing w:after="60" w:line="280" w:lineRule="auto"/>
        <w:ind w:left="360" w:hanging="200"/>
        <w:jc w:val="both"/>
      </w:pPr>
      <w:r>
        <w:rPr>
          <w:b/>
          <w:bCs/>
          <w:color w:val="8C6F44"/>
        </w:rPr>
        <w:t xml:space="preserve">•  </w:t>
      </w:r>
      <w:r>
        <w:rPr>
          <w:color w:val="2A2520"/>
          <w:sz w:val="21"/>
          <w:szCs w:val="21"/>
        </w:rPr>
        <w:t>Quando il caso sta iniziando a produrre sintomi nel mediatore — insonnia, ruminazione, intrusioni dei racconti, difficoltà a staccare fuori orario. Questi sono segnali di trauma vicario, non debolezza personale.</w:t>
      </w:r>
    </w:p>
    <w:p w14:paraId="2BAFA414" w14:textId="77777777" w:rsidR="00DE228E" w:rsidRDefault="00000000">
      <w:pPr>
        <w:spacing w:after="60" w:line="280" w:lineRule="auto"/>
        <w:ind w:left="360" w:hanging="200"/>
        <w:jc w:val="both"/>
      </w:pPr>
      <w:r>
        <w:rPr>
          <w:b/>
          <w:bCs/>
          <w:color w:val="8C6F44"/>
        </w:rPr>
        <w:t xml:space="preserve">•  </w:t>
      </w:r>
      <w:r>
        <w:rPr>
          <w:color w:val="2A2520"/>
          <w:sz w:val="21"/>
          <w:szCs w:val="21"/>
        </w:rPr>
        <w:t>Quando il mediatore sente che «potrebbe comunque provarci», anche di fronte a segnali di violenza. Questa tentazione va letta come spia: il mediatore sta negando ciò che la formazione gli dice, probabilmente per ragioni inconsce (bisogno di riuscire, rispetto per la vittima, sottovalutazione del rischio).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7C2E82CC"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0C3659A0" w14:textId="77777777" w:rsidR="00DE228E" w:rsidRDefault="00000000">
            <w:pPr>
              <w:spacing w:after="120"/>
            </w:pPr>
            <w:r>
              <w:rPr>
                <w:b/>
                <w:bCs/>
                <w:color w:val="5A7F9E"/>
              </w:rPr>
              <w:t>Se stai leggendo da professionista</w:t>
            </w:r>
          </w:p>
          <w:p w14:paraId="1C19181C" w14:textId="77777777" w:rsidR="00DE228E" w:rsidRDefault="00000000">
            <w:pPr>
              <w:spacing w:after="100" w:line="280" w:lineRule="auto"/>
              <w:jc w:val="both"/>
            </w:pPr>
            <w:r>
              <w:rPr>
                <w:color w:val="2A2520"/>
                <w:sz w:val="20"/>
                <w:szCs w:val="20"/>
              </w:rPr>
              <w:t>Se sei un collega mediatore, un avvocato, un operatore sociale — e hai dubbi su un caso — non sei solo. La supervisione professionale regolare è parte della cura di sé di chi lavora in questo campo: il trauma vicario è un rischio reale e va riconosciuto.</w:t>
            </w:r>
          </w:p>
          <w:p w14:paraId="09BE9A81" w14:textId="77777777" w:rsidR="00DE228E" w:rsidRDefault="00000000">
            <w:pPr>
              <w:spacing w:after="100" w:line="280" w:lineRule="auto"/>
              <w:jc w:val="both"/>
            </w:pPr>
            <w:r>
              <w:rPr>
                <w:color w:val="2A2520"/>
                <w:sz w:val="20"/>
                <w:szCs w:val="20"/>
              </w:rPr>
              <w:t>Questo manuale e il portale olismo-integrato.it sono strumenti complementari: il manuale offre la trattazione estesa, il portale mette a disposizione strumenti AI (Consulente Mediatore, Empowerment in Mediazione, Matrice della Svalutazione) che possono supportare la riflessione sui casi. Ma nessuno strumento sostituisce il confronto con un supervisore umano, formato sui traumi.</w:t>
            </w:r>
          </w:p>
          <w:p w14:paraId="703A0068" w14:textId="77777777" w:rsidR="00DE228E" w:rsidRDefault="00000000">
            <w:pPr>
              <w:spacing w:after="100" w:line="280" w:lineRule="auto"/>
              <w:jc w:val="both"/>
            </w:pPr>
            <w:r>
              <w:rPr>
                <w:color w:val="2A2520"/>
                <w:sz w:val="20"/>
                <w:szCs w:val="20"/>
              </w:rPr>
              <w:lastRenderedPageBreak/>
              <w:t>In presenza di violenza, la priorità assoluta è l'incolumità della vittima, e ogni attore del sistema deve agire in funzione di questo principio. Il mediatore che rinuncia alla mediazione per proteggere la parte vulnerabile non fallisce: compie il gesto più alto del proprio mestiere.</w:t>
            </w:r>
          </w:p>
        </w:tc>
      </w:tr>
    </w:tbl>
    <w:p w14:paraId="1F5CD767" w14:textId="77777777" w:rsidR="00DE228E" w:rsidRDefault="00000000">
      <w:pPr>
        <w:spacing w:before="120" w:after="120"/>
        <w:jc w:val="center"/>
      </w:pPr>
      <w:r>
        <w:rPr>
          <w:color w:val="B8935A"/>
          <w:sz w:val="16"/>
          <w:szCs w:val="16"/>
        </w:rPr>
        <w:lastRenderedPageBreak/>
        <w:t>✦  ✦  ✦</w:t>
      </w:r>
    </w:p>
    <w:p w14:paraId="47C057AB" w14:textId="77777777" w:rsidR="00DE228E" w:rsidRDefault="00000000">
      <w:pPr>
        <w:pStyle w:val="Titolo1"/>
        <w:pageBreakBefore/>
      </w:pPr>
      <w:r>
        <w:lastRenderedPageBreak/>
        <w:t>Intermezzo — I primi trent'anni di Tizio e Sempronia</w:t>
      </w:r>
    </w:p>
    <w:p w14:paraId="38F01F60" w14:textId="77777777" w:rsidR="00DE228E" w:rsidRDefault="00000000">
      <w:pPr>
        <w:spacing w:after="140" w:line="300" w:lineRule="auto"/>
        <w:jc w:val="both"/>
      </w:pPr>
      <w:r>
        <w:rPr>
          <w:color w:val="2A2520"/>
        </w:rPr>
        <w:t>Prima di entrare nel cuore operativo del manuale, è necessaria una digressione biografica estesa sui due personaggi paradigmatici. Nella Parte III ho presentato Tizio e Sempronia al tavolo della mediazione: è quello che un mediatore vede nel primo incontro. Ma un mediatore formato non vede solo l'adulto di oggi; vede il bambino che l'adulto era, e che continua a influenzare ogni sua risposta nei momenti di stress.</w:t>
      </w:r>
    </w:p>
    <w:p w14:paraId="6EF0810F" w14:textId="77777777" w:rsidR="00DE228E" w:rsidRDefault="00000000">
      <w:pPr>
        <w:spacing w:after="140" w:line="300" w:lineRule="auto"/>
        <w:jc w:val="both"/>
      </w:pPr>
      <w:r>
        <w:rPr>
          <w:color w:val="2A2520"/>
        </w:rPr>
        <w:t>Questa sezione riprende integralmente il materiale sviluppato nel testo operativo «La danza del conflitto» e lo presenta come ponte fra la Parte III (fenomenologia) e la Parte IV (danza). Il mediatore che ha letto queste pagine arriva al tavolo sapendo non solo che cosa Tizio fa, ma perché lo fa — e questa differenza cambia completamente la qualità dell'ascolto.</w:t>
      </w:r>
    </w:p>
    <w:p w14:paraId="1B941ED4" w14:textId="77777777" w:rsidR="00DE228E" w:rsidRDefault="00000000">
      <w:pPr>
        <w:spacing w:before="120" w:after="120"/>
        <w:jc w:val="center"/>
      </w:pPr>
      <w:r>
        <w:rPr>
          <w:color w:val="B8935A"/>
          <w:sz w:val="16"/>
          <w:szCs w:val="16"/>
        </w:rPr>
        <w:t>✦  ✦  ✦</w:t>
      </w:r>
    </w:p>
    <w:p w14:paraId="1C6F6098" w14:textId="77777777" w:rsidR="00DE228E" w:rsidRDefault="00000000">
      <w:pPr>
        <w:pStyle w:val="Titolo2"/>
      </w:pPr>
      <w:r>
        <w:t>I1.  Tizio bambino: genesi del copione del bambino invisibile</w:t>
      </w:r>
    </w:p>
    <w:p w14:paraId="77D955D2" w14:textId="77777777" w:rsidR="00DE228E" w:rsidRDefault="00000000">
      <w:pPr>
        <w:spacing w:after="140" w:line="300" w:lineRule="auto"/>
        <w:jc w:val="both"/>
      </w:pPr>
      <w:r>
        <w:rPr>
          <w:color w:val="2A2520"/>
        </w:rPr>
        <w:t>Immagina Tizio da bambino. Cresce in una famiglia dove:</w:t>
      </w:r>
    </w:p>
    <w:p w14:paraId="67BE58BD" w14:textId="77777777" w:rsidR="00DE228E" w:rsidRDefault="00000000">
      <w:pPr>
        <w:spacing w:after="60" w:line="280" w:lineRule="auto"/>
        <w:ind w:left="360" w:hanging="200"/>
        <w:jc w:val="both"/>
      </w:pPr>
      <w:r>
        <w:rPr>
          <w:b/>
          <w:bCs/>
          <w:color w:val="8C6F44"/>
        </w:rPr>
        <w:t xml:space="preserve">•  </w:t>
      </w:r>
      <w:r>
        <w:rPr>
          <w:color w:val="2A2520"/>
          <w:sz w:val="21"/>
          <w:szCs w:val="21"/>
        </w:rPr>
        <w:t>i genitori litigano spesso e l'atmosfera domestica è costantemente tesa;</w:t>
      </w:r>
    </w:p>
    <w:p w14:paraId="0C5F49D1" w14:textId="77777777" w:rsidR="00DE228E" w:rsidRDefault="00000000">
      <w:pPr>
        <w:spacing w:after="60" w:line="280" w:lineRule="auto"/>
        <w:ind w:left="360" w:hanging="200"/>
        <w:jc w:val="both"/>
      </w:pPr>
      <w:r>
        <w:rPr>
          <w:b/>
          <w:bCs/>
          <w:color w:val="8C6F44"/>
        </w:rPr>
        <w:t xml:space="preserve">•  </w:t>
      </w:r>
      <w:r>
        <w:rPr>
          <w:color w:val="2A2520"/>
          <w:sz w:val="21"/>
          <w:szCs w:val="21"/>
        </w:rPr>
        <w:t>quando lui esprime un bisogno, viene ignorato o sgridato;</w:t>
      </w:r>
    </w:p>
    <w:p w14:paraId="3E9F93C5" w14:textId="77777777" w:rsidR="00DE228E" w:rsidRDefault="00000000">
      <w:pPr>
        <w:spacing w:after="60" w:line="280" w:lineRule="auto"/>
        <w:ind w:left="360" w:hanging="200"/>
        <w:jc w:val="both"/>
      </w:pPr>
      <w:r>
        <w:rPr>
          <w:b/>
          <w:bCs/>
          <w:color w:val="8C6F44"/>
        </w:rPr>
        <w:t xml:space="preserve">•  </w:t>
      </w:r>
      <w:r>
        <w:rPr>
          <w:color w:val="2A2520"/>
          <w:sz w:val="21"/>
          <w:szCs w:val="21"/>
        </w:rPr>
        <w:t>i fratelli più grandi prendono sempre tutta l'attenzione dei genitori;</w:t>
      </w:r>
    </w:p>
    <w:p w14:paraId="0AF4B2ED" w14:textId="77777777" w:rsidR="00DE228E" w:rsidRDefault="00000000">
      <w:pPr>
        <w:spacing w:after="60" w:line="280" w:lineRule="auto"/>
        <w:ind w:left="360" w:hanging="200"/>
        <w:jc w:val="both"/>
      </w:pPr>
      <w:r>
        <w:rPr>
          <w:b/>
          <w:bCs/>
          <w:color w:val="8C6F44"/>
        </w:rPr>
        <w:t xml:space="preserve">•  </w:t>
      </w:r>
      <w:r>
        <w:rPr>
          <w:color w:val="2A2520"/>
          <w:sz w:val="21"/>
          <w:szCs w:val="21"/>
        </w:rPr>
        <w:t>quando sta zitto e non disturba, tutti sono contenti di lui.</w:t>
      </w:r>
    </w:p>
    <w:p w14:paraId="6880F713" w14:textId="77777777" w:rsidR="00DE228E" w:rsidRDefault="00000000">
      <w:pPr>
        <w:spacing w:after="140" w:line="300" w:lineRule="auto"/>
        <w:ind w:left="400" w:right="400"/>
        <w:jc w:val="both"/>
      </w:pPr>
      <w:r>
        <w:rPr>
          <w:i/>
          <w:iCs/>
          <w:color w:val="4A4540"/>
          <w:sz w:val="21"/>
          <w:szCs w:val="21"/>
        </w:rPr>
        <w:t>Il suo cervello impara una lezione: «Per essere amato, devo: (1) non avere bisogni, (2) non creare conflitti, (3) fare felici gli altri».</w:t>
      </w:r>
    </w:p>
    <w:p w14:paraId="369390F5" w14:textId="77777777" w:rsidR="00DE228E" w:rsidRDefault="00000000">
      <w:pPr>
        <w:spacing w:after="140" w:line="300" w:lineRule="auto"/>
        <w:jc w:val="both"/>
      </w:pPr>
      <w:r>
        <w:rPr>
          <w:color w:val="2A2520"/>
        </w:rPr>
        <w:t>Questa lezione diventa il suo copione di vita. Non è una scelta consapevole: è una strategia di sopravvivenza che ha salvato un bambino indifeso. Nei termini dell'Analisi Transazionale, è un insieme di ingiunzioni — «non esistere», «non avere bisogni», «non essere bambino» — che si sono fissate prima dei sei anni e che continuano a operare nell'adulto senza che l'adulto se ne renda conto.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C434E1A"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562CE6E9" w14:textId="77777777" w:rsidR="00DE228E" w:rsidRDefault="00000000">
            <w:pPr>
              <w:spacing w:after="120"/>
            </w:pPr>
            <w:r>
              <w:rPr>
                <w:b/>
                <w:bCs/>
                <w:color w:val="8C6F44"/>
              </w:rPr>
              <w:t>Il copione del bambino invisibile</w:t>
            </w:r>
          </w:p>
          <w:p w14:paraId="13A365AB" w14:textId="77777777" w:rsidR="00DE228E" w:rsidRDefault="00000000">
            <w:pPr>
              <w:spacing w:after="100" w:line="280" w:lineRule="auto"/>
              <w:jc w:val="both"/>
            </w:pPr>
            <w:r>
              <w:rPr>
                <w:color w:val="2A2520"/>
                <w:sz w:val="20"/>
                <w:szCs w:val="20"/>
              </w:rPr>
              <w:t>Tizio ha imparato a diventare invisibile secondo quattro regole non scritte.</w:t>
            </w:r>
          </w:p>
          <w:p w14:paraId="7E800F9C" w14:textId="77777777" w:rsidR="00DE228E" w:rsidRDefault="00000000">
            <w:pPr>
              <w:spacing w:after="100" w:line="280" w:lineRule="auto"/>
              <w:jc w:val="both"/>
            </w:pPr>
            <w:r>
              <w:rPr>
                <w:color w:val="2A2520"/>
                <w:sz w:val="20"/>
                <w:szCs w:val="20"/>
              </w:rPr>
              <w:t>Se hai un desiderio → non dirlo.</w:t>
            </w:r>
          </w:p>
          <w:p w14:paraId="11E3C03F" w14:textId="77777777" w:rsidR="00DE228E" w:rsidRDefault="00000000">
            <w:pPr>
              <w:spacing w:after="100" w:line="280" w:lineRule="auto"/>
              <w:jc w:val="both"/>
            </w:pPr>
            <w:r>
              <w:rPr>
                <w:color w:val="2A2520"/>
                <w:sz w:val="20"/>
                <w:szCs w:val="20"/>
              </w:rPr>
              <w:t>Se sei arrabbiato → non mostrarlo.</w:t>
            </w:r>
          </w:p>
          <w:p w14:paraId="6952EC01" w14:textId="77777777" w:rsidR="00DE228E" w:rsidRDefault="00000000">
            <w:pPr>
              <w:spacing w:after="100" w:line="280" w:lineRule="auto"/>
              <w:jc w:val="both"/>
            </w:pPr>
            <w:r>
              <w:rPr>
                <w:color w:val="2A2520"/>
                <w:sz w:val="20"/>
                <w:szCs w:val="20"/>
              </w:rPr>
              <w:t>Se qualcuno ti ferisce → fai finta di niente.</w:t>
            </w:r>
          </w:p>
          <w:p w14:paraId="2D34C844" w14:textId="77777777" w:rsidR="00DE228E" w:rsidRDefault="00000000">
            <w:pPr>
              <w:spacing w:after="100" w:line="280" w:lineRule="auto"/>
              <w:jc w:val="both"/>
            </w:pPr>
            <w:r>
              <w:rPr>
                <w:color w:val="2A2520"/>
                <w:sz w:val="20"/>
                <w:szCs w:val="20"/>
              </w:rPr>
              <w:t>Se devi scegliere → «come vuoi tu, per me va bene».</w:t>
            </w:r>
          </w:p>
          <w:p w14:paraId="5CF3B3BD" w14:textId="77777777" w:rsidR="00DE228E" w:rsidRDefault="00000000">
            <w:pPr>
              <w:spacing w:after="100" w:line="280" w:lineRule="auto"/>
              <w:jc w:val="both"/>
            </w:pPr>
            <w:r>
              <w:rPr>
                <w:color w:val="2A2520"/>
                <w:sz w:val="20"/>
                <w:szCs w:val="20"/>
              </w:rPr>
              <w:t>Questo funzionava da bambino. Ma ora che è adulto, sta creando problemi enormi nella sua relazione con Sempronia — e in ogni altra relazione della sua vita.</w:t>
            </w:r>
          </w:p>
        </w:tc>
      </w:tr>
    </w:tbl>
    <w:p w14:paraId="0D17F944" w14:textId="77777777" w:rsidR="00DE228E" w:rsidRDefault="00000000">
      <w:pPr>
        <w:pStyle w:val="Titolo3"/>
      </w:pPr>
      <w:r>
        <w:t>I1.1  Tizio oggi (37 anni): cosa vedi durante un conflitto</w:t>
      </w:r>
    </w:p>
    <w:p w14:paraId="6BC2538F" w14:textId="77777777" w:rsidR="00DE228E" w:rsidRDefault="00000000">
      <w:pPr>
        <w:spacing w:after="140" w:line="300" w:lineRule="auto"/>
        <w:jc w:val="both"/>
      </w:pPr>
      <w:r>
        <w:rPr>
          <w:color w:val="2A2520"/>
        </w:rPr>
        <w:lastRenderedPageBreak/>
        <w:t>Quando medi un conflitto con Tizio, questi sono i segnali che vedrai nei primi minuti in cui la temperatura emotiva sale. Sono segnali di passaggio allo stato 3 polivagale (immobilizzazione, freeze, dorsovagale).</w:t>
      </w:r>
    </w:p>
    <w:p w14:paraId="190C7516" w14:textId="77777777" w:rsidR="00DE228E" w:rsidRDefault="00000000">
      <w:pPr>
        <w:spacing w:before="200" w:after="100"/>
      </w:pPr>
      <w:r>
        <w:rPr>
          <w:b/>
          <w:bCs/>
          <w:color w:val="2A2520"/>
        </w:rPr>
        <w:t>Segnali corporei di congelamento</w:t>
      </w:r>
    </w:p>
    <w:p w14:paraId="0DF48245" w14:textId="77777777" w:rsidR="00DE228E" w:rsidRDefault="00000000">
      <w:pPr>
        <w:spacing w:after="60" w:line="280" w:lineRule="auto"/>
        <w:ind w:left="360" w:hanging="200"/>
        <w:jc w:val="both"/>
      </w:pPr>
      <w:r>
        <w:rPr>
          <w:b/>
          <w:bCs/>
          <w:color w:val="8C6F44"/>
        </w:rPr>
        <w:t xml:space="preserve">•  </w:t>
      </w:r>
      <w:r>
        <w:rPr>
          <w:color w:val="2A2520"/>
          <w:sz w:val="21"/>
          <w:szCs w:val="21"/>
        </w:rPr>
        <w:t>La voce si abbassa: passa da tono normale a sussurro, quasi impercettibile.</w:t>
      </w:r>
    </w:p>
    <w:p w14:paraId="78364A29" w14:textId="77777777" w:rsidR="00DE228E" w:rsidRDefault="00000000">
      <w:pPr>
        <w:spacing w:after="60" w:line="280" w:lineRule="auto"/>
        <w:ind w:left="360" w:hanging="200"/>
        <w:jc w:val="both"/>
      </w:pPr>
      <w:r>
        <w:rPr>
          <w:b/>
          <w:bCs/>
          <w:color w:val="8C6F44"/>
        </w:rPr>
        <w:t xml:space="preserve">•  </w:t>
      </w:r>
      <w:r>
        <w:rPr>
          <w:color w:val="2A2520"/>
          <w:sz w:val="21"/>
          <w:szCs w:val="21"/>
        </w:rPr>
        <w:t>Lo sguardo si perde: guarda nel vuoto o verso il basso, mai negli occhi dell'interlocutore.</w:t>
      </w:r>
    </w:p>
    <w:p w14:paraId="55C7F078" w14:textId="77777777" w:rsidR="00DE228E" w:rsidRDefault="00000000">
      <w:pPr>
        <w:spacing w:after="60" w:line="280" w:lineRule="auto"/>
        <w:ind w:left="360" w:hanging="200"/>
        <w:jc w:val="both"/>
      </w:pPr>
      <w:r>
        <w:rPr>
          <w:b/>
          <w:bCs/>
          <w:color w:val="8C6F44"/>
        </w:rPr>
        <w:t xml:space="preserve">•  </w:t>
      </w:r>
      <w:r>
        <w:rPr>
          <w:color w:val="2A2520"/>
          <w:sz w:val="21"/>
          <w:szCs w:val="21"/>
        </w:rPr>
        <w:t>Risposte automatiche: «va bene», «come vuoi», «non importa», «scusa», «hai ragione tu».</w:t>
      </w:r>
    </w:p>
    <w:p w14:paraId="726102E2" w14:textId="77777777" w:rsidR="00DE228E" w:rsidRDefault="00000000">
      <w:pPr>
        <w:spacing w:after="60" w:line="280" w:lineRule="auto"/>
        <w:ind w:left="360" w:hanging="200"/>
        <w:jc w:val="both"/>
      </w:pPr>
      <w:r>
        <w:rPr>
          <w:b/>
          <w:bCs/>
          <w:color w:val="8C6F44"/>
        </w:rPr>
        <w:t xml:space="preserve">•  </w:t>
      </w:r>
      <w:r>
        <w:rPr>
          <w:color w:val="2A2520"/>
          <w:sz w:val="21"/>
          <w:szCs w:val="21"/>
        </w:rPr>
        <w:t>Postura chiusa: spalle curve, corpo che si fa piccolo, mani nascoste, gambe incrociate strette.</w:t>
      </w:r>
    </w:p>
    <w:p w14:paraId="0EB88965" w14:textId="77777777" w:rsidR="00DE228E" w:rsidRDefault="00000000">
      <w:pPr>
        <w:spacing w:after="60" w:line="280" w:lineRule="auto"/>
        <w:ind w:left="360" w:hanging="200"/>
        <w:jc w:val="both"/>
      </w:pPr>
      <w:r>
        <w:rPr>
          <w:b/>
          <w:bCs/>
          <w:color w:val="8C6F44"/>
        </w:rPr>
        <w:t xml:space="preserve">•  </w:t>
      </w:r>
      <w:r>
        <w:rPr>
          <w:color w:val="2A2520"/>
          <w:sz w:val="21"/>
          <w:szCs w:val="21"/>
        </w:rPr>
        <w:t>Disconnessione emotiva: parla come se non lo riguardasse, distaccato, a tratti glaciale.</w:t>
      </w:r>
    </w:p>
    <w:p w14:paraId="587BB3BE" w14:textId="77777777" w:rsidR="00DE228E" w:rsidRDefault="00000000">
      <w:pPr>
        <w:spacing w:after="60" w:line="280" w:lineRule="auto"/>
        <w:ind w:left="360" w:hanging="200"/>
        <w:jc w:val="both"/>
      </w:pPr>
      <w:r>
        <w:rPr>
          <w:b/>
          <w:bCs/>
          <w:color w:val="8C6F44"/>
        </w:rPr>
        <w:t xml:space="preserve">•  </w:t>
      </w:r>
      <w:r>
        <w:rPr>
          <w:color w:val="2A2520"/>
          <w:sz w:val="21"/>
          <w:szCs w:val="21"/>
        </w:rPr>
        <w:t>Pallore, respirazione superficiale, occasionale sensazione di vertigine o irrealtà.</w:t>
      </w:r>
    </w:p>
    <w:p w14:paraId="1CAB67E0" w14:textId="77777777" w:rsidR="00DE228E" w:rsidRDefault="00000000">
      <w:pPr>
        <w:spacing w:after="140" w:line="300" w:lineRule="auto"/>
        <w:jc w:val="both"/>
      </w:pPr>
      <w:r>
        <w:rPr>
          <w:color w:val="2A2520"/>
        </w:rPr>
        <w:t>Sotto quel silenzio apparentemente assente sta accadendo moltissimo. Non è vuoto: è iperattività nel tronco encefalico con spegnimento della corteccia prefrontale. Il corpo di Tizio è in piena allerta; solo che la strategia di sopravvivenza scelta è il fingersi morto, non il combattere o fuggire.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56519C9B"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76BCCCC5" w14:textId="77777777" w:rsidR="00DE228E" w:rsidRDefault="00000000">
            <w:pPr>
              <w:spacing w:after="120"/>
            </w:pPr>
            <w:r>
              <w:rPr>
                <w:b/>
                <w:bCs/>
                <w:color w:val="8C6F44"/>
              </w:rPr>
              <w:t>Cosa sta veramente succedendo in Tizio</w:t>
            </w:r>
          </w:p>
          <w:p w14:paraId="44089DF3" w14:textId="77777777" w:rsidR="00DE228E" w:rsidRDefault="00000000">
            <w:pPr>
              <w:spacing w:after="100" w:line="280" w:lineRule="auto"/>
              <w:jc w:val="both"/>
            </w:pPr>
            <w:r>
              <w:rPr>
                <w:color w:val="2A2520"/>
                <w:sz w:val="20"/>
                <w:szCs w:val="20"/>
              </w:rPr>
              <w:t>Quando Sempronia alza la voce, il cervello di Tizio compie una sequenza di calcoli rapidissimi.</w:t>
            </w:r>
          </w:p>
          <w:p w14:paraId="19A03AD6" w14:textId="77777777" w:rsidR="00DE228E" w:rsidRDefault="00000000">
            <w:pPr>
              <w:spacing w:after="100" w:line="280" w:lineRule="auto"/>
              <w:jc w:val="both"/>
            </w:pPr>
            <w:r>
              <w:rPr>
                <w:color w:val="2A2520"/>
                <w:sz w:val="20"/>
                <w:szCs w:val="20"/>
              </w:rPr>
              <w:t>Primo: «Pericolo!» — l'amigdala e l'ipotalamo si attivano, il cortisolo sale.</w:t>
            </w:r>
          </w:p>
          <w:p w14:paraId="32FDE920" w14:textId="77777777" w:rsidR="00DE228E" w:rsidRDefault="00000000">
            <w:pPr>
              <w:spacing w:after="100" w:line="280" w:lineRule="auto"/>
              <w:jc w:val="both"/>
            </w:pPr>
            <w:r>
              <w:rPr>
                <w:color w:val="2A2520"/>
                <w:sz w:val="20"/>
                <w:szCs w:val="20"/>
              </w:rPr>
              <w:t>Secondo: «Non posso combattere — lei è più forte in questi momenti, e in ogni caso ho imparato a tre anni che rispondere peggiora le cose.»</w:t>
            </w:r>
          </w:p>
          <w:p w14:paraId="51E5521B" w14:textId="77777777" w:rsidR="00DE228E" w:rsidRDefault="00000000">
            <w:pPr>
              <w:spacing w:after="100" w:line="280" w:lineRule="auto"/>
              <w:jc w:val="both"/>
            </w:pPr>
            <w:r>
              <w:rPr>
                <w:color w:val="2A2520"/>
                <w:sz w:val="20"/>
                <w:szCs w:val="20"/>
              </w:rPr>
              <w:t>Terzo: «Non posso fuggire — non posso lasciare la relazione, non posso alzarmi e andarmene dal tavolo.»</w:t>
            </w:r>
          </w:p>
          <w:p w14:paraId="658BBBB6" w14:textId="77777777" w:rsidR="00DE228E" w:rsidRDefault="00000000">
            <w:pPr>
              <w:spacing w:after="100" w:line="280" w:lineRule="auto"/>
              <w:jc w:val="both"/>
            </w:pPr>
            <w:r>
              <w:rPr>
                <w:color w:val="2A2520"/>
                <w:sz w:val="20"/>
                <w:szCs w:val="20"/>
              </w:rPr>
              <w:t>Quarto: «Soluzione: congelati. Spegniti. Aspetta che passi.»</w:t>
            </w:r>
          </w:p>
          <w:p w14:paraId="3CAD1028" w14:textId="77777777" w:rsidR="00DE228E" w:rsidRDefault="00000000">
            <w:pPr>
              <w:spacing w:after="100" w:line="280" w:lineRule="auto"/>
              <w:jc w:val="both"/>
            </w:pPr>
            <w:r>
              <w:rPr>
                <w:color w:val="2A2520"/>
                <w:sz w:val="20"/>
                <w:szCs w:val="20"/>
              </w:rPr>
              <w:t>Non è che «non gli importa». È che il suo sistema nervoso è andato in modalità sopravvivenza: stato 3 di Porges. Lui vuole rispondere, ma letteralmente non riesce. È come se qualcuno avesse staccato la spina della corteccia.</w:t>
            </w:r>
          </w:p>
        </w:tc>
      </w:tr>
    </w:tbl>
    <w:p w14:paraId="13F1CA7E" w14:textId="77777777" w:rsidR="00DE228E" w:rsidRDefault="00000000">
      <w:pPr>
        <w:pStyle w:val="Titolo3"/>
      </w:pPr>
      <w:r>
        <w:t>I1.2  La sfida di Tizio: imparare che dire «no» non significa perdere amore</w:t>
      </w:r>
    </w:p>
    <w:p w14:paraId="3DF1F1A1" w14:textId="77777777" w:rsidR="00DE228E" w:rsidRDefault="00000000">
      <w:pPr>
        <w:spacing w:after="140" w:line="300" w:lineRule="auto"/>
        <w:jc w:val="both"/>
      </w:pPr>
      <w:r>
        <w:rPr>
          <w:color w:val="2A2520"/>
        </w:rPr>
        <w:t>Il viaggio evolutivo di Tizio, da trentasettenne in mediazione, si può riassumere in una sola transizione interiore:</w:t>
      </w:r>
    </w:p>
    <w:p w14:paraId="05CF8DA0" w14:textId="77777777" w:rsidR="00DE228E" w:rsidRDefault="00000000">
      <w:pPr>
        <w:spacing w:after="140" w:line="300" w:lineRule="auto"/>
        <w:ind w:left="400" w:right="400"/>
        <w:jc w:val="both"/>
      </w:pPr>
      <w:r>
        <w:rPr>
          <w:i/>
          <w:iCs/>
          <w:color w:val="4A4540"/>
          <w:sz w:val="21"/>
          <w:szCs w:val="21"/>
        </w:rPr>
        <w:t>Da: «se ho bisogni, mi abbandoneranno» a: «posso dire cosa voglio ed essere amato».</w:t>
      </w:r>
    </w:p>
    <w:p w14:paraId="0678E854" w14:textId="77777777" w:rsidR="00DE228E" w:rsidRDefault="00000000">
      <w:pPr>
        <w:spacing w:after="140" w:line="300" w:lineRule="auto"/>
        <w:jc w:val="both"/>
      </w:pPr>
      <w:r>
        <w:rPr>
          <w:color w:val="2A2520"/>
        </w:rPr>
        <w:t>A trentasette anni, Tizio sta facendo i primi passi di questa transizione. Invece di tacere per settimane e poi esplodere — oppure sparire senza mai esplodere, che è la via più classica del 9 — sta imparando a dire in tempo reale frasi come queste:</w:t>
      </w:r>
    </w:p>
    <w:p w14:paraId="677590A4" w14:textId="77777777" w:rsidR="00DE228E" w:rsidRDefault="00000000">
      <w:pPr>
        <w:spacing w:after="100" w:line="280" w:lineRule="auto"/>
        <w:ind w:left="500" w:right="400"/>
        <w:jc w:val="both"/>
      </w:pPr>
      <w:r>
        <w:rPr>
          <w:i/>
          <w:iCs/>
          <w:color w:val="4A4540"/>
          <w:sz w:val="21"/>
          <w:szCs w:val="21"/>
        </w:rPr>
        <w:t>«Quando alzi la voce, io mi sento sopraffatto.»</w:t>
      </w:r>
    </w:p>
    <w:p w14:paraId="243AD146" w14:textId="77777777" w:rsidR="00DE228E" w:rsidRDefault="00000000">
      <w:pPr>
        <w:spacing w:after="100" w:line="280" w:lineRule="auto"/>
        <w:ind w:left="500" w:right="400"/>
        <w:jc w:val="both"/>
      </w:pPr>
      <w:r>
        <w:rPr>
          <w:i/>
          <w:iCs/>
          <w:color w:val="4A4540"/>
          <w:sz w:val="21"/>
          <w:szCs w:val="21"/>
        </w:rPr>
        <w:t>«Ho bisogno di venti minuti di pausa, poi possiamo continuare a parlare.»</w:t>
      </w:r>
    </w:p>
    <w:p w14:paraId="7F7B4145" w14:textId="77777777" w:rsidR="00DE228E" w:rsidRDefault="00000000">
      <w:pPr>
        <w:spacing w:after="100" w:line="280" w:lineRule="auto"/>
        <w:ind w:left="500" w:right="400"/>
        <w:jc w:val="both"/>
      </w:pPr>
      <w:r>
        <w:rPr>
          <w:i/>
          <w:iCs/>
          <w:color w:val="4A4540"/>
          <w:sz w:val="21"/>
          <w:szCs w:val="21"/>
        </w:rPr>
        <w:t>«Questo che hai detto mi ha ferito.»</w:t>
      </w:r>
    </w:p>
    <w:p w14:paraId="3683E1EA" w14:textId="77777777" w:rsidR="00DE228E" w:rsidRDefault="00000000">
      <w:pPr>
        <w:spacing w:after="140" w:line="300" w:lineRule="auto"/>
        <w:jc w:val="both"/>
      </w:pPr>
      <w:r>
        <w:rPr>
          <w:color w:val="2A2520"/>
        </w:rPr>
        <w:t>Sembrano frasi semplici. Per Tizio sono rivoluzionarie. Ogni volta che le pronuncia, il suo cervello sta creando nuove connessioni neurali — letteralmente. Il mediatore che riconosce questa fatica silenziosa deve rispettarla: non premere per più di quello che Tizio può dare in quella seduta, ma accogliere con calore ogni piccolo passo, perché il rinforzo positivo è la sola via per consolidare nuovi pattern in un adulto con attaccamento evitante.</w:t>
      </w:r>
    </w:p>
    <w:p w14:paraId="7C7E8C92" w14:textId="77777777" w:rsidR="00DE228E" w:rsidRDefault="00000000">
      <w:pPr>
        <w:spacing w:before="120" w:after="120"/>
        <w:jc w:val="center"/>
      </w:pPr>
      <w:r>
        <w:rPr>
          <w:color w:val="B8935A"/>
          <w:sz w:val="16"/>
          <w:szCs w:val="16"/>
        </w:rPr>
        <w:lastRenderedPageBreak/>
        <w:t>✦  ✦  ✦</w:t>
      </w:r>
    </w:p>
    <w:p w14:paraId="1DE3B095" w14:textId="77777777" w:rsidR="00DE228E" w:rsidRDefault="00000000">
      <w:pPr>
        <w:pStyle w:val="Titolo2"/>
      </w:pPr>
      <w:r>
        <w:t>I2.  Sempronia bambina: genesi del copione della guerriera</w:t>
      </w:r>
    </w:p>
    <w:p w14:paraId="42F9FB34" w14:textId="77777777" w:rsidR="00DE228E" w:rsidRDefault="00000000">
      <w:pPr>
        <w:spacing w:after="140" w:line="300" w:lineRule="auto"/>
        <w:jc w:val="both"/>
      </w:pPr>
      <w:r>
        <w:rPr>
          <w:color w:val="2A2520"/>
        </w:rPr>
        <w:t>Immagina Sempronia da bambina. Cresce in una famiglia dove:</w:t>
      </w:r>
    </w:p>
    <w:p w14:paraId="0B26C0C7" w14:textId="77777777" w:rsidR="00DE228E" w:rsidRDefault="00000000">
      <w:pPr>
        <w:spacing w:after="60" w:line="280" w:lineRule="auto"/>
        <w:ind w:left="360" w:hanging="200"/>
        <w:jc w:val="both"/>
      </w:pPr>
      <w:r>
        <w:rPr>
          <w:b/>
          <w:bCs/>
          <w:color w:val="8C6F44"/>
        </w:rPr>
        <w:t xml:space="preserve">•  </w:t>
      </w:r>
      <w:r>
        <w:rPr>
          <w:color w:val="2A2520"/>
          <w:sz w:val="21"/>
          <w:szCs w:val="21"/>
        </w:rPr>
        <w:t>ha imparato presto che il mondo può essere crudele e imprevedibile;</w:t>
      </w:r>
    </w:p>
    <w:p w14:paraId="68BE3F53" w14:textId="77777777" w:rsidR="00DE228E" w:rsidRDefault="00000000">
      <w:pPr>
        <w:spacing w:after="60" w:line="280" w:lineRule="auto"/>
        <w:ind w:left="360" w:hanging="200"/>
        <w:jc w:val="both"/>
      </w:pPr>
      <w:r>
        <w:rPr>
          <w:b/>
          <w:bCs/>
          <w:color w:val="8C6F44"/>
        </w:rPr>
        <w:t xml:space="preserve">•  </w:t>
      </w:r>
      <w:r>
        <w:rPr>
          <w:color w:val="2A2520"/>
          <w:sz w:val="21"/>
          <w:szCs w:val="21"/>
        </w:rPr>
        <w:t>quando mostrava vulnerabilità, veniva sfruttata o ridicolizzata;</w:t>
      </w:r>
    </w:p>
    <w:p w14:paraId="6590335C" w14:textId="77777777" w:rsidR="00DE228E" w:rsidRDefault="00000000">
      <w:pPr>
        <w:spacing w:after="60" w:line="280" w:lineRule="auto"/>
        <w:ind w:left="360" w:hanging="200"/>
        <w:jc w:val="both"/>
      </w:pPr>
      <w:r>
        <w:rPr>
          <w:b/>
          <w:bCs/>
          <w:color w:val="8C6F44"/>
        </w:rPr>
        <w:t xml:space="preserve">•  </w:t>
      </w:r>
      <w:r>
        <w:rPr>
          <w:color w:val="2A2520"/>
          <w:sz w:val="21"/>
          <w:szCs w:val="21"/>
        </w:rPr>
        <w:t>quando era forte e decisa, veniva rispettata (o almeno lasciata in pace);</w:t>
      </w:r>
    </w:p>
    <w:p w14:paraId="680F32F3" w14:textId="77777777" w:rsidR="00DE228E" w:rsidRDefault="00000000">
      <w:pPr>
        <w:spacing w:after="60" w:line="280" w:lineRule="auto"/>
        <w:ind w:left="360" w:hanging="200"/>
        <w:jc w:val="both"/>
      </w:pPr>
      <w:r>
        <w:rPr>
          <w:b/>
          <w:bCs/>
          <w:color w:val="8C6F44"/>
        </w:rPr>
        <w:t xml:space="preserve">•  </w:t>
      </w:r>
      <w:r>
        <w:rPr>
          <w:color w:val="2A2520"/>
          <w:sz w:val="21"/>
          <w:szCs w:val="21"/>
        </w:rPr>
        <w:t>ha dovuto proteggere se stessa — e magari fratelli più piccoli — da adulti inaffidabili.</w:t>
      </w:r>
    </w:p>
    <w:p w14:paraId="2A228F03" w14:textId="77777777" w:rsidR="00DE228E" w:rsidRDefault="00000000">
      <w:pPr>
        <w:spacing w:after="140" w:line="300" w:lineRule="auto"/>
        <w:ind w:left="400" w:right="400"/>
        <w:jc w:val="both"/>
      </w:pPr>
      <w:r>
        <w:rPr>
          <w:i/>
          <w:iCs/>
          <w:color w:val="4A4540"/>
          <w:sz w:val="21"/>
          <w:szCs w:val="21"/>
        </w:rPr>
        <w:t>Il suo cervello impara una lezione opposta a quella di Tizio: «Per sopravvivere devo: (1) essere sempre forte, (2) non mostrare debolezza, (3) attaccare prima di essere attaccata».</w:t>
      </w:r>
    </w:p>
    <w:p w14:paraId="0AD52DCD" w14:textId="77777777" w:rsidR="00DE228E" w:rsidRDefault="00000000">
      <w:pPr>
        <w:spacing w:after="140" w:line="300" w:lineRule="auto"/>
        <w:jc w:val="both"/>
      </w:pPr>
      <w:r>
        <w:rPr>
          <w:color w:val="2A2520"/>
        </w:rPr>
        <w:t>Anche Sempronia ha un copione, ma costruito in direzione opposta a Tizio. Lei ha imparato che la vulnerabilità è pericolosa e la forza è sicurezza. Per gli analisti transazionali è un copione del tipo «sii forte», rinforzato dall'ingiunzione «non essere bambina»; per i polivagalisti è un sistema simpatico iper-reattivo che si attiva alla minima minaccia senza passare dal ventrovagale.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30086DE7"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2F4ABE6E" w14:textId="77777777" w:rsidR="00DE228E" w:rsidRDefault="00000000">
            <w:pPr>
              <w:spacing w:after="120"/>
            </w:pPr>
            <w:r>
              <w:rPr>
                <w:b/>
                <w:bCs/>
                <w:color w:val="8C6F44"/>
              </w:rPr>
              <w:t>Il copione della guerriera</w:t>
            </w:r>
          </w:p>
          <w:p w14:paraId="61785B33" w14:textId="77777777" w:rsidR="00DE228E" w:rsidRDefault="00000000">
            <w:pPr>
              <w:spacing w:after="100" w:line="280" w:lineRule="auto"/>
              <w:jc w:val="both"/>
            </w:pPr>
            <w:r>
              <w:rPr>
                <w:color w:val="2A2520"/>
                <w:sz w:val="20"/>
                <w:szCs w:val="20"/>
              </w:rPr>
              <w:t>Sempronia ha costruito un'armatura composta da quattro riflessi automatici.</w:t>
            </w:r>
          </w:p>
          <w:p w14:paraId="614F9A2D" w14:textId="77777777" w:rsidR="00DE228E" w:rsidRDefault="00000000">
            <w:pPr>
              <w:spacing w:after="100" w:line="280" w:lineRule="auto"/>
              <w:jc w:val="both"/>
            </w:pPr>
            <w:r>
              <w:rPr>
                <w:color w:val="2A2520"/>
                <w:sz w:val="20"/>
                <w:szCs w:val="20"/>
              </w:rPr>
              <w:t>Se hai paura → non mostrarla, trasformala in rabbia.</w:t>
            </w:r>
          </w:p>
          <w:p w14:paraId="45DAAAB5" w14:textId="77777777" w:rsidR="00DE228E" w:rsidRDefault="00000000">
            <w:pPr>
              <w:spacing w:after="100" w:line="280" w:lineRule="auto"/>
              <w:jc w:val="both"/>
            </w:pPr>
            <w:r>
              <w:rPr>
                <w:color w:val="2A2520"/>
                <w:sz w:val="20"/>
                <w:szCs w:val="20"/>
              </w:rPr>
              <w:t>Se qualcuno ti ferisce → attacca per primo.</w:t>
            </w:r>
          </w:p>
          <w:p w14:paraId="70D3ACFB" w14:textId="77777777" w:rsidR="00DE228E" w:rsidRDefault="00000000">
            <w:pPr>
              <w:spacing w:after="100" w:line="280" w:lineRule="auto"/>
              <w:jc w:val="both"/>
            </w:pPr>
            <w:r>
              <w:rPr>
                <w:color w:val="2A2520"/>
                <w:sz w:val="20"/>
                <w:szCs w:val="20"/>
              </w:rPr>
              <w:t>Se ti senti abbandonata → rompi il silenzio a tutti i costi.</w:t>
            </w:r>
          </w:p>
          <w:p w14:paraId="03A0011D" w14:textId="77777777" w:rsidR="00DE228E" w:rsidRDefault="00000000">
            <w:pPr>
              <w:spacing w:after="100" w:line="280" w:lineRule="auto"/>
              <w:jc w:val="both"/>
            </w:pPr>
            <w:r>
              <w:rPr>
                <w:color w:val="2A2520"/>
                <w:sz w:val="20"/>
                <w:szCs w:val="20"/>
              </w:rPr>
              <w:t>Se devi scegliere → prendi il controllo.</w:t>
            </w:r>
          </w:p>
          <w:p w14:paraId="2C57669D" w14:textId="77777777" w:rsidR="00DE228E" w:rsidRDefault="00000000">
            <w:pPr>
              <w:spacing w:after="100" w:line="280" w:lineRule="auto"/>
              <w:jc w:val="both"/>
            </w:pPr>
            <w:r>
              <w:rPr>
                <w:color w:val="2A2520"/>
                <w:sz w:val="20"/>
                <w:szCs w:val="20"/>
              </w:rPr>
              <w:t>Questa armatura l'ha protetta per anni. Ma ora, nell'intimità con Tizio, l'armatura sta creando distanza invece di proteggere dalla distanza. Sempronia vuole connettersi — intensamente, disperatamente — ma l'unico modo che conosce è attraverso l'intensità emotiva, che per Tizio è letteralmente una minaccia neurobiologica.</w:t>
            </w:r>
          </w:p>
        </w:tc>
      </w:tr>
    </w:tbl>
    <w:p w14:paraId="4E6CFABA" w14:textId="77777777" w:rsidR="00DE228E" w:rsidRDefault="00000000">
      <w:pPr>
        <w:pStyle w:val="Titolo3"/>
      </w:pPr>
      <w:r>
        <w:t>I2.1  Sempronia oggi (36 anni): cosa vedi durante un conflitto</w:t>
      </w:r>
    </w:p>
    <w:p w14:paraId="45DB9A2C" w14:textId="77777777" w:rsidR="00DE228E" w:rsidRDefault="00000000">
      <w:pPr>
        <w:spacing w:after="140" w:line="300" w:lineRule="auto"/>
        <w:jc w:val="both"/>
      </w:pPr>
      <w:r>
        <w:rPr>
          <w:color w:val="2A2520"/>
        </w:rPr>
        <w:t>Quando medi un conflitto con Sempronia, questi sono i segnali che vedrai. Sono segnali di passaggio allo stato 2 polivagale (mobilitazione simpatica, combatti).</w:t>
      </w:r>
    </w:p>
    <w:p w14:paraId="14B65358" w14:textId="77777777" w:rsidR="00DE228E" w:rsidRDefault="00000000">
      <w:pPr>
        <w:spacing w:before="200" w:after="100"/>
      </w:pPr>
      <w:r>
        <w:rPr>
          <w:b/>
          <w:bCs/>
          <w:color w:val="2A2520"/>
        </w:rPr>
        <w:t>Segnali corporei di mobilitazione</w:t>
      </w:r>
    </w:p>
    <w:p w14:paraId="31A803C7" w14:textId="77777777" w:rsidR="00DE228E" w:rsidRDefault="00000000">
      <w:pPr>
        <w:spacing w:after="60" w:line="280" w:lineRule="auto"/>
        <w:ind w:left="360" w:hanging="200"/>
        <w:jc w:val="both"/>
      </w:pPr>
      <w:r>
        <w:rPr>
          <w:b/>
          <w:bCs/>
          <w:color w:val="8C6F44"/>
        </w:rPr>
        <w:t xml:space="preserve">•  </w:t>
      </w:r>
      <w:r>
        <w:rPr>
          <w:color w:val="2A2520"/>
          <w:sz w:val="21"/>
          <w:szCs w:val="21"/>
        </w:rPr>
        <w:t>Il volume sale: la voce si alza, diventa più intensa, più acuta.</w:t>
      </w:r>
    </w:p>
    <w:p w14:paraId="15A5B499" w14:textId="77777777" w:rsidR="00DE228E" w:rsidRDefault="00000000">
      <w:pPr>
        <w:spacing w:after="60" w:line="280" w:lineRule="auto"/>
        <w:ind w:left="360" w:hanging="200"/>
        <w:jc w:val="both"/>
      </w:pPr>
      <w:r>
        <w:rPr>
          <w:b/>
          <w:bCs/>
          <w:color w:val="8C6F44"/>
        </w:rPr>
        <w:t xml:space="preserve">•  </w:t>
      </w:r>
      <w:r>
        <w:rPr>
          <w:color w:val="2A2520"/>
          <w:sz w:val="21"/>
          <w:szCs w:val="21"/>
        </w:rPr>
        <w:t>Gesti espansivi: le mani si muovono molto, il corpo occupa più spazio sulla sedia, si protende in avanti.</w:t>
      </w:r>
    </w:p>
    <w:p w14:paraId="110E1A1E" w14:textId="77777777" w:rsidR="00DE228E" w:rsidRDefault="00000000">
      <w:pPr>
        <w:spacing w:after="60" w:line="280" w:lineRule="auto"/>
        <w:ind w:left="360" w:hanging="200"/>
        <w:jc w:val="both"/>
      </w:pPr>
      <w:r>
        <w:rPr>
          <w:b/>
          <w:bCs/>
          <w:color w:val="8C6F44"/>
        </w:rPr>
        <w:t xml:space="preserve">•  </w:t>
      </w:r>
      <w:r>
        <w:rPr>
          <w:color w:val="2A2520"/>
          <w:sz w:val="21"/>
          <w:szCs w:val="21"/>
        </w:rPr>
        <w:t>Interruzioni: non riesce ad aspettare, deve dire subito qualcosa, taglia la parola agli altri.</w:t>
      </w:r>
    </w:p>
    <w:p w14:paraId="650C9DC7" w14:textId="77777777" w:rsidR="00DE228E" w:rsidRDefault="00000000">
      <w:pPr>
        <w:spacing w:after="60" w:line="280" w:lineRule="auto"/>
        <w:ind w:left="360" w:hanging="200"/>
        <w:jc w:val="both"/>
      </w:pPr>
      <w:r>
        <w:rPr>
          <w:b/>
          <w:bCs/>
          <w:color w:val="8C6F44"/>
        </w:rPr>
        <w:t xml:space="preserve">•  </w:t>
      </w:r>
      <w:r>
        <w:rPr>
          <w:color w:val="2A2520"/>
          <w:sz w:val="21"/>
          <w:szCs w:val="21"/>
        </w:rPr>
        <w:t>Linguaggio assoluto: «mai», «sempre», «tutti», «nessuno», «ogni volta», «tu sei».</w:t>
      </w:r>
    </w:p>
    <w:p w14:paraId="300DD3EE" w14:textId="77777777" w:rsidR="00DE228E" w:rsidRDefault="00000000">
      <w:pPr>
        <w:spacing w:after="60" w:line="280" w:lineRule="auto"/>
        <w:ind w:left="360" w:hanging="200"/>
        <w:jc w:val="both"/>
      </w:pPr>
      <w:r>
        <w:rPr>
          <w:b/>
          <w:bCs/>
          <w:color w:val="8C6F44"/>
        </w:rPr>
        <w:t xml:space="preserve">•  </w:t>
      </w:r>
      <w:r>
        <w:rPr>
          <w:color w:val="2A2520"/>
          <w:sz w:val="21"/>
          <w:szCs w:val="21"/>
        </w:rPr>
        <w:t>Sguardo penetrante: fissa negli occhi cercando contatto — che Tizio percepisce come minaccia.</w:t>
      </w:r>
    </w:p>
    <w:p w14:paraId="1D8815DF" w14:textId="77777777" w:rsidR="00DE228E" w:rsidRDefault="00000000">
      <w:pPr>
        <w:spacing w:after="60" w:line="280" w:lineRule="auto"/>
        <w:ind w:left="360" w:hanging="200"/>
        <w:jc w:val="both"/>
      </w:pPr>
      <w:r>
        <w:rPr>
          <w:b/>
          <w:bCs/>
          <w:color w:val="8C6F44"/>
        </w:rPr>
        <w:t xml:space="preserve">•  </w:t>
      </w:r>
      <w:r>
        <w:rPr>
          <w:color w:val="2A2520"/>
          <w:sz w:val="21"/>
          <w:szCs w:val="21"/>
        </w:rPr>
        <w:t>Tensione muscolare visibile: mascella serrata, muscoli del collo contratti, mani che si stringono.</w:t>
      </w:r>
    </w:p>
    <w:p w14:paraId="08BBDFA3" w14:textId="77777777" w:rsidR="00DE228E" w:rsidRDefault="00000000">
      <w:pPr>
        <w:spacing w:after="140" w:line="300" w:lineRule="auto"/>
        <w:jc w:val="both"/>
      </w:pPr>
      <w:r>
        <w:rPr>
          <w:color w:val="2A2520"/>
        </w:rPr>
        <w:t>Sotto quella rabbia, come sempre, c'è qualcosa di molto diverso. La rabbia nell'8 è quasi sempre una versione esternalizzata della paura — una paura così antica da non essere più percepita come tale, perché è stata trasformata in aggressività molto presto, probabilmente prima dei tre anni.</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5ED1C161"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2A7F189A" w14:textId="77777777" w:rsidR="00DE228E" w:rsidRDefault="00000000">
            <w:pPr>
              <w:spacing w:after="120"/>
            </w:pPr>
            <w:r>
              <w:rPr>
                <w:b/>
                <w:bCs/>
                <w:color w:val="8C6F44"/>
              </w:rPr>
              <w:lastRenderedPageBreak/>
              <w:t>Cosa sta veramente succedendo in Sempronia</w:t>
            </w:r>
          </w:p>
          <w:p w14:paraId="68DFA21C" w14:textId="77777777" w:rsidR="00DE228E" w:rsidRDefault="00000000">
            <w:pPr>
              <w:spacing w:after="100" w:line="280" w:lineRule="auto"/>
              <w:jc w:val="both"/>
            </w:pPr>
            <w:r>
              <w:rPr>
                <w:color w:val="2A2520"/>
                <w:sz w:val="20"/>
                <w:szCs w:val="20"/>
              </w:rPr>
              <w:t>Quando Tizio si chiude nel silenzio, il cervello di Sempronia compie una sequenza opposta a quella di Tizio.</w:t>
            </w:r>
          </w:p>
          <w:p w14:paraId="665B0807" w14:textId="77777777" w:rsidR="00DE228E" w:rsidRDefault="00000000">
            <w:pPr>
              <w:spacing w:after="100" w:line="280" w:lineRule="auto"/>
              <w:jc w:val="both"/>
            </w:pPr>
            <w:r>
              <w:rPr>
                <w:color w:val="2A2520"/>
                <w:sz w:val="20"/>
                <w:szCs w:val="20"/>
              </w:rPr>
              <w:t>Primo: «Pericolo! Mi sta abbandonando!» — il sistema simpatico si attiva.</w:t>
            </w:r>
          </w:p>
          <w:p w14:paraId="4D4FD80C" w14:textId="77777777" w:rsidR="00DE228E" w:rsidRDefault="00000000">
            <w:pPr>
              <w:spacing w:after="100" w:line="280" w:lineRule="auto"/>
              <w:jc w:val="both"/>
            </w:pPr>
            <w:r>
              <w:rPr>
                <w:color w:val="2A2520"/>
                <w:sz w:val="20"/>
                <w:szCs w:val="20"/>
              </w:rPr>
              <w:t>Secondo: «Devo riportarlo qui, devo fargli capire!»</w:t>
            </w:r>
          </w:p>
          <w:p w14:paraId="0B202698" w14:textId="77777777" w:rsidR="00DE228E" w:rsidRDefault="00000000">
            <w:pPr>
              <w:spacing w:after="100" w:line="280" w:lineRule="auto"/>
              <w:jc w:val="both"/>
            </w:pPr>
            <w:r>
              <w:rPr>
                <w:color w:val="2A2520"/>
                <w:sz w:val="20"/>
                <w:szCs w:val="20"/>
              </w:rPr>
              <w:t>Terzo: «Se alzo il tono, sarà costretto a rispondermi.»</w:t>
            </w:r>
          </w:p>
          <w:p w14:paraId="6B754DB6" w14:textId="77777777" w:rsidR="00DE228E" w:rsidRDefault="00000000">
            <w:pPr>
              <w:spacing w:after="100" w:line="280" w:lineRule="auto"/>
              <w:jc w:val="both"/>
            </w:pPr>
            <w:r>
              <w:rPr>
                <w:color w:val="2A2520"/>
                <w:sz w:val="20"/>
                <w:szCs w:val="20"/>
              </w:rPr>
              <w:t>Quarto: «Soluzione: aumenta l'intensità finché non risponde.»</w:t>
            </w:r>
          </w:p>
          <w:p w14:paraId="0E333DAD" w14:textId="77777777" w:rsidR="00DE228E" w:rsidRDefault="00000000">
            <w:pPr>
              <w:spacing w:after="100" w:line="280" w:lineRule="auto"/>
              <w:jc w:val="both"/>
            </w:pPr>
            <w:r>
              <w:rPr>
                <w:color w:val="2A2520"/>
                <w:sz w:val="20"/>
                <w:szCs w:val="20"/>
              </w:rPr>
              <w:t>Sempronia non vuole «vincere». Vuole connessione. Ma l'unico modo che ha imparato per ottenerla è attraverso l'intensità. La rabbia che vedi è l'armatura. Sotto c'è la paura profonda: «non sono importante per lui, mi sta lasciando sola, mi sto perdendo». Chi riesce a far emergere questa paura senza vergogna, nel contesto sicuro della mediazione, apre la porta al cambiamento.</w:t>
            </w:r>
          </w:p>
        </w:tc>
      </w:tr>
    </w:tbl>
    <w:p w14:paraId="2FF49489" w14:textId="77777777" w:rsidR="00DE228E" w:rsidRDefault="00000000">
      <w:pPr>
        <w:pStyle w:val="Titolo3"/>
      </w:pPr>
      <w:r>
        <w:t>I2.2  La sfida di Sempronia: imparare che la vulnerabilità è forza</w:t>
      </w:r>
    </w:p>
    <w:p w14:paraId="54F30DA1" w14:textId="77777777" w:rsidR="00DE228E" w:rsidRDefault="00000000">
      <w:pPr>
        <w:spacing w:after="140" w:line="300" w:lineRule="auto"/>
        <w:jc w:val="both"/>
      </w:pPr>
      <w:r>
        <w:rPr>
          <w:color w:val="2A2520"/>
        </w:rPr>
        <w:t>Il viaggio evolutivo di Sempronia si riassume in una transizione speculare a quella di Tizio:</w:t>
      </w:r>
    </w:p>
    <w:p w14:paraId="0B5ECCBB" w14:textId="77777777" w:rsidR="00DE228E" w:rsidRDefault="00000000">
      <w:pPr>
        <w:spacing w:after="140" w:line="300" w:lineRule="auto"/>
        <w:ind w:left="400" w:right="400"/>
        <w:jc w:val="both"/>
      </w:pPr>
      <w:r>
        <w:rPr>
          <w:i/>
          <w:iCs/>
          <w:color w:val="4A4540"/>
          <w:sz w:val="21"/>
          <w:szCs w:val="21"/>
        </w:rPr>
        <w:t>Da: «se mostro debolezza, mi faranno del male» a: «posso essere vulnerabile ed essere al sicuro».</w:t>
      </w:r>
    </w:p>
    <w:p w14:paraId="4EE0E358" w14:textId="77777777" w:rsidR="00DE228E" w:rsidRDefault="00000000">
      <w:pPr>
        <w:spacing w:after="140" w:line="300" w:lineRule="auto"/>
        <w:jc w:val="both"/>
      </w:pPr>
      <w:r>
        <w:rPr>
          <w:color w:val="2A2520"/>
        </w:rPr>
        <w:t>A trentasei anni, Sempronia sta imparando che dire «ho paura» è infinitamente più potente che dire «sono arrabbiata». Sta scoprendo quella che chiamo la forza morbida: la capacità di tenere posto nel mondo senza dover alzare la voce. Confronta queste due versioni della stessa frase:</w:t>
      </w:r>
    </w:p>
    <w:p w14:paraId="247E96C4" w14:textId="77777777" w:rsidR="00DE228E" w:rsidRDefault="00000000">
      <w:pPr>
        <w:spacing w:after="100" w:line="280" w:lineRule="auto"/>
        <w:ind w:left="500" w:right="400"/>
        <w:jc w:val="both"/>
      </w:pPr>
      <w:r>
        <w:rPr>
          <w:i/>
          <w:iCs/>
          <w:color w:val="4A4540"/>
          <w:sz w:val="21"/>
          <w:szCs w:val="21"/>
        </w:rPr>
        <w:t>«Non mi ascolti mai!»</w:t>
      </w:r>
    </w:p>
    <w:p w14:paraId="276A90FB" w14:textId="77777777" w:rsidR="00DE228E" w:rsidRDefault="00000000">
      <w:pPr>
        <w:spacing w:after="100" w:line="280" w:lineRule="auto"/>
        <w:ind w:left="500" w:right="400"/>
        <w:jc w:val="both"/>
      </w:pPr>
      <w:r>
        <w:rPr>
          <w:i/>
          <w:iCs/>
          <w:color w:val="4A4540"/>
          <w:sz w:val="21"/>
          <w:szCs w:val="21"/>
        </w:rPr>
        <w:t>«Quando non rispondi, ho paura di non essere importante per te.»</w:t>
      </w:r>
    </w:p>
    <w:p w14:paraId="3E48B45E" w14:textId="77777777" w:rsidR="00DE228E" w:rsidRDefault="00000000">
      <w:pPr>
        <w:spacing w:after="140" w:line="300" w:lineRule="auto"/>
        <w:jc w:val="both"/>
      </w:pPr>
      <w:r>
        <w:rPr>
          <w:color w:val="2A2520"/>
        </w:rPr>
        <w:t>Sembra una piccola differenza tecnica? Cambia tutto. La prima frase è un attacco; il sistema nervoso di Tizio la legge come minaccia e si congela. La seconda frase è una rivelazione; il sistema nervoso di Tizio la legge come vulnerabilità e — finalmente — può rispondere. Il passaggio da un modo di parlare all'altro non si impara in una seduta. Si costruisce in mesi di pratica. Ma è il centro del lavoro con un 8 maturo in mediazione.</w:t>
      </w:r>
    </w:p>
    <w:p w14:paraId="063C430F" w14:textId="77777777" w:rsidR="00DE228E" w:rsidRDefault="00000000">
      <w:pPr>
        <w:spacing w:before="120" w:after="120"/>
        <w:jc w:val="center"/>
      </w:pPr>
      <w:r>
        <w:rPr>
          <w:color w:val="B8935A"/>
          <w:sz w:val="16"/>
          <w:szCs w:val="16"/>
        </w:rPr>
        <w:t>✦  ✦  ✦</w:t>
      </w:r>
    </w:p>
    <w:p w14:paraId="50E53FCF" w14:textId="77777777" w:rsidR="00DE228E" w:rsidRDefault="00000000">
      <w:pPr>
        <w:pStyle w:val="Titolo2"/>
      </w:pPr>
      <w:r>
        <w:t>I3.  Il nodo attaccamento ↔ enneatipo ↔ copione</w:t>
      </w:r>
    </w:p>
    <w:p w14:paraId="05CDCC3B" w14:textId="77777777" w:rsidR="00DE228E" w:rsidRDefault="00000000">
      <w:pPr>
        <w:spacing w:after="140" w:line="300" w:lineRule="auto"/>
        <w:jc w:val="both"/>
      </w:pPr>
      <w:r>
        <w:rPr>
          <w:color w:val="2A2520"/>
        </w:rPr>
        <w:t>Arrivati a questo punto il lettore si renderà conto che Tizio ha un copione («sono invisibile, non devo disturbare»), un enneatipo (il tipo 9) e — come descritto nella Parte VI — uno stile di attaccamento (evitante). Sempronia ha un copione opposto («devo essere forte, non posso fidarmi»), un enneatipo speculare (il tipo 8) e un attaccamento disorganizzato.</w:t>
      </w:r>
    </w:p>
    <w:p w14:paraId="4320B9B7" w14:textId="77777777" w:rsidR="00DE228E" w:rsidRDefault="00000000">
      <w:pPr>
        <w:spacing w:after="140" w:line="300" w:lineRule="auto"/>
        <w:jc w:val="both"/>
      </w:pPr>
      <w:r>
        <w:rPr>
          <w:color w:val="2A2520"/>
        </w:rPr>
        <w:t>Questi tre elementi non sono casuali. Si rinforzano a vicenda, creando un pattern coerente che opera a livelli diversi ma in sinergia. Capire questa sinergia è uno dei passaggi più importanti per il mediatore formato, perché permette di leggere i comportamenti difficili non come cattiveria o immaturità, ma come strategie di sopravvivenza coerenti.</w:t>
      </w:r>
    </w:p>
    <w:p w14:paraId="598189DB" w14:textId="77777777" w:rsidR="00DE228E" w:rsidRDefault="00000000">
      <w:pPr>
        <w:pStyle w:val="Titolo3"/>
      </w:pPr>
      <w:r>
        <w:t>I3.1  Tizio: tipo 9 + attaccamento evitante + copione del bambino invisibile</w:t>
      </w:r>
    </w:p>
    <w:p w14:paraId="5992715F" w14:textId="77777777" w:rsidR="00DE228E" w:rsidRDefault="00000000">
      <w:pPr>
        <w:spacing w:after="140" w:line="300" w:lineRule="auto"/>
        <w:jc w:val="both"/>
      </w:pPr>
      <w:r>
        <w:rPr>
          <w:color w:val="2A2520"/>
        </w:rPr>
        <w:t xml:space="preserve">La formazione del pattern avviene in quattro stadi. Primo stadio — infanzia: i genitori di Tizio erano emotivamente freddi, distanti o respingenti. Quando Tizio da bambino esprimeva bisogni emotivi </w:t>
      </w:r>
      <w:r>
        <w:rPr>
          <w:color w:val="2A2520"/>
        </w:rPr>
        <w:lastRenderedPageBreak/>
        <w:t>veniva ignorato o sgridato; a volte era semplicemente invisibile. Secondo stadio — risposta del bambino: Tizio impara che i suoi bisogni non sono importanti; che è meglio non disturbare; che se si fa piccolo non lo manderanno via. Terzo stadio — sviluppo del tipo 9: il temperamento di base del tipo 9 è già predisposto all'adattamento e alla fusione con l'ambiente; l'attaccamento evitante rinforza questa tendenza. Adattati, taci, diventa acqua che prende la forma del contenitore. Quarto stadio — risultato da adulto: Tizio minimizza i suoi bisogni, evita i conflitti ad ogni costo, si presenta come autosufficiente anche quando non lo è, e va in shutdown quando qualcuno lo spinge a esprimersi.</w:t>
      </w:r>
    </w:p>
    <w:p w14:paraId="6214290B" w14:textId="77777777" w:rsidR="00DE228E" w:rsidRDefault="00000000">
      <w:pPr>
        <w:pStyle w:val="Titolo3"/>
      </w:pPr>
      <w:r>
        <w:t>I3.2  Sempronia: tipo 8 + attaccamento disorganizzato + copione della guerriera</w:t>
      </w:r>
    </w:p>
    <w:p w14:paraId="3A777B8A" w14:textId="77777777" w:rsidR="00DE228E" w:rsidRDefault="00000000">
      <w:pPr>
        <w:spacing w:after="140" w:line="300" w:lineRule="auto"/>
        <w:jc w:val="both"/>
      </w:pPr>
      <w:r>
        <w:rPr>
          <w:color w:val="2A2520"/>
        </w:rPr>
        <w:t>Il pattern di Sempronia si forma specularmente. Primo stadio — infanzia: i genitori erano imprevedibili, a volte amorevoli e a volte spaventosi; la stessa persona che doveva proteggerla era anche fonte di pericolo — violenza verbale, rabbia esplosiva, instabilità emotiva, forse dipendenze. Secondo stadio — risposta del bambino: Sempronia impara che non può fidarsi di nessuno per proteggersi, che deve proteggersi da sola, che la forza è l'unica sicurezza. Terzo stadio — sviluppo del tipo 8: il temperamento di base del tipo 8 è già energico e reattivo; l'attaccamento disorganizzato rinforza la necessità di controllo. Se controllo tutto, non sarò mai sorpresa; se sono forte, nessuno può ferirmi. Quarto stadio — risultato da adulto: Sempronia è ipervigile, risponde alla minima minaccia con forza eccessiva, nasconde la vulnerabilità dietro la rabbia, e fatica a chiedere aiuto perché significherebbe ammettere debolezza.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7C272FF1"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14CB303B" w14:textId="77777777" w:rsidR="00DE228E" w:rsidRDefault="00000000">
            <w:pPr>
              <w:spacing w:after="120"/>
            </w:pPr>
            <w:r>
              <w:rPr>
                <w:b/>
                <w:bCs/>
                <w:color w:val="5A7F9E"/>
              </w:rPr>
              <w:t>Perché questo è fondamentale in sessione</w:t>
            </w:r>
          </w:p>
          <w:p w14:paraId="52060BC4" w14:textId="77777777" w:rsidR="00DE228E" w:rsidRDefault="00000000">
            <w:pPr>
              <w:spacing w:after="100" w:line="280" w:lineRule="auto"/>
              <w:jc w:val="both"/>
            </w:pPr>
            <w:r>
              <w:rPr>
                <w:color w:val="2A2520"/>
                <w:sz w:val="20"/>
                <w:szCs w:val="20"/>
              </w:rPr>
              <w:t>Quando capisci che enneatipo, attaccamento e copione si rinforzano a vicenda, smetti di vedere «comportamenti problematici» e inizi a vedere «strategie di sopravvivenza coerenti».</w:t>
            </w:r>
          </w:p>
          <w:p w14:paraId="4CFE5138" w14:textId="77777777" w:rsidR="00DE228E" w:rsidRDefault="00000000">
            <w:pPr>
              <w:spacing w:after="100" w:line="280" w:lineRule="auto"/>
              <w:jc w:val="both"/>
            </w:pPr>
            <w:r>
              <w:rPr>
                <w:color w:val="2A2520"/>
                <w:sz w:val="20"/>
                <w:szCs w:val="20"/>
              </w:rPr>
              <w:t>Il silenzio di Tizio non è cattiveria né mancanza di interesse. È la convergenza di tre livelli: sistema dorsovagale (congelamento biologico) + tipo 9 (evitamento del conflitto) + attaccamento evitante (i miei bisogni non contano). Tutti e tre lo spingono nella stessa direzione: taci e sparisci.</w:t>
            </w:r>
          </w:p>
          <w:p w14:paraId="537EA437" w14:textId="77777777" w:rsidR="00DE228E" w:rsidRDefault="00000000">
            <w:pPr>
              <w:spacing w:after="100" w:line="280" w:lineRule="auto"/>
              <w:jc w:val="both"/>
            </w:pPr>
            <w:r>
              <w:rPr>
                <w:color w:val="2A2520"/>
                <w:sz w:val="20"/>
                <w:szCs w:val="20"/>
              </w:rPr>
              <w:t>La rabbia di Sempronia non è aggressività né mancanza di empatia. È la convergenza di sistema simpatico (attacco biologico) + tipo 8 (controllo ambientale) + attaccamento disorganizzato (non posso fidarmi, devo proteggermi). Tutti e tre la spingono nella stessa direzione: attacca prima di essere attaccata.</w:t>
            </w:r>
          </w:p>
          <w:p w14:paraId="3C6EA7C6" w14:textId="77777777" w:rsidR="00DE228E" w:rsidRDefault="00000000">
            <w:pPr>
              <w:spacing w:after="100" w:line="280" w:lineRule="auto"/>
              <w:jc w:val="both"/>
            </w:pPr>
            <w:r>
              <w:rPr>
                <w:color w:val="2A2520"/>
                <w:sz w:val="20"/>
                <w:szCs w:val="20"/>
              </w:rPr>
              <w:t>Operativamente: identifica i tre livelli (sistema nervoso, enneatipo, attaccamento) nei primi venti minuti di seduta; intervieni su tutti e tre simultaneamente (corpo con respiro e pause, mente con riconoscimento del copione senza giudizio, anima con nuove esperienze relazionali); ricorda che stai lavorando contro pattern di trent'anni — ogni piccolo passo è una vittoria da celebrare.</w:t>
            </w:r>
          </w:p>
        </w:tc>
      </w:tr>
    </w:tbl>
    <w:p w14:paraId="066728AA" w14:textId="77777777" w:rsidR="00DE228E" w:rsidRDefault="00000000">
      <w:pPr>
        <w:pStyle w:val="Titolo1"/>
        <w:pageBreakBefore/>
      </w:pPr>
      <w:r>
        <w:lastRenderedPageBreak/>
        <w:t>Parte quarta (espansione) — La danza in dettaglio operativo</w:t>
      </w:r>
    </w:p>
    <w:p w14:paraId="3E8FBBD4" w14:textId="77777777" w:rsidR="00DE228E" w:rsidRDefault="00000000">
      <w:pPr>
        <w:spacing w:after="140" w:line="300" w:lineRule="auto"/>
        <w:jc w:val="both"/>
      </w:pPr>
      <w:r>
        <w:rPr>
          <w:color w:val="2A2520"/>
        </w:rPr>
        <w:t>Questa parte riprende e amplia la Parte IV con gli strumenti e gli script concreti che ogni mediatore formato deve avere a disposizione. Il capitolo 17 originale — I cinque passi della danza — viene qui declinato in esempi, script pronti e box di riconoscimento dei segnali. Segue un capitolo interamente operativo (cap. 19bis) con gli strumenti specifici: regolare te stesso prima della seduta, le tre fasi dell'incontro, la tecnica della traduzione, il segnale di pausa, i compiti per casa e il monitoraggio dei progressi.</w:t>
      </w:r>
    </w:p>
    <w:p w14:paraId="2B258517" w14:textId="77777777" w:rsidR="00DE228E" w:rsidRDefault="00000000">
      <w:pPr>
        <w:spacing w:before="120" w:after="120"/>
        <w:jc w:val="center"/>
      </w:pPr>
      <w:r>
        <w:rPr>
          <w:color w:val="B8935A"/>
          <w:sz w:val="16"/>
          <w:szCs w:val="16"/>
        </w:rPr>
        <w:t>✦  ✦  ✦</w:t>
      </w:r>
    </w:p>
    <w:p w14:paraId="596F8B5C" w14:textId="77777777" w:rsidR="00DE228E" w:rsidRDefault="00000000">
      <w:pPr>
        <w:pStyle w:val="Titolo2"/>
      </w:pPr>
      <w:r>
        <w:t>17bis.  I cinque passi della danza — espansione con esempi</w:t>
      </w:r>
    </w:p>
    <w:p w14:paraId="2742379E" w14:textId="77777777" w:rsidR="00DE228E" w:rsidRDefault="00000000">
      <w:pPr>
        <w:spacing w:after="140" w:line="300" w:lineRule="auto"/>
        <w:jc w:val="both"/>
      </w:pPr>
      <w:r>
        <w:rPr>
          <w:color w:val="2A2520"/>
        </w:rPr>
        <w:t>Riprendo i cinque passi presentati nel capitolo 17 e li amplio con esempi concreti tratti da sessioni reali — rielaborati per tutelare la riservatezza. L'obiettivo è che il lettore, dopo aver letto queste pagine, sia in grado di riconoscere la danza non appena comincia, e di sapere dove intervenire.</w:t>
      </w:r>
    </w:p>
    <w:p w14:paraId="325C7128" w14:textId="77777777" w:rsidR="00DE228E" w:rsidRDefault="00000000">
      <w:pPr>
        <w:pStyle w:val="Titolo3"/>
      </w:pPr>
      <w:r>
        <w:t>17bis.1  Passo 1: il trigger (l'innesco)</w:t>
      </w:r>
    </w:p>
    <w:p w14:paraId="1F6DCD52" w14:textId="5ECC2A74" w:rsidR="00DE228E" w:rsidRDefault="00000000">
      <w:pPr>
        <w:spacing w:after="140" w:line="300" w:lineRule="auto"/>
        <w:jc w:val="both"/>
      </w:pPr>
      <w:r>
        <w:rPr>
          <w:color w:val="2A2520"/>
        </w:rPr>
        <w:t xml:space="preserve">Succede qualcosa di piccolo. Qualcosa che, a un osservatore esterno, sembrerebbe insignificante. </w:t>
      </w:r>
      <w:r w:rsidR="00C52D0C">
        <w:rPr>
          <w:color w:val="2A2520"/>
        </w:rPr>
        <w:t>Eppure,</w:t>
      </w:r>
      <w:r>
        <w:rPr>
          <w:color w:val="2A2520"/>
        </w:rPr>
        <w:t xml:space="preserve"> è sufficiente a far partire la sequenza. Alcuni esempi tipici.</w:t>
      </w:r>
    </w:p>
    <w:p w14:paraId="526A88B2" w14:textId="77777777" w:rsidR="00DE228E" w:rsidRDefault="00000000">
      <w:pPr>
        <w:spacing w:after="60" w:line="280" w:lineRule="auto"/>
        <w:ind w:left="360" w:hanging="200"/>
        <w:jc w:val="both"/>
      </w:pPr>
      <w:r>
        <w:rPr>
          <w:b/>
          <w:bCs/>
          <w:color w:val="8C6F44"/>
        </w:rPr>
        <w:t xml:space="preserve">•  </w:t>
      </w:r>
      <w:r>
        <w:rPr>
          <w:color w:val="2A2520"/>
          <w:sz w:val="21"/>
          <w:szCs w:val="21"/>
        </w:rPr>
        <w:t>Tizio torna a casa dal lavoro e dice «ciao» con tono piatto, perché è stanco. Sempronia, che ha avuto una giornata pesante al lavoro anche lei, sente in quel tono piatto la conferma di un'indifferenza.</w:t>
      </w:r>
    </w:p>
    <w:p w14:paraId="5C0B008F" w14:textId="77777777" w:rsidR="00DE228E" w:rsidRDefault="00000000">
      <w:pPr>
        <w:spacing w:after="60" w:line="280" w:lineRule="auto"/>
        <w:ind w:left="360" w:hanging="200"/>
        <w:jc w:val="both"/>
      </w:pPr>
      <w:r>
        <w:rPr>
          <w:b/>
          <w:bCs/>
          <w:color w:val="8C6F44"/>
        </w:rPr>
        <w:t xml:space="preserve">•  </w:t>
      </w:r>
      <w:r>
        <w:rPr>
          <w:color w:val="2A2520"/>
          <w:sz w:val="21"/>
          <w:szCs w:val="21"/>
        </w:rPr>
        <w:t>Sempronia ricorda a Tizio — per la terza volta quella settimana — di chiamare l'idraulico. Tizio percepisce il ricordo come rimprovero e si chiude.</w:t>
      </w:r>
    </w:p>
    <w:p w14:paraId="2D215D5E" w14:textId="77777777" w:rsidR="00DE228E" w:rsidRDefault="00000000">
      <w:pPr>
        <w:spacing w:after="60" w:line="280" w:lineRule="auto"/>
        <w:ind w:left="360" w:hanging="200"/>
        <w:jc w:val="both"/>
      </w:pPr>
      <w:r>
        <w:rPr>
          <w:b/>
          <w:bCs/>
          <w:color w:val="8C6F44"/>
        </w:rPr>
        <w:t xml:space="preserve">•  </w:t>
      </w:r>
      <w:r>
        <w:rPr>
          <w:color w:val="2A2520"/>
          <w:sz w:val="21"/>
          <w:szCs w:val="21"/>
        </w:rPr>
        <w:t>A cena, Tizio non risponde a una domanda di Sempronia perché sta effettivamente pensando ad altro. Sempronia interpreta il silenzio come freddo distacco.</w:t>
      </w:r>
    </w:p>
    <w:p w14:paraId="7407BCCE" w14:textId="77777777" w:rsidR="00DE228E" w:rsidRDefault="00000000">
      <w:pPr>
        <w:spacing w:after="60" w:line="280" w:lineRule="auto"/>
        <w:ind w:left="360" w:hanging="200"/>
        <w:jc w:val="both"/>
      </w:pPr>
      <w:r>
        <w:rPr>
          <w:b/>
          <w:bCs/>
          <w:color w:val="8C6F44"/>
        </w:rPr>
        <w:t xml:space="preserve">•  </w:t>
      </w:r>
      <w:r>
        <w:rPr>
          <w:color w:val="2A2520"/>
          <w:sz w:val="21"/>
          <w:szCs w:val="21"/>
        </w:rPr>
        <w:t>Sempronia racconta un aneddoto lavorativo animatamente; Tizio annuisce guardando il telefono. Sempronia si sente non vista.</w:t>
      </w:r>
    </w:p>
    <w:p w14:paraId="67E32CFC" w14:textId="77777777" w:rsidR="00DE228E" w:rsidRDefault="00000000">
      <w:pPr>
        <w:spacing w:after="140" w:line="300" w:lineRule="auto"/>
        <w:jc w:val="both"/>
      </w:pPr>
      <w:r>
        <w:rPr>
          <w:color w:val="2A2520"/>
        </w:rPr>
        <w:t>Il punto non è il singolo evento. Il punto è che qualcosa di minuscolo, oggettivamente innocuo, è stato letto dalla parte sensibile come conferma di un timore profondo (abbandono, inadeguatezza, non riconoscimento). Il trigger non è la causa del conflitto: è il grilletto. La causa sta nel copione che il grilletto fa partire.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0AE2326"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1141AD05" w14:textId="77777777" w:rsidR="00DE228E" w:rsidRDefault="00000000">
            <w:pPr>
              <w:spacing w:after="120"/>
            </w:pPr>
            <w:r>
              <w:rPr>
                <w:b/>
                <w:bCs/>
                <w:color w:val="8C6F44"/>
              </w:rPr>
              <w:t>Come riconoscere il trigger in sessione</w:t>
            </w:r>
          </w:p>
          <w:p w14:paraId="1F975AC1" w14:textId="77777777" w:rsidR="00DE228E" w:rsidRDefault="00000000">
            <w:pPr>
              <w:spacing w:after="100" w:line="280" w:lineRule="auto"/>
              <w:jc w:val="both"/>
            </w:pPr>
            <w:r>
              <w:rPr>
                <w:color w:val="2A2520"/>
                <w:sz w:val="20"/>
                <w:szCs w:val="20"/>
              </w:rPr>
              <w:t>Chiedi sempre, quando una parte si accende: «cosa è successo proprio prima di questo momento? Anche una cosa piccolissima.»</w:t>
            </w:r>
          </w:p>
          <w:p w14:paraId="0C8171F6" w14:textId="77777777" w:rsidR="00DE228E" w:rsidRDefault="00000000">
            <w:pPr>
              <w:spacing w:after="100" w:line="280" w:lineRule="auto"/>
              <w:jc w:val="both"/>
            </w:pPr>
            <w:r>
              <w:rPr>
                <w:color w:val="2A2520"/>
                <w:sz w:val="20"/>
                <w:szCs w:val="20"/>
              </w:rPr>
              <w:t>Non accettare la risposta generica «niente, è stato lui/lei che…». Insisti con delicatezza: «qualcosa deve essere successo un minuto prima. Anche uno sguardo, un gesto. Aiutami.»</w:t>
            </w:r>
          </w:p>
          <w:p w14:paraId="5CFDA7A8" w14:textId="77777777" w:rsidR="00DE228E" w:rsidRDefault="00000000">
            <w:pPr>
              <w:spacing w:after="100" w:line="280" w:lineRule="auto"/>
              <w:jc w:val="both"/>
            </w:pPr>
            <w:r>
              <w:rPr>
                <w:color w:val="2A2520"/>
                <w:sz w:val="20"/>
                <w:szCs w:val="20"/>
              </w:rPr>
              <w:t>Quasi sempre la parte ricorda il trigger concreto. Quando lo nomina, scrivilo. Diventa il punto di ritorno in tutte le sedute successive: «ricordi quando lui ti guardò il telefono durante l'aneddoto? Cosa hai sentito, lì?»</w:t>
            </w:r>
          </w:p>
          <w:p w14:paraId="0A15C834" w14:textId="77777777" w:rsidR="00DE228E" w:rsidRDefault="00000000">
            <w:pPr>
              <w:spacing w:after="100" w:line="280" w:lineRule="auto"/>
              <w:jc w:val="both"/>
            </w:pPr>
            <w:r>
              <w:rPr>
                <w:color w:val="2A2520"/>
                <w:sz w:val="20"/>
                <w:szCs w:val="20"/>
              </w:rPr>
              <w:lastRenderedPageBreak/>
              <w:t>Questa pratica, ripetuta, insegna alla coppia a riconoscere i propri trigger senza drammatizzarli. Dopo alcuni mesi, uno dei due comincia a dire «ecco, sto diventando triggerata, aspetta» — e la danza si interrompe prima del passo 2.</w:t>
            </w:r>
          </w:p>
        </w:tc>
      </w:tr>
    </w:tbl>
    <w:p w14:paraId="33871B62" w14:textId="77777777" w:rsidR="00DE228E" w:rsidRDefault="00000000">
      <w:pPr>
        <w:pStyle w:val="Titolo3"/>
      </w:pPr>
      <w:r>
        <w:lastRenderedPageBreak/>
        <w:t>17bis.2  Passo 2: l'escalation del primo (di solito Sempronia)</w:t>
      </w:r>
    </w:p>
    <w:p w14:paraId="61324961" w14:textId="77777777" w:rsidR="00DE228E" w:rsidRDefault="00000000">
      <w:pPr>
        <w:spacing w:after="140" w:line="300" w:lineRule="auto"/>
        <w:jc w:val="both"/>
      </w:pPr>
      <w:r>
        <w:rPr>
          <w:color w:val="2A2520"/>
        </w:rPr>
        <w:t>Chi ha il sistema simpatico più reattivo — nel caso paradigmatico, Sempronia — alza la posta per primo. La sequenza tipica è questa:</w:t>
      </w:r>
    </w:p>
    <w:p w14:paraId="6135FE38" w14:textId="77777777" w:rsidR="00DE228E" w:rsidRDefault="00000000">
      <w:pPr>
        <w:spacing w:after="60" w:line="280" w:lineRule="auto"/>
        <w:ind w:left="360" w:hanging="200"/>
        <w:jc w:val="both"/>
      </w:pPr>
      <w:r>
        <w:rPr>
          <w:b/>
          <w:bCs/>
          <w:color w:val="8C6F44"/>
        </w:rPr>
        <w:t xml:space="preserve">•  </w:t>
      </w:r>
      <w:r>
        <w:rPr>
          <w:color w:val="2A2520"/>
          <w:sz w:val="21"/>
          <w:szCs w:val="21"/>
        </w:rPr>
        <w:t>Inizia con una frase neutra o di rimprovero blando: «ti avevo chiesto di ricordarti dell'idraulico».</w:t>
      </w:r>
    </w:p>
    <w:p w14:paraId="6F6682C2" w14:textId="77777777" w:rsidR="00DE228E" w:rsidRDefault="00000000">
      <w:pPr>
        <w:spacing w:after="60" w:line="280" w:lineRule="auto"/>
        <w:ind w:left="360" w:hanging="200"/>
        <w:jc w:val="both"/>
      </w:pPr>
      <w:r>
        <w:rPr>
          <w:b/>
          <w:bCs/>
          <w:color w:val="8C6F44"/>
        </w:rPr>
        <w:t xml:space="preserve">•  </w:t>
      </w:r>
      <w:r>
        <w:rPr>
          <w:color w:val="2A2520"/>
          <w:sz w:val="21"/>
          <w:szCs w:val="21"/>
        </w:rPr>
        <w:t>Sale a una svalutazione diretta: «non ti ricordi mai di niente, devo pensare io a tutto».</w:t>
      </w:r>
    </w:p>
    <w:p w14:paraId="4AB33334" w14:textId="77777777" w:rsidR="00DE228E" w:rsidRDefault="00000000">
      <w:pPr>
        <w:spacing w:after="60" w:line="280" w:lineRule="auto"/>
        <w:ind w:left="360" w:hanging="200"/>
        <w:jc w:val="both"/>
      </w:pPr>
      <w:r>
        <w:rPr>
          <w:b/>
          <w:bCs/>
          <w:color w:val="8C6F44"/>
        </w:rPr>
        <w:t xml:space="preserve">•  </w:t>
      </w:r>
      <w:r>
        <w:rPr>
          <w:color w:val="2A2520"/>
          <w:sz w:val="21"/>
          <w:szCs w:val="21"/>
        </w:rPr>
        <w:t>Arriva a una generalizzazione aggressiva: «tu sei sempre così, non sei cresciuto, io non posso contare su di te».</w:t>
      </w:r>
    </w:p>
    <w:p w14:paraId="57C02CED" w14:textId="77777777" w:rsidR="00DE228E" w:rsidRDefault="00000000">
      <w:pPr>
        <w:spacing w:after="60" w:line="280" w:lineRule="auto"/>
        <w:ind w:left="360" w:hanging="200"/>
        <w:jc w:val="both"/>
      </w:pPr>
      <w:r>
        <w:rPr>
          <w:b/>
          <w:bCs/>
          <w:color w:val="8C6F44"/>
        </w:rPr>
        <w:t xml:space="preserve">•  </w:t>
      </w:r>
      <w:r>
        <w:rPr>
          <w:color w:val="2A2520"/>
          <w:sz w:val="21"/>
          <w:szCs w:val="21"/>
        </w:rPr>
        <w:t>Può arrivare a un attacco identitario: «tu sei come tuo padre», «con te mi sento sola come quando ero bambina».</w:t>
      </w:r>
    </w:p>
    <w:p w14:paraId="0288748A" w14:textId="77777777" w:rsidR="00DE228E" w:rsidRDefault="00000000">
      <w:pPr>
        <w:spacing w:after="140" w:line="300" w:lineRule="auto"/>
        <w:jc w:val="both"/>
      </w:pPr>
      <w:r>
        <w:rPr>
          <w:color w:val="2A2520"/>
        </w:rPr>
        <w:t>Dal punto di vista polivagale, in questi minuti il corpo di Sempronia è in piena mobilitazione simpatica. Il cuore batte a centodieci-centoventi battiti al minuto. Il respiro è alto e breve, tra la clavicola e la gola. La corteccia prefrontale si è spenta al cinquanta per cento. Non è più Sempronia adulta, avvocato, professionalmente capace: è la bambina di quattro anni che ha imparato che se non attacchi ti schiacciano.</w:t>
      </w:r>
    </w:p>
    <w:p w14:paraId="47EB8FF3" w14:textId="77777777" w:rsidR="00DE228E" w:rsidRDefault="00000000">
      <w:pPr>
        <w:pStyle w:val="Titolo3"/>
      </w:pPr>
      <w:r>
        <w:t>17bis.3  Passo 3: la ritirata del secondo (di solito Tizio)</w:t>
      </w:r>
    </w:p>
    <w:p w14:paraId="32FE3180" w14:textId="77777777" w:rsidR="00DE228E" w:rsidRDefault="00000000">
      <w:pPr>
        <w:spacing w:after="140" w:line="300" w:lineRule="auto"/>
        <w:jc w:val="both"/>
      </w:pPr>
      <w:r>
        <w:rPr>
          <w:color w:val="2A2520"/>
        </w:rPr>
        <w:t>Chi ha il sistema dorsovagale più reattivo — nel caso paradigmatico, Tizio — si chiude. La sequenza è quasi istantanea, diversamente dall'escalation che è progressiva:</w:t>
      </w:r>
    </w:p>
    <w:p w14:paraId="5CBDCC45" w14:textId="77777777" w:rsidR="00DE228E" w:rsidRDefault="00000000">
      <w:pPr>
        <w:spacing w:after="60" w:line="280" w:lineRule="auto"/>
        <w:ind w:left="360" w:hanging="200"/>
        <w:jc w:val="both"/>
      </w:pPr>
      <w:r>
        <w:rPr>
          <w:b/>
          <w:bCs/>
          <w:color w:val="8C6F44"/>
        </w:rPr>
        <w:t xml:space="preserve">•  </w:t>
      </w:r>
      <w:r>
        <w:rPr>
          <w:color w:val="2A2520"/>
          <w:sz w:val="21"/>
          <w:szCs w:val="21"/>
        </w:rPr>
        <w:t>Sguardo abbassato nei primi tre secondi.</w:t>
      </w:r>
    </w:p>
    <w:p w14:paraId="78526BEC" w14:textId="77777777" w:rsidR="00DE228E" w:rsidRDefault="00000000">
      <w:pPr>
        <w:spacing w:after="60" w:line="280" w:lineRule="auto"/>
        <w:ind w:left="360" w:hanging="200"/>
        <w:jc w:val="both"/>
      </w:pPr>
      <w:r>
        <w:rPr>
          <w:b/>
          <w:bCs/>
          <w:color w:val="8C6F44"/>
        </w:rPr>
        <w:t xml:space="preserve">•  </w:t>
      </w:r>
      <w:r>
        <w:rPr>
          <w:color w:val="2A2520"/>
          <w:sz w:val="21"/>
          <w:szCs w:val="21"/>
        </w:rPr>
        <w:t>Respiro trattenuto o ridotto al minimo visibile.</w:t>
      </w:r>
    </w:p>
    <w:p w14:paraId="0D033C6A" w14:textId="746C5341" w:rsidR="00DE228E" w:rsidRDefault="00000000">
      <w:pPr>
        <w:spacing w:after="60" w:line="280" w:lineRule="auto"/>
        <w:ind w:left="360" w:hanging="200"/>
        <w:jc w:val="both"/>
      </w:pPr>
      <w:r>
        <w:rPr>
          <w:b/>
          <w:bCs/>
          <w:color w:val="8C6F44"/>
        </w:rPr>
        <w:t xml:space="preserve">•  </w:t>
      </w:r>
      <w:r>
        <w:rPr>
          <w:color w:val="2A2520"/>
          <w:sz w:val="21"/>
          <w:szCs w:val="21"/>
        </w:rPr>
        <w:t>Voce che scompare: «</w:t>
      </w:r>
      <w:r w:rsidR="00C52D0C">
        <w:rPr>
          <w:color w:val="2A2520"/>
          <w:sz w:val="21"/>
          <w:szCs w:val="21"/>
        </w:rPr>
        <w:t>hm</w:t>
      </w:r>
      <w:r>
        <w:rPr>
          <w:color w:val="2A2520"/>
          <w:sz w:val="21"/>
          <w:szCs w:val="21"/>
        </w:rPr>
        <w:t>», «sì», «va bene», oppure silenzio totale.</w:t>
      </w:r>
    </w:p>
    <w:p w14:paraId="503175C4" w14:textId="77777777" w:rsidR="00DE228E" w:rsidRDefault="00000000">
      <w:pPr>
        <w:spacing w:after="60" w:line="280" w:lineRule="auto"/>
        <w:ind w:left="360" w:hanging="200"/>
        <w:jc w:val="both"/>
      </w:pPr>
      <w:r>
        <w:rPr>
          <w:b/>
          <w:bCs/>
          <w:color w:val="8C6F44"/>
        </w:rPr>
        <w:t xml:space="preserve">•  </w:t>
      </w:r>
      <w:r>
        <w:rPr>
          <w:color w:val="2A2520"/>
          <w:sz w:val="21"/>
          <w:szCs w:val="21"/>
        </w:rPr>
        <w:t>Corpo che si ritira fisicamente nella sedia, spalle incurvate, gambe incrociate strette.</w:t>
      </w:r>
    </w:p>
    <w:p w14:paraId="147FB014" w14:textId="77777777" w:rsidR="00DE228E" w:rsidRDefault="00000000">
      <w:pPr>
        <w:spacing w:after="60" w:line="280" w:lineRule="auto"/>
        <w:ind w:left="360" w:hanging="200"/>
        <w:jc w:val="both"/>
      </w:pPr>
      <w:r>
        <w:rPr>
          <w:b/>
          <w:bCs/>
          <w:color w:val="8C6F44"/>
        </w:rPr>
        <w:t xml:space="preserve">•  </w:t>
      </w:r>
      <w:r>
        <w:rPr>
          <w:color w:val="2A2520"/>
          <w:sz w:val="21"/>
          <w:szCs w:val="21"/>
        </w:rPr>
        <w:t>Espressione del volto piatta, occhi che sembrano «non esserci».</w:t>
      </w:r>
    </w:p>
    <w:p w14:paraId="0192BADF" w14:textId="77777777" w:rsidR="00DE228E" w:rsidRDefault="00000000">
      <w:pPr>
        <w:spacing w:after="140" w:line="300" w:lineRule="auto"/>
        <w:jc w:val="both"/>
      </w:pPr>
      <w:r>
        <w:rPr>
          <w:color w:val="2A2520"/>
        </w:rPr>
        <w:t>Polivagalmente: scatto dal ventrovagale iniziale non al simpatico (la lotta non è praticabile: lei è più forte in questo momento, e in ogni caso tre anni di bambino hanno insegnato che combattere peggiora le cose) ma direttamente al dorsovagale. Letteralmente Tizio non riesce più a parlare: il suo tronco encefalico ha ordinato lo shutdown corticale. Se in quei momenti gli chiedi «cosa stai pensando?», lui ti risponderà sinceramente «niente» — e sarà quasi vero. Per Sempronia, che guarda, il silenzio di Tizio è la prova definitiva che «a lui non importa».</w:t>
      </w:r>
    </w:p>
    <w:p w14:paraId="7517BB0D" w14:textId="77777777" w:rsidR="00DE228E" w:rsidRDefault="00000000">
      <w:pPr>
        <w:pStyle w:val="Titolo3"/>
      </w:pPr>
      <w:r>
        <w:t>17bis.4  Passo 4: il punto di rottura</w:t>
      </w:r>
    </w:p>
    <w:p w14:paraId="2A6FCADA" w14:textId="77777777" w:rsidR="00DE228E" w:rsidRDefault="00000000">
      <w:pPr>
        <w:spacing w:after="140" w:line="300" w:lineRule="auto"/>
        <w:jc w:val="both"/>
      </w:pPr>
      <w:r>
        <w:rPr>
          <w:color w:val="2A2520"/>
        </w:rPr>
        <w:t>A questo punto qualcosa crolla. Può accadere in cinque minuti o in un'ora. Le varianti più comuni sono quattro.</w:t>
      </w:r>
    </w:p>
    <w:p w14:paraId="1DC5C638" w14:textId="77777777" w:rsidR="00DE228E" w:rsidRDefault="00000000">
      <w:pPr>
        <w:spacing w:after="60" w:line="280" w:lineRule="auto"/>
        <w:ind w:left="360" w:hanging="200"/>
        <w:jc w:val="both"/>
      </w:pPr>
      <w:r>
        <w:rPr>
          <w:b/>
          <w:bCs/>
          <w:color w:val="8C6F44"/>
        </w:rPr>
        <w:t xml:space="preserve">•  </w:t>
      </w:r>
      <w:r>
        <w:rPr>
          <w:color w:val="2A2520"/>
          <w:sz w:val="21"/>
          <w:szCs w:val="21"/>
        </w:rPr>
        <w:t>Sempronia, dopo aver continuato a scalare senza trovare risposta, passa improvvisamente dal simpatico al dorsovagale anche lei: crolla in pianto, dice «non serve a niente», esce dalla stanza sbattendo la porta.</w:t>
      </w:r>
    </w:p>
    <w:p w14:paraId="47520E96"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Tizio esce di colpo dal dorsovagale con uno scatto simpatico inaspettato e dice qualcosa che non pensa davvero — una frase dura, definitiva, che a lui non somiglia. Lo chiameremo il «fulmine a ciel sereno del 9».</w:t>
      </w:r>
    </w:p>
    <w:p w14:paraId="32066BD5" w14:textId="77777777" w:rsidR="00DE228E" w:rsidRDefault="00000000">
      <w:pPr>
        <w:spacing w:after="60" w:line="280" w:lineRule="auto"/>
        <w:ind w:left="360" w:hanging="200"/>
        <w:jc w:val="both"/>
      </w:pPr>
      <w:r>
        <w:rPr>
          <w:b/>
          <w:bCs/>
          <w:color w:val="8C6F44"/>
        </w:rPr>
        <w:t xml:space="preserve">•  </w:t>
      </w:r>
      <w:r>
        <w:rPr>
          <w:color w:val="2A2520"/>
          <w:sz w:val="21"/>
          <w:szCs w:val="21"/>
        </w:rPr>
        <w:t>Uno dei due si chiude completamente per giorni. Tizio nella variante 9: silenzio, freddezza, come se l'altro non esistesse. Sempronia nella variante 8: attività lavorativa frenetica, distanza glaciale, nessun tentativo di riparare.</w:t>
      </w:r>
    </w:p>
    <w:p w14:paraId="3B638DF7" w14:textId="77777777" w:rsidR="00DE228E" w:rsidRDefault="00000000">
      <w:pPr>
        <w:spacing w:after="60" w:line="280" w:lineRule="auto"/>
        <w:ind w:left="360" w:hanging="200"/>
        <w:jc w:val="both"/>
      </w:pPr>
      <w:r>
        <w:rPr>
          <w:b/>
          <w:bCs/>
          <w:color w:val="8C6F44"/>
        </w:rPr>
        <w:t xml:space="preserve">•  </w:t>
      </w:r>
      <w:r>
        <w:rPr>
          <w:color w:val="2A2520"/>
          <w:sz w:val="21"/>
          <w:szCs w:val="21"/>
        </w:rPr>
        <w:t>La coppia entra in «cortesia fredda»: si parla solo dell'organizzazione pratica, mai più di sé. Se questa condizione si prolunga per mesi, arriva in mediazione.</w:t>
      </w:r>
    </w:p>
    <w:p w14:paraId="754A106C" w14:textId="77777777" w:rsidR="00DE228E" w:rsidRDefault="00000000">
      <w:pPr>
        <w:pStyle w:val="Titolo3"/>
      </w:pPr>
      <w:r>
        <w:t>17bis.5  Passo 5: la riconciliazione (o no)</w:t>
      </w:r>
    </w:p>
    <w:p w14:paraId="3564FB51" w14:textId="77777777" w:rsidR="00DE228E" w:rsidRDefault="00000000">
      <w:pPr>
        <w:spacing w:after="140" w:line="300" w:lineRule="auto"/>
        <w:jc w:val="both"/>
      </w:pPr>
      <w:r>
        <w:rPr>
          <w:color w:val="2A2520"/>
        </w:rPr>
        <w:t>Dopo il punto di rottura, se la coppia è ancora viva, arriva un tentativo di riparazione. La qualità della riparazione è il miglior indicatore prognostico. Nelle coppie sane: riparazione esplicita entro 24 ore («mi dispiace, ho esagerato» — «anche io, abbracciamoci»). Nelle coppie in difficoltà: riparazione muta — un caffè fatto la mattina dopo, un silenzio meno teso, un gesto piccolo di tenerezza. Nelle coppie in crisi grave: nessuna riparazione, si passa alla convivenza parallela. Se il passo 5 manca da mesi, il conflitto è diventato cronico e la coppia arriva al tavolo del mediatore.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7C8E5217"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7E0A2478" w14:textId="77777777" w:rsidR="00DE228E" w:rsidRDefault="00000000">
            <w:pPr>
              <w:spacing w:after="120"/>
            </w:pPr>
            <w:r>
              <w:rPr>
                <w:b/>
                <w:bCs/>
                <w:color w:val="8C6F44"/>
              </w:rPr>
              <w:t>Dove interviene il mediatore — regola d'oro</w:t>
            </w:r>
          </w:p>
          <w:p w14:paraId="66260BD3" w14:textId="77777777" w:rsidR="00DE228E" w:rsidRDefault="00000000">
            <w:pPr>
              <w:spacing w:after="100" w:line="280" w:lineRule="auto"/>
              <w:jc w:val="both"/>
            </w:pPr>
            <w:r>
              <w:rPr>
                <w:color w:val="2A2520"/>
                <w:sz w:val="20"/>
                <w:szCs w:val="20"/>
              </w:rPr>
              <w:t>Il momento ottimale per intervenire è al passo 2, all'inizio dell'escalation. Al massimo nell'avvio del passo 3, quando vedi il primo segnale di congelamento nell'altro.</w:t>
            </w:r>
          </w:p>
          <w:p w14:paraId="5CA07DC9" w14:textId="77777777" w:rsidR="00DE228E" w:rsidRDefault="00000000">
            <w:pPr>
              <w:spacing w:after="100" w:line="280" w:lineRule="auto"/>
              <w:jc w:val="both"/>
            </w:pPr>
            <w:r>
              <w:rPr>
                <w:color w:val="2A2520"/>
                <w:sz w:val="20"/>
                <w:szCs w:val="20"/>
              </w:rPr>
              <w:t>Al passo 4 (punto di rottura) è troppo tardi: i sistemi nervosi sono spenti, nulla di quello che dici verrà elaborato. Lasciali uscire, respira, rimanda la seduta.</w:t>
            </w:r>
          </w:p>
          <w:p w14:paraId="14066396" w14:textId="77777777" w:rsidR="00DE228E" w:rsidRDefault="00000000">
            <w:pPr>
              <w:spacing w:after="100" w:line="280" w:lineRule="auto"/>
              <w:jc w:val="both"/>
            </w:pPr>
            <w:r>
              <w:rPr>
                <w:color w:val="2A2520"/>
                <w:sz w:val="20"/>
                <w:szCs w:val="20"/>
              </w:rPr>
              <w:t>Al passo 1 è impossibile, perché il trigger è interno e non lo vedi. Puoi solo insegnare alla coppia a riconoscerlo dopo, a posteriori.</w:t>
            </w:r>
          </w:p>
          <w:p w14:paraId="5427239E" w14:textId="77777777" w:rsidR="00DE228E" w:rsidRDefault="00000000">
            <w:pPr>
              <w:spacing w:after="100" w:line="280" w:lineRule="auto"/>
              <w:jc w:val="both"/>
            </w:pPr>
            <w:r>
              <w:rPr>
                <w:color w:val="2A2520"/>
                <w:sz w:val="20"/>
                <w:szCs w:val="20"/>
              </w:rPr>
              <w:t>Il tuo ruolo è tra il passo 2 e il passo 3, con due tecniche che vedremo tra poco: la regolazione corporea (respiro, pause, nominare il sistema nervoso) e la traduzione neurologica (riformulare le accuse nel linguaggio del sistema nervoso).</w:t>
            </w:r>
          </w:p>
        </w:tc>
      </w:tr>
    </w:tbl>
    <w:p w14:paraId="7AF0398F" w14:textId="77777777" w:rsidR="00DE228E" w:rsidRDefault="00000000">
      <w:pPr>
        <w:pStyle w:val="Titolo2"/>
      </w:pPr>
      <w:r>
        <w:t>19bis.  Strumenti operativi: prima, durante e dopo la seduta</w:t>
      </w:r>
    </w:p>
    <w:p w14:paraId="6CDD10DE" w14:textId="77777777" w:rsidR="00DE228E" w:rsidRDefault="00000000">
      <w:pPr>
        <w:spacing w:after="140" w:line="300" w:lineRule="auto"/>
        <w:jc w:val="both"/>
      </w:pPr>
      <w:r>
        <w:rPr>
          <w:color w:val="2A2520"/>
        </w:rPr>
        <w:t>Questo capitolo è interamente dedicato agli strumenti che il mediatore ha a disposizione — e che deve aver interiorizzato prima di arrivare al tavolo. Non è teoria: è pratica. Se già li conosci, usa queste pagine come ripasso; se no, dedicaci tempo, perché la qualità del tuo lavoro dipende da qui.</w:t>
      </w:r>
    </w:p>
    <w:p w14:paraId="77DD0078" w14:textId="77777777" w:rsidR="00DE228E" w:rsidRDefault="00000000">
      <w:pPr>
        <w:pStyle w:val="Titolo3"/>
      </w:pPr>
      <w:r>
        <w:t>19bis.1  Prima della seduta: regola te stesso</w:t>
      </w:r>
    </w:p>
    <w:p w14:paraId="7467E41E" w14:textId="77777777" w:rsidR="00DE228E" w:rsidRDefault="00000000">
      <w:pPr>
        <w:spacing w:after="140" w:line="300" w:lineRule="auto"/>
        <w:jc w:val="both"/>
      </w:pPr>
      <w:r>
        <w:rPr>
          <w:color w:val="2A2520"/>
        </w:rPr>
        <w:t>Ricordi il principio della co-regolazione, dalla Parte II? I sistemi nervosi si sincronizzano. Se entri in una stanza dove Tizio è congelato e Sempronia sta esplodendo, il tuo stato interno farà la differenza. Prima di ogni sessione, prenditi due-tre minuti in un luogo appartato.</w:t>
      </w:r>
    </w:p>
    <w:p w14:paraId="50A73BB9" w14:textId="77777777" w:rsidR="00DE228E" w:rsidRDefault="00000000">
      <w:pPr>
        <w:spacing w:after="60" w:line="280" w:lineRule="auto"/>
        <w:ind w:left="360" w:hanging="200"/>
        <w:jc w:val="both"/>
      </w:pPr>
      <w:r>
        <w:rPr>
          <w:b/>
          <w:bCs/>
          <w:color w:val="8C6F44"/>
        </w:rPr>
        <w:t xml:space="preserve">•  </w:t>
      </w:r>
      <w:r>
        <w:rPr>
          <w:color w:val="2A2520"/>
          <w:sz w:val="21"/>
          <w:szCs w:val="21"/>
        </w:rPr>
        <w:t>Respira profondamente cinque volte — inspirazione lenta dal naso, espirazione ancora più lenta dalla bocca. Senti il respiro scendere fino alla pancia.</w:t>
      </w:r>
    </w:p>
    <w:p w14:paraId="3AAB068B" w14:textId="77777777" w:rsidR="00DE228E" w:rsidRDefault="00000000">
      <w:pPr>
        <w:spacing w:after="60" w:line="280" w:lineRule="auto"/>
        <w:ind w:left="360" w:hanging="200"/>
        <w:jc w:val="both"/>
      </w:pPr>
      <w:r>
        <w:rPr>
          <w:b/>
          <w:bCs/>
          <w:color w:val="8C6F44"/>
        </w:rPr>
        <w:t xml:space="preserve">•  </w:t>
      </w:r>
      <w:r>
        <w:rPr>
          <w:color w:val="2A2520"/>
          <w:sz w:val="21"/>
          <w:szCs w:val="21"/>
        </w:rPr>
        <w:t>Passa mentalmente in rassegna il corpo: tensioni nella mascella, nelle spalle, nelle mani, nelle gambe. Rilascia ciò che si può rilasciare.</w:t>
      </w:r>
    </w:p>
    <w:p w14:paraId="4E26D045" w14:textId="77777777" w:rsidR="00DE228E" w:rsidRDefault="00000000">
      <w:pPr>
        <w:spacing w:after="60" w:line="280" w:lineRule="auto"/>
        <w:ind w:left="360" w:hanging="200"/>
        <w:jc w:val="both"/>
      </w:pPr>
      <w:r>
        <w:rPr>
          <w:b/>
          <w:bCs/>
          <w:color w:val="8C6F44"/>
        </w:rPr>
        <w:t xml:space="preserve">•  </w:t>
      </w:r>
      <w:r>
        <w:rPr>
          <w:color w:val="2A2520"/>
          <w:sz w:val="21"/>
          <w:szCs w:val="21"/>
        </w:rPr>
        <w:t>Ricordati a voce sommessa: «non sono qui per giudicare, non sono qui per aggiustare. Sono qui per creare uno spazio sicuro.»</w:t>
      </w:r>
    </w:p>
    <w:p w14:paraId="4210D5BC"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Se hai appena avuto una telefonata tesa o un contenzioso difficile prima di questa seduta, dedicaci un minuto in più. Non entrare «di corsa» nella stanza della mediazione.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FDD6123"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1AE47201" w14:textId="77777777" w:rsidR="00DE228E" w:rsidRDefault="00000000">
            <w:pPr>
              <w:spacing w:after="120"/>
            </w:pPr>
            <w:r>
              <w:rPr>
                <w:b/>
                <w:bCs/>
                <w:color w:val="8C6F44"/>
              </w:rPr>
              <w:t>La tua energia è il tuo primo strumento</w:t>
            </w:r>
          </w:p>
          <w:p w14:paraId="48F648A2" w14:textId="77777777" w:rsidR="00DE228E" w:rsidRDefault="00000000">
            <w:pPr>
              <w:spacing w:after="100" w:line="280" w:lineRule="auto"/>
              <w:jc w:val="both"/>
            </w:pPr>
            <w:r>
              <w:rPr>
                <w:color w:val="2A2520"/>
                <w:sz w:val="20"/>
                <w:szCs w:val="20"/>
              </w:rPr>
              <w:t>Se sei calmo → loro inizieranno a calmarsi.</w:t>
            </w:r>
          </w:p>
          <w:p w14:paraId="2B4D5881" w14:textId="77777777" w:rsidR="00DE228E" w:rsidRDefault="00000000">
            <w:pPr>
              <w:spacing w:after="100" w:line="280" w:lineRule="auto"/>
              <w:jc w:val="both"/>
            </w:pPr>
            <w:r>
              <w:rPr>
                <w:color w:val="2A2520"/>
                <w:sz w:val="20"/>
                <w:szCs w:val="20"/>
              </w:rPr>
              <w:t>Se sei ansioso → loro sentiranno più pericolo.</w:t>
            </w:r>
          </w:p>
          <w:p w14:paraId="514904AF" w14:textId="77777777" w:rsidR="00DE228E" w:rsidRDefault="00000000">
            <w:pPr>
              <w:spacing w:after="100" w:line="280" w:lineRule="auto"/>
              <w:jc w:val="both"/>
            </w:pPr>
            <w:r>
              <w:rPr>
                <w:color w:val="2A2520"/>
                <w:sz w:val="20"/>
                <w:szCs w:val="20"/>
              </w:rPr>
              <w:t>Se sei giudicante → si chiuderanno immediatamente.</w:t>
            </w:r>
          </w:p>
          <w:p w14:paraId="794593C6" w14:textId="77777777" w:rsidR="00DE228E" w:rsidRDefault="00000000">
            <w:pPr>
              <w:spacing w:after="100" w:line="280" w:lineRule="auto"/>
              <w:jc w:val="both"/>
            </w:pPr>
            <w:r>
              <w:rPr>
                <w:color w:val="2A2520"/>
                <w:sz w:val="20"/>
                <w:szCs w:val="20"/>
              </w:rPr>
              <w:t>Se sei curioso e compassionevole → si apriranno, anche quelli con attaccamento evitante.</w:t>
            </w:r>
          </w:p>
          <w:p w14:paraId="7D4309D6" w14:textId="77777777" w:rsidR="00DE228E" w:rsidRDefault="00000000">
            <w:pPr>
              <w:spacing w:after="100" w:line="280" w:lineRule="auto"/>
              <w:jc w:val="both"/>
            </w:pPr>
            <w:r>
              <w:rPr>
                <w:color w:val="2A2520"/>
                <w:sz w:val="20"/>
                <w:szCs w:val="20"/>
              </w:rPr>
              <w:t>Prima regola del mediatore formato: entra nella stanza in stato 1 (ventrovagale, connessione). Poi potrai aiutarli a raggiungerti. Se entri in stato 2 o 3, faranno quattro passi indietro e la seduta partirà già compromessa.</w:t>
            </w:r>
          </w:p>
        </w:tc>
      </w:tr>
    </w:tbl>
    <w:p w14:paraId="3AE44213" w14:textId="77777777" w:rsidR="00DE228E" w:rsidRDefault="00000000">
      <w:pPr>
        <w:pStyle w:val="Titolo3"/>
      </w:pPr>
      <w:r>
        <w:t>19bis.2  I tre livelli simultanei: corpo, mente, anima</w:t>
      </w:r>
    </w:p>
    <w:p w14:paraId="61C79BE1" w14:textId="77777777" w:rsidR="00DE228E" w:rsidRDefault="00000000">
      <w:pPr>
        <w:spacing w:after="140" w:line="300" w:lineRule="auto"/>
        <w:jc w:val="both"/>
      </w:pPr>
      <w:r>
        <w:rPr>
          <w:color w:val="2A2520"/>
        </w:rPr>
        <w:t>Quando lavori con Tizio e Sempronia — o con qualsiasi coppia in conflitto — stai sempre lavorando su tre livelli contemporaneamente: il corpo (sistema nervoso autonomo), la mente (copioni e analisi transazionale), l'anima (percorso evolutivo dell'enneagramma). La mappa operativa è questa:</w:t>
      </w:r>
    </w:p>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3000"/>
        <w:gridCol w:w="3020"/>
      </w:tblGrid>
      <w:tr w:rsidR="00DE228E" w14:paraId="0B559AF5" w14:textId="77777777">
        <w:trPr>
          <w:tblHeader/>
          <w:jc w:val="center"/>
        </w:trPr>
        <w:tc>
          <w:tcPr>
            <w:tcW w:w="14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1B403CB" w14:textId="77777777" w:rsidR="00DE228E" w:rsidRDefault="00000000">
            <w:pPr>
              <w:jc w:val="center"/>
            </w:pPr>
            <w:r>
              <w:rPr>
                <w:b/>
                <w:bCs/>
                <w:color w:val="FFFFFF"/>
                <w:sz w:val="16"/>
                <w:szCs w:val="16"/>
              </w:rPr>
              <w:t>Livello</w:t>
            </w:r>
          </w:p>
        </w:tc>
        <w:tc>
          <w:tcPr>
            <w:tcW w:w="25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20262A8" w14:textId="77777777" w:rsidR="00DE228E" w:rsidRDefault="00000000">
            <w:pPr>
              <w:jc w:val="center"/>
            </w:pPr>
            <w:r>
              <w:rPr>
                <w:b/>
                <w:bCs/>
                <w:color w:val="FFFFFF"/>
                <w:sz w:val="16"/>
                <w:szCs w:val="16"/>
              </w:rPr>
              <w:t>Sistema</w:t>
            </w:r>
          </w:p>
        </w:tc>
        <w:tc>
          <w:tcPr>
            <w:tcW w:w="30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208F8DB1" w14:textId="77777777" w:rsidR="00DE228E" w:rsidRDefault="00000000">
            <w:pPr>
              <w:jc w:val="center"/>
            </w:pPr>
            <w:r>
              <w:rPr>
                <w:b/>
                <w:bCs/>
                <w:color w:val="FFFFFF"/>
                <w:sz w:val="16"/>
                <w:szCs w:val="16"/>
              </w:rPr>
              <w:t>Obiettivo immediato</w:t>
            </w:r>
          </w:p>
        </w:tc>
        <w:tc>
          <w:tcPr>
            <w:tcW w:w="302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E3B7DCB" w14:textId="77777777" w:rsidR="00DE228E" w:rsidRDefault="00000000">
            <w:pPr>
              <w:jc w:val="center"/>
            </w:pPr>
            <w:r>
              <w:rPr>
                <w:b/>
                <w:bCs/>
                <w:color w:val="FFFFFF"/>
                <w:sz w:val="16"/>
                <w:szCs w:val="16"/>
              </w:rPr>
              <w:t>Obiettivo evolutivo</w:t>
            </w:r>
          </w:p>
        </w:tc>
      </w:tr>
      <w:tr w:rsidR="00DE228E" w14:paraId="5D76AE46" w14:textId="77777777">
        <w:trPr>
          <w:jc w:val="center"/>
        </w:trPr>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E26640B" w14:textId="77777777" w:rsidR="00DE228E" w:rsidRDefault="00000000">
            <w:pPr>
              <w:jc w:val="center"/>
            </w:pPr>
            <w:r>
              <w:rPr>
                <w:b/>
                <w:bCs/>
                <w:color w:val="8C6F44"/>
                <w:sz w:val="15"/>
                <w:szCs w:val="15"/>
              </w:rPr>
              <w:t>CORPO</w:t>
            </w:r>
          </w:p>
        </w:tc>
        <w:tc>
          <w:tcPr>
            <w:tcW w:w="2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D8FF4B" w14:textId="77777777" w:rsidR="00DE228E" w:rsidRDefault="00000000">
            <w:r>
              <w:rPr>
                <w:color w:val="2A2520"/>
                <w:sz w:val="17"/>
                <w:szCs w:val="17"/>
              </w:rPr>
              <w:t>Sistema nervoso autonomo (Porges)</w:t>
            </w:r>
          </w:p>
        </w:tc>
        <w:tc>
          <w:tcPr>
            <w:tcW w:w="30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CC6BF7C" w14:textId="77777777" w:rsidR="00DE228E" w:rsidRDefault="00000000">
            <w:r>
              <w:rPr>
                <w:color w:val="2A2520"/>
                <w:sz w:val="17"/>
                <w:szCs w:val="17"/>
              </w:rPr>
              <w:t>Riportare in stato 1 (connessione sociale ventrovagale)</w:t>
            </w:r>
          </w:p>
        </w:tc>
        <w:tc>
          <w:tcPr>
            <w:tcW w:w="3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FACA65A" w14:textId="77777777" w:rsidR="00DE228E" w:rsidRDefault="00000000">
            <w:r>
              <w:rPr>
                <w:i/>
                <w:iCs/>
                <w:color w:val="4A4540"/>
                <w:sz w:val="17"/>
                <w:szCs w:val="17"/>
              </w:rPr>
              <w:t>Allenare nuove risposte automatiche (neuroplasticità)</w:t>
            </w:r>
          </w:p>
        </w:tc>
      </w:tr>
      <w:tr w:rsidR="00DE228E" w14:paraId="6712DDAC" w14:textId="77777777">
        <w:trPr>
          <w:jc w:val="center"/>
        </w:trPr>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D089CA1" w14:textId="77777777" w:rsidR="00DE228E" w:rsidRDefault="00000000">
            <w:pPr>
              <w:jc w:val="center"/>
            </w:pPr>
            <w:r>
              <w:rPr>
                <w:b/>
                <w:bCs/>
                <w:color w:val="8C6F44"/>
                <w:sz w:val="15"/>
                <w:szCs w:val="15"/>
              </w:rPr>
              <w:t>MENTE</w:t>
            </w:r>
          </w:p>
        </w:tc>
        <w:tc>
          <w:tcPr>
            <w:tcW w:w="2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E6DA73A" w14:textId="77777777" w:rsidR="00DE228E" w:rsidRDefault="00000000">
            <w:r>
              <w:rPr>
                <w:color w:val="2A2520"/>
                <w:sz w:val="17"/>
                <w:szCs w:val="17"/>
              </w:rPr>
              <w:t>Copioni (Analisi Transazionale)</w:t>
            </w:r>
          </w:p>
        </w:tc>
        <w:tc>
          <w:tcPr>
            <w:tcW w:w="30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FB534A4" w14:textId="77777777" w:rsidR="00DE228E" w:rsidRDefault="00000000">
            <w:r>
              <w:rPr>
                <w:color w:val="2A2520"/>
                <w:sz w:val="17"/>
                <w:szCs w:val="17"/>
              </w:rPr>
              <w:t>Riconoscere il copione in atto senza giudicarlo</w:t>
            </w:r>
          </w:p>
        </w:tc>
        <w:tc>
          <w:tcPr>
            <w:tcW w:w="30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5B11F84" w14:textId="77777777" w:rsidR="00DE228E" w:rsidRDefault="00000000">
            <w:r>
              <w:rPr>
                <w:i/>
                <w:iCs/>
                <w:color w:val="4A4540"/>
                <w:sz w:val="17"/>
                <w:szCs w:val="17"/>
              </w:rPr>
              <w:t>Riscrivere il copione verso integrazione</w:t>
            </w:r>
          </w:p>
        </w:tc>
      </w:tr>
      <w:tr w:rsidR="00DE228E" w14:paraId="58E8E4C5" w14:textId="77777777">
        <w:trPr>
          <w:jc w:val="center"/>
        </w:trPr>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9CEFDB4" w14:textId="77777777" w:rsidR="00DE228E" w:rsidRDefault="00000000">
            <w:pPr>
              <w:jc w:val="center"/>
            </w:pPr>
            <w:r>
              <w:rPr>
                <w:b/>
                <w:bCs/>
                <w:color w:val="8C6F44"/>
                <w:sz w:val="15"/>
                <w:szCs w:val="15"/>
              </w:rPr>
              <w:t>ANIMA</w:t>
            </w:r>
          </w:p>
        </w:tc>
        <w:tc>
          <w:tcPr>
            <w:tcW w:w="2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E7C3A5" w14:textId="77777777" w:rsidR="00DE228E" w:rsidRDefault="00000000">
            <w:r>
              <w:rPr>
                <w:color w:val="2A2520"/>
                <w:sz w:val="17"/>
                <w:szCs w:val="17"/>
              </w:rPr>
              <w:t>Enneagramma evolutivo</w:t>
            </w:r>
          </w:p>
        </w:tc>
        <w:tc>
          <w:tcPr>
            <w:tcW w:w="30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A49884D" w14:textId="77777777" w:rsidR="00DE228E" w:rsidRDefault="00000000">
            <w:r>
              <w:rPr>
                <w:color w:val="2A2520"/>
                <w:sz w:val="17"/>
                <w:szCs w:val="17"/>
              </w:rPr>
              <w:t>Identificare quale percorso sta prendendo</w:t>
            </w:r>
          </w:p>
        </w:tc>
        <w:tc>
          <w:tcPr>
            <w:tcW w:w="3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1FED972" w14:textId="77777777" w:rsidR="00DE228E" w:rsidRDefault="00000000">
            <w:r>
              <w:rPr>
                <w:i/>
                <w:iCs/>
                <w:color w:val="4A4540"/>
                <w:sz w:val="17"/>
                <w:szCs w:val="17"/>
              </w:rPr>
              <w:t>Favorire Percorso 1 (crescita consapevole)</w:t>
            </w:r>
          </w:p>
        </w:tc>
      </w:tr>
    </w:tbl>
    <w:p w14:paraId="799D4B3B" w14:textId="77777777" w:rsidR="00DE228E" w:rsidRDefault="00DE228E">
      <w:pPr>
        <w:spacing w:before="200"/>
      </w:pPr>
    </w:p>
    <w:p w14:paraId="225C0554" w14:textId="04AE3B1F" w:rsidR="00DE228E" w:rsidRDefault="00000000">
      <w:pPr>
        <w:spacing w:after="140" w:line="300" w:lineRule="auto"/>
        <w:jc w:val="both"/>
      </w:pPr>
      <w:r>
        <w:rPr>
          <w:color w:val="2A2520"/>
        </w:rPr>
        <w:t xml:space="preserve">Il principio operativo è: intervieni dal basso verso l'alto. Prima il corpo — se il sistema nervoso non è in stato 1, niente altro funziona. Poi la mente — riconosci il copione, offri nuove narrative. </w:t>
      </w:r>
      <w:r w:rsidR="00C52D0C">
        <w:rPr>
          <w:color w:val="2A2520"/>
        </w:rPr>
        <w:t>Infine,</w:t>
      </w:r>
      <w:r>
        <w:rPr>
          <w:color w:val="2A2520"/>
        </w:rPr>
        <w:t xml:space="preserve"> l'anima — orienta verso l'evoluzione, riconoscendo quale percorso la persona sta prendendo e verso quale tappa successiva. I tre livelli sono interconnessi: lavorare su uno influenza gli altri. Se Tizio riesce a calmare il suo sistema dorsovagale (corpo), gli sarà più facile riconoscere «posso parlare» (mente) e integrare il tipo 3 (anima, percorso evolutivo).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702B4A7B"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3F453AC3" w14:textId="77777777" w:rsidR="00DE228E" w:rsidRDefault="00000000">
            <w:pPr>
              <w:spacing w:after="120"/>
            </w:pPr>
            <w:r>
              <w:rPr>
                <w:b/>
                <w:bCs/>
                <w:color w:val="5A7F9E"/>
              </w:rPr>
              <w:t>Esempio concreto — Tizio in sessione</w:t>
            </w:r>
          </w:p>
          <w:p w14:paraId="5DEC1D1C" w14:textId="77777777" w:rsidR="00DE228E" w:rsidRDefault="00000000">
            <w:pPr>
              <w:spacing w:after="100" w:line="280" w:lineRule="auto"/>
              <w:jc w:val="both"/>
            </w:pPr>
            <w:r>
              <w:rPr>
                <w:color w:val="2A2520"/>
                <w:sz w:val="20"/>
                <w:szCs w:val="20"/>
              </w:rPr>
              <w:t>Situazione: Tizio è in silenzio, Sempronia si sta arrabbiando. Vuoi lavorare sui tre livelli simultaneamente.</w:t>
            </w:r>
          </w:p>
          <w:p w14:paraId="4625A5F2" w14:textId="77777777" w:rsidR="00DE228E" w:rsidRDefault="00000000">
            <w:pPr>
              <w:spacing w:after="100" w:line="280" w:lineRule="auto"/>
              <w:jc w:val="both"/>
            </w:pPr>
            <w:r>
              <w:rPr>
                <w:color w:val="2A2520"/>
                <w:sz w:val="20"/>
                <w:szCs w:val="20"/>
              </w:rPr>
              <w:t>CORPO: «Tizio, facciamo una pausa. Respira con me. Senti i tuoi piedi a terra.» → riporti il sistema dorsovagale in equilibrio.</w:t>
            </w:r>
          </w:p>
          <w:p w14:paraId="2D5C0889" w14:textId="77777777" w:rsidR="00DE228E" w:rsidRDefault="00000000">
            <w:pPr>
              <w:spacing w:after="100" w:line="280" w:lineRule="auto"/>
              <w:jc w:val="both"/>
            </w:pPr>
            <w:r>
              <w:rPr>
                <w:color w:val="2A2520"/>
                <w:sz w:val="20"/>
                <w:szCs w:val="20"/>
              </w:rPr>
              <w:t>MENTE: «Noto che quando senti pressione, tendi a chiuderti. È un copione che hai imparato da bambino. Qui sei al sicuro. Puoi dire anche solo una parola.» → riconosci il copione senza giudizio.</w:t>
            </w:r>
          </w:p>
          <w:p w14:paraId="3EC03E85" w14:textId="77777777" w:rsidR="00DE228E" w:rsidRDefault="00000000">
            <w:pPr>
              <w:spacing w:after="100" w:line="280" w:lineRule="auto"/>
              <w:jc w:val="both"/>
            </w:pPr>
            <w:r>
              <w:rPr>
                <w:color w:val="2A2520"/>
                <w:sz w:val="20"/>
                <w:szCs w:val="20"/>
              </w:rPr>
              <w:t>ANIMA: «Ogni volta che dici quello che senti, stai costruendo un nuovo percorso. Sta diventando più facile, vero?» → rinforzi il Percorso 1 verso il tipo 3.</w:t>
            </w:r>
          </w:p>
        </w:tc>
      </w:tr>
    </w:tbl>
    <w:p w14:paraId="47D54C8A" w14:textId="77777777" w:rsidR="00DE228E" w:rsidRDefault="00000000">
      <w:pPr>
        <w:pStyle w:val="Titolo3"/>
      </w:pPr>
      <w:r>
        <w:t>19bis.3  Fase 1 dell'incontro: atterraggio (primi dieci minuti)</w:t>
      </w:r>
    </w:p>
    <w:p w14:paraId="5CE62DB6" w14:textId="77777777" w:rsidR="00DE228E" w:rsidRDefault="00000000">
      <w:pPr>
        <w:spacing w:after="140" w:line="300" w:lineRule="auto"/>
        <w:jc w:val="both"/>
      </w:pPr>
      <w:r>
        <w:rPr>
          <w:color w:val="2A2520"/>
        </w:rPr>
        <w:t>Appena iniziate la seduta, non saltare mai subito al problema. Prima crea sicurezza. Il contenuto può attendere dieci minuti; la sicurezza no. Questi sono i tre passaggi.</w:t>
      </w:r>
    </w:p>
    <w:p w14:paraId="05748852" w14:textId="77777777" w:rsidR="00DE228E" w:rsidRDefault="00000000">
      <w:pPr>
        <w:spacing w:before="200" w:after="100"/>
      </w:pPr>
      <w:r>
        <w:rPr>
          <w:b/>
          <w:bCs/>
          <w:color w:val="2A2520"/>
        </w:rPr>
        <w:lastRenderedPageBreak/>
        <w:t>Check-in individuale</w:t>
      </w:r>
    </w:p>
    <w:p w14:paraId="629E662A" w14:textId="77777777" w:rsidR="00DE228E" w:rsidRDefault="00000000">
      <w:pPr>
        <w:spacing w:after="140" w:line="300" w:lineRule="auto"/>
        <w:jc w:val="both"/>
      </w:pPr>
      <w:r>
        <w:rPr>
          <w:color w:val="2A2520"/>
        </w:rPr>
        <w:t>Chiedi a ciascuno, uno alla volta:</w:t>
      </w:r>
    </w:p>
    <w:p w14:paraId="71C231D2" w14:textId="77777777" w:rsidR="00DE228E" w:rsidRDefault="00000000">
      <w:pPr>
        <w:spacing w:after="100" w:line="280" w:lineRule="auto"/>
        <w:ind w:left="500" w:right="400"/>
        <w:jc w:val="both"/>
      </w:pPr>
      <w:r>
        <w:rPr>
          <w:i/>
          <w:iCs/>
          <w:color w:val="4A4540"/>
          <w:sz w:val="21"/>
          <w:szCs w:val="21"/>
        </w:rPr>
        <w:t>«Come arrivi oggi, da uno a dieci? Uno pessimo, dieci ottimo.»</w:t>
      </w:r>
    </w:p>
    <w:p w14:paraId="41FE39F4" w14:textId="77777777" w:rsidR="00DE228E" w:rsidRDefault="00000000">
      <w:pPr>
        <w:spacing w:after="140" w:line="300" w:lineRule="auto"/>
        <w:jc w:val="both"/>
      </w:pPr>
      <w:r>
        <w:rPr>
          <w:color w:val="2A2520"/>
        </w:rPr>
        <w:t>Non giudicare la risposta. Se Tizio dice «tre» e Sempronia dice «sette», va bene. Stai solo mappando il terreno. Se Tizio dice «dieci» con voce piatta, segnati mentalmente che c'è una dissociazione fra ciò che dice e ciò che il corpo mostra. Se Sempronia dice «due» con voce tagliente, sai che la seduta comincia in salita.</w:t>
      </w:r>
    </w:p>
    <w:p w14:paraId="51021870" w14:textId="77777777" w:rsidR="00DE228E" w:rsidRDefault="00000000">
      <w:pPr>
        <w:spacing w:before="200" w:after="100"/>
      </w:pPr>
      <w:r>
        <w:rPr>
          <w:b/>
          <w:bCs/>
          <w:color w:val="2A2520"/>
        </w:rPr>
        <w:t>Pratica di grounding</w:t>
      </w:r>
    </w:p>
    <w:p w14:paraId="58704F83" w14:textId="77777777" w:rsidR="00DE228E" w:rsidRDefault="00000000">
      <w:pPr>
        <w:spacing w:after="100" w:line="280" w:lineRule="auto"/>
        <w:ind w:left="500" w:right="400"/>
        <w:jc w:val="both"/>
      </w:pPr>
      <w:r>
        <w:rPr>
          <w:i/>
          <w:iCs/>
          <w:color w:val="4A4540"/>
          <w:sz w:val="21"/>
          <w:szCs w:val="21"/>
        </w:rPr>
        <w:t>«Prima di iniziare, facciamo tre respiri profondi insieme. Mettiamo tutti i piedi ben piantati a terra, lentamente.»</w:t>
      </w:r>
    </w:p>
    <w:p w14:paraId="67A731B9" w14:textId="77777777" w:rsidR="00DE228E" w:rsidRDefault="00000000">
      <w:pPr>
        <w:spacing w:after="80"/>
        <w:ind w:left="500" w:right="400"/>
        <w:jc w:val="both"/>
      </w:pPr>
      <w:r>
        <w:rPr>
          <w:i/>
          <w:iCs/>
          <w:color w:val="7A7268"/>
          <w:sz w:val="18"/>
          <w:szCs w:val="18"/>
        </w:rPr>
        <w:t>[ Respira anche tu con loro. Questo sincronizza i sistemi nervosi — stai letteralmente regalando il tuo ventrovagale alla stanza. ]</w:t>
      </w:r>
    </w:p>
    <w:p w14:paraId="142B7DF2" w14:textId="77777777" w:rsidR="00DE228E" w:rsidRDefault="00000000">
      <w:pPr>
        <w:spacing w:before="200" w:after="100"/>
      </w:pPr>
      <w:r>
        <w:rPr>
          <w:b/>
          <w:bCs/>
          <w:color w:val="2A2520"/>
        </w:rPr>
        <w:t>Stabilire le regole di sicurezza</w:t>
      </w:r>
    </w:p>
    <w:p w14:paraId="638B6A6E" w14:textId="77777777" w:rsidR="00DE228E" w:rsidRDefault="00000000">
      <w:pPr>
        <w:spacing w:after="100" w:line="280" w:lineRule="auto"/>
        <w:ind w:left="500" w:right="400"/>
        <w:jc w:val="both"/>
      </w:pPr>
      <w:r>
        <w:rPr>
          <w:i/>
          <w:iCs/>
          <w:color w:val="4A4540"/>
          <w:sz w:val="21"/>
          <w:szCs w:val="21"/>
        </w:rPr>
        <w:t>«Abbiamo tre regole oggi. Primo: chiunque può chiedere una pausa alzando la mano, senza giudizio e senza dover spiegare. Secondo: parliamo uno alla volta, senza interruzioni — se serve, vi darò io la parola. Terzo: quello che diciamo qui rimane qui. È la base della riservatezza professionale.»</w:t>
      </w:r>
    </w:p>
    <w:p w14:paraId="767EDCAB" w14:textId="77777777" w:rsidR="00DE228E" w:rsidRDefault="00000000">
      <w:pPr>
        <w:spacing w:after="140" w:line="300" w:lineRule="auto"/>
        <w:jc w:val="both"/>
      </w:pPr>
      <w:r>
        <w:rPr>
          <w:color w:val="2A2520"/>
        </w:rPr>
        <w:t>Queste tre regole, all'apparenza formali, sono fondamentali per un motivo preciso: riducono l'ansia anticipatoria. Sapere che esiste un'uscita di sicurezza (la pausa) permette al sistema nervoso di rilassarsi. Sapere che non si verrà interrotti permette alla corteccia di restare online. Sapere che il contenuto non uscirà dalla stanza permette la vulnerabilità.</w:t>
      </w:r>
    </w:p>
    <w:p w14:paraId="7BE47CBC" w14:textId="77777777" w:rsidR="00DE228E" w:rsidRDefault="00000000">
      <w:pPr>
        <w:pStyle w:val="Titolo3"/>
      </w:pPr>
      <w:r>
        <w:t>19bis.4  Fase 2: quando vedi Tizio che si sta congelando</w:t>
      </w:r>
    </w:p>
    <w:p w14:paraId="079238CD" w14:textId="77777777" w:rsidR="00DE228E" w:rsidRDefault="00000000">
      <w:pPr>
        <w:spacing w:after="140" w:line="300" w:lineRule="auto"/>
        <w:jc w:val="both"/>
      </w:pPr>
      <w:r>
        <w:rPr>
          <w:color w:val="2A2520"/>
        </w:rPr>
        <w:t>Hai visto i segnali: la voce si abbassa, lo sguardo si perde, risponde a monosillabi, il corpo si fa piccolo. Agisci subito. Non aspettare che lo shutdown sia completo — intervieni mentre sta ancora accadendo. Usa queste parole esatte (o una variante personale purché mantenga la struttura):</w:t>
      </w:r>
    </w:p>
    <w:p w14:paraId="0F99D7BC" w14:textId="77777777" w:rsidR="00DE228E" w:rsidRDefault="00000000">
      <w:pPr>
        <w:spacing w:after="100" w:line="280" w:lineRule="auto"/>
        <w:ind w:left="500" w:right="400"/>
        <w:jc w:val="both"/>
      </w:pPr>
      <w:r>
        <w:rPr>
          <w:i/>
          <w:iCs/>
          <w:color w:val="4A4540"/>
          <w:sz w:val="21"/>
          <w:szCs w:val="21"/>
        </w:rPr>
        <w:t>«Tizio, fermati un attimo. Noto che sei diventato più silenzioso. Il tuo corpo mi sta dicendo qualcosa. Ti senti sovraccarico?»</w:t>
      </w:r>
    </w:p>
    <w:p w14:paraId="1BF5F0CF" w14:textId="77777777" w:rsidR="00DE228E" w:rsidRDefault="00000000">
      <w:pPr>
        <w:spacing w:after="80"/>
        <w:ind w:left="500" w:right="400"/>
        <w:jc w:val="both"/>
      </w:pPr>
      <w:r>
        <w:rPr>
          <w:i/>
          <w:iCs/>
          <w:color w:val="7A7268"/>
          <w:sz w:val="18"/>
          <w:szCs w:val="18"/>
        </w:rPr>
        <w:t>[ Aspetta la risposta. Di solito dirà «no, va tutto bene» — ma il corpo dice il contrario. Non contraddire. Accogli. ]</w:t>
      </w:r>
    </w:p>
    <w:p w14:paraId="452400CD" w14:textId="77777777" w:rsidR="00DE228E" w:rsidRDefault="00000000">
      <w:pPr>
        <w:spacing w:after="100" w:line="280" w:lineRule="auto"/>
        <w:ind w:left="500" w:right="400"/>
        <w:jc w:val="both"/>
      </w:pPr>
      <w:r>
        <w:rPr>
          <w:i/>
          <w:iCs/>
          <w:color w:val="4A4540"/>
          <w:sz w:val="21"/>
          <w:szCs w:val="21"/>
        </w:rPr>
        <w:t>«Okay. E se provassimo a fare una piccola pausa? Anche solo cinque minuti per respirare. Non è scappare: è prendersi cura.»</w:t>
      </w:r>
    </w:p>
    <w:p w14:paraId="113F9CE1" w14:textId="77777777" w:rsidR="00DE228E" w:rsidRDefault="00000000">
      <w:pPr>
        <w:spacing w:after="140" w:line="300" w:lineRule="auto"/>
        <w:jc w:val="both"/>
      </w:pPr>
      <w:r>
        <w:rPr>
          <w:color w:val="2A2520"/>
        </w:rPr>
        <w:t>Poi, senza soluzione di continuità, ti rivolgi a Sempronia:</w:t>
      </w:r>
    </w:p>
    <w:p w14:paraId="50722680" w14:textId="77777777" w:rsidR="00DE228E" w:rsidRDefault="00000000">
      <w:pPr>
        <w:spacing w:after="100" w:line="280" w:lineRule="auto"/>
        <w:ind w:left="500" w:right="400"/>
        <w:jc w:val="both"/>
      </w:pPr>
      <w:r>
        <w:rPr>
          <w:i/>
          <w:iCs/>
          <w:color w:val="4A4540"/>
          <w:sz w:val="21"/>
          <w:szCs w:val="21"/>
        </w:rPr>
        <w:t>«Sempronia, so che per te è importante continuare a parlare. E allo stesso tempo, se Tizio è troppo sovraccarico, non riuscirà a sentirti davvero. Possiamo prenderci cinque minuti e poi ricominciare?»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373DA3B"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463BD045" w14:textId="77777777" w:rsidR="00DE228E" w:rsidRDefault="00000000">
            <w:pPr>
              <w:spacing w:after="120"/>
            </w:pPr>
            <w:r>
              <w:rPr>
                <w:b/>
                <w:bCs/>
                <w:color w:val="8C6F44"/>
              </w:rPr>
              <w:t>Perché questo script funziona</w:t>
            </w:r>
          </w:p>
          <w:p w14:paraId="7FB1C3C0" w14:textId="77777777" w:rsidR="00DE228E" w:rsidRDefault="00000000">
            <w:pPr>
              <w:spacing w:after="100" w:line="280" w:lineRule="auto"/>
              <w:jc w:val="both"/>
            </w:pPr>
            <w:r>
              <w:rPr>
                <w:color w:val="2A2520"/>
                <w:sz w:val="20"/>
                <w:szCs w:val="20"/>
              </w:rPr>
              <w:t>Primo: nomini cosa vedi senza giudicare. «Sei diventato più silenzioso» è un'osservazione; «ti stai chiudendo» è un giudizio.</w:t>
            </w:r>
          </w:p>
          <w:p w14:paraId="61AF9109" w14:textId="77777777" w:rsidR="00DE228E" w:rsidRDefault="00000000">
            <w:pPr>
              <w:spacing w:after="100" w:line="280" w:lineRule="auto"/>
              <w:jc w:val="both"/>
            </w:pPr>
            <w:r>
              <w:rPr>
                <w:color w:val="2A2520"/>
                <w:sz w:val="20"/>
                <w:szCs w:val="20"/>
              </w:rPr>
              <w:t>Secondo: normalizzi la pausa. «È prendersi cura» invece di «è scappare». Questo riattiva il permesso interno in Tizio, che altrimenti si sente «debole».</w:t>
            </w:r>
          </w:p>
          <w:p w14:paraId="275C02E1" w14:textId="77777777" w:rsidR="00DE228E" w:rsidRDefault="00000000">
            <w:pPr>
              <w:spacing w:after="100" w:line="280" w:lineRule="auto"/>
              <w:jc w:val="both"/>
            </w:pPr>
            <w:r>
              <w:rPr>
                <w:color w:val="2A2520"/>
                <w:sz w:val="20"/>
                <w:szCs w:val="20"/>
              </w:rPr>
              <w:t>Terzo: validi Sempronia — «so che per te è importante» — prima di chiederle di aspettare. Se non la validi, lei percepisce che stai schierandoti con Tizio, e la mediazione è morta.</w:t>
            </w:r>
          </w:p>
          <w:p w14:paraId="0FE727D7" w14:textId="77777777" w:rsidR="00DE228E" w:rsidRDefault="00000000">
            <w:pPr>
              <w:spacing w:after="100" w:line="280" w:lineRule="auto"/>
              <w:jc w:val="both"/>
            </w:pPr>
            <w:r>
              <w:rPr>
                <w:color w:val="2A2520"/>
                <w:sz w:val="20"/>
                <w:szCs w:val="20"/>
              </w:rPr>
              <w:t>Quarto: spieghi il «perché» — «se è sovraccarico non ti sentirà» — facendo capire a Sempronia che la pausa è nel suo interesse, non solo in quello di Tizio.</w:t>
            </w:r>
          </w:p>
          <w:p w14:paraId="31F01C21" w14:textId="77777777" w:rsidR="00DE228E" w:rsidRDefault="00000000">
            <w:pPr>
              <w:spacing w:after="100" w:line="280" w:lineRule="auto"/>
              <w:jc w:val="both"/>
            </w:pPr>
            <w:r>
              <w:rPr>
                <w:color w:val="2A2520"/>
                <w:sz w:val="20"/>
                <w:szCs w:val="20"/>
              </w:rPr>
              <w:lastRenderedPageBreak/>
              <w:t>Risultato: Tizio si sente visto. Sempronia si sente rispettata. Tutti respirano. Dopo cinque minuti, la seduta può riprendere da un punto molto migliore di dove era interrotta.</w:t>
            </w:r>
          </w:p>
        </w:tc>
      </w:tr>
    </w:tbl>
    <w:p w14:paraId="6E87E4C5" w14:textId="77777777" w:rsidR="00DE228E" w:rsidRDefault="00000000">
      <w:pPr>
        <w:pStyle w:val="Titolo3"/>
      </w:pPr>
      <w:r>
        <w:lastRenderedPageBreak/>
        <w:t>19bis.5  Fase 3: quando vedi Sempronia che sta scalando il conflitto</w:t>
      </w:r>
    </w:p>
    <w:p w14:paraId="6E604383" w14:textId="77777777" w:rsidR="00DE228E" w:rsidRDefault="00000000">
      <w:pPr>
        <w:spacing w:after="140" w:line="300" w:lineRule="auto"/>
        <w:jc w:val="both"/>
      </w:pPr>
      <w:r>
        <w:rPr>
          <w:color w:val="2A2520"/>
        </w:rPr>
        <w:t>Hai visto i segnali: il volume sale, i gesti si fanno più grandi, usa «sempre» e «mai», lo sguardo diventa fisso e penetrante. Agisci subito. Prima regola assoluta: non dire «calmati». Peggioreresti tutto. Dire «calmati» a un 8 in fase 2 equivale a versare benzina sul fuoco, perché lei lo sente come un'ulteriore svalutazione («lui pensa che io stia esagerando»). Invece, usa queste parole:</w:t>
      </w:r>
    </w:p>
    <w:p w14:paraId="7E0AF2CB" w14:textId="77777777" w:rsidR="00DE228E" w:rsidRDefault="00000000">
      <w:pPr>
        <w:spacing w:after="100" w:line="280" w:lineRule="auto"/>
        <w:ind w:left="500" w:right="400"/>
        <w:jc w:val="both"/>
      </w:pPr>
      <w:r>
        <w:rPr>
          <w:i/>
          <w:iCs/>
          <w:color w:val="4A4540"/>
          <w:sz w:val="21"/>
          <w:szCs w:val="21"/>
        </w:rPr>
        <w:t>«Sempronia, fermati un momento. Sento che c'è molta energia in quello che stai dicendo — e questo mi dice che per te è davvero importante. Voglio assicurarmi di capire. Possiamo rallentare un attimo?»</w:t>
      </w:r>
    </w:p>
    <w:p w14:paraId="05115FD8" w14:textId="77777777" w:rsidR="00DE228E" w:rsidRDefault="00000000">
      <w:pPr>
        <w:spacing w:after="80"/>
        <w:ind w:left="500" w:right="400"/>
        <w:jc w:val="both"/>
      </w:pPr>
      <w:r>
        <w:rPr>
          <w:i/>
          <w:iCs/>
          <w:color w:val="7A7268"/>
          <w:sz w:val="18"/>
          <w:szCs w:val="18"/>
        </w:rPr>
        <w:t>[ Nota: non hai detto «calmati». Hai validato l'importanza, poi chiesto di rallentare. Completamente diverso. ]</w:t>
      </w:r>
    </w:p>
    <w:p w14:paraId="06968BF5" w14:textId="77777777" w:rsidR="00DE228E" w:rsidRDefault="00000000">
      <w:pPr>
        <w:spacing w:after="140" w:line="300" w:lineRule="auto"/>
        <w:jc w:val="both"/>
      </w:pPr>
      <w:r>
        <w:rPr>
          <w:color w:val="2A2520"/>
        </w:rPr>
        <w:t>Poi la mossa successiva, che è la chiave: portare Sempronia dal generale al particolare.</w:t>
      </w:r>
    </w:p>
    <w:p w14:paraId="5883E91B" w14:textId="77777777" w:rsidR="00DE228E" w:rsidRDefault="00000000">
      <w:pPr>
        <w:spacing w:after="100" w:line="280" w:lineRule="auto"/>
        <w:ind w:left="500" w:right="400"/>
        <w:jc w:val="both"/>
      </w:pPr>
      <w:r>
        <w:rPr>
          <w:i/>
          <w:iCs/>
          <w:color w:val="4A4540"/>
          <w:sz w:val="21"/>
          <w:szCs w:val="21"/>
        </w:rPr>
        <w:t>«Quando dici che Tizio «non ti ascolta mai», aiutami a capire: puoi dirmi un momento specifico di questa settimana in cui ti sei sentita non ascoltata?»</w:t>
      </w:r>
    </w:p>
    <w:p w14:paraId="57928600" w14:textId="77777777" w:rsidR="00DE228E" w:rsidRDefault="00000000">
      <w:pPr>
        <w:spacing w:after="80"/>
        <w:ind w:left="500" w:right="400"/>
        <w:jc w:val="both"/>
      </w:pPr>
      <w:r>
        <w:rPr>
          <w:i/>
          <w:iCs/>
          <w:color w:val="7A7268"/>
          <w:sz w:val="18"/>
          <w:szCs w:val="18"/>
        </w:rPr>
        <w:t>[ Passare da «sempre/mai» a «un momento specifico» la aiuta a uscire dallo stato 2 e a riattivare la corteccia. Il «sempre» è linguaggio simpatico; il dettaglio specifico è linguaggio ventrovagale. ]</w:t>
      </w:r>
    </w:p>
    <w:p w14:paraId="2B2B9BFF" w14:textId="77777777" w:rsidR="00DE228E" w:rsidRDefault="00000000">
      <w:pPr>
        <w:spacing w:after="140" w:line="300" w:lineRule="auto"/>
        <w:jc w:val="both"/>
      </w:pPr>
      <w:r>
        <w:rPr>
          <w:color w:val="2A2520"/>
        </w:rPr>
        <w:t>Quando lei ha dato l'esempio concreto, scendi ancora di un livello:</w:t>
      </w:r>
    </w:p>
    <w:p w14:paraId="430C51FD" w14:textId="77777777" w:rsidR="00DE228E" w:rsidRDefault="00000000">
      <w:pPr>
        <w:spacing w:after="100" w:line="280" w:lineRule="auto"/>
        <w:ind w:left="500" w:right="400"/>
        <w:jc w:val="both"/>
      </w:pPr>
      <w:r>
        <w:rPr>
          <w:i/>
          <w:iCs/>
          <w:color w:val="4A4540"/>
          <w:sz w:val="21"/>
          <w:szCs w:val="21"/>
        </w:rPr>
        <w:t>«Okay, grazie. Quindi martedì sera, quando gli hai chiesto di quella cosa e lui è andato in camera. In quel momento, cosa hai sentito dentro di te?»</w:t>
      </w:r>
    </w:p>
    <w:p w14:paraId="4AB23445" w14:textId="77777777" w:rsidR="00DE228E" w:rsidRDefault="00000000">
      <w:pPr>
        <w:spacing w:after="80"/>
        <w:ind w:left="500" w:right="400"/>
        <w:jc w:val="both"/>
      </w:pPr>
      <w:r>
        <w:rPr>
          <w:i/>
          <w:iCs/>
          <w:color w:val="7A7268"/>
          <w:sz w:val="18"/>
          <w:szCs w:val="18"/>
        </w:rPr>
        <w:t>[ Stai guidandola dalla rabbia (superficie) alla paura/dolore (profondità). Lì c'è la verità. ]</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5B520790"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318C2158" w14:textId="77777777" w:rsidR="00DE228E" w:rsidRDefault="00000000">
            <w:pPr>
              <w:spacing w:after="120"/>
            </w:pPr>
            <w:r>
              <w:rPr>
                <w:b/>
                <w:bCs/>
                <w:color w:val="8C6F44"/>
              </w:rPr>
              <w:t>La tecnica del rallentare per approfondire</w:t>
            </w:r>
          </w:p>
          <w:p w14:paraId="67E8047C" w14:textId="77777777" w:rsidR="00DE228E" w:rsidRDefault="00000000">
            <w:pPr>
              <w:spacing w:after="100" w:line="280" w:lineRule="auto"/>
              <w:jc w:val="both"/>
            </w:pPr>
            <w:r>
              <w:rPr>
                <w:color w:val="2A2520"/>
                <w:sz w:val="20"/>
                <w:szCs w:val="20"/>
              </w:rPr>
              <w:t>Quando qualcuno è in stato 2, parla veloce e in superficie. Il tuo compito è rallentare e scendere, strato dopo strato.</w:t>
            </w:r>
          </w:p>
          <w:p w14:paraId="4B00E8E1" w14:textId="77777777" w:rsidR="00DE228E" w:rsidRDefault="00000000">
            <w:pPr>
              <w:spacing w:after="100" w:line="280" w:lineRule="auto"/>
              <w:jc w:val="both"/>
            </w:pPr>
            <w:r>
              <w:rPr>
                <w:color w:val="2A2520"/>
                <w:sz w:val="20"/>
                <w:szCs w:val="20"/>
              </w:rPr>
              <w:t>Primo strato (superficiale, arrabbiato): «non mi ascolti mai».</w:t>
            </w:r>
          </w:p>
          <w:p w14:paraId="7CF2E5CA" w14:textId="77777777" w:rsidR="00DE228E" w:rsidRDefault="00000000">
            <w:pPr>
              <w:spacing w:after="100" w:line="280" w:lineRule="auto"/>
              <w:jc w:val="both"/>
            </w:pPr>
            <w:r>
              <w:rPr>
                <w:color w:val="2A2520"/>
                <w:sz w:val="20"/>
                <w:szCs w:val="20"/>
              </w:rPr>
              <w:t>Secondo strato (specifico, presente): «martedì sera quando ti ho chiesto di…».</w:t>
            </w:r>
          </w:p>
          <w:p w14:paraId="0D665F5C" w14:textId="77777777" w:rsidR="00DE228E" w:rsidRDefault="00000000">
            <w:pPr>
              <w:spacing w:after="100" w:line="280" w:lineRule="auto"/>
              <w:jc w:val="both"/>
            </w:pPr>
            <w:r>
              <w:rPr>
                <w:color w:val="2A2520"/>
                <w:sz w:val="20"/>
                <w:szCs w:val="20"/>
              </w:rPr>
              <w:t>Terzo strato (emozione vera): «in quel momento ho sentito un peso allo stomaco, come quando ero bambina».</w:t>
            </w:r>
          </w:p>
          <w:p w14:paraId="2B651255" w14:textId="77777777" w:rsidR="00DE228E" w:rsidRDefault="00000000">
            <w:pPr>
              <w:spacing w:after="100" w:line="280" w:lineRule="auto"/>
              <w:jc w:val="both"/>
            </w:pPr>
            <w:r>
              <w:rPr>
                <w:color w:val="2A2520"/>
                <w:sz w:val="20"/>
                <w:szCs w:val="20"/>
              </w:rPr>
              <w:t>Quarto strato (bisogno profondo): «e sotto quello c'era la paura di essere invisibile per te, come lo ero per mia madre».</w:t>
            </w:r>
          </w:p>
          <w:p w14:paraId="5F7D0C69" w14:textId="77777777" w:rsidR="00DE228E" w:rsidRDefault="00000000">
            <w:pPr>
              <w:spacing w:after="100" w:line="280" w:lineRule="auto"/>
              <w:jc w:val="both"/>
            </w:pPr>
            <w:r>
              <w:rPr>
                <w:color w:val="2A2520"/>
                <w:sz w:val="20"/>
                <w:szCs w:val="20"/>
              </w:rPr>
              <w:t>Quando arrivi al bisogno profondo, Sempronia non è più arrabbiata: è vulnerabile. E Tizio — che sta ascoltando — può finalmente sentirla. Dalla superficie al bisogno profondo ci vogliono in media quindici-venti minuti di lavoro attento, non di più. Non è terapia: è mediazione ben fatta.</w:t>
            </w:r>
          </w:p>
        </w:tc>
      </w:tr>
    </w:tbl>
    <w:p w14:paraId="74F8FCF8" w14:textId="77777777" w:rsidR="00DE228E" w:rsidRDefault="00000000">
      <w:pPr>
        <w:pStyle w:val="Titolo3"/>
      </w:pPr>
      <w:r>
        <w:t>19bis.6  La tecnica della traduzione (la tua arma segreta)</w:t>
      </w:r>
    </w:p>
    <w:p w14:paraId="0F0DB83F" w14:textId="77777777" w:rsidR="00DE228E" w:rsidRDefault="00000000">
      <w:pPr>
        <w:spacing w:after="140" w:line="300" w:lineRule="auto"/>
        <w:jc w:val="both"/>
      </w:pPr>
      <w:r>
        <w:rPr>
          <w:color w:val="2A2520"/>
        </w:rPr>
        <w:t>Questa è la tecnica più potente che un mediatore formato in polivagale possa avere. Quando la danza si attiva, tu traduci in tempo reale cosa sta succedendo nei loro sistemi nervosi. Smonti il giudizio reciproco e lo sostituisci con una lettura neurobiologica. Vediamo uno scenario concreto.</w:t>
      </w:r>
    </w:p>
    <w:p w14:paraId="1C620FFF" w14:textId="77777777" w:rsidR="00DE228E" w:rsidRDefault="00000000">
      <w:pPr>
        <w:spacing w:before="200" w:after="100"/>
      </w:pPr>
      <w:r>
        <w:rPr>
          <w:b/>
          <w:bCs/>
          <w:color w:val="2A2520"/>
        </w:rPr>
        <w:t>Scenario tipico</w:t>
      </w:r>
    </w:p>
    <w:p w14:paraId="790C6B92" w14:textId="77777777" w:rsidR="00DE228E" w:rsidRDefault="00000000">
      <w:pPr>
        <w:spacing w:after="100" w:line="280" w:lineRule="auto"/>
        <w:ind w:left="500" w:right="400"/>
        <w:jc w:val="both"/>
      </w:pPr>
      <w:r>
        <w:rPr>
          <w:i/>
          <w:iCs/>
          <w:color w:val="4A4540"/>
          <w:sz w:val="21"/>
          <w:szCs w:val="21"/>
        </w:rPr>
        <w:t>«Sempronia: «Non mi ascolti mai! Sei sempre con la testa da un'altra parte!»»</w:t>
      </w:r>
    </w:p>
    <w:p w14:paraId="6C87BA3F" w14:textId="77777777" w:rsidR="00DE228E" w:rsidRDefault="00000000">
      <w:pPr>
        <w:spacing w:after="100" w:line="280" w:lineRule="auto"/>
        <w:ind w:left="500" w:right="400"/>
        <w:jc w:val="both"/>
      </w:pPr>
      <w:r>
        <w:rPr>
          <w:i/>
          <w:iCs/>
          <w:color w:val="4A4540"/>
          <w:sz w:val="21"/>
          <w:szCs w:val="21"/>
        </w:rPr>
        <w:t>«Tizio: [silenzio, sguardo basso]»</w:t>
      </w:r>
    </w:p>
    <w:p w14:paraId="2E00E69E" w14:textId="77777777" w:rsidR="00DE228E" w:rsidRDefault="00000000">
      <w:pPr>
        <w:spacing w:after="100" w:line="280" w:lineRule="auto"/>
        <w:ind w:left="500" w:right="400"/>
        <w:jc w:val="both"/>
      </w:pPr>
      <w:r>
        <w:rPr>
          <w:i/>
          <w:iCs/>
          <w:color w:val="4A4540"/>
          <w:sz w:val="21"/>
          <w:szCs w:val="21"/>
        </w:rPr>
        <w:t>«Sempronia: «Ecco, vedi? Anche adesso non dici niente!»»</w:t>
      </w:r>
    </w:p>
    <w:p w14:paraId="739C0C3E" w14:textId="77777777" w:rsidR="00DE228E" w:rsidRDefault="00000000">
      <w:pPr>
        <w:spacing w:before="200" w:after="100"/>
      </w:pPr>
      <w:r>
        <w:rPr>
          <w:b/>
          <w:bCs/>
          <w:color w:val="2A2520"/>
        </w:rPr>
        <w:lastRenderedPageBreak/>
        <w:t>La tua interruzione</w:t>
      </w:r>
    </w:p>
    <w:p w14:paraId="448EA65A" w14:textId="77777777" w:rsidR="00DE228E" w:rsidRDefault="00000000">
      <w:pPr>
        <w:spacing w:after="100" w:line="280" w:lineRule="auto"/>
        <w:ind w:left="500" w:right="400"/>
        <w:jc w:val="both"/>
      </w:pPr>
      <w:r>
        <w:rPr>
          <w:i/>
          <w:iCs/>
          <w:color w:val="4A4540"/>
          <w:sz w:val="21"/>
          <w:szCs w:val="21"/>
        </w:rPr>
        <w:t>«Okay, fermiamoci tutti e due un momento. Voglio farvi vedere cosa sta succedendo proprio ora, in questo momento.»</w:t>
      </w:r>
    </w:p>
    <w:p w14:paraId="2F90A00A" w14:textId="77777777" w:rsidR="00DE228E" w:rsidRDefault="00000000">
      <w:pPr>
        <w:spacing w:after="80"/>
        <w:ind w:left="500" w:right="400"/>
        <w:jc w:val="both"/>
      </w:pPr>
      <w:r>
        <w:rPr>
          <w:i/>
          <w:iCs/>
          <w:color w:val="7A7268"/>
          <w:sz w:val="18"/>
          <w:szCs w:val="18"/>
        </w:rPr>
        <w:t>[ Rivolgendoti a Sempronia ]</w:t>
      </w:r>
    </w:p>
    <w:p w14:paraId="5A587533" w14:textId="77777777" w:rsidR="00DE228E" w:rsidRDefault="00000000">
      <w:pPr>
        <w:spacing w:after="100" w:line="280" w:lineRule="auto"/>
        <w:ind w:left="500" w:right="400"/>
        <w:jc w:val="both"/>
      </w:pPr>
      <w:r>
        <w:rPr>
          <w:i/>
          <w:iCs/>
          <w:color w:val="4A4540"/>
          <w:sz w:val="21"/>
          <w:szCs w:val="21"/>
        </w:rPr>
        <w:t>«Sempronia, quello che sento in te è: «Ho bisogno di sapere che quello che dico ha importanza per lui». È così?»</w:t>
      </w:r>
    </w:p>
    <w:p w14:paraId="0E951001" w14:textId="77777777" w:rsidR="00DE228E" w:rsidRDefault="00000000">
      <w:pPr>
        <w:spacing w:after="80"/>
        <w:ind w:left="500" w:right="400"/>
        <w:jc w:val="both"/>
      </w:pPr>
      <w:r>
        <w:rPr>
          <w:i/>
          <w:iCs/>
          <w:color w:val="7A7268"/>
          <w:sz w:val="18"/>
          <w:szCs w:val="18"/>
        </w:rPr>
        <w:t>[ Aspetta che confermi. Di solito dirà «sì» e si ammorbidirà nel corpo — spalle che si abbassano, respiro che si allarga. ]</w:t>
      </w:r>
    </w:p>
    <w:p w14:paraId="0793AE1D" w14:textId="77777777" w:rsidR="00DE228E" w:rsidRDefault="00000000">
      <w:pPr>
        <w:spacing w:after="80"/>
        <w:ind w:left="500" w:right="400"/>
        <w:jc w:val="both"/>
      </w:pPr>
      <w:r>
        <w:rPr>
          <w:i/>
          <w:iCs/>
          <w:color w:val="7A7268"/>
          <w:sz w:val="18"/>
          <w:szCs w:val="18"/>
        </w:rPr>
        <w:t>[ Rivolgendoti a Tizio ]</w:t>
      </w:r>
    </w:p>
    <w:p w14:paraId="478B4768" w14:textId="77777777" w:rsidR="00DE228E" w:rsidRDefault="00000000">
      <w:pPr>
        <w:spacing w:after="100" w:line="280" w:lineRule="auto"/>
        <w:ind w:left="500" w:right="400"/>
        <w:jc w:val="both"/>
      </w:pPr>
      <w:r>
        <w:rPr>
          <w:i/>
          <w:iCs/>
          <w:color w:val="4A4540"/>
          <w:sz w:val="21"/>
          <w:szCs w:val="21"/>
        </w:rPr>
        <w:t>«Tizio, quando Sempronia usa parole come «mai» e «sempre», il tuo sistema nervoso lo sente come un attacco totale. E la tua reazione automatica è chiuderti per proteggerti. È così?»</w:t>
      </w:r>
    </w:p>
    <w:p w14:paraId="453F3573" w14:textId="77777777" w:rsidR="00DE228E" w:rsidRDefault="00000000">
      <w:pPr>
        <w:spacing w:after="80"/>
        <w:ind w:left="500" w:right="400"/>
        <w:jc w:val="both"/>
      </w:pPr>
      <w:r>
        <w:rPr>
          <w:i/>
          <w:iCs/>
          <w:color w:val="7A7268"/>
          <w:sz w:val="18"/>
          <w:szCs w:val="18"/>
        </w:rPr>
        <w:t>[ Di solito dirà «sì» — e Sempronia capisce finalmente che non è «non gli importo», è «si sente attaccato». ]</w:t>
      </w:r>
    </w:p>
    <w:p w14:paraId="24F2605C" w14:textId="77777777" w:rsidR="00DE228E" w:rsidRDefault="00000000">
      <w:pPr>
        <w:spacing w:before="200" w:after="100"/>
      </w:pPr>
      <w:r>
        <w:rPr>
          <w:b/>
          <w:bCs/>
          <w:color w:val="2A2520"/>
        </w:rPr>
        <w:t>La riformulazione finale</w:t>
      </w:r>
    </w:p>
    <w:p w14:paraId="01676C43" w14:textId="77777777" w:rsidR="00DE228E" w:rsidRDefault="00000000">
      <w:pPr>
        <w:spacing w:after="100" w:line="280" w:lineRule="auto"/>
        <w:ind w:left="500" w:right="400"/>
        <w:jc w:val="both"/>
      </w:pPr>
      <w:r>
        <w:rPr>
          <w:i/>
          <w:iCs/>
          <w:color w:val="4A4540"/>
          <w:sz w:val="21"/>
          <w:szCs w:val="21"/>
        </w:rPr>
        <w:t>«Quindi ecco cosa sta succedendo tra di voi in questo momento. Sempronia, tu stai cercando connessione, ma il modo in cui lo fai — alzando il tono — fa sentire Tizio in pericolo. E Tizio, tu stai cercando sicurezza chiudendoti, ma il modo in cui lo fai — il silenzio — fa sentire Sempronia abbandonata. Nessuno dei due sta ottenendo quello che vuole. Proviamo qualcosa di diverso?»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16A1998"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77B0FAB6" w14:textId="77777777" w:rsidR="00DE228E" w:rsidRDefault="00000000">
            <w:pPr>
              <w:spacing w:after="120"/>
            </w:pPr>
            <w:r>
              <w:rPr>
                <w:b/>
                <w:bCs/>
                <w:color w:val="8C6F44"/>
              </w:rPr>
              <w:t>La magia della traduzione</w:t>
            </w:r>
          </w:p>
          <w:p w14:paraId="5B8F170C" w14:textId="77777777" w:rsidR="00DE228E" w:rsidRDefault="00000000">
            <w:pPr>
              <w:spacing w:after="100" w:line="280" w:lineRule="auto"/>
              <w:jc w:val="both"/>
            </w:pPr>
            <w:r>
              <w:rPr>
                <w:color w:val="2A2520"/>
                <w:sz w:val="20"/>
                <w:szCs w:val="20"/>
              </w:rPr>
              <w:t>Quando traduci in termini di sistema nervoso invece che di colpa, succede qualcosa di magico.</w:t>
            </w:r>
          </w:p>
          <w:p w14:paraId="1B740133" w14:textId="77777777" w:rsidR="00DE228E" w:rsidRDefault="00000000">
            <w:pPr>
              <w:spacing w:after="100" w:line="280" w:lineRule="auto"/>
              <w:jc w:val="both"/>
            </w:pPr>
            <w:r>
              <w:rPr>
                <w:color w:val="2A2520"/>
                <w:sz w:val="20"/>
                <w:szCs w:val="20"/>
              </w:rPr>
              <w:t>Sempronia smette di pensare «lui è un vigliacco» e inizia a pensare «il suo sistema nervoso va in protezione».</w:t>
            </w:r>
          </w:p>
          <w:p w14:paraId="4C5ED333" w14:textId="77777777" w:rsidR="00DE228E" w:rsidRDefault="00000000">
            <w:pPr>
              <w:spacing w:after="100" w:line="280" w:lineRule="auto"/>
              <w:jc w:val="both"/>
            </w:pPr>
            <w:r>
              <w:rPr>
                <w:color w:val="2A2520"/>
                <w:sz w:val="20"/>
                <w:szCs w:val="20"/>
              </w:rPr>
              <w:t>Tizio smette di pensare «lei è aggressiva» e inizia a pensare «il suo sistema nervoso cerca connessione».</w:t>
            </w:r>
          </w:p>
          <w:p w14:paraId="6CD924EA" w14:textId="77777777" w:rsidR="00DE228E" w:rsidRDefault="00000000">
            <w:pPr>
              <w:spacing w:after="100" w:line="280" w:lineRule="auto"/>
              <w:jc w:val="both"/>
            </w:pPr>
            <w:r>
              <w:rPr>
                <w:color w:val="2A2520"/>
                <w:sz w:val="20"/>
                <w:szCs w:val="20"/>
              </w:rPr>
              <w:t>Il giudizio si dissolve. La compassione emerge. Ora possono lavorarci. E il linguaggio del «sistema nervoso» diventa la loro nuova lingua comune: dopo qualche settimana di pratica, uno dei due dirà «scusa, mi sta partendo il simpatico, aspetta» — e la danza non parte più. È il segnale che il lavoro sta funzionando.</w:t>
            </w:r>
          </w:p>
        </w:tc>
      </w:tr>
    </w:tbl>
    <w:p w14:paraId="3E64CE56" w14:textId="77777777" w:rsidR="00DE228E" w:rsidRDefault="00000000">
      <w:pPr>
        <w:pStyle w:val="Titolo3"/>
      </w:pPr>
      <w:r>
        <w:t>19bis.7  Il segnale di pausa</w:t>
      </w:r>
    </w:p>
    <w:p w14:paraId="3C4C8538" w14:textId="77777777" w:rsidR="00DE228E" w:rsidRDefault="00000000">
      <w:pPr>
        <w:spacing w:after="140" w:line="300" w:lineRule="auto"/>
        <w:jc w:val="both"/>
      </w:pPr>
      <w:r>
        <w:rPr>
          <w:color w:val="2A2520"/>
        </w:rPr>
        <w:t>Uno degli strumenti pratici più potenti che puoi dare a una coppia come Tizio e Sempronia. Lo introduci così:</w:t>
      </w:r>
    </w:p>
    <w:p w14:paraId="5E9F9639" w14:textId="77777777" w:rsidR="00DE228E" w:rsidRDefault="00000000">
      <w:pPr>
        <w:spacing w:after="100" w:line="280" w:lineRule="auto"/>
        <w:ind w:left="500" w:right="400"/>
        <w:jc w:val="both"/>
      </w:pPr>
      <w:r>
        <w:rPr>
          <w:i/>
          <w:iCs/>
          <w:color w:val="4A4540"/>
          <w:sz w:val="21"/>
          <w:szCs w:val="21"/>
        </w:rPr>
        <w:t>«Voglio darvi uno strumento che può cambiare tutto. Si chiama «segnale di pausa». Funziona in cinque passi.»</w:t>
      </w:r>
    </w:p>
    <w:p w14:paraId="2B530397" w14:textId="77777777" w:rsidR="00DE228E" w:rsidRDefault="00000000">
      <w:pPr>
        <w:spacing w:after="60" w:line="280" w:lineRule="auto"/>
        <w:ind w:left="360" w:hanging="200"/>
        <w:jc w:val="both"/>
      </w:pPr>
      <w:r>
        <w:rPr>
          <w:b/>
          <w:bCs/>
          <w:color w:val="8C6F44"/>
        </w:rPr>
        <w:t xml:space="preserve">•  </w:t>
      </w:r>
      <w:r>
        <w:rPr>
          <w:color w:val="2A2520"/>
          <w:sz w:val="21"/>
          <w:szCs w:val="21"/>
        </w:rPr>
        <w:t>Scegliete insieme un gesto fisico: una mano alzata, toccare il cuore, un gesto tutto vostro. Deve essere un gesto che non potrebbe mai essere frainteso.</w:t>
      </w:r>
    </w:p>
    <w:p w14:paraId="2ABD8D80" w14:textId="77777777" w:rsidR="00DE228E" w:rsidRDefault="00000000">
      <w:pPr>
        <w:spacing w:after="60" w:line="280" w:lineRule="auto"/>
        <w:ind w:left="360" w:hanging="200"/>
        <w:jc w:val="both"/>
      </w:pPr>
      <w:r>
        <w:rPr>
          <w:b/>
          <w:bCs/>
          <w:color w:val="8C6F44"/>
        </w:rPr>
        <w:t xml:space="preserve">•  </w:t>
      </w:r>
      <w:r>
        <w:rPr>
          <w:color w:val="2A2520"/>
          <w:sz w:val="21"/>
          <w:szCs w:val="21"/>
        </w:rPr>
        <w:t>Quando uno di voi lo fa, significa «il mio sistema nervoso è sovraccarico, ho bisogno di una pausa». Nient'altro. Non significa «sei in torto», non significa «mi hai fatto arrabbiare», non significa «basta». Significa solo: il mio corpo non regge più in questo momento.</w:t>
      </w:r>
    </w:p>
    <w:p w14:paraId="44EA3294" w14:textId="77777777" w:rsidR="00DE228E" w:rsidRDefault="00000000">
      <w:pPr>
        <w:spacing w:after="60" w:line="280" w:lineRule="auto"/>
        <w:ind w:left="360" w:hanging="200"/>
        <w:jc w:val="both"/>
      </w:pPr>
      <w:r>
        <w:rPr>
          <w:b/>
          <w:bCs/>
          <w:color w:val="8C6F44"/>
        </w:rPr>
        <w:t xml:space="preserve">•  </w:t>
      </w:r>
      <w:r>
        <w:rPr>
          <w:color w:val="2A2520"/>
          <w:sz w:val="21"/>
          <w:szCs w:val="21"/>
        </w:rPr>
        <w:t>L'altro deve rispettare immediatamente e senza fare domande. Niente «sì ma fammi finire», niente «aspetta un secondo». Zero. Rispetto immediato.</w:t>
      </w:r>
    </w:p>
    <w:p w14:paraId="67A331C1" w14:textId="77777777" w:rsidR="00DE228E" w:rsidRDefault="00000000">
      <w:pPr>
        <w:spacing w:after="60" w:line="280" w:lineRule="auto"/>
        <w:ind w:left="360" w:hanging="200"/>
        <w:jc w:val="both"/>
      </w:pPr>
      <w:r>
        <w:rPr>
          <w:b/>
          <w:bCs/>
          <w:color w:val="8C6F44"/>
        </w:rPr>
        <w:t xml:space="preserve">•  </w:t>
      </w:r>
      <w:r>
        <w:rPr>
          <w:color w:val="2A2520"/>
          <w:sz w:val="21"/>
          <w:szCs w:val="21"/>
        </w:rPr>
        <w:t>Chi chiede la pausa deve dire quando può tornare: «venti minuti», «domani mattina», «dopo cena». È l'impegno che fa funzionare il sistema, perché evita la paura dell'abbandono (che in un 8 è devastante).</w:t>
      </w:r>
    </w:p>
    <w:p w14:paraId="7AB898B8" w14:textId="77777777" w:rsidR="00DE228E" w:rsidRDefault="00000000">
      <w:pPr>
        <w:spacing w:after="60" w:line="280" w:lineRule="auto"/>
        <w:ind w:left="360" w:hanging="200"/>
        <w:jc w:val="both"/>
      </w:pPr>
      <w:r>
        <w:rPr>
          <w:b/>
          <w:bCs/>
          <w:color w:val="8C6F44"/>
        </w:rPr>
        <w:t xml:space="preserve">•  </w:t>
      </w:r>
      <w:r>
        <w:rPr>
          <w:color w:val="2A2520"/>
          <w:sz w:val="21"/>
          <w:szCs w:val="21"/>
        </w:rPr>
        <w:t>Quando tornate, ripartite esattamente da dove eravate. Nessuno dei due usa la pausa come ritirata strategica per evitare l'argomento.</w:t>
      </w:r>
    </w:p>
    <w:p w14:paraId="16C7C25B" w14:textId="77777777" w:rsidR="00DE228E" w:rsidRDefault="00000000">
      <w:pPr>
        <w:spacing w:after="100" w:line="280" w:lineRule="auto"/>
        <w:ind w:left="500" w:right="400"/>
        <w:jc w:val="both"/>
      </w:pPr>
      <w:r>
        <w:rPr>
          <w:i/>
          <w:iCs/>
          <w:color w:val="4A4540"/>
          <w:sz w:val="21"/>
          <w:szCs w:val="21"/>
        </w:rPr>
        <w:t>«Questo non è scappare. È intelligenza emotiva. È dire «preferisco fermarmi ora che dire cose di cui mi pentirò dopo».»</w:t>
      </w:r>
    </w:p>
    <w:p w14:paraId="0877EC1D" w14:textId="77777777" w:rsidR="00DE228E" w:rsidRDefault="00000000">
      <w:pPr>
        <w:spacing w:after="140" w:line="300" w:lineRule="auto"/>
        <w:jc w:val="both"/>
      </w:pPr>
      <w:r>
        <w:rPr>
          <w:color w:val="2A2520"/>
        </w:rPr>
        <w:t>Poi fai la cosa fondamentale: falli provare in sessione, subito.</w:t>
      </w:r>
    </w:p>
    <w:p w14:paraId="7BA9B9D9" w14:textId="77777777" w:rsidR="00DE228E" w:rsidRDefault="00000000">
      <w:pPr>
        <w:spacing w:after="100" w:line="280" w:lineRule="auto"/>
        <w:ind w:left="500" w:right="400"/>
        <w:jc w:val="both"/>
      </w:pPr>
      <w:r>
        <w:rPr>
          <w:i/>
          <w:iCs/>
          <w:color w:val="4A4540"/>
          <w:sz w:val="21"/>
          <w:szCs w:val="21"/>
        </w:rPr>
        <w:lastRenderedPageBreak/>
        <w:t>«Tizio, alza la mano come se stessi chiedendo una pausa. Sempronia, tu cosa fai?»</w:t>
      </w:r>
    </w:p>
    <w:p w14:paraId="394BA534" w14:textId="77777777" w:rsidR="00DE228E" w:rsidRDefault="00000000">
      <w:pPr>
        <w:spacing w:after="80"/>
        <w:ind w:left="500" w:right="400"/>
        <w:jc w:val="both"/>
      </w:pPr>
      <w:r>
        <w:rPr>
          <w:i/>
          <w:iCs/>
          <w:color w:val="7A7268"/>
          <w:sz w:val="18"/>
          <w:szCs w:val="18"/>
        </w:rPr>
        <w:t>[ Sempronia dovrebbe dire «okay, quando vuoi tornare?». Se esita o commenta, la fermi dolcemente: «non ora, solo la risposta giusta. Ripassiamo.» ]</w:t>
      </w:r>
    </w:p>
    <w:p w14:paraId="260DA0F9" w14:textId="77777777" w:rsidR="00DE228E" w:rsidRDefault="00000000">
      <w:pPr>
        <w:spacing w:after="100" w:line="280" w:lineRule="auto"/>
        <w:ind w:left="500" w:right="400"/>
        <w:jc w:val="both"/>
      </w:pPr>
      <w:r>
        <w:rPr>
          <w:i/>
          <w:iCs/>
          <w:color w:val="4A4540"/>
          <w:sz w:val="21"/>
          <w:szCs w:val="21"/>
        </w:rPr>
        <w:t>«Bene. Ora proviamo al contrario. Sempronia, fai tu il segnale.»</w:t>
      </w:r>
    </w:p>
    <w:p w14:paraId="73E52534" w14:textId="77777777" w:rsidR="00DE228E" w:rsidRDefault="00000000">
      <w:pPr>
        <w:spacing w:after="140" w:line="300" w:lineRule="auto"/>
        <w:jc w:val="both"/>
      </w:pPr>
      <w:r>
        <w:rPr>
          <w:color w:val="2A2520"/>
        </w:rPr>
        <w:t>Far provare in sessione rende il segnale reale. Non è più teoria: è uno strumento che sanno usare. Nelle coppie con storia di attaccamento evitante, il segnale di pausa concordato è spesso la prima esperienza di «ritirarsi senza abbandonare» — e per entrambi è una rivelazione. Per Tizio è il permesso di chiudere senza sparire; per Sempronia è la prova che ritirarsi non è abbandonare.</w:t>
      </w:r>
    </w:p>
    <w:p w14:paraId="38D1374C" w14:textId="77777777" w:rsidR="00DE228E" w:rsidRDefault="00000000">
      <w:pPr>
        <w:pStyle w:val="Titolo3"/>
      </w:pPr>
      <w:r>
        <w:t>19bis.8  Compiti per casa che funzionano davvero</w:t>
      </w:r>
    </w:p>
    <w:p w14:paraId="4D433EBE" w14:textId="77777777" w:rsidR="00DE228E" w:rsidRDefault="00000000">
      <w:pPr>
        <w:spacing w:after="140" w:line="300" w:lineRule="auto"/>
        <w:jc w:val="both"/>
      </w:pPr>
      <w:r>
        <w:rPr>
          <w:color w:val="2A2520"/>
        </w:rPr>
        <w:t>Alla fine della seduta, assegna sempre un compito individuale — non di coppia. La relazione è in ipertensione; chiedere di lavorare insieme è chiedere troppo. Chiedere di lavorare su sé stessi è quello che sblocca il sistema. Due compiti specifici per i due enneatipi del nostro esempio.</w:t>
      </w:r>
    </w:p>
    <w:p w14:paraId="27CADA96" w14:textId="77777777" w:rsidR="00DE228E" w:rsidRDefault="00000000">
      <w:pPr>
        <w:spacing w:before="200" w:after="100"/>
      </w:pPr>
      <w:r>
        <w:rPr>
          <w:b/>
          <w:bCs/>
          <w:color w:val="2A2520"/>
        </w:rPr>
        <w:t>Per Tizio (enneatipo 9): il diario dei bisogni</w:t>
      </w:r>
    </w:p>
    <w:p w14:paraId="2C3084FC" w14:textId="77777777" w:rsidR="00DE228E" w:rsidRDefault="00000000">
      <w:pPr>
        <w:spacing w:after="100" w:line="280" w:lineRule="auto"/>
        <w:ind w:left="500" w:right="400"/>
        <w:jc w:val="both"/>
      </w:pPr>
      <w:r>
        <w:rPr>
          <w:i/>
          <w:iCs/>
          <w:color w:val="4A4540"/>
          <w:sz w:val="21"/>
          <w:szCs w:val="21"/>
        </w:rPr>
        <w:t>«Tizio, ogni sera prima di dormire, prendi un quaderno e scrivi tre cose che hai voluto dire oggi ma non hai detto. Non devi dirle a Sempronia. Solo riconoscerle dentro di te. Dopo due settimane vedrai il risultato: saranno tornate le parole.»</w:t>
      </w:r>
    </w:p>
    <w:p w14:paraId="5C6A7EE1" w14:textId="77777777" w:rsidR="00DE228E" w:rsidRDefault="00000000">
      <w:pPr>
        <w:spacing w:after="140" w:line="300" w:lineRule="auto"/>
        <w:jc w:val="both"/>
      </w:pPr>
      <w:r>
        <w:rPr>
          <w:color w:val="2A2520"/>
        </w:rPr>
        <w:t>Esempi concreti di cosa Tizio potrebbe scrivere:</w:t>
      </w:r>
    </w:p>
    <w:p w14:paraId="7C925494" w14:textId="77777777" w:rsidR="00DE228E" w:rsidRDefault="00000000">
      <w:pPr>
        <w:spacing w:after="60" w:line="280" w:lineRule="auto"/>
        <w:ind w:left="360" w:hanging="200"/>
        <w:jc w:val="both"/>
      </w:pPr>
      <w:r>
        <w:rPr>
          <w:b/>
          <w:bCs/>
          <w:color w:val="8C6F44"/>
        </w:rPr>
        <w:t xml:space="preserve">•  </w:t>
      </w:r>
      <w:r>
        <w:rPr>
          <w:i/>
          <w:iCs/>
          <w:color w:val="2A2520"/>
          <w:sz w:val="21"/>
          <w:szCs w:val="21"/>
        </w:rPr>
        <w:t>«Volevo dire che non mi andava di andare da sua madre, ma ho taciuto.»</w:t>
      </w:r>
    </w:p>
    <w:p w14:paraId="14C39F9D" w14:textId="77777777" w:rsidR="00DE228E" w:rsidRDefault="00000000">
      <w:pPr>
        <w:spacing w:after="60" w:line="280" w:lineRule="auto"/>
        <w:ind w:left="360" w:hanging="200"/>
        <w:jc w:val="both"/>
      </w:pPr>
      <w:r>
        <w:rPr>
          <w:b/>
          <w:bCs/>
          <w:color w:val="8C6F44"/>
        </w:rPr>
        <w:t xml:space="preserve">•  </w:t>
      </w:r>
      <w:r>
        <w:rPr>
          <w:i/>
          <w:iCs/>
          <w:color w:val="2A2520"/>
          <w:sz w:val="21"/>
          <w:szCs w:val="21"/>
        </w:rPr>
        <w:t>«Volevo dirle che il suo commento su mio padre mi ha ferito, ma ho fatto finta di niente.»</w:t>
      </w:r>
    </w:p>
    <w:p w14:paraId="2FCF089A" w14:textId="77777777" w:rsidR="00DE228E" w:rsidRDefault="00000000">
      <w:pPr>
        <w:spacing w:after="60" w:line="280" w:lineRule="auto"/>
        <w:ind w:left="360" w:hanging="200"/>
        <w:jc w:val="both"/>
      </w:pPr>
      <w:r>
        <w:rPr>
          <w:b/>
          <w:bCs/>
          <w:color w:val="8C6F44"/>
        </w:rPr>
        <w:t xml:space="preserve">•  </w:t>
      </w:r>
      <w:r>
        <w:rPr>
          <w:i/>
          <w:iCs/>
          <w:color w:val="2A2520"/>
          <w:sz w:val="21"/>
          <w:szCs w:val="21"/>
        </w:rPr>
        <w:t>«Volevo proporre di guardare un altro film, ma ho detto: va bene quello che vuoi tu.»</w:t>
      </w:r>
    </w:p>
    <w:p w14:paraId="3489C91F" w14:textId="77777777" w:rsidR="00DE228E" w:rsidRDefault="00000000">
      <w:pPr>
        <w:spacing w:after="140" w:line="300" w:lineRule="auto"/>
        <w:jc w:val="both"/>
      </w:pPr>
      <w:r>
        <w:rPr>
          <w:color w:val="2A2520"/>
        </w:rPr>
        <w:t>Il diario non è un esercizio espressivo: è un esercizio di riconoscimento. Per Tizio, nominare il desiderio dentro di sé è il primo passo; poterlo dire all'altro verrà dopo, spesso molti mesi dopo. Ma il nominare interno è già mezzo lavoro fatto.</w:t>
      </w:r>
    </w:p>
    <w:p w14:paraId="24F5878D" w14:textId="77777777" w:rsidR="00DE228E" w:rsidRDefault="00000000">
      <w:pPr>
        <w:spacing w:before="200" w:after="100"/>
      </w:pPr>
      <w:r>
        <w:rPr>
          <w:b/>
          <w:bCs/>
          <w:color w:val="2A2520"/>
        </w:rPr>
        <w:t>Per Sempronia (enneatipo 8): il diario della vulnerabilità</w:t>
      </w:r>
    </w:p>
    <w:p w14:paraId="7A5DE52A" w14:textId="77777777" w:rsidR="00DE228E" w:rsidRDefault="00000000">
      <w:pPr>
        <w:spacing w:after="100" w:line="280" w:lineRule="auto"/>
        <w:ind w:left="500" w:right="400"/>
        <w:jc w:val="both"/>
      </w:pPr>
      <w:r>
        <w:rPr>
          <w:i/>
          <w:iCs/>
          <w:color w:val="4A4540"/>
          <w:sz w:val="21"/>
          <w:szCs w:val="21"/>
        </w:rPr>
        <w:t>«Sempronia, ogni sera scrivi due cose. Prima: una critica che hai fatto a Tizio oggi, o che avresti voluto fargli. Seconda: la paura che c'era sotto quella critica.»</w:t>
      </w:r>
    </w:p>
    <w:p w14:paraId="7F2D7E41" w14:textId="77777777" w:rsidR="00DE228E" w:rsidRDefault="00000000">
      <w:pPr>
        <w:spacing w:after="140" w:line="300" w:lineRule="auto"/>
        <w:jc w:val="both"/>
      </w:pPr>
      <w:r>
        <w:rPr>
          <w:color w:val="2A2520"/>
        </w:rPr>
        <w:t>Esempi concreti di cosa Sempronia potrebbe scrivere:</w:t>
      </w:r>
    </w:p>
    <w:p w14:paraId="0F518983" w14:textId="77777777" w:rsidR="00DE228E" w:rsidRDefault="00000000">
      <w:pPr>
        <w:spacing w:after="60" w:line="280" w:lineRule="auto"/>
        <w:ind w:left="360" w:hanging="200"/>
        <w:jc w:val="both"/>
      </w:pPr>
      <w:r>
        <w:rPr>
          <w:b/>
          <w:bCs/>
          <w:color w:val="8C6F44"/>
        </w:rPr>
        <w:t xml:space="preserve">•  </w:t>
      </w:r>
      <w:r>
        <w:rPr>
          <w:i/>
          <w:iCs/>
          <w:color w:val="2A2520"/>
          <w:sz w:val="21"/>
          <w:szCs w:val="21"/>
        </w:rPr>
        <w:t>«Critica: sei sempre passivo! — Sotto: ho paura che non ti importi abbastanza di noi da combattere per la nostra coppia.»</w:t>
      </w:r>
    </w:p>
    <w:p w14:paraId="461530D8" w14:textId="77777777" w:rsidR="00DE228E" w:rsidRDefault="00000000">
      <w:pPr>
        <w:spacing w:after="60" w:line="280" w:lineRule="auto"/>
        <w:ind w:left="360" w:hanging="200"/>
        <w:jc w:val="both"/>
      </w:pPr>
      <w:r>
        <w:rPr>
          <w:b/>
          <w:bCs/>
          <w:color w:val="8C6F44"/>
        </w:rPr>
        <w:t xml:space="preserve">•  </w:t>
      </w:r>
      <w:r>
        <w:rPr>
          <w:i/>
          <w:iCs/>
          <w:color w:val="2A2520"/>
          <w:sz w:val="21"/>
          <w:szCs w:val="21"/>
        </w:rPr>
        <w:t>«Critica: non mi ascolti! — Sotto: ho paura di non essere importante per te.»</w:t>
      </w:r>
    </w:p>
    <w:p w14:paraId="35FFA889" w14:textId="77777777" w:rsidR="00DE228E" w:rsidRDefault="00000000">
      <w:pPr>
        <w:spacing w:after="60" w:line="280" w:lineRule="auto"/>
        <w:ind w:left="360" w:hanging="200"/>
        <w:jc w:val="both"/>
      </w:pPr>
      <w:r>
        <w:rPr>
          <w:b/>
          <w:bCs/>
          <w:color w:val="8C6F44"/>
        </w:rPr>
        <w:t xml:space="preserve">•  </w:t>
      </w:r>
      <w:r>
        <w:rPr>
          <w:i/>
          <w:iCs/>
          <w:color w:val="2A2520"/>
          <w:sz w:val="21"/>
          <w:szCs w:val="21"/>
        </w:rPr>
        <w:t>«Critica: sei come tuo padre! — Sotto: ho paura che tu mi stia lasciando come ha fatto il mio.»</w:t>
      </w:r>
    </w:p>
    <w:p w14:paraId="2BF14FFC" w14:textId="77777777" w:rsidR="00DE228E" w:rsidRDefault="00000000">
      <w:pPr>
        <w:spacing w:after="140" w:line="300" w:lineRule="auto"/>
        <w:jc w:val="both"/>
      </w:pPr>
      <w:r>
        <w:rPr>
          <w:color w:val="2A2520"/>
        </w:rPr>
        <w:t>Questo esercizio è esplosivo per Sempronia. La prima settimana sarà dura — il diario la costringe a guardare quello che la sua armatura esiste proprio per non farle vedere. Ma dopo due-tre settimane, la qualità delle sue comunicazioni con Tizio cambia. Smette di dire «tu sei» e comincia a dire «ho paura di»: il passaggio alla forza morbida.</w:t>
      </w:r>
    </w:p>
    <w:p w14:paraId="63964392" w14:textId="77777777" w:rsidR="00DE228E" w:rsidRDefault="00000000">
      <w:pPr>
        <w:pStyle w:val="Titolo3"/>
      </w:pPr>
      <w:r>
        <w:t>19bis.9  Come monitorare i progressi</w:t>
      </w:r>
    </w:p>
    <w:p w14:paraId="16AB2DC1" w14:textId="77777777" w:rsidR="00DE228E" w:rsidRDefault="00000000">
      <w:pPr>
        <w:spacing w:after="140" w:line="300" w:lineRule="auto"/>
        <w:jc w:val="both"/>
      </w:pPr>
      <w:r>
        <w:rPr>
          <w:color w:val="2A2520"/>
        </w:rPr>
        <w:t>Sai che il lavoro sta funzionando quando cominci a vedere questi segnali specifici, che a volte le parti stesse non notano ma che tu, mediatore esterno, riconosci.</w:t>
      </w:r>
    </w:p>
    <w:p w14:paraId="4007064D" w14:textId="77777777" w:rsidR="00DE228E" w:rsidRDefault="00000000">
      <w:pPr>
        <w:spacing w:before="200" w:after="100"/>
      </w:pPr>
      <w:r>
        <w:rPr>
          <w:b/>
          <w:bCs/>
          <w:color w:val="2A2520"/>
        </w:rPr>
        <w:t>Segnali in Tizio (tipo 9)</w:t>
      </w:r>
    </w:p>
    <w:p w14:paraId="688992DC"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Inizia a usare il segnale di pausa invece di dissociarsi completamente.</w:t>
      </w:r>
    </w:p>
    <w:p w14:paraId="00D3E86E" w14:textId="77777777" w:rsidR="00DE228E" w:rsidRDefault="00000000">
      <w:pPr>
        <w:spacing w:after="60" w:line="280" w:lineRule="auto"/>
        <w:ind w:left="360" w:hanging="200"/>
        <w:jc w:val="both"/>
      </w:pPr>
      <w:r>
        <w:rPr>
          <w:b/>
          <w:bCs/>
          <w:color w:val="8C6F44"/>
        </w:rPr>
        <w:t xml:space="preserve">•  </w:t>
      </w:r>
      <w:r>
        <w:rPr>
          <w:color w:val="2A2520"/>
          <w:sz w:val="21"/>
          <w:szCs w:val="21"/>
        </w:rPr>
        <w:t>Dice «no» a qualcosa almeno una volta a settimana — anche «no» piccoli: no a un film, no a una uscita, no a un invito.</w:t>
      </w:r>
    </w:p>
    <w:p w14:paraId="5C8863A7" w14:textId="77777777" w:rsidR="00DE228E" w:rsidRDefault="00000000">
      <w:pPr>
        <w:spacing w:after="60" w:line="280" w:lineRule="auto"/>
        <w:ind w:left="360" w:hanging="200"/>
        <w:jc w:val="both"/>
      </w:pPr>
      <w:r>
        <w:rPr>
          <w:b/>
          <w:bCs/>
          <w:color w:val="8C6F44"/>
        </w:rPr>
        <w:t xml:space="preserve">•  </w:t>
      </w:r>
      <w:r>
        <w:rPr>
          <w:color w:val="2A2520"/>
          <w:sz w:val="21"/>
          <w:szCs w:val="21"/>
        </w:rPr>
        <w:t>Esprime un disagio in tempo reale, anche minimo («questa cosa non mi sta bene»).</w:t>
      </w:r>
    </w:p>
    <w:p w14:paraId="7763F780" w14:textId="77777777" w:rsidR="00DE228E" w:rsidRDefault="00000000">
      <w:pPr>
        <w:spacing w:after="60" w:line="280" w:lineRule="auto"/>
        <w:ind w:left="360" w:hanging="200"/>
        <w:jc w:val="both"/>
      </w:pPr>
      <w:r>
        <w:rPr>
          <w:b/>
          <w:bCs/>
          <w:color w:val="8C6F44"/>
        </w:rPr>
        <w:t xml:space="preserve">•  </w:t>
      </w:r>
      <w:r>
        <w:rPr>
          <w:color w:val="2A2520"/>
          <w:sz w:val="21"/>
          <w:szCs w:val="21"/>
        </w:rPr>
        <w:t>Nomina la rabbia con precisione: dice «sono arrabbiato» invece di «sono stanco», «mi gira la testa», «non so».</w:t>
      </w:r>
    </w:p>
    <w:p w14:paraId="511ADC24" w14:textId="77777777" w:rsidR="00DE228E" w:rsidRDefault="00000000">
      <w:pPr>
        <w:spacing w:before="200" w:after="100"/>
      </w:pPr>
      <w:r>
        <w:rPr>
          <w:b/>
          <w:bCs/>
          <w:color w:val="2A2520"/>
        </w:rPr>
        <w:t>Segnali in Sempronia (tipo 8)</w:t>
      </w:r>
    </w:p>
    <w:p w14:paraId="0E7C27A0" w14:textId="77777777" w:rsidR="00DE228E" w:rsidRDefault="00000000">
      <w:pPr>
        <w:spacing w:after="60" w:line="280" w:lineRule="auto"/>
        <w:ind w:left="360" w:hanging="200"/>
        <w:jc w:val="both"/>
      </w:pPr>
      <w:r>
        <w:rPr>
          <w:b/>
          <w:bCs/>
          <w:color w:val="8C6F44"/>
        </w:rPr>
        <w:t xml:space="preserve">•  </w:t>
      </w:r>
      <w:r>
        <w:rPr>
          <w:color w:val="2A2520"/>
          <w:sz w:val="21"/>
          <w:szCs w:val="21"/>
        </w:rPr>
        <w:t>Fa una pausa di tre-cinque secondi prima di rispondere impulsivamente.</w:t>
      </w:r>
    </w:p>
    <w:p w14:paraId="4C08D0BC" w14:textId="77777777" w:rsidR="00DE228E" w:rsidRDefault="00000000">
      <w:pPr>
        <w:spacing w:after="60" w:line="280" w:lineRule="auto"/>
        <w:ind w:left="360" w:hanging="200"/>
        <w:jc w:val="both"/>
      </w:pPr>
      <w:r>
        <w:rPr>
          <w:b/>
          <w:bCs/>
          <w:color w:val="8C6F44"/>
        </w:rPr>
        <w:t xml:space="preserve">•  </w:t>
      </w:r>
      <w:r>
        <w:rPr>
          <w:color w:val="2A2520"/>
          <w:sz w:val="21"/>
          <w:szCs w:val="21"/>
        </w:rPr>
        <w:t>Dice «ho paura che» invece di «tu sei».</w:t>
      </w:r>
    </w:p>
    <w:p w14:paraId="093C8B33" w14:textId="77777777" w:rsidR="00DE228E" w:rsidRDefault="00000000">
      <w:pPr>
        <w:spacing w:after="60" w:line="280" w:lineRule="auto"/>
        <w:ind w:left="360" w:hanging="200"/>
        <w:jc w:val="both"/>
      </w:pPr>
      <w:r>
        <w:rPr>
          <w:b/>
          <w:bCs/>
          <w:color w:val="8C6F44"/>
        </w:rPr>
        <w:t xml:space="preserve">•  </w:t>
      </w:r>
      <w:r>
        <w:rPr>
          <w:color w:val="2A2520"/>
          <w:sz w:val="21"/>
          <w:szCs w:val="21"/>
        </w:rPr>
        <w:t>Tollera trenta secondi di silenzio senza sentire il bisogno di riempirlo.</w:t>
      </w:r>
    </w:p>
    <w:p w14:paraId="72B4E144" w14:textId="77777777" w:rsidR="00DE228E" w:rsidRDefault="00000000">
      <w:pPr>
        <w:spacing w:after="60" w:line="280" w:lineRule="auto"/>
        <w:ind w:left="360" w:hanging="200"/>
        <w:jc w:val="both"/>
      </w:pPr>
      <w:r>
        <w:rPr>
          <w:b/>
          <w:bCs/>
          <w:color w:val="8C6F44"/>
        </w:rPr>
        <w:t xml:space="preserve">•  </w:t>
      </w:r>
      <w:r>
        <w:rPr>
          <w:color w:val="2A2520"/>
          <w:sz w:val="21"/>
          <w:szCs w:val="21"/>
        </w:rPr>
        <w:t>Chiede invece di affermare: «cosa ne pensi?» invece di «questo è così».</w:t>
      </w:r>
    </w:p>
    <w:p w14:paraId="2032E152" w14:textId="77777777" w:rsidR="00DE228E" w:rsidRDefault="00000000">
      <w:pPr>
        <w:spacing w:before="200" w:after="100"/>
      </w:pPr>
      <w:r>
        <w:rPr>
          <w:b/>
          <w:bCs/>
          <w:color w:val="2A2520"/>
        </w:rPr>
        <w:t>Segnali nella coppia</w:t>
      </w:r>
    </w:p>
    <w:p w14:paraId="5AFAC4C1" w14:textId="77777777" w:rsidR="00DE228E" w:rsidRDefault="00000000">
      <w:pPr>
        <w:spacing w:after="60" w:line="280" w:lineRule="auto"/>
        <w:ind w:left="360" w:hanging="200"/>
        <w:jc w:val="both"/>
      </w:pPr>
      <w:r>
        <w:rPr>
          <w:b/>
          <w:bCs/>
          <w:color w:val="8C6F44"/>
        </w:rPr>
        <w:t xml:space="preserve">•  </w:t>
      </w:r>
      <w:r>
        <w:rPr>
          <w:color w:val="2A2520"/>
          <w:sz w:val="21"/>
          <w:szCs w:val="21"/>
        </w:rPr>
        <w:t>Riconoscono la «danza» quando sta iniziando: uno dei due dice «ecco, stiamo ricominciando» e l'altro non si mette in difensiva.</w:t>
      </w:r>
    </w:p>
    <w:p w14:paraId="615B0245" w14:textId="77777777" w:rsidR="00DE228E" w:rsidRDefault="00000000">
      <w:pPr>
        <w:spacing w:after="60" w:line="280" w:lineRule="auto"/>
        <w:ind w:left="360" w:hanging="200"/>
        <w:jc w:val="both"/>
      </w:pPr>
      <w:r>
        <w:rPr>
          <w:b/>
          <w:bCs/>
          <w:color w:val="8C6F44"/>
        </w:rPr>
        <w:t xml:space="preserve">•  </w:t>
      </w:r>
      <w:r>
        <w:rPr>
          <w:color w:val="2A2520"/>
          <w:sz w:val="21"/>
          <w:szCs w:val="21"/>
        </w:rPr>
        <w:t>Riescono a riparare dopo un litigio in meno di ventiquattro ore — invece delle settimane di silenzio freddo di prima.</w:t>
      </w:r>
    </w:p>
    <w:p w14:paraId="7B72E8F4" w14:textId="77777777" w:rsidR="00DE228E" w:rsidRDefault="00000000">
      <w:pPr>
        <w:spacing w:after="60" w:line="280" w:lineRule="auto"/>
        <w:ind w:left="360" w:hanging="200"/>
        <w:jc w:val="both"/>
      </w:pPr>
      <w:r>
        <w:rPr>
          <w:b/>
          <w:bCs/>
          <w:color w:val="8C6F44"/>
        </w:rPr>
        <w:t xml:space="preserve">•  </w:t>
      </w:r>
      <w:r>
        <w:rPr>
          <w:color w:val="2A2520"/>
          <w:sz w:val="21"/>
          <w:szCs w:val="21"/>
        </w:rPr>
        <w:t>Usano frasi come «il mio sistema nervoso» spontaneamente, anche fuori seduta.</w:t>
      </w:r>
    </w:p>
    <w:p w14:paraId="025FDB52" w14:textId="77777777" w:rsidR="00DE228E" w:rsidRDefault="00000000">
      <w:pPr>
        <w:spacing w:after="60" w:line="280" w:lineRule="auto"/>
        <w:ind w:left="360" w:hanging="200"/>
        <w:jc w:val="both"/>
      </w:pPr>
      <w:r>
        <w:rPr>
          <w:b/>
          <w:bCs/>
          <w:color w:val="8C6F44"/>
        </w:rPr>
        <w:t xml:space="preserve">•  </w:t>
      </w:r>
      <w:r>
        <w:rPr>
          <w:color w:val="2A2520"/>
          <w:sz w:val="21"/>
          <w:szCs w:val="21"/>
        </w:rPr>
        <w:t>Ridono insieme almeno una volta durante una seduta — il ridere è l'indicatore più affidabile che il ventrovagale è tornato disponibile a entrambi.</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41C5F152"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326D83E0" w14:textId="77777777" w:rsidR="00DE228E" w:rsidRDefault="00000000">
            <w:pPr>
              <w:spacing w:after="120"/>
            </w:pPr>
            <w:r>
              <w:rPr>
                <w:b/>
                <w:bCs/>
                <w:color w:val="5A7F9E"/>
              </w:rPr>
              <w:t>Il ruolo del mediatore in sintesi — tre pilastri</w:t>
            </w:r>
          </w:p>
          <w:p w14:paraId="2E68ECDD" w14:textId="11E47171" w:rsidR="00DE228E" w:rsidRDefault="00000000">
            <w:pPr>
              <w:spacing w:after="100" w:line="280" w:lineRule="auto"/>
              <w:jc w:val="both"/>
            </w:pPr>
            <w:r>
              <w:rPr>
                <w:color w:val="2A2520"/>
                <w:sz w:val="20"/>
                <w:szCs w:val="20"/>
              </w:rPr>
              <w:t xml:space="preserve">Primo pilastro: non sei qui per risolvere il problema. Sei qui per creare uno spazio abbastanza sicuro perché loro possano accedere alle proprie risorse evolutive naturali. Quando Tizio si sente al sicuro, la sua corteccia si riaccende. Può pensare, parlare, scegliere invece di congelare. E soprattutto: può accedere al suo viaggio naturale verso il tipo 3 o il tipo 6, imparando </w:t>
            </w:r>
            <w:r w:rsidR="00C52D0C">
              <w:rPr>
                <w:color w:val="2A2520"/>
                <w:sz w:val="20"/>
                <w:szCs w:val="20"/>
              </w:rPr>
              <w:t>ad</w:t>
            </w:r>
            <w:r>
              <w:rPr>
                <w:color w:val="2A2520"/>
                <w:sz w:val="20"/>
                <w:szCs w:val="20"/>
              </w:rPr>
              <w:t xml:space="preserve"> agire o a fidarsi.</w:t>
            </w:r>
          </w:p>
          <w:p w14:paraId="0A53A584" w14:textId="77777777" w:rsidR="00DE228E" w:rsidRDefault="00000000">
            <w:pPr>
              <w:spacing w:after="100" w:line="280" w:lineRule="auto"/>
              <w:jc w:val="both"/>
            </w:pPr>
            <w:r>
              <w:rPr>
                <w:color w:val="2A2520"/>
                <w:sz w:val="20"/>
                <w:szCs w:val="20"/>
              </w:rPr>
              <w:t>Secondo pilastro: non stai aggiustando persone rotte. Stai accompagnando un viaggio naturale di crescita che sarebbe accaduto comunque, ma che senza di te avrebbe richiesto più tempo e più dolore. La vita stessa è il grande laboratorio: tu dai un'accelerazione consapevole.</w:t>
            </w:r>
          </w:p>
          <w:p w14:paraId="46017A84" w14:textId="77777777" w:rsidR="00DE228E" w:rsidRDefault="00000000">
            <w:pPr>
              <w:spacing w:after="100" w:line="280" w:lineRule="auto"/>
              <w:jc w:val="both"/>
            </w:pPr>
            <w:r>
              <w:rPr>
                <w:color w:val="2A2520"/>
                <w:sz w:val="20"/>
                <w:szCs w:val="20"/>
              </w:rPr>
              <w:t>Terzo pilastro: il tuo stato interno è il primo strumento. Il tuo ventrovagale è il regalo che porti alla stanza. Se non puoi offrirlo — perché sei stanco, teso, in lutto, in crisi — onora te stesso e rimanda la seduta. Non c'è nulla di male: è professionalità. Un chirurgo non opera con le mani che tremano; un mediatore non siede al tavolo con il cuore in tachicardia.</w:t>
            </w:r>
          </w:p>
        </w:tc>
      </w:tr>
    </w:tbl>
    <w:p w14:paraId="61C7A8AF" w14:textId="77777777" w:rsidR="00DE228E" w:rsidRDefault="00000000">
      <w:pPr>
        <w:pStyle w:val="Titolo1"/>
        <w:pageBreakBefore/>
      </w:pPr>
      <w:r>
        <w:lastRenderedPageBreak/>
        <w:t>Appendice rapida — Riferimenti veloci per il tavolo</w:t>
      </w:r>
    </w:p>
    <w:p w14:paraId="439F2FDE" w14:textId="77777777" w:rsidR="00DE228E" w:rsidRDefault="00000000">
      <w:pPr>
        <w:spacing w:after="140" w:line="300" w:lineRule="auto"/>
        <w:jc w:val="both"/>
      </w:pPr>
      <w:r>
        <w:rPr>
          <w:color w:val="2A2520"/>
        </w:rPr>
        <w:t>Questa appendice è pensata per essere stampata e tenuta sottomano durante le prime sedute. Raccoglie in due pagine le tabelle e gli script essenziali: riconoscimento rapido degli stati del sistema nervoso, i cinque passi della danza, i tre interventi-chiave. Non sostituisce il resto del manuale — ne è la riduzione operativa da consultare quando il tempo stringe.</w:t>
      </w:r>
    </w:p>
    <w:p w14:paraId="4CFC3FE0" w14:textId="77777777" w:rsidR="00DE228E" w:rsidRDefault="00000000">
      <w:pPr>
        <w:pStyle w:val="Titolo3"/>
      </w:pPr>
      <w:r>
        <w:t>A.1  I tre stati del sistema nervoso — riconoscimento veloce</w:t>
      </w:r>
    </w:p>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2800"/>
        <w:gridCol w:w="2820"/>
      </w:tblGrid>
      <w:tr w:rsidR="00DE228E" w14:paraId="03D5BFD8" w14:textId="77777777">
        <w:trPr>
          <w:tblHeader/>
          <w:jc w:val="center"/>
        </w:trPr>
        <w:tc>
          <w:tcPr>
            <w:tcW w:w="15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042B4141" w14:textId="77777777" w:rsidR="00DE228E" w:rsidRDefault="00000000">
            <w:pPr>
              <w:jc w:val="center"/>
            </w:pPr>
            <w:r>
              <w:rPr>
                <w:b/>
                <w:bCs/>
                <w:color w:val="FFFFFF"/>
                <w:sz w:val="16"/>
                <w:szCs w:val="16"/>
              </w:rPr>
              <w:t>Stato</w:t>
            </w:r>
          </w:p>
        </w:tc>
        <w:tc>
          <w:tcPr>
            <w:tcW w:w="28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0A731C07" w14:textId="77777777" w:rsidR="00DE228E" w:rsidRDefault="00000000">
            <w:pPr>
              <w:jc w:val="center"/>
            </w:pPr>
            <w:r>
              <w:rPr>
                <w:b/>
                <w:bCs/>
                <w:color w:val="FFFFFF"/>
                <w:sz w:val="16"/>
                <w:szCs w:val="16"/>
              </w:rPr>
              <w:t>Volto e voce</w:t>
            </w:r>
          </w:p>
        </w:tc>
        <w:tc>
          <w:tcPr>
            <w:tcW w:w="28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D0701F8" w14:textId="77777777" w:rsidR="00DE228E" w:rsidRDefault="00000000">
            <w:pPr>
              <w:jc w:val="center"/>
            </w:pPr>
            <w:r>
              <w:rPr>
                <w:b/>
                <w:bCs/>
                <w:color w:val="FFFFFF"/>
                <w:sz w:val="16"/>
                <w:szCs w:val="16"/>
              </w:rPr>
              <w:t>Corpo e respiro</w:t>
            </w:r>
          </w:p>
        </w:tc>
        <w:tc>
          <w:tcPr>
            <w:tcW w:w="282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0E38799" w14:textId="77777777" w:rsidR="00DE228E" w:rsidRDefault="00000000">
            <w:pPr>
              <w:jc w:val="center"/>
            </w:pPr>
            <w:r>
              <w:rPr>
                <w:b/>
                <w:bCs/>
                <w:color w:val="FFFFFF"/>
                <w:sz w:val="16"/>
                <w:szCs w:val="16"/>
              </w:rPr>
              <w:t>Cosa fare</w:t>
            </w:r>
          </w:p>
        </w:tc>
      </w:tr>
      <w:tr w:rsidR="00DE228E" w14:paraId="3F2E4231" w14:textId="77777777">
        <w:trPr>
          <w:jc w:val="center"/>
        </w:trPr>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A2D6AFB" w14:textId="77777777" w:rsidR="00DE228E" w:rsidRDefault="00000000">
            <w:r>
              <w:rPr>
                <w:b/>
                <w:bCs/>
                <w:color w:val="8C6F44"/>
                <w:sz w:val="14"/>
                <w:szCs w:val="14"/>
              </w:rPr>
              <w:t>1 · Connessione (ventrovagale)</w:t>
            </w:r>
          </w:p>
        </w:tc>
        <w:tc>
          <w:tcPr>
            <w:tcW w:w="2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6DEAC8" w14:textId="77777777" w:rsidR="00DE228E" w:rsidRDefault="00000000">
            <w:r>
              <w:rPr>
                <w:color w:val="2A2520"/>
                <w:sz w:val="14"/>
                <w:szCs w:val="14"/>
              </w:rPr>
              <w:t>Volto rilassato, sorriso facile, voce modulata</w:t>
            </w:r>
          </w:p>
        </w:tc>
        <w:tc>
          <w:tcPr>
            <w:tcW w:w="2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2D5056C" w14:textId="77777777" w:rsidR="00DE228E" w:rsidRDefault="00000000">
            <w:r>
              <w:rPr>
                <w:color w:val="2A2520"/>
                <w:sz w:val="14"/>
                <w:szCs w:val="14"/>
              </w:rPr>
              <w:t>Postura aperta, respiro diaframmatico, sguardo morbido</w:t>
            </w:r>
          </w:p>
        </w:tc>
        <w:tc>
          <w:tcPr>
            <w:tcW w:w="28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13DE95D" w14:textId="77777777" w:rsidR="00DE228E" w:rsidRDefault="00000000">
            <w:r>
              <w:rPr>
                <w:i/>
                <w:iCs/>
                <w:color w:val="4A4540"/>
                <w:sz w:val="14"/>
                <w:szCs w:val="14"/>
              </w:rPr>
              <w:t>Lavora su contenuto e accordi; sei nella zona produttiva</w:t>
            </w:r>
          </w:p>
        </w:tc>
      </w:tr>
      <w:tr w:rsidR="00DE228E" w14:paraId="775A1C64" w14:textId="77777777">
        <w:trPr>
          <w:jc w:val="center"/>
        </w:trPr>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CAE2E7C" w14:textId="77777777" w:rsidR="00DE228E" w:rsidRDefault="00000000">
            <w:r>
              <w:rPr>
                <w:b/>
                <w:bCs/>
                <w:color w:val="8C6F44"/>
                <w:sz w:val="14"/>
                <w:szCs w:val="14"/>
              </w:rPr>
              <w:t>2 · Mobilitazione (simpatico)</w:t>
            </w:r>
          </w:p>
        </w:tc>
        <w:tc>
          <w:tcPr>
            <w:tcW w:w="2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13A4ACC" w14:textId="77777777" w:rsidR="00DE228E" w:rsidRDefault="00000000">
            <w:r>
              <w:rPr>
                <w:color w:val="2A2520"/>
                <w:sz w:val="14"/>
                <w:szCs w:val="14"/>
              </w:rPr>
              <w:t>Voce alta o fredda, gesti espansivi, sguardo fisso</w:t>
            </w:r>
          </w:p>
        </w:tc>
        <w:tc>
          <w:tcPr>
            <w:tcW w:w="28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45468C5" w14:textId="77777777" w:rsidR="00DE228E" w:rsidRDefault="00000000">
            <w:r>
              <w:rPr>
                <w:color w:val="2A2520"/>
                <w:sz w:val="14"/>
                <w:szCs w:val="14"/>
              </w:rPr>
              <w:t>Muscoli tesi, respiro alto, cuore accelerato</w:t>
            </w:r>
          </w:p>
        </w:tc>
        <w:tc>
          <w:tcPr>
            <w:tcW w:w="28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54446BA" w14:textId="77777777" w:rsidR="00DE228E" w:rsidRDefault="00000000">
            <w:r>
              <w:rPr>
                <w:i/>
                <w:iCs/>
                <w:color w:val="4A4540"/>
                <w:sz w:val="14"/>
                <w:szCs w:val="14"/>
              </w:rPr>
              <w:t>Rallenta, valida, porta dal generale al particolare</w:t>
            </w:r>
          </w:p>
        </w:tc>
      </w:tr>
      <w:tr w:rsidR="00DE228E" w14:paraId="73B5722A" w14:textId="77777777">
        <w:trPr>
          <w:jc w:val="center"/>
        </w:trPr>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7002BD4" w14:textId="77777777" w:rsidR="00DE228E" w:rsidRDefault="00000000">
            <w:r>
              <w:rPr>
                <w:b/>
                <w:bCs/>
                <w:color w:val="8C6F44"/>
                <w:sz w:val="14"/>
                <w:szCs w:val="14"/>
              </w:rPr>
              <w:t>3 · Immobilizzazione (dorsovagale)</w:t>
            </w:r>
          </w:p>
        </w:tc>
        <w:tc>
          <w:tcPr>
            <w:tcW w:w="2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9E3577" w14:textId="77777777" w:rsidR="00DE228E" w:rsidRDefault="00000000">
            <w:r>
              <w:rPr>
                <w:color w:val="2A2520"/>
                <w:sz w:val="14"/>
                <w:szCs w:val="14"/>
              </w:rPr>
              <w:t>Voce bassa, monosillabi, sguardo vuoto</w:t>
            </w:r>
          </w:p>
        </w:tc>
        <w:tc>
          <w:tcPr>
            <w:tcW w:w="28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C75DAB8" w14:textId="77777777" w:rsidR="00DE228E" w:rsidRDefault="00000000">
            <w:r>
              <w:rPr>
                <w:color w:val="2A2520"/>
                <w:sz w:val="14"/>
                <w:szCs w:val="14"/>
              </w:rPr>
              <w:t>Spalle curve, corpo piccolo, respiro quasi assente</w:t>
            </w:r>
          </w:p>
        </w:tc>
        <w:tc>
          <w:tcPr>
            <w:tcW w:w="28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547911" w14:textId="77777777" w:rsidR="00DE228E" w:rsidRDefault="00000000">
            <w:r>
              <w:rPr>
                <w:i/>
                <w:iCs/>
                <w:color w:val="4A4540"/>
                <w:sz w:val="14"/>
                <w:szCs w:val="14"/>
              </w:rPr>
              <w:t>Nomina lo stato, offri pausa, silenzio vero</w:t>
            </w:r>
          </w:p>
        </w:tc>
      </w:tr>
    </w:tbl>
    <w:p w14:paraId="12E9B22B" w14:textId="77777777" w:rsidR="00DE228E" w:rsidRDefault="00DE228E">
      <w:pPr>
        <w:spacing w:before="200"/>
      </w:pPr>
    </w:p>
    <w:p w14:paraId="2A64C74E" w14:textId="77777777" w:rsidR="00DE228E" w:rsidRDefault="00000000">
      <w:pPr>
        <w:pStyle w:val="Titolo3"/>
      </w:pPr>
      <w:r>
        <w:t>A.2  I cinque passi della danza — cosa fare quando</w:t>
      </w:r>
    </w:p>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00"/>
        <w:gridCol w:w="4220"/>
      </w:tblGrid>
      <w:tr w:rsidR="00DE228E" w14:paraId="623FD29A" w14:textId="77777777">
        <w:trPr>
          <w:tblHeader/>
          <w:jc w:val="center"/>
        </w:trPr>
        <w:tc>
          <w:tcPr>
            <w:tcW w:w="17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73ED133" w14:textId="77777777" w:rsidR="00DE228E" w:rsidRDefault="00000000">
            <w:pPr>
              <w:jc w:val="center"/>
            </w:pPr>
            <w:r>
              <w:rPr>
                <w:b/>
                <w:bCs/>
                <w:color w:val="FFFFFF"/>
                <w:sz w:val="16"/>
                <w:szCs w:val="16"/>
              </w:rPr>
              <w:t>Passo</w:t>
            </w:r>
          </w:p>
        </w:tc>
        <w:tc>
          <w:tcPr>
            <w:tcW w:w="40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FEC97E0" w14:textId="77777777" w:rsidR="00DE228E" w:rsidRDefault="00000000">
            <w:pPr>
              <w:jc w:val="center"/>
            </w:pPr>
            <w:r>
              <w:rPr>
                <w:b/>
                <w:bCs/>
                <w:color w:val="FFFFFF"/>
                <w:sz w:val="16"/>
                <w:szCs w:val="16"/>
              </w:rPr>
              <w:t>Cosa vedi</w:t>
            </w:r>
          </w:p>
        </w:tc>
        <w:tc>
          <w:tcPr>
            <w:tcW w:w="422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728B3A13" w14:textId="77777777" w:rsidR="00DE228E" w:rsidRDefault="00000000">
            <w:pPr>
              <w:jc w:val="center"/>
            </w:pPr>
            <w:r>
              <w:rPr>
                <w:b/>
                <w:bCs/>
                <w:color w:val="FFFFFF"/>
                <w:sz w:val="16"/>
                <w:szCs w:val="16"/>
              </w:rPr>
              <w:t>Cosa fare tu</w:t>
            </w:r>
          </w:p>
        </w:tc>
      </w:tr>
      <w:tr w:rsidR="00DE228E" w14:paraId="0F880315" w14:textId="77777777">
        <w:trPr>
          <w:jc w:val="center"/>
        </w:trPr>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57F46C5" w14:textId="77777777" w:rsidR="00DE228E" w:rsidRDefault="00000000">
            <w:r>
              <w:rPr>
                <w:b/>
                <w:bCs/>
                <w:color w:val="8C6F44"/>
                <w:sz w:val="14"/>
                <w:szCs w:val="14"/>
              </w:rPr>
              <w:t>1 · Trigger</w:t>
            </w:r>
          </w:p>
        </w:tc>
        <w:tc>
          <w:tcPr>
            <w:tcW w:w="40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ECAD1D4" w14:textId="77777777" w:rsidR="00DE228E" w:rsidRDefault="00000000">
            <w:r>
              <w:rPr>
                <w:color w:val="2A2520"/>
                <w:sz w:val="14"/>
                <w:szCs w:val="14"/>
              </w:rPr>
              <w:t>Uno scatto minuscolo, interno, spesso invisibile dall'esterno</w:t>
            </w:r>
          </w:p>
        </w:tc>
        <w:tc>
          <w:tcPr>
            <w:tcW w:w="42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5E078D4" w14:textId="77777777" w:rsidR="00DE228E" w:rsidRDefault="00000000">
            <w:r>
              <w:rPr>
                <w:i/>
                <w:iCs/>
                <w:color w:val="4A4540"/>
                <w:sz w:val="14"/>
                <w:szCs w:val="14"/>
              </w:rPr>
              <w:t>Impossibile intervenire in diretta. Insegnare a riconoscerlo a posteriori, in seduta</w:t>
            </w:r>
          </w:p>
        </w:tc>
      </w:tr>
      <w:tr w:rsidR="00DE228E" w14:paraId="095BA043" w14:textId="77777777">
        <w:trPr>
          <w:jc w:val="center"/>
        </w:trPr>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FEAFA98" w14:textId="77777777" w:rsidR="00DE228E" w:rsidRDefault="00000000">
            <w:r>
              <w:rPr>
                <w:b/>
                <w:bCs/>
                <w:color w:val="8C6F44"/>
                <w:sz w:val="14"/>
                <w:szCs w:val="14"/>
              </w:rPr>
              <w:t>2 · Escalation</w:t>
            </w:r>
          </w:p>
        </w:tc>
        <w:tc>
          <w:tcPr>
            <w:tcW w:w="40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49C7B60" w14:textId="77777777" w:rsidR="00DE228E" w:rsidRDefault="00000000">
            <w:r>
              <w:rPr>
                <w:color w:val="2A2520"/>
                <w:sz w:val="14"/>
                <w:szCs w:val="14"/>
              </w:rPr>
              <w:t>Il primo alza la voce, generalizza, usa «sempre/mai»</w:t>
            </w:r>
          </w:p>
        </w:tc>
        <w:tc>
          <w:tcPr>
            <w:tcW w:w="42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235E9EB" w14:textId="77777777" w:rsidR="00DE228E" w:rsidRDefault="00000000">
            <w:r>
              <w:rPr>
                <w:b/>
                <w:bCs/>
                <w:color w:val="8C6F44"/>
                <w:sz w:val="14"/>
                <w:szCs w:val="14"/>
              </w:rPr>
              <w:t>ZONA DI INTERVENTO OTTIMALE — rallenta, valida, chiedi il caso specifico</w:t>
            </w:r>
          </w:p>
        </w:tc>
      </w:tr>
      <w:tr w:rsidR="00DE228E" w14:paraId="062D4BAC" w14:textId="77777777">
        <w:trPr>
          <w:jc w:val="center"/>
        </w:trPr>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1FCD2F" w14:textId="77777777" w:rsidR="00DE228E" w:rsidRDefault="00000000">
            <w:r>
              <w:rPr>
                <w:b/>
                <w:bCs/>
                <w:color w:val="8C6F44"/>
                <w:sz w:val="14"/>
                <w:szCs w:val="14"/>
              </w:rPr>
              <w:t>3 · Ritirata</w:t>
            </w:r>
          </w:p>
        </w:tc>
        <w:tc>
          <w:tcPr>
            <w:tcW w:w="40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E0F494F" w14:textId="77777777" w:rsidR="00DE228E" w:rsidRDefault="00000000">
            <w:r>
              <w:rPr>
                <w:color w:val="2A2520"/>
                <w:sz w:val="14"/>
                <w:szCs w:val="14"/>
              </w:rPr>
              <w:t>Il secondo si chiude, monosillabi, sguardo basso</w:t>
            </w:r>
          </w:p>
        </w:tc>
        <w:tc>
          <w:tcPr>
            <w:tcW w:w="42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7C2F3F" w14:textId="77777777" w:rsidR="00DE228E" w:rsidRDefault="00000000">
            <w:r>
              <w:rPr>
                <w:i/>
                <w:iCs/>
                <w:color w:val="4A4540"/>
                <w:sz w:val="14"/>
                <w:szCs w:val="14"/>
              </w:rPr>
              <w:t>Nomina lo stato con voce bassa, offri pausa, non forzare risposte</w:t>
            </w:r>
          </w:p>
        </w:tc>
      </w:tr>
      <w:tr w:rsidR="00DE228E" w14:paraId="32E8E9B3" w14:textId="77777777">
        <w:trPr>
          <w:jc w:val="center"/>
        </w:trPr>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2BCB96A" w14:textId="77777777" w:rsidR="00DE228E" w:rsidRDefault="00000000">
            <w:r>
              <w:rPr>
                <w:b/>
                <w:bCs/>
                <w:color w:val="8C6F44"/>
                <w:sz w:val="14"/>
                <w:szCs w:val="14"/>
              </w:rPr>
              <w:t>4 · Rottura</w:t>
            </w:r>
          </w:p>
        </w:tc>
        <w:tc>
          <w:tcPr>
            <w:tcW w:w="40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D21C643" w14:textId="77777777" w:rsidR="00DE228E" w:rsidRDefault="00000000">
            <w:r>
              <w:rPr>
                <w:color w:val="2A2520"/>
                <w:sz w:val="14"/>
                <w:szCs w:val="14"/>
              </w:rPr>
              <w:t>Crollo, uscita, parole dure, silenzio di giorni</w:t>
            </w:r>
          </w:p>
        </w:tc>
        <w:tc>
          <w:tcPr>
            <w:tcW w:w="42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3BFDF5E" w14:textId="77777777" w:rsidR="00DE228E" w:rsidRDefault="00000000">
            <w:r>
              <w:rPr>
                <w:i/>
                <w:iCs/>
                <w:color w:val="4A4540"/>
                <w:sz w:val="14"/>
                <w:szCs w:val="14"/>
              </w:rPr>
              <w:t>TROPPO TARDI. Lascia decomprimere. Rimanda e contatta separatamente</w:t>
            </w:r>
          </w:p>
        </w:tc>
      </w:tr>
      <w:tr w:rsidR="00DE228E" w14:paraId="4A7E287E" w14:textId="77777777">
        <w:trPr>
          <w:jc w:val="center"/>
        </w:trPr>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5A359F" w14:textId="77777777" w:rsidR="00DE228E" w:rsidRDefault="00000000">
            <w:r>
              <w:rPr>
                <w:b/>
                <w:bCs/>
                <w:color w:val="8C6F44"/>
                <w:sz w:val="14"/>
                <w:szCs w:val="14"/>
              </w:rPr>
              <w:t>5 · Riparazione</w:t>
            </w:r>
          </w:p>
        </w:tc>
        <w:tc>
          <w:tcPr>
            <w:tcW w:w="40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BC7D414" w14:textId="77777777" w:rsidR="00DE228E" w:rsidRDefault="00000000">
            <w:r>
              <w:rPr>
                <w:color w:val="2A2520"/>
                <w:sz w:val="14"/>
                <w:szCs w:val="14"/>
              </w:rPr>
              <w:t>Gesto piccolo, caffè, un silenzio meno teso</w:t>
            </w:r>
          </w:p>
        </w:tc>
        <w:tc>
          <w:tcPr>
            <w:tcW w:w="42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C1FC966" w14:textId="77777777" w:rsidR="00DE228E" w:rsidRDefault="00000000">
            <w:r>
              <w:rPr>
                <w:i/>
                <w:iCs/>
                <w:color w:val="4A4540"/>
                <w:sz w:val="14"/>
                <w:szCs w:val="14"/>
              </w:rPr>
              <w:t>Nomina e rinforza: «hai fatto un passo importante»</w:t>
            </w:r>
          </w:p>
        </w:tc>
      </w:tr>
    </w:tbl>
    <w:p w14:paraId="64E44CD4" w14:textId="77777777" w:rsidR="00DE228E" w:rsidRDefault="00DE228E">
      <w:pPr>
        <w:spacing w:before="200"/>
      </w:pPr>
    </w:p>
    <w:p w14:paraId="25643FCD" w14:textId="77777777" w:rsidR="00DE228E" w:rsidRDefault="00000000">
      <w:pPr>
        <w:pStyle w:val="Titolo3"/>
      </w:pPr>
      <w:r>
        <w:t>A.3  Script d'emergenza — le tre frasi che devi sapere a memoria</w:t>
      </w:r>
    </w:p>
    <w:p w14:paraId="11F06CB3" w14:textId="77777777" w:rsidR="00DE228E" w:rsidRDefault="00000000">
      <w:pPr>
        <w:spacing w:after="140" w:line="300" w:lineRule="auto"/>
        <w:jc w:val="both"/>
      </w:pPr>
      <w:r>
        <w:rPr>
          <w:color w:val="2A2520"/>
        </w:rPr>
        <w:t>Se dovessi ricordare solo tre frasi di tutto il manuale, ricorda queste. Servono nelle tre situazioni più frequenti al tavolo.</w:t>
      </w:r>
    </w:p>
    <w:p w14:paraId="4F86BE9B" w14:textId="77777777" w:rsidR="00DE228E" w:rsidRDefault="00000000">
      <w:pPr>
        <w:spacing w:before="200" w:after="100"/>
      </w:pPr>
      <w:r>
        <w:rPr>
          <w:b/>
          <w:bCs/>
          <w:color w:val="2A2520"/>
        </w:rPr>
        <w:t>Quando qualcuno si sta congelando</w:t>
      </w:r>
    </w:p>
    <w:p w14:paraId="7F4B2742" w14:textId="77777777" w:rsidR="00DE228E" w:rsidRDefault="00000000">
      <w:pPr>
        <w:spacing w:after="100" w:line="280" w:lineRule="auto"/>
        <w:ind w:left="500" w:right="400"/>
        <w:jc w:val="both"/>
      </w:pPr>
      <w:r>
        <w:rPr>
          <w:i/>
          <w:iCs/>
          <w:color w:val="4A4540"/>
          <w:sz w:val="21"/>
          <w:szCs w:val="21"/>
        </w:rPr>
        <w:t>«[nome], noto che sei diventato più silenzioso. Il tuo corpo mi sta dicendo qualcosa. Ti senti sovraccarico? Se sì, facciamo cinque minuti di pausa — non è scappare, è prendersi cura.»</w:t>
      </w:r>
    </w:p>
    <w:p w14:paraId="012DFED9" w14:textId="77777777" w:rsidR="00DE228E" w:rsidRDefault="00000000">
      <w:pPr>
        <w:spacing w:before="200" w:after="100"/>
      </w:pPr>
      <w:r>
        <w:rPr>
          <w:b/>
          <w:bCs/>
          <w:color w:val="2A2520"/>
        </w:rPr>
        <w:t>Quando qualcuno sta scalando il conflitto</w:t>
      </w:r>
    </w:p>
    <w:p w14:paraId="5C9685A6" w14:textId="77777777" w:rsidR="00DE228E" w:rsidRDefault="00000000">
      <w:pPr>
        <w:spacing w:after="100" w:line="280" w:lineRule="auto"/>
        <w:ind w:left="500" w:right="400"/>
        <w:jc w:val="both"/>
      </w:pPr>
      <w:r>
        <w:rPr>
          <w:i/>
          <w:iCs/>
          <w:color w:val="4A4540"/>
          <w:sz w:val="21"/>
          <w:szCs w:val="21"/>
        </w:rPr>
        <w:t>«[nome], sento che c'è molta energia in quello che stai dicendo — e per te è davvero importante. Voglio assicurarmi di capire. Possiamo rallentare e prendere un caso specifico? Dimmi un momento preciso di questa settimana.»</w:t>
      </w:r>
    </w:p>
    <w:p w14:paraId="159221B4" w14:textId="77777777" w:rsidR="00DE228E" w:rsidRDefault="00000000">
      <w:pPr>
        <w:spacing w:before="200" w:after="100"/>
      </w:pPr>
      <w:r>
        <w:rPr>
          <w:b/>
          <w:bCs/>
          <w:color w:val="2A2520"/>
        </w:rPr>
        <w:t>Quando la danza si accende davanti ai tuoi occhi</w:t>
      </w:r>
    </w:p>
    <w:p w14:paraId="2223A0A7" w14:textId="77777777" w:rsidR="00DE228E" w:rsidRDefault="00000000">
      <w:pPr>
        <w:spacing w:after="100" w:line="280" w:lineRule="auto"/>
        <w:ind w:left="500" w:right="400"/>
        <w:jc w:val="both"/>
      </w:pPr>
      <w:r>
        <w:rPr>
          <w:i/>
          <w:iCs/>
          <w:color w:val="4A4540"/>
          <w:sz w:val="21"/>
          <w:szCs w:val="21"/>
        </w:rPr>
        <w:t>«Fermiamoci tutti e due un momento. Voglio farvi vedere cosa sta succedendo nei vostri corpi in questo istante: [nome A] sta cercando connessione attraverso l'intensità, [nome B] sta cercando sicurezza attraverso il silenzio. Nessuno sta ottenendo quello che vuole. Proviamo qualcosa di diverso?»</w:t>
      </w:r>
    </w:p>
    <w:p w14:paraId="4BD6EB3A" w14:textId="77777777" w:rsidR="00DE228E" w:rsidRDefault="00000000">
      <w:pPr>
        <w:spacing w:after="140" w:line="300" w:lineRule="auto"/>
        <w:jc w:val="both"/>
      </w:pPr>
      <w:r>
        <w:rPr>
          <w:color w:val="2A2520"/>
        </w:rPr>
        <w:t>Queste tre frasi coprono l'ottanta per cento delle situazioni difficili al tavolo. Imparate a memoria ti danno una sicurezza che si trasmette al corpo: quando ti senti sicuro di cosa dire, il tuo ventrovagale resta stabile, e il tuo ventrovagale stabile è il regalo più grande che puoi fare alla stanza.</w:t>
      </w:r>
    </w:p>
    <w:p w14:paraId="0F0AF1A1" w14:textId="77777777" w:rsidR="00DE228E" w:rsidRDefault="00000000">
      <w:pPr>
        <w:spacing w:before="120" w:after="120"/>
        <w:jc w:val="center"/>
      </w:pPr>
      <w:r>
        <w:rPr>
          <w:color w:val="B8935A"/>
          <w:sz w:val="16"/>
          <w:szCs w:val="16"/>
        </w:rPr>
        <w:lastRenderedPageBreak/>
        <w:t>✦  ✦  ✦</w:t>
      </w:r>
    </w:p>
    <w:p w14:paraId="31E473FF" w14:textId="77777777" w:rsidR="00DE228E" w:rsidRDefault="00000000">
      <w:pPr>
        <w:pStyle w:val="Titolo2"/>
      </w:pPr>
      <w:r>
        <w:t>A.4  Percorsi di lettura consigliati</w:t>
      </w:r>
    </w:p>
    <w:p w14:paraId="2442D48E" w14:textId="77777777" w:rsidR="00DE228E" w:rsidRDefault="00000000">
      <w:pPr>
        <w:spacing w:after="140" w:line="300" w:lineRule="auto"/>
        <w:jc w:val="both"/>
      </w:pPr>
      <w:r>
        <w:rPr>
          <w:color w:val="2A2520"/>
        </w:rPr>
        <w:t>A chi stesse cominciando solo ora a studiare questo manuale, offro quattro percorsi di lettura calibrati sul tempo disponibile e sul livello di approfondimento desiderato.</w:t>
      </w:r>
    </w:p>
    <w:p w14:paraId="32E11A09" w14:textId="77777777" w:rsidR="00DE228E" w:rsidRDefault="00000000">
      <w:pPr>
        <w:pStyle w:val="Titolo3"/>
      </w:pPr>
      <w:r>
        <w:t>Percorso urgente (2-3 ore)</w:t>
      </w:r>
    </w:p>
    <w:p w14:paraId="00B0ABEE" w14:textId="77777777" w:rsidR="00DE228E" w:rsidRDefault="00000000">
      <w:pPr>
        <w:spacing w:after="140" w:line="300" w:lineRule="auto"/>
        <w:jc w:val="both"/>
      </w:pPr>
      <w:r>
        <w:rPr>
          <w:color w:val="2A2520"/>
        </w:rPr>
        <w:t>Per chi ha una seduta già fissata e poco tempo per prepararsi. Legge nell'ordine:</w:t>
      </w:r>
    </w:p>
    <w:p w14:paraId="14C08914" w14:textId="77777777" w:rsidR="00DE228E" w:rsidRDefault="00000000">
      <w:pPr>
        <w:spacing w:after="60" w:line="280" w:lineRule="auto"/>
        <w:ind w:left="360" w:hanging="200"/>
        <w:jc w:val="both"/>
      </w:pPr>
      <w:r>
        <w:rPr>
          <w:b/>
          <w:bCs/>
          <w:color w:val="8C6F44"/>
        </w:rPr>
        <w:t xml:space="preserve">•  </w:t>
      </w:r>
      <w:r>
        <w:rPr>
          <w:color w:val="2A2520"/>
          <w:sz w:val="21"/>
          <w:szCs w:val="21"/>
        </w:rPr>
        <w:t>Parte III, cap. 15.8 e 15.9 (i profili di Tizio e Sempronia).</w:t>
      </w:r>
    </w:p>
    <w:p w14:paraId="39577FE9" w14:textId="77777777" w:rsidR="00DE228E" w:rsidRDefault="00000000">
      <w:pPr>
        <w:spacing w:after="60" w:line="280" w:lineRule="auto"/>
        <w:ind w:left="360" w:hanging="200"/>
        <w:jc w:val="both"/>
      </w:pPr>
      <w:r>
        <w:rPr>
          <w:b/>
          <w:bCs/>
          <w:color w:val="8C6F44"/>
        </w:rPr>
        <w:t xml:space="preserve">•  </w:t>
      </w:r>
      <w:r>
        <w:rPr>
          <w:color w:val="2A2520"/>
          <w:sz w:val="21"/>
          <w:szCs w:val="21"/>
        </w:rPr>
        <w:t>Intermezzo: I primi trent'anni (genesi dei copioni).</w:t>
      </w:r>
    </w:p>
    <w:p w14:paraId="6CD2E319" w14:textId="77777777" w:rsidR="00DE228E" w:rsidRDefault="00000000">
      <w:pPr>
        <w:spacing w:after="60" w:line="280" w:lineRule="auto"/>
        <w:ind w:left="360" w:hanging="200"/>
        <w:jc w:val="both"/>
      </w:pPr>
      <w:r>
        <w:rPr>
          <w:b/>
          <w:bCs/>
          <w:color w:val="8C6F44"/>
        </w:rPr>
        <w:t xml:space="preserve">•  </w:t>
      </w:r>
      <w:r>
        <w:rPr>
          <w:color w:val="2A2520"/>
          <w:sz w:val="21"/>
          <w:szCs w:val="21"/>
        </w:rPr>
        <w:t>Parte IV, cap. 17 (i cinque passi della danza).</w:t>
      </w:r>
    </w:p>
    <w:p w14:paraId="715F2952" w14:textId="77777777" w:rsidR="00DE228E" w:rsidRDefault="00000000">
      <w:pPr>
        <w:spacing w:after="60" w:line="280" w:lineRule="auto"/>
        <w:ind w:left="360" w:hanging="200"/>
        <w:jc w:val="both"/>
      </w:pPr>
      <w:r>
        <w:rPr>
          <w:b/>
          <w:bCs/>
          <w:color w:val="8C6F44"/>
        </w:rPr>
        <w:t xml:space="preserve">•  </w:t>
      </w:r>
      <w:r>
        <w:rPr>
          <w:color w:val="2A2520"/>
          <w:sz w:val="21"/>
          <w:szCs w:val="21"/>
        </w:rPr>
        <w:t>Parte IV (espansione), cap. 19bis (strumenti operativi).</w:t>
      </w:r>
    </w:p>
    <w:p w14:paraId="6AC116B6" w14:textId="77777777" w:rsidR="00DE228E" w:rsidRDefault="00000000">
      <w:pPr>
        <w:spacing w:after="60" w:line="280" w:lineRule="auto"/>
        <w:ind w:left="360" w:hanging="200"/>
        <w:jc w:val="both"/>
      </w:pPr>
      <w:r>
        <w:rPr>
          <w:b/>
          <w:bCs/>
          <w:color w:val="8C6F44"/>
        </w:rPr>
        <w:t xml:space="preserve">•  </w:t>
      </w:r>
      <w:r>
        <w:rPr>
          <w:color w:val="2A2520"/>
          <w:sz w:val="21"/>
          <w:szCs w:val="21"/>
        </w:rPr>
        <w:t>Appendice rapida (questa).</w:t>
      </w:r>
    </w:p>
    <w:p w14:paraId="0C9141ED" w14:textId="77777777" w:rsidR="00DE228E" w:rsidRDefault="00000000">
      <w:pPr>
        <w:spacing w:after="140" w:line="300" w:lineRule="auto"/>
        <w:ind w:left="400" w:right="400"/>
        <w:jc w:val="both"/>
      </w:pPr>
      <w:r>
        <w:rPr>
          <w:i/>
          <w:iCs/>
          <w:color w:val="4A4540"/>
          <w:sz w:val="21"/>
          <w:szCs w:val="21"/>
        </w:rPr>
        <w:t>Risultato: avrai l'ottanta per cento di quello che ti serve per lavorare efficacemente già dalla prima seduta.</w:t>
      </w:r>
    </w:p>
    <w:p w14:paraId="3B9AD39A" w14:textId="77777777" w:rsidR="00DE228E" w:rsidRDefault="00000000">
      <w:pPr>
        <w:pStyle w:val="Titolo3"/>
      </w:pPr>
      <w:r>
        <w:t>Percorso pratico completo (una settimana)</w:t>
      </w:r>
    </w:p>
    <w:p w14:paraId="3DB47EC2" w14:textId="77777777" w:rsidR="00DE228E" w:rsidRDefault="00000000">
      <w:pPr>
        <w:spacing w:after="60" w:line="280" w:lineRule="auto"/>
        <w:ind w:left="360" w:hanging="200"/>
        <w:jc w:val="both"/>
      </w:pPr>
      <w:r>
        <w:rPr>
          <w:b/>
          <w:bCs/>
          <w:color w:val="8C6F44"/>
        </w:rPr>
        <w:t xml:space="preserve">•  </w:t>
      </w:r>
      <w:r>
        <w:rPr>
          <w:color w:val="2A2520"/>
          <w:sz w:val="21"/>
          <w:szCs w:val="21"/>
        </w:rPr>
        <w:t>Giorni 1-2: tutta la Parte II (la neurobiologia del conflitto).</w:t>
      </w:r>
    </w:p>
    <w:p w14:paraId="506F9AB6" w14:textId="77777777" w:rsidR="00DE228E" w:rsidRDefault="00000000">
      <w:pPr>
        <w:spacing w:after="60" w:line="280" w:lineRule="auto"/>
        <w:ind w:left="360" w:hanging="200"/>
        <w:jc w:val="both"/>
      </w:pPr>
      <w:r>
        <w:rPr>
          <w:b/>
          <w:bCs/>
          <w:color w:val="8C6F44"/>
        </w:rPr>
        <w:t xml:space="preserve">•  </w:t>
      </w:r>
      <w:r>
        <w:rPr>
          <w:color w:val="2A2520"/>
          <w:sz w:val="21"/>
          <w:szCs w:val="21"/>
        </w:rPr>
        <w:t>Giorni 3-4: tutta la Parte III (fenomenologia dei percorsi), con particolare attenzione ai personaggi che ti interessano.</w:t>
      </w:r>
    </w:p>
    <w:p w14:paraId="648F27D5" w14:textId="77777777" w:rsidR="00DE228E" w:rsidRDefault="00000000">
      <w:pPr>
        <w:spacing w:after="60" w:line="280" w:lineRule="auto"/>
        <w:ind w:left="360" w:hanging="200"/>
        <w:jc w:val="both"/>
      </w:pPr>
      <w:r>
        <w:rPr>
          <w:b/>
          <w:bCs/>
          <w:color w:val="8C6F44"/>
        </w:rPr>
        <w:t xml:space="preserve">•  </w:t>
      </w:r>
      <w:r>
        <w:rPr>
          <w:color w:val="2A2520"/>
          <w:sz w:val="21"/>
          <w:szCs w:val="21"/>
        </w:rPr>
        <w:t>Giorni 5-6: tutta la Parte IV (standard ed espansione operativa).</w:t>
      </w:r>
    </w:p>
    <w:p w14:paraId="62F80FE9" w14:textId="77777777" w:rsidR="00DE228E" w:rsidRDefault="00000000">
      <w:pPr>
        <w:spacing w:after="60" w:line="280" w:lineRule="auto"/>
        <w:ind w:left="360" w:hanging="200"/>
        <w:jc w:val="both"/>
      </w:pPr>
      <w:r>
        <w:rPr>
          <w:b/>
          <w:bCs/>
          <w:color w:val="8C6F44"/>
        </w:rPr>
        <w:t xml:space="preserve">•  </w:t>
      </w:r>
      <w:r>
        <w:rPr>
          <w:color w:val="2A2520"/>
          <w:sz w:val="21"/>
          <w:szCs w:val="21"/>
        </w:rPr>
        <w:t>Giorno 7: tutta la Parte V (applicazione alla mediazione) e l'appendice rapida.</w:t>
      </w:r>
    </w:p>
    <w:p w14:paraId="61874F4F" w14:textId="77777777" w:rsidR="00DE228E" w:rsidRDefault="00000000">
      <w:pPr>
        <w:spacing w:after="140" w:line="300" w:lineRule="auto"/>
        <w:ind w:left="400" w:right="400"/>
        <w:jc w:val="both"/>
      </w:pPr>
      <w:r>
        <w:rPr>
          <w:i/>
          <w:iCs/>
          <w:color w:val="4A4540"/>
          <w:sz w:val="21"/>
          <w:szCs w:val="21"/>
        </w:rPr>
        <w:t>Risultato: comprensione profonda del metodo e strumenti pronti all'uso con qualsiasi combinazione di enneatipi.</w:t>
      </w:r>
    </w:p>
    <w:p w14:paraId="1EFA7898" w14:textId="77777777" w:rsidR="00DE228E" w:rsidRDefault="00000000">
      <w:pPr>
        <w:pStyle w:val="Titolo3"/>
      </w:pPr>
      <w:r>
        <w:t>Percorso evolutivo (due-tre settimane)</w:t>
      </w:r>
    </w:p>
    <w:p w14:paraId="09F13278" w14:textId="77777777" w:rsidR="00DE228E" w:rsidRDefault="00000000">
      <w:pPr>
        <w:spacing w:after="60" w:line="280" w:lineRule="auto"/>
        <w:ind w:left="360" w:hanging="200"/>
        <w:jc w:val="both"/>
      </w:pPr>
      <w:r>
        <w:rPr>
          <w:b/>
          <w:bCs/>
          <w:color w:val="8C6F44"/>
        </w:rPr>
        <w:t xml:space="preserve">•  </w:t>
      </w:r>
      <w:r>
        <w:rPr>
          <w:color w:val="2A2520"/>
          <w:sz w:val="21"/>
          <w:szCs w:val="21"/>
        </w:rPr>
        <w:t>Settimana 1: tutto il percorso pratico completo.</w:t>
      </w:r>
    </w:p>
    <w:p w14:paraId="0529D181" w14:textId="77777777" w:rsidR="00DE228E" w:rsidRDefault="00000000">
      <w:pPr>
        <w:spacing w:after="60" w:line="280" w:lineRule="auto"/>
        <w:ind w:left="360" w:hanging="200"/>
        <w:jc w:val="both"/>
      </w:pPr>
      <w:r>
        <w:rPr>
          <w:b/>
          <w:bCs/>
          <w:color w:val="8C6F44"/>
        </w:rPr>
        <w:t xml:space="preserve">•  </w:t>
      </w:r>
      <w:r>
        <w:rPr>
          <w:color w:val="2A2520"/>
          <w:sz w:val="21"/>
          <w:szCs w:val="21"/>
        </w:rPr>
        <w:t>Settimana 2: Parte I (il modello storico-filosofico) e la prima parte dell'appendice tecnica.</w:t>
      </w:r>
    </w:p>
    <w:p w14:paraId="30570646" w14:textId="77777777" w:rsidR="00DE228E" w:rsidRDefault="00000000">
      <w:pPr>
        <w:spacing w:after="60" w:line="280" w:lineRule="auto"/>
        <w:ind w:left="360" w:hanging="200"/>
        <w:jc w:val="both"/>
      </w:pPr>
      <w:r>
        <w:rPr>
          <w:b/>
          <w:bCs/>
          <w:color w:val="8C6F44"/>
        </w:rPr>
        <w:t xml:space="preserve">•  </w:t>
      </w:r>
      <w:r>
        <w:rPr>
          <w:color w:val="2A2520"/>
          <w:sz w:val="21"/>
          <w:szCs w:val="21"/>
        </w:rPr>
        <w:t>Settimana 3: integrazione — rileggi le Parti III e IV alla luce del modello lulliano-kircheriano. Vedrai i personaggi con occhi nuovi.</w:t>
      </w:r>
    </w:p>
    <w:p w14:paraId="15987F0D" w14:textId="77777777" w:rsidR="00DE228E" w:rsidRDefault="00000000">
      <w:pPr>
        <w:spacing w:after="140" w:line="300" w:lineRule="auto"/>
        <w:ind w:left="400" w:right="400"/>
        <w:jc w:val="both"/>
      </w:pPr>
      <w:r>
        <w:rPr>
          <w:i/>
          <w:iCs/>
          <w:color w:val="4A4540"/>
          <w:sz w:val="21"/>
          <w:szCs w:val="21"/>
        </w:rPr>
        <w:t>Risultato: visione completa del lavoro sui tre livelli (corpo, mente, anima) e capacità di accompagnare percorsi evolutivi di lunga durata.</w:t>
      </w:r>
    </w:p>
    <w:p w14:paraId="164EE47A" w14:textId="77777777" w:rsidR="00DE228E" w:rsidRDefault="00000000">
      <w:pPr>
        <w:pStyle w:val="Titolo3"/>
      </w:pPr>
      <w:r>
        <w:t>Percorso specialista (uno-due mesi)</w:t>
      </w:r>
    </w:p>
    <w:p w14:paraId="6B9FCC1F" w14:textId="77777777" w:rsidR="00DE228E" w:rsidRDefault="00000000">
      <w:pPr>
        <w:spacing w:after="60" w:line="280" w:lineRule="auto"/>
        <w:ind w:left="360" w:hanging="200"/>
        <w:jc w:val="both"/>
      </w:pPr>
      <w:r>
        <w:rPr>
          <w:b/>
          <w:bCs/>
          <w:color w:val="8C6F44"/>
        </w:rPr>
        <w:t xml:space="preserve">•  </w:t>
      </w:r>
      <w:r>
        <w:rPr>
          <w:color w:val="2A2520"/>
          <w:sz w:val="21"/>
          <w:szCs w:val="21"/>
        </w:rPr>
        <w:t>Mese 1: tutto il percorso evolutivo.</w:t>
      </w:r>
    </w:p>
    <w:p w14:paraId="6C66BD1E" w14:textId="77777777" w:rsidR="00DE228E" w:rsidRDefault="00000000">
      <w:pPr>
        <w:spacing w:after="60" w:line="280" w:lineRule="auto"/>
        <w:ind w:left="360" w:hanging="200"/>
        <w:jc w:val="both"/>
      </w:pPr>
      <w:r>
        <w:rPr>
          <w:b/>
          <w:bCs/>
          <w:color w:val="8C6F44"/>
        </w:rPr>
        <w:t xml:space="preserve">•  </w:t>
      </w:r>
      <w:r>
        <w:rPr>
          <w:color w:val="2A2520"/>
          <w:sz w:val="21"/>
          <w:szCs w:val="21"/>
        </w:rPr>
        <w:t>Mese 2: appendice tecnica (Parte VI) integrale, con le correlazioni psicoanalitiche, gli stili di attaccamento, la bibliografia ragionata. In parallelo, frequentazione diretta del portale olismo-integrato.it per esercitare i motori AI sui propri casi.</w:t>
      </w:r>
    </w:p>
    <w:p w14:paraId="3C720B7B" w14:textId="77777777" w:rsidR="00DE228E" w:rsidRDefault="00000000">
      <w:pPr>
        <w:spacing w:after="140" w:line="300" w:lineRule="auto"/>
        <w:ind w:left="400" w:right="400"/>
        <w:jc w:val="both"/>
      </w:pPr>
      <w:r>
        <w:rPr>
          <w:i/>
          <w:iCs/>
          <w:color w:val="4A4540"/>
          <w:sz w:val="21"/>
          <w:szCs w:val="21"/>
        </w:rPr>
        <w:t>Risultato: padronanza completa del metodo integrativo e capacità di applicazione clinica avanzata, inclusa la supervisione di altri mediatori.</w:t>
      </w:r>
    </w:p>
    <w:p w14:paraId="7E2F3097" w14:textId="77777777" w:rsidR="00DE228E" w:rsidRDefault="00000000">
      <w:pPr>
        <w:pStyle w:val="Titolo1"/>
        <w:pageBreakBefore/>
      </w:pPr>
      <w:r>
        <w:lastRenderedPageBreak/>
        <w:t>Parte settima — L'Enneagramma evolutivo in dettaglio</w:t>
      </w:r>
    </w:p>
    <w:p w14:paraId="736818EC" w14:textId="77777777" w:rsidR="00DE228E" w:rsidRDefault="00000000">
      <w:pPr>
        <w:spacing w:after="140" w:line="300" w:lineRule="auto"/>
        <w:jc w:val="both"/>
      </w:pPr>
      <w:r>
        <w:rPr>
          <w:color w:val="2A2520"/>
        </w:rPr>
        <w:t>Questa parte entra nella fenomenologia fine dei due percorsi di Tizio (tipo 9) e Sempronia (tipo 8), con un livello di dettaglio operativo che la Parte III non ha potuto sviluppare perché doveva coprire tutti i 18 percorsi. Qui concentro l'attenzione su come riconoscere in sessione quale dei due percorsi una persona sta percorrendo, come intervenire per favorire il Percorso 1 (di integrazione) rispetto al Percorso 2 (di disintegrazione reattiva), e come interpretare i punti di shock tipici di ogni fase evolutiva.</w:t>
      </w:r>
    </w:p>
    <w:p w14:paraId="7B91108A" w14:textId="77777777" w:rsidR="00DE228E" w:rsidRDefault="00000000">
      <w:pPr>
        <w:spacing w:after="140" w:line="300" w:lineRule="auto"/>
        <w:jc w:val="both"/>
      </w:pPr>
      <w:r>
        <w:rPr>
          <w:color w:val="2A2520"/>
        </w:rPr>
        <w:t>È materiale pensato per il mediatore che abbia già familiarizzato con l'architettura di base dell'Enneagramma e voglia ora acquisire strumenti di precisione clinica. Chi non ha ancora assorbito la Parte I-III può leggere questa parte in un secondo momento.</w:t>
      </w:r>
    </w:p>
    <w:p w14:paraId="07347340" w14:textId="77777777" w:rsidR="00DE228E" w:rsidRDefault="00000000">
      <w:pPr>
        <w:spacing w:before="120" w:after="120"/>
        <w:jc w:val="center"/>
      </w:pPr>
      <w:r>
        <w:rPr>
          <w:color w:val="B8935A"/>
          <w:sz w:val="16"/>
          <w:szCs w:val="16"/>
        </w:rPr>
        <w:t>✦  ✦  ✦</w:t>
      </w:r>
    </w:p>
    <w:p w14:paraId="02360E22" w14:textId="77777777" w:rsidR="00DE228E" w:rsidRDefault="00000000">
      <w:pPr>
        <w:pStyle w:val="Titolo2"/>
      </w:pPr>
      <w:r>
        <w:t>28.  Perché due percorsi e non uno?</w:t>
      </w:r>
    </w:p>
    <w:p w14:paraId="6EC8E472" w14:textId="77777777" w:rsidR="00DE228E" w:rsidRDefault="00000000">
      <w:pPr>
        <w:spacing w:after="140" w:line="300" w:lineRule="auto"/>
        <w:jc w:val="both"/>
      </w:pPr>
      <w:r>
        <w:rPr>
          <w:color w:val="2A2520"/>
        </w:rPr>
        <w:t>Immagina di essere a un bivio. La strada davanti a te si divide in due direzioni. Entrambe ti portano a crescere, ma in modi molto diversi. Questo accade a tutti gli enneatipi, non solo a Tizio e Sempronia. Ogni tipo ha due possibili percorsi evolutivi che attraverserà nella vita.</w:t>
      </w:r>
    </w:p>
    <w:p w14:paraId="2BF0EF2A" w14:textId="77777777" w:rsidR="00DE228E" w:rsidRDefault="00000000">
      <w:pPr>
        <w:spacing w:after="140" w:line="300" w:lineRule="auto"/>
        <w:ind w:left="400" w:right="400"/>
        <w:jc w:val="both"/>
      </w:pPr>
      <w:r>
        <w:rPr>
          <w:i/>
          <w:iCs/>
          <w:color w:val="4A4540"/>
          <w:sz w:val="21"/>
          <w:szCs w:val="21"/>
        </w:rPr>
        <w:t>La domanda non è se cambierai — cambierai sicuramente — ma come cambierai, quale strada prenderai.</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50286A46"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5513F181" w14:textId="77777777" w:rsidR="00DE228E" w:rsidRDefault="00000000">
            <w:pPr>
              <w:spacing w:after="120"/>
            </w:pPr>
            <w:r>
              <w:rPr>
                <w:b/>
                <w:bCs/>
                <w:color w:val="8C6F44"/>
              </w:rPr>
              <w:t>Una analogia — l'acqua e la montagna</w:t>
            </w:r>
          </w:p>
          <w:p w14:paraId="7924B422" w14:textId="77777777" w:rsidR="00DE228E" w:rsidRDefault="00000000">
            <w:pPr>
              <w:spacing w:after="100" w:line="280" w:lineRule="auto"/>
              <w:jc w:val="both"/>
            </w:pPr>
            <w:r>
              <w:rPr>
                <w:color w:val="2A2520"/>
                <w:sz w:val="20"/>
                <w:szCs w:val="20"/>
              </w:rPr>
              <w:t>Pensa all'acqua che scende da una montagna.</w:t>
            </w:r>
          </w:p>
          <w:p w14:paraId="101F6721" w14:textId="77777777" w:rsidR="00DE228E" w:rsidRDefault="00000000">
            <w:pPr>
              <w:spacing w:after="100" w:line="280" w:lineRule="auto"/>
              <w:jc w:val="both"/>
            </w:pPr>
            <w:r>
              <w:rPr>
                <w:color w:val="2A2520"/>
                <w:sz w:val="20"/>
                <w:szCs w:val="20"/>
              </w:rPr>
              <w:t>L'acqua deve scendere, non può fare altrimenti. Tu devi evolvere, non puoi fare altrimenti.</w:t>
            </w:r>
          </w:p>
          <w:p w14:paraId="1FC40A52" w14:textId="77777777" w:rsidR="00DE228E" w:rsidRDefault="00000000">
            <w:pPr>
              <w:spacing w:after="100" w:line="280" w:lineRule="auto"/>
              <w:jc w:val="both"/>
            </w:pPr>
            <w:r>
              <w:rPr>
                <w:color w:val="2A2520"/>
                <w:sz w:val="20"/>
                <w:szCs w:val="20"/>
              </w:rPr>
              <w:t>Ma l'acqua può prendere due percorsi diversi nella discesa. Un percorso è più ripido e turbolento — la crescita attraverso la crisi. Un percorso è più graduale e fluido — la crescita attraverso la consapevolezza.</w:t>
            </w:r>
          </w:p>
          <w:p w14:paraId="3ECCC182" w14:textId="77777777" w:rsidR="00DE228E" w:rsidRDefault="00000000">
            <w:pPr>
              <w:spacing w:after="100" w:line="280" w:lineRule="auto"/>
              <w:jc w:val="both"/>
            </w:pPr>
            <w:r>
              <w:rPr>
                <w:color w:val="2A2520"/>
                <w:sz w:val="20"/>
                <w:szCs w:val="20"/>
              </w:rPr>
              <w:t>Entrambi portano a valle. Ma l'esperienza di chi scende — e l'eventuale erosione del terreno — è molto diversa. Il compito del mediatore è contribuire a scegliere, quando possibile, il percorso della consapevolezza.</w:t>
            </w:r>
          </w:p>
        </w:tc>
      </w:tr>
    </w:tbl>
    <w:p w14:paraId="3981D54C" w14:textId="77777777" w:rsidR="00DE228E" w:rsidRDefault="00000000">
      <w:pPr>
        <w:pStyle w:val="Titolo3"/>
      </w:pPr>
      <w:r>
        <w:t>28.1  Non tutti evolvono allo stesso ritmo</w:t>
      </w:r>
    </w:p>
    <w:p w14:paraId="44E0A498" w14:textId="77777777" w:rsidR="00DE228E" w:rsidRDefault="00000000">
      <w:pPr>
        <w:spacing w:after="140" w:line="300" w:lineRule="auto"/>
        <w:jc w:val="both"/>
      </w:pPr>
      <w:r>
        <w:rPr>
          <w:color w:val="2A2520"/>
        </w:rPr>
        <w:t>Questa è una delle scoperte più importanti emerse dalla pratica operativa con l'Enneagramma delle età. Non tutti gli enneatipi hanno lo stesso numero di fasi, né la stessa frequenza di transizioni critiche. La triade centrale dell'Enneagramma — i tipi 3, 6, 9 — ha una struttura evolutiva più semplice, mentre i tipi fuori triade (1, 2, 4, 5, 7, 8) hanno una struttura più complessa. È una differenza di architettura, non di profondità.</w:t>
      </w:r>
    </w:p>
    <w:p w14:paraId="791728D7" w14:textId="77777777" w:rsidR="00DE228E" w:rsidRDefault="00000000">
      <w:pPr>
        <w:spacing w:before="200" w:after="100"/>
      </w:pPr>
      <w:r>
        <w:rPr>
          <w:b/>
          <w:bCs/>
          <w:color w:val="2A2520"/>
        </w:rPr>
        <w:t>Tizio (tipo 9) — percorso più semplice</w:t>
      </w:r>
    </w:p>
    <w:p w14:paraId="0886C734" w14:textId="77777777" w:rsidR="00DE228E" w:rsidRDefault="00000000">
      <w:pPr>
        <w:spacing w:after="60" w:line="280" w:lineRule="auto"/>
        <w:ind w:left="360" w:hanging="200"/>
        <w:jc w:val="both"/>
      </w:pPr>
      <w:r>
        <w:rPr>
          <w:b/>
          <w:bCs/>
          <w:color w:val="8C6F44"/>
        </w:rPr>
        <w:t xml:space="preserve">•  </w:t>
      </w:r>
      <w:r>
        <w:rPr>
          <w:color w:val="2A2520"/>
          <w:sz w:val="21"/>
          <w:szCs w:val="21"/>
        </w:rPr>
        <w:t>Tre grandi fasi con transizioni nette a 30 e 60 anni.</w:t>
      </w:r>
    </w:p>
    <w:p w14:paraId="3594DC8D" w14:textId="77777777" w:rsidR="00DE228E" w:rsidRDefault="00000000">
      <w:pPr>
        <w:spacing w:after="60" w:line="280" w:lineRule="auto"/>
        <w:ind w:left="360" w:hanging="200"/>
        <w:jc w:val="both"/>
      </w:pPr>
      <w:r>
        <w:rPr>
          <w:b/>
          <w:bCs/>
          <w:color w:val="8C6F44"/>
        </w:rPr>
        <w:t xml:space="preserve">•  </w:t>
      </w:r>
      <w:r>
        <w:rPr>
          <w:color w:val="2A2520"/>
          <w:sz w:val="21"/>
          <w:szCs w:val="21"/>
        </w:rPr>
        <w:t>Tre stadi di integrazione (non sei come per gli altri enneatipi).</w:t>
      </w:r>
    </w:p>
    <w:p w14:paraId="2ADDCBB7" w14:textId="77777777" w:rsidR="00DE228E" w:rsidRDefault="00000000">
      <w:pPr>
        <w:spacing w:after="60" w:line="280" w:lineRule="auto"/>
        <w:ind w:left="360" w:hanging="200"/>
        <w:jc w:val="both"/>
      </w:pPr>
      <w:r>
        <w:rPr>
          <w:b/>
          <w:bCs/>
          <w:color w:val="8C6F44"/>
        </w:rPr>
        <w:t xml:space="preserve">•  </w:t>
      </w:r>
      <w:r>
        <w:rPr>
          <w:color w:val="2A2520"/>
          <w:sz w:val="21"/>
          <w:szCs w:val="21"/>
        </w:rPr>
        <w:t>Come un albero che cresce lentamente ma costantemente, con due grandi crisi nel corso della vita.</w:t>
      </w:r>
    </w:p>
    <w:p w14:paraId="19DCF1B1" w14:textId="77777777" w:rsidR="00DE228E" w:rsidRDefault="00000000">
      <w:pPr>
        <w:spacing w:before="200" w:after="100"/>
      </w:pPr>
      <w:r>
        <w:rPr>
          <w:b/>
          <w:bCs/>
          <w:color w:val="2A2520"/>
        </w:rPr>
        <w:t>Sempronia (tipo 8) — percorso più complesso</w:t>
      </w:r>
    </w:p>
    <w:p w14:paraId="4C30CE58"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Sei fasi dettagliate con transizioni più frequenti.</w:t>
      </w:r>
    </w:p>
    <w:p w14:paraId="0768E4E8" w14:textId="77777777" w:rsidR="00DE228E" w:rsidRDefault="00000000">
      <w:pPr>
        <w:spacing w:after="60" w:line="280" w:lineRule="auto"/>
        <w:ind w:left="360" w:hanging="200"/>
        <w:jc w:val="both"/>
      </w:pPr>
      <w:r>
        <w:rPr>
          <w:b/>
          <w:bCs/>
          <w:color w:val="8C6F44"/>
        </w:rPr>
        <w:t xml:space="preserve">•  </w:t>
      </w:r>
      <w:r>
        <w:rPr>
          <w:color w:val="2A2520"/>
          <w:sz w:val="21"/>
          <w:szCs w:val="21"/>
        </w:rPr>
        <w:t>Sei stadi di integrazione che attraversano l'intera tavolozza degli enneatipi.</w:t>
      </w:r>
    </w:p>
    <w:p w14:paraId="5E225113" w14:textId="77777777" w:rsidR="00DE228E" w:rsidRDefault="00000000">
      <w:pPr>
        <w:spacing w:after="60" w:line="280" w:lineRule="auto"/>
        <w:ind w:left="360" w:hanging="200"/>
        <w:jc w:val="both"/>
      </w:pPr>
      <w:r>
        <w:rPr>
          <w:b/>
          <w:bCs/>
          <w:color w:val="8C6F44"/>
        </w:rPr>
        <w:t xml:space="preserve">•  </w:t>
      </w:r>
      <w:r>
        <w:rPr>
          <w:color w:val="2A2520"/>
          <w:sz w:val="21"/>
          <w:szCs w:val="21"/>
        </w:rPr>
        <w:t>Passaggi critici a 3, 12, 19, 25, 30 e 60 anni.</w:t>
      </w:r>
    </w:p>
    <w:p w14:paraId="658D39F7" w14:textId="77777777" w:rsidR="00DE228E" w:rsidRDefault="00000000">
      <w:pPr>
        <w:spacing w:after="60" w:line="280" w:lineRule="auto"/>
        <w:ind w:left="360" w:hanging="200"/>
        <w:jc w:val="both"/>
      </w:pPr>
      <w:r>
        <w:rPr>
          <w:b/>
          <w:bCs/>
          <w:color w:val="8C6F44"/>
        </w:rPr>
        <w:t xml:space="preserve">•  </w:t>
      </w:r>
      <w:r>
        <w:rPr>
          <w:color w:val="2A2520"/>
          <w:sz w:val="21"/>
          <w:szCs w:val="21"/>
        </w:rPr>
        <w:t>Come un diamante che si forma sotto pressione costante: più intenso, più faticoso, con più punti di rottura possibili.</w:t>
      </w:r>
    </w:p>
    <w:p w14:paraId="75F5A06E" w14:textId="77777777" w:rsidR="00DE228E" w:rsidRDefault="00000000">
      <w:pPr>
        <w:spacing w:after="140" w:line="300" w:lineRule="auto"/>
        <w:ind w:left="400" w:right="400"/>
        <w:jc w:val="both"/>
      </w:pPr>
      <w:r>
        <w:rPr>
          <w:i/>
          <w:iCs/>
          <w:color w:val="4A4540"/>
          <w:sz w:val="21"/>
          <w:szCs w:val="21"/>
        </w:rPr>
        <w:t>Questo spiega perché Sempronia «sente» il cambiamento più intensamente e vive più crisi evolutive nel corso della vita: il suo sistema sta integrando nuove qualità più frequentemente. Il periodo 25-30 anni è particolarmente critico per lei perché c'è una sovrapposizione di fasi — la giovane età adulta di Erikson si sovrappone alla generatività vaillantiana, producendo una finestra di decisioni a cascata che può essere travolgente.</w:t>
      </w:r>
    </w:p>
    <w:p w14:paraId="6B1884C9" w14:textId="77777777" w:rsidR="00DE228E" w:rsidRDefault="00000000">
      <w:pPr>
        <w:spacing w:before="120" w:after="120"/>
        <w:jc w:val="center"/>
      </w:pPr>
      <w:r>
        <w:rPr>
          <w:color w:val="B8935A"/>
          <w:sz w:val="16"/>
          <w:szCs w:val="16"/>
        </w:rPr>
        <w:t>✦  ✦  ✦</w:t>
      </w:r>
    </w:p>
    <w:p w14:paraId="26AAF15B" w14:textId="77777777" w:rsidR="00DE228E" w:rsidRDefault="00000000">
      <w:pPr>
        <w:pStyle w:val="Titolo2"/>
      </w:pPr>
      <w:r>
        <w:t>29.  I due percorsi di Tizio (tipo 9)</w:t>
      </w:r>
    </w:p>
    <w:p w14:paraId="06F9FDEA" w14:textId="77777777" w:rsidR="00DE228E" w:rsidRDefault="00000000">
      <w:pPr>
        <w:spacing w:after="140" w:line="300" w:lineRule="auto"/>
        <w:jc w:val="both"/>
      </w:pPr>
      <w:r>
        <w:rPr>
          <w:color w:val="2A2520"/>
        </w:rPr>
        <w:t>Tizio, alla sua età di trentasette anni, ha due possibili percorsi evolutivi davanti. Il primo porta all'integrazione progressiva dell'azione e poi della cura comunitaria; il secondo porta, per compensazione reattiva a traumi o crisi, a un passaggio preliminare attraverso la vigilanza ansiosa.</w:t>
      </w:r>
    </w:p>
    <w:p w14:paraId="3F8EA2EB" w14:textId="77777777" w:rsidR="00DE228E" w:rsidRDefault="00000000">
      <w:pPr>
        <w:pStyle w:val="Titolo3"/>
      </w:pPr>
      <w:r>
        <w:t>29.1  Percorso 1 — 9 → 3 → 6 (il percorso dell'azione)</w:t>
      </w:r>
    </w:p>
    <w:p w14:paraId="5E0CF1F4" w14:textId="77777777" w:rsidR="00DE228E" w:rsidRDefault="00000000">
      <w:pPr>
        <w:spacing w:after="140" w:line="300" w:lineRule="auto"/>
        <w:jc w:val="both"/>
      </w:pPr>
      <w:r>
        <w:rPr>
          <w:color w:val="2A2520"/>
        </w:rPr>
        <w:t>Questo è il percorso che Tizio sta seguendo ora. È il percorso della crescita consapevole, favorito dall'incontro con Sempronia (che lo sfida ma lo protegge), dall'inizio di un lavoro personale, e da un punto di shock gestibile piuttosto che traumatico.</w:t>
      </w:r>
    </w:p>
    <w:p w14:paraId="31AAFCA7" w14:textId="77777777" w:rsidR="00DE228E" w:rsidRDefault="00000000">
      <w:pPr>
        <w:spacing w:before="200" w:after="100"/>
      </w:pPr>
      <w:r>
        <w:rPr>
          <w:b/>
          <w:bCs/>
          <w:color w:val="2A2520"/>
        </w:rPr>
        <w:t>Fase 1 (0-30 anni): nasce Tipo 9 — il Pacificatore</w:t>
      </w:r>
    </w:p>
    <w:p w14:paraId="07AB5270" w14:textId="77777777" w:rsidR="00DE228E" w:rsidRDefault="00000000">
      <w:pPr>
        <w:spacing w:after="60" w:line="280" w:lineRule="auto"/>
        <w:ind w:left="360" w:hanging="200"/>
        <w:jc w:val="both"/>
      </w:pPr>
      <w:r>
        <w:rPr>
          <w:b/>
          <w:bCs/>
          <w:color w:val="8C6F44"/>
        </w:rPr>
        <w:t xml:space="preserve">•  </w:t>
      </w:r>
      <w:r>
        <w:rPr>
          <w:color w:val="2A2520"/>
          <w:sz w:val="21"/>
          <w:szCs w:val="21"/>
        </w:rPr>
        <w:t>Missione spirituale: incarnare la Bontà.</w:t>
      </w:r>
    </w:p>
    <w:p w14:paraId="528635E7" w14:textId="77777777" w:rsidR="00DE228E" w:rsidRDefault="00000000">
      <w:pPr>
        <w:spacing w:after="60" w:line="280" w:lineRule="auto"/>
        <w:ind w:left="360" w:hanging="200"/>
        <w:jc w:val="both"/>
      </w:pPr>
      <w:r>
        <w:rPr>
          <w:b/>
          <w:bCs/>
          <w:color w:val="8C6F44"/>
        </w:rPr>
        <w:t xml:space="preserve">•  </w:t>
      </w:r>
      <w:r>
        <w:rPr>
          <w:color w:val="2A2520"/>
          <w:sz w:val="21"/>
          <w:szCs w:val="21"/>
        </w:rPr>
        <w:t>Virtù iniziale: Giustizia — un senso innato di equità che lo porta a riconoscere i bisogni dell'altro.</w:t>
      </w:r>
    </w:p>
    <w:p w14:paraId="01CEC6FF" w14:textId="77777777" w:rsidR="00DE228E" w:rsidRDefault="00000000">
      <w:pPr>
        <w:spacing w:after="60" w:line="280" w:lineRule="auto"/>
        <w:ind w:left="360" w:hanging="200"/>
        <w:jc w:val="both"/>
      </w:pPr>
      <w:r>
        <w:rPr>
          <w:b/>
          <w:bCs/>
          <w:color w:val="8C6F44"/>
        </w:rPr>
        <w:t xml:space="preserve">•  </w:t>
      </w:r>
      <w:r>
        <w:rPr>
          <w:color w:val="2A2520"/>
          <w:sz w:val="21"/>
          <w:szCs w:val="21"/>
        </w:rPr>
        <w:t>Vizio iniziale: Avarizia emotiva — trattiene i propri bisogni, non li esprime, non li pretende.</w:t>
      </w:r>
    </w:p>
    <w:p w14:paraId="74B4E393" w14:textId="77777777" w:rsidR="00DE228E" w:rsidRDefault="00000000">
      <w:pPr>
        <w:spacing w:after="60" w:line="280" w:lineRule="auto"/>
        <w:ind w:left="360" w:hanging="200"/>
        <w:jc w:val="both"/>
      </w:pPr>
      <w:r>
        <w:rPr>
          <w:b/>
          <w:bCs/>
          <w:color w:val="8C6F44"/>
        </w:rPr>
        <w:t xml:space="preserve">•  </w:t>
      </w:r>
      <w:r>
        <w:rPr>
          <w:color w:val="2A2520"/>
          <w:sz w:val="21"/>
          <w:szCs w:val="21"/>
        </w:rPr>
        <w:t>Area cerebrale attiva: Ipotalamo — cerca costantemente omeostasi, equilibrio, quiete.</w:t>
      </w:r>
    </w:p>
    <w:p w14:paraId="5A8B6E6C" w14:textId="77777777" w:rsidR="00DE228E" w:rsidRDefault="00000000">
      <w:pPr>
        <w:spacing w:after="60" w:line="280" w:lineRule="auto"/>
        <w:ind w:left="360" w:hanging="200"/>
        <w:jc w:val="both"/>
      </w:pPr>
      <w:r>
        <w:rPr>
          <w:b/>
          <w:bCs/>
          <w:color w:val="8C6F44"/>
        </w:rPr>
        <w:t xml:space="preserve">•  </w:t>
      </w:r>
      <w:r>
        <w:rPr>
          <w:color w:val="2A2520"/>
          <w:sz w:val="21"/>
          <w:szCs w:val="21"/>
        </w:rPr>
        <w:t>Energia-tipo: acqua inerte — si adatta a tutto, ma ristagna se non incontra un canale.</w:t>
      </w:r>
    </w:p>
    <w:p w14:paraId="321804EB" w14:textId="77777777" w:rsidR="00DE228E" w:rsidRDefault="00000000">
      <w:pPr>
        <w:spacing w:before="200" w:after="100"/>
      </w:pPr>
      <w:r>
        <w:rPr>
          <w:b/>
          <w:bCs/>
          <w:color w:val="2A2520"/>
        </w:rPr>
        <w:t>Fase 2 (30-60 anni): integra il Tipo 3 — il Costruttore</w:t>
      </w:r>
    </w:p>
    <w:p w14:paraId="5E81837C" w14:textId="77777777" w:rsidR="00DE228E" w:rsidRDefault="00000000">
      <w:pPr>
        <w:spacing w:after="60" w:line="280" w:lineRule="auto"/>
        <w:ind w:left="360" w:hanging="200"/>
        <w:jc w:val="both"/>
      </w:pPr>
      <w:r>
        <w:rPr>
          <w:b/>
          <w:bCs/>
          <w:color w:val="8C6F44"/>
        </w:rPr>
        <w:t xml:space="preserve">•  </w:t>
      </w:r>
      <w:r>
        <w:rPr>
          <w:color w:val="2A2520"/>
          <w:sz w:val="21"/>
          <w:szCs w:val="21"/>
        </w:rPr>
        <w:t>Nuova missione: incarnare la Potenza — la capacità di agire nel mondo.</w:t>
      </w:r>
    </w:p>
    <w:p w14:paraId="299E1D44" w14:textId="77777777" w:rsidR="00DE228E" w:rsidRDefault="00000000">
      <w:pPr>
        <w:spacing w:after="60" w:line="280" w:lineRule="auto"/>
        <w:ind w:left="360" w:hanging="200"/>
        <w:jc w:val="both"/>
      </w:pPr>
      <w:r>
        <w:rPr>
          <w:b/>
          <w:bCs/>
          <w:color w:val="8C6F44"/>
        </w:rPr>
        <w:t xml:space="preserve">•  </w:t>
      </w:r>
      <w:r>
        <w:rPr>
          <w:color w:val="2A2520"/>
          <w:sz w:val="21"/>
          <w:szCs w:val="21"/>
        </w:rPr>
        <w:t>Nuova virtù: Temperanza — dosare forza e dolcezza, dire no senza ferire.</w:t>
      </w:r>
    </w:p>
    <w:p w14:paraId="31D57ECA" w14:textId="77777777" w:rsidR="00DE228E" w:rsidRDefault="00000000">
      <w:pPr>
        <w:spacing w:after="60" w:line="280" w:lineRule="auto"/>
        <w:ind w:left="360" w:hanging="200"/>
        <w:jc w:val="both"/>
      </w:pPr>
      <w:r>
        <w:rPr>
          <w:b/>
          <w:bCs/>
          <w:color w:val="8C6F44"/>
        </w:rPr>
        <w:t xml:space="preserve">•  </w:t>
      </w:r>
      <w:r>
        <w:rPr>
          <w:color w:val="2A2520"/>
          <w:sz w:val="21"/>
          <w:szCs w:val="21"/>
        </w:rPr>
        <w:t>Nuovo vizio da affrontare: Superbia mascherata — il «posso farcela da solo» che è l'altra faccia della fatica ad ammettere i bisogni.</w:t>
      </w:r>
    </w:p>
    <w:p w14:paraId="666DD0FD" w14:textId="77777777" w:rsidR="00DE228E" w:rsidRDefault="00000000">
      <w:pPr>
        <w:spacing w:after="60" w:line="280" w:lineRule="auto"/>
        <w:ind w:left="360" w:hanging="200"/>
        <w:jc w:val="both"/>
      </w:pPr>
      <w:r>
        <w:rPr>
          <w:b/>
          <w:bCs/>
          <w:color w:val="8C6F44"/>
        </w:rPr>
        <w:t xml:space="preserve">•  </w:t>
      </w:r>
      <w:r>
        <w:rPr>
          <w:color w:val="2A2520"/>
          <w:sz w:val="21"/>
          <w:szCs w:val="21"/>
        </w:rPr>
        <w:t>Nuova area cerebrale: Nucleo caudato (testa) — inizia a creare abitudini d'azione.</w:t>
      </w:r>
    </w:p>
    <w:p w14:paraId="1DF7704D" w14:textId="77777777" w:rsidR="00DE228E" w:rsidRDefault="00000000">
      <w:pPr>
        <w:spacing w:after="60" w:line="280" w:lineRule="auto"/>
        <w:ind w:left="360" w:hanging="200"/>
        <w:jc w:val="both"/>
      </w:pPr>
      <w:r>
        <w:rPr>
          <w:b/>
          <w:bCs/>
          <w:color w:val="8C6F44"/>
        </w:rPr>
        <w:t xml:space="preserve">•  </w:t>
      </w:r>
      <w:r>
        <w:rPr>
          <w:color w:val="2A2520"/>
          <w:sz w:val="21"/>
          <w:szCs w:val="21"/>
        </w:rPr>
        <w:t>Nuova energia: argilla modellabile — non più inerte, comincia a prendere forma, a costruire.</w:t>
      </w:r>
    </w:p>
    <w:p w14:paraId="389BED26" w14:textId="77777777" w:rsidR="00DE228E" w:rsidRDefault="00000000">
      <w:pPr>
        <w:spacing w:after="140" w:line="300" w:lineRule="auto"/>
        <w:ind w:left="400" w:right="400"/>
        <w:jc w:val="both"/>
      </w:pPr>
      <w:r>
        <w:rPr>
          <w:i/>
          <w:iCs/>
          <w:color w:val="4A4540"/>
          <w:sz w:val="21"/>
          <w:szCs w:val="21"/>
        </w:rPr>
        <w:t>Cosa sta imparando Tizio in questa fase: passare dall'inerzia all'azione. Dire «questo voglio» invece di «va bene così». È la fase in cui si trova oggi, a trentasette anni, e che sta attraversando con l'aiuto della mediazione.</w:t>
      </w:r>
    </w:p>
    <w:p w14:paraId="50E5A6F7" w14:textId="77777777" w:rsidR="00DE228E" w:rsidRDefault="00000000">
      <w:pPr>
        <w:spacing w:before="200" w:after="100"/>
      </w:pPr>
      <w:r>
        <w:rPr>
          <w:b/>
          <w:bCs/>
          <w:color w:val="2A2520"/>
        </w:rPr>
        <w:t>Fase 3 (60+ anni): integra il Tipo 6 — il Custode della comunità</w:t>
      </w:r>
    </w:p>
    <w:p w14:paraId="15433B9B" w14:textId="77777777" w:rsidR="00DE228E" w:rsidRDefault="00000000">
      <w:pPr>
        <w:spacing w:after="60" w:line="280" w:lineRule="auto"/>
        <w:ind w:left="360" w:hanging="200"/>
        <w:jc w:val="both"/>
      </w:pPr>
      <w:r>
        <w:rPr>
          <w:b/>
          <w:bCs/>
          <w:color w:val="8C6F44"/>
        </w:rPr>
        <w:t xml:space="preserve">•  </w:t>
      </w:r>
      <w:r>
        <w:rPr>
          <w:color w:val="2A2520"/>
          <w:sz w:val="21"/>
          <w:szCs w:val="21"/>
        </w:rPr>
        <w:t>Missione finale: incarnare la Virtù — saggezza al servizio degli altri.</w:t>
      </w:r>
    </w:p>
    <w:p w14:paraId="4F527609" w14:textId="77777777" w:rsidR="00DE228E" w:rsidRDefault="00000000">
      <w:pPr>
        <w:spacing w:after="60" w:line="280" w:lineRule="auto"/>
        <w:ind w:left="360" w:hanging="200"/>
        <w:jc w:val="both"/>
      </w:pPr>
      <w:r>
        <w:rPr>
          <w:b/>
          <w:bCs/>
          <w:color w:val="8C6F44"/>
        </w:rPr>
        <w:t xml:space="preserve">•  </w:t>
      </w:r>
      <w:r>
        <w:rPr>
          <w:color w:val="2A2520"/>
          <w:sz w:val="21"/>
          <w:szCs w:val="21"/>
        </w:rPr>
        <w:t>Virtù culminante: Carità — dare non per compiacere ma per amore.</w:t>
      </w:r>
    </w:p>
    <w:p w14:paraId="2987111C" w14:textId="77777777" w:rsidR="00DE228E" w:rsidRDefault="00000000">
      <w:pPr>
        <w:spacing w:after="60" w:line="280" w:lineRule="auto"/>
        <w:ind w:left="360" w:hanging="200"/>
        <w:jc w:val="both"/>
      </w:pPr>
      <w:r>
        <w:rPr>
          <w:b/>
          <w:bCs/>
          <w:color w:val="8C6F44"/>
        </w:rPr>
        <w:t xml:space="preserve">•  </w:t>
      </w:r>
      <w:r>
        <w:rPr>
          <w:color w:val="2A2520"/>
          <w:sz w:val="21"/>
          <w:szCs w:val="21"/>
        </w:rPr>
        <w:t>Ultimo vizio da trasformare: Ira — la rabbia finalmente riconosciuta e messa al servizio della giustizia.</w:t>
      </w:r>
    </w:p>
    <w:p w14:paraId="3DA830D8"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Nuova area cerebrale: Coda del nucleo caudato — apprendimento procedurale maturo.</w:t>
      </w:r>
    </w:p>
    <w:p w14:paraId="7866A7DB" w14:textId="77777777" w:rsidR="00DE228E" w:rsidRDefault="00000000">
      <w:pPr>
        <w:spacing w:after="60" w:line="280" w:lineRule="auto"/>
        <w:ind w:left="360" w:hanging="200"/>
        <w:jc w:val="both"/>
      </w:pPr>
      <w:r>
        <w:rPr>
          <w:b/>
          <w:bCs/>
          <w:color w:val="8C6F44"/>
        </w:rPr>
        <w:t xml:space="preserve">•  </w:t>
      </w:r>
      <w:r>
        <w:rPr>
          <w:color w:val="2A2520"/>
          <w:sz w:val="21"/>
          <w:szCs w:val="21"/>
        </w:rPr>
        <w:t>Energia finale: terra solida — stabile, generosa, saggia, radicata.</w:t>
      </w:r>
    </w:p>
    <w:p w14:paraId="15427126" w14:textId="318C0D86" w:rsidR="00DE228E" w:rsidRDefault="00000000">
      <w:pPr>
        <w:spacing w:after="140" w:line="300" w:lineRule="auto"/>
        <w:ind w:left="400" w:right="400"/>
        <w:jc w:val="both"/>
      </w:pPr>
      <w:r>
        <w:rPr>
          <w:i/>
          <w:iCs/>
          <w:color w:val="4A4540"/>
          <w:sz w:val="21"/>
          <w:szCs w:val="21"/>
        </w:rPr>
        <w:t xml:space="preserve">Cosa avrà imparato Tizio al compimento di questo percorso: essere assertivo (dal 3) e protettivo della comunità (dal 6). Un mediatore naturale </w:t>
      </w:r>
      <w:r w:rsidR="004529C9">
        <w:rPr>
          <w:i/>
          <w:iCs/>
          <w:color w:val="4A4540"/>
          <w:sz w:val="21"/>
          <w:szCs w:val="21"/>
        </w:rPr>
        <w:t>che sa sia agire che accogliere sia dire no che dire sì</w:t>
      </w:r>
      <w:r>
        <w:rPr>
          <w:i/>
          <w:iCs/>
          <w:color w:val="4A4540"/>
          <w:sz w:val="21"/>
          <w:szCs w:val="21"/>
        </w:rPr>
        <w:t xml:space="preserve"> sia proteggere sé stesso che prendersi cura degli altri.</w:t>
      </w:r>
    </w:p>
    <w:p w14:paraId="30FB8A8F" w14:textId="77777777" w:rsidR="00DE228E" w:rsidRDefault="00000000">
      <w:pPr>
        <w:pStyle w:val="Titolo3"/>
      </w:pPr>
      <w:r>
        <w:t>29.2  Percorso 2 — 9 → 6 → 3 (il percorso della preoccupazione)</w:t>
      </w:r>
    </w:p>
    <w:p w14:paraId="3CFF5BED" w14:textId="77777777" w:rsidR="00DE228E" w:rsidRDefault="00000000">
      <w:pPr>
        <w:spacing w:after="140" w:line="300" w:lineRule="auto"/>
        <w:jc w:val="both"/>
      </w:pPr>
      <w:r>
        <w:rPr>
          <w:color w:val="2A2520"/>
        </w:rPr>
        <w:t>Questo è il percorso alternativo, che Tizio potrebbe prendere se attraversa traumi gravi o crisi senza adeguato supporto. È il percorso della crescita reattiva, favorito dall'isolamento, dalla mancanza di figure di riferimento, da traumi irrisolti.</w:t>
      </w:r>
    </w:p>
    <w:p w14:paraId="2B7673FB" w14:textId="77777777" w:rsidR="00DE228E" w:rsidRDefault="00000000">
      <w:pPr>
        <w:spacing w:before="200" w:after="100"/>
      </w:pPr>
      <w:r>
        <w:rPr>
          <w:b/>
          <w:bCs/>
          <w:color w:val="2A2520"/>
        </w:rPr>
        <w:t>Fase 1 (0-30 anni): identica al Percorso 1</w:t>
      </w:r>
    </w:p>
    <w:p w14:paraId="7A4C38B3" w14:textId="77777777" w:rsidR="00DE228E" w:rsidRDefault="00000000">
      <w:pPr>
        <w:spacing w:after="140" w:line="300" w:lineRule="auto"/>
        <w:jc w:val="both"/>
      </w:pPr>
      <w:r>
        <w:rPr>
          <w:color w:val="2A2520"/>
        </w:rPr>
        <w:t>La fase iniziale è uguale: il 9 nasce come 9, con la sua missione di Bontà, il suo vizio di avarizia emotiva, la sua energia ad acqua inerte.</w:t>
      </w:r>
    </w:p>
    <w:p w14:paraId="59282708" w14:textId="77777777" w:rsidR="00DE228E" w:rsidRDefault="00000000">
      <w:pPr>
        <w:spacing w:before="200" w:after="100"/>
      </w:pPr>
      <w:r>
        <w:rPr>
          <w:b/>
          <w:bCs/>
          <w:color w:val="2A2520"/>
        </w:rPr>
        <w:t>Fase 2 (30-60 anni): integra il Tipo 6 — il Vigilante Ansioso</w:t>
      </w:r>
    </w:p>
    <w:p w14:paraId="746E4F6B" w14:textId="77777777" w:rsidR="00DE228E" w:rsidRDefault="00000000">
      <w:pPr>
        <w:spacing w:after="60" w:line="280" w:lineRule="auto"/>
        <w:ind w:left="360" w:hanging="200"/>
        <w:jc w:val="both"/>
      </w:pPr>
      <w:r>
        <w:rPr>
          <w:b/>
          <w:bCs/>
          <w:color w:val="8C6F44"/>
        </w:rPr>
        <w:t xml:space="preserve">•  </w:t>
      </w:r>
      <w:r>
        <w:rPr>
          <w:color w:val="2A2520"/>
          <w:sz w:val="21"/>
          <w:szCs w:val="21"/>
        </w:rPr>
        <w:t>Invece di imparare ad agire (tipo 3), impara a vigilare (tipo 6).</w:t>
      </w:r>
    </w:p>
    <w:p w14:paraId="46E9C331" w14:textId="77777777" w:rsidR="00DE228E" w:rsidRDefault="00000000">
      <w:pPr>
        <w:spacing w:after="60" w:line="280" w:lineRule="auto"/>
        <w:ind w:left="360" w:hanging="200"/>
        <w:jc w:val="both"/>
      </w:pPr>
      <w:r>
        <w:rPr>
          <w:b/>
          <w:bCs/>
          <w:color w:val="8C6F44"/>
        </w:rPr>
        <w:t xml:space="preserve">•  </w:t>
      </w:r>
      <w:r>
        <w:rPr>
          <w:color w:val="2A2520"/>
          <w:sz w:val="21"/>
          <w:szCs w:val="21"/>
        </w:rPr>
        <w:t>Sviluppa: ansia diffusa, iper-responsabilità, ricerca ossessiva di sicurezza, controllo degli ambienti.</w:t>
      </w:r>
    </w:p>
    <w:p w14:paraId="10F20A71" w14:textId="77777777" w:rsidR="00DE228E" w:rsidRDefault="00000000">
      <w:pPr>
        <w:spacing w:after="60" w:line="280" w:lineRule="auto"/>
        <w:ind w:left="360" w:hanging="200"/>
        <w:jc w:val="both"/>
      </w:pPr>
      <w:r>
        <w:rPr>
          <w:b/>
          <w:bCs/>
          <w:color w:val="8C6F44"/>
        </w:rPr>
        <w:t xml:space="preserve">•  </w:t>
      </w:r>
      <w:r>
        <w:rPr>
          <w:color w:val="2A2520"/>
          <w:sz w:val="21"/>
          <w:szCs w:val="21"/>
        </w:rPr>
        <w:t>Diventa: il tipo 9 che non tace più per pace, ma per paura. Il silenzio cambia natura.</w:t>
      </w:r>
    </w:p>
    <w:p w14:paraId="30874A26" w14:textId="77777777" w:rsidR="00DE228E" w:rsidRDefault="00000000">
      <w:pPr>
        <w:spacing w:after="60" w:line="280" w:lineRule="auto"/>
        <w:ind w:left="360" w:hanging="200"/>
        <w:jc w:val="both"/>
      </w:pPr>
      <w:r>
        <w:rPr>
          <w:b/>
          <w:bCs/>
          <w:color w:val="8C6F44"/>
        </w:rPr>
        <w:t xml:space="preserve">•  </w:t>
      </w:r>
      <w:r>
        <w:rPr>
          <w:color w:val="2A2520"/>
          <w:sz w:val="21"/>
          <w:szCs w:val="21"/>
        </w:rPr>
        <w:t>Al posto di «va bene così» compare «e se succede qualcosa?».</w:t>
      </w:r>
    </w:p>
    <w:p w14:paraId="51345704" w14:textId="77777777" w:rsidR="00DE228E" w:rsidRDefault="00000000">
      <w:pPr>
        <w:spacing w:before="200" w:after="100"/>
      </w:pPr>
      <w:r>
        <w:rPr>
          <w:b/>
          <w:bCs/>
          <w:color w:val="2A2520"/>
        </w:rPr>
        <w:t>Fase 3 (60+ anni): solo ora integra il Tipo 3 — l'efficienza tardiva</w:t>
      </w:r>
    </w:p>
    <w:p w14:paraId="5FFB0BAB" w14:textId="77777777" w:rsidR="00DE228E" w:rsidRDefault="00000000">
      <w:pPr>
        <w:spacing w:after="60" w:line="280" w:lineRule="auto"/>
        <w:ind w:left="360" w:hanging="200"/>
        <w:jc w:val="both"/>
      </w:pPr>
      <w:r>
        <w:rPr>
          <w:b/>
          <w:bCs/>
          <w:color w:val="8C6F44"/>
        </w:rPr>
        <w:t xml:space="preserve">•  </w:t>
      </w:r>
      <w:r>
        <w:rPr>
          <w:color w:val="2A2520"/>
          <w:sz w:val="21"/>
          <w:szCs w:val="21"/>
        </w:rPr>
        <w:t>Impara l'azione, ma come compensazione tardiva all'ansia del 6.</w:t>
      </w:r>
    </w:p>
    <w:p w14:paraId="3CFB8972" w14:textId="77777777" w:rsidR="00DE228E" w:rsidRDefault="00000000">
      <w:pPr>
        <w:spacing w:after="60" w:line="280" w:lineRule="auto"/>
        <w:ind w:left="360" w:hanging="200"/>
        <w:jc w:val="both"/>
      </w:pPr>
      <w:r>
        <w:rPr>
          <w:b/>
          <w:bCs/>
          <w:color w:val="8C6F44"/>
        </w:rPr>
        <w:t xml:space="preserve">•  </w:t>
      </w:r>
      <w:r>
        <w:rPr>
          <w:color w:val="2A2520"/>
          <w:sz w:val="21"/>
          <w:szCs w:val="21"/>
        </w:rPr>
        <w:t>Rischia di diventare: efficiente ma rigido, attivo ma preoccupato, capace ma esausto.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4151829"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18D4AA97" w14:textId="77777777" w:rsidR="00DE228E" w:rsidRDefault="00000000">
            <w:pPr>
              <w:spacing w:after="120"/>
            </w:pPr>
            <w:r>
              <w:rPr>
                <w:b/>
                <w:bCs/>
                <w:color w:val="8C6F44"/>
              </w:rPr>
              <w:t>Differenza cruciale fra i due percorsi</w:t>
            </w:r>
          </w:p>
          <w:p w14:paraId="31A123F8" w14:textId="77777777" w:rsidR="00DE228E" w:rsidRDefault="00000000">
            <w:pPr>
              <w:spacing w:after="100" w:line="280" w:lineRule="auto"/>
              <w:jc w:val="both"/>
            </w:pPr>
            <w:r>
              <w:rPr>
                <w:color w:val="2A2520"/>
                <w:sz w:val="20"/>
                <w:szCs w:val="20"/>
              </w:rPr>
              <w:t>Nel Percorso 1 Tizio impara prima ad agire (tipo 3) e poi a proteggere la comunità (tipo 6). Il risultato è un costruttore saggio.</w:t>
            </w:r>
          </w:p>
          <w:p w14:paraId="0DEDB504" w14:textId="77777777" w:rsidR="00DE228E" w:rsidRDefault="00000000">
            <w:pPr>
              <w:spacing w:after="100" w:line="280" w:lineRule="auto"/>
              <w:jc w:val="both"/>
            </w:pPr>
            <w:r>
              <w:rPr>
                <w:color w:val="2A2520"/>
                <w:sz w:val="20"/>
                <w:szCs w:val="20"/>
              </w:rPr>
              <w:t>Nel Percorso 2 Tizio impara prima a preoccuparsi (tipo 6) e solo dopo ad agire (tipo 3). Il risultato è un efficiente ansioso.</w:t>
            </w:r>
          </w:p>
          <w:p w14:paraId="73461EB6" w14:textId="77777777" w:rsidR="00DE228E" w:rsidRDefault="00000000">
            <w:pPr>
              <w:spacing w:after="100" w:line="280" w:lineRule="auto"/>
              <w:jc w:val="both"/>
            </w:pPr>
            <w:r>
              <w:rPr>
                <w:color w:val="2A2520"/>
                <w:sz w:val="20"/>
                <w:szCs w:val="20"/>
              </w:rPr>
              <w:t>La differenza non è accademica: è la differenza fra una vecchiaia serena e una vecchiaia consumata dall'ipervigilanza. Il mediatore che incontra un 9 ancora giovane può, con il suo lavoro, contribuire a orientarlo sul Percorso 1.</w:t>
            </w:r>
          </w:p>
        </w:tc>
      </w:tr>
    </w:tbl>
    <w:p w14:paraId="184CDA67" w14:textId="77777777" w:rsidR="00DE228E" w:rsidRDefault="00000000">
      <w:pPr>
        <w:pStyle w:val="Titolo3"/>
      </w:pPr>
      <w:r>
        <w:t>29.3  Come si sceglie il percorso?</w:t>
      </w:r>
    </w:p>
    <w:p w14:paraId="57635E69" w14:textId="77777777" w:rsidR="00DE228E" w:rsidRDefault="00000000">
      <w:pPr>
        <w:spacing w:after="140" w:line="300" w:lineRule="auto"/>
        <w:jc w:val="both"/>
      </w:pPr>
      <w:r>
        <w:rPr>
          <w:color w:val="2A2520"/>
        </w:rPr>
        <w:t>Non è una scelta consapevole. Dipende da tre fattori principali, ciascuno dei quali il mediatore può parzialmente influenzare.</w:t>
      </w:r>
    </w:p>
    <w:p w14:paraId="1A29B671" w14:textId="77777777" w:rsidR="00DE228E" w:rsidRDefault="00000000">
      <w:pPr>
        <w:spacing w:before="200" w:after="100"/>
      </w:pPr>
      <w:r>
        <w:rPr>
          <w:b/>
          <w:bCs/>
          <w:color w:val="2A2520"/>
        </w:rPr>
        <w:t>I punti di shock</w:t>
      </w:r>
    </w:p>
    <w:p w14:paraId="4D48CDCA" w14:textId="77777777" w:rsidR="00DE228E" w:rsidRDefault="00000000">
      <w:pPr>
        <w:spacing w:after="140" w:line="300" w:lineRule="auto"/>
        <w:jc w:val="both"/>
      </w:pPr>
      <w:r>
        <w:rPr>
          <w:color w:val="2A2520"/>
        </w:rPr>
        <w:t>Lutti, nascite, traumi, incontri significativi, malattie: ogni vita ne è costellata, e il modo in cui vengono vissuti orienta il percorso. Un lutto elaborato con supporto tende al Percorso 1; un lutto subito in solitudine tende al Percorso 2. Un incontro con una figura guida tende al Percorso 1; un tradimento profondo senza riparazione tende al Percorso 2.</w:t>
      </w:r>
    </w:p>
    <w:p w14:paraId="7D0B95D2" w14:textId="77777777" w:rsidR="00DE228E" w:rsidRDefault="00000000">
      <w:pPr>
        <w:spacing w:before="200" w:after="100"/>
      </w:pPr>
      <w:r>
        <w:rPr>
          <w:b/>
          <w:bCs/>
          <w:color w:val="2A2520"/>
        </w:rPr>
        <w:t>Il supporto disponibile</w:t>
      </w:r>
    </w:p>
    <w:p w14:paraId="407F9885" w14:textId="77777777" w:rsidR="00DE228E" w:rsidRDefault="00000000">
      <w:pPr>
        <w:spacing w:after="140" w:line="300" w:lineRule="auto"/>
        <w:jc w:val="both"/>
      </w:pPr>
      <w:r>
        <w:rPr>
          <w:color w:val="2A2520"/>
        </w:rPr>
        <w:lastRenderedPageBreak/>
        <w:t>Relazioni sicure spingono verso il Percorso 1. Un partner stabile, un amico fidato, un terapeuta, un mediatore, un maestro spirituale: ciascuna di queste figure funziona come base sicura da cui affrontare i punti di shock. La mancanza di supporto — l'isolamento geografico, la perdita precoce dei genitori, una rete sociale debole — spinge verso il Percorso 2.</w:t>
      </w:r>
    </w:p>
    <w:p w14:paraId="7A0AEA46" w14:textId="77777777" w:rsidR="00DE228E" w:rsidRDefault="00000000">
      <w:pPr>
        <w:spacing w:before="200" w:after="100"/>
      </w:pPr>
      <w:r>
        <w:rPr>
          <w:b/>
          <w:bCs/>
          <w:color w:val="2A2520"/>
        </w:rPr>
        <w:t>La consapevolezza che sviluppi</w:t>
      </w:r>
    </w:p>
    <w:p w14:paraId="0FCA75F8" w14:textId="77777777" w:rsidR="00DE228E" w:rsidRDefault="00000000">
      <w:pPr>
        <w:spacing w:after="140" w:line="300" w:lineRule="auto"/>
        <w:jc w:val="both"/>
      </w:pPr>
      <w:r>
        <w:rPr>
          <w:color w:val="2A2520"/>
        </w:rPr>
        <w:t>Meditazione, psicoterapia, analisi transazionale, lettura di testi come questo manuale, pratica contemplativa: ogni investimento in consapevolezza favorisce il Percorso 1. Il mediatore è, fra le altre cose, un induttore di consapevolezza: il suo lavoro è letteralmente un «shock positivo» nella vita della persona, che può deviare un percorso reattivo verso uno consapevole.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25650DCA"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651C6C5B" w14:textId="77777777" w:rsidR="00DE228E" w:rsidRDefault="00000000">
            <w:pPr>
              <w:spacing w:after="120"/>
            </w:pPr>
            <w:r>
              <w:rPr>
                <w:b/>
                <w:bCs/>
                <w:color w:val="5A7F9E"/>
              </w:rPr>
              <w:t>Diagnosi in sessione — come riconoscere il percorso</w:t>
            </w:r>
          </w:p>
          <w:p w14:paraId="0E75C0EB" w14:textId="77777777" w:rsidR="00DE228E" w:rsidRDefault="00000000">
            <w:pPr>
              <w:spacing w:after="100" w:line="280" w:lineRule="auto"/>
              <w:jc w:val="both"/>
            </w:pPr>
            <w:r>
              <w:rPr>
                <w:color w:val="2A2520"/>
                <w:sz w:val="20"/>
                <w:szCs w:val="20"/>
              </w:rPr>
              <w:t>Tizio ha preso il Percorso 1 se: i suoi silenzi sono funzionali (riflessione) più che dissociativi (spegnimento); se riesce a nominare almeno una rabbia anche piccola; se ha uno o due rituali di auto-cura (camminata, meditazione, sport); se la sua partner riconosce in lui una lenta ma costante evoluzione degli ultimi anni.</w:t>
            </w:r>
          </w:p>
          <w:p w14:paraId="5676B363" w14:textId="77777777" w:rsidR="00DE228E" w:rsidRDefault="00000000">
            <w:pPr>
              <w:spacing w:after="100" w:line="280" w:lineRule="auto"/>
              <w:jc w:val="both"/>
            </w:pPr>
            <w:r>
              <w:rPr>
                <w:color w:val="2A2520"/>
                <w:sz w:val="20"/>
                <w:szCs w:val="20"/>
              </w:rPr>
              <w:t>Tizio ha preso il Percorso 2 se: i suoi silenzi sono ansiosi (ruminazione) più che contemplativi; se esprime preoccupazioni costanti sul futuro («e se succede»); se ha ritualizzato le verifiche (controlli ripetuti, conferme continue); se la sua partner lo descrive come «invecchiato dentro» più di quanto lo sia fuori.</w:t>
            </w:r>
          </w:p>
          <w:p w14:paraId="22CCC9C3" w14:textId="77777777" w:rsidR="00DE228E" w:rsidRDefault="00000000">
            <w:pPr>
              <w:spacing w:after="100" w:line="280" w:lineRule="auto"/>
              <w:jc w:val="both"/>
            </w:pPr>
            <w:r>
              <w:rPr>
                <w:color w:val="2A2520"/>
                <w:sz w:val="20"/>
                <w:szCs w:val="20"/>
              </w:rPr>
              <w:t>La diagnosi non è mai definitiva. Tizio può essere a cavallo fra i due percorsi, e una mediazione ben condotta è uno dei pochi luoghi in cui quella posizione intermedia può essere risolta verso il Percorso 1.</w:t>
            </w:r>
          </w:p>
        </w:tc>
      </w:tr>
    </w:tbl>
    <w:p w14:paraId="30CED0F4" w14:textId="77777777" w:rsidR="00DE228E" w:rsidRDefault="00000000">
      <w:pPr>
        <w:spacing w:before="120" w:after="120"/>
        <w:jc w:val="center"/>
      </w:pPr>
      <w:r>
        <w:rPr>
          <w:color w:val="B8935A"/>
          <w:sz w:val="16"/>
          <w:szCs w:val="16"/>
        </w:rPr>
        <w:t>✦  ✦  ✦</w:t>
      </w:r>
    </w:p>
    <w:p w14:paraId="093300ED" w14:textId="77777777" w:rsidR="00DE228E" w:rsidRDefault="00000000">
      <w:pPr>
        <w:pStyle w:val="Titolo2"/>
      </w:pPr>
      <w:r>
        <w:t>30.  I due percorsi di Sempronia (tipo 8)</w:t>
      </w:r>
    </w:p>
    <w:p w14:paraId="04B7473D" w14:textId="77777777" w:rsidR="00DE228E" w:rsidRDefault="00000000">
      <w:pPr>
        <w:spacing w:after="140" w:line="300" w:lineRule="auto"/>
        <w:jc w:val="both"/>
      </w:pPr>
      <w:r>
        <w:rPr>
          <w:color w:val="2A2520"/>
        </w:rPr>
        <w:t>Sempronia, alla sua età di trentasei anni, ha davanti due percorsi molto più articolati di Tizio, perché il tipo 8 è fuori triade e attraversa sei fasi evolutive con altrettanti punti di shock. L'intero manuale non basterebbe a descrivere ogni fase in dettaglio; qui mi concentro sui passaggi critici e sul modo di riconoscere quale percorso Sempronia stia effettivamente seguendo.</w:t>
      </w:r>
    </w:p>
    <w:p w14:paraId="0634990D" w14:textId="77777777" w:rsidR="00DE228E" w:rsidRDefault="00000000">
      <w:pPr>
        <w:pStyle w:val="Titolo3"/>
      </w:pPr>
      <w:r>
        <w:t>30.1  Percorso 1 — 8 → 2 → 4 → 1 → 7 → 5 (il percorso della tenerezza)</w:t>
      </w:r>
    </w:p>
    <w:p w14:paraId="2AE02971" w14:textId="77777777" w:rsidR="00DE228E" w:rsidRDefault="00000000">
      <w:pPr>
        <w:spacing w:after="140" w:line="300" w:lineRule="auto"/>
        <w:jc w:val="both"/>
      </w:pPr>
      <w:r>
        <w:rPr>
          <w:color w:val="2A2520"/>
        </w:rPr>
        <w:t>È il percorso che Sempronia sta probabilmente seguendo a trentasei anni, sebbene con una fatica enorme. È il percorso dell'addolcimento progressivo: l'armatura si trasforma gradualmente in presenza, la forza in capacità di esserci per l'altro, l'aggressività in verità profonda.</w:t>
      </w:r>
    </w:p>
    <w:p w14:paraId="74A2A3D9" w14:textId="77777777" w:rsidR="00DE228E" w:rsidRDefault="00000000">
      <w:pPr>
        <w:spacing w:before="200" w:after="100"/>
      </w:pPr>
      <w:r>
        <w:rPr>
          <w:b/>
          <w:bCs/>
          <w:color w:val="2A2520"/>
        </w:rPr>
        <w:t>Fase 1 (0-3 anni): nasce Tipo 8 — la Guerriera</w:t>
      </w:r>
    </w:p>
    <w:p w14:paraId="1E74A6D5" w14:textId="77777777" w:rsidR="00DE228E" w:rsidRDefault="00000000">
      <w:pPr>
        <w:spacing w:after="60" w:line="280" w:lineRule="auto"/>
        <w:ind w:left="360" w:hanging="200"/>
        <w:jc w:val="both"/>
      </w:pPr>
      <w:r>
        <w:rPr>
          <w:b/>
          <w:bCs/>
          <w:color w:val="8C6F44"/>
        </w:rPr>
        <w:t xml:space="preserve">•  </w:t>
      </w:r>
      <w:r>
        <w:rPr>
          <w:color w:val="2A2520"/>
          <w:sz w:val="21"/>
          <w:szCs w:val="21"/>
        </w:rPr>
        <w:t>Missione spirituale: incarnare la Gloria — la manifestazione piena della forza divina nel mondo.</w:t>
      </w:r>
    </w:p>
    <w:p w14:paraId="7C30FB8A" w14:textId="77777777" w:rsidR="00DE228E" w:rsidRDefault="00000000">
      <w:pPr>
        <w:spacing w:after="60" w:line="280" w:lineRule="auto"/>
        <w:ind w:left="360" w:hanging="200"/>
        <w:jc w:val="both"/>
      </w:pPr>
      <w:r>
        <w:rPr>
          <w:b/>
          <w:bCs/>
          <w:color w:val="8C6F44"/>
        </w:rPr>
        <w:t xml:space="preserve">•  </w:t>
      </w:r>
      <w:r>
        <w:rPr>
          <w:color w:val="2A2520"/>
          <w:sz w:val="21"/>
          <w:szCs w:val="21"/>
        </w:rPr>
        <w:t>Virtù iniziale: Innocenza paradossale — la vulnerabilità che l'8 nega ma che in profondità è il suo stato natale.</w:t>
      </w:r>
    </w:p>
    <w:p w14:paraId="7E2EC5E1" w14:textId="77777777" w:rsidR="00DE228E" w:rsidRDefault="00000000">
      <w:pPr>
        <w:spacing w:after="60" w:line="280" w:lineRule="auto"/>
        <w:ind w:left="360" w:hanging="200"/>
        <w:jc w:val="both"/>
      </w:pPr>
      <w:r>
        <w:rPr>
          <w:b/>
          <w:bCs/>
          <w:color w:val="8C6F44"/>
        </w:rPr>
        <w:t xml:space="preserve">•  </w:t>
      </w:r>
      <w:r>
        <w:rPr>
          <w:color w:val="2A2520"/>
          <w:sz w:val="21"/>
          <w:szCs w:val="21"/>
        </w:rPr>
        <w:t>Vizio iniziale: Lussuria — la brama di intensità come sostituto della quiete, il bisogno di sentirsi viva attraverso il troppo.</w:t>
      </w:r>
    </w:p>
    <w:p w14:paraId="636A468B" w14:textId="77777777" w:rsidR="00DE228E" w:rsidRDefault="00000000">
      <w:pPr>
        <w:spacing w:after="60" w:line="280" w:lineRule="auto"/>
        <w:ind w:left="360" w:hanging="200"/>
        <w:jc w:val="both"/>
      </w:pPr>
      <w:r>
        <w:rPr>
          <w:b/>
          <w:bCs/>
          <w:color w:val="8C6F44"/>
        </w:rPr>
        <w:t xml:space="preserve">•  </w:t>
      </w:r>
      <w:r>
        <w:rPr>
          <w:color w:val="2A2520"/>
          <w:sz w:val="21"/>
          <w:szCs w:val="21"/>
        </w:rPr>
        <w:t>Area cerebrale: Substantia nigra — dopamina alta, spinta irresistibile all'azione.</w:t>
      </w:r>
    </w:p>
    <w:p w14:paraId="7F211B6F" w14:textId="77777777" w:rsidR="00DE228E" w:rsidRDefault="00000000">
      <w:pPr>
        <w:spacing w:before="200" w:after="100"/>
      </w:pPr>
      <w:r>
        <w:rPr>
          <w:b/>
          <w:bCs/>
          <w:color w:val="2A2520"/>
        </w:rPr>
        <w:t>Fase 2 (3-12 anni): integra il Tipo 2 — la Protettrice</w:t>
      </w:r>
    </w:p>
    <w:p w14:paraId="34266278" w14:textId="77777777" w:rsidR="00DE228E" w:rsidRDefault="00000000">
      <w:pPr>
        <w:spacing w:after="60" w:line="280" w:lineRule="auto"/>
        <w:ind w:left="360" w:hanging="200"/>
        <w:jc w:val="both"/>
      </w:pPr>
      <w:r>
        <w:rPr>
          <w:b/>
          <w:bCs/>
          <w:color w:val="8C6F44"/>
        </w:rPr>
        <w:t xml:space="preserve">•  </w:t>
      </w:r>
      <w:r>
        <w:rPr>
          <w:color w:val="2A2520"/>
          <w:sz w:val="21"/>
          <w:szCs w:val="21"/>
        </w:rPr>
        <w:t>Nuova missione: incarnare l'Eternità — la capacità di custodire l'altro nel tempo.</w:t>
      </w:r>
    </w:p>
    <w:p w14:paraId="3F9C53DC"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Nuova virtù: Umiltà — mettere i propri bisogni accanto (non sotto) quelli degli altri.</w:t>
      </w:r>
    </w:p>
    <w:p w14:paraId="6B49F696" w14:textId="77777777" w:rsidR="00DE228E" w:rsidRDefault="00000000">
      <w:pPr>
        <w:spacing w:after="60" w:line="280" w:lineRule="auto"/>
        <w:ind w:left="360" w:hanging="200"/>
        <w:jc w:val="both"/>
      </w:pPr>
      <w:r>
        <w:rPr>
          <w:b/>
          <w:bCs/>
          <w:color w:val="8C6F44"/>
        </w:rPr>
        <w:t xml:space="preserve">•  </w:t>
      </w:r>
      <w:r>
        <w:rPr>
          <w:color w:val="2A2520"/>
          <w:sz w:val="21"/>
          <w:szCs w:val="21"/>
        </w:rPr>
        <w:t>Trasformazione del vizio: dalla lussuria conquistatoria alla lussuria del donare (non meno rischiosa: il 2 «si perde» nel donare).</w:t>
      </w:r>
    </w:p>
    <w:p w14:paraId="0F85C644" w14:textId="77777777" w:rsidR="00DE228E" w:rsidRDefault="00000000">
      <w:pPr>
        <w:spacing w:before="200" w:after="100"/>
      </w:pPr>
      <w:r>
        <w:rPr>
          <w:b/>
          <w:bCs/>
          <w:color w:val="2A2520"/>
        </w:rPr>
        <w:t>Fase 3 (12-19 anni): integra il Tipo 4 — l'Intensa</w:t>
      </w:r>
    </w:p>
    <w:p w14:paraId="1A13D63A" w14:textId="77777777" w:rsidR="00DE228E" w:rsidRDefault="00000000">
      <w:pPr>
        <w:spacing w:after="60" w:line="280" w:lineRule="auto"/>
        <w:ind w:left="360" w:hanging="200"/>
        <w:jc w:val="both"/>
      </w:pPr>
      <w:r>
        <w:rPr>
          <w:b/>
          <w:bCs/>
          <w:color w:val="8C6F44"/>
        </w:rPr>
        <w:t xml:space="preserve">•  </w:t>
      </w:r>
      <w:r>
        <w:rPr>
          <w:color w:val="2A2520"/>
          <w:sz w:val="21"/>
          <w:szCs w:val="21"/>
        </w:rPr>
        <w:t>Nuova missione: incarnare la Sapienza — la conoscenza che viene dalla profondità emotiva.</w:t>
      </w:r>
    </w:p>
    <w:p w14:paraId="060E3967" w14:textId="77777777" w:rsidR="00DE228E" w:rsidRDefault="00000000">
      <w:pPr>
        <w:spacing w:after="60" w:line="280" w:lineRule="auto"/>
        <w:ind w:left="360" w:hanging="200"/>
        <w:jc w:val="both"/>
      </w:pPr>
      <w:r>
        <w:rPr>
          <w:b/>
          <w:bCs/>
          <w:color w:val="8C6F44"/>
        </w:rPr>
        <w:t xml:space="preserve">•  </w:t>
      </w:r>
      <w:r>
        <w:rPr>
          <w:color w:val="2A2520"/>
          <w:sz w:val="21"/>
          <w:szCs w:val="21"/>
        </w:rPr>
        <w:t>Nuova virtù: Equanimità — tenere la propria intensità senza drammatizzarla.</w:t>
      </w:r>
    </w:p>
    <w:p w14:paraId="6ABCDF16" w14:textId="77777777" w:rsidR="00DE228E" w:rsidRDefault="00000000">
      <w:pPr>
        <w:spacing w:after="60" w:line="280" w:lineRule="auto"/>
        <w:ind w:left="360" w:hanging="200"/>
        <w:jc w:val="both"/>
      </w:pPr>
      <w:r>
        <w:rPr>
          <w:b/>
          <w:bCs/>
          <w:color w:val="8C6F44"/>
        </w:rPr>
        <w:t xml:space="preserve">•  </w:t>
      </w:r>
      <w:r>
        <w:rPr>
          <w:color w:val="2A2520"/>
          <w:sz w:val="21"/>
          <w:szCs w:val="21"/>
        </w:rPr>
        <w:t>Nuovo vizio: Invidia — il confronto costante con chi sembra avere ciò che manca a lei.</w:t>
      </w:r>
    </w:p>
    <w:p w14:paraId="6AC73172" w14:textId="77777777" w:rsidR="00DE228E" w:rsidRDefault="00000000">
      <w:pPr>
        <w:spacing w:before="200" w:after="100"/>
      </w:pPr>
      <w:r>
        <w:rPr>
          <w:b/>
          <w:bCs/>
          <w:color w:val="2A2520"/>
        </w:rPr>
        <w:t>Fase 4 (20-30 anni): integra il Tipo 1 — la Riformatrice</w:t>
      </w:r>
    </w:p>
    <w:p w14:paraId="76C0D62D" w14:textId="77777777" w:rsidR="00DE228E" w:rsidRDefault="00000000">
      <w:pPr>
        <w:spacing w:after="60" w:line="280" w:lineRule="auto"/>
        <w:ind w:left="360" w:hanging="200"/>
        <w:jc w:val="both"/>
      </w:pPr>
      <w:r>
        <w:rPr>
          <w:b/>
          <w:bCs/>
          <w:color w:val="8C6F44"/>
        </w:rPr>
        <w:t xml:space="preserve">•  </w:t>
      </w:r>
      <w:r>
        <w:rPr>
          <w:color w:val="2A2520"/>
          <w:sz w:val="21"/>
          <w:szCs w:val="21"/>
        </w:rPr>
        <w:t>Nuova missione: incarnare la Grandezza — l'ideale morale, il giudice interno.</w:t>
      </w:r>
    </w:p>
    <w:p w14:paraId="5EE56E9D" w14:textId="77777777" w:rsidR="00DE228E" w:rsidRDefault="00000000">
      <w:pPr>
        <w:spacing w:after="60" w:line="280" w:lineRule="auto"/>
        <w:ind w:left="360" w:hanging="200"/>
        <w:jc w:val="both"/>
      </w:pPr>
      <w:r>
        <w:rPr>
          <w:b/>
          <w:bCs/>
          <w:color w:val="8C6F44"/>
        </w:rPr>
        <w:t xml:space="preserve">•  </w:t>
      </w:r>
      <w:r>
        <w:rPr>
          <w:color w:val="2A2520"/>
          <w:sz w:val="21"/>
          <w:szCs w:val="21"/>
        </w:rPr>
        <w:t>Nuova virtù: Prudenza — la capacità di fermarsi prima di agire.</w:t>
      </w:r>
    </w:p>
    <w:p w14:paraId="22D15707" w14:textId="77777777" w:rsidR="00DE228E" w:rsidRDefault="00000000">
      <w:pPr>
        <w:spacing w:after="60" w:line="280" w:lineRule="auto"/>
        <w:ind w:left="360" w:hanging="200"/>
        <w:jc w:val="both"/>
      </w:pPr>
      <w:r>
        <w:rPr>
          <w:b/>
          <w:bCs/>
          <w:color w:val="8C6F44"/>
        </w:rPr>
        <w:t xml:space="preserve">•  </w:t>
      </w:r>
      <w:r>
        <w:rPr>
          <w:color w:val="2A2520"/>
          <w:sz w:val="21"/>
          <w:szCs w:val="21"/>
        </w:rPr>
        <w:t>Nuovo vizio: Ira interiorizzata — la rabbia che non esce più verso l'esterno ma verso sé stessa, come autocritica distruttiva.</w:t>
      </w:r>
    </w:p>
    <w:p w14:paraId="540460CA" w14:textId="77777777" w:rsidR="00DE228E" w:rsidRDefault="00000000">
      <w:pPr>
        <w:spacing w:before="200" w:after="100"/>
      </w:pPr>
      <w:r>
        <w:rPr>
          <w:b/>
          <w:bCs/>
          <w:color w:val="2A2520"/>
        </w:rPr>
        <w:t>Fase 5 (25-60 anni, sovrapposta): integra il Tipo 7 — l'Entusiasta</w:t>
      </w:r>
    </w:p>
    <w:p w14:paraId="4701F688" w14:textId="77777777" w:rsidR="00DE228E" w:rsidRDefault="00000000">
      <w:pPr>
        <w:spacing w:after="60" w:line="280" w:lineRule="auto"/>
        <w:ind w:left="360" w:hanging="200"/>
        <w:jc w:val="both"/>
      </w:pPr>
      <w:r>
        <w:rPr>
          <w:b/>
          <w:bCs/>
          <w:color w:val="8C6F44"/>
        </w:rPr>
        <w:t xml:space="preserve">•  </w:t>
      </w:r>
      <w:r>
        <w:rPr>
          <w:color w:val="2A2520"/>
          <w:sz w:val="21"/>
          <w:szCs w:val="21"/>
        </w:rPr>
        <w:t>Nuova missione: incarnare la Verità — la conoscenza che si apre al mondo con leggerezza.</w:t>
      </w:r>
    </w:p>
    <w:p w14:paraId="315B8E62" w14:textId="77777777" w:rsidR="00DE228E" w:rsidRDefault="00000000">
      <w:pPr>
        <w:spacing w:after="60" w:line="280" w:lineRule="auto"/>
        <w:ind w:left="360" w:hanging="200"/>
        <w:jc w:val="both"/>
      </w:pPr>
      <w:r>
        <w:rPr>
          <w:b/>
          <w:bCs/>
          <w:color w:val="8C6F44"/>
        </w:rPr>
        <w:t xml:space="preserve">•  </w:t>
      </w:r>
      <w:r>
        <w:rPr>
          <w:color w:val="2A2520"/>
          <w:sz w:val="21"/>
          <w:szCs w:val="21"/>
        </w:rPr>
        <w:t>Nuova virtù: Pazienza — l'entusiasmo sobrio, che sa durare.</w:t>
      </w:r>
    </w:p>
    <w:p w14:paraId="20720A50" w14:textId="77777777" w:rsidR="00DE228E" w:rsidRDefault="00000000">
      <w:pPr>
        <w:spacing w:after="60" w:line="280" w:lineRule="auto"/>
        <w:ind w:left="360" w:hanging="200"/>
        <w:jc w:val="both"/>
      </w:pPr>
      <w:r>
        <w:rPr>
          <w:b/>
          <w:bCs/>
          <w:color w:val="8C6F44"/>
        </w:rPr>
        <w:t xml:space="preserve">•  </w:t>
      </w:r>
      <w:r>
        <w:rPr>
          <w:color w:val="2A2520"/>
          <w:sz w:val="21"/>
          <w:szCs w:val="21"/>
        </w:rPr>
        <w:t>Nuovo vizio: Menzogna — la tentazione di edulcorare quando la verità fa male.</w:t>
      </w:r>
    </w:p>
    <w:p w14:paraId="52026831" w14:textId="77777777" w:rsidR="00DE228E" w:rsidRDefault="00000000">
      <w:pPr>
        <w:spacing w:before="200" w:after="100"/>
      </w:pPr>
      <w:r>
        <w:rPr>
          <w:b/>
          <w:bCs/>
          <w:color w:val="2A2520"/>
        </w:rPr>
        <w:t>Fase 6 (60+ anni): integra il Tipo 5 — la Saggia</w:t>
      </w:r>
    </w:p>
    <w:p w14:paraId="4164046E" w14:textId="77777777" w:rsidR="00DE228E" w:rsidRDefault="00000000">
      <w:pPr>
        <w:spacing w:after="60" w:line="280" w:lineRule="auto"/>
        <w:ind w:left="360" w:hanging="200"/>
        <w:jc w:val="both"/>
      </w:pPr>
      <w:r>
        <w:rPr>
          <w:b/>
          <w:bCs/>
          <w:color w:val="8C6F44"/>
        </w:rPr>
        <w:t xml:space="preserve">•  </w:t>
      </w:r>
      <w:r>
        <w:rPr>
          <w:color w:val="2A2520"/>
          <w:sz w:val="21"/>
          <w:szCs w:val="21"/>
        </w:rPr>
        <w:t>Missione finale: incarnare la Volontà — il saper stare in solitudine senza ritiro difensivo.</w:t>
      </w:r>
    </w:p>
    <w:p w14:paraId="350AC7A1" w14:textId="77777777" w:rsidR="00DE228E" w:rsidRDefault="00000000">
      <w:pPr>
        <w:spacing w:after="60" w:line="280" w:lineRule="auto"/>
        <w:ind w:left="360" w:hanging="200"/>
        <w:jc w:val="both"/>
      </w:pPr>
      <w:r>
        <w:rPr>
          <w:b/>
          <w:bCs/>
          <w:color w:val="8C6F44"/>
        </w:rPr>
        <w:t xml:space="preserve">•  </w:t>
      </w:r>
      <w:r>
        <w:rPr>
          <w:color w:val="2A2520"/>
          <w:sz w:val="21"/>
          <w:szCs w:val="21"/>
        </w:rPr>
        <w:t>Virtù culminante: Fortezza — forza sobria, senza ostentazione.</w:t>
      </w:r>
    </w:p>
    <w:p w14:paraId="799932E4" w14:textId="77777777" w:rsidR="00DE228E" w:rsidRDefault="00000000">
      <w:pPr>
        <w:spacing w:after="60" w:line="280" w:lineRule="auto"/>
        <w:ind w:left="360" w:hanging="200"/>
        <w:jc w:val="both"/>
      </w:pPr>
      <w:r>
        <w:rPr>
          <w:b/>
          <w:bCs/>
          <w:color w:val="8C6F44"/>
        </w:rPr>
        <w:t xml:space="preserve">•  </w:t>
      </w:r>
      <w:r>
        <w:rPr>
          <w:color w:val="2A2520"/>
          <w:sz w:val="21"/>
          <w:szCs w:val="21"/>
        </w:rPr>
        <w:t>Ultimo vizio da trasformare: Avarizia — l'accumulo difensivo che, finalmente, può rilasciare.</w:t>
      </w:r>
    </w:p>
    <w:p w14:paraId="05425901" w14:textId="77777777" w:rsidR="00DE228E" w:rsidRDefault="00000000">
      <w:pPr>
        <w:spacing w:after="140" w:line="300" w:lineRule="auto"/>
        <w:ind w:left="400" w:right="400"/>
        <w:jc w:val="both"/>
      </w:pPr>
      <w:r>
        <w:rPr>
          <w:i/>
          <w:iCs/>
          <w:color w:val="4A4540"/>
          <w:sz w:val="21"/>
          <w:szCs w:val="21"/>
        </w:rPr>
        <w:t>Cosa avrà imparato Sempronia al compimento di questo percorso: essere forte e dolce, decisa e ascoltante, presente e centrata. La Gloria non come armatura ma come dignità interiore. La fine della guerra.</w:t>
      </w:r>
    </w:p>
    <w:p w14:paraId="5D5D3EB9" w14:textId="77777777" w:rsidR="00DE228E" w:rsidRDefault="00000000">
      <w:pPr>
        <w:pStyle w:val="Titolo3"/>
      </w:pPr>
      <w:r>
        <w:t>30.2  Percorso 2 — 8 → 5 → 7 → 1 → 4 → 2 (il percorso della corazza)</w:t>
      </w:r>
    </w:p>
    <w:p w14:paraId="5D3C245C" w14:textId="77777777" w:rsidR="00DE228E" w:rsidRDefault="00000000">
      <w:pPr>
        <w:spacing w:after="140" w:line="300" w:lineRule="auto"/>
        <w:jc w:val="both"/>
      </w:pPr>
      <w:r>
        <w:rPr>
          <w:color w:val="2A2520"/>
        </w:rPr>
        <w:t>È il percorso che Sempronia potrebbe prendere — e che molti 8 effettivamente prendono — se i traumi precoci non vengono elaborati e se il supporto relazionale manca. Ordina al rovescio le fasi del Percorso 1: invece di aprirsi al dare (tipo 2) come primo movimento, si chiude nel ritiro (tipo 5). Invece di sentire (tipo 4) prima di giudicare (tipo 1), giudica prima di sentire.</w:t>
      </w:r>
    </w:p>
    <w:p w14:paraId="674BBF80" w14:textId="77777777" w:rsidR="00DE228E" w:rsidRDefault="00000000">
      <w:pPr>
        <w:spacing w:before="200" w:after="100"/>
      </w:pPr>
      <w:r>
        <w:rPr>
          <w:b/>
          <w:bCs/>
          <w:color w:val="2A2520"/>
        </w:rPr>
        <w:t>Fase 1 (0-3 anni): identica</w:t>
      </w:r>
    </w:p>
    <w:p w14:paraId="5FFE88C9" w14:textId="77777777" w:rsidR="00DE228E" w:rsidRDefault="00000000">
      <w:pPr>
        <w:spacing w:after="140" w:line="300" w:lineRule="auto"/>
        <w:jc w:val="both"/>
      </w:pPr>
      <w:r>
        <w:rPr>
          <w:color w:val="2A2520"/>
        </w:rPr>
        <w:t>Anche il Percorso 2 parte dal tipo 8. La differenza comincia nella fase successiva.</w:t>
      </w:r>
    </w:p>
    <w:p w14:paraId="42D26774" w14:textId="77777777" w:rsidR="00DE228E" w:rsidRDefault="00000000">
      <w:pPr>
        <w:spacing w:before="200" w:after="100"/>
      </w:pPr>
      <w:r>
        <w:rPr>
          <w:b/>
          <w:bCs/>
          <w:color w:val="2A2520"/>
        </w:rPr>
        <w:t>Fase 2 (3-12 anni): integra il Tipo 5 — invece del Tipo 2</w:t>
      </w:r>
    </w:p>
    <w:p w14:paraId="1CD79E37" w14:textId="77777777" w:rsidR="00DE228E" w:rsidRDefault="00000000">
      <w:pPr>
        <w:spacing w:after="140" w:line="300" w:lineRule="auto"/>
        <w:jc w:val="both"/>
      </w:pPr>
      <w:r>
        <w:rPr>
          <w:color w:val="2A2520"/>
        </w:rPr>
        <w:t>Invece di aprirsi al dare, l'8 si chiude nel ritiro mentale. Costruisce un'armatura cognitiva: «osservo il mondo, non mi lascio toccare». Diventa acuta, intelligente, distante.</w:t>
      </w:r>
    </w:p>
    <w:p w14:paraId="16DD6BFD" w14:textId="77777777" w:rsidR="00DE228E" w:rsidRDefault="00000000">
      <w:pPr>
        <w:spacing w:before="200" w:after="100"/>
      </w:pPr>
      <w:r>
        <w:rPr>
          <w:b/>
          <w:bCs/>
          <w:color w:val="2A2520"/>
        </w:rPr>
        <w:t>Fasi successive in ordine invertito</w:t>
      </w:r>
    </w:p>
    <w:p w14:paraId="478491BE" w14:textId="77777777" w:rsidR="00DE228E" w:rsidRDefault="00000000">
      <w:pPr>
        <w:spacing w:after="140" w:line="300" w:lineRule="auto"/>
        <w:jc w:val="both"/>
      </w:pPr>
      <w:r>
        <w:rPr>
          <w:color w:val="2A2520"/>
        </w:rPr>
        <w:t>Seguono le fasi 7 (dispersione per evitare la profondità), 1 (rigidità critica), 4 (intensità ormai cronicizzata), 2 (un dare tardivo e spesso manipolativo). Il risultato, a sessanta anni, è una donna straordinariamente competente ma profondamente sola, capace di grandi cose ma incapace di riposare.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267E4CFF"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43D7EEC7" w14:textId="77777777" w:rsidR="00DE228E" w:rsidRDefault="00000000">
            <w:pPr>
              <w:spacing w:after="120"/>
            </w:pPr>
            <w:r>
              <w:rPr>
                <w:b/>
                <w:bCs/>
                <w:color w:val="8C6F44"/>
              </w:rPr>
              <w:lastRenderedPageBreak/>
              <w:t>Diagnosi in sessione — il percorso di Sempronia</w:t>
            </w:r>
          </w:p>
          <w:p w14:paraId="4DF03071" w14:textId="77777777" w:rsidR="00DE228E" w:rsidRDefault="00000000">
            <w:pPr>
              <w:spacing w:after="100" w:line="280" w:lineRule="auto"/>
              <w:jc w:val="both"/>
            </w:pPr>
            <w:r>
              <w:rPr>
                <w:color w:val="2A2520"/>
                <w:sz w:val="20"/>
                <w:szCs w:val="20"/>
              </w:rPr>
              <w:t>Sempronia ha preso il Percorso 1 se: la sua rabbia ha episodi di crollo vulnerabile seguiti da riparazione; se ha almeno un'amica intima con cui è veramente sé stessa; se sta imparando — faticosamente — a dire «ho paura»; se riconosce, seppur a tratti, il bisogno di aiuto.</w:t>
            </w:r>
          </w:p>
          <w:p w14:paraId="127F4B53" w14:textId="77777777" w:rsidR="00DE228E" w:rsidRDefault="00000000">
            <w:pPr>
              <w:spacing w:after="100" w:line="280" w:lineRule="auto"/>
              <w:jc w:val="both"/>
            </w:pPr>
            <w:r>
              <w:rPr>
                <w:color w:val="2A2520"/>
                <w:sz w:val="20"/>
                <w:szCs w:val="20"/>
              </w:rPr>
              <w:t>Sempronia ha preso il Percorso 2 se: la sua rabbia è fredda più che calda; se non ha amiche intime ma solo colleghe; se nessuno l'ha mai vista piangere; se risponde a ogni offerta di aiuto con «non ne ho bisogno».</w:t>
            </w:r>
          </w:p>
          <w:p w14:paraId="387974B0" w14:textId="77777777" w:rsidR="00DE228E" w:rsidRDefault="00000000">
            <w:pPr>
              <w:spacing w:after="100" w:line="280" w:lineRule="auto"/>
              <w:jc w:val="both"/>
            </w:pPr>
            <w:r>
              <w:rPr>
                <w:color w:val="2A2520"/>
                <w:sz w:val="20"/>
                <w:szCs w:val="20"/>
              </w:rPr>
              <w:t>Il compito del mediatore con una Sempronia sul Percorso 2 è delicato: non si può trascinare un 8 verso la vulnerabilità, si può solo rendere la vulnerabilità sufficientemente sicura da essere scelta. E spesso il tavolo della mediazione è il primo luogo in quarant'anni in cui questo è accaduto.</w:t>
            </w:r>
          </w:p>
        </w:tc>
      </w:tr>
    </w:tbl>
    <w:p w14:paraId="565C89EF" w14:textId="77777777" w:rsidR="00DE228E" w:rsidRDefault="00000000">
      <w:pPr>
        <w:spacing w:before="120" w:after="120"/>
        <w:jc w:val="center"/>
      </w:pPr>
      <w:r>
        <w:rPr>
          <w:color w:val="B8935A"/>
          <w:sz w:val="16"/>
          <w:szCs w:val="16"/>
        </w:rPr>
        <w:t>✦  ✦  ✦</w:t>
      </w:r>
    </w:p>
    <w:p w14:paraId="3724719D" w14:textId="77777777" w:rsidR="00DE228E" w:rsidRDefault="00000000">
      <w:pPr>
        <w:pStyle w:val="Titolo2"/>
      </w:pPr>
      <w:r>
        <w:t>31.  I punti di shock nei due enneatipi</w:t>
      </w:r>
    </w:p>
    <w:p w14:paraId="0C275B12" w14:textId="77777777" w:rsidR="00DE228E" w:rsidRDefault="00000000">
      <w:pPr>
        <w:spacing w:after="140" w:line="300" w:lineRule="auto"/>
        <w:jc w:val="both"/>
      </w:pPr>
      <w:r>
        <w:rPr>
          <w:color w:val="2A2520"/>
        </w:rPr>
        <w:t>Ogni passaggio di fase è introdotto e chiuso da un punto di shock: un evento, interno o esterno, che rompe l'equilibrio precedente e costringe il sistema a ristrutturarsi. Nella legge del sette di Gurdjieff, i punti di shock corrispondono agli intervalli mi-fa e si-do della scala musicale: sono i momenti in cui la vibrazione, lasciata a sé stessa, cambierebbe direzione, e solo un impulso aggiuntivo permette la prosecuzione.</w:t>
      </w:r>
    </w:p>
    <w:p w14:paraId="5CDD7C82" w14:textId="77777777" w:rsidR="00DE228E" w:rsidRDefault="00000000">
      <w:pPr>
        <w:spacing w:after="140" w:line="300" w:lineRule="auto"/>
        <w:jc w:val="both"/>
      </w:pPr>
      <w:r>
        <w:rPr>
          <w:color w:val="2A2520"/>
        </w:rPr>
        <w:t>Nel linguaggio della mediazione evolutiva, il punto di shock è il momento in cui le strategie abituali non funzionano più. La persona può allora scegliere — consciamente o più spesso inconsciamente — tra due strade: la crescita graduale attraverso consapevolezza (Percorso 1) o la crescita reattiva attraverso crisi (Percorso 2).</w:t>
      </w:r>
    </w:p>
    <w:p w14:paraId="37FE5F31" w14:textId="77777777" w:rsidR="00DE228E" w:rsidRDefault="00000000">
      <w:pPr>
        <w:pStyle w:val="Titolo3"/>
      </w:pPr>
      <w:r>
        <w:t>31.1  I punti di shock di Tizio</w:t>
      </w:r>
    </w:p>
    <w:p w14:paraId="3496BE15" w14:textId="77777777" w:rsidR="00DE228E" w:rsidRDefault="00000000">
      <w:pPr>
        <w:spacing w:before="200" w:after="100"/>
      </w:pPr>
      <w:r>
        <w:rPr>
          <w:b/>
          <w:bCs/>
          <w:color w:val="2A2520"/>
        </w:rPr>
        <w:t>Shock dei 30 anni</w:t>
      </w:r>
    </w:p>
    <w:p w14:paraId="1606F8F5" w14:textId="0EC54B57" w:rsidR="00DE228E" w:rsidRDefault="00000000">
      <w:pPr>
        <w:spacing w:after="140" w:line="300" w:lineRule="auto"/>
        <w:jc w:val="both"/>
      </w:pPr>
      <w:r>
        <w:rPr>
          <w:color w:val="2A2520"/>
        </w:rPr>
        <w:t xml:space="preserve">È il primo grande snodo. Il tipo 9 deve passare dalla Bontà passiva all'azione consapevole (integrazione del tipo 3). Il trigger tipico è un evento che rende intollerabile il continuare </w:t>
      </w:r>
      <w:r w:rsidR="00C52D0C">
        <w:rPr>
          <w:color w:val="2A2520"/>
        </w:rPr>
        <w:t>a</w:t>
      </w:r>
      <w:r>
        <w:rPr>
          <w:color w:val="2A2520"/>
        </w:rPr>
        <w:t xml:space="preserve"> adattarsi: un figlio che nasce, una promozione lavorativa, la morte di un genitore, la fine di una convivenza. Tizio ha scelto il Percorso 1: lo shock dei trent'anni per lui è stato il matrimonio con Sempronia — un evento che lo ha costretto a prendere posizione, a imparare a dire no, a uscire dalla fusione.</w:t>
      </w:r>
    </w:p>
    <w:p w14:paraId="248993DD" w14:textId="77777777" w:rsidR="00DE228E" w:rsidRDefault="00000000">
      <w:pPr>
        <w:spacing w:before="200" w:after="100"/>
      </w:pPr>
      <w:r>
        <w:rPr>
          <w:b/>
          <w:bCs/>
          <w:color w:val="2A2520"/>
        </w:rPr>
        <w:t>Shock dei 60 anni</w:t>
      </w:r>
    </w:p>
    <w:p w14:paraId="4CFA5C5A" w14:textId="77777777" w:rsidR="00DE228E" w:rsidRDefault="00000000">
      <w:pPr>
        <w:spacing w:after="140" w:line="300" w:lineRule="auto"/>
        <w:jc w:val="both"/>
      </w:pPr>
      <w:r>
        <w:rPr>
          <w:color w:val="2A2520"/>
        </w:rPr>
        <w:t>È il secondo grande snodo. Il tipo 9 deve passare dall'azione individuale alla cura della comunità (integrazione del tipo 6). Il trigger tipico è la pensione, il primo nipote, la prima malattia seria, il primo funerale di un coetaneo. Chi ha fatto bene lo shock dei trent'anni arriva ai sessanta in condizioni di affrontare il nuovo salto; chi lo ha mancato, spesso si trova a sessant'anni in una crisi depressiva o ansiosa che in realtà è il riemergere della crisi non risolta a trenta.</w:t>
      </w:r>
    </w:p>
    <w:p w14:paraId="3BB5C515" w14:textId="77777777" w:rsidR="00DE228E" w:rsidRDefault="00000000">
      <w:pPr>
        <w:pStyle w:val="Titolo3"/>
      </w:pPr>
      <w:r>
        <w:t>31.2  I punti di shock di Sempronia</w:t>
      </w:r>
    </w:p>
    <w:p w14:paraId="47568F0B" w14:textId="77777777" w:rsidR="00DE228E" w:rsidRDefault="00000000">
      <w:pPr>
        <w:spacing w:before="200" w:after="100"/>
      </w:pPr>
      <w:r>
        <w:rPr>
          <w:b/>
          <w:bCs/>
          <w:color w:val="2A2520"/>
        </w:rPr>
        <w:t>Shock dei 3 anni</w:t>
      </w:r>
    </w:p>
    <w:p w14:paraId="5EBA7FB9" w14:textId="77777777" w:rsidR="00DE228E" w:rsidRDefault="00000000">
      <w:pPr>
        <w:spacing w:after="140" w:line="300" w:lineRule="auto"/>
        <w:jc w:val="both"/>
      </w:pPr>
      <w:r>
        <w:rPr>
          <w:color w:val="2A2520"/>
        </w:rPr>
        <w:t xml:space="preserve">Precoce, spesso inconsapevole. Il bambino 8, messo sotto pressione da un ambiente imprevedibile, deve decidere se «aprire» (Percorso 1, integrazione del 2: mi prendo cura di qualcuno più piccolo) o </w:t>
      </w:r>
      <w:r>
        <w:rPr>
          <w:color w:val="2A2520"/>
        </w:rPr>
        <w:lastRenderedPageBreak/>
        <w:t>«chiudere» (Percorso 2, integrazione del 5: mi rifugio nell'osservazione). Sempronia ha scelto l'apertura: da bambina di tre anni ha cominciato a prendersi cura della sorella minore. Questo l'ha salvata dalla via fredda, pur esponendola alla fatica del 2 prematuro.</w:t>
      </w:r>
    </w:p>
    <w:p w14:paraId="33C2B72C" w14:textId="77777777" w:rsidR="00DE228E" w:rsidRDefault="00000000">
      <w:pPr>
        <w:spacing w:before="200" w:after="100"/>
      </w:pPr>
      <w:r>
        <w:rPr>
          <w:b/>
          <w:bCs/>
          <w:color w:val="2A2520"/>
        </w:rPr>
        <w:t>Shock dei 12 anni</w:t>
      </w:r>
    </w:p>
    <w:p w14:paraId="4FF9DA17" w14:textId="77777777" w:rsidR="00DE228E" w:rsidRDefault="00000000">
      <w:pPr>
        <w:spacing w:after="140" w:line="300" w:lineRule="auto"/>
        <w:jc w:val="both"/>
      </w:pPr>
      <w:r>
        <w:rPr>
          <w:color w:val="2A2520"/>
        </w:rPr>
        <w:t>Adolescenza precoce. Integrazione del tipo 4 o del tipo 7. La prima porta all'intensità emotiva («scopro di avere un cuore»), la seconda alla fuga leggera («scopro di poter essere frivola»). Per Sempronia è stata l'integrazione del 4: a tredici anni ha cominciato a leggere i romantici tedeschi, a scrivere poesia, a piangere al pianoforte.</w:t>
      </w:r>
    </w:p>
    <w:p w14:paraId="3F308CA8" w14:textId="77777777" w:rsidR="00DE228E" w:rsidRDefault="00000000">
      <w:pPr>
        <w:spacing w:before="200" w:after="100"/>
      </w:pPr>
      <w:r>
        <w:rPr>
          <w:b/>
          <w:bCs/>
          <w:color w:val="2A2520"/>
        </w:rPr>
        <w:t>Shock dei 19 anni</w:t>
      </w:r>
    </w:p>
    <w:p w14:paraId="4490DCE0" w14:textId="77777777" w:rsidR="00DE228E" w:rsidRDefault="00000000">
      <w:pPr>
        <w:spacing w:after="140" w:line="300" w:lineRule="auto"/>
        <w:jc w:val="both"/>
      </w:pPr>
      <w:r>
        <w:rPr>
          <w:color w:val="2A2520"/>
        </w:rPr>
        <w:t>Passaggio alla giovane età adulta. Integrazione del tipo 1 (struttura morale) o ancora del 7 in variante dispersiva. Per Sempronia è stata l'integrazione del 1: a vent'anni ha scelto giurisprudenza, una professione che le ha dato uno scheletro morale esterno.</w:t>
      </w:r>
    </w:p>
    <w:p w14:paraId="04766109" w14:textId="77777777" w:rsidR="00DE228E" w:rsidRDefault="00000000">
      <w:pPr>
        <w:spacing w:before="200" w:after="100"/>
      </w:pPr>
      <w:r>
        <w:rPr>
          <w:b/>
          <w:bCs/>
          <w:color w:val="2A2520"/>
        </w:rPr>
        <w:t>Shock dei 25-30 anni (sovrapposizione)</w:t>
      </w:r>
    </w:p>
    <w:p w14:paraId="4C7539B6" w14:textId="77777777" w:rsidR="00DE228E" w:rsidRDefault="00000000">
      <w:pPr>
        <w:spacing w:after="140" w:line="300" w:lineRule="auto"/>
        <w:jc w:val="both"/>
      </w:pPr>
      <w:r>
        <w:rPr>
          <w:color w:val="2A2520"/>
        </w:rPr>
        <w:t>È il punto più pericoloso. Due fasi ericksoniane si sovrappongono (giovane età adulta + generatività), e l'8 deve integrare due tipi nuovi quasi contemporaneamente (1 e 7). Sempronia ha attraversato questo punto con l'incontro di Tizio a ventisette anni — l'incontro è stato lo shock positivo che ha permesso l'integrazione armonica. Molti 8 al loro ventisettesimo anno crollano: depressione maggiore, dipendenze, incidenti, rotture relazionali catastrofiche.</w:t>
      </w:r>
    </w:p>
    <w:p w14:paraId="4833D1BC" w14:textId="77777777" w:rsidR="00DE228E" w:rsidRDefault="00000000">
      <w:pPr>
        <w:spacing w:before="200" w:after="100"/>
      </w:pPr>
      <w:r>
        <w:rPr>
          <w:b/>
          <w:bCs/>
          <w:color w:val="2A2520"/>
        </w:rPr>
        <w:t>Shock dei 30 anni</w:t>
      </w:r>
    </w:p>
    <w:p w14:paraId="0701F23E" w14:textId="77777777" w:rsidR="00DE228E" w:rsidRDefault="00000000">
      <w:pPr>
        <w:spacing w:after="140" w:line="300" w:lineRule="auto"/>
        <w:jc w:val="both"/>
      </w:pPr>
      <w:r>
        <w:rPr>
          <w:color w:val="2A2520"/>
        </w:rPr>
        <w:t>Consolidamento. Chi ha superato la fascia 25-30 deve ora stabilizzare. Per Sempronia il matrimonio con Tizio e la nascita del primo figlio sono stati il consolidamento. Il secondo figlio, a trentatré anni, ha messo in crisi l'equilibrio — e a trentasei è qui in mediazione.</w:t>
      </w:r>
    </w:p>
    <w:p w14:paraId="70B6D8F0" w14:textId="77777777" w:rsidR="00DE228E" w:rsidRDefault="00000000">
      <w:pPr>
        <w:spacing w:before="200" w:after="100"/>
      </w:pPr>
      <w:r>
        <w:rPr>
          <w:b/>
          <w:bCs/>
          <w:color w:val="2A2520"/>
        </w:rPr>
        <w:t>Shock dei 60 anni</w:t>
      </w:r>
    </w:p>
    <w:p w14:paraId="31AD53AB" w14:textId="77777777" w:rsidR="00DE228E" w:rsidRDefault="00000000">
      <w:pPr>
        <w:spacing w:after="140" w:line="300" w:lineRule="auto"/>
        <w:jc w:val="both"/>
      </w:pPr>
      <w:r>
        <w:rPr>
          <w:color w:val="2A2520"/>
        </w:rPr>
        <w:t>Ancora lontano per lei. È il passaggio alla saggezza del 5: imparare a stare in solitudine senza ritiro difensivo. Chi arriva a sessant'anni sul Percorso 1 lo affronta come un lusso conquistato; chi è sul Percorso 2 lo affronta come una condanna solitaria.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3585A8B8"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616F90EC" w14:textId="77777777" w:rsidR="00DE228E" w:rsidRDefault="00000000">
            <w:pPr>
              <w:spacing w:after="120"/>
            </w:pPr>
            <w:r>
              <w:rPr>
                <w:b/>
                <w:bCs/>
                <w:color w:val="5A7F9E"/>
              </w:rPr>
              <w:t>Come il mediatore riconosce un punto di shock attivo</w:t>
            </w:r>
          </w:p>
          <w:p w14:paraId="1017AAB8" w14:textId="77777777" w:rsidR="00DE228E" w:rsidRDefault="00000000">
            <w:pPr>
              <w:spacing w:after="100" w:line="280" w:lineRule="auto"/>
              <w:jc w:val="both"/>
            </w:pPr>
            <w:r>
              <w:rPr>
                <w:color w:val="2A2520"/>
                <w:sz w:val="20"/>
                <w:szCs w:val="20"/>
              </w:rPr>
              <w:t>I sintomi tipici: insonnia persistente da più di tre settimane; irritabilità che la persona stessa non sa spiegare; sogni ricorrenti di crollo o di vuoto; sensazione di «non essere più la stessa persona»; fantasie di fuga (dimissioni, trasloco, separazione); episodi di pianto inaspettato.</w:t>
            </w:r>
          </w:p>
          <w:p w14:paraId="76FD076B" w14:textId="77777777" w:rsidR="00DE228E" w:rsidRDefault="00000000">
            <w:pPr>
              <w:spacing w:after="100" w:line="280" w:lineRule="auto"/>
              <w:jc w:val="both"/>
            </w:pPr>
            <w:r>
              <w:rPr>
                <w:color w:val="2A2520"/>
                <w:sz w:val="20"/>
                <w:szCs w:val="20"/>
              </w:rPr>
              <w:t>Quando il mediatore riconosce questi sintomi, sa che dietro il contenzioso apparente c'è una transizione evolutiva che sta premendo per compiersi. Il conflitto è il sintomo, non la causa. Il suo compito allora diventa duplice: risolvere il contenzioso manifesto con tatto, e nominare (senza interpretare) la transizione profonda. «Lei sta attraversando un passaggio che va oltre questa vicenda. La vicenda è l'occasione, non la causa.»</w:t>
            </w:r>
          </w:p>
          <w:p w14:paraId="64128503" w14:textId="77777777" w:rsidR="00DE228E" w:rsidRDefault="00000000">
            <w:pPr>
              <w:spacing w:after="100" w:line="280" w:lineRule="auto"/>
              <w:jc w:val="both"/>
            </w:pPr>
            <w:r>
              <w:rPr>
                <w:color w:val="2A2520"/>
                <w:sz w:val="20"/>
                <w:szCs w:val="20"/>
              </w:rPr>
              <w:t>Spesso questa semplice nominazione libera energia. La persona smette di vedere il partner come colpevole e comincia a vedere sé stessa in viaggio.</w:t>
            </w:r>
          </w:p>
        </w:tc>
      </w:tr>
    </w:tbl>
    <w:p w14:paraId="63A67282" w14:textId="77777777" w:rsidR="00DE228E" w:rsidRDefault="00000000">
      <w:pPr>
        <w:pStyle w:val="Titolo1"/>
        <w:pageBreakBefore/>
      </w:pPr>
      <w:r>
        <w:lastRenderedPageBreak/>
        <w:t>Parte ottava — I chakra come strumento operativo</w:t>
      </w:r>
    </w:p>
    <w:p w14:paraId="0383D300" w14:textId="77777777" w:rsidR="00DE228E" w:rsidRDefault="00000000">
      <w:pPr>
        <w:spacing w:after="140" w:line="300" w:lineRule="auto"/>
        <w:jc w:val="both"/>
      </w:pPr>
      <w:r>
        <w:rPr>
          <w:color w:val="2A2520"/>
        </w:rPr>
        <w:t>I chakra — centri energetici della tradizione yogica — sono stati introdotti nella Parte I come uno dei sette sistemi olistici integrati nel portale olismo-integrato.it e correlati agli enneatipi nella tabella vedica. Qui li riprendo per fornirne una lettura operativa: come si manifesta il blocco di un chakra nelle sedute di mediazione, e come il mediatore può leggere il corpo delle parti per orientare il suo intervento.</w:t>
      </w:r>
    </w:p>
    <w:p w14:paraId="73425E72" w14:textId="77777777" w:rsidR="00DE228E" w:rsidRDefault="00000000">
      <w:pPr>
        <w:spacing w:after="140" w:line="300" w:lineRule="auto"/>
        <w:jc w:val="both"/>
      </w:pPr>
      <w:r>
        <w:rPr>
          <w:color w:val="2A2520"/>
        </w:rPr>
        <w:t>Preciso che questa parte non intende promuovere la pranoterapia o la cristalloterapia come strumenti di intervento diretto nella mediazione — il mediatore è un mediatore, non un pranoterapeuta. Ma la lettura dei chakra come sistema di correlazioni corpo-psiche aggiunge uno strato di osservazione al nostro repertorio, particolarmente utile nei primi incontri quando la persona parla poco e il corpo parla molto.</w:t>
      </w:r>
    </w:p>
    <w:p w14:paraId="542E2523" w14:textId="77777777" w:rsidR="00DE228E" w:rsidRDefault="00000000">
      <w:pPr>
        <w:pStyle w:val="Titolo2"/>
      </w:pPr>
      <w:r>
        <w:t>32.  I sette chakra e il loro demone</w:t>
      </w:r>
    </w:p>
    <w:p w14:paraId="095394F2" w14:textId="77777777" w:rsidR="00DE228E" w:rsidRDefault="00000000">
      <w:pPr>
        <w:spacing w:after="140" w:line="300" w:lineRule="auto"/>
        <w:jc w:val="both"/>
      </w:pPr>
      <w:r>
        <w:rPr>
          <w:color w:val="2A2520"/>
        </w:rPr>
        <w:t>Ogni chakra, nella tradizione yogica classica, ha un tema positivo (la funzione che svolge quando è equilibrato) e un demone (l'emozione dominante quando è bloccato). Il demone del chakra non è un giudizio morale: è un indicatore di dove il sistema si è irrigidito. Presento qui la mappa sinottica con l'aggiunta della correlazione evolutiva enneagrammatica.</w:t>
      </w:r>
    </w:p>
    <w:p w14:paraId="6685CA99" w14:textId="77777777" w:rsidR="00DE228E" w:rsidRDefault="00000000">
      <w:pPr>
        <w:spacing w:before="100" w:after="80"/>
        <w:jc w:val="center"/>
      </w:pPr>
      <w:r>
        <w:rPr>
          <w:i/>
          <w:iCs/>
          <w:color w:val="7A7268"/>
          <w:sz w:val="18"/>
          <w:szCs w:val="18"/>
        </w:rPr>
        <w:t>Tabella 32 — I sette chakra nell'Enneagramma evolutivo</w:t>
      </w:r>
    </w:p>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2400"/>
        <w:gridCol w:w="1700"/>
        <w:gridCol w:w="2720"/>
      </w:tblGrid>
      <w:tr w:rsidR="00DE228E" w14:paraId="7B8BF45D" w14:textId="77777777">
        <w:trPr>
          <w:tblHeader/>
          <w:jc w:val="center"/>
        </w:trPr>
        <w:tc>
          <w:tcPr>
            <w:tcW w:w="14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35BA42BF" w14:textId="77777777" w:rsidR="00DE228E" w:rsidRDefault="00000000">
            <w:pPr>
              <w:jc w:val="center"/>
            </w:pPr>
            <w:r>
              <w:rPr>
                <w:b/>
                <w:bCs/>
                <w:color w:val="FFFFFF"/>
                <w:sz w:val="16"/>
                <w:szCs w:val="16"/>
              </w:rPr>
              <w:t>Chakra</w:t>
            </w:r>
          </w:p>
        </w:tc>
        <w:tc>
          <w:tcPr>
            <w:tcW w:w="17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59F7A32" w14:textId="77777777" w:rsidR="00DE228E" w:rsidRDefault="00000000">
            <w:pPr>
              <w:jc w:val="center"/>
            </w:pPr>
            <w:r>
              <w:rPr>
                <w:b/>
                <w:bCs/>
                <w:color w:val="FFFFFF"/>
                <w:sz w:val="16"/>
                <w:szCs w:val="16"/>
              </w:rPr>
              <w:t>Nome sanscrito</w:t>
            </w:r>
          </w:p>
        </w:tc>
        <w:tc>
          <w:tcPr>
            <w:tcW w:w="24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21F9DB8" w14:textId="77777777" w:rsidR="00DE228E" w:rsidRDefault="00000000">
            <w:pPr>
              <w:jc w:val="center"/>
            </w:pPr>
            <w:r>
              <w:rPr>
                <w:b/>
                <w:bCs/>
                <w:color w:val="FFFFFF"/>
                <w:sz w:val="16"/>
                <w:szCs w:val="16"/>
              </w:rPr>
              <w:t>Tema</w:t>
            </w:r>
          </w:p>
        </w:tc>
        <w:tc>
          <w:tcPr>
            <w:tcW w:w="17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1F24F3E" w14:textId="77777777" w:rsidR="00DE228E" w:rsidRDefault="00000000">
            <w:pPr>
              <w:jc w:val="center"/>
            </w:pPr>
            <w:r>
              <w:rPr>
                <w:b/>
                <w:bCs/>
                <w:color w:val="FFFFFF"/>
                <w:sz w:val="16"/>
                <w:szCs w:val="16"/>
              </w:rPr>
              <w:t>Demone</w:t>
            </w:r>
          </w:p>
        </w:tc>
        <w:tc>
          <w:tcPr>
            <w:tcW w:w="272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27D6EE98" w14:textId="77777777" w:rsidR="00DE228E" w:rsidRDefault="00000000">
            <w:pPr>
              <w:jc w:val="center"/>
            </w:pPr>
            <w:r>
              <w:rPr>
                <w:b/>
                <w:bCs/>
                <w:color w:val="FFFFFF"/>
                <w:sz w:val="16"/>
                <w:szCs w:val="16"/>
              </w:rPr>
              <w:t>Connessione evolutiva</w:t>
            </w:r>
          </w:p>
        </w:tc>
      </w:tr>
      <w:tr w:rsidR="00DE228E" w14:paraId="6A24A86F" w14:textId="77777777">
        <w:trPr>
          <w:jc w:val="center"/>
        </w:trPr>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32A8800" w14:textId="77777777" w:rsidR="00DE228E" w:rsidRDefault="00000000">
            <w:r>
              <w:rPr>
                <w:b/>
                <w:bCs/>
                <w:color w:val="8C6F44"/>
                <w:sz w:val="14"/>
                <w:szCs w:val="14"/>
              </w:rPr>
              <w:t>1° — Radice (rosso)</w:t>
            </w:r>
          </w:p>
        </w:tc>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B03759" w14:textId="77777777" w:rsidR="00DE228E" w:rsidRDefault="00000000">
            <w:r>
              <w:rPr>
                <w:i/>
                <w:iCs/>
                <w:color w:val="2A2520"/>
                <w:sz w:val="14"/>
                <w:szCs w:val="14"/>
              </w:rPr>
              <w:t>Muladhara</w:t>
            </w:r>
          </w:p>
        </w:tc>
        <w:tc>
          <w:tcPr>
            <w:tcW w:w="2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04838E1" w14:textId="77777777" w:rsidR="00DE228E" w:rsidRDefault="00000000">
            <w:r>
              <w:rPr>
                <w:color w:val="2A2520"/>
                <w:sz w:val="14"/>
                <w:szCs w:val="14"/>
              </w:rPr>
              <w:t>Sopravvivenza, radicamento</w:t>
            </w:r>
          </w:p>
        </w:tc>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DBB10FE" w14:textId="77777777" w:rsidR="00DE228E" w:rsidRDefault="00000000">
            <w:r>
              <w:rPr>
                <w:b/>
                <w:bCs/>
                <w:color w:val="4A4540"/>
                <w:sz w:val="14"/>
                <w:szCs w:val="14"/>
              </w:rPr>
              <w:t>Paura</w:t>
            </w:r>
          </w:p>
        </w:tc>
        <w:tc>
          <w:tcPr>
            <w:tcW w:w="27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C87A07D" w14:textId="77777777" w:rsidR="00DE228E" w:rsidRDefault="00000000">
            <w:r>
              <w:rPr>
                <w:i/>
                <w:iCs/>
                <w:color w:val="4A4540"/>
                <w:sz w:val="14"/>
                <w:szCs w:val="14"/>
              </w:rPr>
              <w:t>Base di sicurezza: se bloccato, impossibile evolvere</w:t>
            </w:r>
          </w:p>
        </w:tc>
      </w:tr>
      <w:tr w:rsidR="00DE228E" w14:paraId="50106115" w14:textId="77777777">
        <w:trPr>
          <w:jc w:val="center"/>
        </w:trPr>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B5EA00A" w14:textId="77777777" w:rsidR="00DE228E" w:rsidRDefault="00000000">
            <w:r>
              <w:rPr>
                <w:b/>
                <w:bCs/>
                <w:color w:val="8C6F44"/>
                <w:sz w:val="14"/>
                <w:szCs w:val="14"/>
              </w:rPr>
              <w:t>2° — Sacrale (arancione)</w:t>
            </w:r>
          </w:p>
        </w:tc>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82E60D3" w14:textId="77777777" w:rsidR="00DE228E" w:rsidRDefault="00000000">
            <w:r>
              <w:rPr>
                <w:i/>
                <w:iCs/>
                <w:color w:val="2A2520"/>
                <w:sz w:val="14"/>
                <w:szCs w:val="14"/>
              </w:rPr>
              <w:t>Svadhisthana</w:t>
            </w:r>
          </w:p>
        </w:tc>
        <w:tc>
          <w:tcPr>
            <w:tcW w:w="2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645332D" w14:textId="77777777" w:rsidR="00DE228E" w:rsidRDefault="00000000">
            <w:r>
              <w:rPr>
                <w:color w:val="2A2520"/>
                <w:sz w:val="14"/>
                <w:szCs w:val="14"/>
              </w:rPr>
              <w:t>Piacere, creatività</w:t>
            </w:r>
          </w:p>
        </w:tc>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7C92BD9" w14:textId="77777777" w:rsidR="00DE228E" w:rsidRDefault="00000000">
            <w:r>
              <w:rPr>
                <w:b/>
                <w:bCs/>
                <w:color w:val="4A4540"/>
                <w:sz w:val="14"/>
                <w:szCs w:val="14"/>
              </w:rPr>
              <w:t>Senso di colpa</w:t>
            </w:r>
          </w:p>
        </w:tc>
        <w:tc>
          <w:tcPr>
            <w:tcW w:w="27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BA41041" w14:textId="77777777" w:rsidR="00DE228E" w:rsidRDefault="00000000">
            <w:r>
              <w:rPr>
                <w:i/>
                <w:iCs/>
                <w:color w:val="4A4540"/>
                <w:sz w:val="14"/>
                <w:szCs w:val="14"/>
              </w:rPr>
              <w:t>Connessione con bisogni autentici</w:t>
            </w:r>
          </w:p>
        </w:tc>
      </w:tr>
      <w:tr w:rsidR="00DE228E" w14:paraId="22DB9586" w14:textId="77777777">
        <w:trPr>
          <w:jc w:val="center"/>
        </w:trPr>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F6949CF" w14:textId="77777777" w:rsidR="00DE228E" w:rsidRDefault="00000000">
            <w:r>
              <w:rPr>
                <w:b/>
                <w:bCs/>
                <w:color w:val="8C6F44"/>
                <w:sz w:val="14"/>
                <w:szCs w:val="14"/>
              </w:rPr>
              <w:t>3° — Plesso solare (giallo)</w:t>
            </w:r>
          </w:p>
        </w:tc>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541423F" w14:textId="77777777" w:rsidR="00DE228E" w:rsidRDefault="00000000">
            <w:r>
              <w:rPr>
                <w:i/>
                <w:iCs/>
                <w:color w:val="2A2520"/>
                <w:sz w:val="14"/>
                <w:szCs w:val="14"/>
              </w:rPr>
              <w:t>Manipura</w:t>
            </w:r>
          </w:p>
        </w:tc>
        <w:tc>
          <w:tcPr>
            <w:tcW w:w="2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3973FA1" w14:textId="77777777" w:rsidR="00DE228E" w:rsidRDefault="00000000">
            <w:r>
              <w:rPr>
                <w:color w:val="2A2520"/>
                <w:sz w:val="14"/>
                <w:szCs w:val="14"/>
              </w:rPr>
              <w:t>Potere personale, volontà</w:t>
            </w:r>
          </w:p>
        </w:tc>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70EE09" w14:textId="77777777" w:rsidR="00DE228E" w:rsidRDefault="00000000">
            <w:r>
              <w:rPr>
                <w:b/>
                <w:bCs/>
                <w:color w:val="4A4540"/>
                <w:sz w:val="14"/>
                <w:szCs w:val="14"/>
              </w:rPr>
              <w:t>Rabbia / Ego</w:t>
            </w:r>
          </w:p>
        </w:tc>
        <w:tc>
          <w:tcPr>
            <w:tcW w:w="27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368B459" w14:textId="77777777" w:rsidR="00DE228E" w:rsidRDefault="00000000">
            <w:r>
              <w:rPr>
                <w:i/>
                <w:iCs/>
                <w:color w:val="4A4540"/>
                <w:sz w:val="14"/>
                <w:szCs w:val="14"/>
              </w:rPr>
              <w:t>Azione nel mondo: il «fare»</w:t>
            </w:r>
          </w:p>
        </w:tc>
      </w:tr>
      <w:tr w:rsidR="00DE228E" w14:paraId="0A8976FA" w14:textId="77777777">
        <w:trPr>
          <w:jc w:val="center"/>
        </w:trPr>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D03EB54" w14:textId="77777777" w:rsidR="00DE228E" w:rsidRDefault="00000000">
            <w:r>
              <w:rPr>
                <w:b/>
                <w:bCs/>
                <w:color w:val="8C6F44"/>
                <w:sz w:val="14"/>
                <w:szCs w:val="14"/>
              </w:rPr>
              <w:t>4° — Cuore (verde)</w:t>
            </w:r>
          </w:p>
        </w:tc>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A67D173" w14:textId="77777777" w:rsidR="00DE228E" w:rsidRDefault="00000000">
            <w:r>
              <w:rPr>
                <w:i/>
                <w:iCs/>
                <w:color w:val="2A2520"/>
                <w:sz w:val="14"/>
                <w:szCs w:val="14"/>
              </w:rPr>
              <w:t>Anahata</w:t>
            </w:r>
          </w:p>
        </w:tc>
        <w:tc>
          <w:tcPr>
            <w:tcW w:w="2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BDB241B" w14:textId="77777777" w:rsidR="00DE228E" w:rsidRDefault="00000000">
            <w:r>
              <w:rPr>
                <w:color w:val="2A2520"/>
                <w:sz w:val="14"/>
                <w:szCs w:val="14"/>
              </w:rPr>
              <w:t>Amore, relazioni</w:t>
            </w:r>
          </w:p>
        </w:tc>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1051F6A" w14:textId="77777777" w:rsidR="00DE228E" w:rsidRDefault="00000000">
            <w:r>
              <w:rPr>
                <w:b/>
                <w:bCs/>
                <w:color w:val="4A4540"/>
                <w:sz w:val="14"/>
                <w:szCs w:val="14"/>
              </w:rPr>
              <w:t>Odio / Dolore</w:t>
            </w:r>
          </w:p>
        </w:tc>
        <w:tc>
          <w:tcPr>
            <w:tcW w:w="27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92E5DF" w14:textId="77777777" w:rsidR="00DE228E" w:rsidRDefault="00000000">
            <w:r>
              <w:rPr>
                <w:i/>
                <w:iCs/>
                <w:color w:val="4A4540"/>
                <w:sz w:val="14"/>
                <w:szCs w:val="14"/>
              </w:rPr>
              <w:t>Ponte fra terra e cielo</w:t>
            </w:r>
          </w:p>
        </w:tc>
      </w:tr>
      <w:tr w:rsidR="00DE228E" w14:paraId="0B7FAC99" w14:textId="77777777">
        <w:trPr>
          <w:jc w:val="center"/>
        </w:trPr>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6A61BED" w14:textId="77777777" w:rsidR="00DE228E" w:rsidRDefault="00000000">
            <w:r>
              <w:rPr>
                <w:b/>
                <w:bCs/>
                <w:color w:val="8C6F44"/>
                <w:sz w:val="14"/>
                <w:szCs w:val="14"/>
              </w:rPr>
              <w:t>5° — Gola (blu)</w:t>
            </w:r>
          </w:p>
        </w:tc>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D8A3B66" w14:textId="77777777" w:rsidR="00DE228E" w:rsidRDefault="00000000">
            <w:r>
              <w:rPr>
                <w:i/>
                <w:iCs/>
                <w:color w:val="2A2520"/>
                <w:sz w:val="14"/>
                <w:szCs w:val="14"/>
              </w:rPr>
              <w:t>Vishuddha</w:t>
            </w:r>
          </w:p>
        </w:tc>
        <w:tc>
          <w:tcPr>
            <w:tcW w:w="2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B158BE5" w14:textId="77777777" w:rsidR="00DE228E" w:rsidRDefault="00000000">
            <w:r>
              <w:rPr>
                <w:color w:val="2A2520"/>
                <w:sz w:val="14"/>
                <w:szCs w:val="14"/>
              </w:rPr>
              <w:t>Espressione, verità</w:t>
            </w:r>
          </w:p>
        </w:tc>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04A4DA37" w14:textId="77777777" w:rsidR="00DE228E" w:rsidRDefault="00000000">
            <w:r>
              <w:rPr>
                <w:b/>
                <w:bCs/>
                <w:color w:val="4A4540"/>
                <w:sz w:val="14"/>
                <w:szCs w:val="14"/>
              </w:rPr>
              <w:t>Vergogna / Bugie</w:t>
            </w:r>
          </w:p>
        </w:tc>
        <w:tc>
          <w:tcPr>
            <w:tcW w:w="27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3541392" w14:textId="77777777" w:rsidR="00DE228E" w:rsidRDefault="00000000">
            <w:r>
              <w:rPr>
                <w:i/>
                <w:iCs/>
                <w:color w:val="4A4540"/>
                <w:sz w:val="14"/>
                <w:szCs w:val="14"/>
              </w:rPr>
              <w:t>Comunicazione autentica</w:t>
            </w:r>
          </w:p>
        </w:tc>
      </w:tr>
      <w:tr w:rsidR="00DE228E" w14:paraId="254CFD4F" w14:textId="77777777">
        <w:trPr>
          <w:jc w:val="center"/>
        </w:trPr>
        <w:tc>
          <w:tcPr>
            <w:tcW w:w="1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C0D13EB" w14:textId="77777777" w:rsidR="00DE228E" w:rsidRDefault="00000000">
            <w:r>
              <w:rPr>
                <w:b/>
                <w:bCs/>
                <w:color w:val="8C6F44"/>
                <w:sz w:val="14"/>
                <w:szCs w:val="14"/>
              </w:rPr>
              <w:t>6° — Terzo occhio (indaco)</w:t>
            </w:r>
          </w:p>
        </w:tc>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CC1E9E6" w14:textId="77777777" w:rsidR="00DE228E" w:rsidRDefault="00000000">
            <w:r>
              <w:rPr>
                <w:i/>
                <w:iCs/>
                <w:color w:val="2A2520"/>
                <w:sz w:val="14"/>
                <w:szCs w:val="14"/>
              </w:rPr>
              <w:t>Ajna</w:t>
            </w:r>
          </w:p>
        </w:tc>
        <w:tc>
          <w:tcPr>
            <w:tcW w:w="24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636F9FE" w14:textId="77777777" w:rsidR="00DE228E" w:rsidRDefault="00000000">
            <w:r>
              <w:rPr>
                <w:color w:val="2A2520"/>
                <w:sz w:val="14"/>
                <w:szCs w:val="14"/>
              </w:rPr>
              <w:t>Intuizione, visione</w:t>
            </w:r>
          </w:p>
        </w:tc>
        <w:tc>
          <w:tcPr>
            <w:tcW w:w="1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6214C28" w14:textId="77777777" w:rsidR="00DE228E" w:rsidRDefault="00000000">
            <w:r>
              <w:rPr>
                <w:b/>
                <w:bCs/>
                <w:color w:val="4A4540"/>
                <w:sz w:val="14"/>
                <w:szCs w:val="14"/>
              </w:rPr>
              <w:t>Dispercezione</w:t>
            </w:r>
          </w:p>
        </w:tc>
        <w:tc>
          <w:tcPr>
            <w:tcW w:w="27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6736DED" w14:textId="77777777" w:rsidR="00DE228E" w:rsidRDefault="00000000">
            <w:r>
              <w:rPr>
                <w:i/>
                <w:iCs/>
                <w:color w:val="4A4540"/>
                <w:sz w:val="14"/>
                <w:szCs w:val="14"/>
              </w:rPr>
              <w:t>Discernimento e visione</w:t>
            </w:r>
          </w:p>
        </w:tc>
      </w:tr>
      <w:tr w:rsidR="00DE228E" w14:paraId="2FD45CB4" w14:textId="77777777">
        <w:trPr>
          <w:jc w:val="center"/>
        </w:trPr>
        <w:tc>
          <w:tcPr>
            <w:tcW w:w="1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59E7BDF" w14:textId="77777777" w:rsidR="00DE228E" w:rsidRDefault="00000000">
            <w:r>
              <w:rPr>
                <w:b/>
                <w:bCs/>
                <w:color w:val="8C6F44"/>
                <w:sz w:val="14"/>
                <w:szCs w:val="14"/>
              </w:rPr>
              <w:t>7° — Corona (bianco/oro)</w:t>
            </w:r>
          </w:p>
        </w:tc>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C02C804" w14:textId="77777777" w:rsidR="00DE228E" w:rsidRDefault="00000000">
            <w:r>
              <w:rPr>
                <w:i/>
                <w:iCs/>
                <w:color w:val="2A2520"/>
                <w:sz w:val="14"/>
                <w:szCs w:val="14"/>
              </w:rPr>
              <w:t>Sahasrara</w:t>
            </w:r>
          </w:p>
        </w:tc>
        <w:tc>
          <w:tcPr>
            <w:tcW w:w="24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1C02F87" w14:textId="77777777" w:rsidR="00DE228E" w:rsidRDefault="00000000">
            <w:r>
              <w:rPr>
                <w:color w:val="2A2520"/>
                <w:sz w:val="14"/>
                <w:szCs w:val="14"/>
              </w:rPr>
              <w:t>Spiritualità, fede</w:t>
            </w:r>
          </w:p>
        </w:tc>
        <w:tc>
          <w:tcPr>
            <w:tcW w:w="1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4EBFB14" w14:textId="77777777" w:rsidR="00DE228E" w:rsidRDefault="00000000">
            <w:r>
              <w:rPr>
                <w:b/>
                <w:bCs/>
                <w:color w:val="4A4540"/>
                <w:sz w:val="14"/>
                <w:szCs w:val="14"/>
              </w:rPr>
              <w:t>Sfiducia</w:t>
            </w:r>
          </w:p>
        </w:tc>
        <w:tc>
          <w:tcPr>
            <w:tcW w:w="27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C0BE81C" w14:textId="77777777" w:rsidR="00DE228E" w:rsidRDefault="00000000">
            <w:r>
              <w:rPr>
                <w:i/>
                <w:iCs/>
                <w:color w:val="4A4540"/>
                <w:sz w:val="14"/>
                <w:szCs w:val="14"/>
              </w:rPr>
              <w:t>Connessione universale</w:t>
            </w:r>
          </w:p>
        </w:tc>
      </w:tr>
    </w:tbl>
    <w:p w14:paraId="00F539C4" w14:textId="77777777" w:rsidR="00DE228E" w:rsidRDefault="00DE228E">
      <w:pPr>
        <w:spacing w:before="200"/>
      </w:pPr>
    </w:p>
    <w:p w14:paraId="5AB5B58B" w14:textId="77777777" w:rsidR="00DE228E" w:rsidRDefault="00000000">
      <w:pPr>
        <w:pStyle w:val="Titolo3"/>
      </w:pPr>
      <w:r>
        <w:t>32.1  Lettura del blocco chakra in sessione</w:t>
      </w:r>
    </w:p>
    <w:p w14:paraId="08028F2F" w14:textId="77777777" w:rsidR="00DE228E" w:rsidRDefault="00000000">
      <w:pPr>
        <w:spacing w:after="140" w:line="300" w:lineRule="auto"/>
        <w:jc w:val="both"/>
      </w:pPr>
      <w:r>
        <w:rPr>
          <w:color w:val="2A2520"/>
        </w:rPr>
        <w:t>Il mediatore esperto può riconoscere segnali di blocco chakra osservando il corpo della parte. Non si tratta di diagnosi energetica — quello è campo di altri professionisti — ma di lettura posturale, respiratoria e tonica. Ciascun blocco ha manifestazioni riconoscibili.</w:t>
      </w:r>
    </w:p>
    <w:p w14:paraId="653BBC6A" w14:textId="77777777" w:rsidR="00DE228E" w:rsidRDefault="00000000">
      <w:pPr>
        <w:spacing w:before="200" w:after="100"/>
      </w:pPr>
      <w:r>
        <w:rPr>
          <w:b/>
          <w:bCs/>
          <w:color w:val="2A2520"/>
        </w:rPr>
        <w:t>Blocco del primo chakra (paura della sopravvivenza)</w:t>
      </w:r>
    </w:p>
    <w:p w14:paraId="3FB80D25" w14:textId="77777777" w:rsidR="00DE228E" w:rsidRDefault="00000000">
      <w:pPr>
        <w:spacing w:after="60" w:line="280" w:lineRule="auto"/>
        <w:ind w:left="360" w:hanging="200"/>
        <w:jc w:val="both"/>
      </w:pPr>
      <w:r>
        <w:rPr>
          <w:b/>
          <w:bCs/>
          <w:color w:val="8C6F44"/>
        </w:rPr>
        <w:t xml:space="preserve">•  </w:t>
      </w:r>
      <w:r>
        <w:rPr>
          <w:color w:val="2A2520"/>
          <w:sz w:val="21"/>
          <w:szCs w:val="21"/>
        </w:rPr>
        <w:t>Piedi che non toccano terra, gambe accavallate, fuga dal grounding.</w:t>
      </w:r>
    </w:p>
    <w:p w14:paraId="12DD07BB" w14:textId="77777777" w:rsidR="00DE228E" w:rsidRDefault="00000000">
      <w:pPr>
        <w:spacing w:after="60" w:line="280" w:lineRule="auto"/>
        <w:ind w:left="360" w:hanging="200"/>
        <w:jc w:val="both"/>
      </w:pPr>
      <w:r>
        <w:rPr>
          <w:b/>
          <w:bCs/>
          <w:color w:val="8C6F44"/>
        </w:rPr>
        <w:t xml:space="preserve">•  </w:t>
      </w:r>
      <w:r>
        <w:rPr>
          <w:color w:val="2A2520"/>
          <w:sz w:val="21"/>
          <w:szCs w:val="21"/>
        </w:rPr>
        <w:t>Preoccupazioni economiche espresse anche quando la situazione economica è buona.</w:t>
      </w:r>
    </w:p>
    <w:p w14:paraId="447E48C1" w14:textId="77777777" w:rsidR="00DE228E" w:rsidRDefault="00000000">
      <w:pPr>
        <w:spacing w:after="60" w:line="280" w:lineRule="auto"/>
        <w:ind w:left="360" w:hanging="200"/>
        <w:jc w:val="both"/>
      </w:pPr>
      <w:r>
        <w:rPr>
          <w:b/>
          <w:bCs/>
          <w:color w:val="8C6F44"/>
        </w:rPr>
        <w:t xml:space="preserve">•  </w:t>
      </w:r>
      <w:r>
        <w:rPr>
          <w:color w:val="2A2520"/>
          <w:sz w:val="21"/>
          <w:szCs w:val="21"/>
        </w:rPr>
        <w:t>Temi ricorrenti: «la casa», «il lavoro», «il denaro», «chi proteggerà i figli».</w:t>
      </w:r>
    </w:p>
    <w:p w14:paraId="3BB9FA51" w14:textId="77777777" w:rsidR="00DE228E" w:rsidRDefault="00000000">
      <w:pPr>
        <w:spacing w:after="60" w:line="280" w:lineRule="auto"/>
        <w:ind w:left="360" w:hanging="200"/>
        <w:jc w:val="both"/>
      </w:pPr>
      <w:r>
        <w:rPr>
          <w:b/>
          <w:bCs/>
          <w:color w:val="8C6F44"/>
        </w:rPr>
        <w:t xml:space="preserve">•  </w:t>
      </w:r>
      <w:r>
        <w:rPr>
          <w:color w:val="2A2520"/>
          <w:sz w:val="21"/>
          <w:szCs w:val="21"/>
        </w:rPr>
        <w:t>Enneatipi più colpiti: il 6 paranoide, il 5 ritirato, il 4 in fase depressiva.</w:t>
      </w:r>
    </w:p>
    <w:p w14:paraId="68C4C5F9" w14:textId="77777777" w:rsidR="00DE228E" w:rsidRDefault="00000000">
      <w:pPr>
        <w:spacing w:before="200" w:after="100"/>
      </w:pPr>
      <w:r>
        <w:rPr>
          <w:b/>
          <w:bCs/>
          <w:color w:val="2A2520"/>
        </w:rPr>
        <w:t>Blocco del secondo chakra (colpa del piacere)</w:t>
      </w:r>
    </w:p>
    <w:p w14:paraId="5FEBC569"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Postura pelvica bloccata, rigidità delle anche.</w:t>
      </w:r>
    </w:p>
    <w:p w14:paraId="730132D2" w14:textId="77777777" w:rsidR="00DE228E" w:rsidRDefault="00000000">
      <w:pPr>
        <w:spacing w:after="60" w:line="280" w:lineRule="auto"/>
        <w:ind w:left="360" w:hanging="200"/>
        <w:jc w:val="both"/>
      </w:pPr>
      <w:r>
        <w:rPr>
          <w:b/>
          <w:bCs/>
          <w:color w:val="8C6F44"/>
        </w:rPr>
        <w:t xml:space="preserve">•  </w:t>
      </w:r>
      <w:r>
        <w:rPr>
          <w:color w:val="2A2520"/>
          <w:sz w:val="21"/>
          <w:szCs w:val="21"/>
        </w:rPr>
        <w:t>Difficoltà a parlare di sessualità, del tempo libero, del piacere estetico.</w:t>
      </w:r>
    </w:p>
    <w:p w14:paraId="10078ECA" w14:textId="77777777" w:rsidR="00DE228E" w:rsidRDefault="00000000">
      <w:pPr>
        <w:spacing w:after="60" w:line="280" w:lineRule="auto"/>
        <w:ind w:left="360" w:hanging="200"/>
        <w:jc w:val="both"/>
      </w:pPr>
      <w:r>
        <w:rPr>
          <w:b/>
          <w:bCs/>
          <w:color w:val="8C6F44"/>
        </w:rPr>
        <w:t xml:space="preserve">•  </w:t>
      </w:r>
      <w:r>
        <w:rPr>
          <w:color w:val="2A2520"/>
          <w:sz w:val="21"/>
          <w:szCs w:val="21"/>
        </w:rPr>
        <w:t>Temi ricorrenti: «non mi concedo», «non ho tempo», «non è il momento».</w:t>
      </w:r>
    </w:p>
    <w:p w14:paraId="0CFD8F76" w14:textId="77777777" w:rsidR="00DE228E" w:rsidRDefault="00000000">
      <w:pPr>
        <w:spacing w:after="60" w:line="280" w:lineRule="auto"/>
        <w:ind w:left="360" w:hanging="200"/>
        <w:jc w:val="both"/>
      </w:pPr>
      <w:r>
        <w:rPr>
          <w:b/>
          <w:bCs/>
          <w:color w:val="8C6F44"/>
        </w:rPr>
        <w:t xml:space="preserve">•  </w:t>
      </w:r>
      <w:r>
        <w:rPr>
          <w:color w:val="2A2520"/>
          <w:sz w:val="21"/>
          <w:szCs w:val="21"/>
        </w:rPr>
        <w:t>Enneatipi più colpiti: l'1 perfezionista, il 6 fedele, il 2 che si nega.</w:t>
      </w:r>
    </w:p>
    <w:p w14:paraId="76755E8E" w14:textId="77777777" w:rsidR="00DE228E" w:rsidRDefault="00000000">
      <w:pPr>
        <w:spacing w:before="200" w:after="100"/>
      </w:pPr>
      <w:r>
        <w:rPr>
          <w:b/>
          <w:bCs/>
          <w:color w:val="2A2520"/>
        </w:rPr>
        <w:t>Blocco del terzo chakra (rabbia non metabolizzata)</w:t>
      </w:r>
    </w:p>
    <w:p w14:paraId="0FB972BD" w14:textId="77777777" w:rsidR="00DE228E" w:rsidRDefault="00000000">
      <w:pPr>
        <w:spacing w:after="60" w:line="280" w:lineRule="auto"/>
        <w:ind w:left="360" w:hanging="200"/>
        <w:jc w:val="both"/>
      </w:pPr>
      <w:r>
        <w:rPr>
          <w:b/>
          <w:bCs/>
          <w:color w:val="8C6F44"/>
        </w:rPr>
        <w:t xml:space="preserve">•  </w:t>
      </w:r>
      <w:r>
        <w:rPr>
          <w:color w:val="2A2520"/>
          <w:sz w:val="21"/>
          <w:szCs w:val="21"/>
        </w:rPr>
        <w:t>Addome contratto, mano spesso portata al plesso solare, respiro bloccato alto.</w:t>
      </w:r>
    </w:p>
    <w:p w14:paraId="58736798" w14:textId="77777777" w:rsidR="00DE228E" w:rsidRDefault="00000000">
      <w:pPr>
        <w:spacing w:after="60" w:line="280" w:lineRule="auto"/>
        <w:ind w:left="360" w:hanging="200"/>
        <w:jc w:val="both"/>
      </w:pPr>
      <w:r>
        <w:rPr>
          <w:b/>
          <w:bCs/>
          <w:color w:val="8C6F44"/>
        </w:rPr>
        <w:t xml:space="preserve">•  </w:t>
      </w:r>
      <w:r>
        <w:rPr>
          <w:color w:val="2A2520"/>
          <w:sz w:val="21"/>
          <w:szCs w:val="21"/>
        </w:rPr>
        <w:t>Temi ricorrenti: «non riesco a decidere», «mi sento senza forze», «qualcuno mi sta togliendo energia».</w:t>
      </w:r>
    </w:p>
    <w:p w14:paraId="5E5A0F21" w14:textId="77777777" w:rsidR="00DE228E" w:rsidRDefault="00000000">
      <w:pPr>
        <w:spacing w:after="60" w:line="280" w:lineRule="auto"/>
        <w:ind w:left="360" w:hanging="200"/>
        <w:jc w:val="both"/>
      </w:pPr>
      <w:r>
        <w:rPr>
          <w:b/>
          <w:bCs/>
          <w:color w:val="8C6F44"/>
        </w:rPr>
        <w:t xml:space="preserve">•  </w:t>
      </w:r>
      <w:r>
        <w:rPr>
          <w:color w:val="2A2520"/>
          <w:sz w:val="21"/>
          <w:szCs w:val="21"/>
        </w:rPr>
        <w:t>Enneatipi più colpiti: il 9 passivo-aggressivo, il 2 che resiste dando, il 4 invidioso.</w:t>
      </w:r>
    </w:p>
    <w:p w14:paraId="400347D2" w14:textId="77777777" w:rsidR="00DE228E" w:rsidRDefault="00000000">
      <w:pPr>
        <w:spacing w:before="200" w:after="100"/>
      </w:pPr>
      <w:r>
        <w:rPr>
          <w:b/>
          <w:bCs/>
          <w:color w:val="2A2520"/>
        </w:rPr>
        <w:t>Blocco del quarto chakra (lutto non elaborato)</w:t>
      </w:r>
    </w:p>
    <w:p w14:paraId="58E70D2B" w14:textId="77777777" w:rsidR="00DE228E" w:rsidRDefault="00000000">
      <w:pPr>
        <w:spacing w:after="60" w:line="280" w:lineRule="auto"/>
        <w:ind w:left="360" w:hanging="200"/>
        <w:jc w:val="both"/>
      </w:pPr>
      <w:r>
        <w:rPr>
          <w:b/>
          <w:bCs/>
          <w:color w:val="8C6F44"/>
        </w:rPr>
        <w:t xml:space="preserve">•  </w:t>
      </w:r>
      <w:r>
        <w:rPr>
          <w:color w:val="2A2520"/>
          <w:sz w:val="21"/>
          <w:szCs w:val="21"/>
        </w:rPr>
        <w:t>Postura con spalle in avanti e sterno incavato, respiro superficiale.</w:t>
      </w:r>
    </w:p>
    <w:p w14:paraId="32F10835" w14:textId="77777777" w:rsidR="00DE228E" w:rsidRDefault="00000000">
      <w:pPr>
        <w:spacing w:after="60" w:line="280" w:lineRule="auto"/>
        <w:ind w:left="360" w:hanging="200"/>
        <w:jc w:val="both"/>
      </w:pPr>
      <w:r>
        <w:rPr>
          <w:b/>
          <w:bCs/>
          <w:color w:val="8C6F44"/>
        </w:rPr>
        <w:t xml:space="preserve">•  </w:t>
      </w:r>
      <w:r>
        <w:rPr>
          <w:color w:val="2A2520"/>
          <w:sz w:val="21"/>
          <w:szCs w:val="21"/>
        </w:rPr>
        <w:t>Temi ricorrenti: «mi manca qualcuno», «non riesco ad amare», «il mio cuore è chiuso».</w:t>
      </w:r>
    </w:p>
    <w:p w14:paraId="63D4AE12" w14:textId="77777777" w:rsidR="00DE228E" w:rsidRDefault="00000000">
      <w:pPr>
        <w:spacing w:after="60" w:line="280" w:lineRule="auto"/>
        <w:ind w:left="360" w:hanging="200"/>
        <w:jc w:val="both"/>
      </w:pPr>
      <w:r>
        <w:rPr>
          <w:b/>
          <w:bCs/>
          <w:color w:val="8C6F44"/>
        </w:rPr>
        <w:t xml:space="preserve">•  </w:t>
      </w:r>
      <w:r>
        <w:rPr>
          <w:color w:val="2A2520"/>
          <w:sz w:val="21"/>
          <w:szCs w:val="21"/>
        </w:rPr>
        <w:t>Enneatipi più colpiti: qualunque — il cuore è il ponte e si blocca per chiunque abbia avuto un lutto non pianto.</w:t>
      </w:r>
    </w:p>
    <w:p w14:paraId="7126DA0E" w14:textId="77777777" w:rsidR="00DE228E" w:rsidRDefault="00000000">
      <w:pPr>
        <w:spacing w:before="200" w:after="100"/>
      </w:pPr>
      <w:r>
        <w:rPr>
          <w:b/>
          <w:bCs/>
          <w:color w:val="2A2520"/>
        </w:rPr>
        <w:t>Blocco del quinto chakra (verità trattenuta)</w:t>
      </w:r>
    </w:p>
    <w:p w14:paraId="7A882C0A" w14:textId="77777777" w:rsidR="00DE228E" w:rsidRDefault="00000000">
      <w:pPr>
        <w:spacing w:after="60" w:line="280" w:lineRule="auto"/>
        <w:ind w:left="360" w:hanging="200"/>
        <w:jc w:val="both"/>
      </w:pPr>
      <w:r>
        <w:rPr>
          <w:b/>
          <w:bCs/>
          <w:color w:val="8C6F44"/>
        </w:rPr>
        <w:t xml:space="preserve">•  </w:t>
      </w:r>
      <w:r>
        <w:rPr>
          <w:color w:val="2A2520"/>
          <w:sz w:val="21"/>
          <w:szCs w:val="21"/>
        </w:rPr>
        <w:t>Voce sottile o roca, frequenti raschiamenti della gola, spalle alzate.</w:t>
      </w:r>
    </w:p>
    <w:p w14:paraId="550E7DA2" w14:textId="77777777" w:rsidR="00DE228E" w:rsidRDefault="00000000">
      <w:pPr>
        <w:spacing w:after="60" w:line="280" w:lineRule="auto"/>
        <w:ind w:left="360" w:hanging="200"/>
        <w:jc w:val="both"/>
      </w:pPr>
      <w:r>
        <w:rPr>
          <w:b/>
          <w:bCs/>
          <w:color w:val="8C6F44"/>
        </w:rPr>
        <w:t xml:space="preserve">•  </w:t>
      </w:r>
      <w:r>
        <w:rPr>
          <w:color w:val="2A2520"/>
          <w:sz w:val="21"/>
          <w:szCs w:val="21"/>
        </w:rPr>
        <w:t>Temi ricorrenti: «non so cosa dire», «non mi ascoltano», «le parole non servono».</w:t>
      </w:r>
    </w:p>
    <w:p w14:paraId="27F68F63" w14:textId="77777777" w:rsidR="00DE228E" w:rsidRDefault="00000000">
      <w:pPr>
        <w:spacing w:after="60" w:line="280" w:lineRule="auto"/>
        <w:ind w:left="360" w:hanging="200"/>
        <w:jc w:val="both"/>
      </w:pPr>
      <w:r>
        <w:rPr>
          <w:b/>
          <w:bCs/>
          <w:color w:val="8C6F44"/>
        </w:rPr>
        <w:t xml:space="preserve">•  </w:t>
      </w:r>
      <w:r>
        <w:rPr>
          <w:color w:val="2A2520"/>
          <w:sz w:val="21"/>
          <w:szCs w:val="21"/>
        </w:rPr>
        <w:t>Enneatipi più colpiti: il 9 che tace, il 5 che non condivide, il 2 che si adatta.</w:t>
      </w:r>
    </w:p>
    <w:p w14:paraId="38E79325" w14:textId="77777777" w:rsidR="00DE228E" w:rsidRDefault="00000000">
      <w:pPr>
        <w:spacing w:before="200" w:after="100"/>
      </w:pPr>
      <w:r>
        <w:rPr>
          <w:b/>
          <w:bCs/>
          <w:color w:val="2A2520"/>
        </w:rPr>
        <w:t>Blocco del sesto chakra (mancanza di visione)</w:t>
      </w:r>
    </w:p>
    <w:p w14:paraId="2704C58A" w14:textId="77777777" w:rsidR="00DE228E" w:rsidRDefault="00000000">
      <w:pPr>
        <w:spacing w:after="60" w:line="280" w:lineRule="auto"/>
        <w:ind w:left="360" w:hanging="200"/>
        <w:jc w:val="both"/>
      </w:pPr>
      <w:r>
        <w:rPr>
          <w:b/>
          <w:bCs/>
          <w:color w:val="8C6F44"/>
        </w:rPr>
        <w:t xml:space="preserve">•  </w:t>
      </w:r>
      <w:r>
        <w:rPr>
          <w:color w:val="2A2520"/>
          <w:sz w:val="21"/>
          <w:szCs w:val="21"/>
        </w:rPr>
        <w:t>Occhi che fuggono lo sguardo, tensione alle tempie, mal di testa frequente.</w:t>
      </w:r>
    </w:p>
    <w:p w14:paraId="7D1B0377" w14:textId="77777777" w:rsidR="00DE228E" w:rsidRDefault="00000000">
      <w:pPr>
        <w:spacing w:after="60" w:line="280" w:lineRule="auto"/>
        <w:ind w:left="360" w:hanging="200"/>
        <w:jc w:val="both"/>
      </w:pPr>
      <w:r>
        <w:rPr>
          <w:b/>
          <w:bCs/>
          <w:color w:val="8C6F44"/>
        </w:rPr>
        <w:t xml:space="preserve">•  </w:t>
      </w:r>
      <w:r>
        <w:rPr>
          <w:color w:val="2A2520"/>
          <w:sz w:val="21"/>
          <w:szCs w:val="21"/>
        </w:rPr>
        <w:t>Temi ricorrenti: «non vedo la strada», «mi sento confuso», «non capisco cosa sta succedendo».</w:t>
      </w:r>
    </w:p>
    <w:p w14:paraId="1060DF40" w14:textId="77777777" w:rsidR="00DE228E" w:rsidRDefault="00000000">
      <w:pPr>
        <w:spacing w:after="60" w:line="280" w:lineRule="auto"/>
        <w:ind w:left="360" w:hanging="200"/>
        <w:jc w:val="both"/>
      </w:pPr>
      <w:r>
        <w:rPr>
          <w:b/>
          <w:bCs/>
          <w:color w:val="8C6F44"/>
        </w:rPr>
        <w:t xml:space="preserve">•  </w:t>
      </w:r>
      <w:r>
        <w:rPr>
          <w:color w:val="2A2520"/>
          <w:sz w:val="21"/>
          <w:szCs w:val="21"/>
        </w:rPr>
        <w:t>Enneatipi più colpiti: il 7 disperso, il 4 invischiato, il 6 ansioso.</w:t>
      </w:r>
    </w:p>
    <w:p w14:paraId="6F6146D4" w14:textId="77777777" w:rsidR="00DE228E" w:rsidRDefault="00000000">
      <w:pPr>
        <w:spacing w:before="200" w:after="100"/>
      </w:pPr>
      <w:r>
        <w:rPr>
          <w:b/>
          <w:bCs/>
          <w:color w:val="2A2520"/>
        </w:rPr>
        <w:t>Blocco del settimo chakra (sfiducia cosmica)</w:t>
      </w:r>
    </w:p>
    <w:p w14:paraId="01E73625" w14:textId="77777777" w:rsidR="00DE228E" w:rsidRDefault="00000000">
      <w:pPr>
        <w:spacing w:after="60" w:line="280" w:lineRule="auto"/>
        <w:ind w:left="360" w:hanging="200"/>
        <w:jc w:val="both"/>
      </w:pPr>
      <w:r>
        <w:rPr>
          <w:b/>
          <w:bCs/>
          <w:color w:val="8C6F44"/>
        </w:rPr>
        <w:t xml:space="preserve">•  </w:t>
      </w:r>
      <w:r>
        <w:rPr>
          <w:color w:val="2A2520"/>
          <w:sz w:val="21"/>
          <w:szCs w:val="21"/>
        </w:rPr>
        <w:t>Postura collassata globalmente, respiro a tratti fermo, sguardo assente.</w:t>
      </w:r>
    </w:p>
    <w:p w14:paraId="1E14D820" w14:textId="77777777" w:rsidR="00DE228E" w:rsidRDefault="00000000">
      <w:pPr>
        <w:spacing w:after="60" w:line="280" w:lineRule="auto"/>
        <w:ind w:left="360" w:hanging="200"/>
        <w:jc w:val="both"/>
      </w:pPr>
      <w:r>
        <w:rPr>
          <w:b/>
          <w:bCs/>
          <w:color w:val="8C6F44"/>
        </w:rPr>
        <w:t xml:space="preserve">•  </w:t>
      </w:r>
      <w:r>
        <w:rPr>
          <w:color w:val="2A2520"/>
          <w:sz w:val="21"/>
          <w:szCs w:val="21"/>
        </w:rPr>
        <w:t>Temi ricorrenti: «non ha senso», «a cosa serve», «la vita è questa».</w:t>
      </w:r>
    </w:p>
    <w:p w14:paraId="20B3FD53" w14:textId="77777777" w:rsidR="00DE228E" w:rsidRDefault="00000000">
      <w:pPr>
        <w:spacing w:after="60" w:line="280" w:lineRule="auto"/>
        <w:ind w:left="360" w:hanging="200"/>
        <w:jc w:val="both"/>
      </w:pPr>
      <w:r>
        <w:rPr>
          <w:b/>
          <w:bCs/>
          <w:color w:val="8C6F44"/>
        </w:rPr>
        <w:t xml:space="preserve">•  </w:t>
      </w:r>
      <w:r>
        <w:rPr>
          <w:color w:val="2A2520"/>
          <w:sz w:val="21"/>
          <w:szCs w:val="21"/>
        </w:rPr>
        <w:t>Enneatipi più colpiti: chiunque in stato depressivo profondo.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4724DE98"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340A1E63" w14:textId="77777777" w:rsidR="00DE228E" w:rsidRDefault="00000000">
            <w:pPr>
              <w:spacing w:after="120"/>
            </w:pPr>
            <w:r>
              <w:rPr>
                <w:b/>
                <w:bCs/>
                <w:color w:val="8C6F44"/>
              </w:rPr>
              <w:t>Cosa fare con la lettura dei chakra in mediazione</w:t>
            </w:r>
          </w:p>
          <w:p w14:paraId="033C8F84" w14:textId="77777777" w:rsidR="00DE228E" w:rsidRDefault="00000000">
            <w:pPr>
              <w:spacing w:after="100" w:line="280" w:lineRule="auto"/>
              <w:jc w:val="both"/>
            </w:pPr>
            <w:r>
              <w:rPr>
                <w:color w:val="2A2520"/>
                <w:sz w:val="20"/>
                <w:szCs w:val="20"/>
              </w:rPr>
              <w:t>Primo: non nominarli esplicitamente. Il linguaggio dei chakra è controverso in ambito professionale e potrebbe allontanare la parte invece di aiutarla. Tieni la lettura per te.</w:t>
            </w:r>
          </w:p>
          <w:p w14:paraId="455A5C5F" w14:textId="77777777" w:rsidR="00DE228E" w:rsidRDefault="00000000">
            <w:pPr>
              <w:spacing w:after="100" w:line="280" w:lineRule="auto"/>
              <w:jc w:val="both"/>
            </w:pPr>
            <w:r>
              <w:rPr>
                <w:color w:val="2A2520"/>
                <w:sz w:val="20"/>
                <w:szCs w:val="20"/>
              </w:rPr>
              <w:t>Secondo: usa l'osservazione per scegliere il livello di intervento. Se vedi un blocco del primo chakra, lavora sul grounding (piedi a terra, respiro a terra). Se vedi un blocco del quarto, lavora sull'accoglienza emotiva prima del contenuto. Se vedi un blocco del quinto, dai molto più tempo alle risposte e non riempire i silenzi.</w:t>
            </w:r>
          </w:p>
          <w:p w14:paraId="369682CE" w14:textId="77777777" w:rsidR="00DE228E" w:rsidRDefault="00000000">
            <w:pPr>
              <w:spacing w:after="100" w:line="280" w:lineRule="auto"/>
              <w:jc w:val="both"/>
            </w:pPr>
            <w:r>
              <w:rPr>
                <w:color w:val="2A2520"/>
                <w:sz w:val="20"/>
                <w:szCs w:val="20"/>
              </w:rPr>
              <w:t>Terzo: se vuoi fare lavoro su questi livelli in modo strutturato, il portale olismo-integrato.it offre strumenti complementari: pagina chakra (teoria e pratiche di riequilibrio), cristalli (supporto simbolico), frequenze Solfeggio (ascolto guidato). Questi strumenti possono essere suggeriti alle parti come pratica individuale fuori dal contesto della mediazione, mai imposti come tecnica di seduta.</w:t>
            </w:r>
          </w:p>
        </w:tc>
      </w:tr>
    </w:tbl>
    <w:p w14:paraId="6C7C4B2D" w14:textId="77777777" w:rsidR="00DE228E" w:rsidRDefault="00000000">
      <w:pPr>
        <w:pStyle w:val="Titolo1"/>
        <w:pageBreakBefore/>
      </w:pPr>
      <w:r>
        <w:lastRenderedPageBreak/>
        <w:t>Parte nona — Fondamenti scientifici e risposta alle obiezioni</w:t>
      </w:r>
    </w:p>
    <w:p w14:paraId="775CF501" w14:textId="77777777" w:rsidR="00DE228E" w:rsidRDefault="00000000">
      <w:pPr>
        <w:spacing w:after="140" w:line="300" w:lineRule="auto"/>
        <w:jc w:val="both"/>
      </w:pPr>
      <w:r>
        <w:rPr>
          <w:color w:val="2A2520"/>
        </w:rPr>
        <w:t>Chi propone un metodo come quello esposto in queste pagine — che unisce Enneagramma medievale, teoria polivagale contemporanea, Analisi Transazionale, attaccamento bowlbyano e una cornice esoterico-vedica — incontra inevitabilmente obiezioni di ordine epistemologico. Questa parte affronta le principali in modo trasparente, perché il mediatore formato deve saper rispondere a un collega scettico, a un giudice curioso, a una parte diffidente.</w:t>
      </w:r>
    </w:p>
    <w:p w14:paraId="44302AB6" w14:textId="77777777" w:rsidR="00DE228E" w:rsidRDefault="00000000">
      <w:pPr>
        <w:spacing w:after="140" w:line="300" w:lineRule="auto"/>
        <w:jc w:val="both"/>
      </w:pPr>
      <w:r>
        <w:rPr>
          <w:color w:val="2A2520"/>
        </w:rPr>
        <w:t>Il mio invito, come quello di ogni studioso onesto, è al lettore critico: resti scettico, verifichi le fonti, provi gli strumenti su casi suoi. Il metodo si dimostra nell'uso. Ma intanto possiamo dire con chiarezza cosa il metodo è e cosa non è, da quali fondamenti parte e quali correlazioni cliniche riconosce.</w:t>
      </w:r>
    </w:p>
    <w:p w14:paraId="06E371FF" w14:textId="77777777" w:rsidR="00DE228E" w:rsidRDefault="00000000">
      <w:pPr>
        <w:pStyle w:val="Titolo2"/>
      </w:pPr>
      <w:r>
        <w:t>33.  I fondamenti neuroscientifici</w:t>
      </w:r>
    </w:p>
    <w:p w14:paraId="5E98EA00" w14:textId="77777777" w:rsidR="00DE228E" w:rsidRDefault="00000000">
      <w:pPr>
        <w:pStyle w:val="Titolo3"/>
      </w:pPr>
      <w:r>
        <w:t>33.1  La teoria polivagale di Stephen Porges</w:t>
      </w:r>
    </w:p>
    <w:p w14:paraId="2B55DBD7" w14:textId="77777777" w:rsidR="00DE228E" w:rsidRDefault="00000000">
      <w:pPr>
        <w:spacing w:after="140" w:line="300" w:lineRule="auto"/>
        <w:jc w:val="both"/>
      </w:pPr>
      <w:r>
        <w:rPr>
          <w:color w:val="2A2520"/>
        </w:rPr>
        <w:t>L'approccio dei tre stati del sistema nervoso descritto in questo manuale non è una metafora. Si basa sulla Teoria Polivagale del neuroscienziato Stephen Porges, professore emerito all'Università di North Carolina e direttore del Kinsey Institute Traumatic Stress Research Consortium. I tre stati descritti corrispondono a:</w:t>
      </w:r>
    </w:p>
    <w:p w14:paraId="17DF98C8" w14:textId="77777777" w:rsidR="00DE228E" w:rsidRDefault="00000000">
      <w:pPr>
        <w:spacing w:after="60" w:line="280" w:lineRule="auto"/>
        <w:ind w:left="360" w:hanging="200"/>
        <w:jc w:val="both"/>
      </w:pPr>
      <w:r>
        <w:rPr>
          <w:b/>
          <w:bCs/>
          <w:color w:val="8C6F44"/>
        </w:rPr>
        <w:t xml:space="preserve">•  </w:t>
      </w:r>
      <w:r>
        <w:rPr>
          <w:color w:val="2A2520"/>
          <w:sz w:val="21"/>
          <w:szCs w:val="21"/>
        </w:rPr>
        <w:t>Ventrovagale: ramo ventrale mielinizzato del nervo vago, stato di connessione sociale.</w:t>
      </w:r>
    </w:p>
    <w:p w14:paraId="77F4E3AE" w14:textId="77777777" w:rsidR="00DE228E" w:rsidRDefault="00000000">
      <w:pPr>
        <w:spacing w:after="60" w:line="280" w:lineRule="auto"/>
        <w:ind w:left="360" w:hanging="200"/>
        <w:jc w:val="both"/>
      </w:pPr>
      <w:r>
        <w:rPr>
          <w:b/>
          <w:bCs/>
          <w:color w:val="8C6F44"/>
        </w:rPr>
        <w:t xml:space="preserve">•  </w:t>
      </w:r>
      <w:r>
        <w:rPr>
          <w:color w:val="2A2520"/>
          <w:sz w:val="21"/>
          <w:szCs w:val="21"/>
        </w:rPr>
        <w:t>Simpatico: sistema nervoso autonomo simpatico, stato di lotta o fuga.</w:t>
      </w:r>
    </w:p>
    <w:p w14:paraId="08CF7ECE" w14:textId="77777777" w:rsidR="00DE228E" w:rsidRDefault="00000000">
      <w:pPr>
        <w:spacing w:after="60" w:line="280" w:lineRule="auto"/>
        <w:ind w:left="360" w:hanging="200"/>
        <w:jc w:val="both"/>
      </w:pPr>
      <w:r>
        <w:rPr>
          <w:b/>
          <w:bCs/>
          <w:color w:val="8C6F44"/>
        </w:rPr>
        <w:t xml:space="preserve">•  </w:t>
      </w:r>
      <w:r>
        <w:rPr>
          <w:color w:val="2A2520"/>
          <w:sz w:val="21"/>
          <w:szCs w:val="21"/>
        </w:rPr>
        <w:t>Dorsovagale: ramo dorsale non mielinizzato del nervo vago, stato di immobilizzazione/shutdown.</w:t>
      </w:r>
    </w:p>
    <w:p w14:paraId="1B404A3A" w14:textId="77777777" w:rsidR="00DE228E" w:rsidRDefault="00000000">
      <w:pPr>
        <w:spacing w:after="140" w:line="300" w:lineRule="auto"/>
        <w:jc w:val="both"/>
      </w:pPr>
      <w:r>
        <w:rPr>
          <w:color w:val="2A2520"/>
        </w:rPr>
        <w:t>Porges ha pubblicato il primo articolo sistematico sulla teoria nel 1994 (Psychophysiology, 31); il libro-manifesto The Polyvagal Theory nel 2011 presso Norton; e la Guide alla teoria polivagale nel 2017 in italiano da Fioriti. La teoria è oggi uno dei paradigmi dominanti nella comprensione clinica del trauma, dell'attaccamento, della regolazione emotiva.</w:t>
      </w:r>
    </w:p>
    <w:p w14:paraId="0C6C5F0D" w14:textId="77777777" w:rsidR="00DE228E" w:rsidRDefault="00000000">
      <w:pPr>
        <w:pStyle w:val="Titolo3"/>
      </w:pPr>
      <w:r>
        <w:t>33.2  Neuroscienze sociali</w:t>
      </w:r>
    </w:p>
    <w:p w14:paraId="3487303E" w14:textId="77777777" w:rsidR="00DE228E" w:rsidRDefault="00000000">
      <w:pPr>
        <w:spacing w:after="140" w:line="300" w:lineRule="auto"/>
        <w:jc w:val="both"/>
      </w:pPr>
      <w:r>
        <w:rPr>
          <w:color w:val="2A2520"/>
        </w:rPr>
        <w:t>Il concetto di interdipendenza e della danza del conflitto si basa sulle neuroscienze sociali, in particolare sul lavoro di Louis Cozolino (Il cervello sociale, Raffaello Cortina 2008) e Anil Seth, neuroscienziato britannico dell'Università del Sussex. Come afferma Seth: «l'esperienza di essere me dipende sostanzialmente da come io percepisco che gli altri mi percepiscono». Non è fantasia: è neurobiologia delle relazioni umane, confermata da decenni di studi sull'imaging funzionale.</w:t>
      </w:r>
    </w:p>
    <w:p w14:paraId="41528F0B" w14:textId="77777777" w:rsidR="00DE228E" w:rsidRDefault="00000000">
      <w:pPr>
        <w:pStyle w:val="Titolo3"/>
      </w:pPr>
      <w:r>
        <w:t>33.3  Neuroplasticità</w:t>
      </w:r>
    </w:p>
    <w:p w14:paraId="17466EA4" w14:textId="77777777" w:rsidR="00DE228E" w:rsidRDefault="00000000">
      <w:pPr>
        <w:spacing w:after="140" w:line="300" w:lineRule="auto"/>
        <w:jc w:val="both"/>
      </w:pPr>
      <w:r>
        <w:rPr>
          <w:color w:val="2A2520"/>
        </w:rPr>
        <w:t>La possibilità del cambiamento a qualsiasi età è sostenuta dalla neuroplasticità, documentata estensivamente da Michael Merzenich (Soft-Wired, 2013), Norman Doidge (Il cervello infinito, 2007) e Daniel Siegel (The Developing Mind, 1999). Il cervello adulto mantiene la capacità di formare nuove sinapsi e rimodellare circuiti esistenti in risposta all'esperienza. Questo costituisce la base biologica del lavoro evolutivo: se il cervello non potesse cambiare, ogni terapia, ogni mediazione, ogni educazione sarebbe priva di fondamento.</w:t>
      </w:r>
    </w:p>
    <w:p w14:paraId="040F54A9" w14:textId="77777777" w:rsidR="00DE228E" w:rsidRDefault="00000000">
      <w:pPr>
        <w:pStyle w:val="Titolo2"/>
      </w:pPr>
      <w:r>
        <w:lastRenderedPageBreak/>
        <w:t>34.  Psicologia clinica validata</w:t>
      </w:r>
    </w:p>
    <w:p w14:paraId="5B2F8B05" w14:textId="77777777" w:rsidR="00DE228E" w:rsidRDefault="00000000">
      <w:pPr>
        <w:pStyle w:val="Titolo3"/>
      </w:pPr>
      <w:r>
        <w:t>34.1  Teoria dell'attaccamento</w:t>
      </w:r>
    </w:p>
    <w:p w14:paraId="49F51E6D" w14:textId="77777777" w:rsidR="00DE228E" w:rsidRDefault="00000000">
      <w:pPr>
        <w:spacing w:after="140" w:line="300" w:lineRule="auto"/>
        <w:jc w:val="both"/>
      </w:pPr>
      <w:r>
        <w:rPr>
          <w:color w:val="2A2520"/>
        </w:rPr>
        <w:t>I copioni interiori descritti per Tizio e Sempronia — e più in generale per tutti e nove i personaggi della Parte III — derivano dalla Teoria dell'Attaccamento di John Bowlby, una delle teorie psicologiche più validate empiricamente dagli studi di Mary Ainsworth (Patterns of Attachment, 1978) e Mary Main (Adult Attachment Interview, 1985). Gli esperimenti di Harlow sui macachi (1958-1965), benché oggi problematici dal punto di vista etico, hanno dimostrato sperimentalmente come i pattern di attaccamento formati nell'infanzia influenzino i comportamenti relazionali adulti.</w:t>
      </w:r>
    </w:p>
    <w:p w14:paraId="5B9D0CBE" w14:textId="77777777" w:rsidR="00DE228E" w:rsidRDefault="00000000">
      <w:pPr>
        <w:pStyle w:val="Titolo3"/>
      </w:pPr>
      <w:r>
        <w:t>34.2  Analisi transazionale</w:t>
      </w:r>
    </w:p>
    <w:p w14:paraId="32FECA5D" w14:textId="77777777" w:rsidR="00DE228E" w:rsidRDefault="00000000">
      <w:pPr>
        <w:spacing w:after="140" w:line="300" w:lineRule="auto"/>
        <w:jc w:val="both"/>
      </w:pPr>
      <w:r>
        <w:rPr>
          <w:color w:val="2A2520"/>
        </w:rPr>
        <w:t>I copioni e gli stati dell'Io menzionati derivano dall'Analisi Transazionale di Eric Berne (Analisi transazionale e psicoterapia, 1971; Ciao!… e poi?, 1972), disciplina riconosciuta e insegnata nelle scuole di counseling e psicoterapia di tutto il mondo. L'AT è una teoria della personalità, un modello di comunicazione e un approccio terapeutico. Il manuale di riferimento è Stewart-Joines (L'analisi transazionale, Garzanti 1990); per gli adattamenti di personalità Stewart-Joines (Adattamenti di personalità, Felici 2012); per la matrice della svalutazione Mellor-Schiff (Transactional Analysis Journal, 1975).</w:t>
      </w:r>
    </w:p>
    <w:p w14:paraId="73A6167E" w14:textId="77777777" w:rsidR="00DE228E" w:rsidRDefault="00000000">
      <w:pPr>
        <w:pStyle w:val="Titolo3"/>
      </w:pPr>
      <w:r>
        <w:t>34.3  Correlazioni con il DSM-5</w:t>
      </w:r>
    </w:p>
    <w:p w14:paraId="45B9CF44" w14:textId="77777777" w:rsidR="00DE228E" w:rsidRDefault="00000000">
      <w:pPr>
        <w:spacing w:after="140" w:line="300" w:lineRule="auto"/>
        <w:jc w:val="both"/>
      </w:pPr>
      <w:r>
        <w:rPr>
          <w:color w:val="2A2520"/>
        </w:rPr>
        <w:t>L'Enneagramma utilizzato in questo manuale non è una mera tipologia caratteriale ma ha correlazioni documentate con i disturbi di personalità del DSM-5, come sistematizzato da Claudio Naranjo (Character and Neurosis, 1994) e successivamente da altri autori. Alcune delle correlazioni principali:</w:t>
      </w:r>
    </w:p>
    <w:p w14:paraId="04514856" w14:textId="77777777" w:rsidR="00DE228E" w:rsidRDefault="00000000">
      <w:pPr>
        <w:spacing w:after="60" w:line="280" w:lineRule="auto"/>
        <w:ind w:left="360" w:hanging="200"/>
        <w:jc w:val="both"/>
      </w:pPr>
      <w:r>
        <w:rPr>
          <w:b/>
          <w:bCs/>
          <w:color w:val="8C6F44"/>
        </w:rPr>
        <w:t xml:space="preserve">•  </w:t>
      </w:r>
      <w:r>
        <w:rPr>
          <w:color w:val="2A2520"/>
          <w:sz w:val="21"/>
          <w:szCs w:val="21"/>
        </w:rPr>
        <w:t>Enneatipo 1 ↔ tratti ossessivo-compulsivi di personalità.</w:t>
      </w:r>
    </w:p>
    <w:p w14:paraId="3D50BC8C" w14:textId="77777777" w:rsidR="00DE228E" w:rsidRDefault="00000000">
      <w:pPr>
        <w:spacing w:after="60" w:line="280" w:lineRule="auto"/>
        <w:ind w:left="360" w:hanging="200"/>
        <w:jc w:val="both"/>
      </w:pPr>
      <w:r>
        <w:rPr>
          <w:b/>
          <w:bCs/>
          <w:color w:val="8C6F44"/>
        </w:rPr>
        <w:t xml:space="preserve">•  </w:t>
      </w:r>
      <w:r>
        <w:rPr>
          <w:color w:val="2A2520"/>
          <w:sz w:val="21"/>
          <w:szCs w:val="21"/>
        </w:rPr>
        <w:t>Enneatipo 2 ↔ tratti istrionici con aspetti dipendenti.</w:t>
      </w:r>
    </w:p>
    <w:p w14:paraId="5D5E0E44" w14:textId="77777777" w:rsidR="00DE228E" w:rsidRDefault="00000000">
      <w:pPr>
        <w:spacing w:after="60" w:line="280" w:lineRule="auto"/>
        <w:ind w:left="360" w:hanging="200"/>
        <w:jc w:val="both"/>
      </w:pPr>
      <w:r>
        <w:rPr>
          <w:b/>
          <w:bCs/>
          <w:color w:val="8C6F44"/>
        </w:rPr>
        <w:t xml:space="preserve">•  </w:t>
      </w:r>
      <w:r>
        <w:rPr>
          <w:color w:val="2A2520"/>
          <w:sz w:val="21"/>
          <w:szCs w:val="21"/>
        </w:rPr>
        <w:t>Enneatipo 3 ↔ tratti narcisistici adattivi.</w:t>
      </w:r>
    </w:p>
    <w:p w14:paraId="7C562483" w14:textId="77777777" w:rsidR="00DE228E" w:rsidRDefault="00000000">
      <w:pPr>
        <w:spacing w:after="60" w:line="280" w:lineRule="auto"/>
        <w:ind w:left="360" w:hanging="200"/>
        <w:jc w:val="both"/>
      </w:pPr>
      <w:r>
        <w:rPr>
          <w:b/>
          <w:bCs/>
          <w:color w:val="8C6F44"/>
        </w:rPr>
        <w:t xml:space="preserve">•  </w:t>
      </w:r>
      <w:r>
        <w:rPr>
          <w:color w:val="2A2520"/>
          <w:sz w:val="21"/>
          <w:szCs w:val="21"/>
        </w:rPr>
        <w:t>Enneatipo 4 ↔ tratti borderline con componente depressiva.</w:t>
      </w:r>
    </w:p>
    <w:p w14:paraId="0FC39F51" w14:textId="77777777" w:rsidR="00DE228E" w:rsidRDefault="00000000">
      <w:pPr>
        <w:spacing w:after="60" w:line="280" w:lineRule="auto"/>
        <w:ind w:left="360" w:hanging="200"/>
        <w:jc w:val="both"/>
      </w:pPr>
      <w:r>
        <w:rPr>
          <w:b/>
          <w:bCs/>
          <w:color w:val="8C6F44"/>
        </w:rPr>
        <w:t xml:space="preserve">•  </w:t>
      </w:r>
      <w:r>
        <w:rPr>
          <w:color w:val="2A2520"/>
          <w:sz w:val="21"/>
          <w:szCs w:val="21"/>
        </w:rPr>
        <w:t>Enneatipo 5 ↔ tratti schizoidi.</w:t>
      </w:r>
    </w:p>
    <w:p w14:paraId="5EC3A54A" w14:textId="77777777" w:rsidR="00DE228E" w:rsidRDefault="00000000">
      <w:pPr>
        <w:spacing w:after="60" w:line="280" w:lineRule="auto"/>
        <w:ind w:left="360" w:hanging="200"/>
        <w:jc w:val="both"/>
      </w:pPr>
      <w:r>
        <w:rPr>
          <w:b/>
          <w:bCs/>
          <w:color w:val="8C6F44"/>
        </w:rPr>
        <w:t xml:space="preserve">•  </w:t>
      </w:r>
      <w:r>
        <w:rPr>
          <w:color w:val="2A2520"/>
          <w:sz w:val="21"/>
          <w:szCs w:val="21"/>
        </w:rPr>
        <w:t>Enneatipo 6 ↔ tratti paranoidi o dipendenti-passivo-aggressivi.</w:t>
      </w:r>
    </w:p>
    <w:p w14:paraId="12A8F0EF" w14:textId="77777777" w:rsidR="00DE228E" w:rsidRDefault="00000000">
      <w:pPr>
        <w:spacing w:after="60" w:line="280" w:lineRule="auto"/>
        <w:ind w:left="360" w:hanging="200"/>
        <w:jc w:val="both"/>
      </w:pPr>
      <w:r>
        <w:rPr>
          <w:b/>
          <w:bCs/>
          <w:color w:val="8C6F44"/>
        </w:rPr>
        <w:t xml:space="preserve">•  </w:t>
      </w:r>
      <w:r>
        <w:rPr>
          <w:color w:val="2A2520"/>
          <w:sz w:val="21"/>
          <w:szCs w:val="21"/>
        </w:rPr>
        <w:t>Enneatipo 7 ↔ tratti istrionici con componente ipomaniacale.</w:t>
      </w:r>
    </w:p>
    <w:p w14:paraId="762FCD9F" w14:textId="77777777" w:rsidR="00DE228E" w:rsidRDefault="00000000">
      <w:pPr>
        <w:spacing w:after="60" w:line="280" w:lineRule="auto"/>
        <w:ind w:left="360" w:hanging="200"/>
        <w:jc w:val="both"/>
      </w:pPr>
      <w:r>
        <w:rPr>
          <w:b/>
          <w:bCs/>
          <w:color w:val="8C6F44"/>
        </w:rPr>
        <w:t xml:space="preserve">•  </w:t>
      </w:r>
      <w:r>
        <w:rPr>
          <w:color w:val="2A2520"/>
          <w:sz w:val="21"/>
          <w:szCs w:val="21"/>
        </w:rPr>
        <w:t>Enneatipo 8 ↔ tratti antisociali adattivi o narcisistici maligni.</w:t>
      </w:r>
    </w:p>
    <w:p w14:paraId="22F053EF" w14:textId="77777777" w:rsidR="00DE228E" w:rsidRDefault="00000000">
      <w:pPr>
        <w:spacing w:after="60" w:line="280" w:lineRule="auto"/>
        <w:ind w:left="360" w:hanging="200"/>
        <w:jc w:val="both"/>
      </w:pPr>
      <w:r>
        <w:rPr>
          <w:b/>
          <w:bCs/>
          <w:color w:val="8C6F44"/>
        </w:rPr>
        <w:t xml:space="preserve">•  </w:t>
      </w:r>
      <w:r>
        <w:rPr>
          <w:color w:val="2A2520"/>
          <w:sz w:val="21"/>
          <w:szCs w:val="21"/>
        </w:rPr>
        <w:t>Enneatipo 9 ↔ tratti dipendenti o passivo-aggressivi.</w:t>
      </w:r>
    </w:p>
    <w:p w14:paraId="78D0C55F" w14:textId="77777777" w:rsidR="00DE228E" w:rsidRDefault="00000000">
      <w:pPr>
        <w:spacing w:after="140" w:line="300" w:lineRule="auto"/>
        <w:jc w:val="both"/>
      </w:pPr>
      <w:r>
        <w:rPr>
          <w:color w:val="2A2520"/>
        </w:rPr>
        <w:t>Queste correlazioni vanno lette con cautela. Il DSM-5 descrive disturbi; l'Enneagramma descrive stili. Nella maggior parte dei casi la correlazione è fra l'estremo patologico di un enneatipo (il primo percorso in stress) e il corrispettivo disturbo di personalità. Il lavoro evolutivo consiste esattamente nell'allontanare la persona dall'estremo patologico verso il centro integrato — che nel DSM-5 non ha descrizione, perché il DSM è un manuale di malattia, non di salute.</w:t>
      </w:r>
    </w:p>
    <w:p w14:paraId="7C30CDA3" w14:textId="77777777" w:rsidR="00DE228E" w:rsidRDefault="00000000">
      <w:pPr>
        <w:pStyle w:val="Titolo2"/>
      </w:pPr>
      <w:r>
        <w:t>35.  Risposta a cinque obiezioni ricorrenti</w:t>
      </w:r>
    </w:p>
    <w:p w14:paraId="774DD76E" w14:textId="77777777" w:rsidR="00DE228E" w:rsidRDefault="00000000">
      <w:pPr>
        <w:pStyle w:val="Titolo3"/>
      </w:pPr>
      <w:r>
        <w:t>35.1  «L'Enneagramma è esoterismo New Age»</w:t>
      </w:r>
    </w:p>
    <w:p w14:paraId="004E827D" w14:textId="77777777" w:rsidR="00DE228E" w:rsidRDefault="00000000">
      <w:pPr>
        <w:spacing w:after="140" w:line="300" w:lineRule="auto"/>
        <w:jc w:val="both"/>
      </w:pPr>
      <w:r>
        <w:rPr>
          <w:color w:val="2A2520"/>
        </w:rPr>
        <w:lastRenderedPageBreak/>
        <w:t>L'obiezione è infondata storicamente. L'Enneagramma ha radici documentate a partire dal XIII secolo (Raimondo Lullo, beato della Chiesa cattolica) e dal XVII secolo (Athanasius Kircher, scienziato gesuita riconosciuto dalla Chiesa). La tradizione sufi cui l'Enneagramma si collega attraverso Gurdjieff ha oltre mille anni di storia. L'integrazione con la psicologia clinica moderna, da Claudio Naranjo in avanti, è relativamente recente (anni Settanta) ma è stata portata avanti da psichiatri accreditati, non da maestri New Age. Non è esoterismo: è filosofia medievale, scienza barocca, tradizione mistica millenaria e psicologia clinica integrata.</w:t>
      </w:r>
    </w:p>
    <w:p w14:paraId="5EF09BB2" w14:textId="77777777" w:rsidR="00DE228E" w:rsidRDefault="00000000">
      <w:pPr>
        <w:pStyle w:val="Titolo3"/>
      </w:pPr>
      <w:r>
        <w:t>35.2  «Le fasi evolutive sono inventate»</w:t>
      </w:r>
    </w:p>
    <w:p w14:paraId="4F91F4E6" w14:textId="77777777" w:rsidR="00DE228E" w:rsidRDefault="00000000">
      <w:pPr>
        <w:spacing w:after="140" w:line="300" w:lineRule="auto"/>
        <w:jc w:val="both"/>
      </w:pPr>
      <w:r>
        <w:rPr>
          <w:color w:val="2A2520"/>
        </w:rPr>
        <w:t>Non lo sono. Sono basate su quattro fondamenti indipendenti che convergono: la matematica dell'ottava musicale (le frazioni 1/7, 2/7, 3/7 e successive producono esattamente i punti di transizione che l'Enneagramma evolutivo descrive); gli stadi psicosociali di Erik Erikson (1950, 1968), uno dei pilastri della psicologia dello sviluppo del Novecento; la tradizione latina classica delle sette età (Infantia, Pueritia, Adolescentia, Juventus, Virilitas, Senectus, Decrepitas), presente nel Duomo di Siena già nel 1475-76 grazie ad Antonio Federighi; la correzione di George Vaillant (1977) che introduce le fasi 6a (Career Consolidation) e 7a (Keeper of Meaning) risolvendo la famosa sovrapposizione 25-30. Quattro fonti indipendenti, una convergenza notevole.</w:t>
      </w:r>
    </w:p>
    <w:p w14:paraId="2D6CFFBC" w14:textId="77777777" w:rsidR="00DE228E" w:rsidRDefault="00000000">
      <w:pPr>
        <w:pStyle w:val="Titolo3"/>
      </w:pPr>
      <w:r>
        <w:t>35.3  «I tipi di personalità sono semplificazioni»</w:t>
      </w:r>
    </w:p>
    <w:p w14:paraId="499BA384" w14:textId="73C3CBBF" w:rsidR="00DE228E" w:rsidRDefault="00000000">
      <w:pPr>
        <w:spacing w:after="140" w:line="300" w:lineRule="auto"/>
        <w:jc w:val="both"/>
      </w:pPr>
      <w:r>
        <w:rPr>
          <w:color w:val="2A2520"/>
        </w:rPr>
        <w:t xml:space="preserve">Parzialmente vero, e va riconosciuto. Qualsiasi tassonomia semplifica — anche il DSM-5 lo fa, anche il Big Five dei tratti di personalità. Ma l'Enneagramma, nella versione evolutiva qui presentata, è dinamico, non statico: nove tipi moltiplicati per due percorsi moltiplicati per sei-otto stadi evolutivi producono oltre centocinquanta possibili configurazioni. Ogni persona reale è una di queste configurazioni in movimento. </w:t>
      </w:r>
      <w:r w:rsidR="00C52D0C">
        <w:rPr>
          <w:color w:val="2A2520"/>
        </w:rPr>
        <w:t>Inoltre,</w:t>
      </w:r>
      <w:r>
        <w:rPr>
          <w:color w:val="2A2520"/>
        </w:rPr>
        <w:t xml:space="preserve"> l'Enneagramma è correlato con costrutti clinici validati (DSM, attaccamento, topica), non resta isolato. È uno strumento di lettura, non un verdetto.</w:t>
      </w:r>
    </w:p>
    <w:p w14:paraId="72DCDF15" w14:textId="77777777" w:rsidR="00DE228E" w:rsidRDefault="00000000">
      <w:pPr>
        <w:pStyle w:val="Titolo3"/>
      </w:pPr>
      <w:r>
        <w:t>35.4  «Non c'è substrato neuroscientifico»</w:t>
      </w:r>
    </w:p>
    <w:p w14:paraId="1E672A8F" w14:textId="77777777" w:rsidR="00DE228E" w:rsidRDefault="00000000">
      <w:pPr>
        <w:spacing w:after="140" w:line="300" w:lineRule="auto"/>
        <w:jc w:val="both"/>
      </w:pPr>
      <w:r>
        <w:rPr>
          <w:color w:val="2A2520"/>
        </w:rPr>
        <w:t>Anche questa obiezione è infondata. Il manuale si basa esplicitamente su: teoria polivagale di Porges; neuroscienze sociali di Cozolino e Seth; teoria dell'attaccamento di Bowlby, Ainsworth, Main; neuroplasticità documentata da Merzenich, Doidge, Siegel; correlazioni neurobiologiche enneatipo-pianeta-struttura-cerebrale di Tony Nader (Human Physiology, Expression of Veda, MVU Press 1995). Si può discutere il grado di compatibilità fra queste fonti, ma non si può dire che il substrato neuroscientifico manchi.</w:t>
      </w:r>
    </w:p>
    <w:p w14:paraId="76D86239" w14:textId="77777777" w:rsidR="00DE228E" w:rsidRDefault="00000000">
      <w:pPr>
        <w:pStyle w:val="Titolo3"/>
      </w:pPr>
      <w:r>
        <w:t>35.5  «Non è applicabile alla mediazione»</w:t>
      </w:r>
    </w:p>
    <w:p w14:paraId="663D2056" w14:textId="77777777" w:rsidR="00DE228E" w:rsidRDefault="00000000">
      <w:pPr>
        <w:spacing w:after="140" w:line="300" w:lineRule="auto"/>
        <w:jc w:val="both"/>
      </w:pPr>
      <w:r>
        <w:rPr>
          <w:color w:val="2A2520"/>
        </w:rPr>
        <w:t>Obiezione infondata dal punto di vista normativo. Il metodo esposto è pienamente compatibile con il D.lgs. 149/2022 e con i decreti ministeriali 150/2023 e 151/2023 che regolano la mediazione civile e familiare in Italia. Il mediatore non diventa terapeuta: resta mediatore. Il metodo aggiunge strumenti di lettura al suo repertorio, ma il mandato professionale rimane identico — facilitare la comunicazione fra le parti, esplorare le opzioni di accordo, mantenere l'imparzialità. Centinaia di mediatori formati in Italia usano l'Enneagramma come strumento di lavoro nelle proprie pratiche, senza uscire dal proprio ruolo professionale.</w:t>
      </w:r>
    </w:p>
    <w:p w14:paraId="520E785B" w14:textId="77777777" w:rsidR="00DE228E" w:rsidRDefault="00000000">
      <w:pPr>
        <w:spacing w:before="120" w:after="120"/>
        <w:jc w:val="center"/>
      </w:pPr>
      <w:r>
        <w:rPr>
          <w:color w:val="B8935A"/>
          <w:sz w:val="16"/>
          <w:szCs w:val="16"/>
        </w:rPr>
        <w:t>✦  ✦  ✦</w:t>
      </w:r>
    </w:p>
    <w:p w14:paraId="102C113B" w14:textId="77777777" w:rsidR="00DE228E" w:rsidRDefault="00000000">
      <w:pPr>
        <w:pStyle w:val="Titolo2"/>
      </w:pPr>
      <w:r>
        <w:lastRenderedPageBreak/>
        <w:t>36.  Cosa questo manuale non pretende di essere</w:t>
      </w:r>
    </w:p>
    <w:p w14:paraId="059DB391" w14:textId="77777777" w:rsidR="00DE228E" w:rsidRDefault="00000000">
      <w:pPr>
        <w:spacing w:after="140" w:line="300" w:lineRule="auto"/>
        <w:jc w:val="both"/>
      </w:pPr>
      <w:r>
        <w:rPr>
          <w:color w:val="2A2520"/>
        </w:rPr>
        <w:t>Per onestà intellettuale, è importante chiarire cosa questo manuale non è.</w:t>
      </w:r>
    </w:p>
    <w:p w14:paraId="0DFE7ED2" w14:textId="77777777" w:rsidR="00DE228E" w:rsidRDefault="00000000">
      <w:pPr>
        <w:spacing w:after="60" w:line="280" w:lineRule="auto"/>
        <w:ind w:left="360" w:hanging="200"/>
        <w:jc w:val="both"/>
      </w:pPr>
      <w:r>
        <w:rPr>
          <w:b/>
          <w:bCs/>
          <w:color w:val="8C6F44"/>
        </w:rPr>
        <w:t xml:space="preserve">•  </w:t>
      </w:r>
      <w:r>
        <w:rPr>
          <w:color w:val="2A2520"/>
          <w:sz w:val="21"/>
          <w:szCs w:val="21"/>
        </w:rPr>
        <w:t>Non è terapia psicologica. Il mediatore non può né deve sostituire uno psicoterapeuta. Quando riconosce segnali che richiedono terapia — attaccamento disorganizzato non elaborato, traumi gravi irrisolti, dipendenze, disturbi d'ansia severi, depressione maggiore — deve inviare la parte al professionista competente e, se del caso, sospendere la mediazione.</w:t>
      </w:r>
    </w:p>
    <w:p w14:paraId="7753FA27" w14:textId="77777777" w:rsidR="00DE228E" w:rsidRDefault="00000000">
      <w:pPr>
        <w:spacing w:after="60" w:line="280" w:lineRule="auto"/>
        <w:ind w:left="360" w:hanging="200"/>
        <w:jc w:val="both"/>
      </w:pPr>
      <w:r>
        <w:rPr>
          <w:b/>
          <w:bCs/>
          <w:color w:val="8C6F44"/>
        </w:rPr>
        <w:t xml:space="preserve">•  </w:t>
      </w:r>
      <w:r>
        <w:rPr>
          <w:color w:val="2A2520"/>
          <w:sz w:val="21"/>
          <w:szCs w:val="21"/>
        </w:rPr>
        <w:t>Non sostituisce la diagnosi clinica. Le correlazioni enneatipo-DSM presentate sono indicazioni di orientamento, non diagnosi. Solo uno psichiatra o uno psicologo clinico può porre una diagnosi di disturbo di personalità.</w:t>
      </w:r>
    </w:p>
    <w:p w14:paraId="6BB0AF63" w14:textId="77777777" w:rsidR="00DE228E" w:rsidRDefault="00000000">
      <w:pPr>
        <w:spacing w:after="60" w:line="280" w:lineRule="auto"/>
        <w:ind w:left="360" w:hanging="200"/>
        <w:jc w:val="both"/>
      </w:pPr>
      <w:r>
        <w:rPr>
          <w:b/>
          <w:bCs/>
          <w:color w:val="8C6F44"/>
        </w:rPr>
        <w:t xml:space="preserve">•  </w:t>
      </w:r>
      <w:r>
        <w:rPr>
          <w:color w:val="2A2520"/>
          <w:sz w:val="21"/>
          <w:szCs w:val="21"/>
        </w:rPr>
        <w:t>Non è l'unico approccio possibile. Esistono altri modelli efficaci di mediazione familiare (sistemico-relazionale, narrativo, trasformativo, Harvard). Ciascuno ha i suoi meriti. Il metodo qui esposto è uno strumento in più, non un sostituto di altri approcci.</w:t>
      </w:r>
    </w:p>
    <w:p w14:paraId="744567AA" w14:textId="77777777" w:rsidR="00DE228E" w:rsidRDefault="00000000">
      <w:pPr>
        <w:spacing w:after="60" w:line="280" w:lineRule="auto"/>
        <w:ind w:left="360" w:hanging="200"/>
        <w:jc w:val="both"/>
      </w:pPr>
      <w:r>
        <w:rPr>
          <w:b/>
          <w:bCs/>
          <w:color w:val="8C6F44"/>
        </w:rPr>
        <w:t xml:space="preserve">•  </w:t>
      </w:r>
      <w:r>
        <w:rPr>
          <w:color w:val="2A2520"/>
          <w:sz w:val="21"/>
          <w:szCs w:val="21"/>
        </w:rPr>
        <w:t>Non pretende esaustività scientifica assoluta. Come ogni metodo integrativo, presenta aree di maggiore solidità empirica (la parte polivagale, l'attaccamento, l'AT) e aree di maggior fondamento teorico e filosofico (l'impianto lulliano-kircheriano, la tradizione vedica). Il lettore deve essere consapevole di questa stratificazione.</w:t>
      </w:r>
    </w:p>
    <w:p w14:paraId="25A6EAF5" w14:textId="77777777" w:rsidR="00DE228E" w:rsidRDefault="00000000">
      <w:pPr>
        <w:spacing w:after="60" w:line="280" w:lineRule="auto"/>
        <w:ind w:left="360" w:hanging="200"/>
        <w:jc w:val="both"/>
      </w:pPr>
      <w:r>
        <w:rPr>
          <w:b/>
          <w:bCs/>
          <w:color w:val="8C6F44"/>
        </w:rPr>
        <w:t xml:space="preserve">•  </w:t>
      </w:r>
      <w:r>
        <w:rPr>
          <w:color w:val="2A2520"/>
          <w:sz w:val="21"/>
          <w:szCs w:val="21"/>
        </w:rPr>
        <w:t>Non è per tutti i mediatori. Richiede studio approfondito, apertura a modelli integrati, capacità di tollerare l'ambiguità epistemologica. Un mediatore puramente tecnico-giuridico, a suo agio solo con categorie positivo-normative, forse non troverà questo approccio congeniale. E sta bene così.</w:t>
      </w:r>
    </w:p>
    <w:p w14:paraId="0F9078C5" w14:textId="77777777" w:rsidR="00DE228E" w:rsidRDefault="00000000">
      <w:pPr>
        <w:pStyle w:val="Titolo2"/>
      </w:pPr>
      <w:r>
        <w:t>37.  Cosa questo manuale offre</w:t>
      </w:r>
    </w:p>
    <w:p w14:paraId="3475E726" w14:textId="77777777" w:rsidR="00DE228E" w:rsidRDefault="00000000">
      <w:pPr>
        <w:spacing w:after="140" w:line="300" w:lineRule="auto"/>
        <w:jc w:val="both"/>
      </w:pPr>
      <w:r>
        <w:rPr>
          <w:color w:val="2A2520"/>
        </w:rPr>
        <w:t>Al polo opposto, è giusto dire cosa il manuale offre e a chi.</w:t>
      </w:r>
    </w:p>
    <w:p w14:paraId="2A315E85" w14:textId="77777777" w:rsidR="00DE228E" w:rsidRDefault="00000000">
      <w:pPr>
        <w:spacing w:after="60" w:line="280" w:lineRule="auto"/>
        <w:ind w:left="360" w:hanging="200"/>
        <w:jc w:val="both"/>
      </w:pPr>
      <w:r>
        <w:rPr>
          <w:b/>
          <w:bCs/>
          <w:color w:val="8C6F44"/>
        </w:rPr>
        <w:t xml:space="preserve">•  </w:t>
      </w:r>
      <w:r>
        <w:rPr>
          <w:color w:val="2A2520"/>
          <w:sz w:val="21"/>
          <w:szCs w:val="21"/>
        </w:rPr>
        <w:t>Un framework integrativo che unisce filosofia medievale, neuroscienze contemporanee, psicologia clinica classica e strumenti operativi digitali in un sistema coerente.</w:t>
      </w:r>
    </w:p>
    <w:p w14:paraId="4303D342" w14:textId="77777777" w:rsidR="00DE228E" w:rsidRDefault="00000000">
      <w:pPr>
        <w:spacing w:after="60" w:line="280" w:lineRule="auto"/>
        <w:ind w:left="360" w:hanging="200"/>
        <w:jc w:val="both"/>
      </w:pPr>
      <w:r>
        <w:rPr>
          <w:b/>
          <w:bCs/>
          <w:color w:val="8C6F44"/>
        </w:rPr>
        <w:t xml:space="preserve">•  </w:t>
      </w:r>
      <w:r>
        <w:rPr>
          <w:color w:val="2A2520"/>
          <w:sz w:val="21"/>
          <w:szCs w:val="21"/>
        </w:rPr>
        <w:t>Strumenti pratici immediatamente applicabili: i cinque passi della danza, i tre stati del sistema nervoso, le tre fasi dell'incontro, il segnale di pausa, i diari per casa, la tecnica della traduzione.</w:t>
      </w:r>
    </w:p>
    <w:p w14:paraId="04CC54A3" w14:textId="77777777" w:rsidR="00DE228E" w:rsidRDefault="00000000">
      <w:pPr>
        <w:spacing w:after="60" w:line="280" w:lineRule="auto"/>
        <w:ind w:left="360" w:hanging="200"/>
        <w:jc w:val="both"/>
      </w:pPr>
      <w:r>
        <w:rPr>
          <w:b/>
          <w:bCs/>
          <w:color w:val="8C6F44"/>
        </w:rPr>
        <w:t xml:space="preserve">•  </w:t>
      </w:r>
      <w:r>
        <w:rPr>
          <w:color w:val="2A2520"/>
          <w:sz w:val="21"/>
          <w:szCs w:val="21"/>
        </w:rPr>
        <w:t>Una comprensione dinamica e non statica della personalità: nessuno è bloccato nel proprio enneatipo; tutti sono in viaggio; il compito del mediatore è accompagnare il viaggio.</w:t>
      </w:r>
    </w:p>
    <w:p w14:paraId="2DD79389" w14:textId="77777777" w:rsidR="00DE228E" w:rsidRDefault="00000000">
      <w:pPr>
        <w:spacing w:after="60" w:line="280" w:lineRule="auto"/>
        <w:ind w:left="360" w:hanging="200"/>
        <w:jc w:val="both"/>
      </w:pPr>
      <w:r>
        <w:rPr>
          <w:b/>
          <w:bCs/>
          <w:color w:val="8C6F44"/>
        </w:rPr>
        <w:t xml:space="preserve">•  </w:t>
      </w:r>
      <w:r>
        <w:rPr>
          <w:color w:val="2A2520"/>
          <w:sz w:val="21"/>
          <w:szCs w:val="21"/>
        </w:rPr>
        <w:t>Predittività dei pattern conflittuali: riconoscendo la combinazione di enneatipi, il mediatore può prevedere i punti di attrito e intervenire preventivamente.</w:t>
      </w:r>
    </w:p>
    <w:p w14:paraId="4243A997" w14:textId="77777777" w:rsidR="00DE228E" w:rsidRDefault="00000000">
      <w:pPr>
        <w:spacing w:after="60" w:line="280" w:lineRule="auto"/>
        <w:ind w:left="360" w:hanging="200"/>
        <w:jc w:val="both"/>
      </w:pPr>
      <w:r>
        <w:rPr>
          <w:b/>
          <w:bCs/>
          <w:color w:val="8C6F44"/>
        </w:rPr>
        <w:t xml:space="preserve">•  </w:t>
      </w:r>
      <w:r>
        <w:rPr>
          <w:color w:val="2A2520"/>
          <w:sz w:val="21"/>
          <w:szCs w:val="21"/>
        </w:rPr>
        <w:t>Rispetto dei tempi evolutivi individuali: non c'è una velocità giusta di cambiamento; il mediatore si adatta al ritmo della persona, non viceversa.</w:t>
      </w:r>
    </w:p>
    <w:p w14:paraId="38CDCFE3" w14:textId="77777777" w:rsidR="00DE228E" w:rsidRDefault="00000000">
      <w:pPr>
        <w:spacing w:after="60" w:line="280" w:lineRule="auto"/>
        <w:ind w:left="360" w:hanging="200"/>
        <w:jc w:val="both"/>
      </w:pPr>
      <w:r>
        <w:rPr>
          <w:b/>
          <w:bCs/>
          <w:color w:val="8C6F44"/>
        </w:rPr>
        <w:t xml:space="preserve">•  </w:t>
      </w:r>
      <w:r>
        <w:rPr>
          <w:color w:val="2A2520"/>
          <w:sz w:val="21"/>
          <w:szCs w:val="21"/>
        </w:rPr>
        <w:t>Un approccio conforme alla normativa vigente italiana sulla mediazione (D.lgs. 149/2022, D.M. 150/2023, D.M. 151/2023).</w:t>
      </w:r>
    </w:p>
    <w:p w14:paraId="4AACFCA0" w14:textId="77777777" w:rsidR="00DE228E" w:rsidRDefault="00000000">
      <w:pPr>
        <w:spacing w:after="60" w:line="280" w:lineRule="auto"/>
        <w:ind w:left="360" w:hanging="200"/>
        <w:jc w:val="both"/>
      </w:pPr>
      <w:r>
        <w:rPr>
          <w:b/>
          <w:bCs/>
          <w:color w:val="8C6F44"/>
        </w:rPr>
        <w:t xml:space="preserve">•  </w:t>
      </w:r>
      <w:r>
        <w:rPr>
          <w:color w:val="2A2520"/>
          <w:sz w:val="21"/>
          <w:szCs w:val="21"/>
        </w:rPr>
        <w:t>L'integrazione con un ecosistema digitale (olismo-integrato.it, mediaresenzaconfini.org) che fornisce strumenti operativi — test, motori AI, database — utilizzabili dal mediatore e dalle parti sia in sessione che tra una seduta e l'altra.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1B0E200A"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696452B3" w14:textId="77777777" w:rsidR="00DE228E" w:rsidRDefault="00000000">
            <w:pPr>
              <w:spacing w:after="120"/>
            </w:pPr>
            <w:r>
              <w:rPr>
                <w:b/>
                <w:bCs/>
                <w:color w:val="5A7F9E"/>
              </w:rPr>
              <w:t>L'invito al lettore critico</w:t>
            </w:r>
          </w:p>
          <w:p w14:paraId="48C58F4B" w14:textId="77777777" w:rsidR="00DE228E" w:rsidRDefault="00000000">
            <w:pPr>
              <w:spacing w:after="100" w:line="280" w:lineRule="auto"/>
              <w:jc w:val="both"/>
            </w:pPr>
            <w:r>
              <w:rPr>
                <w:color w:val="2A2520"/>
                <w:sz w:val="20"/>
                <w:szCs w:val="20"/>
              </w:rPr>
              <w:t>Se rimani scettico dopo aver letto queste pagine, il mio suggerimento è semplice: prova. Prendi un caso tuo, applica lo schema dei tre stati del sistema nervoso, osserva se funziona. Prendi una coppia conflittuale, identifica i due enneatipi, prova a collocarli nelle rispettive fasi evolutive, verifica se la previsione sui pattern di conflitto è accurata.</w:t>
            </w:r>
          </w:p>
          <w:p w14:paraId="5E170A29" w14:textId="77777777" w:rsidR="00DE228E" w:rsidRDefault="00000000">
            <w:pPr>
              <w:spacing w:after="100" w:line="280" w:lineRule="auto"/>
              <w:jc w:val="both"/>
            </w:pPr>
            <w:r>
              <w:rPr>
                <w:color w:val="2A2520"/>
                <w:sz w:val="20"/>
                <w:szCs w:val="20"/>
              </w:rPr>
              <w:lastRenderedPageBreak/>
              <w:t>Il metodo si dimostra nell'uso. Se dopo tre-sei mesi di applicazione sistematica i tuoi risultati non sono migliorati, abbandona il metodo senza pentimenti. Se invece i tuoi risultati sono migliorati, chiedi formazione ulteriore: è la strada che dà frutto.</w:t>
            </w:r>
          </w:p>
          <w:p w14:paraId="34ED9F89" w14:textId="77777777" w:rsidR="00DE228E" w:rsidRDefault="00000000">
            <w:pPr>
              <w:spacing w:after="100" w:line="280" w:lineRule="auto"/>
              <w:jc w:val="both"/>
            </w:pPr>
            <w:r>
              <w:rPr>
                <w:color w:val="2A2520"/>
                <w:sz w:val="20"/>
                <w:szCs w:val="20"/>
              </w:rPr>
              <w:t>La mediazione è un mestiere di apprendimento continuo. Nessuno di noi ha la verità. Ma alcuni strumenti funzionano meglio di altri. Questo, per la mia esperienza di quindici anni, funziona bene. Il giudizio finale, come sempre, spetta al lettore e alla sua pratica.</w:t>
            </w:r>
          </w:p>
        </w:tc>
      </w:tr>
    </w:tbl>
    <w:p w14:paraId="07EFEE3D" w14:textId="77777777" w:rsidR="00DE228E" w:rsidRDefault="00000000">
      <w:pPr>
        <w:pStyle w:val="Titolo1"/>
        <w:pageBreakBefore/>
      </w:pPr>
      <w:r>
        <w:lastRenderedPageBreak/>
        <w:t>Parte nona-bis — Ritratti psicologici dei nove enneatipi secondo Naranjo</w:t>
      </w:r>
    </w:p>
    <w:p w14:paraId="1A933C08" w14:textId="77777777" w:rsidR="00DE228E" w:rsidRDefault="00000000">
      <w:pPr>
        <w:spacing w:after="140" w:line="300" w:lineRule="auto"/>
        <w:jc w:val="both"/>
      </w:pPr>
      <w:r>
        <w:rPr>
          <w:color w:val="2A2520"/>
        </w:rPr>
        <w:t>La Parte settima ha presentato l'enneagramma evolutivo nel suo impianto teorico: le dignità, i centri, i percorsi. Questa Parte nona-bis affianca a quella trattazione nove ritratti più descrittivi, di impronta clinica, che riprendono la lettura psicologica di Claudio Naranjo e ne trasmettono lo spirito caratteriale. I ritratti hanno un registro diverso dalla sistematica del manuale: sono volutamente narrativi, talvolta tranchant, perché nascono dalla tradizione orale dell'insegnamento di Naranjo e conservano quella qualità di immediato riconoscimento che fa del tipo psicologico uno specchio utile al tavolo di mediazione.</w:t>
      </w:r>
    </w:p>
    <w:p w14:paraId="1D72B648" w14:textId="77777777" w:rsidR="00DE228E" w:rsidRDefault="00000000">
      <w:pPr>
        <w:spacing w:after="140" w:line="300" w:lineRule="auto"/>
        <w:jc w:val="both"/>
      </w:pPr>
      <w:r>
        <w:rPr>
          <w:color w:val="2A2520"/>
        </w:rPr>
        <w:t>Il lettore troverà per ciascun enneatipo: il motto che lo definisce, le credenze e i valori di fondo, il criterio con cui misura il mondo; la sua auto-percezione; il suo modo di relazionarsi con gli altri e di affrontare il rapporto di coppia; le indicazioni su come rapportarsi con lui; e infine il richiamo alla idea sacra associata, che apre il ritratto caratteriale alla dimensione evolutiva propria dell'enneagramma spirituale. I ritratti sono stati rivisti e attualizzati rispetto alla tradizione orale di Naranjo, integrando riferimenti ai sistemi VAK (canali di accesso sensoriale), al DSM (disturbi di personalità associati) e alla dottrina dei chakra.</w:t>
      </w:r>
    </w:p>
    <w:p w14:paraId="54C7A48C" w14:textId="77777777" w:rsidR="00DE228E" w:rsidRDefault="00000000">
      <w:pPr>
        <w:spacing w:before="120" w:after="120"/>
        <w:jc w:val="center"/>
      </w:pPr>
      <w:r>
        <w:rPr>
          <w:color w:val="B8935A"/>
          <w:sz w:val="16"/>
          <w:szCs w:val="16"/>
        </w:rPr>
        <w:t>✦  ✦  ✦</w:t>
      </w:r>
    </w:p>
    <w:p w14:paraId="0A007823" w14:textId="77777777" w:rsidR="00DE228E" w:rsidRDefault="00000000">
      <w:pPr>
        <w:pStyle w:val="Titolo2"/>
      </w:pPr>
      <w:r>
        <w:t>47.  Enneatipo 1 — il perfezionista</w:t>
      </w:r>
    </w:p>
    <w:p w14:paraId="4F0D920F" w14:textId="77777777" w:rsidR="00DE228E" w:rsidRDefault="00000000">
      <w:pPr>
        <w:spacing w:after="140" w:line="300" w:lineRule="auto"/>
        <w:jc w:val="both"/>
      </w:pPr>
      <w:r>
        <w:rPr>
          <w:color w:val="2A2520"/>
        </w:rPr>
        <w:t>Il suo motto è "Fare le cose per bene".</w:t>
      </w:r>
    </w:p>
    <w:p w14:paraId="56A91DE4" w14:textId="77777777" w:rsidR="00DE228E" w:rsidRDefault="00000000">
      <w:pPr>
        <w:spacing w:after="140" w:line="300" w:lineRule="auto"/>
        <w:jc w:val="both"/>
      </w:pPr>
      <w:r>
        <w:rPr>
          <w:color w:val="2A2520"/>
        </w:rPr>
        <w:t xml:space="preserve">Per Naranjo ha una personalità </w:t>
      </w:r>
      <w:r>
        <w:rPr>
          <w:b/>
          <w:bCs/>
          <w:color w:val="2A2520"/>
        </w:rPr>
        <w:t>ossessiva</w:t>
      </w:r>
      <w:r>
        <w:rPr>
          <w:color w:val="2A2520"/>
        </w:rPr>
        <w:t>. Ha l'ossessione di dover migliorare le cose.</w:t>
      </w:r>
    </w:p>
    <w:p w14:paraId="30ECA8DE" w14:textId="77777777" w:rsidR="00DE228E" w:rsidRDefault="00000000">
      <w:pPr>
        <w:spacing w:after="140" w:line="300" w:lineRule="auto"/>
        <w:jc w:val="both"/>
      </w:pPr>
      <w:r>
        <w:rPr>
          <w:b/>
          <w:bCs/>
          <w:color w:val="2A2520"/>
        </w:rPr>
        <w:t>Credenze</w:t>
      </w:r>
      <w:r>
        <w:rPr>
          <w:color w:val="2A2520"/>
        </w:rPr>
        <w:t>: il divertimento ed il piacere devono essere meritati. Le cose o sono giuste o sono sbagliate</w:t>
      </w:r>
    </w:p>
    <w:p w14:paraId="02171BDA" w14:textId="77777777" w:rsidR="00DE228E" w:rsidRDefault="00000000">
      <w:pPr>
        <w:spacing w:after="140" w:line="300" w:lineRule="auto"/>
        <w:jc w:val="both"/>
      </w:pPr>
      <w:r>
        <w:rPr>
          <w:b/>
          <w:bCs/>
          <w:color w:val="2A2520"/>
        </w:rPr>
        <w:t>Valori</w:t>
      </w:r>
      <w:r>
        <w:rPr>
          <w:color w:val="2A2520"/>
        </w:rPr>
        <w:t>: migliorare se stessi/moralità</w:t>
      </w:r>
    </w:p>
    <w:p w14:paraId="4B942D72" w14:textId="77777777" w:rsidR="00DE228E" w:rsidRDefault="00000000">
      <w:pPr>
        <w:spacing w:after="140" w:line="300" w:lineRule="auto"/>
        <w:jc w:val="both"/>
      </w:pPr>
      <w:r>
        <w:rPr>
          <w:b/>
          <w:bCs/>
          <w:color w:val="2A2520"/>
        </w:rPr>
        <w:t>Criterio</w:t>
      </w:r>
      <w:r>
        <w:rPr>
          <w:color w:val="2A2520"/>
        </w:rPr>
        <w:t>: perfezione</w:t>
      </w:r>
    </w:p>
    <w:p w14:paraId="0EA0518D" w14:textId="77777777" w:rsidR="00DE228E" w:rsidRDefault="00000000">
      <w:pPr>
        <w:spacing w:after="140" w:line="300" w:lineRule="auto"/>
        <w:jc w:val="both"/>
      </w:pPr>
      <w:r>
        <w:rPr>
          <w:color w:val="2A2520"/>
        </w:rPr>
        <w:t>Con una parola sola potremmo definirlo "</w:t>
      </w:r>
      <w:r>
        <w:rPr>
          <w:b/>
          <w:bCs/>
          <w:color w:val="2A2520"/>
        </w:rPr>
        <w:t>il perfezionista</w:t>
      </w:r>
      <w:r>
        <w:rPr>
          <w:color w:val="2A2520"/>
        </w:rPr>
        <w:t>".</w:t>
      </w:r>
    </w:p>
    <w:p w14:paraId="37653E41" w14:textId="77777777" w:rsidR="00DE228E" w:rsidRDefault="00000000">
      <w:pPr>
        <w:spacing w:after="140" w:line="300" w:lineRule="auto"/>
        <w:jc w:val="both"/>
      </w:pPr>
      <w:r>
        <w:rPr>
          <w:b/>
          <w:bCs/>
          <w:color w:val="2A2520"/>
        </w:rPr>
        <w:t>Dante Alighieri</w:t>
      </w:r>
      <w:r>
        <w:rPr>
          <w:color w:val="2A2520"/>
        </w:rPr>
        <w:t xml:space="preserve"> è per alcuno un 1 (non per Naranjo che lo ascrive al </w:t>
      </w:r>
      <w:r>
        <w:rPr>
          <w:b/>
          <w:bCs/>
          <w:color w:val="2A2520"/>
        </w:rPr>
        <w:t>4 sessuale</w:t>
      </w:r>
      <w:r>
        <w:rPr>
          <w:color w:val="2A2520"/>
        </w:rPr>
        <w:t>): arrabbiato con tutti, a tutti ha trovato un posto e li ha regolamentati.</w:t>
      </w:r>
    </w:p>
    <w:p w14:paraId="421207A6" w14:textId="77777777" w:rsidR="00DE228E" w:rsidRDefault="00000000">
      <w:pPr>
        <w:spacing w:after="140" w:line="300" w:lineRule="auto"/>
        <w:jc w:val="both"/>
      </w:pPr>
      <w:r>
        <w:rPr>
          <w:color w:val="2A2520"/>
        </w:rPr>
        <w:t xml:space="preserve">Potremmo definirlo </w:t>
      </w:r>
      <w:r>
        <w:rPr>
          <w:b/>
          <w:bCs/>
          <w:color w:val="2A2520"/>
        </w:rPr>
        <w:t>un cane da caccia</w:t>
      </w:r>
      <w:r>
        <w:rPr>
          <w:color w:val="2A2520"/>
        </w:rPr>
        <w:t>, perché quando prende un impegno lo assolve ad ogni costo.</w:t>
      </w:r>
    </w:p>
    <w:p w14:paraId="48BC4272" w14:textId="77777777" w:rsidR="00DE228E" w:rsidRDefault="00000000">
      <w:pPr>
        <w:spacing w:after="140" w:line="300" w:lineRule="auto"/>
        <w:jc w:val="both"/>
      </w:pPr>
      <w:r>
        <w:rPr>
          <w:color w:val="2A2520"/>
        </w:rPr>
        <w:t xml:space="preserve">Non si assume quindi gli impegni che </w:t>
      </w:r>
      <w:r>
        <w:rPr>
          <w:i/>
          <w:iCs/>
          <w:color w:val="2A2520"/>
        </w:rPr>
        <w:t>non è sicuro di poter portare a termine al meglio</w:t>
      </w:r>
      <w:r>
        <w:rPr>
          <w:color w:val="2A2520"/>
        </w:rPr>
        <w:t xml:space="preserve">; se la valutazione di partenza è negativa e ciò nonostante dovesse accettare l'impegno, </w:t>
      </w:r>
      <w:r>
        <w:rPr>
          <w:i/>
          <w:iCs/>
          <w:color w:val="2A2520"/>
        </w:rPr>
        <w:t>rischia di svuotarsi di tutte le energie</w:t>
      </w:r>
      <w:r>
        <w:rPr>
          <w:color w:val="2A2520"/>
        </w:rPr>
        <w:t>.</w:t>
      </w:r>
    </w:p>
    <w:p w14:paraId="794DF2C4" w14:textId="77777777" w:rsidR="00DE228E" w:rsidRDefault="00000000">
      <w:pPr>
        <w:spacing w:after="140" w:line="300" w:lineRule="auto"/>
        <w:jc w:val="both"/>
      </w:pPr>
      <w:r>
        <w:rPr>
          <w:color w:val="2A2520"/>
        </w:rPr>
        <w:t xml:space="preserve">È </w:t>
      </w:r>
      <w:r>
        <w:rPr>
          <w:b/>
          <w:bCs/>
          <w:color w:val="2A2520"/>
        </w:rPr>
        <w:t>visivo</w:t>
      </w:r>
      <w:r>
        <w:rPr>
          <w:color w:val="2A2520"/>
        </w:rPr>
        <w:t xml:space="preserve"> in </w:t>
      </w:r>
      <w:r>
        <w:rPr>
          <w:b/>
          <w:bCs/>
          <w:color w:val="2A2520"/>
        </w:rPr>
        <w:t>accesso</w:t>
      </w:r>
      <w:r>
        <w:rPr>
          <w:color w:val="2A2520"/>
        </w:rPr>
        <w:t>: ama ricevere le informazioni sotto forma di immagini; quando incontra qualcuno per la prima volta formula il suo giudizio sull'impatto visivo.</w:t>
      </w:r>
    </w:p>
    <w:p w14:paraId="3E6743DC" w14:textId="77777777" w:rsidR="00DE228E" w:rsidRDefault="00000000">
      <w:pPr>
        <w:spacing w:after="140" w:line="300" w:lineRule="auto"/>
        <w:jc w:val="both"/>
      </w:pPr>
      <w:r>
        <w:rPr>
          <w:color w:val="2A2520"/>
        </w:rPr>
        <w:t xml:space="preserve">In elaborazione è </w:t>
      </w:r>
      <w:r>
        <w:rPr>
          <w:b/>
          <w:bCs/>
          <w:color w:val="2A2520"/>
        </w:rPr>
        <w:t>auditivo:</w:t>
      </w:r>
      <w:r>
        <w:rPr>
          <w:color w:val="2A2520"/>
        </w:rPr>
        <w:t xml:space="preserve"> le sue decisioni sono fortemente influenzate da ciò che ascolta e dalla logica.</w:t>
      </w:r>
    </w:p>
    <w:p w14:paraId="1AA3361A" w14:textId="77777777" w:rsidR="00DE228E" w:rsidRDefault="00000000">
      <w:pPr>
        <w:spacing w:after="140" w:line="300" w:lineRule="auto"/>
        <w:jc w:val="both"/>
      </w:pPr>
      <w:r>
        <w:rPr>
          <w:color w:val="2A2520"/>
        </w:rPr>
        <w:t xml:space="preserve">Gesticola prevalentemente da </w:t>
      </w:r>
      <w:r>
        <w:rPr>
          <w:b/>
          <w:bCs/>
          <w:color w:val="2A2520"/>
        </w:rPr>
        <w:t>accusatore</w:t>
      </w:r>
      <w:r>
        <w:rPr>
          <w:color w:val="2A2520"/>
        </w:rPr>
        <w:t>: puntando il dito.</w:t>
      </w:r>
    </w:p>
    <w:p w14:paraId="025F3B7F" w14:textId="77777777" w:rsidR="00DE228E" w:rsidRDefault="00000000">
      <w:pPr>
        <w:spacing w:after="140" w:line="300" w:lineRule="auto"/>
        <w:jc w:val="both"/>
      </w:pPr>
      <w:r>
        <w:rPr>
          <w:color w:val="2A2520"/>
        </w:rPr>
        <w:t xml:space="preserve">Quando gli si pone una domanda secca </w:t>
      </w:r>
      <w:r>
        <w:rPr>
          <w:b/>
          <w:bCs/>
          <w:color w:val="2A2520"/>
        </w:rPr>
        <w:t>guarda in alto</w:t>
      </w:r>
      <w:r>
        <w:rPr>
          <w:color w:val="2A2520"/>
        </w:rPr>
        <w:t>, a destra o a sinistra, prima di rispondere.</w:t>
      </w:r>
    </w:p>
    <w:p w14:paraId="1A7A2585" w14:textId="77777777" w:rsidR="00DE228E" w:rsidRDefault="00000000">
      <w:pPr>
        <w:spacing w:after="140" w:line="300" w:lineRule="auto"/>
        <w:jc w:val="both"/>
      </w:pPr>
      <w:r>
        <w:rPr>
          <w:color w:val="2A2520"/>
        </w:rPr>
        <w:lastRenderedPageBreak/>
        <w:t xml:space="preserve">Appartiene al </w:t>
      </w:r>
      <w:r>
        <w:rPr>
          <w:b/>
          <w:bCs/>
          <w:color w:val="2A2520"/>
        </w:rPr>
        <w:t>centro istintivo</w:t>
      </w:r>
      <w:r>
        <w:rPr>
          <w:color w:val="2A2520"/>
        </w:rPr>
        <w:t xml:space="preserve"> e quindi la prima domanda che si pone di fronte ad una sollecitazione è </w:t>
      </w:r>
      <w:r>
        <w:rPr>
          <w:b/>
          <w:bCs/>
          <w:color w:val="2A2520"/>
        </w:rPr>
        <w:t>"Che cosa faccio?"</w:t>
      </w:r>
      <w:r>
        <w:rPr>
          <w:color w:val="2A2520"/>
        </w:rPr>
        <w:t xml:space="preserve">. Esagera però nel suo agire </w:t>
      </w:r>
      <w:r>
        <w:rPr>
          <w:i/>
          <w:iCs/>
          <w:color w:val="2A2520"/>
        </w:rPr>
        <w:t>sottomettendolo troppo alla sua censura interna</w:t>
      </w:r>
      <w:r>
        <w:rPr>
          <w:color w:val="2A2520"/>
        </w:rPr>
        <w:t>.</w:t>
      </w:r>
    </w:p>
    <w:p w14:paraId="5AFE2381" w14:textId="77777777" w:rsidR="00DE228E" w:rsidRDefault="00000000">
      <w:pPr>
        <w:pStyle w:val="Titolo3"/>
      </w:pPr>
      <w:r>
        <w:t>Come si vede l'1?</w:t>
      </w:r>
    </w:p>
    <w:p w14:paraId="62A4E194" w14:textId="77777777" w:rsidR="00DE228E" w:rsidRDefault="00000000">
      <w:pPr>
        <w:spacing w:after="140" w:line="300" w:lineRule="auto"/>
        <w:jc w:val="both"/>
      </w:pPr>
      <w:r>
        <w:rPr>
          <w:color w:val="2A2520"/>
        </w:rPr>
        <w:t xml:space="preserve">Si considera </w:t>
      </w:r>
      <w:r>
        <w:rPr>
          <w:b/>
          <w:bCs/>
          <w:color w:val="2A2520"/>
        </w:rPr>
        <w:t>altruista</w:t>
      </w:r>
      <w:r>
        <w:rPr>
          <w:color w:val="2A2520"/>
        </w:rPr>
        <w:t>, una persona che non desidera niente per sé, generoso e libero da interessi personali, un idealista mosso dalla devozione al meglio.</w:t>
      </w:r>
    </w:p>
    <w:p w14:paraId="6A6EE32C" w14:textId="77777777" w:rsidR="00DE228E" w:rsidRDefault="00000000">
      <w:pPr>
        <w:spacing w:after="140" w:line="300" w:lineRule="auto"/>
        <w:jc w:val="both"/>
      </w:pPr>
      <w:r>
        <w:rPr>
          <w:color w:val="2A2520"/>
        </w:rPr>
        <w:t xml:space="preserve">Vorrebbe essere una persona a modo, gentile, disponibile e soprattutto impeccabile; cerca di </w:t>
      </w:r>
      <w:r>
        <w:rPr>
          <w:i/>
          <w:iCs/>
          <w:color w:val="2A2520"/>
        </w:rPr>
        <w:t>portare la perfezione in un mondo imperfetto</w:t>
      </w:r>
      <w:r>
        <w:rPr>
          <w:color w:val="2A2520"/>
        </w:rPr>
        <w:t>.</w:t>
      </w:r>
    </w:p>
    <w:p w14:paraId="3B0E0B37" w14:textId="77777777" w:rsidR="00DE228E" w:rsidRDefault="00000000">
      <w:pPr>
        <w:spacing w:after="140" w:line="300" w:lineRule="auto"/>
        <w:jc w:val="both"/>
      </w:pPr>
      <w:r>
        <w:rPr>
          <w:color w:val="2A2520"/>
        </w:rPr>
        <w:t xml:space="preserve">In realtà </w:t>
      </w:r>
      <w:r>
        <w:rPr>
          <w:i/>
          <w:iCs/>
          <w:color w:val="2A2520"/>
        </w:rPr>
        <w:t>non si sente buono e bravo</w:t>
      </w:r>
      <w:r>
        <w:rPr>
          <w:color w:val="2A2520"/>
        </w:rPr>
        <w:t xml:space="preserve"> (si sente cattivo) e vuole essere più che bravo, </w:t>
      </w:r>
      <w:r>
        <w:rPr>
          <w:b/>
          <w:bCs/>
          <w:color w:val="2A2520"/>
        </w:rPr>
        <w:t>il migliore</w:t>
      </w:r>
      <w:r>
        <w:rPr>
          <w:color w:val="2A2520"/>
        </w:rPr>
        <w:t>.</w:t>
      </w:r>
    </w:p>
    <w:p w14:paraId="24D11CF7" w14:textId="06EA660B" w:rsidR="00DE228E" w:rsidRDefault="00000000">
      <w:pPr>
        <w:spacing w:after="140" w:line="300" w:lineRule="auto"/>
        <w:jc w:val="both"/>
      </w:pPr>
      <w:r>
        <w:rPr>
          <w:color w:val="2A2520"/>
        </w:rPr>
        <w:t xml:space="preserve">Da bambino era </w:t>
      </w:r>
      <w:r>
        <w:rPr>
          <w:b/>
          <w:bCs/>
          <w:color w:val="2A2520"/>
        </w:rPr>
        <w:t>[molto criticato e punito]</w:t>
      </w:r>
      <w:r>
        <w:rPr>
          <w:color w:val="2A2520"/>
        </w:rPr>
        <w:t xml:space="preserve">: ha dovuto quindi sempre </w:t>
      </w:r>
      <w:r>
        <w:rPr>
          <w:b/>
          <w:bCs/>
          <w:color w:val="2A2520"/>
        </w:rPr>
        <w:t>[controllarsi]</w:t>
      </w:r>
      <w:r>
        <w:rPr>
          <w:color w:val="2A2520"/>
        </w:rPr>
        <w:t>per essere approvato da genitori critici ed esigenti.</w:t>
      </w:r>
    </w:p>
    <w:p w14:paraId="0550FD5C" w14:textId="77777777" w:rsidR="00DE228E" w:rsidRDefault="00000000">
      <w:pPr>
        <w:spacing w:after="140" w:line="300" w:lineRule="auto"/>
        <w:jc w:val="both"/>
      </w:pPr>
      <w:r>
        <w:rPr>
          <w:color w:val="2A2520"/>
        </w:rPr>
        <w:t xml:space="preserve">E ha avuto </w:t>
      </w:r>
      <w:r>
        <w:rPr>
          <w:i/>
          <w:iCs/>
          <w:color w:val="2A2520"/>
        </w:rPr>
        <w:t>prematuramente</w:t>
      </w:r>
      <w:r>
        <w:rPr>
          <w:color w:val="2A2520"/>
        </w:rPr>
        <w:t xml:space="preserve"> responsabilità da adulto. Ma </w:t>
      </w:r>
      <w:r>
        <w:rPr>
          <w:i/>
          <w:iCs/>
          <w:color w:val="2A2520"/>
        </w:rPr>
        <w:t>raramente</w:t>
      </w:r>
      <w:r>
        <w:rPr>
          <w:color w:val="2A2520"/>
        </w:rPr>
        <w:t xml:space="preserve"> è stato ricompensato per quel che ha fatto.</w:t>
      </w:r>
    </w:p>
    <w:p w14:paraId="0F146CCB" w14:textId="77777777" w:rsidR="00DE228E" w:rsidRDefault="00000000">
      <w:pPr>
        <w:spacing w:after="140" w:line="300" w:lineRule="auto"/>
        <w:jc w:val="both"/>
      </w:pPr>
      <w:r>
        <w:rPr>
          <w:color w:val="2A2520"/>
        </w:rPr>
        <w:t xml:space="preserve">I genitori esigenti lo hanno pressato in altre parole perché fosse un </w:t>
      </w:r>
      <w:r>
        <w:rPr>
          <w:b/>
          <w:bCs/>
          <w:color w:val="2A2520"/>
        </w:rPr>
        <w:t>bimbo modello</w:t>
      </w:r>
      <w:r>
        <w:rPr>
          <w:color w:val="2A2520"/>
        </w:rPr>
        <w:t>.</w:t>
      </w:r>
    </w:p>
    <w:p w14:paraId="1D9E6E55" w14:textId="77777777" w:rsidR="00DE228E" w:rsidRDefault="00000000">
      <w:pPr>
        <w:spacing w:after="140" w:line="300" w:lineRule="auto"/>
        <w:jc w:val="both"/>
      </w:pPr>
      <w:r>
        <w:rPr>
          <w:color w:val="2A2520"/>
        </w:rPr>
        <w:t xml:space="preserve">Lui li ha corrisposti solo per ottenere un premio, ma nello stesso tempo comportarsi così è stato </w:t>
      </w:r>
      <w:r>
        <w:rPr>
          <w:i/>
          <w:iCs/>
          <w:color w:val="2A2520"/>
        </w:rPr>
        <w:t>un peso</w:t>
      </w:r>
      <w:r>
        <w:rPr>
          <w:color w:val="2A2520"/>
        </w:rPr>
        <w:t xml:space="preserve">, ha visto che gli altri bambini </w:t>
      </w:r>
      <w:r>
        <w:rPr>
          <w:i/>
          <w:iCs/>
          <w:color w:val="2A2520"/>
        </w:rPr>
        <w:t>non erano «buoni», «educati» come lui</w:t>
      </w:r>
      <w:r>
        <w:rPr>
          <w:color w:val="2A2520"/>
        </w:rPr>
        <w:t xml:space="preserve"> e quindi non ha potuto fare a meno di sentire </w:t>
      </w:r>
      <w:r>
        <w:rPr>
          <w:i/>
          <w:iCs/>
          <w:color w:val="2A2520"/>
        </w:rPr>
        <w:t>l'ingiustizia</w:t>
      </w:r>
      <w:r>
        <w:rPr>
          <w:color w:val="2A2520"/>
        </w:rPr>
        <w:t xml:space="preserve"> della sua situazione.</w:t>
      </w:r>
    </w:p>
    <w:p w14:paraId="61FB6A66" w14:textId="521F337E" w:rsidR="00DE228E" w:rsidRDefault="00000000">
      <w:pPr>
        <w:spacing w:after="140" w:line="300" w:lineRule="auto"/>
        <w:jc w:val="both"/>
      </w:pPr>
      <w:r>
        <w:rPr>
          <w:color w:val="2A2520"/>
        </w:rPr>
        <w:t xml:space="preserve">Da adulto continua a </w:t>
      </w:r>
      <w:r>
        <w:rPr>
          <w:b/>
          <w:bCs/>
          <w:color w:val="2A2520"/>
        </w:rPr>
        <w:t>[controllare le emozioni]</w:t>
      </w:r>
      <w:r>
        <w:rPr>
          <w:color w:val="2A2520"/>
        </w:rPr>
        <w:t xml:space="preserve">(ha fantasie che non esterna e può avere una personalità a scomparti) e cerca di evitare </w:t>
      </w:r>
      <w:r>
        <w:rPr>
          <w:b/>
          <w:bCs/>
          <w:color w:val="2A2520"/>
        </w:rPr>
        <w:t>le umiliazioni</w:t>
      </w:r>
      <w:r>
        <w:rPr>
          <w:color w:val="2A2520"/>
        </w:rPr>
        <w:t xml:space="preserve"> che ha ricevuto da bambino.</w:t>
      </w:r>
    </w:p>
    <w:p w14:paraId="052DBBC0" w14:textId="77777777" w:rsidR="00DE228E" w:rsidRDefault="00000000">
      <w:pPr>
        <w:spacing w:after="140" w:line="300" w:lineRule="auto"/>
        <w:jc w:val="both"/>
      </w:pPr>
      <w:r>
        <w:rPr>
          <w:color w:val="2A2520"/>
        </w:rPr>
        <w:t xml:space="preserve">È un buon cittadino e paga le tasse, obbedisce alla polizia e alle regole, ma può rivelarsi anche uno strenuo lottatore: in questo senso può divenire anche </w:t>
      </w:r>
      <w:r>
        <w:rPr>
          <w:b/>
          <w:bCs/>
          <w:color w:val="2A2520"/>
        </w:rPr>
        <w:t>un riformatore</w:t>
      </w:r>
      <w:r>
        <w:rPr>
          <w:color w:val="2A2520"/>
        </w:rPr>
        <w:t xml:space="preserve"> (Lutero e Calvino erano un 1) perché nell'inconscio in realtà è un </w:t>
      </w:r>
      <w:r>
        <w:rPr>
          <w:b/>
          <w:bCs/>
          <w:color w:val="2A2520"/>
        </w:rPr>
        <w:t>ribelle</w:t>
      </w:r>
      <w:r>
        <w:rPr>
          <w:color w:val="2A2520"/>
        </w:rPr>
        <w:t xml:space="preserve">. È un </w:t>
      </w:r>
      <w:r>
        <w:rPr>
          <w:b/>
          <w:bCs/>
          <w:color w:val="2A2520"/>
        </w:rPr>
        <w:t>ribelle</w:t>
      </w:r>
      <w:r>
        <w:rPr>
          <w:color w:val="2A2520"/>
        </w:rPr>
        <w:t xml:space="preserve"> perché da adulto </w:t>
      </w:r>
      <w:r>
        <w:rPr>
          <w:i/>
          <w:iCs/>
          <w:color w:val="2A2520"/>
        </w:rPr>
        <w:t>il risentimento</w:t>
      </w:r>
      <w:r>
        <w:rPr>
          <w:color w:val="2A2520"/>
        </w:rPr>
        <w:t xml:space="preserve"> che aveva per i genitori si trasforma in </w:t>
      </w:r>
      <w:r>
        <w:rPr>
          <w:i/>
          <w:iCs/>
          <w:color w:val="2A2520"/>
        </w:rPr>
        <w:t>critica di se stesso e degli altri</w:t>
      </w:r>
      <w:r>
        <w:rPr>
          <w:color w:val="2A2520"/>
        </w:rPr>
        <w:t>.</w:t>
      </w:r>
    </w:p>
    <w:p w14:paraId="46886F6B" w14:textId="69596D77" w:rsidR="00DE228E" w:rsidRDefault="00000000">
      <w:pPr>
        <w:spacing w:after="140" w:line="300" w:lineRule="auto"/>
        <w:jc w:val="both"/>
      </w:pPr>
      <w:r>
        <w:rPr>
          <w:color w:val="2A2520"/>
        </w:rPr>
        <w:t xml:space="preserve">Esteriormente gli adulti 1 sono </w:t>
      </w:r>
      <w:r>
        <w:rPr>
          <w:i/>
          <w:iCs/>
          <w:color w:val="2A2520"/>
        </w:rPr>
        <w:t>sempre «bambini buoni ed educati»</w:t>
      </w:r>
      <w:r>
        <w:rPr>
          <w:color w:val="2A2520"/>
        </w:rPr>
        <w:t xml:space="preserve">, ma covano la ribellione </w:t>
      </w:r>
      <w:r>
        <w:rPr>
          <w:b/>
          <w:bCs/>
          <w:color w:val="2A2520"/>
        </w:rPr>
        <w:t>[che si traduce appunto in critica]</w:t>
      </w:r>
      <w:r>
        <w:rPr>
          <w:color w:val="2A2520"/>
        </w:rPr>
        <w:t>.</w:t>
      </w:r>
    </w:p>
    <w:p w14:paraId="7B273E53" w14:textId="26C95449" w:rsidR="00DE228E" w:rsidRDefault="00000000">
      <w:pPr>
        <w:spacing w:after="140" w:line="300" w:lineRule="auto"/>
        <w:jc w:val="both"/>
      </w:pPr>
      <w:r>
        <w:rPr>
          <w:color w:val="2A2520"/>
        </w:rPr>
        <w:t xml:space="preserve">A loro piace </w:t>
      </w:r>
      <w:r>
        <w:rPr>
          <w:i/>
          <w:iCs/>
          <w:color w:val="2A2520"/>
        </w:rPr>
        <w:t>lottare per una giusta causa</w:t>
      </w:r>
      <w:r>
        <w:rPr>
          <w:color w:val="2A2520"/>
        </w:rPr>
        <w:t xml:space="preserve"> perché così sfogano l'aggressività; teniamo presente però che gli 1 </w:t>
      </w:r>
      <w:r>
        <w:rPr>
          <w:b/>
          <w:bCs/>
          <w:color w:val="2A2520"/>
        </w:rPr>
        <w:t>[odiano la violenza fisica]</w:t>
      </w:r>
      <w:r>
        <w:rPr>
          <w:color w:val="2A2520"/>
        </w:rPr>
        <w:t>: "</w:t>
      </w:r>
      <w:r>
        <w:rPr>
          <w:i/>
          <w:iCs/>
          <w:color w:val="2A2520"/>
        </w:rPr>
        <w:t>Non posso aggredire le persone fisicamente e allora le giudico</w:t>
      </w:r>
      <w:r>
        <w:rPr>
          <w:color w:val="2A2520"/>
        </w:rPr>
        <w:t xml:space="preserve">" (formazione reattiva). In ciò si differenzia </w:t>
      </w:r>
      <w:r>
        <w:rPr>
          <w:i/>
          <w:iCs/>
          <w:color w:val="2A2520"/>
        </w:rPr>
        <w:t>dall'8 che può anche aggredire fisicamente</w:t>
      </w:r>
      <w:r>
        <w:rPr>
          <w:color w:val="2A2520"/>
        </w:rPr>
        <w:t>.</w:t>
      </w:r>
    </w:p>
    <w:p w14:paraId="2B8EE9EB" w14:textId="77777777" w:rsidR="00DE228E" w:rsidRDefault="00000000">
      <w:pPr>
        <w:spacing w:after="140" w:line="300" w:lineRule="auto"/>
        <w:jc w:val="both"/>
      </w:pPr>
      <w:r>
        <w:rPr>
          <w:color w:val="2A2520"/>
        </w:rPr>
        <w:t>Se donna l'1 è una «femminista»: dominante, competitiva, mascolina.</w:t>
      </w:r>
    </w:p>
    <w:p w14:paraId="24B0A847" w14:textId="14B33722" w:rsidR="00DE228E" w:rsidRDefault="00000000">
      <w:pPr>
        <w:spacing w:after="140" w:line="300" w:lineRule="auto"/>
        <w:jc w:val="both"/>
      </w:pPr>
      <w:r>
        <w:rPr>
          <w:color w:val="2A2520"/>
        </w:rPr>
        <w:t xml:space="preserve">L'1 è un buon lavoratore. Mansioni appropriate per lui comportano </w:t>
      </w:r>
      <w:r>
        <w:rPr>
          <w:b/>
          <w:bCs/>
          <w:color w:val="2A2520"/>
        </w:rPr>
        <w:t>[la cura dei dettagli]</w:t>
      </w:r>
      <w:r>
        <w:rPr>
          <w:color w:val="2A2520"/>
        </w:rPr>
        <w:t xml:space="preserve">, uno </w:t>
      </w:r>
      <w:r>
        <w:rPr>
          <w:i/>
          <w:iCs/>
          <w:color w:val="2A2520"/>
        </w:rPr>
        <w:t>sviluppo **a lungo termine**,</w:t>
      </w:r>
      <w:r>
        <w:rPr>
          <w:color w:val="2A2520"/>
        </w:rPr>
        <w:t xml:space="preserve"> responsabilità e concetto.</w:t>
      </w:r>
    </w:p>
    <w:p w14:paraId="28345F58" w14:textId="120755A6" w:rsidR="00DE228E" w:rsidRDefault="00000000">
      <w:pPr>
        <w:spacing w:after="140" w:line="300" w:lineRule="auto"/>
        <w:jc w:val="both"/>
      </w:pPr>
      <w:r>
        <w:rPr>
          <w:color w:val="2A2520"/>
        </w:rPr>
        <w:t xml:space="preserve">Non sono per l'1 mansioni appropriate </w:t>
      </w:r>
      <w:r>
        <w:rPr>
          <w:i/>
          <w:iCs/>
          <w:color w:val="2A2520"/>
        </w:rPr>
        <w:t>se è richiesta una decisione **immediata**</w:t>
      </w:r>
      <w:r>
        <w:rPr>
          <w:color w:val="2A2520"/>
        </w:rPr>
        <w:t xml:space="preserve">, se è più importante l'obiettivo dei dettagli, se </w:t>
      </w:r>
      <w:r>
        <w:rPr>
          <w:b/>
          <w:bCs/>
          <w:color w:val="2A2520"/>
        </w:rPr>
        <w:t>bisogna [negoziare]con l'interlocutore</w:t>
      </w:r>
      <w:r>
        <w:rPr>
          <w:color w:val="2A2520"/>
        </w:rPr>
        <w:t>.</w:t>
      </w:r>
    </w:p>
    <w:p w14:paraId="7C3A8B9B" w14:textId="3A56D92F" w:rsidR="00DE228E" w:rsidRDefault="00000000">
      <w:pPr>
        <w:spacing w:after="140" w:line="300" w:lineRule="auto"/>
        <w:jc w:val="both"/>
      </w:pPr>
      <w:r>
        <w:rPr>
          <w:color w:val="2A2520"/>
        </w:rPr>
        <w:t xml:space="preserve">Mansioni che gli si confanno sono </w:t>
      </w:r>
      <w:r>
        <w:rPr>
          <w:b/>
          <w:bCs/>
          <w:color w:val="2A2520"/>
        </w:rPr>
        <w:t>[l'insegnante ed il predicatore]</w:t>
      </w:r>
      <w:r>
        <w:rPr>
          <w:color w:val="2A2520"/>
        </w:rPr>
        <w:t>.</w:t>
      </w:r>
    </w:p>
    <w:p w14:paraId="6D0AB4F0" w14:textId="77777777" w:rsidR="00DE228E" w:rsidRDefault="00000000">
      <w:pPr>
        <w:spacing w:after="140" w:line="300" w:lineRule="auto"/>
        <w:jc w:val="both"/>
      </w:pPr>
      <w:r>
        <w:rPr>
          <w:color w:val="2A2520"/>
        </w:rPr>
        <w:t>Ha in definitiva interesse per il dettaglio (e la sua descrizione) e l'organizzazione.</w:t>
      </w:r>
    </w:p>
    <w:p w14:paraId="4ECC504D" w14:textId="77777777" w:rsidR="00DE228E" w:rsidRDefault="00000000">
      <w:pPr>
        <w:spacing w:after="140" w:line="300" w:lineRule="auto"/>
        <w:jc w:val="both"/>
      </w:pPr>
      <w:r>
        <w:rPr>
          <w:color w:val="2A2520"/>
        </w:rPr>
        <w:t>Viene considerato "quello che sa su come si fanno le cose".</w:t>
      </w:r>
    </w:p>
    <w:p w14:paraId="0F317038" w14:textId="77777777" w:rsidR="00DE228E" w:rsidRDefault="00000000">
      <w:pPr>
        <w:spacing w:after="140" w:line="300" w:lineRule="auto"/>
        <w:jc w:val="both"/>
      </w:pPr>
      <w:r>
        <w:rPr>
          <w:color w:val="2A2520"/>
        </w:rPr>
        <w:lastRenderedPageBreak/>
        <w:t>L'1 è un abile parlatore e difensore di sé (intelligente e acuto); può parlare più lingue anche contemporaneamente.</w:t>
      </w:r>
    </w:p>
    <w:p w14:paraId="76AACA70" w14:textId="3E6D71DC" w:rsidR="00DE228E" w:rsidRDefault="00000000">
      <w:pPr>
        <w:spacing w:after="140" w:line="300" w:lineRule="auto"/>
        <w:jc w:val="both"/>
      </w:pPr>
      <w:r>
        <w:rPr>
          <w:color w:val="2A2520"/>
        </w:rPr>
        <w:t xml:space="preserve">È in genere </w:t>
      </w:r>
      <w:r>
        <w:rPr>
          <w:b/>
          <w:bCs/>
          <w:color w:val="2A2520"/>
        </w:rPr>
        <w:t>[idealista censorio]</w:t>
      </w:r>
      <w:r>
        <w:rPr>
          <w:color w:val="2A2520"/>
        </w:rPr>
        <w:t xml:space="preserve">con una spiccata integrità personale e morale, ma ha anche </w:t>
      </w:r>
      <w:r>
        <w:rPr>
          <w:i/>
          <w:iCs/>
          <w:color w:val="2A2520"/>
        </w:rPr>
        <w:t>senso pratico</w:t>
      </w:r>
      <w:r>
        <w:rPr>
          <w:color w:val="2A2520"/>
        </w:rPr>
        <w:t>.</w:t>
      </w:r>
    </w:p>
    <w:p w14:paraId="11253070" w14:textId="30D6C501" w:rsidR="00DE228E" w:rsidRDefault="00000000">
      <w:pPr>
        <w:spacing w:after="140" w:line="300" w:lineRule="auto"/>
        <w:jc w:val="both"/>
      </w:pPr>
      <w:r>
        <w:rPr>
          <w:color w:val="2A2520"/>
        </w:rPr>
        <w:t xml:space="preserve">Ha un forte senso del dovere. È ambizioso </w:t>
      </w:r>
      <w:r>
        <w:rPr>
          <w:i/>
          <w:iCs/>
          <w:color w:val="2A2520"/>
        </w:rPr>
        <w:t>ma leale</w:t>
      </w:r>
      <w:r>
        <w:rPr>
          <w:color w:val="2A2520"/>
        </w:rPr>
        <w:t xml:space="preserve">. Disprezza il piacere (perché opposto al dovere), nel senso che crede che </w:t>
      </w:r>
      <w:r>
        <w:rPr>
          <w:b/>
          <w:bCs/>
          <w:color w:val="2A2520"/>
        </w:rPr>
        <w:t>[il divertimento ed il piacere debbano essere meritati]</w:t>
      </w:r>
      <w:r>
        <w:rPr>
          <w:color w:val="2A2520"/>
        </w:rPr>
        <w:t>.</w:t>
      </w:r>
    </w:p>
    <w:p w14:paraId="5ABFF501" w14:textId="77777777" w:rsidR="00DE228E" w:rsidRDefault="00000000">
      <w:pPr>
        <w:spacing w:after="140" w:line="300" w:lineRule="auto"/>
        <w:jc w:val="both"/>
      </w:pPr>
      <w:r>
        <w:rPr>
          <w:color w:val="2A2520"/>
        </w:rPr>
        <w:t xml:space="preserve">Critica e giudica sé e gli altri (intollerante); è </w:t>
      </w:r>
      <w:r>
        <w:rPr>
          <w:b/>
          <w:bCs/>
          <w:color w:val="2A2520"/>
        </w:rPr>
        <w:t>rigido ed intransigente</w:t>
      </w:r>
      <w:r>
        <w:rPr>
          <w:color w:val="2A2520"/>
        </w:rPr>
        <w:t>, dà continui ordini e fa continui controlli, ma non sopporta il controllo su di sè.</w:t>
      </w:r>
    </w:p>
    <w:p w14:paraId="112709AC" w14:textId="77777777" w:rsidR="00DE228E" w:rsidRDefault="00000000">
      <w:pPr>
        <w:spacing w:after="140" w:line="300" w:lineRule="auto"/>
        <w:jc w:val="both"/>
      </w:pPr>
      <w:r>
        <w:rPr>
          <w:color w:val="2A2520"/>
        </w:rPr>
        <w:t xml:space="preserve">Il </w:t>
      </w:r>
      <w:r>
        <w:rPr>
          <w:i/>
          <w:iCs/>
          <w:color w:val="2A2520"/>
        </w:rPr>
        <w:t>giudizio e la critica sono le sue trappole</w:t>
      </w:r>
      <w:r>
        <w:rPr>
          <w:color w:val="2A2520"/>
        </w:rPr>
        <w:t xml:space="preserve">, anche con le persone </w:t>
      </w:r>
      <w:r>
        <w:rPr>
          <w:i/>
          <w:iCs/>
          <w:color w:val="2A2520"/>
        </w:rPr>
        <w:t>care</w:t>
      </w:r>
      <w:r>
        <w:rPr>
          <w:color w:val="2A2520"/>
        </w:rPr>
        <w:t xml:space="preserve">. Ogni giudizio è sempre circondato di </w:t>
      </w:r>
      <w:r>
        <w:rPr>
          <w:i/>
          <w:iCs/>
          <w:color w:val="2A2520"/>
        </w:rPr>
        <w:t>buone ragioni</w:t>
      </w:r>
      <w:r>
        <w:rPr>
          <w:color w:val="2A2520"/>
        </w:rPr>
        <w:t xml:space="preserve"> (es. padre che picchia il figlio per il suo bene; razionalizzazione).</w:t>
      </w:r>
    </w:p>
    <w:p w14:paraId="21AACAF3" w14:textId="77777777" w:rsidR="00DE228E" w:rsidRDefault="00000000">
      <w:pPr>
        <w:spacing w:after="140" w:line="300" w:lineRule="auto"/>
        <w:jc w:val="both"/>
      </w:pPr>
      <w:r>
        <w:rPr>
          <w:color w:val="2A2520"/>
        </w:rPr>
        <w:t xml:space="preserve">Inoltre, per non sentirsi inferiore quando avverte che potrebbe essere criticato, </w:t>
      </w:r>
      <w:r>
        <w:rPr>
          <w:i/>
          <w:iCs/>
          <w:color w:val="2A2520"/>
        </w:rPr>
        <w:t>critica gli altri per gli stessi motivi per cui potrebbe essere criticato lui</w:t>
      </w:r>
      <w:r>
        <w:rPr>
          <w:color w:val="2A2520"/>
        </w:rPr>
        <w:t xml:space="preserve"> e ricerca sempre i punti deboli altrui (proiezione).</w:t>
      </w:r>
    </w:p>
    <w:p w14:paraId="3038A059" w14:textId="77777777" w:rsidR="00DE228E" w:rsidRDefault="00000000">
      <w:pPr>
        <w:spacing w:after="140" w:line="300" w:lineRule="auto"/>
        <w:jc w:val="both"/>
      </w:pPr>
      <w:r>
        <w:rPr>
          <w:color w:val="2A2520"/>
        </w:rPr>
        <w:t>A seguito di questo contegno viene considerato spesso un rompiscatole e una persona noiosa.</w:t>
      </w:r>
    </w:p>
    <w:p w14:paraId="076C4888" w14:textId="77777777" w:rsidR="00DE228E" w:rsidRDefault="00000000">
      <w:pPr>
        <w:spacing w:after="140" w:line="300" w:lineRule="auto"/>
        <w:jc w:val="both"/>
      </w:pPr>
      <w:r>
        <w:rPr>
          <w:color w:val="2A2520"/>
        </w:rPr>
        <w:t xml:space="preserve">La sua spinta è il </w:t>
      </w:r>
      <w:r>
        <w:rPr>
          <w:i/>
          <w:iCs/>
          <w:color w:val="2A2520"/>
        </w:rPr>
        <w:t>perfezionismo.</w:t>
      </w:r>
    </w:p>
    <w:p w14:paraId="602746D9" w14:textId="77777777" w:rsidR="00DE228E" w:rsidRDefault="00000000">
      <w:pPr>
        <w:spacing w:after="140" w:line="300" w:lineRule="auto"/>
        <w:jc w:val="both"/>
      </w:pPr>
      <w:r>
        <w:rPr>
          <w:color w:val="2A2520"/>
        </w:rPr>
        <w:t>Pensa: "Come posso rendere tutto perfetto?".</w:t>
      </w:r>
    </w:p>
    <w:p w14:paraId="5DD5CA92" w14:textId="77777777" w:rsidR="00DE228E" w:rsidRDefault="00000000">
      <w:pPr>
        <w:spacing w:after="140" w:line="300" w:lineRule="auto"/>
        <w:jc w:val="both"/>
      </w:pPr>
      <w:r>
        <w:rPr>
          <w:color w:val="2A2520"/>
        </w:rPr>
        <w:t xml:space="preserve">È alla costante ricerca di </w:t>
      </w:r>
      <w:r>
        <w:rPr>
          <w:b/>
          <w:bCs/>
          <w:color w:val="2A2520"/>
        </w:rPr>
        <w:t>miglioramento</w:t>
      </w:r>
      <w:r>
        <w:rPr>
          <w:color w:val="2A2520"/>
        </w:rPr>
        <w:t xml:space="preserve"> per sé e per gli altri.</w:t>
      </w:r>
    </w:p>
    <w:p w14:paraId="6DC937C6" w14:textId="77777777" w:rsidR="00DE228E" w:rsidRDefault="00000000">
      <w:pPr>
        <w:spacing w:after="140" w:line="300" w:lineRule="auto"/>
        <w:jc w:val="both"/>
      </w:pPr>
      <w:r>
        <w:rPr>
          <w:color w:val="2A2520"/>
        </w:rPr>
        <w:t xml:space="preserve">Il perfezionismo può diventare però </w:t>
      </w:r>
      <w:r>
        <w:rPr>
          <w:b/>
          <w:bCs/>
          <w:color w:val="2A2520"/>
        </w:rPr>
        <w:t>pedanteria e pignoleria</w:t>
      </w:r>
      <w:r>
        <w:rPr>
          <w:color w:val="2A2520"/>
        </w:rPr>
        <w:t xml:space="preserve"> ed è per questo che può non essere ben visto dagli altri.</w:t>
      </w:r>
    </w:p>
    <w:p w14:paraId="5B6DA6FB" w14:textId="77777777" w:rsidR="00DE228E" w:rsidRDefault="00000000">
      <w:pPr>
        <w:spacing w:after="140" w:line="300" w:lineRule="auto"/>
        <w:jc w:val="both"/>
      </w:pPr>
      <w:r>
        <w:rPr>
          <w:color w:val="2A2520"/>
        </w:rPr>
        <w:t xml:space="preserve">Si domanda e domanda spesso agli altri: </w:t>
      </w:r>
      <w:r>
        <w:rPr>
          <w:b/>
          <w:bCs/>
          <w:color w:val="2A2520"/>
        </w:rPr>
        <w:t>"Ho ragione?"</w:t>
      </w:r>
      <w:r>
        <w:rPr>
          <w:color w:val="2A2520"/>
        </w:rPr>
        <w:t>.</w:t>
      </w:r>
    </w:p>
    <w:p w14:paraId="18ABD55C" w14:textId="77777777" w:rsidR="00DE228E" w:rsidRDefault="00000000">
      <w:pPr>
        <w:spacing w:after="140" w:line="300" w:lineRule="auto"/>
        <w:jc w:val="both"/>
      </w:pPr>
      <w:r>
        <w:rPr>
          <w:color w:val="2A2520"/>
        </w:rPr>
        <w:t xml:space="preserve">Siccome le cose </w:t>
      </w:r>
      <w:r>
        <w:rPr>
          <w:i/>
          <w:iCs/>
          <w:color w:val="2A2520"/>
        </w:rPr>
        <w:t>non sono mai perfette</w:t>
      </w:r>
      <w:r>
        <w:rPr>
          <w:color w:val="2A2520"/>
        </w:rPr>
        <w:t xml:space="preserve"> si arrabbia, ma non rende questo stato quasi mai manifesto (lo vive internamente).</w:t>
      </w:r>
    </w:p>
    <w:p w14:paraId="1324ECA9" w14:textId="77777777" w:rsidR="00DE228E" w:rsidRDefault="00000000">
      <w:pPr>
        <w:spacing w:after="140" w:line="300" w:lineRule="auto"/>
        <w:jc w:val="both"/>
      </w:pPr>
      <w:r>
        <w:rPr>
          <w:color w:val="2A2520"/>
        </w:rPr>
        <w:t xml:space="preserve">Cerca di evitare la rabbia perché </w:t>
      </w:r>
      <w:r>
        <w:rPr>
          <w:i/>
          <w:iCs/>
          <w:color w:val="2A2520"/>
        </w:rPr>
        <w:t>si sente male anche fisicamente</w:t>
      </w:r>
      <w:r>
        <w:rPr>
          <w:color w:val="2A2520"/>
        </w:rPr>
        <w:t>, ma al suo interno non ci riesce.</w:t>
      </w:r>
    </w:p>
    <w:p w14:paraId="0A97D8C1" w14:textId="3A50848A" w:rsidR="00DE228E" w:rsidRDefault="00000000">
      <w:pPr>
        <w:spacing w:after="140" w:line="300" w:lineRule="auto"/>
        <w:jc w:val="both"/>
      </w:pPr>
      <w:r>
        <w:rPr>
          <w:color w:val="2A2520"/>
        </w:rPr>
        <w:t xml:space="preserve">Quando afferma che una cosa non è giusta ed è pignolo e pedante </w:t>
      </w:r>
      <w:r>
        <w:rPr>
          <w:b/>
          <w:bCs/>
          <w:color w:val="2A2520"/>
        </w:rPr>
        <w:t>[in realtà dà voce esterna alla sua ira]</w:t>
      </w:r>
      <w:r>
        <w:rPr>
          <w:color w:val="2A2520"/>
        </w:rPr>
        <w:t>.</w:t>
      </w:r>
    </w:p>
    <w:p w14:paraId="7E6310EB" w14:textId="77777777" w:rsidR="00DE228E" w:rsidRDefault="00000000">
      <w:pPr>
        <w:spacing w:after="140" w:line="300" w:lineRule="auto"/>
        <w:jc w:val="both"/>
      </w:pPr>
      <w:r>
        <w:rPr>
          <w:color w:val="2A2520"/>
        </w:rPr>
        <w:t xml:space="preserve">Dopo la rabbia è preso da un </w:t>
      </w:r>
      <w:r>
        <w:rPr>
          <w:i/>
          <w:iCs/>
          <w:color w:val="2A2520"/>
        </w:rPr>
        <w:t>forte senso di colpa e rimorso</w:t>
      </w:r>
      <w:r>
        <w:rPr>
          <w:color w:val="2A2520"/>
        </w:rPr>
        <w:t xml:space="preserve"> ("Potevo comportarmi diversamente?").</w:t>
      </w:r>
    </w:p>
    <w:p w14:paraId="398CF90A" w14:textId="77777777" w:rsidR="00DE228E" w:rsidRDefault="00000000">
      <w:pPr>
        <w:spacing w:after="140" w:line="300" w:lineRule="auto"/>
        <w:jc w:val="both"/>
      </w:pPr>
      <w:r>
        <w:rPr>
          <w:color w:val="2A2520"/>
        </w:rPr>
        <w:t xml:space="preserve">Ha un </w:t>
      </w:r>
      <w:r>
        <w:rPr>
          <w:b/>
          <w:bCs/>
          <w:color w:val="2A2520"/>
        </w:rPr>
        <w:t>super-io</w:t>
      </w:r>
      <w:r>
        <w:rPr>
          <w:color w:val="2A2520"/>
        </w:rPr>
        <w:t xml:space="preserve"> che lo sorveglia costantemente («uccellaccio»), gli dice cosa fare e come farlo e che è assai vendicativo se non rispetta le regole.</w:t>
      </w:r>
    </w:p>
    <w:p w14:paraId="703ABD3C" w14:textId="77777777" w:rsidR="00DE228E" w:rsidRDefault="00000000">
      <w:pPr>
        <w:spacing w:after="140" w:line="300" w:lineRule="auto"/>
        <w:jc w:val="both"/>
      </w:pPr>
      <w:r>
        <w:rPr>
          <w:color w:val="2A2520"/>
        </w:rPr>
        <w:t xml:space="preserve">E quindi lui </w:t>
      </w:r>
      <w:r>
        <w:rPr>
          <w:i/>
          <w:iCs/>
          <w:color w:val="2A2520"/>
        </w:rPr>
        <w:t>cerca a qualsiasi costo di rispettarle</w:t>
      </w:r>
      <w:r>
        <w:rPr>
          <w:color w:val="2A2520"/>
        </w:rPr>
        <w:t xml:space="preserve"> e di essere perfetto </w:t>
      </w:r>
      <w:r>
        <w:rPr>
          <w:b/>
          <w:bCs/>
          <w:color w:val="2A2520"/>
        </w:rPr>
        <w:t>per sfuggire alle critiche</w:t>
      </w:r>
      <w:r>
        <w:rPr>
          <w:color w:val="2A2520"/>
        </w:rPr>
        <w:t xml:space="preserve"> (o di trasgredirle pesantemente fuori dal suo ambiente quando nessuno lo può criticare).</w:t>
      </w:r>
    </w:p>
    <w:p w14:paraId="187AA760" w14:textId="77777777" w:rsidR="00DE228E" w:rsidRDefault="00000000">
      <w:pPr>
        <w:spacing w:after="140" w:line="300" w:lineRule="auto"/>
        <w:jc w:val="both"/>
      </w:pPr>
      <w:r>
        <w:rPr>
          <w:color w:val="2A2520"/>
        </w:rPr>
        <w:t xml:space="preserve">Questo senso morale lo rende </w:t>
      </w:r>
      <w:r>
        <w:rPr>
          <w:b/>
          <w:bCs/>
          <w:color w:val="2A2520"/>
        </w:rPr>
        <w:t>rigido ed auto-morale</w:t>
      </w:r>
      <w:r>
        <w:rPr>
          <w:color w:val="2A2520"/>
        </w:rPr>
        <w:t>: non bisogna chiedergli di fare le cose in un certo modo perché si infastidisce o dirgli che ha sbagliato a farle o dettargli una scadenza.</w:t>
      </w:r>
    </w:p>
    <w:p w14:paraId="3473DC07" w14:textId="77777777" w:rsidR="00DE228E" w:rsidRDefault="00000000">
      <w:pPr>
        <w:spacing w:after="140" w:line="300" w:lineRule="auto"/>
        <w:jc w:val="both"/>
      </w:pPr>
      <w:r>
        <w:rPr>
          <w:color w:val="2A2520"/>
        </w:rPr>
        <w:t xml:space="preserve">Vede inoltre le cose bianche o nere e per le nere non c'è posto per le sfumature. È </w:t>
      </w:r>
      <w:r>
        <w:rPr>
          <w:b/>
          <w:bCs/>
          <w:color w:val="2A2520"/>
        </w:rPr>
        <w:t>dicotomico</w:t>
      </w:r>
      <w:r>
        <w:rPr>
          <w:color w:val="2A2520"/>
        </w:rPr>
        <w:t>: o una cosa è giusta o è sbagliata.</w:t>
      </w:r>
    </w:p>
    <w:p w14:paraId="5BCCBD53" w14:textId="77777777" w:rsidR="00DE228E" w:rsidRDefault="00000000">
      <w:pPr>
        <w:spacing w:after="140" w:line="300" w:lineRule="auto"/>
        <w:jc w:val="both"/>
      </w:pPr>
      <w:r>
        <w:rPr>
          <w:color w:val="2A2520"/>
        </w:rPr>
        <w:t xml:space="preserve">Il perfezionismo può trasformarsi in una </w:t>
      </w:r>
      <w:r>
        <w:rPr>
          <w:b/>
          <w:bCs/>
          <w:color w:val="2A2520"/>
        </w:rPr>
        <w:t>patologia della personalità</w:t>
      </w:r>
      <w:r>
        <w:rPr>
          <w:color w:val="2A2520"/>
        </w:rPr>
        <w:t>: eccessiva preoccupazione (e angoscia) per l'ordine, la pulizia, l'igiene, la moralità ed il controllo. L'1 può avere cioè dei pensieri ossessivi.</w:t>
      </w:r>
    </w:p>
    <w:p w14:paraId="58880F9D" w14:textId="77777777" w:rsidR="00DE228E" w:rsidRDefault="00000000">
      <w:pPr>
        <w:spacing w:after="140" w:line="300" w:lineRule="auto"/>
        <w:jc w:val="both"/>
      </w:pPr>
      <w:r>
        <w:rPr>
          <w:color w:val="2A2520"/>
        </w:rPr>
        <w:lastRenderedPageBreak/>
        <w:t xml:space="preserve">L'1 vive e veste in modo </w:t>
      </w:r>
      <w:r>
        <w:rPr>
          <w:b/>
          <w:bCs/>
          <w:color w:val="2A2520"/>
        </w:rPr>
        <w:t>austero</w:t>
      </w:r>
      <w:r>
        <w:rPr>
          <w:color w:val="2A2520"/>
        </w:rPr>
        <w:t>.</w:t>
      </w:r>
    </w:p>
    <w:p w14:paraId="76CBDA8A" w14:textId="77777777" w:rsidR="00DE228E" w:rsidRDefault="00000000">
      <w:pPr>
        <w:spacing w:after="140" w:line="300" w:lineRule="auto"/>
        <w:jc w:val="both"/>
      </w:pPr>
      <w:r>
        <w:rPr>
          <w:color w:val="2A2520"/>
        </w:rPr>
        <w:t>Misura le parole ed i gesti.</w:t>
      </w:r>
    </w:p>
    <w:p w14:paraId="058BDE8A" w14:textId="3DF97F6B" w:rsidR="00DE228E" w:rsidRDefault="00000000">
      <w:pPr>
        <w:spacing w:after="140" w:line="300" w:lineRule="auto"/>
        <w:jc w:val="both"/>
      </w:pPr>
      <w:r>
        <w:rPr>
          <w:color w:val="2A2520"/>
        </w:rPr>
        <w:t xml:space="preserve">Usa la logica per istinto (talvolta a suo danno; es. per le malattie è </w:t>
      </w:r>
      <w:r>
        <w:rPr>
          <w:b/>
          <w:bCs/>
          <w:color w:val="2A2520"/>
        </w:rPr>
        <w:t>[ipocondriaco]</w:t>
      </w:r>
      <w:r>
        <w:rPr>
          <w:color w:val="2A2520"/>
        </w:rPr>
        <w:t>).</w:t>
      </w:r>
    </w:p>
    <w:p w14:paraId="61E51817" w14:textId="77777777" w:rsidR="00DE228E" w:rsidRDefault="00000000">
      <w:pPr>
        <w:spacing w:after="140" w:line="300" w:lineRule="auto"/>
        <w:jc w:val="both"/>
      </w:pPr>
      <w:r>
        <w:rPr>
          <w:color w:val="2A2520"/>
        </w:rPr>
        <w:t xml:space="preserve">Non sopporta il disordine (casa, lavoro ecc.); non sopporta le cose insolite o ascientifiche. </w:t>
      </w:r>
      <w:r>
        <w:rPr>
          <w:i/>
          <w:iCs/>
          <w:color w:val="2A2520"/>
        </w:rPr>
        <w:t>Non sopporta il ritardo</w:t>
      </w:r>
      <w:r>
        <w:rPr>
          <w:color w:val="2A2520"/>
        </w:rPr>
        <w:t>.</w:t>
      </w:r>
    </w:p>
    <w:p w14:paraId="2CDA20E5" w14:textId="77777777" w:rsidR="00DE228E" w:rsidRDefault="00000000">
      <w:pPr>
        <w:spacing w:after="140" w:line="300" w:lineRule="auto"/>
        <w:jc w:val="both"/>
      </w:pPr>
      <w:r>
        <w:rPr>
          <w:color w:val="2A2520"/>
        </w:rPr>
        <w:t xml:space="preserve">Prova </w:t>
      </w:r>
      <w:r>
        <w:rPr>
          <w:b/>
          <w:bCs/>
          <w:color w:val="2A2520"/>
        </w:rPr>
        <w:t>un forte senso di frustrazione</w:t>
      </w:r>
      <w:r>
        <w:rPr>
          <w:color w:val="2A2520"/>
        </w:rPr>
        <w:t xml:space="preserve"> davanti all'imperfezione che non riesce a fronteggiare.</w:t>
      </w:r>
    </w:p>
    <w:p w14:paraId="472CB24E" w14:textId="279A0B2F" w:rsidR="00DE228E" w:rsidRDefault="00000000">
      <w:pPr>
        <w:spacing w:after="140" w:line="300" w:lineRule="auto"/>
        <w:jc w:val="both"/>
      </w:pPr>
      <w:r>
        <w:rPr>
          <w:color w:val="2A2520"/>
        </w:rPr>
        <w:t xml:space="preserve">Anche quando </w:t>
      </w:r>
      <w:r>
        <w:rPr>
          <w:i/>
          <w:iCs/>
          <w:color w:val="2A2520"/>
        </w:rPr>
        <w:t>qualcuno lo elogia</w:t>
      </w:r>
      <w:r>
        <w:rPr>
          <w:color w:val="2A2520"/>
        </w:rPr>
        <w:t xml:space="preserve"> per il suo lavoro </w:t>
      </w:r>
      <w:r>
        <w:rPr>
          <w:b/>
          <w:bCs/>
          <w:color w:val="2A2520"/>
        </w:rPr>
        <w:t>[non riesce a sentirsi completamente soddisfatto]</w:t>
      </w:r>
      <w:r>
        <w:rPr>
          <w:color w:val="2A2520"/>
        </w:rPr>
        <w:t>.</w:t>
      </w:r>
    </w:p>
    <w:p w14:paraId="18C12E42" w14:textId="77777777" w:rsidR="00DE228E" w:rsidRDefault="00000000">
      <w:pPr>
        <w:spacing w:after="140" w:line="300" w:lineRule="auto"/>
        <w:jc w:val="both"/>
      </w:pPr>
      <w:r>
        <w:rPr>
          <w:color w:val="2A2520"/>
        </w:rPr>
        <w:t xml:space="preserve">Ha sempre </w:t>
      </w:r>
      <w:r>
        <w:rPr>
          <w:i/>
          <w:iCs/>
          <w:color w:val="2A2520"/>
        </w:rPr>
        <w:t>l'agenda piena</w:t>
      </w:r>
      <w:r>
        <w:rPr>
          <w:color w:val="2A2520"/>
        </w:rPr>
        <w:t xml:space="preserve"> e non un momento per sé stesso. Una tale perseveranza nasce dall'istinto e non dalla razionalità (centro viscerale)</w:t>
      </w:r>
    </w:p>
    <w:p w14:paraId="46185E3C" w14:textId="77777777" w:rsidR="00DE228E" w:rsidRDefault="00000000">
      <w:pPr>
        <w:pStyle w:val="Titolo3"/>
      </w:pPr>
      <w:r>
        <w:t>Come si relaziona con gli altri l'1?</w:t>
      </w:r>
    </w:p>
    <w:p w14:paraId="2FE40FD8" w14:textId="77777777" w:rsidR="00DE228E" w:rsidRDefault="00000000">
      <w:pPr>
        <w:spacing w:after="140" w:line="300" w:lineRule="auto"/>
        <w:jc w:val="both"/>
      </w:pPr>
      <w:r>
        <w:rPr>
          <w:color w:val="2A2520"/>
        </w:rPr>
        <w:t>Non con un «vorrei che» ma con «tu devi», «Al rogo se non lo fai».</w:t>
      </w:r>
    </w:p>
    <w:p w14:paraId="5B40A876" w14:textId="77777777" w:rsidR="00DE228E" w:rsidRDefault="00000000">
      <w:pPr>
        <w:spacing w:after="140" w:line="300" w:lineRule="auto"/>
        <w:jc w:val="both"/>
      </w:pPr>
      <w:r>
        <w:rPr>
          <w:color w:val="2A2520"/>
        </w:rPr>
        <w:t xml:space="preserve">Cerca di </w:t>
      </w:r>
      <w:r>
        <w:rPr>
          <w:i/>
          <w:iCs/>
          <w:color w:val="2A2520"/>
        </w:rPr>
        <w:t>nascondere i lati oscuri</w:t>
      </w:r>
      <w:r>
        <w:rPr>
          <w:color w:val="2A2520"/>
        </w:rPr>
        <w:t xml:space="preserve"> al partner e questo crea tensione.</w:t>
      </w:r>
    </w:p>
    <w:p w14:paraId="5A8B8C49" w14:textId="77777777" w:rsidR="00DE228E" w:rsidRDefault="00000000">
      <w:pPr>
        <w:spacing w:after="140" w:line="300" w:lineRule="auto"/>
        <w:jc w:val="both"/>
      </w:pPr>
      <w:r>
        <w:rPr>
          <w:color w:val="2A2520"/>
        </w:rPr>
        <w:t xml:space="preserve">Quando il partner </w:t>
      </w:r>
      <w:r>
        <w:rPr>
          <w:i/>
          <w:iCs/>
          <w:color w:val="2A2520"/>
        </w:rPr>
        <w:t>non ce la fa più delle omissioni</w:t>
      </w:r>
      <w:r>
        <w:rPr>
          <w:color w:val="2A2520"/>
        </w:rPr>
        <w:t xml:space="preserve"> l'1 lo lascia per non essere lasciato, prima che il coinvolgimento sia eccessivo.</w:t>
      </w:r>
    </w:p>
    <w:p w14:paraId="3691A90F" w14:textId="77777777" w:rsidR="00DE228E" w:rsidRDefault="00000000">
      <w:pPr>
        <w:spacing w:after="140" w:line="300" w:lineRule="auto"/>
        <w:jc w:val="both"/>
      </w:pPr>
      <w:r>
        <w:rPr>
          <w:color w:val="2A2520"/>
        </w:rPr>
        <w:t xml:space="preserve">Mette il partner </w:t>
      </w:r>
      <w:r>
        <w:rPr>
          <w:i/>
          <w:iCs/>
          <w:color w:val="2A2520"/>
        </w:rPr>
        <w:t>sul piedistallo</w:t>
      </w:r>
      <w:r>
        <w:rPr>
          <w:color w:val="2A2520"/>
        </w:rPr>
        <w:t>, ma quando si sente minacciato o geloso lo critica pesantemente.</w:t>
      </w:r>
    </w:p>
    <w:p w14:paraId="0D0F6471" w14:textId="77777777" w:rsidR="00DE228E" w:rsidRDefault="00000000">
      <w:pPr>
        <w:spacing w:after="140" w:line="300" w:lineRule="auto"/>
        <w:jc w:val="both"/>
      </w:pPr>
      <w:r>
        <w:rPr>
          <w:color w:val="2A2520"/>
        </w:rPr>
        <w:t>È devoto con un partner di buone intenzioni.</w:t>
      </w:r>
    </w:p>
    <w:p w14:paraId="228CFB2D" w14:textId="77777777" w:rsidR="00DE228E" w:rsidRDefault="00000000">
      <w:pPr>
        <w:spacing w:after="140" w:line="300" w:lineRule="auto"/>
        <w:jc w:val="both"/>
      </w:pPr>
      <w:r>
        <w:rPr>
          <w:color w:val="2A2520"/>
        </w:rPr>
        <w:t xml:space="preserve">Nei confronti dei figli l'1 è disposto a fare </w:t>
      </w:r>
      <w:r>
        <w:rPr>
          <w:b/>
          <w:bCs/>
          <w:color w:val="2A2520"/>
        </w:rPr>
        <w:t>qualunque cosa</w:t>
      </w:r>
      <w:r>
        <w:rPr>
          <w:color w:val="2A2520"/>
        </w:rPr>
        <w:t xml:space="preserve"> ed è disposto ad autopunirsi se pensa di avere sbagliato nei loro confronti.</w:t>
      </w:r>
    </w:p>
    <w:p w14:paraId="158CA2B3" w14:textId="77777777" w:rsidR="00DE228E" w:rsidRDefault="00000000">
      <w:pPr>
        <w:spacing w:after="140" w:line="300" w:lineRule="auto"/>
        <w:jc w:val="both"/>
      </w:pPr>
      <w:r>
        <w:rPr>
          <w:color w:val="2A2520"/>
        </w:rPr>
        <w:t xml:space="preserve">Con i bambini piccoli è un ottimo educatore, </w:t>
      </w:r>
      <w:r>
        <w:rPr>
          <w:i/>
          <w:iCs/>
          <w:color w:val="2A2520"/>
        </w:rPr>
        <w:t>ma si scontra invece con gli adolescenti</w:t>
      </w:r>
      <w:r>
        <w:rPr>
          <w:color w:val="2A2520"/>
        </w:rPr>
        <w:t>.</w:t>
      </w:r>
    </w:p>
    <w:p w14:paraId="4F4A6D17" w14:textId="77777777" w:rsidR="00DE228E" w:rsidRDefault="00000000">
      <w:pPr>
        <w:spacing w:after="140" w:line="300" w:lineRule="auto"/>
        <w:jc w:val="both"/>
      </w:pPr>
      <w:r>
        <w:rPr>
          <w:color w:val="2A2520"/>
        </w:rPr>
        <w:t xml:space="preserve">Cerca di convincere gli altri (soprattutto l'8) che le cose </w:t>
      </w:r>
      <w:r>
        <w:rPr>
          <w:i/>
          <w:iCs/>
          <w:color w:val="2A2520"/>
        </w:rPr>
        <w:t>possono farsi in modo diverso</w:t>
      </w:r>
      <w:r>
        <w:rPr>
          <w:color w:val="2A2520"/>
        </w:rPr>
        <w:t>.</w:t>
      </w:r>
    </w:p>
    <w:p w14:paraId="7547F0CE" w14:textId="77777777" w:rsidR="00DE228E" w:rsidRDefault="00000000">
      <w:pPr>
        <w:spacing w:after="140" w:line="300" w:lineRule="auto"/>
        <w:jc w:val="both"/>
      </w:pPr>
      <w:r>
        <w:rPr>
          <w:color w:val="2A2520"/>
        </w:rPr>
        <w:t xml:space="preserve">In un litigio tende a chiedere a chi fa da paciere </w:t>
      </w:r>
      <w:r>
        <w:rPr>
          <w:i/>
          <w:iCs/>
          <w:color w:val="2A2520"/>
        </w:rPr>
        <w:t>un giudizio morale</w:t>
      </w:r>
      <w:r>
        <w:rPr>
          <w:color w:val="2A2520"/>
        </w:rPr>
        <w:t>.</w:t>
      </w:r>
    </w:p>
    <w:p w14:paraId="63EE0CCA" w14:textId="77777777" w:rsidR="00DE228E" w:rsidRDefault="00000000">
      <w:pPr>
        <w:pStyle w:val="Titolo3"/>
      </w:pPr>
      <w:r>
        <w:t>Come ci si relaziona con lui?</w:t>
      </w:r>
    </w:p>
    <w:p w14:paraId="3E6D8843" w14:textId="77777777" w:rsidR="00DE228E" w:rsidRDefault="00000000">
      <w:pPr>
        <w:spacing w:after="140" w:line="300" w:lineRule="auto"/>
        <w:jc w:val="both"/>
      </w:pPr>
      <w:r>
        <w:rPr>
          <w:color w:val="2A2520"/>
        </w:rPr>
        <w:t>Gli piace stare con persone che siano coerenti, preparate e capaci.</w:t>
      </w:r>
    </w:p>
    <w:p w14:paraId="0B1134E1" w14:textId="77777777" w:rsidR="00DE228E" w:rsidRDefault="00000000">
      <w:pPr>
        <w:spacing w:after="140" w:line="300" w:lineRule="auto"/>
        <w:jc w:val="both"/>
      </w:pPr>
      <w:r>
        <w:rPr>
          <w:color w:val="2A2520"/>
        </w:rPr>
        <w:t>Ordine, chiarezza e puntualità sono per lui importanti.</w:t>
      </w:r>
    </w:p>
    <w:p w14:paraId="2E265A9B" w14:textId="77777777" w:rsidR="00DE228E" w:rsidRDefault="00000000">
      <w:pPr>
        <w:spacing w:after="140" w:line="300" w:lineRule="auto"/>
        <w:jc w:val="both"/>
      </w:pPr>
      <w:r>
        <w:rPr>
          <w:color w:val="2A2520"/>
        </w:rPr>
        <w:t>Ama vedersi riconosciuti i propri meriti.</w:t>
      </w:r>
    </w:p>
    <w:p w14:paraId="106EAEFF" w14:textId="77777777" w:rsidR="00DE228E" w:rsidRDefault="00000000">
      <w:pPr>
        <w:spacing w:after="140" w:line="300" w:lineRule="auto"/>
        <w:jc w:val="both"/>
      </w:pPr>
      <w:r>
        <w:rPr>
          <w:color w:val="2A2520"/>
        </w:rPr>
        <w:t>Non bisogna dirgli che cosa dovrebbe fare; ma chiedere invece: «Che cosa vuoi fare?»</w:t>
      </w:r>
    </w:p>
    <w:p w14:paraId="013C3971" w14:textId="77777777" w:rsidR="00DE228E" w:rsidRDefault="00000000">
      <w:pPr>
        <w:spacing w:after="140" w:line="300" w:lineRule="auto"/>
        <w:jc w:val="both"/>
      </w:pPr>
      <w:r>
        <w:rPr>
          <w:color w:val="2A2520"/>
        </w:rPr>
        <w:t xml:space="preserve">Quando è in ansia </w:t>
      </w:r>
      <w:r>
        <w:rPr>
          <w:b/>
          <w:bCs/>
          <w:color w:val="2A2520"/>
        </w:rPr>
        <w:t>si autocorregge da solo</w:t>
      </w:r>
      <w:r>
        <w:rPr>
          <w:color w:val="2A2520"/>
        </w:rPr>
        <w:t>, non c'è bisogno di sottolineare i suoi errori. Anzi evitare di parlare dei suoi errori perché li conosce già.</w:t>
      </w:r>
    </w:p>
    <w:p w14:paraId="7E745E7E" w14:textId="77777777" w:rsidR="00DE228E" w:rsidRDefault="00000000">
      <w:pPr>
        <w:spacing w:after="140" w:line="300" w:lineRule="auto"/>
        <w:jc w:val="both"/>
      </w:pPr>
      <w:r>
        <w:rPr>
          <w:color w:val="2A2520"/>
        </w:rPr>
        <w:t xml:space="preserve">L' 1 lavora a modo suo partendo da una base </w:t>
      </w:r>
      <w:r>
        <w:rPr>
          <w:i/>
          <w:iCs/>
          <w:color w:val="2A2520"/>
        </w:rPr>
        <w:t>alta e ideale</w:t>
      </w:r>
      <w:r>
        <w:rPr>
          <w:color w:val="2A2520"/>
        </w:rPr>
        <w:t xml:space="preserve">: è </w:t>
      </w:r>
      <w:r>
        <w:rPr>
          <w:b/>
          <w:bCs/>
          <w:color w:val="2A2520"/>
        </w:rPr>
        <w:t>difficile</w:t>
      </w:r>
      <w:r>
        <w:rPr>
          <w:color w:val="2A2520"/>
        </w:rPr>
        <w:t xml:space="preserve"> quindi collaborare con lui.</w:t>
      </w:r>
    </w:p>
    <w:p w14:paraId="5159FBB0" w14:textId="07B5D360" w:rsidR="00DE228E" w:rsidRDefault="00000000">
      <w:pPr>
        <w:spacing w:after="140" w:line="300" w:lineRule="auto"/>
        <w:jc w:val="both"/>
      </w:pPr>
      <w:r>
        <w:rPr>
          <w:color w:val="2A2520"/>
        </w:rPr>
        <w:t xml:space="preserve">Bisogna aiutarlo ad affrontare le emozioni </w:t>
      </w:r>
      <w:r>
        <w:rPr>
          <w:b/>
          <w:bCs/>
          <w:color w:val="2A2520"/>
        </w:rPr>
        <w:t>[con delicatezza]</w:t>
      </w:r>
      <w:r>
        <w:rPr>
          <w:color w:val="2A2520"/>
        </w:rPr>
        <w:t xml:space="preserve">perché è dotato di </w:t>
      </w:r>
      <w:r>
        <w:rPr>
          <w:i/>
          <w:iCs/>
          <w:color w:val="2A2520"/>
        </w:rPr>
        <w:t>forte giudizio morale</w:t>
      </w:r>
      <w:r>
        <w:rPr>
          <w:color w:val="2A2520"/>
        </w:rPr>
        <w:t>, bisogna proteggerlo da se stesso.</w:t>
      </w:r>
    </w:p>
    <w:p w14:paraId="04197452" w14:textId="77777777" w:rsidR="00DE228E" w:rsidRDefault="00000000">
      <w:pPr>
        <w:spacing w:after="140" w:line="300" w:lineRule="auto"/>
        <w:jc w:val="both"/>
      </w:pPr>
      <w:r>
        <w:rPr>
          <w:color w:val="2A2520"/>
        </w:rPr>
        <w:t>Se inizia il processo di autocritica diventa aggressivo, improduttivo e pure polemico.</w:t>
      </w:r>
    </w:p>
    <w:p w14:paraId="5F90180C" w14:textId="77777777" w:rsidR="00DE228E" w:rsidRDefault="00000000">
      <w:pPr>
        <w:spacing w:after="140" w:line="300" w:lineRule="auto"/>
        <w:jc w:val="both"/>
      </w:pPr>
      <w:r>
        <w:rPr>
          <w:color w:val="2A2520"/>
        </w:rPr>
        <w:lastRenderedPageBreak/>
        <w:t>Predilige soluzioni a lungo termine (lamenta sempre mancanza tempo).</w:t>
      </w:r>
    </w:p>
    <w:p w14:paraId="35F76F48" w14:textId="77777777" w:rsidR="00DE228E" w:rsidRDefault="00000000">
      <w:pPr>
        <w:spacing w:after="140" w:line="300" w:lineRule="auto"/>
        <w:jc w:val="both"/>
      </w:pPr>
      <w:r>
        <w:rPr>
          <w:i/>
          <w:iCs/>
          <w:color w:val="2A2520"/>
        </w:rPr>
        <w:t>Non è amante del comando</w:t>
      </w:r>
      <w:r>
        <w:rPr>
          <w:color w:val="2A2520"/>
        </w:rPr>
        <w:t>: preferisce organizzare che decidere e nel comandare si sente a disagio.</w:t>
      </w:r>
    </w:p>
    <w:p w14:paraId="7074FEB6" w14:textId="77777777" w:rsidR="00DE228E" w:rsidRDefault="00000000">
      <w:pPr>
        <w:spacing w:after="140" w:line="300" w:lineRule="auto"/>
        <w:jc w:val="both"/>
      </w:pPr>
      <w:r>
        <w:rPr>
          <w:color w:val="2A2520"/>
        </w:rPr>
        <w:t xml:space="preserve">Può credere però di </w:t>
      </w:r>
      <w:r>
        <w:rPr>
          <w:i/>
          <w:iCs/>
          <w:color w:val="2A2520"/>
        </w:rPr>
        <w:t>avere la verità in tasca</w:t>
      </w:r>
      <w:r>
        <w:rPr>
          <w:color w:val="2A2520"/>
        </w:rPr>
        <w:t xml:space="preserve"> e sentire il bisogno di comandare e giudicare in base ai suoi criteri.</w:t>
      </w:r>
    </w:p>
    <w:p w14:paraId="535C78FD" w14:textId="77777777" w:rsidR="00DE228E" w:rsidRDefault="00000000">
      <w:pPr>
        <w:spacing w:after="140" w:line="300" w:lineRule="auto"/>
        <w:jc w:val="both"/>
      </w:pPr>
      <w:r>
        <w:rPr>
          <w:color w:val="2A2520"/>
        </w:rPr>
        <w:t xml:space="preserve">Le </w:t>
      </w:r>
      <w:r>
        <w:rPr>
          <w:i/>
          <w:iCs/>
          <w:color w:val="2A2520"/>
        </w:rPr>
        <w:t>forme per lui hanno grande importanza</w:t>
      </w:r>
      <w:r>
        <w:rPr>
          <w:color w:val="2A2520"/>
        </w:rPr>
        <w:t>.</w:t>
      </w:r>
    </w:p>
    <w:p w14:paraId="1D9A58E8" w14:textId="77777777" w:rsidR="00DE228E" w:rsidRDefault="00000000">
      <w:pPr>
        <w:spacing w:after="140" w:line="300" w:lineRule="auto"/>
        <w:jc w:val="both"/>
      </w:pPr>
      <w:r>
        <w:rPr>
          <w:color w:val="2A2520"/>
        </w:rPr>
        <w:t>La posizione difensiva di base è il giudizio: nel suo modo di giudicare condanna gli errori altrui ed i propri.</w:t>
      </w:r>
    </w:p>
    <w:p w14:paraId="45516B56" w14:textId="77777777" w:rsidR="00DE228E" w:rsidRDefault="00000000">
      <w:pPr>
        <w:spacing w:after="140" w:line="300" w:lineRule="auto"/>
        <w:jc w:val="both"/>
      </w:pPr>
      <w:r>
        <w:rPr>
          <w:color w:val="2A2520"/>
        </w:rPr>
        <w:t xml:space="preserve">In stress (quando segue la freccia) diventa </w:t>
      </w:r>
      <w:r>
        <w:rPr>
          <w:b/>
          <w:bCs/>
          <w:color w:val="2A2520"/>
        </w:rPr>
        <w:t>malinconico, depresso</w:t>
      </w:r>
      <w:r>
        <w:rPr>
          <w:color w:val="2A2520"/>
        </w:rPr>
        <w:t xml:space="preserve"> e ha un atteggiamento </w:t>
      </w:r>
      <w:r>
        <w:rPr>
          <w:b/>
          <w:bCs/>
          <w:color w:val="2A2520"/>
        </w:rPr>
        <w:t>autodistruttivo</w:t>
      </w:r>
      <w:r>
        <w:rPr>
          <w:color w:val="2A2520"/>
        </w:rPr>
        <w:t xml:space="preserve"> (va verso il 4). In sicurezza (quando va contro freccia) va verso il 7, riesce ad essere </w:t>
      </w:r>
      <w:r>
        <w:rPr>
          <w:b/>
          <w:bCs/>
          <w:color w:val="2A2520"/>
        </w:rPr>
        <w:t>meno giudicante</w:t>
      </w:r>
      <w:r>
        <w:rPr>
          <w:color w:val="2A2520"/>
        </w:rPr>
        <w:t xml:space="preserve"> in senso critico, e più giudicante in senso positivo: </w:t>
      </w:r>
      <w:r>
        <w:rPr>
          <w:b/>
          <w:bCs/>
          <w:color w:val="2A2520"/>
        </w:rPr>
        <w:t>vede i pregi degli altri e li sottolinea</w:t>
      </w:r>
      <w:r>
        <w:rPr>
          <w:color w:val="2A2520"/>
        </w:rPr>
        <w:t>.</w:t>
      </w:r>
    </w:p>
    <w:p w14:paraId="5F8F9EC7" w14:textId="77777777" w:rsidR="00DE228E" w:rsidRDefault="00000000">
      <w:pPr>
        <w:spacing w:after="140" w:line="300" w:lineRule="auto"/>
        <w:jc w:val="both"/>
      </w:pPr>
      <w:r>
        <w:rPr>
          <w:color w:val="2A2520"/>
        </w:rPr>
        <w:t xml:space="preserve">Va d'accordo </w:t>
      </w:r>
      <w:r>
        <w:rPr>
          <w:b/>
          <w:bCs/>
          <w:color w:val="2A2520"/>
        </w:rPr>
        <w:t>con il 9 ed il 6</w:t>
      </w:r>
      <w:r>
        <w:rPr>
          <w:color w:val="2A2520"/>
        </w:rPr>
        <w:t>.</w:t>
      </w:r>
    </w:p>
    <w:p w14:paraId="23CB1EA6" w14:textId="77777777" w:rsidR="00DE228E" w:rsidRDefault="00000000">
      <w:pPr>
        <w:spacing w:after="140" w:line="300" w:lineRule="auto"/>
        <w:jc w:val="both"/>
      </w:pPr>
      <w:r>
        <w:rPr>
          <w:color w:val="2A2520"/>
        </w:rPr>
        <w:t>Può avere ala 9 (introverso) o ala 2 (estroverso). Ossia può acquisire le qualità positive del 2 o quelle negative del 9.</w:t>
      </w:r>
    </w:p>
    <w:p w14:paraId="42637E6D" w14:textId="657AC42B" w:rsidR="00DE228E" w:rsidRDefault="00000000">
      <w:pPr>
        <w:spacing w:after="140" w:line="300" w:lineRule="auto"/>
        <w:jc w:val="both"/>
      </w:pPr>
      <w:r>
        <w:rPr>
          <w:i/>
          <w:iCs/>
          <w:color w:val="2A2520"/>
        </w:rPr>
        <w:t>Se ha ala 2</w:t>
      </w:r>
      <w:r>
        <w:rPr>
          <w:color w:val="2A2520"/>
        </w:rPr>
        <w:t xml:space="preserve"> è </w:t>
      </w:r>
      <w:r>
        <w:rPr>
          <w:b/>
          <w:bCs/>
          <w:color w:val="2A2520"/>
        </w:rPr>
        <w:t>[più centrato nelle relazioni]</w:t>
      </w:r>
      <w:r>
        <w:rPr>
          <w:color w:val="2A2520"/>
        </w:rPr>
        <w:t xml:space="preserve">(obiettivo ed imparziale) degli altri 1. Meno pungente, severo e giudicatore. </w:t>
      </w:r>
      <w:r>
        <w:rPr>
          <w:i/>
          <w:iCs/>
          <w:color w:val="2A2520"/>
        </w:rPr>
        <w:t>Più attento all'esigenze altrui</w:t>
      </w:r>
      <w:r>
        <w:rPr>
          <w:color w:val="2A2520"/>
        </w:rPr>
        <w:t>, tollerante ed empatico. Generoso, disponibile, gentile e di buon umore, ma tenta comunque sempre di gestire il come delle relazioni.</w:t>
      </w:r>
    </w:p>
    <w:p w14:paraId="7DF5F74E" w14:textId="5BABBF59" w:rsidR="00DE228E" w:rsidRDefault="00000000">
      <w:pPr>
        <w:spacing w:after="140" w:line="300" w:lineRule="auto"/>
        <w:jc w:val="both"/>
      </w:pPr>
      <w:r>
        <w:rPr>
          <w:b/>
          <w:bCs/>
          <w:color w:val="2A2520"/>
        </w:rPr>
        <w:t>[Assomiglia superficialmente al 6]</w:t>
      </w:r>
      <w:r>
        <w:rPr>
          <w:color w:val="2A2520"/>
        </w:rPr>
        <w:t>.</w:t>
      </w:r>
    </w:p>
    <w:p w14:paraId="601D7820" w14:textId="77777777" w:rsidR="00DE228E" w:rsidRDefault="00000000">
      <w:pPr>
        <w:spacing w:after="140" w:line="300" w:lineRule="auto"/>
        <w:jc w:val="both"/>
      </w:pPr>
      <w:r>
        <w:rPr>
          <w:i/>
          <w:iCs/>
          <w:color w:val="2A2520"/>
        </w:rPr>
        <w:t>Se ha ala 9</w:t>
      </w:r>
      <w:r>
        <w:rPr>
          <w:color w:val="2A2520"/>
        </w:rPr>
        <w:t xml:space="preserve"> è più paziente e moderato nei giudizi </w:t>
      </w:r>
      <w:r>
        <w:rPr>
          <w:i/>
          <w:iCs/>
          <w:color w:val="2A2520"/>
        </w:rPr>
        <w:t>tende ad essere super partes</w:t>
      </w:r>
      <w:r>
        <w:rPr>
          <w:color w:val="2A2520"/>
        </w:rPr>
        <w:t xml:space="preserve">. Ha valori primari: giustizia, verità e razionalità; </w:t>
      </w:r>
      <w:r>
        <w:rPr>
          <w:i/>
          <w:iCs/>
          <w:color w:val="2A2520"/>
        </w:rPr>
        <w:t>mette però da parte i sentimenti, appare imperturbabile</w:t>
      </w:r>
      <w:r>
        <w:rPr>
          <w:color w:val="2A2520"/>
        </w:rPr>
        <w:t>.</w:t>
      </w:r>
    </w:p>
    <w:p w14:paraId="65964927" w14:textId="77777777" w:rsidR="00DE228E" w:rsidRDefault="00000000">
      <w:pPr>
        <w:spacing w:after="140" w:line="300" w:lineRule="auto"/>
        <w:jc w:val="both"/>
      </w:pPr>
      <w:r>
        <w:rPr>
          <w:i/>
          <w:iCs/>
          <w:color w:val="2A2520"/>
        </w:rPr>
        <w:t>**Assomiglia superficialmente al 5**.</w:t>
      </w:r>
    </w:p>
    <w:p w14:paraId="51813BBA" w14:textId="77777777" w:rsidR="00DE228E" w:rsidRDefault="00000000">
      <w:pPr>
        <w:spacing w:after="140" w:line="300" w:lineRule="auto"/>
        <w:jc w:val="both"/>
      </w:pPr>
      <w:r>
        <w:rPr>
          <w:color w:val="2A2520"/>
        </w:rPr>
        <w:t xml:space="preserve">Può avere tre sottotipi come gli altri enneatipi: il conservativo esprime il desiderio di badare </w:t>
      </w:r>
      <w:r>
        <w:rPr>
          <w:b/>
          <w:bCs/>
          <w:color w:val="2A2520"/>
        </w:rPr>
        <w:t>alla propria sicurezza personale</w:t>
      </w:r>
      <w:r>
        <w:rPr>
          <w:color w:val="2A2520"/>
        </w:rPr>
        <w:t xml:space="preserve">; il sociale è legato </w:t>
      </w:r>
      <w:r>
        <w:rPr>
          <w:b/>
          <w:bCs/>
          <w:color w:val="2A2520"/>
        </w:rPr>
        <w:t>al bisogno di intrecciare relazioni</w:t>
      </w:r>
      <w:r>
        <w:rPr>
          <w:color w:val="2A2520"/>
        </w:rPr>
        <w:t xml:space="preserve"> ed il sessuale pone l'accento sul </w:t>
      </w:r>
      <w:r>
        <w:rPr>
          <w:b/>
          <w:bCs/>
          <w:color w:val="2A2520"/>
        </w:rPr>
        <w:t>bisogno di relazione con un solo partner</w:t>
      </w:r>
      <w:r>
        <w:rPr>
          <w:color w:val="2A2520"/>
        </w:rPr>
        <w:t>.</w:t>
      </w:r>
    </w:p>
    <w:p w14:paraId="65DD3140" w14:textId="77777777" w:rsidR="00DE228E" w:rsidRDefault="00000000">
      <w:pPr>
        <w:spacing w:after="140" w:line="300" w:lineRule="auto"/>
        <w:jc w:val="both"/>
      </w:pPr>
      <w:r>
        <w:rPr>
          <w:b/>
          <w:bCs/>
          <w:color w:val="2A2520"/>
        </w:rPr>
        <w:t>Conservativo</w:t>
      </w:r>
      <w:r>
        <w:rPr>
          <w:color w:val="2A2520"/>
        </w:rPr>
        <w:t xml:space="preserve"> (ansiogeno): è colui che reprime più la rabbia e </w:t>
      </w:r>
      <w:r>
        <w:rPr>
          <w:i/>
          <w:iCs/>
          <w:color w:val="2A2520"/>
        </w:rPr>
        <w:t>la dirige verso se stesso</w:t>
      </w:r>
      <w:r>
        <w:rPr>
          <w:color w:val="2A2520"/>
        </w:rPr>
        <w:t xml:space="preserve">; ha paura di </w:t>
      </w:r>
      <w:r>
        <w:rPr>
          <w:i/>
          <w:iCs/>
          <w:color w:val="2A2520"/>
        </w:rPr>
        <w:t>commettere errori</w:t>
      </w:r>
      <w:r>
        <w:rPr>
          <w:color w:val="2A2520"/>
        </w:rPr>
        <w:t xml:space="preserve"> e ha bisogno di essere continuamente rassicurato che le cose stanno andando bene; </w:t>
      </w:r>
      <w:r>
        <w:rPr>
          <w:b/>
          <w:bCs/>
          <w:color w:val="2A2520"/>
        </w:rPr>
        <w:t>ha paura di non farcela nella vita</w:t>
      </w:r>
      <w:r>
        <w:rPr>
          <w:color w:val="2A2520"/>
        </w:rPr>
        <w:t xml:space="preserve"> e cerca di impegnarsi sempre di più (bravo bambino); ha paura di non avere abbastanza tempo e gli capita di </w:t>
      </w:r>
      <w:r>
        <w:rPr>
          <w:i/>
          <w:iCs/>
          <w:color w:val="2A2520"/>
        </w:rPr>
        <w:t>incespicare sulle parole</w:t>
      </w:r>
      <w:r>
        <w:rPr>
          <w:color w:val="2A2520"/>
        </w:rPr>
        <w:t xml:space="preserve">. È </w:t>
      </w:r>
      <w:r>
        <w:rPr>
          <w:i/>
          <w:iCs/>
          <w:color w:val="2A2520"/>
        </w:rPr>
        <w:t>autocritico più che critico</w:t>
      </w:r>
      <w:r>
        <w:rPr>
          <w:color w:val="2A2520"/>
        </w:rPr>
        <w:t xml:space="preserve"> e </w:t>
      </w:r>
      <w:r>
        <w:rPr>
          <w:b/>
          <w:bCs/>
          <w:color w:val="2A2520"/>
        </w:rPr>
        <w:t>non ha molta fiducia negli altri</w:t>
      </w:r>
      <w:r>
        <w:rPr>
          <w:color w:val="2A2520"/>
        </w:rPr>
        <w:t xml:space="preserve">. È una </w:t>
      </w:r>
      <w:r>
        <w:rPr>
          <w:b/>
          <w:bCs/>
          <w:color w:val="2A2520"/>
        </w:rPr>
        <w:t>persona colta</w:t>
      </w:r>
      <w:r>
        <w:rPr>
          <w:color w:val="2A2520"/>
        </w:rPr>
        <w:t xml:space="preserve">. Si prende cura delle persone. È altruista e </w:t>
      </w:r>
      <w:r>
        <w:rPr>
          <w:b/>
          <w:bCs/>
          <w:color w:val="2A2520"/>
        </w:rPr>
        <w:t>ha ideali cristallini</w:t>
      </w:r>
      <w:r>
        <w:rPr>
          <w:color w:val="2A2520"/>
        </w:rPr>
        <w:t xml:space="preserve"> quando si fa carico di una ricerca: si mette a servizio del mondo. Ha le </w:t>
      </w:r>
      <w:r>
        <w:rPr>
          <w:b/>
          <w:bCs/>
          <w:color w:val="2A2520"/>
        </w:rPr>
        <w:t>capacità di un 3</w:t>
      </w:r>
      <w:r>
        <w:rPr>
          <w:color w:val="2A2520"/>
        </w:rPr>
        <w:t xml:space="preserve"> ed un grande spirito di </w:t>
      </w:r>
      <w:r>
        <w:rPr>
          <w:b/>
          <w:bCs/>
          <w:color w:val="2A2520"/>
        </w:rPr>
        <w:t>organizzazione</w:t>
      </w:r>
      <w:r>
        <w:rPr>
          <w:color w:val="2A2520"/>
        </w:rPr>
        <w:t xml:space="preserve">. </w:t>
      </w:r>
      <w:r>
        <w:rPr>
          <w:i/>
          <w:iCs/>
          <w:color w:val="2A2520"/>
        </w:rPr>
        <w:t>Può non essere valorizzato in vita come dovrebbe</w:t>
      </w:r>
      <w:r>
        <w:rPr>
          <w:color w:val="2A2520"/>
        </w:rPr>
        <w:t>. È troppo onesto e troppo buono per arrivare in alto. Si espande con la sua adulazione, protezione e calore (anche se questi tratti costituiscono una compensazione attraverso la formazione reattiva di una sensazione di rabbia preconscia).</w:t>
      </w:r>
    </w:p>
    <w:p w14:paraId="71B7468E" w14:textId="77777777" w:rsidR="00DE228E" w:rsidRDefault="00000000">
      <w:pPr>
        <w:spacing w:after="140" w:line="300" w:lineRule="auto"/>
        <w:jc w:val="both"/>
      </w:pPr>
      <w:r>
        <w:rPr>
          <w:b/>
          <w:bCs/>
          <w:color w:val="2A2520"/>
        </w:rPr>
        <w:t>Personaggi secondo Naranjo</w:t>
      </w:r>
      <w:r>
        <w:rPr>
          <w:color w:val="2A2520"/>
        </w:rPr>
        <w:t>: Confucio, Aristotele, Pasteur, Thomas Jefferson</w:t>
      </w:r>
    </w:p>
    <w:p w14:paraId="1F1A9B6A" w14:textId="77777777" w:rsidR="00DE228E" w:rsidRDefault="00000000">
      <w:pPr>
        <w:spacing w:after="140" w:line="300" w:lineRule="auto"/>
        <w:jc w:val="both"/>
      </w:pPr>
      <w:r>
        <w:rPr>
          <w:color w:val="2A2520"/>
        </w:rPr>
        <w:t xml:space="preserve">Ha qualcosa in comune coi segni </w:t>
      </w:r>
      <w:r>
        <w:rPr>
          <w:b/>
          <w:bCs/>
          <w:color w:val="2A2520"/>
        </w:rPr>
        <w:t>Cancro, Bilancia e Capricorno</w:t>
      </w:r>
      <w:r>
        <w:rPr>
          <w:color w:val="2A2520"/>
        </w:rPr>
        <w:t>.</w:t>
      </w:r>
    </w:p>
    <w:p w14:paraId="5AC905A7" w14:textId="77777777" w:rsidR="00DE228E" w:rsidRDefault="00000000">
      <w:pPr>
        <w:spacing w:after="140" w:line="300" w:lineRule="auto"/>
        <w:jc w:val="both"/>
      </w:pPr>
      <w:r>
        <w:rPr>
          <w:b/>
          <w:bCs/>
          <w:color w:val="2A2520"/>
        </w:rPr>
        <w:t>Sociale</w:t>
      </w:r>
      <w:r>
        <w:rPr>
          <w:color w:val="2A2520"/>
        </w:rPr>
        <w:t xml:space="preserve"> (inadattabile): è un soggetto </w:t>
      </w:r>
      <w:r>
        <w:rPr>
          <w:b/>
          <w:bCs/>
          <w:color w:val="2A2520"/>
        </w:rPr>
        <w:t>rigido</w:t>
      </w:r>
      <w:r>
        <w:rPr>
          <w:color w:val="2A2520"/>
        </w:rPr>
        <w:t xml:space="preserve"> con se stesso e con gli altri; le cose sono giuste o sbagliate, bianche o nere; il divertimento va posposto al dovere; reprime la rabbia </w:t>
      </w:r>
      <w:r>
        <w:rPr>
          <w:i/>
          <w:iCs/>
          <w:color w:val="2A2520"/>
        </w:rPr>
        <w:t>ponendosi su un piedistallo</w:t>
      </w:r>
      <w:r>
        <w:rPr>
          <w:color w:val="2A2520"/>
        </w:rPr>
        <w:t xml:space="preserve"> e si </w:t>
      </w:r>
      <w:r>
        <w:rPr>
          <w:color w:val="2A2520"/>
        </w:rPr>
        <w:lastRenderedPageBreak/>
        <w:t xml:space="preserve">considera dispensatore del verbo, inflessibile ed </w:t>
      </w:r>
      <w:r>
        <w:rPr>
          <w:i/>
          <w:iCs/>
          <w:color w:val="2A2520"/>
        </w:rPr>
        <w:t>inadattabile</w:t>
      </w:r>
      <w:r>
        <w:rPr>
          <w:color w:val="2A2520"/>
        </w:rPr>
        <w:t xml:space="preserve">; ma spesso esprime mezze opinioni: «Sì però...»; gli piace </w:t>
      </w:r>
      <w:r>
        <w:rPr>
          <w:b/>
          <w:bCs/>
          <w:color w:val="2A2520"/>
        </w:rPr>
        <w:t>insegnare,</w:t>
      </w:r>
      <w:r>
        <w:rPr>
          <w:color w:val="2A2520"/>
        </w:rPr>
        <w:t xml:space="preserve"> è puntiglioso e pedante ed i suoi giudizi sono spesso severi, </w:t>
      </w:r>
      <w:r>
        <w:rPr>
          <w:i/>
          <w:iCs/>
          <w:color w:val="2A2520"/>
        </w:rPr>
        <w:t>non fa spesso complimenti</w:t>
      </w:r>
      <w:r>
        <w:rPr>
          <w:color w:val="2A2520"/>
        </w:rPr>
        <w:t xml:space="preserve"> e non ha il senso dell'umorismo. È più ritirato degli altri (assomiglia al 5).</w:t>
      </w:r>
    </w:p>
    <w:p w14:paraId="6CEAB0D5" w14:textId="77777777" w:rsidR="00DE228E" w:rsidRDefault="00000000">
      <w:pPr>
        <w:spacing w:after="140" w:line="300" w:lineRule="auto"/>
        <w:jc w:val="both"/>
      </w:pPr>
      <w:r>
        <w:rPr>
          <w:b/>
          <w:bCs/>
          <w:color w:val="2A2520"/>
        </w:rPr>
        <w:t>Personaggi secondo Naranjo</w:t>
      </w:r>
      <w:r>
        <w:rPr>
          <w:color w:val="2A2520"/>
        </w:rPr>
        <w:t>: Virgilio, Milton, George Bernard Show (a differenza dagli altri aveva il senso dell'umorismo).</w:t>
      </w:r>
    </w:p>
    <w:p w14:paraId="028EBB11" w14:textId="31C48B9A" w:rsidR="00DE228E" w:rsidRDefault="00000000">
      <w:pPr>
        <w:spacing w:after="140" w:line="300" w:lineRule="auto"/>
        <w:jc w:val="both"/>
      </w:pPr>
      <w:r>
        <w:rPr>
          <w:b/>
          <w:bCs/>
          <w:color w:val="2A2520"/>
        </w:rPr>
        <w:t>Sessuale</w:t>
      </w:r>
      <w:r>
        <w:rPr>
          <w:color w:val="2A2520"/>
        </w:rPr>
        <w:t xml:space="preserve"> (geloso): è tendenzialmente e apertamente </w:t>
      </w:r>
      <w:r>
        <w:rPr>
          <w:b/>
          <w:bCs/>
          <w:color w:val="2A2520"/>
        </w:rPr>
        <w:t>collerico</w:t>
      </w:r>
      <w:r>
        <w:rPr>
          <w:color w:val="2A2520"/>
        </w:rPr>
        <w:t xml:space="preserve"> ma esprime la rabbia </w:t>
      </w:r>
      <w:r>
        <w:rPr>
          <w:i/>
          <w:iCs/>
          <w:color w:val="2A2520"/>
        </w:rPr>
        <w:t>attraverso canali legittimi</w:t>
      </w:r>
      <w:r>
        <w:rPr>
          <w:color w:val="2A2520"/>
        </w:rPr>
        <w:t xml:space="preserve"> per la società (religione, etica ecc.); cerca di fare </w:t>
      </w:r>
      <w:r>
        <w:rPr>
          <w:i/>
          <w:iCs/>
          <w:color w:val="2A2520"/>
        </w:rPr>
        <w:t>proseliti</w:t>
      </w:r>
      <w:r>
        <w:rPr>
          <w:color w:val="2A2520"/>
        </w:rPr>
        <w:t xml:space="preserve"> delle sue convinzioni (se non ci riesce può sentirsi un fallito); è spesso un </w:t>
      </w:r>
      <w:r>
        <w:rPr>
          <w:i/>
          <w:iCs/>
          <w:color w:val="2A2520"/>
        </w:rPr>
        <w:t>moralista di facciata</w:t>
      </w:r>
      <w:r>
        <w:rPr>
          <w:color w:val="2A2520"/>
        </w:rPr>
        <w:t xml:space="preserve"> che cerca di moralizzare anche agli altri (di risvegliare le coscienze), ma non si reprime sessualmente. Quando è un artista può arrivare a rifiutare la sua arte </w:t>
      </w:r>
      <w:r>
        <w:rPr>
          <w:b/>
          <w:bCs/>
          <w:color w:val="2A2520"/>
        </w:rPr>
        <w:t>[perché peccaminosa]</w:t>
      </w:r>
      <w:r>
        <w:rPr>
          <w:color w:val="2A2520"/>
        </w:rPr>
        <w:t xml:space="preserve">(Tolstoj). Può arrivare a dire cose che nessuno ha il coraggio di dire. È </w:t>
      </w:r>
      <w:r>
        <w:rPr>
          <w:b/>
          <w:bCs/>
          <w:color w:val="2A2520"/>
        </w:rPr>
        <w:t>geloso</w:t>
      </w:r>
      <w:r>
        <w:rPr>
          <w:color w:val="2A2520"/>
        </w:rPr>
        <w:t xml:space="preserve"> (ficcanaso) del partner (e degli amici) e pensa che gli altri </w:t>
      </w:r>
      <w:r>
        <w:rPr>
          <w:i/>
          <w:iCs/>
          <w:color w:val="2A2520"/>
        </w:rPr>
        <w:t>siano tutti più attraenti</w:t>
      </w:r>
      <w:r>
        <w:rPr>
          <w:color w:val="2A2520"/>
        </w:rPr>
        <w:t xml:space="preserve"> (più perfetti) di lui; </w:t>
      </w:r>
      <w:r>
        <w:rPr>
          <w:i/>
          <w:iCs/>
          <w:color w:val="2A2520"/>
        </w:rPr>
        <w:t>può diventare possessivo, manipolatore ed oppressivo</w:t>
      </w:r>
      <w:r>
        <w:rPr>
          <w:color w:val="2A2520"/>
        </w:rPr>
        <w:t xml:space="preserve">. Ha sempre paura di </w:t>
      </w:r>
      <w:r>
        <w:rPr>
          <w:b/>
          <w:bCs/>
          <w:color w:val="2A2520"/>
        </w:rPr>
        <w:t>non essere desiderato</w:t>
      </w:r>
      <w:r>
        <w:rPr>
          <w:color w:val="2A2520"/>
        </w:rPr>
        <w:t>.</w:t>
      </w:r>
    </w:p>
    <w:p w14:paraId="38AB2D01" w14:textId="77777777" w:rsidR="00DE228E" w:rsidRDefault="00000000">
      <w:pPr>
        <w:spacing w:after="140" w:line="300" w:lineRule="auto"/>
        <w:jc w:val="both"/>
      </w:pPr>
      <w:r>
        <w:rPr>
          <w:b/>
          <w:bCs/>
          <w:color w:val="2A2520"/>
        </w:rPr>
        <w:t>Personaggi secondo Naranjo:</w:t>
      </w:r>
      <w:r>
        <w:rPr>
          <w:color w:val="2A2520"/>
        </w:rPr>
        <w:t xml:space="preserve"> San Paolo, Tolstoj.</w:t>
      </w:r>
    </w:p>
    <w:p w14:paraId="19EA5131" w14:textId="77777777" w:rsidR="00DE228E" w:rsidRDefault="00000000">
      <w:pPr>
        <w:spacing w:after="140" w:line="300" w:lineRule="auto"/>
        <w:jc w:val="both"/>
      </w:pPr>
      <w:r>
        <w:rPr>
          <w:color w:val="2A2520"/>
        </w:rPr>
        <w:t xml:space="preserve">Un 1 evoluto è quello che riesce a "viaggiare", ossia ad acquisire le </w:t>
      </w:r>
      <w:r>
        <w:rPr>
          <w:b/>
          <w:bCs/>
          <w:color w:val="2A2520"/>
        </w:rPr>
        <w:t>qualità positive</w:t>
      </w:r>
      <w:r>
        <w:rPr>
          <w:color w:val="2A2520"/>
        </w:rPr>
        <w:t xml:space="preserve"> delle sue ali (2 e 9) e della sua contro freccia (7); più difficile ma non impossibile ottenere anche le qualità positive del verso freccia (4): di solito si ottengono le potenzialità negative.</w:t>
      </w:r>
    </w:p>
    <w:p w14:paraId="4D397667" w14:textId="77777777" w:rsidR="00DE228E" w:rsidRDefault="00000000">
      <w:pPr>
        <w:spacing w:after="140" w:line="300" w:lineRule="auto"/>
        <w:jc w:val="both"/>
      </w:pPr>
      <w:r>
        <w:rPr>
          <w:color w:val="2A2520"/>
        </w:rPr>
        <w:t xml:space="preserve">Un 1 evoluto riesce a </w:t>
      </w:r>
      <w:r>
        <w:rPr>
          <w:i/>
          <w:iCs/>
          <w:color w:val="2A2520"/>
        </w:rPr>
        <w:t>catalizzare tanta energia</w:t>
      </w:r>
      <w:r>
        <w:rPr>
          <w:color w:val="2A2520"/>
        </w:rPr>
        <w:t>.</w:t>
      </w:r>
    </w:p>
    <w:p w14:paraId="308030B3" w14:textId="77777777" w:rsidR="00DE228E" w:rsidRDefault="00000000">
      <w:pPr>
        <w:spacing w:after="140" w:line="300" w:lineRule="auto"/>
        <w:jc w:val="both"/>
      </w:pPr>
      <w:r>
        <w:rPr>
          <w:color w:val="2A2520"/>
        </w:rPr>
        <w:t xml:space="preserve">Se l'uno rimane fermo rischia di </w:t>
      </w:r>
      <w:r>
        <w:rPr>
          <w:i/>
          <w:iCs/>
          <w:color w:val="2A2520"/>
        </w:rPr>
        <w:t>assommare le sue qualità negative a quelle del verso freccia</w:t>
      </w:r>
      <w:r>
        <w:rPr>
          <w:color w:val="2A2520"/>
        </w:rPr>
        <w:t xml:space="preserve"> (4) e la sua situazione è a rischio.</w:t>
      </w:r>
    </w:p>
    <w:p w14:paraId="40D9105B" w14:textId="77777777" w:rsidR="00DE228E" w:rsidRDefault="00000000">
      <w:pPr>
        <w:spacing w:after="140" w:line="300" w:lineRule="auto"/>
        <w:jc w:val="both"/>
      </w:pPr>
      <w:r>
        <w:rPr>
          <w:color w:val="2A2520"/>
        </w:rPr>
        <w:t>Dal punto di vista evolutivo possiamo avere tre gradi per il tipo 1:</w:t>
      </w:r>
    </w:p>
    <w:p w14:paraId="625537EA" w14:textId="77777777" w:rsidR="00DE228E" w:rsidRDefault="00000000">
      <w:pPr>
        <w:spacing w:after="140" w:line="300" w:lineRule="auto"/>
        <w:jc w:val="both"/>
      </w:pPr>
      <w:r>
        <w:rPr>
          <w:b/>
          <w:bCs/>
          <w:color w:val="2A2520"/>
        </w:rPr>
        <w:t>Disintegrato</w:t>
      </w:r>
      <w:r>
        <w:rPr>
          <w:color w:val="2A2520"/>
        </w:rPr>
        <w:t xml:space="preserve">: Estremista </w:t>
      </w:r>
      <w:r>
        <w:rPr>
          <w:i/>
          <w:iCs/>
          <w:color w:val="2A2520"/>
        </w:rPr>
        <w:t>nel volere sempre ragione</w:t>
      </w:r>
      <w:r>
        <w:rPr>
          <w:color w:val="2A2520"/>
        </w:rPr>
        <w:t>. Esiste solo il bianco e il nero e si sente più virtuoso di tutti gli altri. Tende a controllare la sua collera tanto da esplodere. Vuole dimostrare che gli altri sbagliano per punirli senza pietà. Può avere pensieri ossessivi.</w:t>
      </w:r>
    </w:p>
    <w:p w14:paraId="7A4F096F" w14:textId="77777777" w:rsidR="00DE228E" w:rsidRDefault="00000000">
      <w:pPr>
        <w:spacing w:after="140" w:line="300" w:lineRule="auto"/>
        <w:jc w:val="both"/>
      </w:pPr>
      <w:r>
        <w:rPr>
          <w:b/>
          <w:bCs/>
          <w:color w:val="2A2520"/>
        </w:rPr>
        <w:t>Intermedio</w:t>
      </w:r>
      <w:r>
        <w:rPr>
          <w:color w:val="2A2520"/>
        </w:rPr>
        <w:t xml:space="preserve">: Prova </w:t>
      </w:r>
      <w:r>
        <w:rPr>
          <w:i/>
          <w:iCs/>
          <w:color w:val="2A2520"/>
        </w:rPr>
        <w:t>forte rimorso</w:t>
      </w:r>
      <w:r>
        <w:rPr>
          <w:color w:val="2A2520"/>
        </w:rPr>
        <w:t xml:space="preserve"> quando contravviene alle regole. Prende la responsabilità di fare la cosa giusta perché </w:t>
      </w:r>
      <w:r>
        <w:rPr>
          <w:i/>
          <w:iCs/>
          <w:color w:val="2A2520"/>
        </w:rPr>
        <w:t>non si fida degli altri</w:t>
      </w:r>
      <w:r>
        <w:rPr>
          <w:color w:val="2A2520"/>
        </w:rPr>
        <w:t xml:space="preserve">. Cerca di riparare i torti. Si pone sempre degli obiettivi elevati. È sicuro di sé perché pensa di avere sempre ragione. Interrompe spesso gli altri e li corregge. </w:t>
      </w:r>
      <w:r>
        <w:rPr>
          <w:i/>
          <w:iCs/>
          <w:color w:val="2A2520"/>
        </w:rPr>
        <w:t>Difficilmente cambia opinione</w:t>
      </w:r>
      <w:r>
        <w:rPr>
          <w:color w:val="2A2520"/>
        </w:rPr>
        <w:t>. Ama ordine e puntualità.</w:t>
      </w:r>
    </w:p>
    <w:p w14:paraId="4529EA13" w14:textId="66D898CA" w:rsidR="00DE228E" w:rsidRDefault="00000000">
      <w:pPr>
        <w:spacing w:after="140" w:line="300" w:lineRule="auto"/>
        <w:jc w:val="both"/>
      </w:pPr>
      <w:r>
        <w:rPr>
          <w:b/>
          <w:bCs/>
          <w:color w:val="2A2520"/>
        </w:rPr>
        <w:t>Integrato</w:t>
      </w:r>
      <w:r>
        <w:rPr>
          <w:color w:val="2A2520"/>
        </w:rPr>
        <w:t xml:space="preserve">: Riesce a manifestare i propri sentimenti e a raggiungere un equilibrio psichico. Ha il senso della realtà e della </w:t>
      </w:r>
      <w:r>
        <w:rPr>
          <w:i/>
          <w:iCs/>
          <w:color w:val="2A2520"/>
        </w:rPr>
        <w:t>tolleranza</w:t>
      </w:r>
      <w:r>
        <w:rPr>
          <w:color w:val="2A2520"/>
        </w:rPr>
        <w:t xml:space="preserve"> per sé e per gli altri. Abbandona la sua compulsione verso la perfezione e la superbia </w:t>
      </w:r>
      <w:r>
        <w:rPr>
          <w:b/>
          <w:bCs/>
          <w:color w:val="2A2520"/>
        </w:rPr>
        <w:t>[perché si misura con la realtà]</w:t>
      </w:r>
      <w:r>
        <w:rPr>
          <w:color w:val="2A2520"/>
        </w:rPr>
        <w:t xml:space="preserve">. Ha una visione che gli permette di </w:t>
      </w:r>
      <w:r>
        <w:rPr>
          <w:i/>
          <w:iCs/>
          <w:color w:val="2A2520"/>
        </w:rPr>
        <w:t>non giudicare</w:t>
      </w:r>
      <w:r>
        <w:rPr>
          <w:color w:val="2A2520"/>
        </w:rPr>
        <w:t>. Etica e integrità sono equilibrate. Non mente mai.</w:t>
      </w:r>
    </w:p>
    <w:p w14:paraId="7405B364" w14:textId="77777777" w:rsidR="00DE228E" w:rsidRDefault="00000000">
      <w:pPr>
        <w:spacing w:after="140" w:line="300" w:lineRule="auto"/>
        <w:jc w:val="both"/>
      </w:pPr>
      <w:r>
        <w:rPr>
          <w:color w:val="2A2520"/>
        </w:rPr>
        <w:t xml:space="preserve">Dal punto di vista astrologico il segno che incarna maggiormente il carattere dell'1 è la </w:t>
      </w:r>
      <w:r>
        <w:rPr>
          <w:b/>
          <w:bCs/>
          <w:color w:val="2A2520"/>
        </w:rPr>
        <w:t>Vergine</w:t>
      </w:r>
      <w:r>
        <w:rPr>
          <w:color w:val="2A2520"/>
        </w:rPr>
        <w:t xml:space="preserve">; ha però alcuni tratti anche dello </w:t>
      </w:r>
      <w:r>
        <w:rPr>
          <w:b/>
          <w:bCs/>
          <w:color w:val="2A2520"/>
        </w:rPr>
        <w:t>Scorpione</w:t>
      </w:r>
      <w:r>
        <w:rPr>
          <w:color w:val="2A2520"/>
        </w:rPr>
        <w:t>.</w:t>
      </w:r>
    </w:p>
    <w:p w14:paraId="19BFF107" w14:textId="59E34083" w:rsidR="00DE228E" w:rsidRDefault="00000000">
      <w:pPr>
        <w:spacing w:after="140" w:line="300" w:lineRule="auto"/>
        <w:jc w:val="both"/>
      </w:pPr>
      <w:r>
        <w:rPr>
          <w:color w:val="2A2520"/>
        </w:rPr>
        <w:t xml:space="preserve">Secondo </w:t>
      </w:r>
      <w:r>
        <w:rPr>
          <w:b/>
          <w:bCs/>
          <w:color w:val="2A2520"/>
        </w:rPr>
        <w:t>l'enneagramma vedico</w:t>
      </w:r>
      <w:r>
        <w:rPr>
          <w:color w:val="2A2520"/>
        </w:rPr>
        <w:t xml:space="preserve"> </w:t>
      </w:r>
      <w:r w:rsidR="004529C9">
        <w:rPr>
          <w:color w:val="2A2520"/>
        </w:rPr>
        <w:t>i</w:t>
      </w:r>
      <w:r>
        <w:rPr>
          <w:color w:val="2A2520"/>
        </w:rPr>
        <w:t xml:space="preserve">l pianeta che sovraintende al </w:t>
      </w:r>
      <w:r>
        <w:rPr>
          <w:i/>
          <w:iCs/>
          <w:color w:val="2A2520"/>
        </w:rPr>
        <w:t>trattenimento della rabbia</w:t>
      </w:r>
      <w:r>
        <w:rPr>
          <w:color w:val="2A2520"/>
        </w:rPr>
        <w:t xml:space="preserve"> è </w:t>
      </w:r>
      <w:r>
        <w:rPr>
          <w:b/>
          <w:bCs/>
          <w:color w:val="2A2520"/>
        </w:rPr>
        <w:t>Marte</w:t>
      </w:r>
      <w:r>
        <w:rPr>
          <w:color w:val="2A2520"/>
        </w:rPr>
        <w:t xml:space="preserve">. Se Marte è forte abbiamo un </w:t>
      </w:r>
      <w:r>
        <w:rPr>
          <w:b/>
          <w:bCs/>
          <w:color w:val="2A2520"/>
        </w:rPr>
        <w:t>individuo deciso</w:t>
      </w:r>
      <w:r>
        <w:rPr>
          <w:color w:val="2A2520"/>
        </w:rPr>
        <w:t xml:space="preserve">, se Marte è debole un </w:t>
      </w:r>
      <w:r>
        <w:rPr>
          <w:i/>
          <w:iCs/>
          <w:color w:val="2A2520"/>
        </w:rPr>
        <w:t>individuo indeciso</w:t>
      </w:r>
      <w:r>
        <w:rPr>
          <w:color w:val="2A2520"/>
        </w:rPr>
        <w:t xml:space="preserve"> e fortemente condizionato dall'ambiente oppure una </w:t>
      </w:r>
      <w:r>
        <w:rPr>
          <w:i/>
          <w:iCs/>
          <w:color w:val="2A2520"/>
        </w:rPr>
        <w:t>persona aspra e irritabile</w:t>
      </w:r>
      <w:r>
        <w:rPr>
          <w:color w:val="2A2520"/>
        </w:rPr>
        <w:t>.</w:t>
      </w:r>
    </w:p>
    <w:p w14:paraId="738E4A05" w14:textId="77777777" w:rsidR="00DE228E" w:rsidRDefault="00000000">
      <w:pPr>
        <w:spacing w:after="140" w:line="300" w:lineRule="auto"/>
        <w:jc w:val="both"/>
      </w:pPr>
      <w:r>
        <w:rPr>
          <w:color w:val="2A2520"/>
        </w:rPr>
        <w:t>Quando va in contro freccia può essere soggetto all'influenza dell'</w:t>
      </w:r>
      <w:r>
        <w:rPr>
          <w:b/>
          <w:bCs/>
          <w:color w:val="2A2520"/>
        </w:rPr>
        <w:t>Ariete</w:t>
      </w:r>
      <w:r>
        <w:rPr>
          <w:color w:val="2A2520"/>
        </w:rPr>
        <w:t xml:space="preserve"> e dell'</w:t>
      </w:r>
      <w:r>
        <w:rPr>
          <w:b/>
          <w:bCs/>
          <w:color w:val="2A2520"/>
        </w:rPr>
        <w:t>Acquario</w:t>
      </w:r>
      <w:r>
        <w:rPr>
          <w:color w:val="2A2520"/>
        </w:rPr>
        <w:t xml:space="preserve">; quando va verso freccia quella dei </w:t>
      </w:r>
      <w:r>
        <w:rPr>
          <w:b/>
          <w:bCs/>
          <w:color w:val="2A2520"/>
        </w:rPr>
        <w:t>Gemelli</w:t>
      </w:r>
      <w:r>
        <w:rPr>
          <w:color w:val="2A2520"/>
        </w:rPr>
        <w:t xml:space="preserve"> e della </w:t>
      </w:r>
      <w:r>
        <w:rPr>
          <w:b/>
          <w:bCs/>
          <w:color w:val="2A2520"/>
        </w:rPr>
        <w:t>Vergine</w:t>
      </w:r>
      <w:r>
        <w:rPr>
          <w:color w:val="2A2520"/>
        </w:rPr>
        <w:t xml:space="preserve"> (si acquisiscono però di solito qualità negative).</w:t>
      </w:r>
    </w:p>
    <w:p w14:paraId="34BA8FAA" w14:textId="3866BA3F" w:rsidR="00DE228E" w:rsidRDefault="00000000">
      <w:pPr>
        <w:spacing w:after="140" w:line="300" w:lineRule="auto"/>
        <w:jc w:val="both"/>
      </w:pPr>
      <w:r>
        <w:rPr>
          <w:color w:val="2A2520"/>
        </w:rPr>
        <w:lastRenderedPageBreak/>
        <w:t xml:space="preserve">Secondo la dottrina dei </w:t>
      </w:r>
      <w:r>
        <w:rPr>
          <w:b/>
          <w:bCs/>
          <w:color w:val="2A2520"/>
        </w:rPr>
        <w:t>Chakra</w:t>
      </w:r>
      <w:r>
        <w:rPr>
          <w:color w:val="2A2520"/>
        </w:rPr>
        <w:t xml:space="preserve"> l'1 corrisponde al </w:t>
      </w:r>
      <w:r w:rsidR="004529C9">
        <w:rPr>
          <w:b/>
          <w:bCs/>
          <w:color w:val="2A2520"/>
        </w:rPr>
        <w:t>terzo</w:t>
      </w:r>
      <w:r>
        <w:rPr>
          <w:b/>
          <w:bCs/>
          <w:color w:val="2A2520"/>
        </w:rPr>
        <w:t xml:space="preserve"> Chakra</w:t>
      </w:r>
      <w:r>
        <w:rPr>
          <w:color w:val="2A2520"/>
        </w:rPr>
        <w:t xml:space="preserve"> (sotto l'ombelico).</w:t>
      </w:r>
    </w:p>
    <w:p w14:paraId="74262B52" w14:textId="77777777" w:rsidR="00DE228E" w:rsidRDefault="00000000">
      <w:pPr>
        <w:spacing w:after="140" w:line="300" w:lineRule="auto"/>
        <w:jc w:val="both"/>
      </w:pPr>
      <w:r>
        <w:rPr>
          <w:color w:val="2A2520"/>
        </w:rPr>
        <w:t xml:space="preserve">Secondo il DSM III il disturbo associato all'1 è </w:t>
      </w:r>
      <w:r>
        <w:rPr>
          <w:b/>
          <w:bCs/>
          <w:color w:val="2A2520"/>
        </w:rPr>
        <w:t>l'Ossessivo-compulsivo</w:t>
      </w:r>
      <w:r>
        <w:rPr>
          <w:color w:val="2A2520"/>
        </w:rPr>
        <w:t>.</w:t>
      </w:r>
    </w:p>
    <w:p w14:paraId="7758DC53" w14:textId="77777777" w:rsidR="00DE228E" w:rsidRDefault="00000000">
      <w:pPr>
        <w:spacing w:after="140" w:line="300" w:lineRule="auto"/>
        <w:jc w:val="both"/>
      </w:pPr>
      <w:r>
        <w:rPr>
          <w:b/>
          <w:bCs/>
          <w:color w:val="2A2520"/>
        </w:rPr>
        <w:t>Domande utili per identificarlo</w:t>
      </w:r>
      <w:r>
        <w:rPr>
          <w:color w:val="2A2520"/>
        </w:rPr>
        <w:t>: Ti piace fare le cose per bene? Per te è importante migliorarsi sempre di più? Tendi ad essere intollerante verso l'opinione altrui e a voler dimostrare che hai ragione? Quando esegui un lavoro, pensi che avresti potuto farlo meglio? Per te le cose o sono giuste o sono sbagliate?</w:t>
      </w:r>
    </w:p>
    <w:p w14:paraId="27095FF4" w14:textId="77777777" w:rsidR="00DE228E" w:rsidRDefault="00000000">
      <w:pPr>
        <w:pStyle w:val="Titolo3"/>
      </w:pPr>
      <w:r>
        <w:t>Enneatipo 1 e idee sacre (Perfezione)</w:t>
      </w:r>
    </w:p>
    <w:p w14:paraId="2DB2DA99" w14:textId="77777777" w:rsidR="00DE228E" w:rsidRDefault="00000000">
      <w:pPr>
        <w:spacing w:after="140" w:line="300" w:lineRule="auto"/>
        <w:jc w:val="both"/>
      </w:pPr>
      <w:r>
        <w:rPr>
          <w:color w:val="2A2520"/>
        </w:rPr>
        <w:t xml:space="preserve">Al punto 1 troviamo la </w:t>
      </w:r>
      <w:r>
        <w:rPr>
          <w:b/>
          <w:bCs/>
          <w:color w:val="2A2520"/>
        </w:rPr>
        <w:t>sacra Perfezione</w:t>
      </w:r>
      <w:r>
        <w:rPr>
          <w:color w:val="2A2520"/>
        </w:rPr>
        <w:t>.</w:t>
      </w:r>
    </w:p>
    <w:p w14:paraId="4178F9F2" w14:textId="77777777" w:rsidR="00DE228E" w:rsidRDefault="00000000">
      <w:pPr>
        <w:spacing w:after="140" w:line="300" w:lineRule="auto"/>
        <w:jc w:val="both"/>
      </w:pPr>
      <w:r>
        <w:rPr>
          <w:color w:val="2A2520"/>
        </w:rPr>
        <w:t xml:space="preserve">La sacra Perfezione consiste nel vedere </w:t>
      </w:r>
      <w:r>
        <w:rPr>
          <w:b/>
          <w:bCs/>
          <w:color w:val="2A2520"/>
        </w:rPr>
        <w:t>la realtà come è</w:t>
      </w:r>
      <w:r>
        <w:rPr>
          <w:color w:val="2A2520"/>
        </w:rPr>
        <w:t xml:space="preserve"> e cioè </w:t>
      </w:r>
      <w:r>
        <w:rPr>
          <w:b/>
          <w:bCs/>
          <w:color w:val="2A2520"/>
        </w:rPr>
        <w:t>non pensare</w:t>
      </w:r>
      <w:r>
        <w:rPr>
          <w:color w:val="2A2520"/>
        </w:rPr>
        <w:t xml:space="preserve"> che abbia bisogno di mutamenti o correzioni. Ogni tentativo di cambiare le cose è inutile.</w:t>
      </w:r>
    </w:p>
    <w:p w14:paraId="59199500" w14:textId="77777777" w:rsidR="00DE228E" w:rsidRDefault="00000000">
      <w:pPr>
        <w:spacing w:after="140" w:line="300" w:lineRule="auto"/>
        <w:jc w:val="both"/>
      </w:pPr>
      <w:r>
        <w:rPr>
          <w:color w:val="2A2520"/>
        </w:rPr>
        <w:t xml:space="preserve">L'enneatipo 1 ha la sensazione di avere dentro </w:t>
      </w:r>
      <w:r>
        <w:rPr>
          <w:b/>
          <w:bCs/>
          <w:color w:val="2A2520"/>
        </w:rPr>
        <w:t>qualcosa di sbagliato</w:t>
      </w:r>
      <w:r>
        <w:rPr>
          <w:color w:val="2A2520"/>
        </w:rPr>
        <w:t>. Ma se tutto è perfetto ed io appartengo al tutto non ci può essere nulla di sbagliato in me.</w:t>
      </w:r>
    </w:p>
    <w:p w14:paraId="457603E8" w14:textId="77777777" w:rsidR="00DE228E" w:rsidRDefault="00000000">
      <w:pPr>
        <w:spacing w:after="140" w:line="300" w:lineRule="auto"/>
        <w:jc w:val="both"/>
      </w:pPr>
      <w:r>
        <w:rPr>
          <w:color w:val="2A2520"/>
        </w:rPr>
        <w:t xml:space="preserve">La reazione all'errore cognitivo di credere che ci sia </w:t>
      </w:r>
      <w:r>
        <w:rPr>
          <w:b/>
          <w:bCs/>
          <w:color w:val="2A2520"/>
        </w:rPr>
        <w:t>qualcosa di sbagliato in me rispetto a qualche cosa d'altro</w:t>
      </w:r>
      <w:r>
        <w:rPr>
          <w:color w:val="2A2520"/>
        </w:rPr>
        <w:t xml:space="preserve">, determina la seguente reazione: cerco costantemente di </w:t>
      </w:r>
      <w:r>
        <w:rPr>
          <w:b/>
          <w:bCs/>
          <w:color w:val="2A2520"/>
        </w:rPr>
        <w:t>migliorarmi</w:t>
      </w:r>
      <w:r>
        <w:rPr>
          <w:color w:val="2A2520"/>
        </w:rPr>
        <w:t xml:space="preserve"> e quando mi sento sbagliato provo </w:t>
      </w:r>
      <w:r>
        <w:rPr>
          <w:b/>
          <w:bCs/>
          <w:color w:val="2A2520"/>
        </w:rPr>
        <w:t>risentimento</w:t>
      </w:r>
      <w:r>
        <w:rPr>
          <w:color w:val="2A2520"/>
        </w:rPr>
        <w:t>.</w:t>
      </w:r>
    </w:p>
    <w:p w14:paraId="5B80AC21" w14:textId="77777777" w:rsidR="00DE228E" w:rsidRDefault="00000000">
      <w:pPr>
        <w:spacing w:after="140" w:line="300" w:lineRule="auto"/>
        <w:jc w:val="both"/>
      </w:pPr>
      <w:r>
        <w:rPr>
          <w:color w:val="2A2520"/>
        </w:rPr>
        <w:t xml:space="preserve">Voglio inoltre dimostrare agli altri che in me </w:t>
      </w:r>
      <w:r>
        <w:rPr>
          <w:b/>
          <w:bCs/>
          <w:color w:val="2A2520"/>
        </w:rPr>
        <w:t>non c'è nulla di sbagliato</w:t>
      </w:r>
      <w:r>
        <w:rPr>
          <w:color w:val="2A2520"/>
        </w:rPr>
        <w:t xml:space="preserve">, voglio avere sempre </w:t>
      </w:r>
      <w:r>
        <w:rPr>
          <w:b/>
          <w:bCs/>
          <w:color w:val="2A2520"/>
        </w:rPr>
        <w:t>ragione</w:t>
      </w:r>
      <w:r>
        <w:rPr>
          <w:color w:val="2A2520"/>
        </w:rPr>
        <w:t xml:space="preserve"> per coprire i miei difetti.</w:t>
      </w:r>
    </w:p>
    <w:p w14:paraId="72584773" w14:textId="77777777" w:rsidR="00DE228E" w:rsidRDefault="00000000">
      <w:pPr>
        <w:spacing w:after="140" w:line="300" w:lineRule="auto"/>
        <w:jc w:val="both"/>
      </w:pPr>
      <w:r>
        <w:rPr>
          <w:color w:val="2A2520"/>
        </w:rPr>
        <w:t>Guardo me stesso in modo valutativo-comparativo.</w:t>
      </w:r>
    </w:p>
    <w:p w14:paraId="3FBA0256" w14:textId="77777777" w:rsidR="00DE228E" w:rsidRDefault="00000000">
      <w:pPr>
        <w:spacing w:after="140" w:line="300" w:lineRule="auto"/>
        <w:jc w:val="both"/>
      </w:pPr>
      <w:r>
        <w:rPr>
          <w:color w:val="2A2520"/>
        </w:rPr>
        <w:t xml:space="preserve">Se ogni cosa è perfetta </w:t>
      </w:r>
      <w:r>
        <w:rPr>
          <w:b/>
          <w:bCs/>
          <w:color w:val="2A2520"/>
        </w:rPr>
        <w:t>possiamo fidarci</w:t>
      </w:r>
      <w:r>
        <w:rPr>
          <w:color w:val="2A2520"/>
        </w:rPr>
        <w:t xml:space="preserve">: l'enneatipo 1 ha perso la sua fiducia nel contenimento e per ottenerla di nuovo </w:t>
      </w:r>
      <w:r>
        <w:rPr>
          <w:b/>
          <w:bCs/>
          <w:color w:val="2A2520"/>
        </w:rPr>
        <w:t>cerca di migliorare ciò che in realtà è già perfetto in sé</w:t>
      </w:r>
      <w:r>
        <w:rPr>
          <w:color w:val="2A2520"/>
        </w:rPr>
        <w:t>.</w:t>
      </w:r>
    </w:p>
    <w:p w14:paraId="5DF864F2" w14:textId="77777777" w:rsidR="00DE228E" w:rsidRDefault="00000000">
      <w:pPr>
        <w:pStyle w:val="Titolo2"/>
      </w:pPr>
      <w:r>
        <w:t>48.  Enneatipo 2 — l'orgoglioso / l'aiutante</w:t>
      </w:r>
    </w:p>
    <w:p w14:paraId="1D45919A" w14:textId="77777777" w:rsidR="00DE228E" w:rsidRDefault="00000000">
      <w:pPr>
        <w:spacing w:after="140" w:line="300" w:lineRule="auto"/>
        <w:jc w:val="both"/>
      </w:pPr>
      <w:r>
        <w:rPr>
          <w:color w:val="2A2520"/>
        </w:rPr>
        <w:t>Il suo motto è "Compiacere per ottenere".</w:t>
      </w:r>
    </w:p>
    <w:p w14:paraId="10EF73D3" w14:textId="77777777" w:rsidR="00DE228E" w:rsidRDefault="00000000">
      <w:pPr>
        <w:spacing w:after="140" w:line="300" w:lineRule="auto"/>
        <w:jc w:val="both"/>
      </w:pPr>
      <w:r>
        <w:rPr>
          <w:color w:val="2A2520"/>
        </w:rPr>
        <w:t>È un carattere tipicamente femminile.</w:t>
      </w:r>
    </w:p>
    <w:p w14:paraId="4D3B25F1" w14:textId="77777777" w:rsidR="00DE228E" w:rsidRDefault="00000000">
      <w:pPr>
        <w:spacing w:after="140" w:line="300" w:lineRule="auto"/>
        <w:jc w:val="both"/>
      </w:pPr>
      <w:r>
        <w:rPr>
          <w:color w:val="2A2520"/>
        </w:rPr>
        <w:t xml:space="preserve">Per Naranjo ha una personalità </w:t>
      </w:r>
      <w:r>
        <w:rPr>
          <w:b/>
          <w:bCs/>
          <w:color w:val="2A2520"/>
        </w:rPr>
        <w:t>istrionica</w:t>
      </w:r>
      <w:r>
        <w:rPr>
          <w:color w:val="2A2520"/>
        </w:rPr>
        <w:t>.</w:t>
      </w:r>
    </w:p>
    <w:p w14:paraId="712B628B" w14:textId="77777777" w:rsidR="00DE228E" w:rsidRDefault="00000000">
      <w:pPr>
        <w:spacing w:after="140" w:line="300" w:lineRule="auto"/>
        <w:jc w:val="both"/>
      </w:pPr>
      <w:r>
        <w:rPr>
          <w:b/>
          <w:bCs/>
          <w:color w:val="2A2520"/>
        </w:rPr>
        <w:t>Credenze</w:t>
      </w:r>
      <w:r>
        <w:rPr>
          <w:color w:val="2A2520"/>
        </w:rPr>
        <w:t xml:space="preserve">: i bisogni degli altri sono molto importanti; gli altri devono essere felici </w:t>
      </w:r>
      <w:r>
        <w:rPr>
          <w:i/>
          <w:iCs/>
          <w:color w:val="2A2520"/>
        </w:rPr>
        <w:t>per merito mio</w:t>
      </w:r>
    </w:p>
    <w:p w14:paraId="28706017" w14:textId="77777777" w:rsidR="00DE228E" w:rsidRDefault="00000000">
      <w:pPr>
        <w:spacing w:after="140" w:line="300" w:lineRule="auto"/>
        <w:jc w:val="both"/>
      </w:pPr>
      <w:r>
        <w:rPr>
          <w:b/>
          <w:bCs/>
          <w:color w:val="2A2520"/>
        </w:rPr>
        <w:t>Valori</w:t>
      </w:r>
      <w:r>
        <w:rPr>
          <w:color w:val="2A2520"/>
        </w:rPr>
        <w:t>: amicizia/aiutare gli altri</w:t>
      </w:r>
    </w:p>
    <w:p w14:paraId="7A2313EA" w14:textId="77777777" w:rsidR="00DE228E" w:rsidRDefault="00000000">
      <w:pPr>
        <w:spacing w:after="140" w:line="300" w:lineRule="auto"/>
        <w:jc w:val="both"/>
      </w:pPr>
      <w:r>
        <w:rPr>
          <w:b/>
          <w:bCs/>
          <w:color w:val="2A2520"/>
        </w:rPr>
        <w:t>Criterio</w:t>
      </w:r>
      <w:r>
        <w:rPr>
          <w:color w:val="2A2520"/>
        </w:rPr>
        <w:t>: accettazione</w:t>
      </w:r>
    </w:p>
    <w:p w14:paraId="2EBFF5BD" w14:textId="77777777" w:rsidR="00DE228E" w:rsidRDefault="00000000">
      <w:pPr>
        <w:spacing w:after="140" w:line="300" w:lineRule="auto"/>
        <w:jc w:val="both"/>
      </w:pPr>
      <w:r>
        <w:rPr>
          <w:color w:val="2A2520"/>
        </w:rPr>
        <w:t>È l'enneatipo della nutrice (</w:t>
      </w:r>
      <w:r>
        <w:rPr>
          <w:b/>
          <w:bCs/>
          <w:color w:val="2A2520"/>
        </w:rPr>
        <w:t>Madre Teresa di Calcutta</w:t>
      </w:r>
      <w:r>
        <w:rPr>
          <w:color w:val="2A2520"/>
        </w:rPr>
        <w:t>).</w:t>
      </w:r>
    </w:p>
    <w:p w14:paraId="154325B6" w14:textId="77777777" w:rsidR="00DE228E" w:rsidRDefault="00000000">
      <w:pPr>
        <w:spacing w:after="140" w:line="300" w:lineRule="auto"/>
        <w:jc w:val="both"/>
      </w:pPr>
      <w:r>
        <w:rPr>
          <w:color w:val="2A2520"/>
        </w:rPr>
        <w:t xml:space="preserve">Potremmo definirlo un cane </w:t>
      </w:r>
      <w:r>
        <w:rPr>
          <w:b/>
          <w:bCs/>
          <w:color w:val="2A2520"/>
        </w:rPr>
        <w:t>Sanbernardo</w:t>
      </w:r>
      <w:r>
        <w:rPr>
          <w:color w:val="2A2520"/>
        </w:rPr>
        <w:t>, generoso e sempre disponibile ad aiutare quelli che gli piacciono.</w:t>
      </w:r>
    </w:p>
    <w:p w14:paraId="4C0A669F" w14:textId="77777777" w:rsidR="00DE228E" w:rsidRDefault="00000000">
      <w:pPr>
        <w:spacing w:after="140" w:line="300" w:lineRule="auto"/>
        <w:jc w:val="both"/>
      </w:pPr>
      <w:r>
        <w:rPr>
          <w:color w:val="2A2520"/>
        </w:rPr>
        <w:t xml:space="preserve">In </w:t>
      </w:r>
      <w:r>
        <w:rPr>
          <w:b/>
          <w:bCs/>
          <w:color w:val="2A2520"/>
        </w:rPr>
        <w:t>accesso</w:t>
      </w:r>
      <w:r>
        <w:rPr>
          <w:color w:val="2A2520"/>
        </w:rPr>
        <w:t xml:space="preserve"> è </w:t>
      </w:r>
      <w:r>
        <w:rPr>
          <w:b/>
          <w:bCs/>
          <w:color w:val="2A2520"/>
        </w:rPr>
        <w:t>cenestesico</w:t>
      </w:r>
      <w:r>
        <w:rPr>
          <w:color w:val="2A2520"/>
        </w:rPr>
        <w:t xml:space="preserve">. Quando gli si pone una domanda secca </w:t>
      </w:r>
      <w:r>
        <w:rPr>
          <w:b/>
          <w:bCs/>
          <w:color w:val="2A2520"/>
        </w:rPr>
        <w:t>guarda in basso</w:t>
      </w:r>
      <w:r>
        <w:rPr>
          <w:color w:val="2A2520"/>
        </w:rPr>
        <w:t xml:space="preserve"> prima di rispondere.</w:t>
      </w:r>
    </w:p>
    <w:p w14:paraId="460FC1BF" w14:textId="5C2C4E96" w:rsidR="00DE228E" w:rsidRDefault="00000000">
      <w:pPr>
        <w:spacing w:after="140" w:line="300" w:lineRule="auto"/>
        <w:jc w:val="both"/>
      </w:pPr>
      <w:r>
        <w:rPr>
          <w:color w:val="2A2520"/>
        </w:rPr>
        <w:t xml:space="preserve">Si relaziona col mondo attraverso le sensazioni e bada a quelle in un nuovo incontro per il giudizio. È stimolato dai cenestesici. Nella relazione </w:t>
      </w:r>
      <w:r>
        <w:rPr>
          <w:b/>
          <w:bCs/>
          <w:color w:val="2A2520"/>
        </w:rPr>
        <w:t>[ama il contatto fisico]</w:t>
      </w:r>
      <w:r>
        <w:rPr>
          <w:color w:val="2A2520"/>
        </w:rPr>
        <w:t>coi suoi cari ma anche con gli estranei.</w:t>
      </w:r>
    </w:p>
    <w:p w14:paraId="65888A03" w14:textId="77777777" w:rsidR="00DE228E" w:rsidRDefault="00000000">
      <w:pPr>
        <w:spacing w:after="140" w:line="300" w:lineRule="auto"/>
        <w:jc w:val="both"/>
      </w:pPr>
      <w:r>
        <w:rPr>
          <w:color w:val="2A2520"/>
        </w:rPr>
        <w:lastRenderedPageBreak/>
        <w:t xml:space="preserve">In elaborazione è </w:t>
      </w:r>
      <w:r>
        <w:rPr>
          <w:b/>
          <w:bCs/>
          <w:color w:val="2A2520"/>
        </w:rPr>
        <w:t>visivo:</w:t>
      </w:r>
      <w:r>
        <w:rPr>
          <w:color w:val="2A2520"/>
        </w:rPr>
        <w:t xml:space="preserve"> quando riflette e decide lo fa tramite </w:t>
      </w:r>
      <w:r>
        <w:rPr>
          <w:b/>
          <w:bCs/>
          <w:color w:val="2A2520"/>
        </w:rPr>
        <w:t>immagini</w:t>
      </w:r>
      <w:r>
        <w:rPr>
          <w:color w:val="2A2520"/>
        </w:rPr>
        <w:t xml:space="preserve"> che influenzano quindi le scelte di vita.</w:t>
      </w:r>
    </w:p>
    <w:p w14:paraId="422375D3" w14:textId="77777777" w:rsidR="00DE228E" w:rsidRDefault="00000000">
      <w:pPr>
        <w:spacing w:after="140" w:line="300" w:lineRule="auto"/>
        <w:jc w:val="both"/>
      </w:pPr>
      <w:r>
        <w:rPr>
          <w:color w:val="2A2520"/>
        </w:rPr>
        <w:t xml:space="preserve">La gestualità è quella del </w:t>
      </w:r>
      <w:r>
        <w:rPr>
          <w:b/>
          <w:bCs/>
          <w:color w:val="2A2520"/>
        </w:rPr>
        <w:t>propiziatore</w:t>
      </w:r>
      <w:r>
        <w:rPr>
          <w:color w:val="2A2520"/>
        </w:rPr>
        <w:t xml:space="preserve">: mani a triangolo. È dunque una personalità </w:t>
      </w:r>
      <w:r>
        <w:rPr>
          <w:i/>
          <w:iCs/>
          <w:color w:val="2A2520"/>
        </w:rPr>
        <w:t>collaborativa</w:t>
      </w:r>
      <w:r>
        <w:rPr>
          <w:color w:val="2A2520"/>
        </w:rPr>
        <w:t>.</w:t>
      </w:r>
    </w:p>
    <w:p w14:paraId="656BE63C" w14:textId="77777777" w:rsidR="00DE228E" w:rsidRDefault="00000000">
      <w:pPr>
        <w:spacing w:after="140" w:line="300" w:lineRule="auto"/>
        <w:jc w:val="both"/>
      </w:pPr>
      <w:r>
        <w:rPr>
          <w:color w:val="2A2520"/>
        </w:rPr>
        <w:t xml:space="preserve">Appartiene al </w:t>
      </w:r>
      <w:r>
        <w:rPr>
          <w:b/>
          <w:bCs/>
          <w:color w:val="2A2520"/>
        </w:rPr>
        <w:t>centro emotivo</w:t>
      </w:r>
      <w:r>
        <w:rPr>
          <w:color w:val="2A2520"/>
        </w:rPr>
        <w:t xml:space="preserve"> e quindi la prima domanda che si pone è "</w:t>
      </w:r>
      <w:r>
        <w:rPr>
          <w:b/>
          <w:bCs/>
          <w:color w:val="2A2520"/>
        </w:rPr>
        <w:t>Che cosa sento?</w:t>
      </w:r>
      <w:r>
        <w:rPr>
          <w:color w:val="2A2520"/>
        </w:rPr>
        <w:t xml:space="preserve">". Esagera però nel suo sentire dandogli poco spazio per concentrarsi su quello altrui. Sua caratteristica naturale è quella di non avere difficoltà ad </w:t>
      </w:r>
      <w:r>
        <w:rPr>
          <w:b/>
          <w:bCs/>
          <w:color w:val="2A2520"/>
        </w:rPr>
        <w:t>accettare gli altri</w:t>
      </w:r>
      <w:r>
        <w:rPr>
          <w:color w:val="2A2520"/>
        </w:rPr>
        <w:t>.</w:t>
      </w:r>
    </w:p>
    <w:p w14:paraId="776C69AE" w14:textId="77777777" w:rsidR="00DE228E" w:rsidRDefault="00000000">
      <w:pPr>
        <w:pStyle w:val="Titolo3"/>
      </w:pPr>
      <w:r>
        <w:t>Come si vede un 2</w:t>
      </w:r>
    </w:p>
    <w:p w14:paraId="151F28E8" w14:textId="77777777" w:rsidR="00DE228E" w:rsidRDefault="00000000">
      <w:pPr>
        <w:spacing w:after="140" w:line="300" w:lineRule="auto"/>
        <w:jc w:val="both"/>
      </w:pPr>
      <w:r>
        <w:rPr>
          <w:color w:val="2A2520"/>
        </w:rPr>
        <w:t xml:space="preserve">È convinta di avere moltissimo da dare e che la sua compagnia sia un </w:t>
      </w:r>
      <w:r>
        <w:rPr>
          <w:i/>
          <w:iCs/>
          <w:color w:val="2A2520"/>
        </w:rPr>
        <w:t>dono per gli altri</w:t>
      </w:r>
      <w:r>
        <w:rPr>
          <w:color w:val="2A2520"/>
        </w:rPr>
        <w:t>.</w:t>
      </w:r>
    </w:p>
    <w:p w14:paraId="677106F3" w14:textId="77777777" w:rsidR="00DE228E" w:rsidRDefault="00000000">
      <w:pPr>
        <w:spacing w:after="140" w:line="300" w:lineRule="auto"/>
        <w:jc w:val="both"/>
      </w:pPr>
      <w:r>
        <w:rPr>
          <w:color w:val="2A2520"/>
        </w:rPr>
        <w:t xml:space="preserve">Afferma di donarsi perché le piace farlo, </w:t>
      </w:r>
      <w:r>
        <w:rPr>
          <w:i/>
          <w:iCs/>
          <w:color w:val="2A2520"/>
        </w:rPr>
        <w:t>non per secondi fini.</w:t>
      </w:r>
    </w:p>
    <w:p w14:paraId="76247ABB" w14:textId="77777777" w:rsidR="00DE228E" w:rsidRDefault="00000000">
      <w:pPr>
        <w:spacing w:after="140" w:line="300" w:lineRule="auto"/>
        <w:jc w:val="both"/>
      </w:pPr>
      <w:r>
        <w:rPr>
          <w:color w:val="2A2520"/>
        </w:rPr>
        <w:t xml:space="preserve">Crede in particolare di poter dare molto </w:t>
      </w:r>
      <w:r>
        <w:rPr>
          <w:i/>
          <w:iCs/>
          <w:color w:val="2A2520"/>
        </w:rPr>
        <w:t>ai figli ed ai bambini in generale.</w:t>
      </w:r>
    </w:p>
    <w:p w14:paraId="70854BB2" w14:textId="77777777" w:rsidR="00DE228E" w:rsidRDefault="00000000">
      <w:pPr>
        <w:spacing w:after="140" w:line="300" w:lineRule="auto"/>
        <w:jc w:val="both"/>
      </w:pPr>
      <w:r>
        <w:rPr>
          <w:color w:val="2A2520"/>
        </w:rPr>
        <w:t xml:space="preserve">Può pensare di essere nata </w:t>
      </w:r>
      <w:r>
        <w:rPr>
          <w:i/>
          <w:iCs/>
          <w:color w:val="2A2520"/>
        </w:rPr>
        <w:t>nella famiglia sbagliata</w:t>
      </w:r>
      <w:r>
        <w:rPr>
          <w:color w:val="2A2520"/>
        </w:rPr>
        <w:t xml:space="preserve">, di essere </w:t>
      </w:r>
      <w:r>
        <w:rPr>
          <w:i/>
          <w:iCs/>
          <w:color w:val="2A2520"/>
        </w:rPr>
        <w:t>l'unica «giusta»</w:t>
      </w:r>
      <w:r>
        <w:rPr>
          <w:color w:val="2A2520"/>
        </w:rPr>
        <w:t>, il brutto anatroccolo che si trasformerà sicuramente in cigno, o di essere stato cigno in un'altra vita e di dover tornare alle sue «vere» origini.</w:t>
      </w:r>
    </w:p>
    <w:p w14:paraId="44B5DDEE" w14:textId="77777777" w:rsidR="00DE228E" w:rsidRDefault="00000000">
      <w:pPr>
        <w:spacing w:after="140" w:line="300" w:lineRule="auto"/>
        <w:jc w:val="both"/>
      </w:pPr>
      <w:r>
        <w:rPr>
          <w:color w:val="2A2520"/>
        </w:rPr>
        <w:t xml:space="preserve">Da piccola non è stata accettata dai genitori che magari </w:t>
      </w:r>
      <w:r>
        <w:rPr>
          <w:i/>
          <w:iCs/>
          <w:color w:val="2A2520"/>
        </w:rPr>
        <w:t>volevano un maschio</w:t>
      </w:r>
      <w:r>
        <w:rPr>
          <w:color w:val="2A2520"/>
        </w:rPr>
        <w:t xml:space="preserve"> o non gradivano il suo aspetto fisico, i suoi gesti, il modo di parlare, la sua sessualità ecc., può essere stata </w:t>
      </w:r>
      <w:r>
        <w:rPr>
          <w:i/>
          <w:iCs/>
          <w:color w:val="2A2520"/>
        </w:rPr>
        <w:t>abbandonata</w:t>
      </w:r>
      <w:r>
        <w:rPr>
          <w:color w:val="2A2520"/>
        </w:rPr>
        <w:t xml:space="preserve"> (es. per una separazione dei genitori). Ha avuto comunque la sensazione di </w:t>
      </w:r>
      <w:r>
        <w:rPr>
          <w:i/>
          <w:iCs/>
          <w:color w:val="2A2520"/>
        </w:rPr>
        <w:t>doversi rendere utile</w:t>
      </w:r>
      <w:r>
        <w:rPr>
          <w:color w:val="2A2520"/>
        </w:rPr>
        <w:t xml:space="preserve"> per essere notata/o o amata/o. Anche da adulto ha la sensazione di essere amato/a per aver soddisfatto gli altri, di aver ottenuto amore perché si è reso/a indispensabile.</w:t>
      </w:r>
    </w:p>
    <w:p w14:paraId="100FCD74" w14:textId="77777777" w:rsidR="00DE228E" w:rsidRDefault="00000000">
      <w:pPr>
        <w:spacing w:after="140" w:line="300" w:lineRule="auto"/>
        <w:jc w:val="both"/>
      </w:pPr>
      <w:r>
        <w:rPr>
          <w:color w:val="2A2520"/>
        </w:rPr>
        <w:t xml:space="preserve">Da bambino raccontava spesso le </w:t>
      </w:r>
      <w:r>
        <w:rPr>
          <w:b/>
          <w:bCs/>
          <w:color w:val="2A2520"/>
        </w:rPr>
        <w:t>bugie</w:t>
      </w:r>
      <w:r>
        <w:rPr>
          <w:color w:val="2A2520"/>
        </w:rPr>
        <w:t xml:space="preserve"> (ha una fervida immaginazione), e da adulto </w:t>
      </w:r>
      <w:r>
        <w:rPr>
          <w:i/>
          <w:iCs/>
          <w:color w:val="2A2520"/>
        </w:rPr>
        <w:t>non si adegua alle regole.</w:t>
      </w:r>
    </w:p>
    <w:p w14:paraId="49499463" w14:textId="77777777" w:rsidR="00DE228E" w:rsidRDefault="00000000">
      <w:pPr>
        <w:spacing w:after="140" w:line="300" w:lineRule="auto"/>
        <w:jc w:val="both"/>
      </w:pPr>
      <w:r>
        <w:rPr>
          <w:color w:val="2A2520"/>
        </w:rPr>
        <w:t xml:space="preserve">Il 2 è gentile, seduttivo, abile nell'adulare ed è attratto dai </w:t>
      </w:r>
      <w:r>
        <w:rPr>
          <w:b/>
          <w:bCs/>
          <w:color w:val="2A2520"/>
        </w:rPr>
        <w:t>tipi difficili</w:t>
      </w:r>
      <w:r>
        <w:rPr>
          <w:color w:val="2A2520"/>
        </w:rPr>
        <w:t>.</w:t>
      </w:r>
    </w:p>
    <w:p w14:paraId="26CE6B1D" w14:textId="77777777" w:rsidR="00DE228E" w:rsidRDefault="00000000">
      <w:pPr>
        <w:spacing w:after="140" w:line="300" w:lineRule="auto"/>
        <w:jc w:val="both"/>
      </w:pPr>
      <w:r>
        <w:rPr>
          <w:color w:val="2A2520"/>
        </w:rPr>
        <w:t xml:space="preserve">Pensa che gli altri abbiano tutti bisogno di lei e che lei </w:t>
      </w:r>
      <w:r>
        <w:rPr>
          <w:b/>
          <w:bCs/>
          <w:color w:val="2A2520"/>
        </w:rPr>
        <w:t>non abbia bisogno di nessuno</w:t>
      </w:r>
      <w:r>
        <w:rPr>
          <w:color w:val="2A2520"/>
        </w:rPr>
        <w:t xml:space="preserve">. </w:t>
      </w:r>
      <w:r>
        <w:rPr>
          <w:i/>
          <w:iCs/>
          <w:color w:val="2A2520"/>
        </w:rPr>
        <w:t>Evita di essere aiutata</w:t>
      </w:r>
      <w:r>
        <w:rPr>
          <w:color w:val="2A2520"/>
        </w:rPr>
        <w:t xml:space="preserve">. La sua trappola è appunto la </w:t>
      </w:r>
      <w:r>
        <w:rPr>
          <w:b/>
          <w:bCs/>
          <w:color w:val="2A2520"/>
        </w:rPr>
        <w:t>superbia e l'orgoglio</w:t>
      </w:r>
      <w:r>
        <w:rPr>
          <w:color w:val="2A2520"/>
        </w:rPr>
        <w:t xml:space="preserve">. Più superbia c'è, più crede di non avere bisogno degli altri, </w:t>
      </w:r>
      <w:r>
        <w:rPr>
          <w:i/>
          <w:iCs/>
          <w:color w:val="2A2520"/>
        </w:rPr>
        <w:t>più cala l'autostima</w:t>
      </w:r>
      <w:r>
        <w:rPr>
          <w:color w:val="2A2520"/>
        </w:rPr>
        <w:t xml:space="preserve"> che viene appunto ricercata nell'approvazione dell'altro.</w:t>
      </w:r>
    </w:p>
    <w:p w14:paraId="57F00682" w14:textId="77777777" w:rsidR="00DE228E" w:rsidRDefault="00000000">
      <w:pPr>
        <w:spacing w:after="140" w:line="300" w:lineRule="auto"/>
        <w:jc w:val="both"/>
      </w:pPr>
      <w:r>
        <w:rPr>
          <w:color w:val="2A2520"/>
        </w:rPr>
        <w:t xml:space="preserve">Si preoccupa di aiutare gli altri sino </w:t>
      </w:r>
      <w:r>
        <w:rPr>
          <w:b/>
          <w:bCs/>
          <w:color w:val="2A2520"/>
        </w:rPr>
        <w:t>a identificarsi</w:t>
      </w:r>
      <w:r>
        <w:rPr>
          <w:color w:val="2A2520"/>
        </w:rPr>
        <w:t xml:space="preserve"> (es. Oggi abbiamo preso 8 a scuola).</w:t>
      </w:r>
    </w:p>
    <w:p w14:paraId="2E36944D" w14:textId="77777777" w:rsidR="00DE228E" w:rsidRDefault="00000000">
      <w:pPr>
        <w:spacing w:after="140" w:line="300" w:lineRule="auto"/>
        <w:jc w:val="both"/>
      </w:pPr>
      <w:r>
        <w:rPr>
          <w:color w:val="2A2520"/>
        </w:rPr>
        <w:t xml:space="preserve">Spesso pesca troppo nelle proprie energie e quindi ad un certo punto </w:t>
      </w:r>
      <w:r>
        <w:rPr>
          <w:i/>
          <w:iCs/>
          <w:color w:val="2A2520"/>
        </w:rPr>
        <w:t>non ce la fa più</w:t>
      </w:r>
      <w:r>
        <w:rPr>
          <w:color w:val="2A2520"/>
        </w:rPr>
        <w:t xml:space="preserve">; a questo punto può diventare </w:t>
      </w:r>
      <w:r>
        <w:rPr>
          <w:b/>
          <w:bCs/>
          <w:color w:val="2A2520"/>
        </w:rPr>
        <w:t>vendicativa e distruttiva</w:t>
      </w:r>
      <w:r>
        <w:rPr>
          <w:color w:val="2A2520"/>
        </w:rPr>
        <w:t xml:space="preserve"> (va in 8) perché perde terreno nella relazione.</w:t>
      </w:r>
    </w:p>
    <w:p w14:paraId="7EE41719" w14:textId="77777777" w:rsidR="00DE228E" w:rsidRDefault="00000000">
      <w:pPr>
        <w:spacing w:after="140" w:line="300" w:lineRule="auto"/>
        <w:jc w:val="both"/>
      </w:pPr>
      <w:r>
        <w:rPr>
          <w:color w:val="2A2520"/>
        </w:rPr>
        <w:t xml:space="preserve">Fa sempre promesse teatrali: </w:t>
      </w:r>
      <w:r>
        <w:rPr>
          <w:b/>
          <w:bCs/>
          <w:color w:val="2A2520"/>
        </w:rPr>
        <w:t>«Ti amerò sino alla morte»</w:t>
      </w:r>
    </w:p>
    <w:p w14:paraId="0F572514" w14:textId="77777777" w:rsidR="00DE228E" w:rsidRDefault="00000000">
      <w:pPr>
        <w:spacing w:after="140" w:line="300" w:lineRule="auto"/>
        <w:jc w:val="both"/>
      </w:pPr>
      <w:r>
        <w:rPr>
          <w:color w:val="2A2520"/>
        </w:rPr>
        <w:t xml:space="preserve">La piace </w:t>
      </w:r>
      <w:r>
        <w:rPr>
          <w:i/>
          <w:iCs/>
          <w:color w:val="2A2520"/>
        </w:rPr>
        <w:t>fare la bambina</w:t>
      </w:r>
      <w:r>
        <w:rPr>
          <w:color w:val="2A2520"/>
        </w:rPr>
        <w:t>: è capricciosa e viziata, esigente.</w:t>
      </w:r>
    </w:p>
    <w:p w14:paraId="1D3621A5" w14:textId="77777777" w:rsidR="00DE228E" w:rsidRDefault="00000000">
      <w:pPr>
        <w:spacing w:after="140" w:line="300" w:lineRule="auto"/>
        <w:jc w:val="both"/>
      </w:pPr>
      <w:r>
        <w:rPr>
          <w:color w:val="2A2520"/>
        </w:rPr>
        <w:t>È allo stesso tempo tenera e aggressiva.</w:t>
      </w:r>
    </w:p>
    <w:p w14:paraId="40B58551" w14:textId="77777777" w:rsidR="00DE228E" w:rsidRDefault="00000000">
      <w:pPr>
        <w:spacing w:after="140" w:line="300" w:lineRule="auto"/>
        <w:jc w:val="both"/>
      </w:pPr>
      <w:r>
        <w:rPr>
          <w:color w:val="2A2520"/>
        </w:rPr>
        <w:t xml:space="preserve">Potremmo dire che è il prototipo della *femme fatal*, della </w:t>
      </w:r>
      <w:r>
        <w:rPr>
          <w:i/>
          <w:iCs/>
          <w:color w:val="2A2520"/>
        </w:rPr>
        <w:t>donna pericolosa</w:t>
      </w:r>
      <w:r>
        <w:rPr>
          <w:color w:val="2A2520"/>
        </w:rPr>
        <w:t xml:space="preserve">, anche se possiede allo stesso tempo una </w:t>
      </w:r>
      <w:r>
        <w:rPr>
          <w:i/>
          <w:iCs/>
          <w:color w:val="2A2520"/>
        </w:rPr>
        <w:t>personalità materna</w:t>
      </w:r>
      <w:r>
        <w:rPr>
          <w:color w:val="2A2520"/>
        </w:rPr>
        <w:t xml:space="preserve">. È maliziosa ed irridente. Mostra i sentimenti in modo spesso </w:t>
      </w:r>
      <w:r>
        <w:rPr>
          <w:b/>
          <w:bCs/>
          <w:color w:val="2A2520"/>
        </w:rPr>
        <w:t>eccessivo</w:t>
      </w:r>
      <w:r>
        <w:rPr>
          <w:color w:val="2A2520"/>
        </w:rPr>
        <w:t xml:space="preserve">. È allegra, spiritosa, anche un po' sfrenata. </w:t>
      </w:r>
      <w:r>
        <w:rPr>
          <w:i/>
          <w:iCs/>
          <w:color w:val="2A2520"/>
        </w:rPr>
        <w:t>Ha sempre un complimento per tutti</w:t>
      </w:r>
      <w:r>
        <w:rPr>
          <w:color w:val="2A2520"/>
        </w:rPr>
        <w:t xml:space="preserve">. Non tollera «guinzagli», non sta mai ferma. Si circonda di amici a cui vuole mostrare il suo lato positivo. Ha molte amicizie, fondamento della sua vita. Veste </w:t>
      </w:r>
      <w:r>
        <w:rPr>
          <w:i/>
          <w:iCs/>
          <w:color w:val="2A2520"/>
        </w:rPr>
        <w:t>seduttivo od «improbabile»</w:t>
      </w:r>
      <w:r>
        <w:rPr>
          <w:color w:val="2A2520"/>
        </w:rPr>
        <w:t xml:space="preserve">. </w:t>
      </w:r>
      <w:r>
        <w:rPr>
          <w:i/>
          <w:iCs/>
          <w:color w:val="2A2520"/>
        </w:rPr>
        <w:t>Vuole sempre sentirsi viva</w:t>
      </w:r>
      <w:r>
        <w:rPr>
          <w:color w:val="2A2520"/>
        </w:rPr>
        <w:t xml:space="preserve">. Le piace essere guardata (esibizionista) ma nello stesso tempo può provare disgusto di se stessa. Non vede di buon occhio le </w:t>
      </w:r>
      <w:r>
        <w:rPr>
          <w:color w:val="2A2520"/>
        </w:rPr>
        <w:lastRenderedPageBreak/>
        <w:t xml:space="preserve">altre donne che la invidiano per la sua avvenenza. Vuol dare la sensazione di </w:t>
      </w:r>
      <w:r>
        <w:rPr>
          <w:i/>
          <w:iCs/>
          <w:color w:val="2A2520"/>
        </w:rPr>
        <w:t>poter offrire molto</w:t>
      </w:r>
      <w:r>
        <w:rPr>
          <w:color w:val="2A2520"/>
        </w:rPr>
        <w:t>. Quando è seduttiva spesso non se ne rende conto e pensa che gli altri la fraintendano.</w:t>
      </w:r>
    </w:p>
    <w:p w14:paraId="0EC84E1E" w14:textId="77777777" w:rsidR="00DE228E" w:rsidRDefault="00000000">
      <w:pPr>
        <w:spacing w:after="140" w:line="300" w:lineRule="auto"/>
        <w:jc w:val="both"/>
      </w:pPr>
      <w:r>
        <w:rPr>
          <w:color w:val="2A2520"/>
        </w:rPr>
        <w:t xml:space="preserve">In generale </w:t>
      </w:r>
      <w:r>
        <w:rPr>
          <w:i/>
          <w:iCs/>
          <w:color w:val="2A2520"/>
        </w:rPr>
        <w:t>cerca di stare sempre al centro dell'attenzione</w:t>
      </w:r>
      <w:r>
        <w:rPr>
          <w:color w:val="2A2520"/>
        </w:rPr>
        <w:t xml:space="preserve"> e ricerca continuamente l'approvazione degli altri.</w:t>
      </w:r>
    </w:p>
    <w:p w14:paraId="356998A2" w14:textId="1E6A66F6" w:rsidR="00DE228E" w:rsidRDefault="00000000">
      <w:pPr>
        <w:spacing w:after="140" w:line="300" w:lineRule="auto"/>
        <w:jc w:val="both"/>
      </w:pPr>
      <w:r>
        <w:rPr>
          <w:color w:val="2A2520"/>
        </w:rPr>
        <w:t xml:space="preserve">È quella che si definisce </w:t>
      </w:r>
      <w:r>
        <w:rPr>
          <w:b/>
          <w:bCs/>
          <w:color w:val="2A2520"/>
        </w:rPr>
        <w:t>[una personalità istrionica]</w:t>
      </w:r>
      <w:r>
        <w:rPr>
          <w:color w:val="2A2520"/>
        </w:rPr>
        <w:t>.</w:t>
      </w:r>
    </w:p>
    <w:p w14:paraId="2F11607C" w14:textId="77777777" w:rsidR="00DE228E" w:rsidRDefault="00000000">
      <w:pPr>
        <w:spacing w:after="140" w:line="300" w:lineRule="auto"/>
        <w:jc w:val="both"/>
      </w:pPr>
      <w:r>
        <w:rPr>
          <w:color w:val="2A2520"/>
        </w:rPr>
        <w:t>Possiede un fortissimo orgoglio: piuttosto morire che piegarsi a «come ti vogliono gli altri».</w:t>
      </w:r>
    </w:p>
    <w:p w14:paraId="48AF4286" w14:textId="77777777" w:rsidR="00DE228E" w:rsidRDefault="00000000">
      <w:pPr>
        <w:spacing w:after="140" w:line="300" w:lineRule="auto"/>
        <w:jc w:val="both"/>
      </w:pPr>
      <w:r>
        <w:rPr>
          <w:color w:val="2A2520"/>
        </w:rPr>
        <w:t>Fa finta che tutto sia sempre perfetto, anche quando le cose vanno a rotoli.</w:t>
      </w:r>
    </w:p>
    <w:p w14:paraId="0697E17B" w14:textId="77777777" w:rsidR="00DE228E" w:rsidRDefault="00000000">
      <w:pPr>
        <w:spacing w:after="140" w:line="300" w:lineRule="auto"/>
        <w:jc w:val="both"/>
      </w:pPr>
      <w:r>
        <w:rPr>
          <w:color w:val="2A2520"/>
        </w:rPr>
        <w:t xml:space="preserve">Vive nel presente solo perché </w:t>
      </w:r>
      <w:r>
        <w:rPr>
          <w:i/>
          <w:iCs/>
          <w:color w:val="2A2520"/>
        </w:rPr>
        <w:t>non vuole affrontare il futuro</w:t>
      </w:r>
      <w:r>
        <w:rPr>
          <w:color w:val="2A2520"/>
        </w:rPr>
        <w:t>.</w:t>
      </w:r>
    </w:p>
    <w:p w14:paraId="0BB1D426" w14:textId="77777777" w:rsidR="00DE228E" w:rsidRDefault="00000000">
      <w:pPr>
        <w:spacing w:after="140" w:line="300" w:lineRule="auto"/>
        <w:jc w:val="both"/>
      </w:pPr>
      <w:r>
        <w:rPr>
          <w:color w:val="2A2520"/>
        </w:rPr>
        <w:t xml:space="preserve">Può compiacere gli altri per interesse o perché </w:t>
      </w:r>
      <w:r>
        <w:rPr>
          <w:b/>
          <w:bCs/>
          <w:color w:val="2A2520"/>
        </w:rPr>
        <w:t>ha paura di essere abbandonata</w:t>
      </w:r>
      <w:r>
        <w:rPr>
          <w:color w:val="2A2520"/>
        </w:rPr>
        <w:t>.</w:t>
      </w:r>
    </w:p>
    <w:p w14:paraId="40246C94" w14:textId="77777777" w:rsidR="00DE228E" w:rsidRDefault="00000000">
      <w:pPr>
        <w:spacing w:after="140" w:line="300" w:lineRule="auto"/>
        <w:jc w:val="both"/>
      </w:pPr>
      <w:r>
        <w:rPr>
          <w:color w:val="2A2520"/>
        </w:rPr>
        <w:t xml:space="preserve">In una interazione presta attenzione all'interlocutore solo se quanto descritto </w:t>
      </w:r>
      <w:r>
        <w:rPr>
          <w:b/>
          <w:bCs/>
          <w:color w:val="2A2520"/>
        </w:rPr>
        <w:t>crea empatia</w:t>
      </w:r>
      <w:r>
        <w:rPr>
          <w:color w:val="2A2520"/>
        </w:rPr>
        <w:t xml:space="preserve"> (emozioni, interessi e desideri dell'altro), diversamente si distrae.</w:t>
      </w:r>
    </w:p>
    <w:p w14:paraId="50663B23" w14:textId="77777777" w:rsidR="00DE228E" w:rsidRDefault="00000000">
      <w:pPr>
        <w:spacing w:after="140" w:line="300" w:lineRule="auto"/>
        <w:jc w:val="both"/>
      </w:pPr>
      <w:r>
        <w:rPr>
          <w:color w:val="2A2520"/>
        </w:rPr>
        <w:t xml:space="preserve">Può capitarle di </w:t>
      </w:r>
      <w:r>
        <w:rPr>
          <w:i/>
          <w:iCs/>
          <w:color w:val="2A2520"/>
        </w:rPr>
        <w:t>mischiare la fantasia col reale</w:t>
      </w:r>
      <w:r>
        <w:rPr>
          <w:color w:val="2A2520"/>
        </w:rPr>
        <w:t>: «Pensavo di valere qualcosa per te...»</w:t>
      </w:r>
    </w:p>
    <w:p w14:paraId="7CF79197" w14:textId="77777777" w:rsidR="00DE228E" w:rsidRDefault="00000000">
      <w:pPr>
        <w:spacing w:after="140" w:line="300" w:lineRule="auto"/>
        <w:jc w:val="both"/>
      </w:pPr>
      <w:r>
        <w:rPr>
          <w:color w:val="2A2520"/>
        </w:rPr>
        <w:t>È la consumista per eccellenza.</w:t>
      </w:r>
    </w:p>
    <w:p w14:paraId="409952EE" w14:textId="77777777" w:rsidR="00DE228E" w:rsidRDefault="00000000">
      <w:pPr>
        <w:spacing w:after="140" w:line="300" w:lineRule="auto"/>
        <w:jc w:val="both"/>
      </w:pPr>
      <w:r>
        <w:rPr>
          <w:color w:val="2A2520"/>
        </w:rPr>
        <w:t xml:space="preserve">Riceve nel momento in cui dona; ma non dagli altri che </w:t>
      </w:r>
      <w:r>
        <w:rPr>
          <w:i/>
          <w:iCs/>
          <w:color w:val="2A2520"/>
        </w:rPr>
        <w:t>la deludono spesso</w:t>
      </w:r>
      <w:r>
        <w:rPr>
          <w:color w:val="2A2520"/>
        </w:rPr>
        <w:t>.</w:t>
      </w:r>
    </w:p>
    <w:p w14:paraId="550F3EB7" w14:textId="77777777" w:rsidR="00DE228E" w:rsidRDefault="00000000">
      <w:pPr>
        <w:spacing w:after="140" w:line="300" w:lineRule="auto"/>
        <w:jc w:val="both"/>
      </w:pPr>
      <w:r>
        <w:rPr>
          <w:color w:val="2A2520"/>
        </w:rPr>
        <w:t xml:space="preserve">Chiede quali siano i bisogni dell'altro perché in realtà </w:t>
      </w:r>
      <w:r>
        <w:rPr>
          <w:i/>
          <w:iCs/>
          <w:color w:val="2A2520"/>
        </w:rPr>
        <w:t>vorrebbe ricevere la stessa richiesta</w:t>
      </w:r>
      <w:r>
        <w:rPr>
          <w:color w:val="2A2520"/>
        </w:rPr>
        <w:t xml:space="preserve"> (proiezione).</w:t>
      </w:r>
    </w:p>
    <w:p w14:paraId="44E5CC8B" w14:textId="77777777" w:rsidR="00DE228E" w:rsidRDefault="00000000">
      <w:pPr>
        <w:spacing w:after="140" w:line="300" w:lineRule="auto"/>
        <w:jc w:val="both"/>
      </w:pPr>
      <w:r>
        <w:rPr>
          <w:color w:val="2A2520"/>
        </w:rPr>
        <w:t>È generosa, tanto da mettere sé stessa all'ultimo posto.</w:t>
      </w:r>
    </w:p>
    <w:p w14:paraId="3EE4D713" w14:textId="77777777" w:rsidR="00DE228E" w:rsidRDefault="00000000">
      <w:pPr>
        <w:spacing w:after="140" w:line="300" w:lineRule="auto"/>
        <w:jc w:val="both"/>
      </w:pPr>
      <w:r>
        <w:rPr>
          <w:color w:val="2A2520"/>
        </w:rPr>
        <w:t>Ipervaluta complimenti e critiche.</w:t>
      </w:r>
    </w:p>
    <w:p w14:paraId="6C1BC0ED" w14:textId="77777777" w:rsidR="00DE228E" w:rsidRDefault="00000000">
      <w:pPr>
        <w:spacing w:after="140" w:line="300" w:lineRule="auto"/>
        <w:jc w:val="both"/>
      </w:pPr>
      <w:r>
        <w:rPr>
          <w:color w:val="2A2520"/>
        </w:rPr>
        <w:t xml:space="preserve">È tollerante, ma se chiude con una persona si tratta di </w:t>
      </w:r>
      <w:r>
        <w:rPr>
          <w:i/>
          <w:iCs/>
          <w:color w:val="2A2520"/>
        </w:rPr>
        <w:t>una chiusura definitiva</w:t>
      </w:r>
      <w:r>
        <w:rPr>
          <w:color w:val="2A2520"/>
        </w:rPr>
        <w:t>.</w:t>
      </w:r>
    </w:p>
    <w:p w14:paraId="7FC539CE" w14:textId="77777777" w:rsidR="00DE228E" w:rsidRDefault="00000000">
      <w:pPr>
        <w:spacing w:after="140" w:line="300" w:lineRule="auto"/>
        <w:jc w:val="both"/>
      </w:pPr>
      <w:r>
        <w:rPr>
          <w:color w:val="2A2520"/>
        </w:rPr>
        <w:t xml:space="preserve">Presta il suo aiuto agli altri e non di rado svolge </w:t>
      </w:r>
      <w:r>
        <w:rPr>
          <w:i/>
          <w:iCs/>
          <w:color w:val="2A2520"/>
        </w:rPr>
        <w:t>attività caritatevoli</w:t>
      </w:r>
      <w:r>
        <w:rPr>
          <w:color w:val="2A2520"/>
        </w:rPr>
        <w:t>.</w:t>
      </w:r>
    </w:p>
    <w:p w14:paraId="4C47A1D3" w14:textId="77777777" w:rsidR="00DE228E" w:rsidRDefault="00000000">
      <w:pPr>
        <w:spacing w:after="140" w:line="300" w:lineRule="auto"/>
        <w:jc w:val="both"/>
      </w:pPr>
      <w:r>
        <w:rPr>
          <w:color w:val="2A2520"/>
        </w:rPr>
        <w:t>Sa che se soddisfa le aspettative altrui può ottenere affetto.</w:t>
      </w:r>
    </w:p>
    <w:p w14:paraId="7317FD95" w14:textId="77777777" w:rsidR="00DE228E" w:rsidRDefault="00000000">
      <w:pPr>
        <w:spacing w:after="140" w:line="300" w:lineRule="auto"/>
        <w:jc w:val="both"/>
      </w:pPr>
      <w:r>
        <w:rPr>
          <w:color w:val="2A2520"/>
        </w:rPr>
        <w:t xml:space="preserve">All'inizio della relazione si chiede: </w:t>
      </w:r>
      <w:r>
        <w:rPr>
          <w:b/>
          <w:bCs/>
          <w:color w:val="2A2520"/>
        </w:rPr>
        <w:t>«Sarò amata?»</w:t>
      </w:r>
      <w:r>
        <w:rPr>
          <w:color w:val="2A2520"/>
        </w:rPr>
        <w:t xml:space="preserve"> e se così non è diviene adulatore e può cambiare personalità per adattarsi meglio.</w:t>
      </w:r>
    </w:p>
    <w:p w14:paraId="7A68267A" w14:textId="77777777" w:rsidR="00DE228E" w:rsidRDefault="00000000">
      <w:pPr>
        <w:spacing w:after="140" w:line="300" w:lineRule="auto"/>
        <w:jc w:val="both"/>
      </w:pPr>
      <w:r>
        <w:rPr>
          <w:color w:val="2A2520"/>
        </w:rPr>
        <w:t>Quello che offre è ciò che desidera ricevere: quindi se non ottiene recrimina.</w:t>
      </w:r>
    </w:p>
    <w:p w14:paraId="0898FF26" w14:textId="77777777" w:rsidR="00DE228E" w:rsidRDefault="00000000">
      <w:pPr>
        <w:spacing w:after="140" w:line="300" w:lineRule="auto"/>
        <w:jc w:val="both"/>
      </w:pPr>
      <w:r>
        <w:rPr>
          <w:color w:val="2A2520"/>
        </w:rPr>
        <w:t>Colpisce l'altro per poi aiutarlo quando va in crisi: «Non ti preoccupare ci sono qui io».</w:t>
      </w:r>
    </w:p>
    <w:p w14:paraId="70810CC6" w14:textId="77777777" w:rsidR="00DE228E" w:rsidRDefault="00000000">
      <w:pPr>
        <w:spacing w:after="140" w:line="300" w:lineRule="auto"/>
        <w:jc w:val="both"/>
      </w:pPr>
      <w:r>
        <w:rPr>
          <w:color w:val="2A2520"/>
        </w:rPr>
        <w:t>L'approvazione degli altri è essenziale per la sua autostima.</w:t>
      </w:r>
    </w:p>
    <w:p w14:paraId="21D3FC12" w14:textId="77777777" w:rsidR="00DE228E" w:rsidRDefault="00000000">
      <w:pPr>
        <w:spacing w:after="140" w:line="300" w:lineRule="auto"/>
        <w:jc w:val="both"/>
      </w:pPr>
      <w:r>
        <w:rPr>
          <w:color w:val="2A2520"/>
        </w:rPr>
        <w:t>Ha un feeling coi rapporti intimi, tanto che ricerca la fusione.</w:t>
      </w:r>
    </w:p>
    <w:p w14:paraId="5C7A06FE" w14:textId="77777777" w:rsidR="00DE228E" w:rsidRDefault="00000000">
      <w:pPr>
        <w:spacing w:after="140" w:line="300" w:lineRule="auto"/>
        <w:jc w:val="both"/>
      </w:pPr>
      <w:r>
        <w:rPr>
          <w:color w:val="2A2520"/>
        </w:rPr>
        <w:t xml:space="preserve">Si distingue dall'8 che è un enneatipo vendicativo perché </w:t>
      </w:r>
      <w:r>
        <w:rPr>
          <w:i/>
          <w:iCs/>
          <w:color w:val="2A2520"/>
        </w:rPr>
        <w:t>all'8 non interessa essere amato</w:t>
      </w:r>
      <w:r>
        <w:rPr>
          <w:color w:val="2A2520"/>
        </w:rPr>
        <w:t xml:space="preserve">; si distingue dal 4 perché questi vuol essere amato </w:t>
      </w:r>
      <w:r>
        <w:rPr>
          <w:i/>
          <w:iCs/>
          <w:color w:val="2A2520"/>
        </w:rPr>
        <w:t>solo da una persona specifica</w:t>
      </w:r>
      <w:r>
        <w:rPr>
          <w:color w:val="2A2520"/>
        </w:rPr>
        <w:t>.</w:t>
      </w:r>
    </w:p>
    <w:p w14:paraId="506B30EA" w14:textId="72FC9C38" w:rsidR="00DE228E" w:rsidRDefault="00000000">
      <w:pPr>
        <w:spacing w:after="140" w:line="300" w:lineRule="auto"/>
        <w:jc w:val="both"/>
      </w:pPr>
      <w:r>
        <w:rPr>
          <w:color w:val="2A2520"/>
        </w:rPr>
        <w:t xml:space="preserve">Va in </w:t>
      </w:r>
      <w:r>
        <w:rPr>
          <w:b/>
          <w:bCs/>
          <w:color w:val="2A2520"/>
        </w:rPr>
        <w:t>stress</w:t>
      </w:r>
      <w:r>
        <w:rPr>
          <w:color w:val="2A2520"/>
        </w:rPr>
        <w:t xml:space="preserve"> in 8: se si sente usato, </w:t>
      </w:r>
      <w:r>
        <w:rPr>
          <w:i/>
          <w:iCs/>
          <w:color w:val="2A2520"/>
        </w:rPr>
        <w:t>rifiutato od umiliato</w:t>
      </w:r>
      <w:r>
        <w:rPr>
          <w:color w:val="2A2520"/>
        </w:rPr>
        <w:t xml:space="preserve"> va in 8; fa credere di essere potente e la rabbia si traduce </w:t>
      </w:r>
      <w:r>
        <w:rPr>
          <w:b/>
          <w:bCs/>
          <w:color w:val="2A2520"/>
        </w:rPr>
        <w:t>[in rifiuti]</w:t>
      </w:r>
      <w:r>
        <w:rPr>
          <w:color w:val="2A2520"/>
        </w:rPr>
        <w:t>. Pretende riconoscimento, può essere distruttivo e vendicativo. In altre parole, sotto stress cambia atteggiamento: esprime rabbia pretendendo riconoscimento da chi ha ricevuto il suo amore («Con tutto quello che ho fatto per te?»); quando presenta il conto vuole tornare ad essere importante per l'altro.</w:t>
      </w:r>
    </w:p>
    <w:p w14:paraId="3B405767" w14:textId="77777777" w:rsidR="00DE228E" w:rsidRDefault="00000000">
      <w:pPr>
        <w:spacing w:after="140" w:line="300" w:lineRule="auto"/>
        <w:jc w:val="both"/>
      </w:pPr>
      <w:r>
        <w:rPr>
          <w:color w:val="2A2520"/>
        </w:rPr>
        <w:lastRenderedPageBreak/>
        <w:t xml:space="preserve">Va in </w:t>
      </w:r>
      <w:r>
        <w:rPr>
          <w:b/>
          <w:bCs/>
          <w:color w:val="2A2520"/>
        </w:rPr>
        <w:t>riposo</w:t>
      </w:r>
      <w:r>
        <w:rPr>
          <w:color w:val="2A2520"/>
        </w:rPr>
        <w:t xml:space="preserve"> in 4: Può pensare che sia meglio avere </w:t>
      </w:r>
      <w:r>
        <w:rPr>
          <w:i/>
          <w:iCs/>
          <w:color w:val="2A2520"/>
        </w:rPr>
        <w:t>pochi amici ma buoni</w:t>
      </w:r>
      <w:r>
        <w:rPr>
          <w:color w:val="2A2520"/>
        </w:rPr>
        <w:t>. È più riflessivo e analitico nei rapporti con gli altri. Quando sta bene considera la sua salvezza nell'essere amato/a.</w:t>
      </w:r>
    </w:p>
    <w:p w14:paraId="2E65CE74" w14:textId="77777777" w:rsidR="00DE228E" w:rsidRDefault="00000000">
      <w:pPr>
        <w:spacing w:after="140" w:line="300" w:lineRule="auto"/>
        <w:jc w:val="both"/>
      </w:pPr>
      <w:r>
        <w:rPr>
          <w:color w:val="2A2520"/>
        </w:rPr>
        <w:t xml:space="preserve">Può avere </w:t>
      </w:r>
      <w:r>
        <w:rPr>
          <w:b/>
          <w:bCs/>
          <w:color w:val="2A2520"/>
        </w:rPr>
        <w:t>ala 1</w:t>
      </w:r>
      <w:r>
        <w:rPr>
          <w:color w:val="2A2520"/>
        </w:rPr>
        <w:t xml:space="preserve"> (introverso) e </w:t>
      </w:r>
      <w:r>
        <w:rPr>
          <w:b/>
          <w:bCs/>
          <w:color w:val="2A2520"/>
        </w:rPr>
        <w:t>ala 3</w:t>
      </w:r>
      <w:r>
        <w:rPr>
          <w:color w:val="2A2520"/>
        </w:rPr>
        <w:t xml:space="preserve"> (estroverso). Quando ha ala 1 tende ad assomigliare al 6, quando è ala 3 al 7.</w:t>
      </w:r>
    </w:p>
    <w:p w14:paraId="12AE0F49" w14:textId="77777777" w:rsidR="00DE228E" w:rsidRDefault="00000000">
      <w:pPr>
        <w:spacing w:after="140" w:line="300" w:lineRule="auto"/>
        <w:jc w:val="both"/>
      </w:pPr>
      <w:r>
        <w:rPr>
          <w:color w:val="2A2520"/>
        </w:rPr>
        <w:t xml:space="preserve">Se è un </w:t>
      </w:r>
      <w:r>
        <w:rPr>
          <w:b/>
          <w:bCs/>
          <w:color w:val="2A2520"/>
        </w:rPr>
        <w:t>2 ala 1</w:t>
      </w:r>
      <w:r>
        <w:rPr>
          <w:color w:val="2A2520"/>
        </w:rPr>
        <w:t xml:space="preserve"> tratta gli altri lealmente </w:t>
      </w:r>
      <w:r>
        <w:rPr>
          <w:i/>
          <w:iCs/>
          <w:color w:val="2A2520"/>
        </w:rPr>
        <w:t>senza manipolarli</w:t>
      </w:r>
      <w:r>
        <w:rPr>
          <w:color w:val="2A2520"/>
        </w:rPr>
        <w:t xml:space="preserve">; è razionale e passionale insieme; in un gruppo è </w:t>
      </w:r>
      <w:r>
        <w:rPr>
          <w:i/>
          <w:iCs/>
          <w:color w:val="2A2520"/>
        </w:rPr>
        <w:t>elemento aggregante</w:t>
      </w:r>
      <w:r>
        <w:rPr>
          <w:color w:val="2A2520"/>
        </w:rPr>
        <w:t xml:space="preserve">; è </w:t>
      </w:r>
      <w:r>
        <w:rPr>
          <w:b/>
          <w:bCs/>
          <w:color w:val="2A2520"/>
        </w:rPr>
        <w:t>meno invadente</w:t>
      </w:r>
      <w:r>
        <w:rPr>
          <w:color w:val="2A2520"/>
        </w:rPr>
        <w:t xml:space="preserve"> e più rispettoso degli spazi altrui; non tollera però chi non rispetta le buone maniere.</w:t>
      </w:r>
    </w:p>
    <w:p w14:paraId="3A8D2083" w14:textId="77777777" w:rsidR="00DE228E" w:rsidRDefault="00000000">
      <w:pPr>
        <w:spacing w:after="140" w:line="300" w:lineRule="auto"/>
        <w:jc w:val="both"/>
      </w:pPr>
      <w:r>
        <w:rPr>
          <w:color w:val="2A2520"/>
        </w:rPr>
        <w:t xml:space="preserve">Se è un </w:t>
      </w:r>
      <w:r>
        <w:rPr>
          <w:b/>
          <w:bCs/>
          <w:color w:val="2A2520"/>
        </w:rPr>
        <w:t>2 ala 3</w:t>
      </w:r>
      <w:r>
        <w:rPr>
          <w:color w:val="2A2520"/>
        </w:rPr>
        <w:t xml:space="preserve"> è particolarmente portato per </w:t>
      </w:r>
      <w:r>
        <w:rPr>
          <w:i/>
          <w:iCs/>
          <w:color w:val="2A2520"/>
        </w:rPr>
        <w:t>le relazioni esterne</w:t>
      </w:r>
      <w:r>
        <w:rPr>
          <w:color w:val="2A2520"/>
        </w:rPr>
        <w:t xml:space="preserve">; affascinante, cordiale e socievole; estremamente sicuro di sé, manifesta benessere; </w:t>
      </w:r>
      <w:r>
        <w:rPr>
          <w:i/>
          <w:iCs/>
          <w:color w:val="2A2520"/>
        </w:rPr>
        <w:t>è manipolativo</w:t>
      </w:r>
      <w:r>
        <w:rPr>
          <w:color w:val="2A2520"/>
        </w:rPr>
        <w:t xml:space="preserve">: vuole piacere ed ottenere successo; grande imbonitore e camaleonte, ma </w:t>
      </w:r>
      <w:r>
        <w:rPr>
          <w:i/>
          <w:iCs/>
          <w:color w:val="2A2520"/>
        </w:rPr>
        <w:t>meno etico e razionale del 2 con ala 1.</w:t>
      </w:r>
    </w:p>
    <w:p w14:paraId="532515E2" w14:textId="77777777" w:rsidR="00DE228E" w:rsidRDefault="00000000">
      <w:pPr>
        <w:spacing w:after="140" w:line="300" w:lineRule="auto"/>
        <w:jc w:val="both"/>
      </w:pPr>
      <w:r>
        <w:rPr>
          <w:color w:val="2A2520"/>
        </w:rPr>
        <w:t xml:space="preserve">Vediamo i </w:t>
      </w:r>
      <w:r>
        <w:rPr>
          <w:b/>
          <w:bCs/>
          <w:color w:val="2A2520"/>
        </w:rPr>
        <w:t>tre sottotipi</w:t>
      </w:r>
      <w:r>
        <w:rPr>
          <w:color w:val="2A2520"/>
        </w:rPr>
        <w:t>:</w:t>
      </w:r>
    </w:p>
    <w:p w14:paraId="50C56634" w14:textId="77777777" w:rsidR="00DE228E" w:rsidRDefault="00000000">
      <w:pPr>
        <w:spacing w:after="140" w:line="300" w:lineRule="auto"/>
        <w:jc w:val="both"/>
      </w:pPr>
      <w:r>
        <w:rPr>
          <w:b/>
          <w:bCs/>
          <w:color w:val="2A2520"/>
        </w:rPr>
        <w:t>Conservativo</w:t>
      </w:r>
      <w:r>
        <w:rPr>
          <w:color w:val="2A2520"/>
        </w:rPr>
        <w:t xml:space="preserve"> (preminenza o privilegio): è infantile, capricciosa e leggiadra; può avere una mente prodigiosa ed una comprensione speciale, geniale della vita; pensa di </w:t>
      </w:r>
      <w:r>
        <w:rPr>
          <w:i/>
          <w:iCs/>
          <w:color w:val="2A2520"/>
        </w:rPr>
        <w:t>meritare privilegi in cambio del compiacimento</w:t>
      </w:r>
      <w:r>
        <w:rPr>
          <w:color w:val="2A2520"/>
        </w:rPr>
        <w:t xml:space="preserve"> e quindi fa di tutto per ottenerli (anche a suo danno). Molto orgogliosa non chiede aiuto ed è convinta che gli altri dipendano da lei. Dà anche materialmente a chi ha bisogno (è molto generosa). Per cui ritiene poi di avere certi diritti. Si aspetta di essere trattata in modo speciale soprattutto dal sesso opposto. Può essere una spendacciona. Può burlarsi delle convenzioni sociali. Non si lascia abbattere dalle traversie della vita. Vive preparandosi a morire bene. È più timida e ritirata degli altri 2. Spesso è </w:t>
      </w:r>
      <w:r>
        <w:rPr>
          <w:b/>
          <w:bCs/>
          <w:color w:val="2A2520"/>
        </w:rPr>
        <w:t>ala 3</w:t>
      </w:r>
      <w:r>
        <w:rPr>
          <w:color w:val="2A2520"/>
        </w:rPr>
        <w:t xml:space="preserve"> e se si arrabbia scivola facilmente in 8.</w:t>
      </w:r>
    </w:p>
    <w:p w14:paraId="3FEEB055" w14:textId="77777777" w:rsidR="00DE228E" w:rsidRDefault="00000000">
      <w:pPr>
        <w:spacing w:after="140" w:line="300" w:lineRule="auto"/>
        <w:jc w:val="both"/>
      </w:pPr>
      <w:r>
        <w:rPr>
          <w:b/>
          <w:bCs/>
          <w:color w:val="2A2520"/>
        </w:rPr>
        <w:t>Personaggi secondo Naranjo</w:t>
      </w:r>
      <w:r>
        <w:rPr>
          <w:color w:val="2A2520"/>
        </w:rPr>
        <w:t>: Mozart, Yogananda, Lou Andreas-Salomé, Stendhal, Antoine de Saint-Exupéry.</w:t>
      </w:r>
    </w:p>
    <w:p w14:paraId="42EF85BE" w14:textId="77777777" w:rsidR="00DE228E" w:rsidRDefault="00000000">
      <w:pPr>
        <w:spacing w:after="140" w:line="300" w:lineRule="auto"/>
        <w:jc w:val="both"/>
      </w:pPr>
      <w:r>
        <w:rPr>
          <w:color w:val="2A2520"/>
        </w:rPr>
        <w:t xml:space="preserve">Astrologicamente ha alcune caratteristiche del </w:t>
      </w:r>
      <w:r>
        <w:rPr>
          <w:b/>
          <w:bCs/>
          <w:color w:val="2A2520"/>
        </w:rPr>
        <w:t>Cancro</w:t>
      </w:r>
      <w:r>
        <w:rPr>
          <w:color w:val="2A2520"/>
        </w:rPr>
        <w:t xml:space="preserve">, </w:t>
      </w:r>
      <w:r>
        <w:rPr>
          <w:b/>
          <w:bCs/>
          <w:color w:val="2A2520"/>
        </w:rPr>
        <w:t>Bilancia e Sagittario</w:t>
      </w:r>
      <w:r>
        <w:rPr>
          <w:color w:val="2A2520"/>
        </w:rPr>
        <w:t>.</w:t>
      </w:r>
    </w:p>
    <w:p w14:paraId="79EAB432" w14:textId="77777777" w:rsidR="00DE228E" w:rsidRDefault="00000000">
      <w:pPr>
        <w:spacing w:after="140" w:line="300" w:lineRule="auto"/>
        <w:jc w:val="both"/>
      </w:pPr>
      <w:r>
        <w:rPr>
          <w:b/>
          <w:bCs/>
          <w:color w:val="2A2520"/>
        </w:rPr>
        <w:t>Sociale</w:t>
      </w:r>
      <w:r>
        <w:rPr>
          <w:color w:val="2A2520"/>
        </w:rPr>
        <w:t xml:space="preserve"> (superiorità, ambizione): vuole un ruolo nella vita </w:t>
      </w:r>
      <w:r>
        <w:rPr>
          <w:i/>
          <w:iCs/>
          <w:color w:val="2A2520"/>
        </w:rPr>
        <w:t>accanto a persone importanti</w:t>
      </w:r>
      <w:r>
        <w:rPr>
          <w:color w:val="2A2520"/>
        </w:rPr>
        <w:t xml:space="preserve"> e sa come ottenerlo. Desidera </w:t>
      </w:r>
      <w:r>
        <w:rPr>
          <w:i/>
          <w:iCs/>
          <w:color w:val="2A2520"/>
        </w:rPr>
        <w:t>conquistare la società</w:t>
      </w:r>
      <w:r>
        <w:rPr>
          <w:color w:val="2A2520"/>
        </w:rPr>
        <w:t xml:space="preserve"> con le sue buone opere. Ha un desiderio alla socializzazione </w:t>
      </w:r>
      <w:r>
        <w:rPr>
          <w:i/>
          <w:iCs/>
          <w:color w:val="2A2520"/>
        </w:rPr>
        <w:t>compulsivo</w:t>
      </w:r>
      <w:r>
        <w:rPr>
          <w:color w:val="2A2520"/>
        </w:rPr>
        <w:t xml:space="preserve">. Confonde </w:t>
      </w:r>
      <w:r>
        <w:rPr>
          <w:i/>
          <w:iCs/>
          <w:color w:val="2A2520"/>
        </w:rPr>
        <w:t>il prestigio con il vero amore</w:t>
      </w:r>
      <w:r>
        <w:rPr>
          <w:color w:val="2A2520"/>
        </w:rPr>
        <w:t xml:space="preserve">. Sta dietro il palcoscenico, ma se ne vanta. È più intellettuale del tipo sessuale. Più facilmente </w:t>
      </w:r>
      <w:r>
        <w:rPr>
          <w:i/>
          <w:iCs/>
          <w:color w:val="2A2520"/>
        </w:rPr>
        <w:t>si sente **ala 1**</w:t>
      </w:r>
      <w:r>
        <w:rPr>
          <w:color w:val="2A2520"/>
        </w:rPr>
        <w:t>. Possono anche semplicemente sognare un ruolo importante e non rivelarlo mai.</w:t>
      </w:r>
    </w:p>
    <w:p w14:paraId="3C0FCAC4" w14:textId="77777777" w:rsidR="00DE228E" w:rsidRDefault="00000000">
      <w:pPr>
        <w:spacing w:after="140" w:line="300" w:lineRule="auto"/>
        <w:jc w:val="both"/>
      </w:pPr>
      <w:r>
        <w:rPr>
          <w:color w:val="2A2520"/>
        </w:rPr>
        <w:t>È il più potente antagonista (come nella classica illustrazione di Napoleone, ad esempio, la cui ambizione ha fatto sì che si facesse strada fra tutti con la superiorità)</w:t>
      </w:r>
    </w:p>
    <w:p w14:paraId="44E28A8F" w14:textId="77777777" w:rsidR="00DE228E" w:rsidRDefault="00000000">
      <w:pPr>
        <w:spacing w:after="140" w:line="300" w:lineRule="auto"/>
        <w:jc w:val="both"/>
      </w:pPr>
      <w:r>
        <w:rPr>
          <w:b/>
          <w:bCs/>
          <w:color w:val="2A2520"/>
        </w:rPr>
        <w:t>Personaggi secondo Naranjo</w:t>
      </w:r>
      <w:r>
        <w:rPr>
          <w:color w:val="2A2520"/>
        </w:rPr>
        <w:t>: Napoleone, Johann Wolfgang von Goethe.</w:t>
      </w:r>
    </w:p>
    <w:p w14:paraId="41EA631F" w14:textId="77777777" w:rsidR="00DE228E" w:rsidRDefault="00000000">
      <w:pPr>
        <w:spacing w:after="140" w:line="300" w:lineRule="auto"/>
        <w:jc w:val="both"/>
      </w:pPr>
      <w:r>
        <w:rPr>
          <w:b/>
          <w:bCs/>
          <w:color w:val="2A2520"/>
        </w:rPr>
        <w:t>Sessuale</w:t>
      </w:r>
      <w:r>
        <w:rPr>
          <w:color w:val="2A2520"/>
        </w:rPr>
        <w:t xml:space="preserve"> (seduzione, aggressività): fa in modo di avere </w:t>
      </w:r>
      <w:r>
        <w:rPr>
          <w:i/>
          <w:iCs/>
          <w:color w:val="2A2520"/>
        </w:rPr>
        <w:t>segnali costanti di simpatia</w:t>
      </w:r>
      <w:r>
        <w:rPr>
          <w:color w:val="2A2520"/>
        </w:rPr>
        <w:t xml:space="preserve">: è seducente e invitante </w:t>
      </w:r>
      <w:r>
        <w:rPr>
          <w:i/>
          <w:iCs/>
          <w:color w:val="2A2520"/>
        </w:rPr>
        <w:t>in modo plateale</w:t>
      </w:r>
      <w:r>
        <w:rPr>
          <w:color w:val="2A2520"/>
        </w:rPr>
        <w:t xml:space="preserve">. È sensibile ai doni, che fa a sua volta. Ama condividere </w:t>
      </w:r>
      <w:r>
        <w:rPr>
          <w:i/>
          <w:iCs/>
          <w:color w:val="2A2520"/>
        </w:rPr>
        <w:t>i segreti</w:t>
      </w:r>
      <w:r>
        <w:rPr>
          <w:color w:val="2A2520"/>
        </w:rPr>
        <w:t xml:space="preserve"> del partner e degli amici. È carica di energia. Cerca di dominare e pensa di sapere </w:t>
      </w:r>
      <w:r>
        <w:rPr>
          <w:i/>
          <w:iCs/>
          <w:color w:val="2A2520"/>
        </w:rPr>
        <w:t>che cosa è meglio per gli altri</w:t>
      </w:r>
      <w:r>
        <w:rPr>
          <w:color w:val="2A2520"/>
        </w:rPr>
        <w:t xml:space="preserve">. Si vanta di poter sedurre chiunque e </w:t>
      </w:r>
      <w:r>
        <w:rPr>
          <w:i/>
          <w:iCs/>
          <w:color w:val="2A2520"/>
        </w:rPr>
        <w:t>confonde la seduzione con l'amore</w:t>
      </w:r>
      <w:r>
        <w:rPr>
          <w:color w:val="2A2520"/>
        </w:rPr>
        <w:t xml:space="preserve">, ma spesso non concretizza. Il suo atteggiamento è sempre </w:t>
      </w:r>
      <w:r>
        <w:rPr>
          <w:b/>
          <w:bCs/>
          <w:color w:val="2A2520"/>
        </w:rPr>
        <w:t>molto concreto</w:t>
      </w:r>
      <w:r>
        <w:rPr>
          <w:color w:val="2A2520"/>
        </w:rPr>
        <w:t>, non intellettuale.</w:t>
      </w:r>
    </w:p>
    <w:p w14:paraId="57E96790" w14:textId="77777777" w:rsidR="00DE228E" w:rsidRDefault="00000000">
      <w:pPr>
        <w:spacing w:after="140" w:line="300" w:lineRule="auto"/>
        <w:jc w:val="both"/>
      </w:pPr>
      <w:r>
        <w:rPr>
          <w:b/>
          <w:bCs/>
          <w:color w:val="2A2520"/>
        </w:rPr>
        <w:t>Personaggi secondo Naranjo</w:t>
      </w:r>
      <w:r>
        <w:rPr>
          <w:color w:val="2A2520"/>
        </w:rPr>
        <w:t>: Maria Maddalena, Ba' al Shem Tov, Lord Byron.</w:t>
      </w:r>
    </w:p>
    <w:p w14:paraId="3036EE35" w14:textId="77777777" w:rsidR="00DE228E" w:rsidRDefault="00000000">
      <w:pPr>
        <w:spacing w:after="140" w:line="300" w:lineRule="auto"/>
        <w:jc w:val="both"/>
      </w:pPr>
      <w:r>
        <w:rPr>
          <w:b/>
          <w:bCs/>
          <w:color w:val="2A2520"/>
        </w:rPr>
        <w:t>In ambito lavorativo</w:t>
      </w:r>
      <w:r>
        <w:rPr>
          <w:color w:val="2A2520"/>
        </w:rPr>
        <w:t xml:space="preserve"> è un buon vice, </w:t>
      </w:r>
      <w:r>
        <w:rPr>
          <w:i/>
          <w:iCs/>
          <w:color w:val="2A2520"/>
        </w:rPr>
        <w:t>una perfetta segretaria</w:t>
      </w:r>
      <w:r>
        <w:rPr>
          <w:color w:val="2A2520"/>
        </w:rPr>
        <w:t>, un'ottima public relation. Mansioni appropriate:</w:t>
      </w:r>
    </w:p>
    <w:p w14:paraId="465D3A80" w14:textId="77777777" w:rsidR="00DE228E" w:rsidRDefault="00000000">
      <w:pPr>
        <w:spacing w:after="140" w:line="300" w:lineRule="auto"/>
        <w:jc w:val="both"/>
      </w:pPr>
      <w:r>
        <w:rPr>
          <w:i/>
          <w:iCs/>
          <w:color w:val="2A2520"/>
        </w:rPr>
        <w:lastRenderedPageBreak/>
        <w:t>ambiti relazionali</w:t>
      </w:r>
      <w:r>
        <w:rPr>
          <w:color w:val="2A2520"/>
        </w:rPr>
        <w:t>, quelli in cui si aiuta il prossimo, il braccio destro nei gruppi.</w:t>
      </w:r>
    </w:p>
    <w:p w14:paraId="019A12C7" w14:textId="77777777" w:rsidR="00DE228E" w:rsidRDefault="00000000">
      <w:pPr>
        <w:spacing w:after="140" w:line="300" w:lineRule="auto"/>
        <w:jc w:val="both"/>
      </w:pPr>
      <w:r>
        <w:rPr>
          <w:color w:val="2A2520"/>
        </w:rPr>
        <w:t xml:space="preserve">Mansioni non appropriate: la pianificazione dei dettagli, le attività da svolgere in autonomia, le attività dove </w:t>
      </w:r>
      <w:r>
        <w:rPr>
          <w:i/>
          <w:iCs/>
          <w:color w:val="2A2520"/>
        </w:rPr>
        <w:t>non si ricevano gratificazioni</w:t>
      </w:r>
      <w:r>
        <w:rPr>
          <w:color w:val="2A2520"/>
        </w:rPr>
        <w:t>.</w:t>
      </w:r>
    </w:p>
    <w:p w14:paraId="0ECEFA58" w14:textId="77777777" w:rsidR="00DE228E" w:rsidRDefault="00000000">
      <w:pPr>
        <w:pStyle w:val="Titolo3"/>
      </w:pPr>
      <w:r>
        <w:t>Rapporto di coppia</w:t>
      </w:r>
    </w:p>
    <w:p w14:paraId="3566AF3A" w14:textId="77777777" w:rsidR="00DE228E" w:rsidRDefault="00000000">
      <w:pPr>
        <w:spacing w:after="140" w:line="300" w:lineRule="auto"/>
        <w:jc w:val="both"/>
      </w:pPr>
      <w:r>
        <w:rPr>
          <w:color w:val="2A2520"/>
        </w:rPr>
        <w:t>Si impegna molto nella relazione.</w:t>
      </w:r>
    </w:p>
    <w:p w14:paraId="3F5D1E52" w14:textId="77777777" w:rsidR="00DE228E" w:rsidRDefault="00000000">
      <w:pPr>
        <w:spacing w:after="140" w:line="300" w:lineRule="auto"/>
        <w:jc w:val="both"/>
      </w:pPr>
      <w:r>
        <w:rPr>
          <w:i/>
          <w:iCs/>
          <w:color w:val="2A2520"/>
        </w:rPr>
        <w:t>Non sopporta di essere abbandonata</w:t>
      </w:r>
      <w:r>
        <w:rPr>
          <w:color w:val="2A2520"/>
        </w:rPr>
        <w:t xml:space="preserve"> in qualsiasi tipo di interazione. Cerca la co-dipendenza e spesso viene accusata di essere </w:t>
      </w:r>
      <w:r>
        <w:rPr>
          <w:b/>
          <w:bCs/>
          <w:color w:val="2A2520"/>
        </w:rPr>
        <w:t>soffocante ed invadente</w:t>
      </w:r>
      <w:r>
        <w:rPr>
          <w:color w:val="2A2520"/>
        </w:rPr>
        <w:t>.</w:t>
      </w:r>
    </w:p>
    <w:p w14:paraId="726114A4" w14:textId="77777777" w:rsidR="00DE228E" w:rsidRDefault="00000000">
      <w:pPr>
        <w:spacing w:after="140" w:line="300" w:lineRule="auto"/>
        <w:jc w:val="both"/>
      </w:pPr>
      <w:r>
        <w:rPr>
          <w:color w:val="2A2520"/>
        </w:rPr>
        <w:t xml:space="preserve">Vuole piacere ed essere </w:t>
      </w:r>
      <w:r>
        <w:rPr>
          <w:i/>
          <w:iCs/>
          <w:color w:val="2A2520"/>
        </w:rPr>
        <w:t>approvata e desiderata</w:t>
      </w:r>
      <w:r>
        <w:rPr>
          <w:color w:val="2A2520"/>
        </w:rPr>
        <w:t xml:space="preserve"> (non è detto che ami i rapporti occasionali e di solito scappa nel pericolo...).</w:t>
      </w:r>
    </w:p>
    <w:p w14:paraId="1161C427" w14:textId="77777777" w:rsidR="00DE228E" w:rsidRDefault="00000000">
      <w:pPr>
        <w:spacing w:after="140" w:line="300" w:lineRule="auto"/>
        <w:jc w:val="both"/>
      </w:pPr>
      <w:r>
        <w:rPr>
          <w:color w:val="2A2520"/>
        </w:rPr>
        <w:t>Si aspetta riconoscimenti anche dall'ex partner.</w:t>
      </w:r>
    </w:p>
    <w:p w14:paraId="6EAEC749" w14:textId="77777777" w:rsidR="00DE228E" w:rsidRDefault="00000000">
      <w:pPr>
        <w:spacing w:after="140" w:line="300" w:lineRule="auto"/>
        <w:jc w:val="both"/>
      </w:pPr>
      <w:r>
        <w:rPr>
          <w:color w:val="2A2520"/>
        </w:rPr>
        <w:t xml:space="preserve">Pensa </w:t>
      </w:r>
      <w:r>
        <w:rPr>
          <w:i/>
          <w:iCs/>
          <w:color w:val="2A2520"/>
        </w:rPr>
        <w:t>prima a sedurre</w:t>
      </w:r>
      <w:r>
        <w:rPr>
          <w:color w:val="2A2520"/>
        </w:rPr>
        <w:t xml:space="preserve"> e poi a che cosa significa stare col sedotto.</w:t>
      </w:r>
    </w:p>
    <w:p w14:paraId="4220216C" w14:textId="77777777" w:rsidR="00DE228E" w:rsidRDefault="00000000">
      <w:pPr>
        <w:spacing w:after="140" w:line="300" w:lineRule="auto"/>
        <w:jc w:val="both"/>
      </w:pPr>
      <w:r>
        <w:rPr>
          <w:color w:val="2A2520"/>
        </w:rPr>
        <w:t xml:space="preserve">Pensa di </w:t>
      </w:r>
      <w:r>
        <w:rPr>
          <w:i/>
          <w:iCs/>
          <w:color w:val="2A2520"/>
        </w:rPr>
        <w:t>poter manipolare l'altro</w:t>
      </w:r>
      <w:r>
        <w:rPr>
          <w:color w:val="2A2520"/>
        </w:rPr>
        <w:t>, ma spesso ne diviene schiava.</w:t>
      </w:r>
    </w:p>
    <w:p w14:paraId="65AF0745" w14:textId="77777777" w:rsidR="00DE228E" w:rsidRDefault="00000000">
      <w:pPr>
        <w:spacing w:after="140" w:line="300" w:lineRule="auto"/>
        <w:jc w:val="both"/>
      </w:pPr>
      <w:r>
        <w:rPr>
          <w:color w:val="2A2520"/>
        </w:rPr>
        <w:t xml:space="preserve">Può perdere interesse per l'altro, </w:t>
      </w:r>
      <w:r>
        <w:rPr>
          <w:i/>
          <w:iCs/>
          <w:color w:val="2A2520"/>
        </w:rPr>
        <w:t>ma non tollera comunque l'abbandono</w:t>
      </w:r>
      <w:r>
        <w:rPr>
          <w:color w:val="2A2520"/>
        </w:rPr>
        <w:t>.</w:t>
      </w:r>
    </w:p>
    <w:p w14:paraId="06B6D682" w14:textId="77777777" w:rsidR="00DE228E" w:rsidRDefault="00000000">
      <w:pPr>
        <w:spacing w:after="140" w:line="300" w:lineRule="auto"/>
        <w:jc w:val="both"/>
      </w:pPr>
      <w:r>
        <w:rPr>
          <w:color w:val="2A2520"/>
        </w:rPr>
        <w:t>Può vivere triangoli, ma non è una «rovina famiglie».</w:t>
      </w:r>
    </w:p>
    <w:p w14:paraId="2F4FF70B" w14:textId="77777777" w:rsidR="00DE228E" w:rsidRDefault="00000000">
      <w:pPr>
        <w:spacing w:after="140" w:line="300" w:lineRule="auto"/>
        <w:jc w:val="both"/>
      </w:pPr>
      <w:r>
        <w:rPr>
          <w:color w:val="2A2520"/>
        </w:rPr>
        <w:t xml:space="preserve">Fare innamorare l'altro è una </w:t>
      </w:r>
      <w:r>
        <w:rPr>
          <w:i/>
          <w:iCs/>
          <w:color w:val="2A2520"/>
        </w:rPr>
        <w:t>sfida irresistibile</w:t>
      </w:r>
      <w:r>
        <w:rPr>
          <w:color w:val="2A2520"/>
        </w:rPr>
        <w:t>.</w:t>
      </w:r>
    </w:p>
    <w:p w14:paraId="29C53538" w14:textId="77777777" w:rsidR="00DE228E" w:rsidRDefault="00000000">
      <w:pPr>
        <w:pStyle w:val="Titolo3"/>
      </w:pPr>
      <w:r>
        <w:t>Come rapportarsi con il 2?</w:t>
      </w:r>
    </w:p>
    <w:p w14:paraId="0D975F1E" w14:textId="77777777" w:rsidR="00DE228E" w:rsidRDefault="00000000">
      <w:pPr>
        <w:spacing w:after="140" w:line="300" w:lineRule="auto"/>
        <w:jc w:val="both"/>
      </w:pPr>
      <w:r>
        <w:rPr>
          <w:color w:val="2A2520"/>
        </w:rPr>
        <w:t>Con il 2 bisogna favorire in ogni modo l'empatia.</w:t>
      </w:r>
    </w:p>
    <w:p w14:paraId="0328B71A" w14:textId="77777777" w:rsidR="00DE228E" w:rsidRDefault="00000000">
      <w:pPr>
        <w:spacing w:after="140" w:line="300" w:lineRule="auto"/>
        <w:jc w:val="both"/>
      </w:pPr>
      <w:r>
        <w:rPr>
          <w:color w:val="2A2520"/>
        </w:rPr>
        <w:t xml:space="preserve">Vuole essere </w:t>
      </w:r>
      <w:r>
        <w:rPr>
          <w:i/>
          <w:iCs/>
          <w:color w:val="2A2520"/>
        </w:rPr>
        <w:t>gratificato</w:t>
      </w:r>
      <w:r>
        <w:rPr>
          <w:color w:val="2A2520"/>
        </w:rPr>
        <w:t xml:space="preserve"> e la sua fiducia deve essere ricambiata.</w:t>
      </w:r>
    </w:p>
    <w:p w14:paraId="4C051292" w14:textId="77777777" w:rsidR="00DE228E" w:rsidRDefault="00000000">
      <w:pPr>
        <w:spacing w:after="140" w:line="300" w:lineRule="auto"/>
        <w:jc w:val="both"/>
      </w:pPr>
      <w:r>
        <w:rPr>
          <w:color w:val="2A2520"/>
        </w:rPr>
        <w:t>Bisogna riconoscere il suo valore ed apporto perché diversamente soffre e piange. Ma anche nel dolore il 2 è accudente.</w:t>
      </w:r>
    </w:p>
    <w:p w14:paraId="79A658BC" w14:textId="77777777" w:rsidR="00DE228E" w:rsidRDefault="00000000">
      <w:pPr>
        <w:spacing w:after="140" w:line="300" w:lineRule="auto"/>
        <w:jc w:val="both"/>
      </w:pPr>
      <w:r>
        <w:rPr>
          <w:color w:val="2A2520"/>
        </w:rPr>
        <w:t xml:space="preserve">Un enneatipo 2 si evolve se acquisisce qualità positive </w:t>
      </w:r>
      <w:r>
        <w:rPr>
          <w:i/>
          <w:iCs/>
          <w:color w:val="2A2520"/>
        </w:rPr>
        <w:t>dall'ala 1 e dall'ala 3, dalla contro freccia 4</w:t>
      </w:r>
      <w:r>
        <w:rPr>
          <w:color w:val="2A2520"/>
        </w:rPr>
        <w:t xml:space="preserve"> (più difficilmente dal verso freccia 8).</w:t>
      </w:r>
    </w:p>
    <w:p w14:paraId="7DA71223" w14:textId="77777777" w:rsidR="00DE228E" w:rsidRDefault="00000000">
      <w:pPr>
        <w:spacing w:after="140" w:line="300" w:lineRule="auto"/>
        <w:jc w:val="both"/>
      </w:pPr>
      <w:r>
        <w:rPr>
          <w:color w:val="2A2520"/>
        </w:rPr>
        <w:t>Se il 2 rimane fermo rischia di assommare le sue qualità negative a quelle del verso freccia (8) e la sua situazione è a rischio.</w:t>
      </w:r>
    </w:p>
    <w:p w14:paraId="0D6FD403" w14:textId="77777777" w:rsidR="00DE228E" w:rsidRDefault="00000000">
      <w:pPr>
        <w:spacing w:after="140" w:line="300" w:lineRule="auto"/>
        <w:jc w:val="both"/>
      </w:pPr>
      <w:r>
        <w:rPr>
          <w:color w:val="2A2520"/>
        </w:rPr>
        <w:t xml:space="preserve">Dal punto di vista </w:t>
      </w:r>
      <w:r>
        <w:rPr>
          <w:b/>
          <w:bCs/>
          <w:color w:val="2A2520"/>
        </w:rPr>
        <w:t>evolutivo</w:t>
      </w:r>
      <w:r>
        <w:rPr>
          <w:color w:val="2A2520"/>
        </w:rPr>
        <w:t xml:space="preserve"> possiamo avere tre gradi per il tipo 2:</w:t>
      </w:r>
    </w:p>
    <w:p w14:paraId="16251DFB" w14:textId="77777777" w:rsidR="00DE228E" w:rsidRDefault="00000000">
      <w:pPr>
        <w:spacing w:after="140" w:line="300" w:lineRule="auto"/>
        <w:jc w:val="both"/>
      </w:pPr>
      <w:r>
        <w:rPr>
          <w:b/>
          <w:bCs/>
          <w:color w:val="2A2520"/>
        </w:rPr>
        <w:t>Disintegrato</w:t>
      </w:r>
      <w:r>
        <w:rPr>
          <w:color w:val="2A2520"/>
        </w:rPr>
        <w:t xml:space="preserve">: Per ottenere affetto </w:t>
      </w:r>
      <w:r>
        <w:rPr>
          <w:i/>
          <w:iCs/>
          <w:color w:val="2A2520"/>
        </w:rPr>
        <w:t>manipola e gioca sui sensi di colpa altrui</w:t>
      </w:r>
      <w:r>
        <w:rPr>
          <w:color w:val="2A2520"/>
        </w:rPr>
        <w:t xml:space="preserve">: si presenta come cura per i mali che ha inflitto. Se capisce che sarà abbandonato/a </w:t>
      </w:r>
      <w:r>
        <w:rPr>
          <w:i/>
          <w:iCs/>
          <w:color w:val="2A2520"/>
        </w:rPr>
        <w:t>usa i rinfacciamenti</w:t>
      </w:r>
      <w:r>
        <w:rPr>
          <w:color w:val="2A2520"/>
        </w:rPr>
        <w:t xml:space="preserve"> per ciò che ha fatto per l'amato. Richiede amore in modo esasperante.</w:t>
      </w:r>
    </w:p>
    <w:p w14:paraId="28FBE413" w14:textId="6001FAAA" w:rsidR="00DE228E" w:rsidRDefault="00000000">
      <w:pPr>
        <w:spacing w:after="140" w:line="300" w:lineRule="auto"/>
        <w:jc w:val="both"/>
      </w:pPr>
      <w:r>
        <w:rPr>
          <w:b/>
          <w:bCs/>
          <w:color w:val="2A2520"/>
        </w:rPr>
        <w:t>Intermedio</w:t>
      </w:r>
      <w:r>
        <w:rPr>
          <w:color w:val="2A2520"/>
        </w:rPr>
        <w:t xml:space="preserve">: I conoscenti devono diventare suoi amici. Architetta sistemi subdoli per attirare l'attenzione e </w:t>
      </w:r>
      <w:r>
        <w:rPr>
          <w:b/>
          <w:bCs/>
          <w:color w:val="2A2520"/>
        </w:rPr>
        <w:t>[si fa gli affari degli altri]</w:t>
      </w:r>
      <w:r>
        <w:rPr>
          <w:color w:val="2A2520"/>
        </w:rPr>
        <w:t xml:space="preserve">. È felice </w:t>
      </w:r>
      <w:r>
        <w:rPr>
          <w:i/>
          <w:iCs/>
          <w:color w:val="2A2520"/>
        </w:rPr>
        <w:t>quando gli altri hanno bisogno di lei</w:t>
      </w:r>
      <w:r>
        <w:rPr>
          <w:color w:val="2A2520"/>
        </w:rPr>
        <w:t xml:space="preserve"> più di quanto lo sia quando può risolvere autonomamente i suoi problemi. È egocentrica e </w:t>
      </w:r>
      <w:r>
        <w:rPr>
          <w:b/>
          <w:bCs/>
          <w:color w:val="2A2520"/>
        </w:rPr>
        <w:t>falsa modesta</w:t>
      </w:r>
      <w:r>
        <w:rPr>
          <w:color w:val="2A2520"/>
        </w:rPr>
        <w:t>: non perde occasione per mettersi in mostra.</w:t>
      </w:r>
    </w:p>
    <w:p w14:paraId="62698817" w14:textId="77777777" w:rsidR="00DE228E" w:rsidRDefault="00000000">
      <w:pPr>
        <w:spacing w:after="140" w:line="300" w:lineRule="auto"/>
        <w:jc w:val="both"/>
      </w:pPr>
      <w:r>
        <w:rPr>
          <w:b/>
          <w:bCs/>
          <w:color w:val="2A2520"/>
        </w:rPr>
        <w:lastRenderedPageBreak/>
        <w:t>Integrato</w:t>
      </w:r>
      <w:r>
        <w:rPr>
          <w:color w:val="2A2520"/>
        </w:rPr>
        <w:t xml:space="preserve">: Sviluppa altruismo disinteressato. Perde la compulsione di essere indispensabile: </w:t>
      </w:r>
      <w:r>
        <w:rPr>
          <w:i/>
          <w:iCs/>
          <w:color w:val="2A2520"/>
        </w:rPr>
        <w:t>gli basta aver fatto del bene</w:t>
      </w:r>
      <w:r>
        <w:rPr>
          <w:color w:val="2A2520"/>
        </w:rPr>
        <w:t xml:space="preserve"> e non si vanta di averlo fatto. Sviluppa empatia e sa mettersi nei panni altrui. Si può sempre contare sul suo aiuto anche a costo di grandi sacrifici</w:t>
      </w:r>
    </w:p>
    <w:p w14:paraId="0596B65F" w14:textId="77777777" w:rsidR="00DE228E" w:rsidRDefault="00000000">
      <w:pPr>
        <w:spacing w:after="140" w:line="300" w:lineRule="auto"/>
        <w:jc w:val="both"/>
      </w:pPr>
      <w:r>
        <w:rPr>
          <w:color w:val="2A2520"/>
        </w:rPr>
        <w:t xml:space="preserve">Dal punto di vista </w:t>
      </w:r>
      <w:r>
        <w:rPr>
          <w:b/>
          <w:bCs/>
          <w:color w:val="2A2520"/>
        </w:rPr>
        <w:t>astrologico</w:t>
      </w:r>
      <w:r>
        <w:rPr>
          <w:color w:val="2A2520"/>
        </w:rPr>
        <w:t xml:space="preserve"> il segno che incarna maggiormente la personalità del 2 è l'</w:t>
      </w:r>
      <w:r>
        <w:rPr>
          <w:b/>
          <w:bCs/>
          <w:color w:val="2A2520"/>
        </w:rPr>
        <w:t>Acquario</w:t>
      </w:r>
      <w:r>
        <w:rPr>
          <w:color w:val="2A2520"/>
        </w:rPr>
        <w:t xml:space="preserve">. Altro segno che raccoglie alcuni tratti è quello dei </w:t>
      </w:r>
      <w:r>
        <w:rPr>
          <w:b/>
          <w:bCs/>
          <w:color w:val="2A2520"/>
        </w:rPr>
        <w:t>Pesci</w:t>
      </w:r>
      <w:r>
        <w:rPr>
          <w:color w:val="2A2520"/>
        </w:rPr>
        <w:t>.</w:t>
      </w:r>
    </w:p>
    <w:p w14:paraId="01DF1017" w14:textId="77777777" w:rsidR="00DE228E" w:rsidRDefault="00000000">
      <w:pPr>
        <w:spacing w:after="140" w:line="300" w:lineRule="auto"/>
        <w:jc w:val="both"/>
      </w:pPr>
      <w:r>
        <w:rPr>
          <w:color w:val="2A2520"/>
        </w:rPr>
        <w:t xml:space="preserve">Secondo l'enneagramma vedico il pianeta che </w:t>
      </w:r>
      <w:r>
        <w:rPr>
          <w:i/>
          <w:iCs/>
          <w:color w:val="2A2520"/>
        </w:rPr>
        <w:t>vuol essere al centro dell'attenzione</w:t>
      </w:r>
      <w:r>
        <w:rPr>
          <w:color w:val="2A2520"/>
        </w:rPr>
        <w:t xml:space="preserve"> è il </w:t>
      </w:r>
      <w:r>
        <w:rPr>
          <w:b/>
          <w:bCs/>
          <w:color w:val="2A2520"/>
        </w:rPr>
        <w:t>Sole</w:t>
      </w:r>
      <w:r>
        <w:rPr>
          <w:color w:val="2A2520"/>
        </w:rPr>
        <w:t>. Se il Sole è forte l'individuo è generoso e magnanimo, se è debole logorroico, manipolativo e troppo appariscente.</w:t>
      </w:r>
    </w:p>
    <w:p w14:paraId="6578F0F5" w14:textId="77777777" w:rsidR="00DE228E" w:rsidRDefault="00000000">
      <w:pPr>
        <w:spacing w:after="140" w:line="300" w:lineRule="auto"/>
        <w:jc w:val="both"/>
      </w:pPr>
      <w:r>
        <w:rPr>
          <w:color w:val="2A2520"/>
        </w:rPr>
        <w:t xml:space="preserve">Quando va in contro freccia può essere soggetto all'influenza del </w:t>
      </w:r>
      <w:r>
        <w:rPr>
          <w:b/>
          <w:bCs/>
          <w:color w:val="2A2520"/>
        </w:rPr>
        <w:t>Cancro</w:t>
      </w:r>
      <w:r>
        <w:rPr>
          <w:color w:val="2A2520"/>
        </w:rPr>
        <w:t xml:space="preserve"> e del </w:t>
      </w:r>
      <w:r>
        <w:rPr>
          <w:b/>
          <w:bCs/>
          <w:color w:val="2A2520"/>
        </w:rPr>
        <w:t>Leone</w:t>
      </w:r>
      <w:r>
        <w:rPr>
          <w:color w:val="2A2520"/>
        </w:rPr>
        <w:t xml:space="preserve"> ed acquisisce dunque qualità positive. Quando va in verso freccia è sotto l'influenza del </w:t>
      </w:r>
      <w:r>
        <w:rPr>
          <w:b/>
          <w:bCs/>
          <w:color w:val="2A2520"/>
        </w:rPr>
        <w:t>Toro</w:t>
      </w:r>
      <w:r>
        <w:rPr>
          <w:color w:val="2A2520"/>
        </w:rPr>
        <w:t xml:space="preserve"> e dei </w:t>
      </w:r>
      <w:r>
        <w:rPr>
          <w:b/>
          <w:bCs/>
          <w:color w:val="2A2520"/>
        </w:rPr>
        <w:t>Pesci</w:t>
      </w:r>
      <w:r>
        <w:rPr>
          <w:color w:val="2A2520"/>
        </w:rPr>
        <w:t xml:space="preserve"> ed acquisisce in genere caratteristiche negative.</w:t>
      </w:r>
    </w:p>
    <w:p w14:paraId="6BC0E675" w14:textId="768BED9C" w:rsidR="00DE228E" w:rsidRDefault="00000000">
      <w:pPr>
        <w:spacing w:after="140" w:line="300" w:lineRule="auto"/>
        <w:jc w:val="both"/>
      </w:pPr>
      <w:r>
        <w:rPr>
          <w:color w:val="2A2520"/>
        </w:rPr>
        <w:t xml:space="preserve">Secondo la dottrina dei Chakra il 2 corrisponde al </w:t>
      </w:r>
      <w:r w:rsidR="004529C9">
        <w:rPr>
          <w:b/>
          <w:bCs/>
          <w:color w:val="2A2520"/>
        </w:rPr>
        <w:t>sesto</w:t>
      </w:r>
      <w:r>
        <w:rPr>
          <w:b/>
          <w:bCs/>
          <w:color w:val="2A2520"/>
        </w:rPr>
        <w:t xml:space="preserve"> Chakra</w:t>
      </w:r>
      <w:r>
        <w:rPr>
          <w:color w:val="2A2520"/>
        </w:rPr>
        <w:t xml:space="preserve"> (tra le sopracciglia: terzo occhio).</w:t>
      </w:r>
    </w:p>
    <w:p w14:paraId="62560638" w14:textId="77777777" w:rsidR="00DE228E" w:rsidRDefault="00000000">
      <w:pPr>
        <w:spacing w:after="140" w:line="300" w:lineRule="auto"/>
        <w:jc w:val="both"/>
      </w:pPr>
      <w:r>
        <w:rPr>
          <w:color w:val="2A2520"/>
        </w:rPr>
        <w:t xml:space="preserve">Secondo il DSM III il disturbo associato al 2 è </w:t>
      </w:r>
      <w:r>
        <w:rPr>
          <w:b/>
          <w:bCs/>
          <w:color w:val="2A2520"/>
        </w:rPr>
        <w:t>l'Istrionico/passivo aggressivo</w:t>
      </w:r>
      <w:r>
        <w:rPr>
          <w:color w:val="2A2520"/>
        </w:rPr>
        <w:t>.</w:t>
      </w:r>
    </w:p>
    <w:p w14:paraId="19398BF4" w14:textId="77777777" w:rsidR="00DE228E" w:rsidRDefault="00000000">
      <w:pPr>
        <w:spacing w:after="140" w:line="300" w:lineRule="auto"/>
        <w:jc w:val="both"/>
      </w:pPr>
      <w:r>
        <w:rPr>
          <w:b/>
          <w:bCs/>
          <w:color w:val="2A2520"/>
        </w:rPr>
        <w:t>Domande utili per identificarlo</w:t>
      </w:r>
      <w:r>
        <w:rPr>
          <w:color w:val="2A2520"/>
        </w:rPr>
        <w:t>: Tendi ad aiutare gli altri? Preferisci avere 10 o 100 amici? Quale è l'ultima volta che hai deciso di prendere del tempo per te?</w:t>
      </w:r>
    </w:p>
    <w:p w14:paraId="4FBAE1E9" w14:textId="77777777" w:rsidR="00DE228E" w:rsidRDefault="00000000">
      <w:pPr>
        <w:pStyle w:val="Titolo3"/>
      </w:pPr>
      <w:r>
        <w:t>Enneatipo 2 e idee sacre (Volontà e Libertà)</w:t>
      </w:r>
    </w:p>
    <w:p w14:paraId="4F79926B" w14:textId="77777777" w:rsidR="00DE228E" w:rsidRDefault="00000000">
      <w:pPr>
        <w:spacing w:after="140" w:line="300" w:lineRule="auto"/>
        <w:jc w:val="both"/>
      </w:pPr>
      <w:r>
        <w:rPr>
          <w:color w:val="2A2520"/>
        </w:rPr>
        <w:t xml:space="preserve">Esiste una </w:t>
      </w:r>
      <w:r>
        <w:rPr>
          <w:b/>
          <w:bCs/>
          <w:color w:val="2A2520"/>
        </w:rPr>
        <w:t>volontà unificata</w:t>
      </w:r>
      <w:r>
        <w:rPr>
          <w:color w:val="2A2520"/>
        </w:rPr>
        <w:t xml:space="preserve"> nel completo funzionamento dell'universo e anche le nostre azioni vi rientrano.</w:t>
      </w:r>
    </w:p>
    <w:p w14:paraId="05F2E67F" w14:textId="77777777" w:rsidR="00DE228E" w:rsidRDefault="00000000">
      <w:pPr>
        <w:spacing w:after="140" w:line="300" w:lineRule="auto"/>
        <w:jc w:val="both"/>
      </w:pPr>
      <w:r>
        <w:rPr>
          <w:color w:val="2A2520"/>
        </w:rPr>
        <w:t xml:space="preserve">L'enneatipo 2 perde la fiducia fondamentale nel fatto che </w:t>
      </w:r>
      <w:r>
        <w:rPr>
          <w:b/>
          <w:bCs/>
          <w:color w:val="2A2520"/>
        </w:rPr>
        <w:t>non c'è bisogno di fare nulla per essere accuditi</w:t>
      </w:r>
      <w:r>
        <w:rPr>
          <w:color w:val="2A2520"/>
        </w:rPr>
        <w:t>, per essere contenuti.</w:t>
      </w:r>
    </w:p>
    <w:p w14:paraId="52813E86" w14:textId="77777777" w:rsidR="00DE228E" w:rsidRDefault="00000000">
      <w:pPr>
        <w:spacing w:after="140" w:line="300" w:lineRule="auto"/>
        <w:jc w:val="both"/>
      </w:pPr>
      <w:r>
        <w:rPr>
          <w:color w:val="2A2520"/>
        </w:rPr>
        <w:t xml:space="preserve">L'orgoglio egoico, ossia l'inganno, è quello di </w:t>
      </w:r>
      <w:r>
        <w:rPr>
          <w:b/>
          <w:bCs/>
          <w:color w:val="2A2520"/>
        </w:rPr>
        <w:t>non credere nell'unica volontà</w:t>
      </w:r>
      <w:r>
        <w:rPr>
          <w:color w:val="2A2520"/>
        </w:rPr>
        <w:t xml:space="preserve"> e di voler fare le cose a modo proprio; credere di avere una volontà propria e di poter decidere a proprio piacimento. Si sente il bisogno </w:t>
      </w:r>
      <w:r>
        <w:rPr>
          <w:b/>
          <w:bCs/>
          <w:color w:val="2A2520"/>
        </w:rPr>
        <w:t>di manipolare le cose e gli altri</w:t>
      </w:r>
      <w:r>
        <w:rPr>
          <w:color w:val="2A2520"/>
        </w:rPr>
        <w:t>. E visto che i frutti sperati non arrivano si prova frustrazione.</w:t>
      </w:r>
    </w:p>
    <w:p w14:paraId="434870D9" w14:textId="77777777" w:rsidR="00DE228E" w:rsidRDefault="00000000">
      <w:pPr>
        <w:spacing w:after="140" w:line="300" w:lineRule="auto"/>
        <w:jc w:val="both"/>
      </w:pPr>
      <w:r>
        <w:rPr>
          <w:color w:val="2A2520"/>
        </w:rPr>
        <w:t>L'enneatipo 2 è caparbio: "Farò assolutamente a modo mio". Agisce in modo che le cose prendano una direzione voluta e ciò che accade deve essere anche importante.</w:t>
      </w:r>
    </w:p>
    <w:p w14:paraId="4D1E0A53" w14:textId="77777777" w:rsidR="00DE228E" w:rsidRDefault="00000000">
      <w:pPr>
        <w:spacing w:after="140" w:line="300" w:lineRule="auto"/>
        <w:jc w:val="both"/>
      </w:pPr>
      <w:r>
        <w:rPr>
          <w:color w:val="2A2520"/>
        </w:rPr>
        <w:t xml:space="preserve">L'enneatipo 2 </w:t>
      </w:r>
      <w:r>
        <w:rPr>
          <w:b/>
          <w:bCs/>
          <w:color w:val="2A2520"/>
        </w:rPr>
        <w:t>prende il posto di Dio</w:t>
      </w:r>
      <w:r>
        <w:rPr>
          <w:color w:val="2A2520"/>
        </w:rPr>
        <w:t>.</w:t>
      </w:r>
    </w:p>
    <w:p w14:paraId="147EF5A9" w14:textId="77777777" w:rsidR="00DE228E" w:rsidRDefault="00000000">
      <w:pPr>
        <w:spacing w:after="140" w:line="300" w:lineRule="auto"/>
        <w:jc w:val="both"/>
      </w:pPr>
      <w:r>
        <w:rPr>
          <w:color w:val="2A2520"/>
        </w:rPr>
        <w:t>Essere liberi al contrario è volere quel che vuole l'universo</w:t>
      </w:r>
    </w:p>
    <w:p w14:paraId="65A31043" w14:textId="77777777" w:rsidR="00DE228E" w:rsidRDefault="00000000">
      <w:pPr>
        <w:pStyle w:val="Titolo2"/>
      </w:pPr>
      <w:r>
        <w:t>49.  Enneatipo 3 — il vanitoso / il realizzatore</w:t>
      </w:r>
    </w:p>
    <w:p w14:paraId="3BB3B933" w14:textId="77777777" w:rsidR="00DE228E" w:rsidRDefault="00000000">
      <w:pPr>
        <w:spacing w:after="140" w:line="300" w:lineRule="auto"/>
        <w:jc w:val="both"/>
      </w:pPr>
      <w:r>
        <w:rPr>
          <w:color w:val="2A2520"/>
        </w:rPr>
        <w:t>Il manager o trasformista (Silvio Berlusconi).</w:t>
      </w:r>
    </w:p>
    <w:p w14:paraId="78D4B1B7" w14:textId="77777777" w:rsidR="00DE228E" w:rsidRDefault="00000000">
      <w:pPr>
        <w:spacing w:after="140" w:line="300" w:lineRule="auto"/>
        <w:jc w:val="both"/>
      </w:pPr>
      <w:r>
        <w:rPr>
          <w:color w:val="2A2520"/>
        </w:rPr>
        <w:t>Il suo motto è "Vivere per il successo".</w:t>
      </w:r>
    </w:p>
    <w:p w14:paraId="12B2B1AB" w14:textId="77777777" w:rsidR="00DE228E" w:rsidRDefault="00000000">
      <w:pPr>
        <w:spacing w:after="140" w:line="300" w:lineRule="auto"/>
        <w:jc w:val="both"/>
      </w:pPr>
      <w:r>
        <w:rPr>
          <w:color w:val="2A2520"/>
        </w:rPr>
        <w:t xml:space="preserve">Per Naranjo ha una personalità </w:t>
      </w:r>
      <w:r>
        <w:rPr>
          <w:b/>
          <w:bCs/>
          <w:color w:val="2A2520"/>
        </w:rPr>
        <w:t>isterica</w:t>
      </w:r>
      <w:r>
        <w:rPr>
          <w:color w:val="2A2520"/>
        </w:rPr>
        <w:t>.</w:t>
      </w:r>
    </w:p>
    <w:p w14:paraId="6C56AE15" w14:textId="77777777" w:rsidR="00DE228E" w:rsidRDefault="00000000">
      <w:pPr>
        <w:spacing w:after="140" w:line="300" w:lineRule="auto"/>
        <w:jc w:val="both"/>
      </w:pPr>
      <w:r>
        <w:rPr>
          <w:b/>
          <w:bCs/>
          <w:color w:val="2A2520"/>
        </w:rPr>
        <w:t>Credenze</w:t>
      </w:r>
      <w:r>
        <w:rPr>
          <w:color w:val="2A2520"/>
        </w:rPr>
        <w:t>: il proprio valore dipende da quanto successo si ottiene/dal portare a termine i propri compiti; bisogna "rendere" per ricevere affetto</w:t>
      </w:r>
    </w:p>
    <w:p w14:paraId="546147F9" w14:textId="77777777" w:rsidR="00DE228E" w:rsidRDefault="00000000">
      <w:pPr>
        <w:spacing w:after="140" w:line="300" w:lineRule="auto"/>
        <w:jc w:val="both"/>
      </w:pPr>
      <w:r>
        <w:rPr>
          <w:b/>
          <w:bCs/>
          <w:color w:val="2A2520"/>
        </w:rPr>
        <w:t>Valori</w:t>
      </w:r>
      <w:r>
        <w:rPr>
          <w:color w:val="2A2520"/>
        </w:rPr>
        <w:t>: tradizionalista (ricalca i valori del gruppo)</w:t>
      </w:r>
    </w:p>
    <w:p w14:paraId="33130E79" w14:textId="77777777" w:rsidR="00DE228E" w:rsidRDefault="00000000">
      <w:pPr>
        <w:spacing w:after="140" w:line="300" w:lineRule="auto"/>
        <w:jc w:val="both"/>
      </w:pPr>
      <w:r>
        <w:rPr>
          <w:b/>
          <w:bCs/>
          <w:color w:val="2A2520"/>
        </w:rPr>
        <w:lastRenderedPageBreak/>
        <w:t>Criterio</w:t>
      </w:r>
      <w:r>
        <w:rPr>
          <w:color w:val="2A2520"/>
        </w:rPr>
        <w:t>: successo, immagine positiva/efficienza</w:t>
      </w:r>
    </w:p>
    <w:p w14:paraId="7D1F0AD3" w14:textId="77777777" w:rsidR="00DE228E" w:rsidRDefault="00000000">
      <w:pPr>
        <w:spacing w:after="140" w:line="300" w:lineRule="auto"/>
        <w:jc w:val="both"/>
      </w:pPr>
      <w:r>
        <w:rPr>
          <w:color w:val="2A2520"/>
        </w:rPr>
        <w:t>Se pensassimo ad un animale potremmo pensare all'</w:t>
      </w:r>
      <w:r>
        <w:rPr>
          <w:b/>
          <w:bCs/>
          <w:color w:val="2A2520"/>
        </w:rPr>
        <w:t>Aquila</w:t>
      </w:r>
      <w:r>
        <w:rPr>
          <w:color w:val="2A2520"/>
        </w:rPr>
        <w:t>, a colei che sa risolvere un problema in modo efficace ed efficiente.</w:t>
      </w:r>
    </w:p>
    <w:p w14:paraId="2AEF3CCF" w14:textId="77777777" w:rsidR="00DE228E" w:rsidRDefault="00000000">
      <w:pPr>
        <w:spacing w:after="140" w:line="300" w:lineRule="auto"/>
        <w:jc w:val="both"/>
      </w:pPr>
      <w:r>
        <w:rPr>
          <w:color w:val="2A2520"/>
        </w:rPr>
        <w:t xml:space="preserve">La nazione che lo simboleggia è gli </w:t>
      </w:r>
      <w:r>
        <w:rPr>
          <w:b/>
          <w:bCs/>
          <w:color w:val="2A2520"/>
        </w:rPr>
        <w:t>Stati Uniti</w:t>
      </w:r>
    </w:p>
    <w:p w14:paraId="36FCAA4A" w14:textId="77777777" w:rsidR="00DE228E" w:rsidRDefault="00000000">
      <w:pPr>
        <w:spacing w:after="140" w:line="300" w:lineRule="auto"/>
        <w:jc w:val="both"/>
      </w:pPr>
      <w:r>
        <w:rPr>
          <w:color w:val="2A2520"/>
        </w:rPr>
        <w:t xml:space="preserve">In </w:t>
      </w:r>
      <w:r>
        <w:rPr>
          <w:b/>
          <w:bCs/>
          <w:color w:val="2A2520"/>
        </w:rPr>
        <w:t>accesso</w:t>
      </w:r>
      <w:r>
        <w:rPr>
          <w:color w:val="2A2520"/>
        </w:rPr>
        <w:t xml:space="preserve"> è </w:t>
      </w:r>
      <w:r>
        <w:rPr>
          <w:b/>
          <w:bCs/>
          <w:color w:val="2A2520"/>
        </w:rPr>
        <w:t>visivo.</w:t>
      </w:r>
      <w:r>
        <w:rPr>
          <w:color w:val="2A2520"/>
        </w:rPr>
        <w:t xml:space="preserve"> Ama ricevere le informazioni in forma di immagini; bada molto all'apparenza di chi incontra.</w:t>
      </w:r>
    </w:p>
    <w:p w14:paraId="161DB19A" w14:textId="77777777" w:rsidR="00DE228E" w:rsidRDefault="00000000">
      <w:pPr>
        <w:spacing w:after="140" w:line="300" w:lineRule="auto"/>
        <w:jc w:val="both"/>
      </w:pPr>
      <w:r>
        <w:rPr>
          <w:color w:val="2A2520"/>
        </w:rPr>
        <w:t xml:space="preserve">Quando risponde ad una domanda secca </w:t>
      </w:r>
      <w:r>
        <w:rPr>
          <w:b/>
          <w:bCs/>
          <w:color w:val="2A2520"/>
        </w:rPr>
        <w:t>guarda in alto</w:t>
      </w:r>
      <w:r>
        <w:rPr>
          <w:color w:val="2A2520"/>
        </w:rPr>
        <w:t>.</w:t>
      </w:r>
    </w:p>
    <w:p w14:paraId="0C3316D2" w14:textId="77777777" w:rsidR="00DE228E" w:rsidRDefault="00000000">
      <w:pPr>
        <w:spacing w:after="140" w:line="300" w:lineRule="auto"/>
        <w:jc w:val="both"/>
      </w:pPr>
      <w:r>
        <w:rPr>
          <w:b/>
          <w:bCs/>
          <w:color w:val="2A2520"/>
        </w:rPr>
        <w:t>In elaborazione</w:t>
      </w:r>
      <w:r>
        <w:rPr>
          <w:color w:val="2A2520"/>
        </w:rPr>
        <w:t xml:space="preserve"> è </w:t>
      </w:r>
      <w:r>
        <w:rPr>
          <w:b/>
          <w:bCs/>
          <w:color w:val="2A2520"/>
        </w:rPr>
        <w:t>cenestesico.</w:t>
      </w:r>
      <w:r>
        <w:rPr>
          <w:color w:val="2A2520"/>
        </w:rPr>
        <w:t xml:space="preserve"> Prende le decisioni sulla scorta di emozioni e sensazioni («Sento che la decisione è giusta»).</w:t>
      </w:r>
    </w:p>
    <w:p w14:paraId="1EFF40C5" w14:textId="77777777" w:rsidR="00DE228E" w:rsidRDefault="00000000">
      <w:pPr>
        <w:spacing w:after="140" w:line="300" w:lineRule="auto"/>
        <w:jc w:val="both"/>
      </w:pPr>
      <w:r>
        <w:rPr>
          <w:color w:val="2A2520"/>
        </w:rPr>
        <w:t xml:space="preserve">Gesticola da </w:t>
      </w:r>
      <w:r>
        <w:rPr>
          <w:b/>
          <w:bCs/>
          <w:color w:val="2A2520"/>
        </w:rPr>
        <w:t>propiziatore</w:t>
      </w:r>
      <w:r>
        <w:rPr>
          <w:color w:val="2A2520"/>
        </w:rPr>
        <w:t>: con dei triangoli. Ha una personalità collaborativa se gli conviene.</w:t>
      </w:r>
    </w:p>
    <w:p w14:paraId="41648E2C" w14:textId="2ACFC0D0" w:rsidR="00DE228E" w:rsidRDefault="00000000">
      <w:pPr>
        <w:spacing w:after="140" w:line="300" w:lineRule="auto"/>
        <w:jc w:val="both"/>
      </w:pPr>
      <w:r>
        <w:rPr>
          <w:color w:val="2A2520"/>
        </w:rPr>
        <w:t xml:space="preserve">Quando si esprime in uscita </w:t>
      </w:r>
      <w:r>
        <w:rPr>
          <w:b/>
          <w:bCs/>
          <w:color w:val="2A2520"/>
        </w:rPr>
        <w:t>[utilizza il canale di elaborazione]</w:t>
      </w:r>
      <w:r>
        <w:rPr>
          <w:color w:val="2A2520"/>
        </w:rPr>
        <w:t xml:space="preserve">(eccezione perché fa parte del triangolo) e quindi </w:t>
      </w:r>
      <w:r>
        <w:rPr>
          <w:b/>
          <w:bCs/>
          <w:color w:val="2A2520"/>
        </w:rPr>
        <w:t>il K</w:t>
      </w:r>
      <w:r>
        <w:rPr>
          <w:color w:val="2A2520"/>
        </w:rPr>
        <w:t>. Ha gli stessi canali del 7 (V e K) ma se ne distingue perché l'artista:</w:t>
      </w:r>
    </w:p>
    <w:p w14:paraId="49AF0833" w14:textId="77777777" w:rsidR="00DE228E" w:rsidRDefault="00000000">
      <w:pPr>
        <w:spacing w:after="140" w:line="300" w:lineRule="auto"/>
        <w:jc w:val="both"/>
      </w:pPr>
      <w:r>
        <w:rPr>
          <w:color w:val="2A2520"/>
        </w:rPr>
        <w:t xml:space="preserve">A\) gesticola in </w:t>
      </w:r>
      <w:r>
        <w:rPr>
          <w:b/>
          <w:bCs/>
          <w:color w:val="2A2520"/>
        </w:rPr>
        <w:t>accusatore</w:t>
      </w:r>
    </w:p>
    <w:p w14:paraId="5ADA5AAD" w14:textId="77777777" w:rsidR="00DE228E" w:rsidRDefault="00000000">
      <w:pPr>
        <w:spacing w:after="140" w:line="300" w:lineRule="auto"/>
        <w:jc w:val="both"/>
      </w:pPr>
      <w:r>
        <w:rPr>
          <w:color w:val="2A2520"/>
        </w:rPr>
        <w:t xml:space="preserve">B\) a differenza del 3 il 7 </w:t>
      </w:r>
      <w:r>
        <w:rPr>
          <w:i/>
          <w:iCs/>
          <w:color w:val="2A2520"/>
        </w:rPr>
        <w:t>non porta spesso i lavori a termine;</w:t>
      </w:r>
    </w:p>
    <w:p w14:paraId="05D58A00" w14:textId="77777777" w:rsidR="00DE228E" w:rsidRDefault="00000000">
      <w:pPr>
        <w:spacing w:after="140" w:line="300" w:lineRule="auto"/>
        <w:jc w:val="both"/>
      </w:pPr>
      <w:r>
        <w:rPr>
          <w:color w:val="2A2520"/>
        </w:rPr>
        <w:t xml:space="preserve">C\) il 7 ritiene importante la libertà </w:t>
      </w:r>
      <w:r>
        <w:rPr>
          <w:i/>
          <w:iCs/>
          <w:color w:val="2A2520"/>
        </w:rPr>
        <w:t>e non il successo</w:t>
      </w:r>
    </w:p>
    <w:p w14:paraId="6C1BCBBC" w14:textId="77777777" w:rsidR="00DE228E" w:rsidRDefault="00000000">
      <w:pPr>
        <w:spacing w:after="140" w:line="300" w:lineRule="auto"/>
        <w:jc w:val="both"/>
      </w:pPr>
      <w:r>
        <w:rPr>
          <w:color w:val="2A2520"/>
        </w:rPr>
        <w:t xml:space="preserve">Appartiene al </w:t>
      </w:r>
      <w:r>
        <w:rPr>
          <w:b/>
          <w:bCs/>
          <w:color w:val="2A2520"/>
        </w:rPr>
        <w:t>centro emotivo</w:t>
      </w:r>
      <w:r>
        <w:rPr>
          <w:color w:val="2A2520"/>
        </w:rPr>
        <w:t xml:space="preserve"> e quindi la prima domanda che si pone è "</w:t>
      </w:r>
      <w:r>
        <w:rPr>
          <w:b/>
          <w:bCs/>
          <w:color w:val="2A2520"/>
        </w:rPr>
        <w:t>Che cosa sento?</w:t>
      </w:r>
      <w:r>
        <w:rPr>
          <w:color w:val="2A2520"/>
        </w:rPr>
        <w:t xml:space="preserve">". Paradossalmente però </w:t>
      </w:r>
      <w:r>
        <w:rPr>
          <w:b/>
          <w:bCs/>
          <w:color w:val="2A2520"/>
        </w:rPr>
        <w:t>si impedisce di sentire</w:t>
      </w:r>
      <w:r>
        <w:rPr>
          <w:color w:val="2A2520"/>
        </w:rPr>
        <w:t xml:space="preserve"> </w:t>
      </w:r>
      <w:r>
        <w:rPr>
          <w:b/>
          <w:bCs/>
          <w:color w:val="2A2520"/>
        </w:rPr>
        <w:t>per essere più capace ed efficiente.</w:t>
      </w:r>
    </w:p>
    <w:p w14:paraId="0163CBCF" w14:textId="77777777" w:rsidR="00DE228E" w:rsidRDefault="00000000">
      <w:pPr>
        <w:pStyle w:val="Titolo3"/>
      </w:pPr>
      <w:r>
        <w:t>Come si vede un 3?</w:t>
      </w:r>
    </w:p>
    <w:p w14:paraId="6C8E75E0" w14:textId="77777777" w:rsidR="00DE228E" w:rsidRDefault="00000000">
      <w:pPr>
        <w:spacing w:after="140" w:line="300" w:lineRule="auto"/>
        <w:jc w:val="both"/>
      </w:pPr>
      <w:r>
        <w:rPr>
          <w:color w:val="2A2520"/>
        </w:rPr>
        <w:t xml:space="preserve">Come una persona </w:t>
      </w:r>
      <w:r>
        <w:rPr>
          <w:i/>
          <w:iCs/>
          <w:color w:val="2A2520"/>
        </w:rPr>
        <w:t>psicologicamente sana</w:t>
      </w:r>
      <w:r>
        <w:rPr>
          <w:color w:val="2A2520"/>
        </w:rPr>
        <w:t>, cosa che invece non pensa degli altri.</w:t>
      </w:r>
    </w:p>
    <w:p w14:paraId="304CFCA0" w14:textId="77777777" w:rsidR="00DE228E" w:rsidRDefault="00000000">
      <w:pPr>
        <w:spacing w:after="140" w:line="300" w:lineRule="auto"/>
        <w:jc w:val="both"/>
      </w:pPr>
      <w:r>
        <w:rPr>
          <w:color w:val="2A2520"/>
        </w:rPr>
        <w:t>Indenne da critiche: non ascolta le critiche perché pensa che siano dettate dall'invidia.</w:t>
      </w:r>
    </w:p>
    <w:p w14:paraId="14845ADF" w14:textId="77777777" w:rsidR="00DE228E" w:rsidRDefault="00000000">
      <w:pPr>
        <w:spacing w:after="140" w:line="300" w:lineRule="auto"/>
        <w:jc w:val="both"/>
      </w:pPr>
      <w:r>
        <w:rPr>
          <w:i/>
          <w:iCs/>
          <w:color w:val="2A2520"/>
        </w:rPr>
        <w:t>L'assenza di emotività è un punto di forza</w:t>
      </w:r>
      <w:r>
        <w:rPr>
          <w:color w:val="2A2520"/>
        </w:rPr>
        <w:t>: considera perdenti coloro che a causa dell'emotività non arrivino al successo.</w:t>
      </w:r>
    </w:p>
    <w:p w14:paraId="349EE133" w14:textId="77777777" w:rsidR="00DE228E" w:rsidRDefault="00000000">
      <w:pPr>
        <w:spacing w:after="140" w:line="300" w:lineRule="auto"/>
        <w:jc w:val="both"/>
      </w:pPr>
      <w:r>
        <w:rPr>
          <w:color w:val="2A2520"/>
        </w:rPr>
        <w:t>Nella infanzia è stato amato perché è stato bravo, non perché semplicemente esisteva. È premiato in virtù della conquista di un obiettivo, per la performance che dimostra (sport, scuola ecc.). L'amore dei genitori è dunque condizionato dal successo: se fallisce non ci sarà nessun premio.</w:t>
      </w:r>
    </w:p>
    <w:p w14:paraId="4E32203E" w14:textId="46FA425F" w:rsidR="00DE228E" w:rsidRDefault="00000000">
      <w:pPr>
        <w:spacing w:after="140" w:line="300" w:lineRule="auto"/>
        <w:jc w:val="both"/>
      </w:pPr>
      <w:r>
        <w:rPr>
          <w:color w:val="2A2520"/>
        </w:rPr>
        <w:t xml:space="preserve">Da adulto fa carte false per successo (= amore): </w:t>
      </w:r>
      <w:r>
        <w:rPr>
          <w:b/>
          <w:bCs/>
          <w:color w:val="2A2520"/>
        </w:rPr>
        <w:t>[gli piace essere amato ma non sa come fare ad amare]</w:t>
      </w:r>
      <w:r>
        <w:rPr>
          <w:color w:val="2A2520"/>
        </w:rPr>
        <w:t>. Si identifica col successo (identificazione).</w:t>
      </w:r>
    </w:p>
    <w:p w14:paraId="740BC5A2" w14:textId="77777777" w:rsidR="00DE228E" w:rsidRDefault="00000000">
      <w:pPr>
        <w:spacing w:after="140" w:line="300" w:lineRule="auto"/>
        <w:jc w:val="both"/>
      </w:pPr>
      <w:r>
        <w:rPr>
          <w:color w:val="2A2520"/>
        </w:rPr>
        <w:t xml:space="preserve">Vuole </w:t>
      </w:r>
      <w:r>
        <w:rPr>
          <w:i/>
          <w:iCs/>
          <w:color w:val="2A2520"/>
        </w:rPr>
        <w:t>evitare il fallimento</w:t>
      </w:r>
      <w:r>
        <w:rPr>
          <w:color w:val="2A2520"/>
        </w:rPr>
        <w:t xml:space="preserve"> (lo esclude: rimozione) ed il disprezzo degli altri. Ha quindi un estremo bisogno di adeguare il suo comportamento alle esigenze degli altri. Di qui la nomea di essere un ingannatore ed una persona sfuggente.</w:t>
      </w:r>
    </w:p>
    <w:p w14:paraId="02A9D343" w14:textId="77777777" w:rsidR="00DE228E" w:rsidRDefault="00000000">
      <w:pPr>
        <w:spacing w:after="140" w:line="300" w:lineRule="auto"/>
        <w:jc w:val="both"/>
      </w:pPr>
      <w:r>
        <w:rPr>
          <w:color w:val="2A2520"/>
        </w:rPr>
        <w:t>Per evitare il fallimento rifiuta quei compiti ove il successo non è sicuro.</w:t>
      </w:r>
    </w:p>
    <w:p w14:paraId="481A6B1C" w14:textId="77777777" w:rsidR="00DE228E" w:rsidRDefault="00000000">
      <w:pPr>
        <w:spacing w:after="140" w:line="300" w:lineRule="auto"/>
        <w:jc w:val="both"/>
      </w:pPr>
      <w:r>
        <w:rPr>
          <w:color w:val="2A2520"/>
        </w:rPr>
        <w:t xml:space="preserve">Predilige gli incarichi dove si scalano i vertici aziendali: </w:t>
      </w:r>
      <w:r>
        <w:rPr>
          <w:i/>
          <w:iCs/>
          <w:color w:val="2A2520"/>
        </w:rPr>
        <w:t>non gli interessano quelli dove non c'è progressione di carriera.</w:t>
      </w:r>
    </w:p>
    <w:p w14:paraId="388BECBD" w14:textId="77777777" w:rsidR="00DE228E" w:rsidRDefault="00000000">
      <w:pPr>
        <w:spacing w:after="140" w:line="300" w:lineRule="auto"/>
        <w:jc w:val="both"/>
      </w:pPr>
      <w:r>
        <w:rPr>
          <w:color w:val="2A2520"/>
        </w:rPr>
        <w:t>Ha successo in attività ludiche (attore, coach, direttore sportivo, pubblicitario)</w:t>
      </w:r>
    </w:p>
    <w:p w14:paraId="6B05D7CA" w14:textId="77777777" w:rsidR="00DE228E" w:rsidRDefault="00000000">
      <w:pPr>
        <w:spacing w:after="140" w:line="300" w:lineRule="auto"/>
        <w:jc w:val="both"/>
      </w:pPr>
      <w:r>
        <w:rPr>
          <w:color w:val="2A2520"/>
        </w:rPr>
        <w:lastRenderedPageBreak/>
        <w:t>È una persona che è in grado di avere successo perché sa leggere le situazioni.</w:t>
      </w:r>
    </w:p>
    <w:p w14:paraId="5A344503" w14:textId="77777777" w:rsidR="00DE228E" w:rsidRDefault="00000000">
      <w:pPr>
        <w:spacing w:after="140" w:line="300" w:lineRule="auto"/>
        <w:jc w:val="both"/>
      </w:pPr>
      <w:r>
        <w:rPr>
          <w:color w:val="2A2520"/>
        </w:rPr>
        <w:t>Non sa però che vuol dire amore</w:t>
      </w:r>
    </w:p>
    <w:p w14:paraId="22485BD5" w14:textId="77777777" w:rsidR="00DE228E" w:rsidRDefault="00000000">
      <w:pPr>
        <w:spacing w:after="140" w:line="300" w:lineRule="auto"/>
        <w:jc w:val="both"/>
      </w:pPr>
      <w:r>
        <w:rPr>
          <w:color w:val="2A2520"/>
        </w:rPr>
        <w:t>È vanitoso e si specchia negli occhi degli altri. Ha un culto dell'immagine (Narciso) e considera poco importanti i sentimenti: solo l'immagine garantisce riconoscimento.</w:t>
      </w:r>
    </w:p>
    <w:p w14:paraId="4CF7C8C1" w14:textId="77777777" w:rsidR="00DE228E" w:rsidRDefault="00000000">
      <w:pPr>
        <w:spacing w:after="140" w:line="300" w:lineRule="auto"/>
        <w:jc w:val="both"/>
      </w:pPr>
      <w:r>
        <w:rPr>
          <w:color w:val="2A2520"/>
        </w:rPr>
        <w:t>Il primo a cui mente è se stesso e di solito la menzogna gli si rivolta contro.</w:t>
      </w:r>
    </w:p>
    <w:p w14:paraId="58DD6DCD" w14:textId="77777777" w:rsidR="00DE228E" w:rsidRDefault="00000000">
      <w:pPr>
        <w:spacing w:after="140" w:line="300" w:lineRule="auto"/>
        <w:jc w:val="both"/>
      </w:pPr>
      <w:r>
        <w:rPr>
          <w:color w:val="2A2520"/>
        </w:rPr>
        <w:t>Non è molto bravo ad affrontare l'intimità e la sofferenza.</w:t>
      </w:r>
    </w:p>
    <w:p w14:paraId="41CA3B92" w14:textId="77777777" w:rsidR="00DE228E" w:rsidRDefault="00000000">
      <w:pPr>
        <w:spacing w:after="140" w:line="300" w:lineRule="auto"/>
        <w:jc w:val="both"/>
      </w:pPr>
      <w:r>
        <w:rPr>
          <w:color w:val="2A2520"/>
        </w:rPr>
        <w:t>È iperattivo: faccio tutto io (presunzione).</w:t>
      </w:r>
    </w:p>
    <w:p w14:paraId="065C31AD" w14:textId="77777777" w:rsidR="00DE228E" w:rsidRDefault="00000000">
      <w:pPr>
        <w:spacing w:after="140" w:line="300" w:lineRule="auto"/>
        <w:jc w:val="both"/>
      </w:pPr>
      <w:r>
        <w:rPr>
          <w:color w:val="2A2520"/>
        </w:rPr>
        <w:t>Si presenta come corretto ed efficiente, ottimista.</w:t>
      </w:r>
    </w:p>
    <w:p w14:paraId="19EA60F6" w14:textId="77777777" w:rsidR="00DE228E" w:rsidRDefault="00000000">
      <w:pPr>
        <w:spacing w:after="140" w:line="300" w:lineRule="auto"/>
        <w:jc w:val="both"/>
      </w:pPr>
      <w:r>
        <w:rPr>
          <w:color w:val="2A2520"/>
        </w:rPr>
        <w:t>Mette in cattiva luce chi gli ostacola la strada verso il successo.</w:t>
      </w:r>
    </w:p>
    <w:p w14:paraId="4F96902A" w14:textId="77777777" w:rsidR="00DE228E" w:rsidRDefault="00000000">
      <w:pPr>
        <w:spacing w:after="140" w:line="300" w:lineRule="auto"/>
        <w:jc w:val="both"/>
      </w:pPr>
      <w:r>
        <w:rPr>
          <w:color w:val="2A2520"/>
        </w:rPr>
        <w:t>Vuole amici e amanti belli da presentare perché rappresentano il successo.</w:t>
      </w:r>
    </w:p>
    <w:p w14:paraId="5E256A15" w14:textId="77777777" w:rsidR="00DE228E" w:rsidRDefault="00000000">
      <w:pPr>
        <w:spacing w:after="140" w:line="300" w:lineRule="auto"/>
        <w:jc w:val="both"/>
      </w:pPr>
      <w:r>
        <w:rPr>
          <w:color w:val="2A2520"/>
        </w:rPr>
        <w:t xml:space="preserve">In amore </w:t>
      </w:r>
      <w:r>
        <w:rPr>
          <w:i/>
          <w:iCs/>
          <w:color w:val="2A2520"/>
        </w:rPr>
        <w:t>segue l'etica sociale dominante</w:t>
      </w:r>
      <w:r>
        <w:rPr>
          <w:color w:val="2A2520"/>
        </w:rPr>
        <w:t xml:space="preserve"> (la «moda»). Non ha un senso etico proprio, ma incarna valori sociali per essere gradito alla società.</w:t>
      </w:r>
    </w:p>
    <w:p w14:paraId="5C6384C3" w14:textId="77777777" w:rsidR="00DE228E" w:rsidRDefault="00000000">
      <w:pPr>
        <w:spacing w:after="140" w:line="300" w:lineRule="auto"/>
        <w:jc w:val="both"/>
      </w:pPr>
      <w:r>
        <w:rPr>
          <w:color w:val="2A2520"/>
        </w:rPr>
        <w:t>Per conquistare l'ammirazione di tutti si pavoneggia. Enfatizza quello che fa: "vado spesso a New York" (e magari c'è andato solo una volta). Racconta piccole bugie appunto per aprire meglio la coda colorata.</w:t>
      </w:r>
    </w:p>
    <w:p w14:paraId="70E92493" w14:textId="77777777" w:rsidR="00DE228E" w:rsidRDefault="00000000">
      <w:pPr>
        <w:spacing w:after="140" w:line="300" w:lineRule="auto"/>
        <w:jc w:val="both"/>
      </w:pPr>
      <w:r>
        <w:rPr>
          <w:color w:val="2A2520"/>
        </w:rPr>
        <w:t>Utilizza oggetti di pregio, orologi costosi, vestiti esclusivi; va in palestre di moda, possiede macchine che simboleggiano uno *status* (esprimono successo nella vita).</w:t>
      </w:r>
    </w:p>
    <w:p w14:paraId="3B2CFF48" w14:textId="3C9121D0" w:rsidR="00DE228E" w:rsidRDefault="00000000">
      <w:pPr>
        <w:spacing w:after="140" w:line="300" w:lineRule="auto"/>
        <w:jc w:val="both"/>
      </w:pPr>
      <w:r>
        <w:rPr>
          <w:color w:val="2A2520"/>
        </w:rPr>
        <w:t xml:space="preserve">Preferisce l'azione alla riflessione: è impulsivo, </w:t>
      </w:r>
      <w:r>
        <w:rPr>
          <w:b/>
          <w:bCs/>
          <w:color w:val="2A2520"/>
        </w:rPr>
        <w:t>[talvolta è isterico nelle risposte e stizzito]</w:t>
      </w:r>
      <w:r>
        <w:rPr>
          <w:color w:val="2A2520"/>
        </w:rPr>
        <w:t xml:space="preserve">(gli altri </w:t>
      </w:r>
      <w:r>
        <w:rPr>
          <w:b/>
          <w:bCs/>
          <w:color w:val="2A2520"/>
        </w:rPr>
        <w:t>[non comprendono]</w:t>
      </w:r>
      <w:r>
        <w:rPr>
          <w:color w:val="2A2520"/>
        </w:rPr>
        <w:t>il perché del risentimento)</w:t>
      </w:r>
    </w:p>
    <w:p w14:paraId="484A4BF1" w14:textId="77777777" w:rsidR="00DE228E" w:rsidRDefault="00000000">
      <w:pPr>
        <w:spacing w:after="140" w:line="300" w:lineRule="auto"/>
        <w:jc w:val="both"/>
      </w:pPr>
      <w:r>
        <w:rPr>
          <w:color w:val="2A2520"/>
        </w:rPr>
        <w:t>La sua vacanza va spesso mischiata al lavoro (vacanza studio): anche il rilassamento dovrà essere in collegamento con un dovere.</w:t>
      </w:r>
    </w:p>
    <w:p w14:paraId="65502DC5" w14:textId="77777777" w:rsidR="00DE228E" w:rsidRDefault="00000000">
      <w:pPr>
        <w:spacing w:after="140" w:line="300" w:lineRule="auto"/>
        <w:jc w:val="both"/>
      </w:pPr>
      <w:r>
        <w:rPr>
          <w:color w:val="2A2520"/>
        </w:rPr>
        <w:t>Non sopporta l'inattività perché lo fa pensare e non può permettersi di mettersi in discussione.</w:t>
      </w:r>
    </w:p>
    <w:p w14:paraId="4FF8DADF" w14:textId="09D0FE99" w:rsidR="00DE228E" w:rsidRDefault="00000000">
      <w:pPr>
        <w:spacing w:after="140" w:line="300" w:lineRule="auto"/>
        <w:jc w:val="both"/>
      </w:pPr>
      <w:r>
        <w:rPr>
          <w:color w:val="2A2520"/>
        </w:rPr>
        <w:t xml:space="preserve">Quando è depresso si cura </w:t>
      </w:r>
      <w:r>
        <w:rPr>
          <w:b/>
          <w:bCs/>
          <w:color w:val="2A2520"/>
        </w:rPr>
        <w:t>[agendo e pianificando]</w:t>
      </w:r>
      <w:r>
        <w:rPr>
          <w:color w:val="2A2520"/>
        </w:rPr>
        <w:t>.</w:t>
      </w:r>
    </w:p>
    <w:p w14:paraId="18F183F7" w14:textId="77777777" w:rsidR="00DE228E" w:rsidRDefault="00000000">
      <w:pPr>
        <w:spacing w:after="140" w:line="300" w:lineRule="auto"/>
        <w:jc w:val="both"/>
      </w:pPr>
      <w:r>
        <w:rPr>
          <w:color w:val="2A2520"/>
        </w:rPr>
        <w:t>Fa di tutto per avere un futuro finanziariamente rassicurante.</w:t>
      </w:r>
    </w:p>
    <w:p w14:paraId="0460643D" w14:textId="77777777" w:rsidR="00DE228E" w:rsidRDefault="00000000">
      <w:pPr>
        <w:spacing w:after="140" w:line="300" w:lineRule="auto"/>
        <w:jc w:val="both"/>
      </w:pPr>
      <w:r>
        <w:rPr>
          <w:color w:val="2A2520"/>
        </w:rPr>
        <w:t>Infonde sicurezza nelle relazioni, ma attrae persone insicure.</w:t>
      </w:r>
    </w:p>
    <w:p w14:paraId="00F232E8" w14:textId="77777777" w:rsidR="00DE228E" w:rsidRDefault="00000000">
      <w:pPr>
        <w:spacing w:after="140" w:line="300" w:lineRule="auto"/>
        <w:jc w:val="both"/>
      </w:pPr>
      <w:r>
        <w:rPr>
          <w:color w:val="2A2520"/>
        </w:rPr>
        <w:t>Per successo può intendere anche quello sessuale (Marilyn Monroe)</w:t>
      </w:r>
    </w:p>
    <w:p w14:paraId="6697B157" w14:textId="77777777" w:rsidR="00DE228E" w:rsidRDefault="00000000">
      <w:pPr>
        <w:spacing w:after="140" w:line="300" w:lineRule="auto"/>
        <w:jc w:val="both"/>
      </w:pPr>
      <w:r>
        <w:rPr>
          <w:color w:val="2A2520"/>
        </w:rPr>
        <w:t xml:space="preserve">Predilige obiettivi </w:t>
      </w:r>
      <w:r>
        <w:rPr>
          <w:i/>
          <w:iCs/>
          <w:color w:val="2A2520"/>
        </w:rPr>
        <w:t>a breve termine e che richiedano azione</w:t>
      </w:r>
      <w:r>
        <w:rPr>
          <w:color w:val="2A2520"/>
        </w:rPr>
        <w:t>.</w:t>
      </w:r>
    </w:p>
    <w:p w14:paraId="647B463F" w14:textId="77777777" w:rsidR="00DE228E" w:rsidRDefault="00000000">
      <w:pPr>
        <w:spacing w:after="140" w:line="300" w:lineRule="auto"/>
        <w:jc w:val="both"/>
      </w:pPr>
      <w:r>
        <w:rPr>
          <w:color w:val="2A2520"/>
        </w:rPr>
        <w:t>Con la forza di volontà si può fare tutto: devo adattarmi al mondo.</w:t>
      </w:r>
    </w:p>
    <w:p w14:paraId="6842DCEA" w14:textId="77777777" w:rsidR="00DE228E" w:rsidRDefault="00000000">
      <w:pPr>
        <w:spacing w:after="140" w:line="300" w:lineRule="auto"/>
        <w:jc w:val="both"/>
      </w:pPr>
      <w:r>
        <w:rPr>
          <w:color w:val="2A2520"/>
        </w:rPr>
        <w:t>Deve convincere il mondo: nel tentativo si ammala per lo stress e di pressione alta (conversione).</w:t>
      </w:r>
    </w:p>
    <w:p w14:paraId="6821EAC7" w14:textId="77777777" w:rsidR="00DE228E" w:rsidRDefault="00000000">
      <w:pPr>
        <w:spacing w:after="140" w:line="300" w:lineRule="auto"/>
        <w:jc w:val="both"/>
      </w:pPr>
      <w:r>
        <w:rPr>
          <w:color w:val="2A2520"/>
        </w:rPr>
        <w:t>La sua preoccupazione è quella di evitare in qualsiasi maniera il fallimento.</w:t>
      </w:r>
    </w:p>
    <w:p w14:paraId="7838B21A" w14:textId="77777777" w:rsidR="00DE228E" w:rsidRDefault="00000000">
      <w:pPr>
        <w:spacing w:after="140" w:line="300" w:lineRule="auto"/>
        <w:jc w:val="both"/>
      </w:pPr>
      <w:r>
        <w:rPr>
          <w:color w:val="2A2520"/>
        </w:rPr>
        <w:t>Se il 2 vuol prendersi cura di lui sono destinati a litigare</w:t>
      </w:r>
    </w:p>
    <w:p w14:paraId="3215792C" w14:textId="77777777" w:rsidR="00DE228E" w:rsidRDefault="00000000">
      <w:pPr>
        <w:spacing w:after="140" w:line="300" w:lineRule="auto"/>
        <w:jc w:val="both"/>
      </w:pPr>
      <w:r>
        <w:rPr>
          <w:color w:val="2A2520"/>
        </w:rPr>
        <w:t xml:space="preserve">Il 3 </w:t>
      </w:r>
      <w:r>
        <w:rPr>
          <w:i/>
          <w:iCs/>
          <w:color w:val="2A2520"/>
        </w:rPr>
        <w:t>non sopporta i ragionamenti lunghi e pallosi</w:t>
      </w:r>
      <w:r>
        <w:rPr>
          <w:color w:val="2A2520"/>
        </w:rPr>
        <w:t>, suo motto è «dimmi che cosa devo fare e lo faccio».</w:t>
      </w:r>
    </w:p>
    <w:p w14:paraId="7CD64BD9" w14:textId="77777777" w:rsidR="00DE228E" w:rsidRDefault="00000000">
      <w:pPr>
        <w:spacing w:after="140" w:line="300" w:lineRule="auto"/>
        <w:jc w:val="both"/>
      </w:pPr>
      <w:r>
        <w:rPr>
          <w:color w:val="2A2520"/>
        </w:rPr>
        <w:t>3 e 7 vengono spesso confusi, ma sono diversi perché il 3 è disposto a faticare nella vita, mentre il 7 no.</w:t>
      </w:r>
    </w:p>
    <w:p w14:paraId="4428ACE2" w14:textId="77777777" w:rsidR="00DE228E" w:rsidRDefault="00000000">
      <w:pPr>
        <w:spacing w:after="140" w:line="300" w:lineRule="auto"/>
        <w:jc w:val="both"/>
      </w:pPr>
      <w:r>
        <w:rPr>
          <w:color w:val="2A2520"/>
        </w:rPr>
        <w:lastRenderedPageBreak/>
        <w:t xml:space="preserve">Se le cose vanno male va in 9 (va in </w:t>
      </w:r>
      <w:r>
        <w:rPr>
          <w:b/>
          <w:bCs/>
          <w:color w:val="2A2520"/>
        </w:rPr>
        <w:t>stress</w:t>
      </w:r>
      <w:r>
        <w:rPr>
          <w:color w:val="2A2520"/>
        </w:rPr>
        <w:t xml:space="preserve">), diventa </w:t>
      </w:r>
      <w:r>
        <w:rPr>
          <w:b/>
          <w:bCs/>
          <w:color w:val="2A2520"/>
        </w:rPr>
        <w:t>pigro</w:t>
      </w:r>
      <w:r>
        <w:rPr>
          <w:color w:val="2A2520"/>
        </w:rPr>
        <w:t>.</w:t>
      </w:r>
    </w:p>
    <w:p w14:paraId="677D270D" w14:textId="77777777" w:rsidR="00DE228E" w:rsidRDefault="00000000">
      <w:pPr>
        <w:spacing w:after="140" w:line="300" w:lineRule="auto"/>
        <w:jc w:val="both"/>
      </w:pPr>
      <w:r>
        <w:rPr>
          <w:color w:val="2A2520"/>
        </w:rPr>
        <w:t>Diventa pigro perché non raggiunge il successo nonostante quel che ha costruito: vuole evitare ulteriori fallimenti; rivolge verso se stesso l'odio che di solito prova per gli avversari.</w:t>
      </w:r>
    </w:p>
    <w:p w14:paraId="47500C77" w14:textId="77777777" w:rsidR="00DE228E" w:rsidRDefault="00000000">
      <w:pPr>
        <w:spacing w:after="140" w:line="300" w:lineRule="auto"/>
        <w:jc w:val="both"/>
      </w:pPr>
      <w:r>
        <w:rPr>
          <w:color w:val="2A2520"/>
        </w:rPr>
        <w:t xml:space="preserve">In </w:t>
      </w:r>
      <w:r>
        <w:rPr>
          <w:b/>
          <w:bCs/>
          <w:color w:val="2A2520"/>
        </w:rPr>
        <w:t>riposo</w:t>
      </w:r>
      <w:r>
        <w:rPr>
          <w:color w:val="2A2520"/>
        </w:rPr>
        <w:t xml:space="preserve"> va in 6: Trascorre più tempo in famiglia e con gli amici trascurando il voler apparire. Entra in contatto di più con la sfera emotiva, diventa fedele ed impegnato (non scarica gli altri). Quando le cose vanno bene spesso lavora troppo.</w:t>
      </w:r>
    </w:p>
    <w:p w14:paraId="64FB1CE7" w14:textId="77777777" w:rsidR="00DE228E" w:rsidRDefault="00000000">
      <w:pPr>
        <w:spacing w:after="140" w:line="300" w:lineRule="auto"/>
        <w:jc w:val="both"/>
      </w:pPr>
      <w:r>
        <w:rPr>
          <w:color w:val="2A2520"/>
        </w:rPr>
        <w:t xml:space="preserve">Può avere ala </w:t>
      </w:r>
      <w:r>
        <w:rPr>
          <w:b/>
          <w:bCs/>
          <w:color w:val="2A2520"/>
        </w:rPr>
        <w:t>2</w:t>
      </w:r>
      <w:r>
        <w:rPr>
          <w:color w:val="2A2520"/>
        </w:rPr>
        <w:t xml:space="preserve"> (</w:t>
      </w:r>
      <w:r>
        <w:rPr>
          <w:b/>
          <w:bCs/>
          <w:color w:val="2A2520"/>
        </w:rPr>
        <w:t>estroverso</w:t>
      </w:r>
      <w:r>
        <w:rPr>
          <w:color w:val="2A2520"/>
        </w:rPr>
        <w:t xml:space="preserve">) e ala </w:t>
      </w:r>
      <w:r>
        <w:rPr>
          <w:b/>
          <w:bCs/>
          <w:color w:val="2A2520"/>
        </w:rPr>
        <w:t>4</w:t>
      </w:r>
      <w:r>
        <w:rPr>
          <w:color w:val="2A2520"/>
        </w:rPr>
        <w:t xml:space="preserve"> (</w:t>
      </w:r>
      <w:r>
        <w:rPr>
          <w:b/>
          <w:bCs/>
          <w:color w:val="2A2520"/>
        </w:rPr>
        <w:t>introverso</w:t>
      </w:r>
      <w:r>
        <w:rPr>
          <w:color w:val="2A2520"/>
        </w:rPr>
        <w:t>).</w:t>
      </w:r>
    </w:p>
    <w:p w14:paraId="1090A46F" w14:textId="77777777" w:rsidR="00DE228E" w:rsidRDefault="00000000">
      <w:pPr>
        <w:spacing w:after="140" w:line="300" w:lineRule="auto"/>
        <w:jc w:val="both"/>
      </w:pPr>
      <w:r>
        <w:rPr>
          <w:color w:val="2A2520"/>
        </w:rPr>
        <w:t xml:space="preserve">Il </w:t>
      </w:r>
      <w:r>
        <w:rPr>
          <w:b/>
          <w:bCs/>
          <w:color w:val="2A2520"/>
        </w:rPr>
        <w:t>3 ala 2</w:t>
      </w:r>
      <w:r>
        <w:rPr>
          <w:color w:val="2A2520"/>
        </w:rPr>
        <w:t xml:space="preserve"> ama essere al centro dell'attenzione e a contatto col pubblico. Più emotivo rispetto agli altri 3 riesce a motivare i collaboratori (però è più sensibile alle critiche). Competizione, confronto e successo sono i punti di riferimento.</w:t>
      </w:r>
    </w:p>
    <w:p w14:paraId="1800F9FD" w14:textId="77777777" w:rsidR="00DE228E" w:rsidRDefault="00000000">
      <w:pPr>
        <w:spacing w:after="140" w:line="300" w:lineRule="auto"/>
        <w:jc w:val="both"/>
      </w:pPr>
      <w:r>
        <w:rPr>
          <w:i/>
          <w:iCs/>
          <w:color w:val="2A2520"/>
        </w:rPr>
        <w:t>Assomiglia superficialmente al 7.</w:t>
      </w:r>
    </w:p>
    <w:p w14:paraId="78831335" w14:textId="77777777" w:rsidR="00DE228E" w:rsidRDefault="00000000">
      <w:pPr>
        <w:spacing w:after="140" w:line="300" w:lineRule="auto"/>
        <w:jc w:val="both"/>
      </w:pPr>
      <w:r>
        <w:rPr>
          <w:color w:val="2A2520"/>
        </w:rPr>
        <w:t xml:space="preserve">Il </w:t>
      </w:r>
      <w:r>
        <w:rPr>
          <w:b/>
          <w:bCs/>
          <w:color w:val="2A2520"/>
        </w:rPr>
        <w:t>3 ala 4</w:t>
      </w:r>
      <w:r>
        <w:rPr>
          <w:color w:val="2A2520"/>
        </w:rPr>
        <w:t xml:space="preserve"> è poco comune; possiede </w:t>
      </w:r>
      <w:r>
        <w:rPr>
          <w:i/>
          <w:iCs/>
          <w:color w:val="2A2520"/>
        </w:rPr>
        <w:t>un conflitto tra successo e profondità interiore</w:t>
      </w:r>
      <w:r>
        <w:rPr>
          <w:color w:val="2A2520"/>
        </w:rPr>
        <w:t>. È estremamente creativo, ambizioso, centrato sull'obiettivo.</w:t>
      </w:r>
    </w:p>
    <w:p w14:paraId="5784D037" w14:textId="77777777" w:rsidR="00DE228E" w:rsidRDefault="00000000">
      <w:pPr>
        <w:spacing w:after="140" w:line="300" w:lineRule="auto"/>
        <w:jc w:val="both"/>
      </w:pPr>
      <w:r>
        <w:rPr>
          <w:i/>
          <w:iCs/>
          <w:color w:val="2A2520"/>
        </w:rPr>
        <w:t>Assomiglia superficialmente all'8.</w:t>
      </w:r>
    </w:p>
    <w:p w14:paraId="1D34A07B" w14:textId="77777777" w:rsidR="00DE228E" w:rsidRDefault="00000000">
      <w:pPr>
        <w:spacing w:after="140" w:line="300" w:lineRule="auto"/>
        <w:jc w:val="both"/>
      </w:pPr>
      <w:r>
        <w:rPr>
          <w:i/>
          <w:iCs/>
          <w:color w:val="2A2520"/>
        </w:rPr>
        <w:t>Vediamo i tre **sottotipi**:</w:t>
      </w:r>
    </w:p>
    <w:p w14:paraId="06FD41A3" w14:textId="77777777" w:rsidR="00DE228E" w:rsidRDefault="00000000">
      <w:pPr>
        <w:spacing w:after="140" w:line="300" w:lineRule="auto"/>
        <w:jc w:val="both"/>
      </w:pPr>
      <w:r>
        <w:rPr>
          <w:b/>
          <w:bCs/>
          <w:color w:val="2A2520"/>
        </w:rPr>
        <w:t>Conservativo</w:t>
      </w:r>
      <w:r>
        <w:rPr>
          <w:color w:val="2A2520"/>
        </w:rPr>
        <w:t xml:space="preserve"> (sicurezza): ha paura di fallire e diventare povero; crede nell'accumulo di beni come in un salvagente e quindi </w:t>
      </w:r>
      <w:r>
        <w:rPr>
          <w:i/>
          <w:iCs/>
          <w:color w:val="2A2520"/>
        </w:rPr>
        <w:t>più che vanesio è materialista</w:t>
      </w:r>
      <w:r>
        <w:rPr>
          <w:color w:val="2A2520"/>
        </w:rPr>
        <w:t xml:space="preserve">. Non crede esistano nemici: l'avversario di oggi può essere l'alleato di domani. Spesso è di umili origini e si è fatto da solo. Il disastro finanziario pone fine al senso della vita. È il più generoso e amorevole. Il suo carattere assomiglia al segno astrologico del </w:t>
      </w:r>
      <w:r>
        <w:rPr>
          <w:b/>
          <w:bCs/>
          <w:color w:val="2A2520"/>
        </w:rPr>
        <w:t>Toro.</w:t>
      </w:r>
    </w:p>
    <w:p w14:paraId="3CCBD179" w14:textId="77777777" w:rsidR="00DE228E" w:rsidRDefault="00000000">
      <w:pPr>
        <w:spacing w:after="140" w:line="300" w:lineRule="auto"/>
        <w:jc w:val="both"/>
      </w:pPr>
      <w:r>
        <w:rPr>
          <w:b/>
          <w:bCs/>
          <w:color w:val="2A2520"/>
        </w:rPr>
        <w:t>Personaggi secondo Naranjo</w:t>
      </w:r>
      <w:r>
        <w:rPr>
          <w:color w:val="2A2520"/>
        </w:rPr>
        <w:t>: Caterina da Siena, Joseph Haydn.</w:t>
      </w:r>
    </w:p>
    <w:p w14:paraId="722FDED4" w14:textId="77777777" w:rsidR="00DE228E" w:rsidRDefault="00000000">
      <w:pPr>
        <w:spacing w:after="140" w:line="300" w:lineRule="auto"/>
        <w:jc w:val="both"/>
      </w:pPr>
      <w:r>
        <w:rPr>
          <w:b/>
          <w:bCs/>
          <w:color w:val="2A2520"/>
        </w:rPr>
        <w:t>Sociale</w:t>
      </w:r>
      <w:r>
        <w:rPr>
          <w:color w:val="2A2520"/>
        </w:rPr>
        <w:t xml:space="preserve"> (prestigio): ambisce al prestigio sociale; ama il consenso o </w:t>
      </w:r>
      <w:r>
        <w:rPr>
          <w:i/>
          <w:iCs/>
          <w:color w:val="2A2520"/>
        </w:rPr>
        <w:t>far parte di gruppi esclusivi</w:t>
      </w:r>
      <w:r>
        <w:rPr>
          <w:color w:val="2A2520"/>
        </w:rPr>
        <w:t>. È un abile parlatore. Vuole essere leader e cambia comportamento se i sondaggi sono negativi. Rispetta le convenzioni sociali perché ne va dell'approvazione degli altri. È il più brillante e loquace dei tre e anche il più competitivo (il che implica andare contro).</w:t>
      </w:r>
    </w:p>
    <w:p w14:paraId="31845CFC" w14:textId="77777777" w:rsidR="00DE228E" w:rsidRDefault="00000000">
      <w:pPr>
        <w:spacing w:after="140" w:line="300" w:lineRule="auto"/>
        <w:jc w:val="both"/>
      </w:pPr>
      <w:r>
        <w:rPr>
          <w:color w:val="2A2520"/>
        </w:rPr>
        <w:t xml:space="preserve">Il suo carattere assomiglia per alcuni tratti al segno astrologico dei </w:t>
      </w:r>
      <w:r>
        <w:rPr>
          <w:b/>
          <w:bCs/>
          <w:color w:val="2A2520"/>
        </w:rPr>
        <w:t>Gemelli e</w:t>
      </w:r>
      <w:r>
        <w:rPr>
          <w:color w:val="2A2520"/>
        </w:rPr>
        <w:t xml:space="preserve"> dell'</w:t>
      </w:r>
      <w:r>
        <w:rPr>
          <w:b/>
          <w:bCs/>
          <w:color w:val="2A2520"/>
        </w:rPr>
        <w:t>Acquario.</w:t>
      </w:r>
    </w:p>
    <w:p w14:paraId="3DEFEDAA" w14:textId="77777777" w:rsidR="00DE228E" w:rsidRDefault="00000000">
      <w:pPr>
        <w:spacing w:after="140" w:line="300" w:lineRule="auto"/>
        <w:jc w:val="both"/>
      </w:pPr>
      <w:r>
        <w:rPr>
          <w:b/>
          <w:bCs/>
          <w:color w:val="2A2520"/>
        </w:rPr>
        <w:t>Personaggi secondo Naranjo:</w:t>
      </w:r>
      <w:r>
        <w:rPr>
          <w:color w:val="2A2520"/>
        </w:rPr>
        <w:t xml:space="preserve"> Teresa d'Avila.</w:t>
      </w:r>
    </w:p>
    <w:p w14:paraId="387D5C7D" w14:textId="77777777" w:rsidR="00DE228E" w:rsidRDefault="00000000">
      <w:pPr>
        <w:spacing w:after="140" w:line="300" w:lineRule="auto"/>
        <w:jc w:val="both"/>
      </w:pPr>
      <w:r>
        <w:rPr>
          <w:b/>
          <w:bCs/>
          <w:color w:val="2A2520"/>
        </w:rPr>
        <w:t>Sessuale</w:t>
      </w:r>
      <w:r>
        <w:rPr>
          <w:color w:val="2A2520"/>
        </w:rPr>
        <w:t xml:space="preserve"> (sex appeal): vede la conquista sessuale come un simbolo del successo. Ma </w:t>
      </w:r>
      <w:r>
        <w:rPr>
          <w:i/>
          <w:iCs/>
          <w:color w:val="2A2520"/>
        </w:rPr>
        <w:t>non tanto per consumare un rapporto</w:t>
      </w:r>
      <w:r>
        <w:rPr>
          <w:color w:val="2A2520"/>
        </w:rPr>
        <w:t xml:space="preserve"> ma piuttosto per catturare l'attenzione. Il successo in questo senso è scambiato per amore. Non sopporta i segni del tempo e </w:t>
      </w:r>
      <w:r>
        <w:rPr>
          <w:i/>
          <w:iCs/>
          <w:color w:val="2A2520"/>
        </w:rPr>
        <w:t>ricorre alla chirurgia estetica</w:t>
      </w:r>
      <w:r>
        <w:rPr>
          <w:color w:val="2A2520"/>
        </w:rPr>
        <w:t>. Senza la giusta immagine è come se perdesse il senso della vita. È il più ritirato e nascosto.</w:t>
      </w:r>
    </w:p>
    <w:p w14:paraId="3C51F70F" w14:textId="77777777" w:rsidR="00DE228E" w:rsidRDefault="00000000">
      <w:pPr>
        <w:spacing w:after="140" w:line="300" w:lineRule="auto"/>
        <w:jc w:val="both"/>
      </w:pPr>
      <w:r>
        <w:rPr>
          <w:b/>
          <w:bCs/>
          <w:color w:val="2A2520"/>
        </w:rPr>
        <w:t>Personaggi secondo Naranjo</w:t>
      </w:r>
      <w:r>
        <w:rPr>
          <w:color w:val="2A2520"/>
        </w:rPr>
        <w:t>: Eloisa, Joseph Campbell.</w:t>
      </w:r>
    </w:p>
    <w:p w14:paraId="2F7FD783" w14:textId="77777777" w:rsidR="00DE228E" w:rsidRDefault="00000000">
      <w:pPr>
        <w:spacing w:after="140" w:line="300" w:lineRule="auto"/>
        <w:jc w:val="both"/>
      </w:pPr>
      <w:r>
        <w:rPr>
          <w:color w:val="2A2520"/>
        </w:rPr>
        <w:t xml:space="preserve">Il suo carattere assomiglia al segno astrologico dei </w:t>
      </w:r>
      <w:r>
        <w:rPr>
          <w:b/>
          <w:bCs/>
          <w:color w:val="2A2520"/>
        </w:rPr>
        <w:t>Gemelli</w:t>
      </w:r>
    </w:p>
    <w:p w14:paraId="567B86FE" w14:textId="77777777" w:rsidR="00DE228E" w:rsidRDefault="00000000">
      <w:pPr>
        <w:spacing w:after="140" w:line="300" w:lineRule="auto"/>
        <w:jc w:val="both"/>
      </w:pPr>
      <w:r>
        <w:rPr>
          <w:b/>
          <w:bCs/>
          <w:color w:val="2A2520"/>
        </w:rPr>
        <w:t>In ambito lavorativo</w:t>
      </w:r>
      <w:r>
        <w:rPr>
          <w:color w:val="2A2520"/>
        </w:rPr>
        <w:t xml:space="preserve"> il 3 sceglie mansioni ove ci sono possibilità di carriera e si richiede chiarezza ed efficienza.</w:t>
      </w:r>
    </w:p>
    <w:p w14:paraId="5BF6A646" w14:textId="77777777" w:rsidR="00DE228E" w:rsidRDefault="00000000">
      <w:pPr>
        <w:spacing w:after="140" w:line="300" w:lineRule="auto"/>
        <w:jc w:val="both"/>
      </w:pPr>
      <w:r>
        <w:rPr>
          <w:color w:val="2A2520"/>
        </w:rPr>
        <w:lastRenderedPageBreak/>
        <w:t>Mansioni appropriate: quando si richiede azione immediata, ambiti relazionali e di gestione dell'immagine, pianificazione nel breve-medio periodo.</w:t>
      </w:r>
    </w:p>
    <w:p w14:paraId="2055A9C4" w14:textId="31C3DD05" w:rsidR="00DE228E" w:rsidRDefault="00000000">
      <w:pPr>
        <w:spacing w:after="140" w:line="300" w:lineRule="auto"/>
        <w:jc w:val="both"/>
      </w:pPr>
      <w:r>
        <w:rPr>
          <w:color w:val="2A2520"/>
        </w:rPr>
        <w:t xml:space="preserve">Mansioni non appropriate: quelle da svolgere </w:t>
      </w:r>
      <w:r>
        <w:rPr>
          <w:b/>
          <w:bCs/>
          <w:color w:val="2A2520"/>
        </w:rPr>
        <w:t>[lontano dal pubblico]</w:t>
      </w:r>
      <w:r>
        <w:rPr>
          <w:color w:val="2A2520"/>
        </w:rPr>
        <w:t>, pianificazione nel lungo periodo, cura del dettaglio senza attività per il risultato.</w:t>
      </w:r>
    </w:p>
    <w:p w14:paraId="115E91FB" w14:textId="77777777" w:rsidR="00DE228E" w:rsidRDefault="00000000">
      <w:pPr>
        <w:pStyle w:val="Titolo3"/>
      </w:pPr>
      <w:r>
        <w:t>Il 3 e la coppia</w:t>
      </w:r>
    </w:p>
    <w:p w14:paraId="7413127D" w14:textId="77777777" w:rsidR="00DE228E" w:rsidRDefault="00000000">
      <w:pPr>
        <w:spacing w:after="140" w:line="300" w:lineRule="auto"/>
        <w:jc w:val="both"/>
      </w:pPr>
      <w:r>
        <w:rPr>
          <w:color w:val="2A2520"/>
        </w:rPr>
        <w:t xml:space="preserve">Tende ad impersonare l'uomo o la donna come </w:t>
      </w:r>
      <w:r>
        <w:rPr>
          <w:i/>
          <w:iCs/>
          <w:color w:val="2A2520"/>
        </w:rPr>
        <w:t>modello sociale prevalente</w:t>
      </w:r>
      <w:r>
        <w:rPr>
          <w:color w:val="2A2520"/>
        </w:rPr>
        <w:t>: moralista, tradizionalista.</w:t>
      </w:r>
    </w:p>
    <w:p w14:paraId="1AB92A1E" w14:textId="77777777" w:rsidR="00DE228E" w:rsidRDefault="00000000">
      <w:pPr>
        <w:spacing w:after="140" w:line="300" w:lineRule="auto"/>
        <w:jc w:val="both"/>
      </w:pPr>
      <w:r>
        <w:rPr>
          <w:color w:val="2A2520"/>
        </w:rPr>
        <w:t>Esibisce la bella moglie/compagna, il bel marito/compagno, come un trofeo che deve essere irraggiungibile per gli altri.</w:t>
      </w:r>
    </w:p>
    <w:p w14:paraId="4C91792B" w14:textId="77777777" w:rsidR="00DE228E" w:rsidRDefault="00000000">
      <w:pPr>
        <w:spacing w:after="140" w:line="300" w:lineRule="auto"/>
        <w:jc w:val="both"/>
      </w:pPr>
      <w:r>
        <w:rPr>
          <w:color w:val="2A2520"/>
        </w:rPr>
        <w:t>Con il partner si relaziona a luoghi comuni: il matrimonio e la religione sono sacri.</w:t>
      </w:r>
    </w:p>
    <w:p w14:paraId="03E25046" w14:textId="77777777" w:rsidR="00DE228E" w:rsidRDefault="00000000">
      <w:pPr>
        <w:pStyle w:val="Titolo3"/>
      </w:pPr>
      <w:r>
        <w:t>Come rapportarsi con un 3?</w:t>
      </w:r>
    </w:p>
    <w:p w14:paraId="1C2E4541" w14:textId="4202CD73" w:rsidR="00DE228E" w:rsidRDefault="00000000">
      <w:pPr>
        <w:spacing w:after="140" w:line="300" w:lineRule="auto"/>
        <w:jc w:val="both"/>
      </w:pPr>
      <w:r>
        <w:rPr>
          <w:color w:val="2A2520"/>
        </w:rPr>
        <w:t xml:space="preserve">Se il 3 ha un insuccesso </w:t>
      </w:r>
      <w:r>
        <w:rPr>
          <w:b/>
          <w:bCs/>
          <w:color w:val="2A2520"/>
        </w:rPr>
        <w:t>[si sente malissimo]</w:t>
      </w:r>
      <w:r>
        <w:rPr>
          <w:color w:val="2A2520"/>
        </w:rPr>
        <w:t xml:space="preserve">(per un 2 invece il successo o l'insuccesso sono la stessa cosa). E dunque conviene non sfiorare mai l'argomento della possibilità di un fallimento. Ai 3 piace molto </w:t>
      </w:r>
      <w:r>
        <w:rPr>
          <w:b/>
          <w:bCs/>
          <w:color w:val="2A2520"/>
        </w:rPr>
        <w:t>[pianificare il futuro e porsi degli obiettivi]</w:t>
      </w:r>
      <w:r>
        <w:rPr>
          <w:color w:val="2A2520"/>
        </w:rPr>
        <w:t xml:space="preserve">: ma non vanno fissati troppo in alto e quindi bisogna aiutarlo ad essere </w:t>
      </w:r>
      <w:r>
        <w:rPr>
          <w:i/>
          <w:iCs/>
          <w:color w:val="2A2520"/>
        </w:rPr>
        <w:t>maggiormente realista</w:t>
      </w:r>
      <w:r>
        <w:rPr>
          <w:color w:val="2A2520"/>
        </w:rPr>
        <w:t>.</w:t>
      </w:r>
    </w:p>
    <w:p w14:paraId="36238E74" w14:textId="77777777" w:rsidR="00DE228E" w:rsidRDefault="00000000">
      <w:pPr>
        <w:spacing w:after="140" w:line="300" w:lineRule="auto"/>
        <w:jc w:val="both"/>
      </w:pPr>
      <w:r>
        <w:rPr>
          <w:color w:val="2A2520"/>
        </w:rPr>
        <w:t>Si tenga presente, infine, che quando c'è un insuccesso tende a colpevolizzarsi.</w:t>
      </w:r>
    </w:p>
    <w:p w14:paraId="0D1CC8B1" w14:textId="77777777" w:rsidR="00DE228E" w:rsidRDefault="00000000">
      <w:pPr>
        <w:spacing w:after="140" w:line="300" w:lineRule="auto"/>
        <w:jc w:val="both"/>
      </w:pPr>
      <w:r>
        <w:rPr>
          <w:i/>
          <w:iCs/>
          <w:color w:val="2A2520"/>
        </w:rPr>
        <w:t>Non tollera l'ansia</w:t>
      </w:r>
      <w:r>
        <w:rPr>
          <w:color w:val="2A2520"/>
        </w:rPr>
        <w:t xml:space="preserve"> e quindi si deve creare un ambiente senza tensioni</w:t>
      </w:r>
    </w:p>
    <w:p w14:paraId="244BEBE5" w14:textId="2D677377" w:rsidR="00DE228E" w:rsidRDefault="00000000">
      <w:pPr>
        <w:spacing w:after="140" w:line="300" w:lineRule="auto"/>
        <w:jc w:val="both"/>
      </w:pPr>
      <w:r>
        <w:rPr>
          <w:b/>
          <w:bCs/>
          <w:color w:val="2A2520"/>
        </w:rPr>
        <w:t>[Non si fida delle parole altrui]</w:t>
      </w:r>
      <w:r>
        <w:rPr>
          <w:color w:val="2A2520"/>
        </w:rPr>
        <w:t>e quindi è meglio non fare complimenti eccessivi (che sarebbero invece graditi al 2).</w:t>
      </w:r>
    </w:p>
    <w:p w14:paraId="0FA56F82" w14:textId="77777777" w:rsidR="00DE228E" w:rsidRDefault="00000000">
      <w:pPr>
        <w:spacing w:after="140" w:line="300" w:lineRule="auto"/>
        <w:jc w:val="both"/>
      </w:pPr>
      <w:r>
        <w:rPr>
          <w:color w:val="2A2520"/>
        </w:rPr>
        <w:t xml:space="preserve">Parla molto, </w:t>
      </w:r>
      <w:r>
        <w:rPr>
          <w:i/>
          <w:iCs/>
          <w:color w:val="2A2520"/>
        </w:rPr>
        <w:t>ma pensa che sia stato l'altro a parlare</w:t>
      </w:r>
      <w:r>
        <w:rPr>
          <w:color w:val="2A2520"/>
        </w:rPr>
        <w:t>: non stupirsi o farglielo pesare.</w:t>
      </w:r>
    </w:p>
    <w:p w14:paraId="58B3945C" w14:textId="77777777" w:rsidR="00DE228E" w:rsidRDefault="00000000">
      <w:pPr>
        <w:spacing w:after="140" w:line="300" w:lineRule="auto"/>
        <w:jc w:val="both"/>
      </w:pPr>
      <w:r>
        <w:rPr>
          <w:color w:val="2A2520"/>
        </w:rPr>
        <w:t>È importante sottolineare ogni progresso che fa.</w:t>
      </w:r>
    </w:p>
    <w:p w14:paraId="7C4F67DB" w14:textId="77777777" w:rsidR="00DE228E" w:rsidRDefault="00000000">
      <w:pPr>
        <w:spacing w:after="140" w:line="300" w:lineRule="auto"/>
        <w:jc w:val="both"/>
      </w:pPr>
      <w:r>
        <w:rPr>
          <w:i/>
          <w:iCs/>
          <w:color w:val="2A2520"/>
        </w:rPr>
        <w:t>Empatia, emozione e sentimenti</w:t>
      </w:r>
      <w:r>
        <w:rPr>
          <w:color w:val="2A2520"/>
        </w:rPr>
        <w:t xml:space="preserve"> sono estranei al 3: quindi è </w:t>
      </w:r>
      <w:r>
        <w:rPr>
          <w:i/>
          <w:iCs/>
          <w:color w:val="2A2520"/>
        </w:rPr>
        <w:t>inutile usare tecniche empatiche</w:t>
      </w:r>
      <w:r>
        <w:rPr>
          <w:color w:val="2A2520"/>
        </w:rPr>
        <w:t>.</w:t>
      </w:r>
    </w:p>
    <w:p w14:paraId="0D5045FB" w14:textId="77777777" w:rsidR="00DE228E" w:rsidRDefault="00000000">
      <w:pPr>
        <w:spacing w:after="140" w:line="300" w:lineRule="auto"/>
        <w:jc w:val="both"/>
      </w:pPr>
      <w:r>
        <w:rPr>
          <w:i/>
          <w:iCs/>
          <w:color w:val="2A2520"/>
        </w:rPr>
        <w:t>Si accorgono degli altri soltanto se gli servono</w:t>
      </w:r>
      <w:r>
        <w:rPr>
          <w:color w:val="2A2520"/>
        </w:rPr>
        <w:t>. A meno che il progetto non sia ad es. far funzionare un gruppo, in tal caso sono bravissimi.</w:t>
      </w:r>
    </w:p>
    <w:p w14:paraId="5B9966C1" w14:textId="77777777" w:rsidR="00DE228E" w:rsidRDefault="00000000">
      <w:pPr>
        <w:spacing w:after="140" w:line="300" w:lineRule="auto"/>
        <w:jc w:val="both"/>
      </w:pPr>
      <w:r>
        <w:rPr>
          <w:color w:val="2A2520"/>
        </w:rPr>
        <w:t>Nella lite si perdono e vogliono sempre l'ultima parola.</w:t>
      </w:r>
    </w:p>
    <w:p w14:paraId="2707D946" w14:textId="2195E385" w:rsidR="00DE228E" w:rsidRDefault="00000000">
      <w:pPr>
        <w:spacing w:after="140" w:line="300" w:lineRule="auto"/>
        <w:jc w:val="both"/>
      </w:pPr>
      <w:r>
        <w:rPr>
          <w:b/>
          <w:bCs/>
          <w:color w:val="2A2520"/>
        </w:rPr>
        <w:t>[Non si facciano mai confronti col 3]</w:t>
      </w:r>
      <w:r>
        <w:rPr>
          <w:color w:val="2A2520"/>
        </w:rPr>
        <w:t>: l'approccio giusto è «Tu che hai tanta esperienza dimmi come devo fare...»</w:t>
      </w:r>
    </w:p>
    <w:p w14:paraId="73272021" w14:textId="77777777" w:rsidR="00DE228E" w:rsidRDefault="00000000">
      <w:pPr>
        <w:spacing w:after="140" w:line="300" w:lineRule="auto"/>
        <w:jc w:val="both"/>
      </w:pPr>
      <w:r>
        <w:rPr>
          <w:color w:val="2A2520"/>
        </w:rPr>
        <w:t xml:space="preserve">Un enneatipo 3 si evolve se acquisisce qualità positive </w:t>
      </w:r>
      <w:r>
        <w:rPr>
          <w:i/>
          <w:iCs/>
          <w:color w:val="2A2520"/>
        </w:rPr>
        <w:t>dall'ala 2 e dell'ala 4, dalla contro freccia 6</w:t>
      </w:r>
      <w:r>
        <w:rPr>
          <w:color w:val="2A2520"/>
        </w:rPr>
        <w:t xml:space="preserve"> (più difficilmente dal verso freccia 9).</w:t>
      </w:r>
    </w:p>
    <w:p w14:paraId="3F0879B0" w14:textId="77777777" w:rsidR="00DE228E" w:rsidRDefault="00000000">
      <w:pPr>
        <w:spacing w:after="140" w:line="300" w:lineRule="auto"/>
        <w:jc w:val="both"/>
      </w:pPr>
      <w:r>
        <w:rPr>
          <w:color w:val="2A2520"/>
        </w:rPr>
        <w:t>Se il 2 rimane fermo rischia di assommare le sue qualità negative a quelle del verso freccia (9) e la sua situazione è a rischio.</w:t>
      </w:r>
    </w:p>
    <w:p w14:paraId="43313DC3" w14:textId="77777777" w:rsidR="00DE228E" w:rsidRDefault="00000000">
      <w:pPr>
        <w:spacing w:after="140" w:line="300" w:lineRule="auto"/>
        <w:jc w:val="both"/>
      </w:pPr>
      <w:r>
        <w:rPr>
          <w:color w:val="2A2520"/>
        </w:rPr>
        <w:t xml:space="preserve">Dal punto di vista </w:t>
      </w:r>
      <w:r>
        <w:rPr>
          <w:b/>
          <w:bCs/>
          <w:color w:val="2A2520"/>
        </w:rPr>
        <w:t>evolutivo</w:t>
      </w:r>
      <w:r>
        <w:rPr>
          <w:color w:val="2A2520"/>
        </w:rPr>
        <w:t xml:space="preserve"> possiamo avere tre gradi per il tipo 3:</w:t>
      </w:r>
    </w:p>
    <w:p w14:paraId="531B4019" w14:textId="77777777" w:rsidR="00DE228E" w:rsidRDefault="00000000">
      <w:pPr>
        <w:spacing w:after="140" w:line="300" w:lineRule="auto"/>
        <w:jc w:val="both"/>
      </w:pPr>
      <w:r>
        <w:rPr>
          <w:b/>
          <w:bCs/>
          <w:color w:val="2A2520"/>
        </w:rPr>
        <w:t>Disintegrato</w:t>
      </w:r>
      <w:r>
        <w:rPr>
          <w:color w:val="2A2520"/>
        </w:rPr>
        <w:t xml:space="preserve">: L'insuccesso è l'incubo peggiore. La slealtà è concessa: basta primeggiare. Arrivista e opportunista, voltagabbana. Dice che lui è equilibrato psicologicamente e che gli altri non lo sono. </w:t>
      </w:r>
      <w:r>
        <w:rPr>
          <w:color w:val="2A2520"/>
        </w:rPr>
        <w:lastRenderedPageBreak/>
        <w:t>Lascia il partner dalla sera al mattino con indifferenza. Non ha il dono dell'empatia e non conosce il senso della misura quando cagiona danni agli altri; danneggiare gli altri anzi lo fa sentire superiore.</w:t>
      </w:r>
    </w:p>
    <w:p w14:paraId="5776EC40" w14:textId="77777777" w:rsidR="00DE228E" w:rsidRDefault="00000000">
      <w:pPr>
        <w:spacing w:after="140" w:line="300" w:lineRule="auto"/>
        <w:jc w:val="both"/>
      </w:pPr>
      <w:r>
        <w:rPr>
          <w:b/>
          <w:bCs/>
          <w:color w:val="2A2520"/>
        </w:rPr>
        <w:t>Intermedio</w:t>
      </w:r>
      <w:r>
        <w:rPr>
          <w:color w:val="2A2520"/>
        </w:rPr>
        <w:t>: La competizione è la sua passione in virtù della vittoria finale. I rivali ostacolano il suo successo e quindi vanno combattuti senza pietà. Ama la compagnia degli inferiori che non possono offuscare il suo successo. Sacrifica amicizia e matrimonio alla carriera. Parla solo di se stesso e se non viene ossequiato diventa ostile.</w:t>
      </w:r>
    </w:p>
    <w:p w14:paraId="0852460B" w14:textId="77777777" w:rsidR="00DE228E" w:rsidRDefault="00000000">
      <w:pPr>
        <w:spacing w:after="140" w:line="300" w:lineRule="auto"/>
        <w:jc w:val="both"/>
      </w:pPr>
      <w:r>
        <w:rPr>
          <w:b/>
          <w:bCs/>
          <w:color w:val="2A2520"/>
        </w:rPr>
        <w:t>Integrato</w:t>
      </w:r>
      <w:r>
        <w:rPr>
          <w:color w:val="2A2520"/>
        </w:rPr>
        <w:t xml:space="preserve">: Si accetta </w:t>
      </w:r>
      <w:r>
        <w:rPr>
          <w:i/>
          <w:iCs/>
          <w:color w:val="2A2520"/>
        </w:rPr>
        <w:t>rinunciando ad essere ammirato a tutti i costi</w:t>
      </w:r>
      <w:r>
        <w:rPr>
          <w:color w:val="2A2520"/>
        </w:rPr>
        <w:t>. Focalizza le energie sul miglioramento personale (fisico e spirituale) e stimola gli altri a fare altrettanto. Non fa il «simpatico» e spesso è autocritico.</w:t>
      </w:r>
    </w:p>
    <w:p w14:paraId="5755D1F6" w14:textId="77777777" w:rsidR="00DE228E" w:rsidRDefault="00000000">
      <w:pPr>
        <w:spacing w:after="140" w:line="300" w:lineRule="auto"/>
        <w:jc w:val="both"/>
      </w:pPr>
      <w:r>
        <w:rPr>
          <w:color w:val="2A2520"/>
        </w:rPr>
        <w:t>Il successo arriva naturalmente grazie al suo equilibrio.</w:t>
      </w:r>
    </w:p>
    <w:p w14:paraId="1264AC87" w14:textId="77777777" w:rsidR="00DE228E" w:rsidRDefault="00000000">
      <w:pPr>
        <w:spacing w:after="140" w:line="300" w:lineRule="auto"/>
        <w:jc w:val="both"/>
      </w:pPr>
      <w:r>
        <w:rPr>
          <w:color w:val="2A2520"/>
        </w:rPr>
        <w:t xml:space="preserve">Dal punto di vista astrologico il segno che incarna maggiormente la personalità del 3 è il </w:t>
      </w:r>
      <w:r>
        <w:rPr>
          <w:b/>
          <w:bCs/>
          <w:color w:val="2A2520"/>
        </w:rPr>
        <w:t>Leone.</w:t>
      </w:r>
      <w:r>
        <w:rPr>
          <w:color w:val="2A2520"/>
        </w:rPr>
        <w:t xml:space="preserve"> Ha anche tratti della </w:t>
      </w:r>
      <w:r>
        <w:rPr>
          <w:b/>
          <w:bCs/>
          <w:color w:val="2A2520"/>
        </w:rPr>
        <w:t>Bilancia</w:t>
      </w:r>
      <w:r>
        <w:rPr>
          <w:color w:val="2A2520"/>
        </w:rPr>
        <w:t xml:space="preserve"> e del </w:t>
      </w:r>
      <w:r>
        <w:rPr>
          <w:b/>
          <w:bCs/>
          <w:color w:val="2A2520"/>
        </w:rPr>
        <w:t>Sagittario.</w:t>
      </w:r>
    </w:p>
    <w:p w14:paraId="3B3B6892" w14:textId="77777777" w:rsidR="00DE228E" w:rsidRDefault="00000000">
      <w:pPr>
        <w:spacing w:after="140" w:line="300" w:lineRule="auto"/>
        <w:jc w:val="both"/>
      </w:pPr>
      <w:r>
        <w:rPr>
          <w:color w:val="2A2520"/>
        </w:rPr>
        <w:t xml:space="preserve">Secondo l'enneagramma vedico non è un pianeta a rappresentare </w:t>
      </w:r>
      <w:r>
        <w:rPr>
          <w:b/>
          <w:bCs/>
          <w:color w:val="2A2520"/>
        </w:rPr>
        <w:t>la duttilità</w:t>
      </w:r>
      <w:r>
        <w:rPr>
          <w:color w:val="2A2520"/>
        </w:rPr>
        <w:t xml:space="preserve"> del 3 ma un nodo lunare (</w:t>
      </w:r>
      <w:r>
        <w:rPr>
          <w:b/>
          <w:bCs/>
          <w:color w:val="2A2520"/>
        </w:rPr>
        <w:t>RAHU</w:t>
      </w:r>
      <w:r>
        <w:rPr>
          <w:color w:val="2A2520"/>
        </w:rPr>
        <w:t xml:space="preserve">). Se </w:t>
      </w:r>
      <w:r>
        <w:rPr>
          <w:b/>
          <w:bCs/>
          <w:color w:val="2A2520"/>
        </w:rPr>
        <w:t>Rahu</w:t>
      </w:r>
      <w:r>
        <w:rPr>
          <w:color w:val="2A2520"/>
        </w:rPr>
        <w:t xml:space="preserve"> è forte la persona è attiva e adattiva, ma se è debole il soggetto è vanitoso e menzognero.</w:t>
      </w:r>
    </w:p>
    <w:p w14:paraId="71278559" w14:textId="77777777" w:rsidR="00DE228E" w:rsidRDefault="00000000">
      <w:pPr>
        <w:spacing w:after="140" w:line="300" w:lineRule="auto"/>
        <w:jc w:val="both"/>
      </w:pPr>
      <w:r>
        <w:rPr>
          <w:color w:val="2A2520"/>
        </w:rPr>
        <w:t xml:space="preserve">Se il 3 va in contro freccia è sottoposto all'influenza positiva di </w:t>
      </w:r>
      <w:r>
        <w:rPr>
          <w:b/>
          <w:bCs/>
          <w:color w:val="2A2520"/>
        </w:rPr>
        <w:t>Leone, Scorpione, Bilancia e Vergine</w:t>
      </w:r>
      <w:r>
        <w:rPr>
          <w:color w:val="2A2520"/>
        </w:rPr>
        <w:t xml:space="preserve">. Se va in verso freccia all'influenza negativa di </w:t>
      </w:r>
      <w:r>
        <w:rPr>
          <w:b/>
          <w:bCs/>
          <w:color w:val="2A2520"/>
        </w:rPr>
        <w:t>Cancro, Gemelli, Toro e Ariete</w:t>
      </w:r>
      <w:r>
        <w:rPr>
          <w:color w:val="2A2520"/>
        </w:rPr>
        <w:t>.</w:t>
      </w:r>
    </w:p>
    <w:p w14:paraId="14339F25" w14:textId="77777777" w:rsidR="00DE228E" w:rsidRDefault="00000000">
      <w:pPr>
        <w:spacing w:after="140" w:line="300" w:lineRule="auto"/>
        <w:jc w:val="both"/>
      </w:pPr>
      <w:r>
        <w:rPr>
          <w:color w:val="2A2520"/>
        </w:rPr>
        <w:t xml:space="preserve">Secondo la dottrina dei Chakra il 3 </w:t>
      </w:r>
      <w:r>
        <w:rPr>
          <w:b/>
          <w:bCs/>
          <w:color w:val="2A2520"/>
        </w:rPr>
        <w:t>non corrisponde</w:t>
      </w:r>
      <w:r>
        <w:rPr>
          <w:color w:val="2A2520"/>
        </w:rPr>
        <w:t xml:space="preserve"> a nessun Chakra.</w:t>
      </w:r>
    </w:p>
    <w:p w14:paraId="1B6D1301" w14:textId="77777777" w:rsidR="00DE228E" w:rsidRDefault="00000000">
      <w:pPr>
        <w:spacing w:after="140" w:line="300" w:lineRule="auto"/>
        <w:jc w:val="both"/>
      </w:pPr>
      <w:r>
        <w:rPr>
          <w:color w:val="2A2520"/>
        </w:rPr>
        <w:t>Secondo il DSM III il disturbo associato al 3 è l'Isteria.</w:t>
      </w:r>
    </w:p>
    <w:p w14:paraId="427EC88F" w14:textId="77777777" w:rsidR="00DE228E" w:rsidRDefault="00000000">
      <w:pPr>
        <w:spacing w:after="140" w:line="300" w:lineRule="auto"/>
        <w:jc w:val="both"/>
      </w:pPr>
      <w:r>
        <w:rPr>
          <w:b/>
          <w:bCs/>
          <w:color w:val="2A2520"/>
        </w:rPr>
        <w:t>Domande utili per identificarlo</w:t>
      </w:r>
      <w:r>
        <w:rPr>
          <w:color w:val="2A2520"/>
        </w:rPr>
        <w:t>: Il successo è la leva che ti motiva nella vita? Ami circondarti di vestiti firmati, abiti firmati, orologi costosi? Quando ti poni un obiettivo stacchi la spina dai pensieri e vedi solo la meta da raggiungere? Pianifichi le tue giornate in anticipo e ti dà fastidio avere dei buchi? Prediligi gli obiettivi a breve termine piuttosto che quelli a lungo termine?</w:t>
      </w:r>
    </w:p>
    <w:p w14:paraId="14E0DC76" w14:textId="77777777" w:rsidR="00DE228E" w:rsidRDefault="00000000">
      <w:pPr>
        <w:pStyle w:val="Titolo3"/>
      </w:pPr>
      <w:r>
        <w:t>Enneatipo 3 e idee sacre (Armonia, Legge, Speranza)</w:t>
      </w:r>
    </w:p>
    <w:p w14:paraId="11764B6D" w14:textId="77777777" w:rsidR="00DE228E" w:rsidRDefault="00000000">
      <w:pPr>
        <w:spacing w:after="140" w:line="300" w:lineRule="auto"/>
        <w:jc w:val="both"/>
      </w:pPr>
      <w:r>
        <w:rPr>
          <w:color w:val="2A2520"/>
        </w:rPr>
        <w:t xml:space="preserve">Sacra Legge significa che l'universo muta e si trasforma </w:t>
      </w:r>
      <w:r>
        <w:rPr>
          <w:b/>
          <w:bCs/>
          <w:color w:val="2A2520"/>
        </w:rPr>
        <w:t>come unità</w:t>
      </w:r>
      <w:r>
        <w:rPr>
          <w:color w:val="2A2520"/>
        </w:rPr>
        <w:t xml:space="preserve">; in questa trasformazione è armonioso e ottimizzato perché contiene </w:t>
      </w:r>
      <w:r>
        <w:rPr>
          <w:b/>
          <w:bCs/>
          <w:color w:val="2A2520"/>
        </w:rPr>
        <w:t>un'intelligenza interna</w:t>
      </w:r>
      <w:r>
        <w:rPr>
          <w:color w:val="2A2520"/>
        </w:rPr>
        <w:t>.</w:t>
      </w:r>
    </w:p>
    <w:p w14:paraId="02383CB0" w14:textId="77777777" w:rsidR="00DE228E" w:rsidRDefault="00000000">
      <w:pPr>
        <w:spacing w:after="140" w:line="300" w:lineRule="auto"/>
        <w:jc w:val="both"/>
      </w:pPr>
      <w:r>
        <w:rPr>
          <w:color w:val="2A2520"/>
        </w:rPr>
        <w:t xml:space="preserve">Questo </w:t>
      </w:r>
      <w:r>
        <w:rPr>
          <w:b/>
          <w:bCs/>
          <w:color w:val="2A2520"/>
        </w:rPr>
        <w:t>mutamento ottimizzato è la vera speranza</w:t>
      </w:r>
      <w:r>
        <w:rPr>
          <w:color w:val="2A2520"/>
        </w:rPr>
        <w:t>, la fiducia che tutto andrà per il meglio.</w:t>
      </w:r>
    </w:p>
    <w:p w14:paraId="427CE63B" w14:textId="77777777" w:rsidR="00DE228E" w:rsidRDefault="00000000">
      <w:pPr>
        <w:spacing w:after="140" w:line="300" w:lineRule="auto"/>
        <w:jc w:val="both"/>
      </w:pPr>
      <w:r>
        <w:rPr>
          <w:color w:val="2A2520"/>
        </w:rPr>
        <w:t xml:space="preserve">Chi lo sperimenta diventa </w:t>
      </w:r>
      <w:r>
        <w:rPr>
          <w:b/>
          <w:bCs/>
          <w:color w:val="2A2520"/>
        </w:rPr>
        <w:t>ottimista in modo naturale</w:t>
      </w:r>
      <w:r>
        <w:rPr>
          <w:color w:val="2A2520"/>
        </w:rPr>
        <w:t>; la Fede è fiducia nell'essenza, la Speranza fiducia nel mutamento armonioso.</w:t>
      </w:r>
    </w:p>
    <w:p w14:paraId="4C994B6A" w14:textId="77777777" w:rsidR="00DE228E" w:rsidRDefault="00000000">
      <w:pPr>
        <w:spacing w:after="140" w:line="300" w:lineRule="auto"/>
        <w:jc w:val="both"/>
      </w:pPr>
      <w:r>
        <w:rPr>
          <w:color w:val="2A2520"/>
        </w:rPr>
        <w:t xml:space="preserve">L'inganno è la convinzione </w:t>
      </w:r>
      <w:r>
        <w:rPr>
          <w:b/>
          <w:bCs/>
          <w:color w:val="2A2520"/>
        </w:rPr>
        <w:t>di essere artefice autonomo e separato</w:t>
      </w:r>
      <w:r>
        <w:rPr>
          <w:color w:val="2A2520"/>
        </w:rPr>
        <w:t xml:space="preserve"> dal resto dell'universo.</w:t>
      </w:r>
    </w:p>
    <w:p w14:paraId="2FEEF428" w14:textId="77777777" w:rsidR="00DE228E" w:rsidRDefault="00000000">
      <w:pPr>
        <w:spacing w:after="140" w:line="300" w:lineRule="auto"/>
        <w:jc w:val="both"/>
      </w:pPr>
      <w:r>
        <w:rPr>
          <w:color w:val="2A2520"/>
        </w:rPr>
        <w:t xml:space="preserve">Sostituisco Dio con una divinità autonoma </w:t>
      </w:r>
      <w:r>
        <w:rPr>
          <w:b/>
          <w:bCs/>
          <w:color w:val="2A2520"/>
        </w:rPr>
        <w:t>che crea le proprie leggi</w:t>
      </w:r>
      <w:r>
        <w:rPr>
          <w:color w:val="2A2520"/>
        </w:rPr>
        <w:t>: questo è un peccato di vanità.</w:t>
      </w:r>
    </w:p>
    <w:p w14:paraId="7D19636A" w14:textId="77777777" w:rsidR="00DE228E" w:rsidRDefault="00000000">
      <w:pPr>
        <w:spacing w:after="140" w:line="300" w:lineRule="auto"/>
        <w:jc w:val="both"/>
      </w:pPr>
      <w:r>
        <w:rPr>
          <w:color w:val="2A2520"/>
        </w:rPr>
        <w:t xml:space="preserve">Da ciò nasce </w:t>
      </w:r>
      <w:r>
        <w:rPr>
          <w:b/>
          <w:bCs/>
          <w:color w:val="2A2520"/>
        </w:rPr>
        <w:t>la sensazione di impotenza</w:t>
      </w:r>
      <w:r>
        <w:rPr>
          <w:color w:val="2A2520"/>
        </w:rPr>
        <w:t xml:space="preserve">: ci si sente abbandonati, che dobbiamo fare tutto da soli, ma che non riusciamo a farlo e quindi ci buttiamo in un </w:t>
      </w:r>
      <w:r>
        <w:rPr>
          <w:b/>
          <w:bCs/>
          <w:color w:val="2A2520"/>
        </w:rPr>
        <w:t>attivismo agitato e disperato</w:t>
      </w:r>
      <w:r>
        <w:rPr>
          <w:color w:val="2A2520"/>
        </w:rPr>
        <w:t>.</w:t>
      </w:r>
    </w:p>
    <w:p w14:paraId="5207E540" w14:textId="77777777" w:rsidR="00DE228E" w:rsidRDefault="00000000">
      <w:pPr>
        <w:spacing w:after="140" w:line="300" w:lineRule="auto"/>
        <w:jc w:val="both"/>
      </w:pPr>
      <w:r>
        <w:rPr>
          <w:b/>
          <w:bCs/>
          <w:color w:val="2A2520"/>
        </w:rPr>
        <w:t>Bisogna accettare di essere impotente</w:t>
      </w:r>
      <w:r>
        <w:rPr>
          <w:color w:val="2A2520"/>
        </w:rPr>
        <w:t xml:space="preserve"> perché è parte dell'esistenza umana e perché allo stesso tempo si accetta l'impulso ottimizzante.</w:t>
      </w:r>
    </w:p>
    <w:p w14:paraId="13F298F3" w14:textId="77777777" w:rsidR="00DE228E" w:rsidRDefault="00000000">
      <w:pPr>
        <w:pStyle w:val="Titolo2"/>
      </w:pPr>
      <w:r>
        <w:lastRenderedPageBreak/>
        <w:t>50.  Enneatipo 4 — l'invidioso / il romantico</w:t>
      </w:r>
    </w:p>
    <w:p w14:paraId="5CE26DCE" w14:textId="77777777" w:rsidR="00DE228E" w:rsidRDefault="00000000">
      <w:pPr>
        <w:spacing w:after="140" w:line="300" w:lineRule="auto"/>
        <w:jc w:val="both"/>
      </w:pPr>
      <w:r>
        <w:rPr>
          <w:color w:val="2A2520"/>
        </w:rPr>
        <w:t>Il romantico (</w:t>
      </w:r>
      <w:r>
        <w:rPr>
          <w:b/>
          <w:bCs/>
          <w:color w:val="2A2520"/>
        </w:rPr>
        <w:t>Fabrizio De André</w:t>
      </w:r>
      <w:r>
        <w:rPr>
          <w:color w:val="2A2520"/>
        </w:rPr>
        <w:t>)</w:t>
      </w:r>
    </w:p>
    <w:p w14:paraId="759B5545" w14:textId="77777777" w:rsidR="00DE228E" w:rsidRDefault="00000000">
      <w:pPr>
        <w:spacing w:after="140" w:line="300" w:lineRule="auto"/>
        <w:jc w:val="both"/>
      </w:pPr>
      <w:r>
        <w:rPr>
          <w:color w:val="2A2520"/>
        </w:rPr>
        <w:t>Il suo motto è "Si è importanti per quel che si è, non per quel che si fa".</w:t>
      </w:r>
    </w:p>
    <w:p w14:paraId="6323254F" w14:textId="77777777" w:rsidR="00DE228E" w:rsidRDefault="00000000">
      <w:pPr>
        <w:spacing w:after="140" w:line="300" w:lineRule="auto"/>
        <w:jc w:val="both"/>
      </w:pPr>
      <w:r>
        <w:rPr>
          <w:color w:val="2A2520"/>
        </w:rPr>
        <w:t xml:space="preserve">Per Naranjo ha una personalità </w:t>
      </w:r>
      <w:r>
        <w:rPr>
          <w:b/>
          <w:bCs/>
          <w:color w:val="2A2520"/>
        </w:rPr>
        <w:t>masochista</w:t>
      </w:r>
      <w:r>
        <w:rPr>
          <w:color w:val="2A2520"/>
        </w:rPr>
        <w:t>: è la vittima designata dalla vita.</w:t>
      </w:r>
    </w:p>
    <w:p w14:paraId="565B419B" w14:textId="77777777" w:rsidR="00DE228E" w:rsidRDefault="00000000">
      <w:pPr>
        <w:spacing w:after="140" w:line="300" w:lineRule="auto"/>
        <w:jc w:val="both"/>
      </w:pPr>
      <w:r>
        <w:rPr>
          <w:b/>
          <w:bCs/>
          <w:color w:val="2A2520"/>
        </w:rPr>
        <w:t>Credenze</w:t>
      </w:r>
      <w:r>
        <w:rPr>
          <w:color w:val="2A2520"/>
        </w:rPr>
        <w:t>: sono unico e speciale e le mie relazioni devono essere uniche e speciali</w:t>
      </w:r>
    </w:p>
    <w:p w14:paraId="05F0C575" w14:textId="77777777" w:rsidR="00DE228E" w:rsidRDefault="00000000">
      <w:pPr>
        <w:spacing w:after="140" w:line="300" w:lineRule="auto"/>
        <w:jc w:val="both"/>
      </w:pPr>
      <w:r>
        <w:rPr>
          <w:b/>
          <w:bCs/>
          <w:color w:val="2A2520"/>
        </w:rPr>
        <w:t>Valori</w:t>
      </w:r>
      <w:r>
        <w:rPr>
          <w:color w:val="2A2520"/>
        </w:rPr>
        <w:t>: realizzare se stessi/ amicizia profonda</w:t>
      </w:r>
    </w:p>
    <w:p w14:paraId="00D3CD6F" w14:textId="77777777" w:rsidR="00DE228E" w:rsidRDefault="00000000">
      <w:pPr>
        <w:spacing w:after="140" w:line="300" w:lineRule="auto"/>
        <w:jc w:val="both"/>
      </w:pPr>
      <w:r>
        <w:rPr>
          <w:b/>
          <w:bCs/>
          <w:color w:val="2A2520"/>
        </w:rPr>
        <w:t>Criterio</w:t>
      </w:r>
      <w:r>
        <w:rPr>
          <w:color w:val="2A2520"/>
        </w:rPr>
        <w:t>: autenticità/unicità</w:t>
      </w:r>
    </w:p>
    <w:p w14:paraId="587CCA14" w14:textId="77777777" w:rsidR="00DE228E" w:rsidRDefault="00000000">
      <w:pPr>
        <w:spacing w:after="140" w:line="300" w:lineRule="auto"/>
        <w:jc w:val="both"/>
      </w:pPr>
      <w:r>
        <w:rPr>
          <w:color w:val="2A2520"/>
        </w:rPr>
        <w:t>Spesso gli appartenenti a questo enneatipo sono emarginati, incompresi e rifiutati.</w:t>
      </w:r>
    </w:p>
    <w:p w14:paraId="4661484B" w14:textId="77777777" w:rsidR="00DE228E" w:rsidRDefault="00000000">
      <w:pPr>
        <w:spacing w:after="140" w:line="300" w:lineRule="auto"/>
        <w:jc w:val="both"/>
      </w:pPr>
      <w:r>
        <w:rPr>
          <w:color w:val="2A2520"/>
        </w:rPr>
        <w:t xml:space="preserve">Se pensassimo ad un animale potremmo individuarlo nel </w:t>
      </w:r>
      <w:r>
        <w:rPr>
          <w:b/>
          <w:bCs/>
          <w:color w:val="2A2520"/>
        </w:rPr>
        <w:t>Basset-Hound</w:t>
      </w:r>
      <w:r>
        <w:rPr>
          <w:color w:val="2A2520"/>
        </w:rPr>
        <w:t>, un cane diverso dagli altri.</w:t>
      </w:r>
    </w:p>
    <w:p w14:paraId="1D1F4130" w14:textId="77777777" w:rsidR="00DE228E" w:rsidRDefault="00000000">
      <w:pPr>
        <w:spacing w:after="140" w:line="300" w:lineRule="auto"/>
        <w:jc w:val="both"/>
      </w:pPr>
      <w:r>
        <w:rPr>
          <w:color w:val="2A2520"/>
        </w:rPr>
        <w:t xml:space="preserve">In </w:t>
      </w:r>
      <w:r>
        <w:rPr>
          <w:b/>
          <w:bCs/>
          <w:color w:val="2A2520"/>
        </w:rPr>
        <w:t>accesso</w:t>
      </w:r>
      <w:r>
        <w:rPr>
          <w:color w:val="2A2520"/>
        </w:rPr>
        <w:t xml:space="preserve"> è </w:t>
      </w:r>
      <w:r>
        <w:rPr>
          <w:b/>
          <w:bCs/>
          <w:color w:val="2A2520"/>
        </w:rPr>
        <w:t>cenestesico</w:t>
      </w:r>
      <w:r>
        <w:rPr>
          <w:color w:val="2A2520"/>
        </w:rPr>
        <w:t xml:space="preserve">: il mondo è percepito tramite sensazioni ed emozioni. Non badano nel nuovo incontro all'immagine dell'altro </w:t>
      </w:r>
      <w:r>
        <w:rPr>
          <w:i/>
          <w:iCs/>
          <w:color w:val="2A2520"/>
        </w:rPr>
        <w:t>ma alla sensazione che ne ricavano</w:t>
      </w:r>
      <w:r>
        <w:rPr>
          <w:color w:val="2A2520"/>
        </w:rPr>
        <w:t>. Prima di rispondere ad una domanda secca guarda in basso.</w:t>
      </w:r>
    </w:p>
    <w:p w14:paraId="53147D0B" w14:textId="77777777" w:rsidR="00DE228E" w:rsidRDefault="00000000">
      <w:pPr>
        <w:spacing w:after="140" w:line="300" w:lineRule="auto"/>
        <w:jc w:val="both"/>
      </w:pPr>
      <w:r>
        <w:rPr>
          <w:color w:val="2A2520"/>
        </w:rPr>
        <w:t xml:space="preserve">In </w:t>
      </w:r>
      <w:r>
        <w:rPr>
          <w:b/>
          <w:bCs/>
          <w:color w:val="2A2520"/>
        </w:rPr>
        <w:t>elaborazione</w:t>
      </w:r>
      <w:r>
        <w:rPr>
          <w:color w:val="2A2520"/>
        </w:rPr>
        <w:t xml:space="preserve"> è </w:t>
      </w:r>
      <w:r>
        <w:rPr>
          <w:b/>
          <w:bCs/>
          <w:color w:val="2A2520"/>
        </w:rPr>
        <w:t>auditivo</w:t>
      </w:r>
      <w:r>
        <w:rPr>
          <w:color w:val="2A2520"/>
        </w:rPr>
        <w:t xml:space="preserve">: la sua riflessione è così logica che spesso </w:t>
      </w:r>
      <w:r>
        <w:rPr>
          <w:i/>
          <w:iCs/>
          <w:color w:val="2A2520"/>
        </w:rPr>
        <w:t>rappresenta un ostacolo per l'azione</w:t>
      </w:r>
      <w:r>
        <w:rPr>
          <w:color w:val="2A2520"/>
        </w:rPr>
        <w:t>.</w:t>
      </w:r>
    </w:p>
    <w:p w14:paraId="540DE816" w14:textId="77777777" w:rsidR="00DE228E" w:rsidRDefault="00000000">
      <w:pPr>
        <w:spacing w:after="140" w:line="300" w:lineRule="auto"/>
        <w:jc w:val="both"/>
      </w:pPr>
      <w:r>
        <w:rPr>
          <w:color w:val="2A2520"/>
        </w:rPr>
        <w:t xml:space="preserve">Come gestualità è un </w:t>
      </w:r>
      <w:r>
        <w:rPr>
          <w:b/>
          <w:bCs/>
          <w:color w:val="2A2520"/>
        </w:rPr>
        <w:t>propiziatore</w:t>
      </w:r>
      <w:r>
        <w:rPr>
          <w:color w:val="2A2520"/>
        </w:rPr>
        <w:t>.</w:t>
      </w:r>
    </w:p>
    <w:p w14:paraId="348D6CB5" w14:textId="77777777" w:rsidR="00DE228E" w:rsidRDefault="00000000">
      <w:pPr>
        <w:spacing w:after="140" w:line="300" w:lineRule="auto"/>
        <w:jc w:val="both"/>
      </w:pPr>
      <w:r>
        <w:rPr>
          <w:color w:val="2A2520"/>
        </w:rPr>
        <w:t>Ha gli stessi canali del 9 (KA) ma se ne differenzia:</w:t>
      </w:r>
    </w:p>
    <w:p w14:paraId="309037FE" w14:textId="77777777" w:rsidR="00DE228E" w:rsidRDefault="00000000">
      <w:pPr>
        <w:spacing w:after="140" w:line="300" w:lineRule="auto"/>
        <w:jc w:val="both"/>
      </w:pPr>
      <w:r>
        <w:rPr>
          <w:color w:val="2A2520"/>
        </w:rPr>
        <w:t>A\) il 9 si esprime in superlogico (cerchio)</w:t>
      </w:r>
    </w:p>
    <w:p w14:paraId="27C0D5C1" w14:textId="77777777" w:rsidR="00DE228E" w:rsidRDefault="00000000">
      <w:pPr>
        <w:spacing w:after="140" w:line="300" w:lineRule="auto"/>
        <w:jc w:val="both"/>
      </w:pPr>
      <w:r>
        <w:rPr>
          <w:color w:val="2A2520"/>
        </w:rPr>
        <w:t>B\) per il 9 è importante seguire i suoi programmi e non essere unico come per il romantico.</w:t>
      </w:r>
    </w:p>
    <w:p w14:paraId="2BD515B8" w14:textId="77777777" w:rsidR="00DE228E" w:rsidRDefault="00000000">
      <w:pPr>
        <w:pStyle w:val="Titolo3"/>
      </w:pPr>
      <w:r>
        <w:t>Come si vede un 4</w:t>
      </w:r>
    </w:p>
    <w:p w14:paraId="28AF0E0F" w14:textId="77777777" w:rsidR="00DE228E" w:rsidRDefault="00000000">
      <w:pPr>
        <w:spacing w:after="140" w:line="300" w:lineRule="auto"/>
        <w:jc w:val="both"/>
      </w:pPr>
      <w:r>
        <w:rPr>
          <w:color w:val="2A2520"/>
        </w:rPr>
        <w:t xml:space="preserve">Come </w:t>
      </w:r>
      <w:r>
        <w:rPr>
          <w:i/>
          <w:iCs/>
          <w:color w:val="2A2520"/>
        </w:rPr>
        <w:t>l'unica persona</w:t>
      </w:r>
      <w:r>
        <w:rPr>
          <w:color w:val="2A2520"/>
        </w:rPr>
        <w:t xml:space="preserve"> in contatto con la profondità dell'essere che tuttavia sembra sempre sfuggirgli.</w:t>
      </w:r>
    </w:p>
    <w:p w14:paraId="5EBB2399" w14:textId="74C56BBA" w:rsidR="00DE228E" w:rsidRDefault="00000000">
      <w:pPr>
        <w:spacing w:after="140" w:line="300" w:lineRule="auto"/>
        <w:jc w:val="both"/>
      </w:pPr>
      <w:r>
        <w:rPr>
          <w:color w:val="2A2520"/>
        </w:rPr>
        <w:t xml:space="preserve">Da piccolo il 4 </w:t>
      </w:r>
      <w:r>
        <w:rPr>
          <w:b/>
          <w:bCs/>
          <w:color w:val="2A2520"/>
        </w:rPr>
        <w:t>[è stato abbandonato]</w:t>
      </w:r>
      <w:r>
        <w:rPr>
          <w:color w:val="2A2520"/>
        </w:rPr>
        <w:t>(idealmente o realmente) o ha avuto una famiglia/ambiente infelice in cui si identifica.</w:t>
      </w:r>
    </w:p>
    <w:p w14:paraId="4C518FBB" w14:textId="77777777" w:rsidR="00DE228E" w:rsidRDefault="00000000">
      <w:pPr>
        <w:spacing w:after="140" w:line="300" w:lineRule="auto"/>
        <w:jc w:val="both"/>
      </w:pPr>
      <w:r>
        <w:rPr>
          <w:color w:val="2A2520"/>
        </w:rPr>
        <w:t xml:space="preserve">Da grande vuole evitare che si ripeta; oppure non ha avuto spazio e allora </w:t>
      </w:r>
      <w:r>
        <w:rPr>
          <w:i/>
          <w:iCs/>
          <w:color w:val="2A2520"/>
        </w:rPr>
        <w:t>ha pensato di fare **qualcosa di strano** per ottenerne uno</w:t>
      </w:r>
      <w:r>
        <w:rPr>
          <w:color w:val="2A2520"/>
        </w:rPr>
        <w:t>.</w:t>
      </w:r>
    </w:p>
    <w:p w14:paraId="7003C908" w14:textId="77777777" w:rsidR="00DE228E" w:rsidRDefault="00000000">
      <w:pPr>
        <w:spacing w:after="140" w:line="300" w:lineRule="auto"/>
        <w:jc w:val="both"/>
      </w:pPr>
      <w:r>
        <w:rPr>
          <w:color w:val="2A2520"/>
        </w:rPr>
        <w:t xml:space="preserve">Vede proprio nella </w:t>
      </w:r>
      <w:r>
        <w:rPr>
          <w:b/>
          <w:bCs/>
          <w:color w:val="2A2520"/>
        </w:rPr>
        <w:t>sofferenza</w:t>
      </w:r>
      <w:r>
        <w:rPr>
          <w:color w:val="2A2520"/>
        </w:rPr>
        <w:t xml:space="preserve"> il sale della vita e riesce a dare risposte positive quando la subisce (è incline al </w:t>
      </w:r>
      <w:r>
        <w:rPr>
          <w:b/>
          <w:bCs/>
          <w:color w:val="2A2520"/>
        </w:rPr>
        <w:t>masochismo</w:t>
      </w:r>
      <w:r>
        <w:rPr>
          <w:color w:val="2A2520"/>
        </w:rPr>
        <w:t>).</w:t>
      </w:r>
    </w:p>
    <w:p w14:paraId="5C44186A" w14:textId="77777777" w:rsidR="00DE228E" w:rsidRDefault="00000000">
      <w:pPr>
        <w:spacing w:after="140" w:line="300" w:lineRule="auto"/>
        <w:jc w:val="both"/>
      </w:pPr>
      <w:r>
        <w:rPr>
          <w:color w:val="2A2520"/>
        </w:rPr>
        <w:t>Emotivo/a naturale: ricerca l'intensità emotiva ed il collegamento con l'inconscio.</w:t>
      </w:r>
    </w:p>
    <w:p w14:paraId="3B69728D" w14:textId="0E463917" w:rsidR="00DE228E" w:rsidRDefault="00000000">
      <w:pPr>
        <w:spacing w:after="140" w:line="300" w:lineRule="auto"/>
        <w:jc w:val="both"/>
      </w:pPr>
      <w:r>
        <w:rPr>
          <w:color w:val="2A2520"/>
        </w:rPr>
        <w:t xml:space="preserve">Ricerca </w:t>
      </w:r>
      <w:r>
        <w:rPr>
          <w:b/>
          <w:bCs/>
          <w:color w:val="2A2520"/>
        </w:rPr>
        <w:t>[l'originalità]</w:t>
      </w:r>
      <w:r>
        <w:rPr>
          <w:color w:val="2A2520"/>
        </w:rPr>
        <w:t>: nel vestire, nel lavoro, nello stile di vita ecc.</w:t>
      </w:r>
    </w:p>
    <w:p w14:paraId="575C4F1B" w14:textId="3708DDAE" w:rsidR="00DE228E" w:rsidRDefault="00000000">
      <w:pPr>
        <w:spacing w:after="140" w:line="300" w:lineRule="auto"/>
        <w:jc w:val="both"/>
      </w:pPr>
      <w:r>
        <w:rPr>
          <w:color w:val="2A2520"/>
        </w:rPr>
        <w:t xml:space="preserve">Predilige interiorità ed è </w:t>
      </w:r>
      <w:r>
        <w:rPr>
          <w:b/>
          <w:bCs/>
          <w:color w:val="2A2520"/>
        </w:rPr>
        <w:t>[assai empatico]</w:t>
      </w:r>
      <w:r>
        <w:rPr>
          <w:color w:val="2A2520"/>
        </w:rPr>
        <w:t>.</w:t>
      </w:r>
    </w:p>
    <w:p w14:paraId="0B53AE61" w14:textId="77777777" w:rsidR="00DE228E" w:rsidRDefault="00000000">
      <w:pPr>
        <w:spacing w:after="140" w:line="300" w:lineRule="auto"/>
        <w:jc w:val="both"/>
      </w:pPr>
      <w:r>
        <w:rPr>
          <w:color w:val="2A2520"/>
        </w:rPr>
        <w:t xml:space="preserve">Ha </w:t>
      </w:r>
      <w:r>
        <w:rPr>
          <w:i/>
          <w:iCs/>
          <w:color w:val="2A2520"/>
        </w:rPr>
        <w:t>pochi amici</w:t>
      </w:r>
      <w:r>
        <w:rPr>
          <w:color w:val="2A2520"/>
        </w:rPr>
        <w:t xml:space="preserve"> con cui scambiare emotività intensa.</w:t>
      </w:r>
    </w:p>
    <w:p w14:paraId="24558479" w14:textId="77777777" w:rsidR="00DE228E" w:rsidRDefault="00000000">
      <w:pPr>
        <w:spacing w:after="140" w:line="300" w:lineRule="auto"/>
        <w:jc w:val="both"/>
      </w:pPr>
      <w:r>
        <w:rPr>
          <w:color w:val="2A2520"/>
        </w:rPr>
        <w:t xml:space="preserve">Si comporta come il 2 quando capisce che sta </w:t>
      </w:r>
      <w:r>
        <w:rPr>
          <w:i/>
          <w:iCs/>
          <w:color w:val="2A2520"/>
        </w:rPr>
        <w:t>perdendo</w:t>
      </w:r>
      <w:r>
        <w:rPr>
          <w:color w:val="2A2520"/>
        </w:rPr>
        <w:t xml:space="preserve"> l'amicizia, ma si muove solo se c'è davvero pericolo.</w:t>
      </w:r>
    </w:p>
    <w:p w14:paraId="7FC7E980" w14:textId="77777777" w:rsidR="00DE228E" w:rsidRDefault="00000000">
      <w:pPr>
        <w:spacing w:after="140" w:line="300" w:lineRule="auto"/>
        <w:jc w:val="both"/>
      </w:pPr>
      <w:r>
        <w:rPr>
          <w:color w:val="2A2520"/>
        </w:rPr>
        <w:lastRenderedPageBreak/>
        <w:t xml:space="preserve">Ha degli sbalzi umorali quando perde il partner: può essere </w:t>
      </w:r>
      <w:r>
        <w:rPr>
          <w:b/>
          <w:bCs/>
          <w:color w:val="2A2520"/>
        </w:rPr>
        <w:t>depresso</w:t>
      </w:r>
      <w:r>
        <w:rPr>
          <w:color w:val="2A2520"/>
        </w:rPr>
        <w:t xml:space="preserve"> (personalità masochistico-depressiva) o </w:t>
      </w:r>
      <w:r>
        <w:rPr>
          <w:b/>
          <w:bCs/>
          <w:color w:val="2A2520"/>
        </w:rPr>
        <w:t>iperattivo</w:t>
      </w:r>
      <w:r>
        <w:rPr>
          <w:color w:val="2A2520"/>
        </w:rPr>
        <w:t xml:space="preserve"> (borderline).</w:t>
      </w:r>
    </w:p>
    <w:p w14:paraId="3355C1A5" w14:textId="54C2B40F" w:rsidR="00DE228E" w:rsidRDefault="00000000">
      <w:pPr>
        <w:spacing w:after="140" w:line="300" w:lineRule="auto"/>
        <w:jc w:val="both"/>
      </w:pPr>
      <w:r>
        <w:rPr>
          <w:b/>
          <w:bCs/>
          <w:color w:val="2A2520"/>
        </w:rPr>
        <w:t>[Odia la superficialità]</w:t>
      </w:r>
      <w:r>
        <w:rPr>
          <w:color w:val="2A2520"/>
        </w:rPr>
        <w:t>e tutto quello che è legato all'immagine e non all'interiorità.</w:t>
      </w:r>
    </w:p>
    <w:p w14:paraId="7BF2B160" w14:textId="77777777" w:rsidR="00DE228E" w:rsidRDefault="00000000">
      <w:pPr>
        <w:spacing w:after="140" w:line="300" w:lineRule="auto"/>
        <w:jc w:val="both"/>
      </w:pPr>
      <w:r>
        <w:rPr>
          <w:color w:val="2A2520"/>
        </w:rPr>
        <w:t>Manifesta la creatività attraverso l'arte: musica, pittura, scrittura ecc.</w:t>
      </w:r>
    </w:p>
    <w:p w14:paraId="288BB94C" w14:textId="77777777" w:rsidR="00DE228E" w:rsidRDefault="00000000">
      <w:pPr>
        <w:spacing w:after="140" w:line="300" w:lineRule="auto"/>
        <w:jc w:val="both"/>
      </w:pPr>
      <w:r>
        <w:rPr>
          <w:color w:val="2A2520"/>
        </w:rPr>
        <w:t>Vive in un mondo di sogni che a tratti percepisce con le proprie emozioni.</w:t>
      </w:r>
    </w:p>
    <w:p w14:paraId="1350512F" w14:textId="77777777" w:rsidR="00DE228E" w:rsidRDefault="00000000">
      <w:pPr>
        <w:spacing w:after="140" w:line="300" w:lineRule="auto"/>
        <w:jc w:val="both"/>
      </w:pPr>
      <w:r>
        <w:rPr>
          <w:i/>
          <w:iCs/>
          <w:color w:val="2A2520"/>
        </w:rPr>
        <w:t>È invidioso/a di chi agisce</w:t>
      </w:r>
      <w:r>
        <w:rPr>
          <w:color w:val="2A2520"/>
        </w:rPr>
        <w:t xml:space="preserve">. Pensa tanto da scoraggiare l'azione: cento ne pensa ed </w:t>
      </w:r>
      <w:r>
        <w:rPr>
          <w:i/>
          <w:iCs/>
          <w:color w:val="2A2520"/>
        </w:rPr>
        <w:t>una ne fa</w:t>
      </w:r>
      <w:r>
        <w:rPr>
          <w:color w:val="2A2520"/>
        </w:rPr>
        <w:t>.</w:t>
      </w:r>
    </w:p>
    <w:p w14:paraId="0B4730E0" w14:textId="6A2D2A22" w:rsidR="00DE228E" w:rsidRDefault="00000000">
      <w:pPr>
        <w:spacing w:after="140" w:line="300" w:lineRule="auto"/>
        <w:jc w:val="both"/>
      </w:pPr>
      <w:r>
        <w:rPr>
          <w:color w:val="2A2520"/>
        </w:rPr>
        <w:t xml:space="preserve">Si focalizza su ciò che </w:t>
      </w:r>
      <w:r>
        <w:rPr>
          <w:b/>
          <w:bCs/>
          <w:color w:val="2A2520"/>
        </w:rPr>
        <w:t>[non ha e avrebbe potuto avere]</w:t>
      </w:r>
      <w:r>
        <w:rPr>
          <w:color w:val="2A2520"/>
        </w:rPr>
        <w:t>.</w:t>
      </w:r>
    </w:p>
    <w:p w14:paraId="452AA8B6" w14:textId="61B656F5" w:rsidR="00DE228E" w:rsidRDefault="00000000">
      <w:pPr>
        <w:spacing w:after="140" w:line="300" w:lineRule="auto"/>
        <w:jc w:val="both"/>
      </w:pPr>
      <w:r>
        <w:rPr>
          <w:color w:val="2A2520"/>
        </w:rPr>
        <w:t xml:space="preserve">Idealizza le persone ed il futuro (principe azzurro), ma </w:t>
      </w:r>
      <w:r>
        <w:rPr>
          <w:b/>
          <w:bCs/>
          <w:color w:val="2A2520"/>
        </w:rPr>
        <w:t>[vive nel passato]</w:t>
      </w:r>
      <w:r>
        <w:rPr>
          <w:color w:val="2A2520"/>
        </w:rPr>
        <w:t>. Non riesce a godere l'oggi.</w:t>
      </w:r>
    </w:p>
    <w:p w14:paraId="109735D2" w14:textId="77777777" w:rsidR="00DE228E" w:rsidRDefault="00000000">
      <w:pPr>
        <w:spacing w:after="140" w:line="300" w:lineRule="auto"/>
        <w:jc w:val="both"/>
      </w:pPr>
      <w:r>
        <w:rPr>
          <w:color w:val="2A2520"/>
        </w:rPr>
        <w:t>Ricerca situazioni estreme e pericolose: es. «in autostrada contromano».</w:t>
      </w:r>
    </w:p>
    <w:p w14:paraId="13F87BC1" w14:textId="77777777" w:rsidR="00DE228E" w:rsidRDefault="00000000">
      <w:pPr>
        <w:spacing w:after="140" w:line="300" w:lineRule="auto"/>
        <w:jc w:val="both"/>
      </w:pPr>
      <w:r>
        <w:rPr>
          <w:color w:val="2A2520"/>
        </w:rPr>
        <w:t>Non può vivere in ambienti stereotipati e «meccanici».</w:t>
      </w:r>
    </w:p>
    <w:p w14:paraId="3EB05303" w14:textId="2B32D178" w:rsidR="00DE228E" w:rsidRDefault="00000000">
      <w:pPr>
        <w:spacing w:after="140" w:line="300" w:lineRule="auto"/>
        <w:jc w:val="both"/>
      </w:pPr>
      <w:r>
        <w:rPr>
          <w:color w:val="2A2520"/>
        </w:rPr>
        <w:t xml:space="preserve">Ha di solito </w:t>
      </w:r>
      <w:r>
        <w:rPr>
          <w:b/>
          <w:bCs/>
          <w:color w:val="2A2520"/>
        </w:rPr>
        <w:t>[due lavori]</w:t>
      </w:r>
      <w:r>
        <w:rPr>
          <w:color w:val="2A2520"/>
        </w:rPr>
        <w:t>: uno per mangiare e l'altro per essere felice.</w:t>
      </w:r>
    </w:p>
    <w:p w14:paraId="0D6D60E7" w14:textId="77777777" w:rsidR="00DE228E" w:rsidRDefault="00000000">
      <w:pPr>
        <w:spacing w:after="140" w:line="300" w:lineRule="auto"/>
        <w:jc w:val="both"/>
      </w:pPr>
      <w:r>
        <w:rPr>
          <w:color w:val="2A2520"/>
        </w:rPr>
        <w:t xml:space="preserve">Ragiona spesso </w:t>
      </w:r>
      <w:r>
        <w:rPr>
          <w:i/>
          <w:iCs/>
          <w:color w:val="2A2520"/>
        </w:rPr>
        <w:t>in astratto</w:t>
      </w:r>
      <w:r>
        <w:rPr>
          <w:color w:val="2A2520"/>
        </w:rPr>
        <w:t xml:space="preserve"> ed in simboli.</w:t>
      </w:r>
    </w:p>
    <w:p w14:paraId="382B23FB" w14:textId="77777777" w:rsidR="00DE228E" w:rsidRDefault="00000000">
      <w:pPr>
        <w:spacing w:after="140" w:line="300" w:lineRule="auto"/>
        <w:jc w:val="both"/>
      </w:pPr>
      <w:r>
        <w:rPr>
          <w:b/>
          <w:bCs/>
          <w:color w:val="2A2520"/>
        </w:rPr>
        <w:t>«Perché»</w:t>
      </w:r>
      <w:r>
        <w:rPr>
          <w:color w:val="2A2520"/>
        </w:rPr>
        <w:t xml:space="preserve"> è la sua parola preferita e inizia molte volte la frase con </w:t>
      </w:r>
      <w:r>
        <w:rPr>
          <w:b/>
          <w:bCs/>
          <w:color w:val="2A2520"/>
        </w:rPr>
        <w:t>E se...</w:t>
      </w:r>
    </w:p>
    <w:p w14:paraId="6A103883" w14:textId="77777777" w:rsidR="00DE228E" w:rsidRDefault="00000000">
      <w:pPr>
        <w:spacing w:after="140" w:line="300" w:lineRule="auto"/>
        <w:jc w:val="both"/>
      </w:pPr>
      <w:r>
        <w:rPr>
          <w:color w:val="2A2520"/>
        </w:rPr>
        <w:t xml:space="preserve">Il 4 fa di tutto per </w:t>
      </w:r>
      <w:r>
        <w:rPr>
          <w:i/>
          <w:iCs/>
          <w:color w:val="2A2520"/>
        </w:rPr>
        <w:t>non essere banale</w:t>
      </w:r>
      <w:r>
        <w:rPr>
          <w:color w:val="2A2520"/>
        </w:rPr>
        <w:t xml:space="preserve">, per essere speciale, per essere fuori dalla massa, per essere visibile e </w:t>
      </w:r>
      <w:r>
        <w:rPr>
          <w:b/>
          <w:bCs/>
          <w:color w:val="2A2520"/>
        </w:rPr>
        <w:t>solo se è visibile si sente amato</w:t>
      </w:r>
      <w:r>
        <w:rPr>
          <w:color w:val="2A2520"/>
        </w:rPr>
        <w:t>.</w:t>
      </w:r>
    </w:p>
    <w:p w14:paraId="0B54DBC0" w14:textId="77777777" w:rsidR="00DE228E" w:rsidRDefault="00000000">
      <w:pPr>
        <w:spacing w:after="140" w:line="300" w:lineRule="auto"/>
        <w:jc w:val="both"/>
      </w:pPr>
      <w:r>
        <w:rPr>
          <w:color w:val="2A2520"/>
        </w:rPr>
        <w:t xml:space="preserve">È una </w:t>
      </w:r>
      <w:r>
        <w:rPr>
          <w:i/>
          <w:iCs/>
          <w:color w:val="2A2520"/>
        </w:rPr>
        <w:t>cassa di risonanza dei dolori</w:t>
      </w:r>
      <w:r>
        <w:rPr>
          <w:color w:val="2A2520"/>
        </w:rPr>
        <w:t xml:space="preserve"> che lo circondano: finisce per fare professioni di aiuto alle relazioni, perché </w:t>
      </w:r>
      <w:r>
        <w:rPr>
          <w:i/>
          <w:iCs/>
          <w:color w:val="2A2520"/>
        </w:rPr>
        <w:t>sa dare voce al dolore</w:t>
      </w:r>
      <w:r>
        <w:rPr>
          <w:color w:val="2A2520"/>
        </w:rPr>
        <w:t>.</w:t>
      </w:r>
    </w:p>
    <w:p w14:paraId="517F0647" w14:textId="77777777" w:rsidR="00DE228E" w:rsidRDefault="00000000">
      <w:pPr>
        <w:spacing w:after="140" w:line="300" w:lineRule="auto"/>
        <w:jc w:val="both"/>
      </w:pPr>
      <w:r>
        <w:rPr>
          <w:color w:val="2A2520"/>
        </w:rPr>
        <w:t>Può fare anche l'artista, ma in controtendenza.</w:t>
      </w:r>
    </w:p>
    <w:p w14:paraId="1120AE1C" w14:textId="77777777" w:rsidR="00DE228E" w:rsidRDefault="00000000">
      <w:pPr>
        <w:spacing w:after="140" w:line="300" w:lineRule="auto"/>
        <w:jc w:val="both"/>
      </w:pPr>
      <w:r>
        <w:rPr>
          <w:color w:val="2A2520"/>
        </w:rPr>
        <w:t xml:space="preserve">Ama le </w:t>
      </w:r>
      <w:r>
        <w:rPr>
          <w:i/>
          <w:iCs/>
          <w:color w:val="2A2520"/>
        </w:rPr>
        <w:t>storie romantiche tragiche</w:t>
      </w:r>
      <w:r>
        <w:rPr>
          <w:color w:val="2A2520"/>
        </w:rPr>
        <w:t xml:space="preserve"> (ad es. Romeo e Giulietta); non c'è amore romantico ove non c'è tragedia</w:t>
      </w:r>
    </w:p>
    <w:p w14:paraId="2DC41342" w14:textId="77777777" w:rsidR="00DE228E" w:rsidRDefault="00000000">
      <w:pPr>
        <w:spacing w:after="140" w:line="300" w:lineRule="auto"/>
        <w:jc w:val="both"/>
      </w:pPr>
      <w:r>
        <w:rPr>
          <w:color w:val="2A2520"/>
        </w:rPr>
        <w:t xml:space="preserve">Il 4 </w:t>
      </w:r>
      <w:r>
        <w:rPr>
          <w:i/>
          <w:iCs/>
          <w:color w:val="2A2520"/>
        </w:rPr>
        <w:t>invidia chi è più speciale di lui</w:t>
      </w:r>
      <w:r>
        <w:rPr>
          <w:color w:val="2A2520"/>
        </w:rPr>
        <w:t>.</w:t>
      </w:r>
    </w:p>
    <w:p w14:paraId="56238F76" w14:textId="77777777" w:rsidR="00DE228E" w:rsidRDefault="00000000">
      <w:pPr>
        <w:spacing w:after="140" w:line="300" w:lineRule="auto"/>
        <w:jc w:val="both"/>
      </w:pPr>
      <w:r>
        <w:rPr>
          <w:color w:val="2A2520"/>
        </w:rPr>
        <w:t xml:space="preserve">Vuole diventare unico per qualcuno in modo tale che questi </w:t>
      </w:r>
      <w:r>
        <w:rPr>
          <w:i/>
          <w:iCs/>
          <w:color w:val="2A2520"/>
        </w:rPr>
        <w:t>non lo lasci mai.</w:t>
      </w:r>
    </w:p>
    <w:p w14:paraId="2D437C75" w14:textId="77777777" w:rsidR="00DE228E" w:rsidRDefault="00000000">
      <w:pPr>
        <w:spacing w:after="140" w:line="300" w:lineRule="auto"/>
        <w:jc w:val="both"/>
      </w:pPr>
      <w:r>
        <w:rPr>
          <w:color w:val="2A2520"/>
        </w:rPr>
        <w:t>Il bisogno più forte per lui è quello di inseguire l'amore ed evitarne la perdita. Vuole essere accolto ed approvato.</w:t>
      </w:r>
    </w:p>
    <w:p w14:paraId="110A5F23" w14:textId="77777777" w:rsidR="00DE228E" w:rsidRDefault="00000000">
      <w:pPr>
        <w:spacing w:after="140" w:line="300" w:lineRule="auto"/>
        <w:jc w:val="both"/>
      </w:pPr>
      <w:r>
        <w:rPr>
          <w:color w:val="2A2520"/>
        </w:rPr>
        <w:t xml:space="preserve">Si impegna spesso </w:t>
      </w:r>
      <w:r>
        <w:rPr>
          <w:i/>
          <w:iCs/>
          <w:color w:val="2A2520"/>
        </w:rPr>
        <w:t>in cose complesse</w:t>
      </w:r>
      <w:r>
        <w:rPr>
          <w:color w:val="2A2520"/>
        </w:rPr>
        <w:t xml:space="preserve"> che gli altri non vogliono affrontare (ad es. la psichiatria).</w:t>
      </w:r>
    </w:p>
    <w:p w14:paraId="55F071E5" w14:textId="77777777" w:rsidR="00DE228E" w:rsidRDefault="00000000">
      <w:pPr>
        <w:spacing w:after="140" w:line="300" w:lineRule="auto"/>
        <w:jc w:val="both"/>
      </w:pPr>
      <w:r>
        <w:rPr>
          <w:color w:val="2A2520"/>
        </w:rPr>
        <w:t xml:space="preserve">Vive spesso una </w:t>
      </w:r>
      <w:r>
        <w:rPr>
          <w:b/>
          <w:bCs/>
          <w:color w:val="2A2520"/>
        </w:rPr>
        <w:t>intensa comparazione</w:t>
      </w:r>
      <w:r>
        <w:rPr>
          <w:color w:val="2A2520"/>
        </w:rPr>
        <w:t xml:space="preserve"> con gli altri che lo porta ad essere invidioso.</w:t>
      </w:r>
    </w:p>
    <w:p w14:paraId="044E302B" w14:textId="77777777" w:rsidR="00DE228E" w:rsidRDefault="00000000">
      <w:pPr>
        <w:spacing w:after="140" w:line="300" w:lineRule="auto"/>
        <w:jc w:val="both"/>
      </w:pPr>
      <w:r>
        <w:rPr>
          <w:color w:val="2A2520"/>
        </w:rPr>
        <w:t xml:space="preserve">Fa parte del centro emotivo e quindi si chiede primariamente </w:t>
      </w:r>
      <w:r>
        <w:rPr>
          <w:b/>
          <w:bCs/>
          <w:color w:val="2A2520"/>
        </w:rPr>
        <w:t>"Che cosa sento?"</w:t>
      </w:r>
      <w:r>
        <w:rPr>
          <w:color w:val="2A2520"/>
        </w:rPr>
        <w:t xml:space="preserve">. Esagera però nel proprio sentire dando </w:t>
      </w:r>
      <w:r>
        <w:rPr>
          <w:i/>
          <w:iCs/>
          <w:color w:val="2A2520"/>
        </w:rPr>
        <w:t>troppo peso alle proprie emozioni</w:t>
      </w:r>
      <w:r>
        <w:rPr>
          <w:color w:val="2A2520"/>
        </w:rPr>
        <w:t>.</w:t>
      </w:r>
    </w:p>
    <w:p w14:paraId="469A8A28" w14:textId="77777777" w:rsidR="00DE228E" w:rsidRDefault="00000000">
      <w:pPr>
        <w:spacing w:after="140" w:line="300" w:lineRule="auto"/>
        <w:jc w:val="both"/>
      </w:pPr>
      <w:r>
        <w:rPr>
          <w:color w:val="2A2520"/>
        </w:rPr>
        <w:t xml:space="preserve">In </w:t>
      </w:r>
      <w:r>
        <w:rPr>
          <w:b/>
          <w:bCs/>
          <w:color w:val="2A2520"/>
        </w:rPr>
        <w:t>stress</w:t>
      </w:r>
      <w:r>
        <w:rPr>
          <w:color w:val="2A2520"/>
        </w:rPr>
        <w:t xml:space="preserve"> il 4 va in </w:t>
      </w:r>
      <w:r>
        <w:rPr>
          <w:b/>
          <w:bCs/>
          <w:color w:val="2A2520"/>
        </w:rPr>
        <w:t>2</w:t>
      </w:r>
      <w:r>
        <w:rPr>
          <w:color w:val="2A2520"/>
        </w:rPr>
        <w:t xml:space="preserve">: la reale o parziale perdita della persona amata determina questo passaggio. Diventa dipendente e quindi </w:t>
      </w:r>
      <w:r>
        <w:rPr>
          <w:i/>
          <w:iCs/>
          <w:color w:val="2A2520"/>
        </w:rPr>
        <w:t>altruista manipolativo</w:t>
      </w:r>
      <w:r>
        <w:rPr>
          <w:color w:val="2A2520"/>
        </w:rPr>
        <w:t xml:space="preserve">; passa dalla passione al rancore. Gli altri </w:t>
      </w:r>
      <w:r>
        <w:rPr>
          <w:b/>
          <w:bCs/>
          <w:color w:val="2A2520"/>
        </w:rPr>
        <w:t>non capiscono</w:t>
      </w:r>
      <w:r>
        <w:rPr>
          <w:color w:val="2A2520"/>
        </w:rPr>
        <w:t xml:space="preserve"> perché quando si occupa di loro vuole essere considerato speciale.</w:t>
      </w:r>
    </w:p>
    <w:p w14:paraId="31B304A3" w14:textId="77777777" w:rsidR="00DE228E" w:rsidRDefault="00000000">
      <w:pPr>
        <w:spacing w:after="140" w:line="300" w:lineRule="auto"/>
        <w:jc w:val="both"/>
      </w:pPr>
      <w:r>
        <w:rPr>
          <w:color w:val="2A2520"/>
        </w:rPr>
        <w:t xml:space="preserve">In </w:t>
      </w:r>
      <w:r>
        <w:rPr>
          <w:b/>
          <w:bCs/>
          <w:color w:val="2A2520"/>
        </w:rPr>
        <w:t>riposo</w:t>
      </w:r>
      <w:r>
        <w:rPr>
          <w:color w:val="2A2520"/>
        </w:rPr>
        <w:t xml:space="preserve"> va in </w:t>
      </w:r>
      <w:r>
        <w:rPr>
          <w:b/>
          <w:bCs/>
          <w:color w:val="2A2520"/>
        </w:rPr>
        <w:t>1</w:t>
      </w:r>
      <w:r>
        <w:rPr>
          <w:color w:val="2A2520"/>
        </w:rPr>
        <w:t xml:space="preserve">: è più disciplinato e </w:t>
      </w:r>
      <w:r>
        <w:rPr>
          <w:i/>
          <w:iCs/>
          <w:color w:val="2A2520"/>
        </w:rPr>
        <w:t>centrato nel presente</w:t>
      </w:r>
      <w:r>
        <w:rPr>
          <w:color w:val="2A2520"/>
        </w:rPr>
        <w:t xml:space="preserve">; sviluppa un </w:t>
      </w:r>
      <w:r>
        <w:rPr>
          <w:i/>
          <w:iCs/>
          <w:color w:val="2A2520"/>
        </w:rPr>
        <w:t>minimo di concretezza</w:t>
      </w:r>
      <w:r>
        <w:rPr>
          <w:color w:val="2A2520"/>
        </w:rPr>
        <w:t xml:space="preserve">; abbandona l'istinto e fa autocritica in modo costruttivo. Quando sta bene prova </w:t>
      </w:r>
      <w:r>
        <w:rPr>
          <w:i/>
          <w:iCs/>
          <w:color w:val="2A2520"/>
        </w:rPr>
        <w:t>un senso di rimorso per quello che non è riuscito a fare</w:t>
      </w:r>
      <w:r>
        <w:rPr>
          <w:color w:val="2A2520"/>
        </w:rPr>
        <w:t xml:space="preserve"> e di invidia per gli altri; spesso sparisce.</w:t>
      </w:r>
    </w:p>
    <w:p w14:paraId="3BC5AE77" w14:textId="77777777" w:rsidR="00DE228E" w:rsidRDefault="00000000">
      <w:pPr>
        <w:spacing w:after="140" w:line="300" w:lineRule="auto"/>
        <w:jc w:val="both"/>
      </w:pPr>
      <w:r>
        <w:rPr>
          <w:color w:val="2A2520"/>
        </w:rPr>
        <w:lastRenderedPageBreak/>
        <w:t xml:space="preserve">Può avere </w:t>
      </w:r>
      <w:r>
        <w:rPr>
          <w:b/>
          <w:bCs/>
          <w:color w:val="2A2520"/>
        </w:rPr>
        <w:t>ala 3</w:t>
      </w:r>
      <w:r>
        <w:rPr>
          <w:color w:val="2A2520"/>
        </w:rPr>
        <w:t xml:space="preserve"> (estroversa) e </w:t>
      </w:r>
      <w:r>
        <w:rPr>
          <w:b/>
          <w:bCs/>
          <w:color w:val="2A2520"/>
        </w:rPr>
        <w:t>ala 5</w:t>
      </w:r>
      <w:r>
        <w:rPr>
          <w:color w:val="2A2520"/>
        </w:rPr>
        <w:t xml:space="preserve"> (introversa). Un </w:t>
      </w:r>
      <w:r>
        <w:rPr>
          <w:b/>
          <w:bCs/>
          <w:color w:val="2A2520"/>
        </w:rPr>
        <w:t>4 ala 3</w:t>
      </w:r>
      <w:r>
        <w:rPr>
          <w:color w:val="2A2520"/>
        </w:rPr>
        <w:t xml:space="preserve"> ha le caratteristiche di un </w:t>
      </w:r>
      <w:r>
        <w:rPr>
          <w:b/>
          <w:bCs/>
          <w:color w:val="2A2520"/>
        </w:rPr>
        <w:t>8</w:t>
      </w:r>
      <w:r>
        <w:rPr>
          <w:color w:val="2A2520"/>
        </w:rPr>
        <w:t xml:space="preserve"> ed un </w:t>
      </w:r>
      <w:r>
        <w:rPr>
          <w:b/>
          <w:bCs/>
          <w:color w:val="2A2520"/>
        </w:rPr>
        <w:t>4 ala 5</w:t>
      </w:r>
      <w:r>
        <w:rPr>
          <w:color w:val="2A2520"/>
        </w:rPr>
        <w:t xml:space="preserve"> di un </w:t>
      </w:r>
      <w:r>
        <w:rPr>
          <w:b/>
          <w:bCs/>
          <w:color w:val="2A2520"/>
        </w:rPr>
        <w:t>9</w:t>
      </w:r>
      <w:r>
        <w:rPr>
          <w:color w:val="2A2520"/>
        </w:rPr>
        <w:t>.</w:t>
      </w:r>
    </w:p>
    <w:p w14:paraId="29C2EF7C" w14:textId="77777777" w:rsidR="00DE228E" w:rsidRDefault="00000000">
      <w:pPr>
        <w:spacing w:after="140" w:line="300" w:lineRule="auto"/>
        <w:jc w:val="both"/>
      </w:pPr>
      <w:r>
        <w:rPr>
          <w:color w:val="2A2520"/>
        </w:rPr>
        <w:t xml:space="preserve">Il </w:t>
      </w:r>
      <w:r>
        <w:rPr>
          <w:b/>
          <w:bCs/>
          <w:color w:val="2A2520"/>
        </w:rPr>
        <w:t>4 con ala 3</w:t>
      </w:r>
      <w:r>
        <w:rPr>
          <w:color w:val="2A2520"/>
        </w:rPr>
        <w:t xml:space="preserve"> è </w:t>
      </w:r>
      <w:r>
        <w:rPr>
          <w:i/>
          <w:iCs/>
          <w:color w:val="2A2520"/>
        </w:rPr>
        <w:t>maggiormente portato per relazioni personali</w:t>
      </w:r>
      <w:r>
        <w:rPr>
          <w:color w:val="2A2520"/>
        </w:rPr>
        <w:t xml:space="preserve"> e più ambizioso. È un estroverso che sa socializzare. Cura l'immagine ed è profondo interiormente.</w:t>
      </w:r>
    </w:p>
    <w:p w14:paraId="366A433C" w14:textId="77777777" w:rsidR="00DE228E" w:rsidRDefault="00000000">
      <w:pPr>
        <w:spacing w:after="140" w:line="300" w:lineRule="auto"/>
        <w:jc w:val="both"/>
      </w:pPr>
      <w:r>
        <w:rPr>
          <w:color w:val="2A2520"/>
        </w:rPr>
        <w:t xml:space="preserve">Il </w:t>
      </w:r>
      <w:r>
        <w:rPr>
          <w:b/>
          <w:bCs/>
          <w:color w:val="2A2520"/>
        </w:rPr>
        <w:t>4 con ala 5</w:t>
      </w:r>
      <w:r>
        <w:rPr>
          <w:color w:val="2A2520"/>
        </w:rPr>
        <w:t xml:space="preserve"> è </w:t>
      </w:r>
      <w:r>
        <w:rPr>
          <w:i/>
          <w:iCs/>
          <w:color w:val="2A2520"/>
        </w:rPr>
        <w:t>più introverso</w:t>
      </w:r>
      <w:r>
        <w:rPr>
          <w:color w:val="2A2520"/>
        </w:rPr>
        <w:t xml:space="preserve"> ed ha un profondo rispetto per gli altri; </w:t>
      </w:r>
      <w:r>
        <w:rPr>
          <w:i/>
          <w:iCs/>
          <w:color w:val="2A2520"/>
        </w:rPr>
        <w:t>possiede risorse creative superiori a tutti gli altri enneatipi</w:t>
      </w:r>
      <w:r>
        <w:rPr>
          <w:color w:val="2A2520"/>
        </w:rPr>
        <w:t>. È insicuro nelle relazioni e non sa negoziare.</w:t>
      </w:r>
    </w:p>
    <w:p w14:paraId="25A230D0" w14:textId="77777777" w:rsidR="00DE228E" w:rsidRDefault="00000000">
      <w:pPr>
        <w:spacing w:after="140" w:line="300" w:lineRule="auto"/>
        <w:jc w:val="both"/>
      </w:pPr>
      <w:r>
        <w:rPr>
          <w:color w:val="2A2520"/>
        </w:rPr>
        <w:t>Vediamo i tre sottotipi:</w:t>
      </w:r>
    </w:p>
    <w:p w14:paraId="5A375123" w14:textId="77777777" w:rsidR="00DE228E" w:rsidRDefault="00000000">
      <w:pPr>
        <w:spacing w:after="140" w:line="300" w:lineRule="auto"/>
        <w:jc w:val="both"/>
      </w:pPr>
      <w:r>
        <w:rPr>
          <w:b/>
          <w:bCs/>
          <w:color w:val="2A2520"/>
        </w:rPr>
        <w:t>Conservativo</w:t>
      </w:r>
      <w:r>
        <w:rPr>
          <w:color w:val="2A2520"/>
        </w:rPr>
        <w:t xml:space="preserve"> (temerarietà, caparbietà): è l'unico enneatipo </w:t>
      </w:r>
      <w:r>
        <w:rPr>
          <w:i/>
          <w:iCs/>
          <w:color w:val="2A2520"/>
        </w:rPr>
        <w:t>a cui non importa la propria sicurezza</w:t>
      </w:r>
      <w:r>
        <w:rPr>
          <w:color w:val="2A2520"/>
        </w:rPr>
        <w:t xml:space="preserve">; fa di tutto per essere diverso e si sente incompreso. Si spinge fino ai </w:t>
      </w:r>
      <w:r>
        <w:rPr>
          <w:i/>
          <w:iCs/>
          <w:color w:val="2A2520"/>
        </w:rPr>
        <w:t>limiti estremi</w:t>
      </w:r>
      <w:r>
        <w:rPr>
          <w:color w:val="2A2520"/>
        </w:rPr>
        <w:t xml:space="preserve"> per sentirsi vivo (come un 8 o un 6 contro fobico). </w:t>
      </w:r>
      <w:r>
        <w:rPr>
          <w:i/>
          <w:iCs/>
          <w:color w:val="2A2520"/>
        </w:rPr>
        <w:t>Ama la gara e la vittoria</w:t>
      </w:r>
      <w:r>
        <w:rPr>
          <w:color w:val="2A2520"/>
        </w:rPr>
        <w:t xml:space="preserve">. Sono molto esigenti con se stessi e </w:t>
      </w:r>
      <w:r>
        <w:rPr>
          <w:i/>
          <w:iCs/>
          <w:color w:val="2A2520"/>
        </w:rPr>
        <w:t>non si vergognano del loro corpo come i sociali</w:t>
      </w:r>
      <w:r>
        <w:rPr>
          <w:color w:val="2A2520"/>
        </w:rPr>
        <w:t xml:space="preserve">: sono quindi più </w:t>
      </w:r>
      <w:r>
        <w:rPr>
          <w:b/>
          <w:bCs/>
          <w:color w:val="2A2520"/>
        </w:rPr>
        <w:t>seduttivi</w:t>
      </w:r>
      <w:r>
        <w:rPr>
          <w:color w:val="2A2520"/>
        </w:rPr>
        <w:t xml:space="preserve">. Seguire i sogni è per loro un imperativo. </w:t>
      </w:r>
      <w:r>
        <w:rPr>
          <w:i/>
          <w:iCs/>
          <w:color w:val="2A2520"/>
        </w:rPr>
        <w:t>Non gli importa di accumulare denaro e accettano di perderlo</w:t>
      </w:r>
      <w:r>
        <w:rPr>
          <w:color w:val="2A2520"/>
        </w:rPr>
        <w:t xml:space="preserve">. Recriminano non verso se stessi come il sociale, </w:t>
      </w:r>
      <w:r>
        <w:rPr>
          <w:b/>
          <w:bCs/>
          <w:color w:val="2A2520"/>
        </w:rPr>
        <w:t>ma verso il destino</w:t>
      </w:r>
      <w:r>
        <w:rPr>
          <w:color w:val="2A2520"/>
        </w:rPr>
        <w:t xml:space="preserve">. Amano sfidare le convenzioni sociali. Di solito sono </w:t>
      </w:r>
      <w:r>
        <w:rPr>
          <w:b/>
          <w:bCs/>
          <w:color w:val="2A2520"/>
        </w:rPr>
        <w:t>ala 3</w:t>
      </w:r>
      <w:r>
        <w:rPr>
          <w:color w:val="2A2520"/>
        </w:rPr>
        <w:t>. È una persona auto esigente e masochista che fa grandi sforzi per sentirsi amato.</w:t>
      </w:r>
    </w:p>
    <w:p w14:paraId="173080B0" w14:textId="77777777" w:rsidR="00DE228E" w:rsidRDefault="00000000">
      <w:pPr>
        <w:spacing w:after="140" w:line="300" w:lineRule="auto"/>
        <w:jc w:val="both"/>
      </w:pPr>
      <w:r>
        <w:rPr>
          <w:color w:val="2A2520"/>
        </w:rPr>
        <w:t xml:space="preserve">Il segno astrologico che ha alcuni punti in comune è il </w:t>
      </w:r>
      <w:r>
        <w:rPr>
          <w:b/>
          <w:bCs/>
          <w:color w:val="2A2520"/>
        </w:rPr>
        <w:t>Sagittario.</w:t>
      </w:r>
    </w:p>
    <w:p w14:paraId="3AC592AA" w14:textId="77777777" w:rsidR="00DE228E" w:rsidRDefault="00000000">
      <w:pPr>
        <w:spacing w:after="140" w:line="300" w:lineRule="auto"/>
        <w:jc w:val="both"/>
      </w:pPr>
      <w:r>
        <w:rPr>
          <w:b/>
          <w:bCs/>
          <w:color w:val="2A2520"/>
        </w:rPr>
        <w:t>Personaggi secondo Naranjo</w:t>
      </w:r>
      <w:r>
        <w:rPr>
          <w:color w:val="2A2520"/>
        </w:rPr>
        <w:t>: Lawrence d'Arabia, Van Gogh, Thomas Paine.</w:t>
      </w:r>
    </w:p>
    <w:p w14:paraId="48985C79" w14:textId="77777777" w:rsidR="00DE228E" w:rsidRDefault="00000000">
      <w:pPr>
        <w:spacing w:after="140" w:line="300" w:lineRule="auto"/>
        <w:jc w:val="both"/>
      </w:pPr>
      <w:r>
        <w:rPr>
          <w:b/>
          <w:bCs/>
          <w:color w:val="2A2520"/>
        </w:rPr>
        <w:t>Sociale</w:t>
      </w:r>
      <w:r>
        <w:rPr>
          <w:color w:val="2A2520"/>
        </w:rPr>
        <w:t xml:space="preserve"> (vergogna, imbarazzo): </w:t>
      </w:r>
      <w:r>
        <w:rPr>
          <w:i/>
          <w:iCs/>
          <w:color w:val="2A2520"/>
        </w:rPr>
        <w:t>si sente incompreso e disprezzato da tutti</w:t>
      </w:r>
      <w:r>
        <w:rPr>
          <w:color w:val="2A2520"/>
        </w:rPr>
        <w:t xml:space="preserve"> ma non sa il perché; ha paura di continuo che quel che pensa sia disapprovato. Ha paura che </w:t>
      </w:r>
      <w:r>
        <w:rPr>
          <w:i/>
          <w:iCs/>
          <w:color w:val="2A2520"/>
        </w:rPr>
        <w:t>il suo aspetto fisico non sia apprezzato</w:t>
      </w:r>
      <w:r>
        <w:rPr>
          <w:color w:val="2A2520"/>
        </w:rPr>
        <w:t xml:space="preserve">. Ha molta vergogna. </w:t>
      </w:r>
      <w:r>
        <w:rPr>
          <w:i/>
          <w:iCs/>
          <w:color w:val="2A2520"/>
        </w:rPr>
        <w:t>Non pensa di poter essere amato</w:t>
      </w:r>
      <w:r>
        <w:rPr>
          <w:color w:val="2A2520"/>
        </w:rPr>
        <w:t xml:space="preserve"> e non è molto seduttivo. Di solito è </w:t>
      </w:r>
      <w:r>
        <w:rPr>
          <w:i/>
          <w:iCs/>
          <w:color w:val="2A2520"/>
        </w:rPr>
        <w:t>un'ala 5</w:t>
      </w:r>
      <w:r>
        <w:rPr>
          <w:color w:val="2A2520"/>
        </w:rPr>
        <w:t xml:space="preserve">. Cerca di supplire alle sue mancanze </w:t>
      </w:r>
      <w:r>
        <w:rPr>
          <w:b/>
          <w:bCs/>
          <w:color w:val="2A2520"/>
        </w:rPr>
        <w:t>con la creatività</w:t>
      </w:r>
      <w:r>
        <w:rPr>
          <w:color w:val="2A2520"/>
        </w:rPr>
        <w:t xml:space="preserve">. Pensa che la sua situazione sia solo da attribuire </w:t>
      </w:r>
      <w:r>
        <w:rPr>
          <w:b/>
          <w:bCs/>
          <w:color w:val="2A2520"/>
        </w:rPr>
        <w:t>alla sua colpa</w:t>
      </w:r>
      <w:r>
        <w:rPr>
          <w:color w:val="2A2520"/>
        </w:rPr>
        <w:t xml:space="preserve">. Si imbarazza facilmente e spesso </w:t>
      </w:r>
      <w:r>
        <w:rPr>
          <w:i/>
          <w:iCs/>
          <w:color w:val="2A2520"/>
        </w:rPr>
        <w:t>arrossisce</w:t>
      </w:r>
      <w:r>
        <w:rPr>
          <w:color w:val="2A2520"/>
        </w:rPr>
        <w:t xml:space="preserve">. È fragile, sensitivo e sensibile e richiede molto affetto. È </w:t>
      </w:r>
      <w:r>
        <w:rPr>
          <w:i/>
          <w:iCs/>
          <w:color w:val="2A2520"/>
        </w:rPr>
        <w:t>amaro e sarcastico</w:t>
      </w:r>
      <w:r>
        <w:rPr>
          <w:color w:val="2A2520"/>
        </w:rPr>
        <w:t xml:space="preserve"> nei suoi commenti: colpisce duro. È il più ritirato e timido.</w:t>
      </w:r>
    </w:p>
    <w:p w14:paraId="18206A32" w14:textId="77777777" w:rsidR="00DE228E" w:rsidRDefault="00000000">
      <w:pPr>
        <w:spacing w:after="140" w:line="300" w:lineRule="auto"/>
        <w:jc w:val="both"/>
      </w:pPr>
      <w:r>
        <w:rPr>
          <w:b/>
          <w:bCs/>
          <w:color w:val="2A2520"/>
        </w:rPr>
        <w:t>Personaggi secondo Naranjo</w:t>
      </w:r>
      <w:r>
        <w:rPr>
          <w:color w:val="2A2520"/>
        </w:rPr>
        <w:t>: Toulouse-Lautrec, Marcel Proust.</w:t>
      </w:r>
    </w:p>
    <w:p w14:paraId="2E96CAA5" w14:textId="77777777" w:rsidR="00DE228E" w:rsidRDefault="00000000">
      <w:pPr>
        <w:spacing w:after="140" w:line="300" w:lineRule="auto"/>
        <w:jc w:val="both"/>
      </w:pPr>
      <w:r>
        <w:rPr>
          <w:b/>
          <w:bCs/>
          <w:color w:val="2A2520"/>
        </w:rPr>
        <w:t>Sessuale</w:t>
      </w:r>
      <w:r>
        <w:rPr>
          <w:color w:val="2A2520"/>
        </w:rPr>
        <w:t xml:space="preserve"> (competizione, odio): </w:t>
      </w:r>
      <w:r>
        <w:rPr>
          <w:b/>
          <w:bCs/>
          <w:color w:val="2A2520"/>
        </w:rPr>
        <w:t>Non si piange addosso</w:t>
      </w:r>
      <w:r>
        <w:rPr>
          <w:color w:val="2A2520"/>
        </w:rPr>
        <w:t xml:space="preserve">. Può sembrare un 3 tanto che è </w:t>
      </w:r>
      <w:r>
        <w:rPr>
          <w:i/>
          <w:iCs/>
          <w:color w:val="2A2520"/>
        </w:rPr>
        <w:t>competitivo, estroverso, aggressivo e loquace</w:t>
      </w:r>
      <w:r>
        <w:rPr>
          <w:color w:val="2A2520"/>
        </w:rPr>
        <w:t xml:space="preserve">. Non è mai </w:t>
      </w:r>
      <w:r>
        <w:rPr>
          <w:b/>
          <w:bCs/>
          <w:color w:val="2A2520"/>
        </w:rPr>
        <w:t>completamente soddisfatto</w:t>
      </w:r>
      <w:r>
        <w:rPr>
          <w:color w:val="2A2520"/>
        </w:rPr>
        <w:t xml:space="preserve"> né assolutamente in pace. Ama il teatro, la musica e la passionalità: </w:t>
      </w:r>
      <w:r>
        <w:rPr>
          <w:i/>
          <w:iCs/>
          <w:color w:val="2A2520"/>
        </w:rPr>
        <w:t>può morire d'amore e reputa l'odio migliore della indifferenza</w:t>
      </w:r>
      <w:r>
        <w:rPr>
          <w:color w:val="2A2520"/>
        </w:rPr>
        <w:t xml:space="preserve">. Non è molto pratico. È il più aggressivo (può essere scambiato per un 8) Il segno astrologico che ha alcuni punti in comune è il </w:t>
      </w:r>
      <w:r>
        <w:rPr>
          <w:b/>
          <w:bCs/>
          <w:color w:val="2A2520"/>
        </w:rPr>
        <w:t>Sagittario.</w:t>
      </w:r>
    </w:p>
    <w:p w14:paraId="69E8E48B" w14:textId="77777777" w:rsidR="00DE228E" w:rsidRDefault="00000000">
      <w:pPr>
        <w:spacing w:after="140" w:line="300" w:lineRule="auto"/>
        <w:jc w:val="both"/>
      </w:pPr>
      <w:r>
        <w:rPr>
          <w:b/>
          <w:bCs/>
          <w:color w:val="2A2520"/>
        </w:rPr>
        <w:t>Personaggi secondo Naranjo</w:t>
      </w:r>
      <w:r>
        <w:rPr>
          <w:color w:val="2A2520"/>
        </w:rPr>
        <w:t>: Rabbi Nachman</w:t>
      </w:r>
    </w:p>
    <w:p w14:paraId="2694A913" w14:textId="77777777" w:rsidR="00DE228E" w:rsidRDefault="00000000">
      <w:pPr>
        <w:spacing w:after="140" w:line="300" w:lineRule="auto"/>
        <w:jc w:val="both"/>
      </w:pPr>
      <w:r>
        <w:rPr>
          <w:color w:val="2A2520"/>
        </w:rPr>
        <w:t xml:space="preserve">In </w:t>
      </w:r>
      <w:r>
        <w:rPr>
          <w:b/>
          <w:bCs/>
          <w:color w:val="2A2520"/>
        </w:rPr>
        <w:t>ambito lavorativo</w:t>
      </w:r>
      <w:r>
        <w:rPr>
          <w:color w:val="2A2520"/>
        </w:rPr>
        <w:t xml:space="preserve"> il 4 sceglie professioni dove il talento deve emergere o dove si comunica in modo particolare</w:t>
      </w:r>
      <w:r>
        <w:rPr>
          <w:b/>
          <w:bCs/>
          <w:color w:val="2A2520"/>
        </w:rPr>
        <w:t>: psicologo, formatore, scrittore, giornalista.</w:t>
      </w:r>
    </w:p>
    <w:p w14:paraId="30270C0E" w14:textId="77777777" w:rsidR="00DE228E" w:rsidRDefault="00000000">
      <w:pPr>
        <w:spacing w:after="140" w:line="300" w:lineRule="auto"/>
        <w:jc w:val="both"/>
      </w:pPr>
      <w:r>
        <w:rPr>
          <w:b/>
          <w:bCs/>
          <w:color w:val="2A2520"/>
        </w:rPr>
        <w:t>Mansioni appropriate</w:t>
      </w:r>
      <w:r>
        <w:rPr>
          <w:color w:val="2A2520"/>
        </w:rPr>
        <w:t xml:space="preserve">: analisi e ricerca, creazione di procedure di lavoro e qualità, deve essere possibile </w:t>
      </w:r>
      <w:r>
        <w:rPr>
          <w:i/>
          <w:iCs/>
          <w:color w:val="2A2520"/>
        </w:rPr>
        <w:t>autorealizzazione</w:t>
      </w:r>
      <w:r>
        <w:rPr>
          <w:color w:val="2A2520"/>
        </w:rPr>
        <w:t>.</w:t>
      </w:r>
    </w:p>
    <w:p w14:paraId="650639DE" w14:textId="77777777" w:rsidR="00DE228E" w:rsidRDefault="00000000">
      <w:pPr>
        <w:spacing w:after="140" w:line="300" w:lineRule="auto"/>
        <w:jc w:val="both"/>
      </w:pPr>
      <w:r>
        <w:rPr>
          <w:b/>
          <w:bCs/>
          <w:color w:val="2A2520"/>
        </w:rPr>
        <w:t>Mansioni non appropriate</w:t>
      </w:r>
      <w:r>
        <w:rPr>
          <w:color w:val="2A2520"/>
        </w:rPr>
        <w:t xml:space="preserve">: se </w:t>
      </w:r>
      <w:r>
        <w:rPr>
          <w:b/>
          <w:bCs/>
          <w:color w:val="2A2520"/>
        </w:rPr>
        <w:t>ci vuole immediatezza di azione</w:t>
      </w:r>
      <w:r>
        <w:rPr>
          <w:color w:val="2A2520"/>
        </w:rPr>
        <w:t xml:space="preserve"> e ci sono pluralità di obiettivi che </w:t>
      </w:r>
      <w:r>
        <w:rPr>
          <w:i/>
          <w:iCs/>
          <w:color w:val="2A2520"/>
        </w:rPr>
        <w:t>generano stress o troppa azione</w:t>
      </w:r>
      <w:r>
        <w:rPr>
          <w:color w:val="2A2520"/>
        </w:rPr>
        <w:t>.</w:t>
      </w:r>
    </w:p>
    <w:p w14:paraId="3AE6F01C" w14:textId="77777777" w:rsidR="00DE228E" w:rsidRDefault="00000000">
      <w:pPr>
        <w:pStyle w:val="Titolo3"/>
      </w:pPr>
      <w:r>
        <w:t>Il 4 e la coppia</w:t>
      </w:r>
    </w:p>
    <w:p w14:paraId="489642AE" w14:textId="77777777" w:rsidR="00DE228E" w:rsidRDefault="00000000">
      <w:pPr>
        <w:spacing w:after="140" w:line="300" w:lineRule="auto"/>
        <w:jc w:val="both"/>
      </w:pPr>
      <w:r>
        <w:rPr>
          <w:color w:val="2A2520"/>
        </w:rPr>
        <w:t>Idealizza troppo le relazioni sentimentali.</w:t>
      </w:r>
    </w:p>
    <w:p w14:paraId="4788E540" w14:textId="77777777" w:rsidR="00DE228E" w:rsidRDefault="00000000">
      <w:pPr>
        <w:spacing w:after="140" w:line="300" w:lineRule="auto"/>
        <w:jc w:val="both"/>
      </w:pPr>
      <w:r>
        <w:rPr>
          <w:i/>
          <w:iCs/>
          <w:color w:val="2A2520"/>
        </w:rPr>
        <w:lastRenderedPageBreak/>
        <w:t>Mitizza la persona amata</w:t>
      </w:r>
      <w:r>
        <w:rPr>
          <w:color w:val="2A2520"/>
        </w:rPr>
        <w:t xml:space="preserve"> creandosi una immagine ideale e quando la reale non corrisponde, lascia il partner.</w:t>
      </w:r>
    </w:p>
    <w:p w14:paraId="69CFB27F" w14:textId="579AA19D" w:rsidR="00DE228E" w:rsidRDefault="00000000">
      <w:pPr>
        <w:spacing w:after="140" w:line="300" w:lineRule="auto"/>
        <w:jc w:val="both"/>
      </w:pPr>
      <w:r>
        <w:rPr>
          <w:color w:val="2A2520"/>
        </w:rPr>
        <w:t xml:space="preserve">Ma dopo l'abbandono si sente abbandonato e </w:t>
      </w:r>
      <w:r>
        <w:rPr>
          <w:b/>
          <w:bCs/>
          <w:color w:val="2A2520"/>
        </w:rPr>
        <w:t>[quindi cerca un riavvicinamento]</w:t>
      </w:r>
      <w:r>
        <w:rPr>
          <w:color w:val="2A2520"/>
        </w:rPr>
        <w:t>.</w:t>
      </w:r>
    </w:p>
    <w:p w14:paraId="5FFFA1B4" w14:textId="77777777" w:rsidR="00DE228E" w:rsidRDefault="00000000">
      <w:pPr>
        <w:spacing w:after="140" w:line="300" w:lineRule="auto"/>
        <w:jc w:val="both"/>
      </w:pPr>
      <w:r>
        <w:rPr>
          <w:color w:val="2A2520"/>
        </w:rPr>
        <w:t xml:space="preserve">È un perfezionista che </w:t>
      </w:r>
      <w:r>
        <w:rPr>
          <w:i/>
          <w:iCs/>
          <w:color w:val="2A2520"/>
        </w:rPr>
        <w:t>rincorre vanamente l'amore perfetto</w:t>
      </w:r>
      <w:r>
        <w:rPr>
          <w:color w:val="2A2520"/>
        </w:rPr>
        <w:t>.</w:t>
      </w:r>
    </w:p>
    <w:p w14:paraId="6CEB61FC" w14:textId="77777777" w:rsidR="00DE228E" w:rsidRDefault="00000000">
      <w:pPr>
        <w:spacing w:after="140" w:line="300" w:lineRule="auto"/>
        <w:jc w:val="both"/>
      </w:pPr>
      <w:r>
        <w:rPr>
          <w:b/>
          <w:bCs/>
          <w:color w:val="2A2520"/>
        </w:rPr>
        <w:t>Come interagire con un 4</w:t>
      </w:r>
      <w:r>
        <w:rPr>
          <w:color w:val="2A2520"/>
        </w:rPr>
        <w:t>?</w:t>
      </w:r>
    </w:p>
    <w:p w14:paraId="1D1AFA75" w14:textId="77777777" w:rsidR="00DE228E" w:rsidRDefault="00000000">
      <w:pPr>
        <w:spacing w:after="140" w:line="300" w:lineRule="auto"/>
        <w:jc w:val="both"/>
      </w:pPr>
      <w:r>
        <w:rPr>
          <w:color w:val="2A2520"/>
        </w:rPr>
        <w:t>Non vive bene le figure autoritarie.</w:t>
      </w:r>
    </w:p>
    <w:p w14:paraId="2F07225D" w14:textId="77777777" w:rsidR="00DE228E" w:rsidRDefault="00000000">
      <w:pPr>
        <w:spacing w:after="140" w:line="300" w:lineRule="auto"/>
        <w:jc w:val="both"/>
      </w:pPr>
      <w:r>
        <w:rPr>
          <w:color w:val="2A2520"/>
        </w:rPr>
        <w:t>Ammira le persone intelligenti, capaci e non direttive.</w:t>
      </w:r>
    </w:p>
    <w:p w14:paraId="3FBE04AE" w14:textId="77777777" w:rsidR="00DE228E" w:rsidRDefault="00000000">
      <w:pPr>
        <w:spacing w:after="140" w:line="300" w:lineRule="auto"/>
        <w:jc w:val="both"/>
      </w:pPr>
      <w:r>
        <w:rPr>
          <w:color w:val="2A2520"/>
        </w:rPr>
        <w:t xml:space="preserve">L'intelligenza per un 4 </w:t>
      </w:r>
      <w:r>
        <w:rPr>
          <w:i/>
          <w:iCs/>
          <w:color w:val="2A2520"/>
        </w:rPr>
        <w:t>equivale al fascino</w:t>
      </w:r>
      <w:r>
        <w:rPr>
          <w:color w:val="2A2520"/>
        </w:rPr>
        <w:t>.</w:t>
      </w:r>
    </w:p>
    <w:p w14:paraId="77C65835" w14:textId="77777777" w:rsidR="00DE228E" w:rsidRDefault="00000000">
      <w:pPr>
        <w:spacing w:after="140" w:line="300" w:lineRule="auto"/>
        <w:jc w:val="both"/>
      </w:pPr>
      <w:r>
        <w:rPr>
          <w:color w:val="2A2520"/>
        </w:rPr>
        <w:t xml:space="preserve">Se trova un 1 sulla sua strada </w:t>
      </w:r>
      <w:r>
        <w:rPr>
          <w:b/>
          <w:bCs/>
          <w:color w:val="2A2520"/>
        </w:rPr>
        <w:t>si scontra</w:t>
      </w:r>
      <w:r>
        <w:rPr>
          <w:color w:val="2A2520"/>
        </w:rPr>
        <w:t xml:space="preserve"> perché non si sente inferiore</w:t>
      </w:r>
    </w:p>
    <w:p w14:paraId="0F32D0A9" w14:textId="77777777" w:rsidR="00DE228E" w:rsidRDefault="00000000">
      <w:pPr>
        <w:spacing w:after="140" w:line="300" w:lineRule="auto"/>
        <w:jc w:val="both"/>
      </w:pPr>
      <w:r>
        <w:rPr>
          <w:color w:val="2A2520"/>
        </w:rPr>
        <w:t>Il tipo 4 è sensibile all'uso di esempi e di metafore (è poetico e romantico)</w:t>
      </w:r>
    </w:p>
    <w:p w14:paraId="2B7B89FC" w14:textId="77777777" w:rsidR="00DE228E" w:rsidRDefault="00000000">
      <w:pPr>
        <w:spacing w:after="140" w:line="300" w:lineRule="auto"/>
        <w:jc w:val="both"/>
      </w:pPr>
      <w:r>
        <w:rPr>
          <w:color w:val="2A2520"/>
        </w:rPr>
        <w:t xml:space="preserve">Cerca di portare l'altro </w:t>
      </w:r>
      <w:r>
        <w:rPr>
          <w:i/>
          <w:iCs/>
          <w:color w:val="2A2520"/>
        </w:rPr>
        <w:t>nel proprio vissuto</w:t>
      </w:r>
      <w:r>
        <w:rPr>
          <w:color w:val="2A2520"/>
        </w:rPr>
        <w:t>.</w:t>
      </w:r>
    </w:p>
    <w:p w14:paraId="3D6950EE" w14:textId="77777777" w:rsidR="00DE228E" w:rsidRDefault="00000000">
      <w:pPr>
        <w:spacing w:after="140" w:line="300" w:lineRule="auto"/>
        <w:jc w:val="both"/>
      </w:pPr>
      <w:r>
        <w:rPr>
          <w:color w:val="2A2520"/>
        </w:rPr>
        <w:t xml:space="preserve">Il 4 cerca negli altri </w:t>
      </w:r>
      <w:r>
        <w:rPr>
          <w:i/>
          <w:iCs/>
          <w:color w:val="2A2520"/>
        </w:rPr>
        <w:t>le sue caratteristiche</w:t>
      </w:r>
      <w:r>
        <w:rPr>
          <w:color w:val="2A2520"/>
        </w:rPr>
        <w:t>.</w:t>
      </w:r>
    </w:p>
    <w:p w14:paraId="0C527FC6" w14:textId="77777777" w:rsidR="00DE228E" w:rsidRDefault="00000000">
      <w:pPr>
        <w:spacing w:after="140" w:line="300" w:lineRule="auto"/>
        <w:jc w:val="both"/>
      </w:pPr>
      <w:r>
        <w:rPr>
          <w:color w:val="2A2520"/>
        </w:rPr>
        <w:t xml:space="preserve">Un enneatipo 4 si evolve se acquisisce qualità positive </w:t>
      </w:r>
      <w:r>
        <w:rPr>
          <w:b/>
          <w:bCs/>
          <w:color w:val="2A2520"/>
        </w:rPr>
        <w:t>dell'ala 3 e dell'ala 5</w:t>
      </w:r>
      <w:r>
        <w:rPr>
          <w:color w:val="2A2520"/>
        </w:rPr>
        <w:t xml:space="preserve">, dalla </w:t>
      </w:r>
      <w:r>
        <w:rPr>
          <w:b/>
          <w:bCs/>
          <w:color w:val="2A2520"/>
        </w:rPr>
        <w:t>contro freccia 1</w:t>
      </w:r>
      <w:r>
        <w:rPr>
          <w:color w:val="2A2520"/>
        </w:rPr>
        <w:t xml:space="preserve"> (più difficilmente dal verso freccia 2).</w:t>
      </w:r>
    </w:p>
    <w:p w14:paraId="53FC8314" w14:textId="77777777" w:rsidR="00DE228E" w:rsidRDefault="00000000">
      <w:pPr>
        <w:spacing w:after="140" w:line="300" w:lineRule="auto"/>
        <w:jc w:val="both"/>
      </w:pPr>
      <w:r>
        <w:rPr>
          <w:color w:val="2A2520"/>
        </w:rPr>
        <w:t xml:space="preserve">Se il 4 rimane fermo rischia di assommare le sue qualità negative a quelle del </w:t>
      </w:r>
      <w:r>
        <w:rPr>
          <w:b/>
          <w:bCs/>
          <w:color w:val="2A2520"/>
        </w:rPr>
        <w:t>verso freccia 2</w:t>
      </w:r>
      <w:r>
        <w:rPr>
          <w:color w:val="2A2520"/>
        </w:rPr>
        <w:t xml:space="preserve"> e la sua situazione è a rischio.</w:t>
      </w:r>
    </w:p>
    <w:p w14:paraId="193D804B" w14:textId="77777777" w:rsidR="00DE228E" w:rsidRDefault="00000000">
      <w:pPr>
        <w:spacing w:after="140" w:line="300" w:lineRule="auto"/>
        <w:jc w:val="both"/>
      </w:pPr>
      <w:r>
        <w:rPr>
          <w:color w:val="2A2520"/>
        </w:rPr>
        <w:t xml:space="preserve">Dal punto di vista </w:t>
      </w:r>
      <w:r>
        <w:rPr>
          <w:b/>
          <w:bCs/>
          <w:color w:val="2A2520"/>
        </w:rPr>
        <w:t>evolutivo</w:t>
      </w:r>
      <w:r>
        <w:rPr>
          <w:color w:val="2A2520"/>
        </w:rPr>
        <w:t xml:space="preserve"> possiamo avere </w:t>
      </w:r>
      <w:r>
        <w:rPr>
          <w:b/>
          <w:bCs/>
          <w:color w:val="2A2520"/>
        </w:rPr>
        <w:t>tre gradi per il 4</w:t>
      </w:r>
      <w:r>
        <w:rPr>
          <w:color w:val="2A2520"/>
        </w:rPr>
        <w:t>:</w:t>
      </w:r>
    </w:p>
    <w:p w14:paraId="676F718B" w14:textId="77777777" w:rsidR="00DE228E" w:rsidRDefault="00000000">
      <w:pPr>
        <w:spacing w:after="140" w:line="300" w:lineRule="auto"/>
        <w:jc w:val="both"/>
      </w:pPr>
      <w:r>
        <w:rPr>
          <w:b/>
          <w:bCs/>
          <w:color w:val="2A2520"/>
        </w:rPr>
        <w:t>Disintegrato</w:t>
      </w:r>
      <w:r>
        <w:rPr>
          <w:color w:val="2A2520"/>
        </w:rPr>
        <w:t xml:space="preserve">: Tende a odiarsi </w:t>
      </w:r>
      <w:r>
        <w:rPr>
          <w:i/>
          <w:iCs/>
          <w:color w:val="2A2520"/>
        </w:rPr>
        <w:t>per tutte le opportunità gettate</w:t>
      </w:r>
      <w:r>
        <w:rPr>
          <w:color w:val="2A2520"/>
        </w:rPr>
        <w:t xml:space="preserve"> e pensa che anche gli altri lo disprezzino per questo. È apatico, stanco e bloccato emozionalmente. L'unica cosa che fa è </w:t>
      </w:r>
      <w:r>
        <w:rPr>
          <w:i/>
          <w:iCs/>
          <w:color w:val="2A2520"/>
        </w:rPr>
        <w:t>stare fermo</w:t>
      </w:r>
      <w:r>
        <w:rPr>
          <w:color w:val="2A2520"/>
        </w:rPr>
        <w:t xml:space="preserve">. Potrebbe pensare </w:t>
      </w:r>
      <w:r>
        <w:rPr>
          <w:i/>
          <w:iCs/>
          <w:color w:val="2A2520"/>
        </w:rPr>
        <w:t>al suicidio</w:t>
      </w:r>
      <w:r>
        <w:rPr>
          <w:color w:val="2A2520"/>
        </w:rPr>
        <w:t xml:space="preserve"> per scomparire.</w:t>
      </w:r>
    </w:p>
    <w:p w14:paraId="3963D975" w14:textId="77777777" w:rsidR="00DE228E" w:rsidRDefault="00000000">
      <w:pPr>
        <w:spacing w:after="140" w:line="300" w:lineRule="auto"/>
        <w:jc w:val="both"/>
      </w:pPr>
      <w:r>
        <w:rPr>
          <w:b/>
          <w:bCs/>
          <w:color w:val="2A2520"/>
        </w:rPr>
        <w:t>Intermedio</w:t>
      </w:r>
      <w:r>
        <w:rPr>
          <w:color w:val="2A2520"/>
        </w:rPr>
        <w:t xml:space="preserve">: Comunica con gli altri </w:t>
      </w:r>
      <w:r>
        <w:rPr>
          <w:i/>
          <w:iCs/>
          <w:color w:val="2A2520"/>
        </w:rPr>
        <w:t>con la creatività</w:t>
      </w:r>
      <w:r>
        <w:rPr>
          <w:color w:val="2A2520"/>
        </w:rPr>
        <w:t xml:space="preserve"> per non esporsi direttamente. </w:t>
      </w:r>
      <w:r>
        <w:rPr>
          <w:i/>
          <w:iCs/>
          <w:color w:val="2A2520"/>
        </w:rPr>
        <w:t>Idealizza</w:t>
      </w:r>
      <w:r>
        <w:rPr>
          <w:color w:val="2A2520"/>
        </w:rPr>
        <w:t xml:space="preserve"> e fantastica un po' troppo anche il partner. Può essere </w:t>
      </w:r>
      <w:r>
        <w:rPr>
          <w:i/>
          <w:iCs/>
          <w:color w:val="2A2520"/>
        </w:rPr>
        <w:t>timidissimo</w:t>
      </w:r>
      <w:r>
        <w:rPr>
          <w:color w:val="2A2520"/>
        </w:rPr>
        <w:t xml:space="preserve">. Quando viene offeso fugge e si arrabbia </w:t>
      </w:r>
      <w:r>
        <w:rPr>
          <w:i/>
          <w:iCs/>
          <w:color w:val="2A2520"/>
        </w:rPr>
        <w:t>se l'altro non nota la fuga</w:t>
      </w:r>
      <w:r>
        <w:rPr>
          <w:color w:val="2A2520"/>
        </w:rPr>
        <w:t xml:space="preserve">. Si ritiene libero di vivere come vuole e dispensato dal </w:t>
      </w:r>
      <w:r>
        <w:rPr>
          <w:i/>
          <w:iCs/>
          <w:color w:val="2A2520"/>
        </w:rPr>
        <w:t>vivere come gli altri.</w:t>
      </w:r>
    </w:p>
    <w:p w14:paraId="469A2FED" w14:textId="77777777" w:rsidR="00DE228E" w:rsidRDefault="00000000">
      <w:pPr>
        <w:spacing w:after="140" w:line="300" w:lineRule="auto"/>
        <w:jc w:val="both"/>
      </w:pPr>
      <w:r>
        <w:rPr>
          <w:b/>
          <w:bCs/>
          <w:color w:val="2A2520"/>
        </w:rPr>
        <w:t>Integrato</w:t>
      </w:r>
      <w:r>
        <w:rPr>
          <w:color w:val="2A2520"/>
        </w:rPr>
        <w:t xml:space="preserve">: Vive a contatto </w:t>
      </w:r>
      <w:r>
        <w:rPr>
          <w:i/>
          <w:iCs/>
          <w:color w:val="2A2520"/>
        </w:rPr>
        <w:t>con l'inconscio</w:t>
      </w:r>
      <w:r>
        <w:rPr>
          <w:color w:val="2A2520"/>
        </w:rPr>
        <w:t xml:space="preserve"> ed è in grado di trasformarne le pulsioni in qualche cosa di </w:t>
      </w:r>
      <w:r>
        <w:rPr>
          <w:i/>
          <w:iCs/>
          <w:color w:val="2A2520"/>
        </w:rPr>
        <w:t>straordinario</w:t>
      </w:r>
      <w:r>
        <w:rPr>
          <w:color w:val="2A2520"/>
        </w:rPr>
        <w:t xml:space="preserve">. È fortemente intuitivo, autentico e sincero. Aiuta gli altri </w:t>
      </w:r>
      <w:r>
        <w:rPr>
          <w:i/>
          <w:iCs/>
          <w:color w:val="2A2520"/>
        </w:rPr>
        <w:t>a trovare la propria vocazione</w:t>
      </w:r>
      <w:r>
        <w:rPr>
          <w:color w:val="2A2520"/>
        </w:rPr>
        <w:t xml:space="preserve"> (padre spirituale, psicologo). È un fine </w:t>
      </w:r>
      <w:r>
        <w:rPr>
          <w:i/>
          <w:iCs/>
          <w:color w:val="2A2520"/>
        </w:rPr>
        <w:t>umorista</w:t>
      </w:r>
    </w:p>
    <w:p w14:paraId="242D6972" w14:textId="77777777" w:rsidR="00DE228E" w:rsidRDefault="00000000">
      <w:pPr>
        <w:spacing w:after="140" w:line="300" w:lineRule="auto"/>
        <w:jc w:val="both"/>
      </w:pPr>
      <w:r>
        <w:rPr>
          <w:color w:val="2A2520"/>
        </w:rPr>
        <w:t xml:space="preserve">Dal punto di vista </w:t>
      </w:r>
      <w:r>
        <w:rPr>
          <w:b/>
          <w:bCs/>
          <w:color w:val="2A2520"/>
        </w:rPr>
        <w:t>astrologico</w:t>
      </w:r>
      <w:r>
        <w:rPr>
          <w:color w:val="2A2520"/>
        </w:rPr>
        <w:t xml:space="preserve"> il segno che assomiglia più al 4 è il </w:t>
      </w:r>
      <w:r>
        <w:rPr>
          <w:b/>
          <w:bCs/>
          <w:color w:val="2A2520"/>
        </w:rPr>
        <w:t>Cancro.</w:t>
      </w:r>
      <w:r>
        <w:rPr>
          <w:color w:val="2A2520"/>
        </w:rPr>
        <w:t xml:space="preserve"> Ma anche i </w:t>
      </w:r>
      <w:r>
        <w:rPr>
          <w:b/>
          <w:bCs/>
          <w:color w:val="2A2520"/>
        </w:rPr>
        <w:t>Pesci</w:t>
      </w:r>
      <w:r>
        <w:rPr>
          <w:color w:val="2A2520"/>
        </w:rPr>
        <w:t xml:space="preserve"> hanno molto in comune.</w:t>
      </w:r>
    </w:p>
    <w:p w14:paraId="7D3305CA" w14:textId="77777777" w:rsidR="00DE228E" w:rsidRDefault="00000000">
      <w:pPr>
        <w:spacing w:after="140" w:line="300" w:lineRule="auto"/>
        <w:jc w:val="both"/>
      </w:pPr>
      <w:r>
        <w:rPr>
          <w:color w:val="2A2520"/>
        </w:rPr>
        <w:t xml:space="preserve">Secondo l'enneagramma vedico il pianeta che veicola </w:t>
      </w:r>
      <w:r>
        <w:rPr>
          <w:i/>
          <w:iCs/>
          <w:color w:val="2A2520"/>
        </w:rPr>
        <w:t>verso la profondità dell'inconscio</w:t>
      </w:r>
      <w:r>
        <w:rPr>
          <w:color w:val="2A2520"/>
        </w:rPr>
        <w:t xml:space="preserve"> è </w:t>
      </w:r>
      <w:r>
        <w:rPr>
          <w:b/>
          <w:bCs/>
          <w:color w:val="2A2520"/>
        </w:rPr>
        <w:t>Mercurio.</w:t>
      </w:r>
      <w:r>
        <w:rPr>
          <w:color w:val="2A2520"/>
        </w:rPr>
        <w:t xml:space="preserve"> Se </w:t>
      </w:r>
      <w:r>
        <w:rPr>
          <w:b/>
          <w:bCs/>
          <w:color w:val="2A2520"/>
        </w:rPr>
        <w:t>Mercurio</w:t>
      </w:r>
      <w:r>
        <w:rPr>
          <w:color w:val="2A2520"/>
        </w:rPr>
        <w:t xml:space="preserve"> è forte l'individuo appare </w:t>
      </w:r>
      <w:r>
        <w:rPr>
          <w:i/>
          <w:iCs/>
          <w:color w:val="2A2520"/>
        </w:rPr>
        <w:t>intuitivo-creativo, versatile e intelligente</w:t>
      </w:r>
      <w:r>
        <w:rPr>
          <w:color w:val="2A2520"/>
        </w:rPr>
        <w:t xml:space="preserve">, se </w:t>
      </w:r>
      <w:r>
        <w:rPr>
          <w:b/>
          <w:bCs/>
          <w:color w:val="2A2520"/>
        </w:rPr>
        <w:t>Mercurio</w:t>
      </w:r>
      <w:r>
        <w:rPr>
          <w:color w:val="2A2520"/>
        </w:rPr>
        <w:t xml:space="preserve"> è debole l'individuo diventa </w:t>
      </w:r>
      <w:r>
        <w:rPr>
          <w:i/>
          <w:iCs/>
          <w:color w:val="2A2520"/>
        </w:rPr>
        <w:t>polemico, umorale ed invidioso</w:t>
      </w:r>
      <w:r>
        <w:rPr>
          <w:color w:val="2A2520"/>
        </w:rPr>
        <w:t>.</w:t>
      </w:r>
    </w:p>
    <w:p w14:paraId="29720C3F" w14:textId="77777777" w:rsidR="00DE228E" w:rsidRDefault="00000000">
      <w:pPr>
        <w:spacing w:after="140" w:line="300" w:lineRule="auto"/>
        <w:jc w:val="both"/>
      </w:pPr>
      <w:r>
        <w:rPr>
          <w:color w:val="2A2520"/>
        </w:rPr>
        <w:t xml:space="preserve">Se il 4 va in </w:t>
      </w:r>
      <w:r>
        <w:rPr>
          <w:b/>
          <w:bCs/>
          <w:color w:val="2A2520"/>
        </w:rPr>
        <w:t>contro freccia</w:t>
      </w:r>
      <w:r>
        <w:rPr>
          <w:color w:val="2A2520"/>
        </w:rPr>
        <w:t xml:space="preserve"> (1) è sottoposto all'influenza positiva di </w:t>
      </w:r>
      <w:r>
        <w:rPr>
          <w:b/>
          <w:bCs/>
          <w:color w:val="2A2520"/>
        </w:rPr>
        <w:t>Vergine</w:t>
      </w:r>
      <w:r>
        <w:rPr>
          <w:color w:val="2A2520"/>
        </w:rPr>
        <w:t xml:space="preserve"> e </w:t>
      </w:r>
      <w:r>
        <w:rPr>
          <w:b/>
          <w:bCs/>
          <w:color w:val="2A2520"/>
        </w:rPr>
        <w:t>Gemelli</w:t>
      </w:r>
      <w:r>
        <w:rPr>
          <w:color w:val="2A2520"/>
        </w:rPr>
        <w:t xml:space="preserve">. Se va verso freccia (2) all'influenza negativa di </w:t>
      </w:r>
      <w:r>
        <w:rPr>
          <w:b/>
          <w:bCs/>
          <w:color w:val="2A2520"/>
        </w:rPr>
        <w:t>Leone e Cancro</w:t>
      </w:r>
      <w:r>
        <w:rPr>
          <w:color w:val="2A2520"/>
        </w:rPr>
        <w:t>.</w:t>
      </w:r>
    </w:p>
    <w:p w14:paraId="174C9C17" w14:textId="38ED06F1" w:rsidR="00DE228E" w:rsidRDefault="00000000">
      <w:pPr>
        <w:spacing w:after="140" w:line="300" w:lineRule="auto"/>
        <w:jc w:val="both"/>
      </w:pPr>
      <w:r>
        <w:rPr>
          <w:color w:val="2A2520"/>
        </w:rPr>
        <w:t xml:space="preserve">Secondo la dottrina dei Chakra il 4 corrisponde al </w:t>
      </w:r>
      <w:r w:rsidR="004529C9">
        <w:rPr>
          <w:b/>
          <w:bCs/>
          <w:color w:val="2A2520"/>
        </w:rPr>
        <w:t>quinto</w:t>
      </w:r>
      <w:r>
        <w:rPr>
          <w:b/>
          <w:bCs/>
          <w:color w:val="2A2520"/>
        </w:rPr>
        <w:t xml:space="preserve"> Chakra</w:t>
      </w:r>
      <w:r>
        <w:rPr>
          <w:color w:val="2A2520"/>
        </w:rPr>
        <w:t xml:space="preserve"> (si trova in gola).</w:t>
      </w:r>
    </w:p>
    <w:p w14:paraId="710CD19B" w14:textId="77777777" w:rsidR="00DE228E" w:rsidRDefault="00000000">
      <w:pPr>
        <w:spacing w:after="140" w:line="300" w:lineRule="auto"/>
        <w:jc w:val="both"/>
      </w:pPr>
      <w:r>
        <w:rPr>
          <w:color w:val="2A2520"/>
        </w:rPr>
        <w:lastRenderedPageBreak/>
        <w:t xml:space="preserve">Secondo il DSM III il disturbo associato al 4 è il </w:t>
      </w:r>
      <w:r>
        <w:rPr>
          <w:b/>
          <w:bCs/>
          <w:color w:val="2A2520"/>
        </w:rPr>
        <w:t>Borderline</w:t>
      </w:r>
      <w:r>
        <w:rPr>
          <w:color w:val="2A2520"/>
        </w:rPr>
        <w:t>.</w:t>
      </w:r>
    </w:p>
    <w:p w14:paraId="13D20A71" w14:textId="77777777" w:rsidR="00DE228E" w:rsidRDefault="00000000">
      <w:pPr>
        <w:spacing w:after="140" w:line="300" w:lineRule="auto"/>
        <w:jc w:val="both"/>
      </w:pPr>
      <w:r>
        <w:rPr>
          <w:b/>
          <w:bCs/>
          <w:color w:val="2A2520"/>
        </w:rPr>
        <w:t>Domande utili</w:t>
      </w:r>
      <w:r>
        <w:rPr>
          <w:color w:val="2A2520"/>
        </w:rPr>
        <w:t>: Tendi a fare voli di fantasia? Ti ritieni una persona unica? Anche se ti vesti con quattro stracci, sono accuratamente studiati? Tendi ad aprirti e a stabilire fortissime amicizie solo con pochissime persone? La sofferenza è un elemento cardine per apprezzare la vita?</w:t>
      </w:r>
    </w:p>
    <w:p w14:paraId="7BE75083" w14:textId="77777777" w:rsidR="00DE228E" w:rsidRDefault="00000000">
      <w:pPr>
        <w:pStyle w:val="Titolo3"/>
      </w:pPr>
      <w:r>
        <w:t>Enneatipo 4 e idee sacre (Origine)</w:t>
      </w:r>
    </w:p>
    <w:p w14:paraId="7408AC05" w14:textId="77777777" w:rsidR="00DE228E" w:rsidRDefault="00000000">
      <w:pPr>
        <w:spacing w:after="140" w:line="300" w:lineRule="auto"/>
        <w:jc w:val="both"/>
      </w:pPr>
      <w:r>
        <w:rPr>
          <w:color w:val="2A2520"/>
        </w:rPr>
        <w:t xml:space="preserve">Ogni cosa </w:t>
      </w:r>
      <w:r>
        <w:rPr>
          <w:b/>
          <w:bCs/>
          <w:color w:val="2A2520"/>
        </w:rPr>
        <w:t>inizia in Dio e a Lui tornerà</w:t>
      </w:r>
      <w:r>
        <w:rPr>
          <w:color w:val="2A2520"/>
        </w:rPr>
        <w:t>.</w:t>
      </w:r>
    </w:p>
    <w:p w14:paraId="0BBC3488" w14:textId="77777777" w:rsidR="00DE228E" w:rsidRDefault="00000000">
      <w:pPr>
        <w:spacing w:after="140" w:line="300" w:lineRule="auto"/>
        <w:jc w:val="both"/>
      </w:pPr>
      <w:r>
        <w:rPr>
          <w:color w:val="2A2520"/>
        </w:rPr>
        <w:t>Ogni apparente manifestazione è una manifestazione di Lui.</w:t>
      </w:r>
    </w:p>
    <w:p w14:paraId="4E37EA7F" w14:textId="77777777" w:rsidR="00DE228E" w:rsidRDefault="00000000">
      <w:pPr>
        <w:spacing w:after="140" w:line="300" w:lineRule="auto"/>
        <w:jc w:val="both"/>
      </w:pPr>
      <w:r>
        <w:rPr>
          <w:color w:val="2A2520"/>
        </w:rPr>
        <w:t xml:space="preserve">Dio </w:t>
      </w:r>
      <w:r>
        <w:rPr>
          <w:b/>
          <w:bCs/>
          <w:color w:val="2A2520"/>
        </w:rPr>
        <w:t>non è fuori di noi</w:t>
      </w:r>
      <w:r>
        <w:rPr>
          <w:color w:val="2A2520"/>
        </w:rPr>
        <w:t>.</w:t>
      </w:r>
    </w:p>
    <w:p w14:paraId="522BE09A" w14:textId="77777777" w:rsidR="00DE228E" w:rsidRDefault="00000000">
      <w:pPr>
        <w:spacing w:after="140" w:line="300" w:lineRule="auto"/>
        <w:jc w:val="both"/>
      </w:pPr>
      <w:r>
        <w:rPr>
          <w:color w:val="2A2520"/>
        </w:rPr>
        <w:t xml:space="preserve">L'Onniscienza ci considera estensione orizzontale, la sacra Origine </w:t>
      </w:r>
      <w:r>
        <w:rPr>
          <w:b/>
          <w:bCs/>
          <w:color w:val="2A2520"/>
        </w:rPr>
        <w:t>estensione verticale</w:t>
      </w:r>
      <w:r>
        <w:rPr>
          <w:color w:val="2A2520"/>
        </w:rPr>
        <w:t xml:space="preserve"> di Dio.</w:t>
      </w:r>
    </w:p>
    <w:p w14:paraId="7854654F" w14:textId="77777777" w:rsidR="00DE228E" w:rsidRDefault="00000000">
      <w:pPr>
        <w:spacing w:after="140" w:line="300" w:lineRule="auto"/>
        <w:jc w:val="both"/>
      </w:pPr>
      <w:r>
        <w:rPr>
          <w:color w:val="2A2520"/>
        </w:rPr>
        <w:t xml:space="preserve">Quando nominiamo la parola "IO" in realtà non dovremmo fare riferimento al nostro, </w:t>
      </w:r>
      <w:r>
        <w:rPr>
          <w:b/>
          <w:bCs/>
          <w:color w:val="2A2520"/>
        </w:rPr>
        <w:t>ma a quello dell'Assoluto</w:t>
      </w:r>
      <w:r>
        <w:rPr>
          <w:color w:val="2A2520"/>
        </w:rPr>
        <w:t>.</w:t>
      </w:r>
    </w:p>
    <w:p w14:paraId="58BF8115" w14:textId="77777777" w:rsidR="00DE228E" w:rsidRDefault="00000000">
      <w:pPr>
        <w:spacing w:after="140" w:line="300" w:lineRule="auto"/>
        <w:jc w:val="both"/>
      </w:pPr>
      <w:r>
        <w:rPr>
          <w:color w:val="2A2520"/>
        </w:rPr>
        <w:t xml:space="preserve">L'uomo è un 'estensione dell'assoluto </w:t>
      </w:r>
      <w:r>
        <w:rPr>
          <w:b/>
          <w:bCs/>
          <w:color w:val="2A2520"/>
        </w:rPr>
        <w:t>che non lascia mai</w:t>
      </w:r>
      <w:r>
        <w:rPr>
          <w:color w:val="2A2520"/>
        </w:rPr>
        <w:t>.</w:t>
      </w:r>
    </w:p>
    <w:p w14:paraId="45C7E65C" w14:textId="77777777" w:rsidR="00DE228E" w:rsidRDefault="00000000">
      <w:pPr>
        <w:spacing w:after="140" w:line="300" w:lineRule="auto"/>
        <w:jc w:val="both"/>
      </w:pPr>
      <w:r>
        <w:rPr>
          <w:color w:val="2A2520"/>
        </w:rPr>
        <w:t>L'inganno dell'enneatipo 4 è quello di credere di possedere una identità separata, un io isolato, autonomo, diverso e unico.</w:t>
      </w:r>
    </w:p>
    <w:p w14:paraId="20DD2832" w14:textId="77777777" w:rsidR="00DE228E" w:rsidRDefault="00000000">
      <w:pPr>
        <w:spacing w:after="140" w:line="300" w:lineRule="auto"/>
        <w:jc w:val="both"/>
      </w:pPr>
      <w:r>
        <w:rPr>
          <w:b/>
          <w:bCs/>
          <w:color w:val="2A2520"/>
        </w:rPr>
        <w:t>L'originalità è solo la manifestazione dell'ego</w:t>
      </w:r>
      <w:r>
        <w:rPr>
          <w:color w:val="2A2520"/>
        </w:rPr>
        <w:t>.</w:t>
      </w:r>
    </w:p>
    <w:p w14:paraId="5F5BD8A9" w14:textId="77777777" w:rsidR="00DE228E" w:rsidRDefault="00000000">
      <w:pPr>
        <w:spacing w:after="140" w:line="300" w:lineRule="auto"/>
        <w:jc w:val="both"/>
      </w:pPr>
      <w:r>
        <w:rPr>
          <w:color w:val="2A2520"/>
        </w:rPr>
        <w:t>Ci si sente scollegati, estraniati, alienati, reietti ed abbandonati.</w:t>
      </w:r>
    </w:p>
    <w:p w14:paraId="6193A4B5" w14:textId="77777777" w:rsidR="00DE228E" w:rsidRDefault="00000000">
      <w:pPr>
        <w:spacing w:after="140" w:line="300" w:lineRule="auto"/>
        <w:jc w:val="both"/>
      </w:pPr>
      <w:r>
        <w:rPr>
          <w:color w:val="2A2520"/>
        </w:rPr>
        <w:t>Quindi si è malinconici, tristi e disperati.</w:t>
      </w:r>
    </w:p>
    <w:p w14:paraId="7822A15F" w14:textId="77777777" w:rsidR="00DE228E" w:rsidRDefault="00000000">
      <w:pPr>
        <w:spacing w:after="140" w:line="300" w:lineRule="auto"/>
        <w:jc w:val="both"/>
      </w:pPr>
      <w:r>
        <w:rPr>
          <w:color w:val="2A2520"/>
        </w:rPr>
        <w:t>La sorgente appare irraggiungibile.</w:t>
      </w:r>
    </w:p>
    <w:p w14:paraId="6395AFBF" w14:textId="77777777" w:rsidR="00DE228E" w:rsidRDefault="00000000">
      <w:pPr>
        <w:spacing w:after="140" w:line="300" w:lineRule="auto"/>
        <w:jc w:val="both"/>
      </w:pPr>
      <w:r>
        <w:rPr>
          <w:color w:val="2A2520"/>
        </w:rPr>
        <w:t>Per sentirsi connessi si cerca quindi di controllare l'interno e l'esterno.</w:t>
      </w:r>
      <w:r>
        <w:rPr>
          <w:b/>
          <w:bCs/>
          <w:color w:val="2A2520"/>
        </w:rPr>
        <w:t xml:space="preserve">\ </w:t>
      </w:r>
    </w:p>
    <w:p w14:paraId="00842482" w14:textId="77777777" w:rsidR="00DE228E" w:rsidRDefault="00000000">
      <w:pPr>
        <w:pStyle w:val="Titolo2"/>
      </w:pPr>
      <w:r>
        <w:t>51.  Enneatipo 5 — l'avaro / l'osservatore</w:t>
      </w:r>
    </w:p>
    <w:p w14:paraId="687934D7" w14:textId="77777777" w:rsidR="00DE228E" w:rsidRDefault="00000000">
      <w:pPr>
        <w:spacing w:after="140" w:line="300" w:lineRule="auto"/>
        <w:jc w:val="both"/>
      </w:pPr>
      <w:r>
        <w:rPr>
          <w:color w:val="2A2520"/>
        </w:rPr>
        <w:t xml:space="preserve">È il grande saggio (Isaac Newton) che abbandona il mondo e pensa di studiare, vuole avidamente accumulare conoscenza, evitando </w:t>
      </w:r>
      <w:r>
        <w:rPr>
          <w:i/>
          <w:iCs/>
          <w:color w:val="2A2520"/>
        </w:rPr>
        <w:t>la stupidità ed il coinvolgimento emotivo</w:t>
      </w:r>
      <w:r>
        <w:rPr>
          <w:color w:val="2A2520"/>
        </w:rPr>
        <w:t>.</w:t>
      </w:r>
    </w:p>
    <w:p w14:paraId="0CECFCFE" w14:textId="77777777" w:rsidR="00DE228E" w:rsidRDefault="00000000">
      <w:pPr>
        <w:spacing w:after="140" w:line="300" w:lineRule="auto"/>
        <w:jc w:val="both"/>
      </w:pPr>
      <w:r>
        <w:rPr>
          <w:color w:val="2A2520"/>
        </w:rPr>
        <w:t>Il suo motto è "La conoscenza è potere".</w:t>
      </w:r>
    </w:p>
    <w:p w14:paraId="7AB255E4" w14:textId="77777777" w:rsidR="00DE228E" w:rsidRDefault="00000000">
      <w:pPr>
        <w:spacing w:after="140" w:line="300" w:lineRule="auto"/>
        <w:jc w:val="both"/>
      </w:pPr>
      <w:r>
        <w:rPr>
          <w:color w:val="2A2520"/>
        </w:rPr>
        <w:t xml:space="preserve">Per Naranjo ha una personalità </w:t>
      </w:r>
      <w:r>
        <w:rPr>
          <w:b/>
          <w:bCs/>
          <w:color w:val="2A2520"/>
        </w:rPr>
        <w:t>schizoide.</w:t>
      </w:r>
    </w:p>
    <w:p w14:paraId="2695FFD2" w14:textId="77777777" w:rsidR="00DE228E" w:rsidRDefault="00000000">
      <w:pPr>
        <w:spacing w:after="140" w:line="300" w:lineRule="auto"/>
        <w:jc w:val="both"/>
      </w:pPr>
      <w:r>
        <w:rPr>
          <w:b/>
          <w:bCs/>
          <w:color w:val="2A2520"/>
        </w:rPr>
        <w:t>Credenze</w:t>
      </w:r>
      <w:r>
        <w:rPr>
          <w:color w:val="2A2520"/>
        </w:rPr>
        <w:t xml:space="preserve">: la logica è estremamente importante; </w:t>
      </w:r>
      <w:r>
        <w:rPr>
          <w:i/>
          <w:iCs/>
          <w:color w:val="2A2520"/>
        </w:rPr>
        <w:t>il sapere e la conoscenza sono l'unica cosa su cui posso contare</w:t>
      </w:r>
    </w:p>
    <w:p w14:paraId="6383D5A8" w14:textId="77777777" w:rsidR="00DE228E" w:rsidRDefault="00000000">
      <w:pPr>
        <w:spacing w:after="140" w:line="300" w:lineRule="auto"/>
        <w:jc w:val="both"/>
      </w:pPr>
      <w:r>
        <w:rPr>
          <w:b/>
          <w:bCs/>
          <w:color w:val="2A2520"/>
        </w:rPr>
        <w:t>Valori</w:t>
      </w:r>
      <w:r>
        <w:rPr>
          <w:color w:val="2A2520"/>
        </w:rPr>
        <w:t>: la mente ed il pensiero</w:t>
      </w:r>
    </w:p>
    <w:p w14:paraId="53A87AFA" w14:textId="77777777" w:rsidR="00DE228E" w:rsidRDefault="00000000">
      <w:pPr>
        <w:spacing w:after="140" w:line="300" w:lineRule="auto"/>
        <w:jc w:val="both"/>
      </w:pPr>
      <w:r>
        <w:rPr>
          <w:b/>
          <w:bCs/>
          <w:color w:val="2A2520"/>
        </w:rPr>
        <w:t>Criterio</w:t>
      </w:r>
      <w:r>
        <w:rPr>
          <w:color w:val="2A2520"/>
        </w:rPr>
        <w:t>: sapere</w:t>
      </w:r>
    </w:p>
    <w:p w14:paraId="0182A6B6" w14:textId="77777777" w:rsidR="00DE228E" w:rsidRDefault="00000000">
      <w:pPr>
        <w:spacing w:after="140" w:line="300" w:lineRule="auto"/>
        <w:jc w:val="both"/>
      </w:pPr>
      <w:r>
        <w:rPr>
          <w:color w:val="2A2520"/>
        </w:rPr>
        <w:t xml:space="preserve">Appartiene alla </w:t>
      </w:r>
      <w:r>
        <w:rPr>
          <w:b/>
          <w:bCs/>
          <w:color w:val="2A2520"/>
        </w:rPr>
        <w:t>triade del pensiero</w:t>
      </w:r>
      <w:r>
        <w:rPr>
          <w:color w:val="2A2520"/>
        </w:rPr>
        <w:t xml:space="preserve"> (5-6-7) e quindi la sua domanda è </w:t>
      </w:r>
      <w:r>
        <w:rPr>
          <w:b/>
          <w:bCs/>
          <w:color w:val="2A2520"/>
        </w:rPr>
        <w:t>"Che cosa penso?"</w:t>
      </w:r>
      <w:r>
        <w:rPr>
          <w:color w:val="2A2520"/>
        </w:rPr>
        <w:t xml:space="preserve">. Esagera però nella sua razionalità </w:t>
      </w:r>
      <w:r>
        <w:rPr>
          <w:i/>
          <w:iCs/>
          <w:color w:val="2A2520"/>
        </w:rPr>
        <w:t>dando troppo peso alla logica</w:t>
      </w:r>
      <w:r>
        <w:rPr>
          <w:color w:val="2A2520"/>
        </w:rPr>
        <w:t>.</w:t>
      </w:r>
    </w:p>
    <w:p w14:paraId="0C423816" w14:textId="77777777" w:rsidR="00DE228E" w:rsidRDefault="00000000">
      <w:pPr>
        <w:spacing w:after="140" w:line="300" w:lineRule="auto"/>
        <w:jc w:val="both"/>
      </w:pPr>
      <w:r>
        <w:rPr>
          <w:color w:val="2A2520"/>
        </w:rPr>
        <w:t xml:space="preserve">Vuole evitare di essere </w:t>
      </w:r>
      <w:r>
        <w:rPr>
          <w:b/>
          <w:bCs/>
          <w:color w:val="2A2520"/>
        </w:rPr>
        <w:t>inadeguato</w:t>
      </w:r>
      <w:r>
        <w:rPr>
          <w:color w:val="2A2520"/>
        </w:rPr>
        <w:t xml:space="preserve"> e non sopporta di essere </w:t>
      </w:r>
      <w:r>
        <w:rPr>
          <w:b/>
          <w:bCs/>
          <w:color w:val="2A2520"/>
        </w:rPr>
        <w:t>ricattato</w:t>
      </w:r>
      <w:r>
        <w:rPr>
          <w:color w:val="2A2520"/>
        </w:rPr>
        <w:t xml:space="preserve">: quindi la solitudine gli sembra una buona soluzione. Difende la propria privacy strenuamente e quindi è </w:t>
      </w:r>
      <w:r>
        <w:rPr>
          <w:b/>
          <w:bCs/>
          <w:color w:val="2A2520"/>
        </w:rPr>
        <w:t>avaro. Non è in grado di condividere quel che sa e che ha.</w:t>
      </w:r>
    </w:p>
    <w:p w14:paraId="636E5EA9" w14:textId="77777777" w:rsidR="00DE228E" w:rsidRDefault="00000000">
      <w:pPr>
        <w:spacing w:after="140" w:line="300" w:lineRule="auto"/>
        <w:jc w:val="both"/>
      </w:pPr>
      <w:r>
        <w:rPr>
          <w:color w:val="2A2520"/>
        </w:rPr>
        <w:lastRenderedPageBreak/>
        <w:t xml:space="preserve">Pensa che </w:t>
      </w:r>
      <w:r>
        <w:rPr>
          <w:i/>
          <w:iCs/>
          <w:color w:val="2A2520"/>
        </w:rPr>
        <w:t>nulla possa cambiare in meglio</w:t>
      </w:r>
      <w:r>
        <w:rPr>
          <w:color w:val="2A2520"/>
        </w:rPr>
        <w:t xml:space="preserve">: è fondamentalmente un </w:t>
      </w:r>
      <w:r>
        <w:rPr>
          <w:b/>
          <w:bCs/>
          <w:color w:val="2A2520"/>
        </w:rPr>
        <w:t>pessimista</w:t>
      </w:r>
      <w:r>
        <w:rPr>
          <w:color w:val="2A2520"/>
        </w:rPr>
        <w:t>.</w:t>
      </w:r>
    </w:p>
    <w:p w14:paraId="1C32675B" w14:textId="77777777" w:rsidR="00DE228E" w:rsidRDefault="00000000">
      <w:pPr>
        <w:spacing w:after="140" w:line="300" w:lineRule="auto"/>
        <w:jc w:val="both"/>
      </w:pPr>
      <w:r>
        <w:rPr>
          <w:color w:val="2A2520"/>
        </w:rPr>
        <w:t>Il suo motto è "</w:t>
      </w:r>
      <w:r>
        <w:rPr>
          <w:b/>
          <w:bCs/>
          <w:color w:val="2A2520"/>
        </w:rPr>
        <w:t>Lasciatemi in pace</w:t>
      </w:r>
      <w:r>
        <w:rPr>
          <w:color w:val="2A2520"/>
        </w:rPr>
        <w:t>". Non gli interessa quel che gli altri pensano di lui.</w:t>
      </w:r>
    </w:p>
    <w:p w14:paraId="54B3C3B5" w14:textId="77777777" w:rsidR="00DE228E" w:rsidRDefault="00000000">
      <w:pPr>
        <w:spacing w:after="140" w:line="300" w:lineRule="auto"/>
        <w:jc w:val="both"/>
      </w:pPr>
      <w:r>
        <w:rPr>
          <w:color w:val="2A2520"/>
        </w:rPr>
        <w:t>Se pensassimo ad un animale potremmo individuarlo nell'</w:t>
      </w:r>
      <w:r>
        <w:rPr>
          <w:b/>
          <w:bCs/>
          <w:color w:val="2A2520"/>
        </w:rPr>
        <w:t>Ostrica,</w:t>
      </w:r>
      <w:r>
        <w:rPr>
          <w:color w:val="2A2520"/>
        </w:rPr>
        <w:t xml:space="preserve"> un vero </w:t>
      </w:r>
      <w:r>
        <w:rPr>
          <w:i/>
          <w:iCs/>
          <w:color w:val="2A2520"/>
        </w:rPr>
        <w:t>enigma</w:t>
      </w:r>
      <w:r>
        <w:rPr>
          <w:color w:val="2A2520"/>
        </w:rPr>
        <w:t xml:space="preserve"> per gli altri.</w:t>
      </w:r>
    </w:p>
    <w:p w14:paraId="0F67D2B2" w14:textId="77777777" w:rsidR="00DE228E" w:rsidRDefault="00000000">
      <w:pPr>
        <w:spacing w:after="140" w:line="300" w:lineRule="auto"/>
        <w:jc w:val="both"/>
      </w:pPr>
      <w:r>
        <w:rPr>
          <w:color w:val="2A2520"/>
        </w:rPr>
        <w:t xml:space="preserve">In </w:t>
      </w:r>
      <w:r>
        <w:rPr>
          <w:b/>
          <w:bCs/>
          <w:color w:val="2A2520"/>
        </w:rPr>
        <w:t>accesso</w:t>
      </w:r>
      <w:r>
        <w:rPr>
          <w:color w:val="2A2520"/>
        </w:rPr>
        <w:t xml:space="preserve"> è </w:t>
      </w:r>
      <w:r>
        <w:rPr>
          <w:b/>
          <w:bCs/>
          <w:color w:val="2A2520"/>
        </w:rPr>
        <w:t>auditivo</w:t>
      </w:r>
      <w:r>
        <w:rPr>
          <w:color w:val="2A2520"/>
        </w:rPr>
        <w:t xml:space="preserve">; approccio con la realtà auditivo ed iperlogico. In un incontro nuovo soppesa parole e razionalità dell'interlocutore. A domanda secca guarda </w:t>
      </w:r>
      <w:r>
        <w:rPr>
          <w:b/>
          <w:bCs/>
          <w:color w:val="2A2520"/>
        </w:rPr>
        <w:t>ad altezza occhi</w:t>
      </w:r>
      <w:r>
        <w:rPr>
          <w:color w:val="2A2520"/>
        </w:rPr>
        <w:t>.</w:t>
      </w:r>
    </w:p>
    <w:p w14:paraId="1D0AA546" w14:textId="77777777" w:rsidR="00DE228E" w:rsidRDefault="00000000">
      <w:pPr>
        <w:spacing w:after="140" w:line="300" w:lineRule="auto"/>
        <w:jc w:val="both"/>
      </w:pPr>
      <w:r>
        <w:rPr>
          <w:color w:val="2A2520"/>
        </w:rPr>
        <w:t xml:space="preserve">In </w:t>
      </w:r>
      <w:r>
        <w:rPr>
          <w:b/>
          <w:bCs/>
          <w:color w:val="2A2520"/>
        </w:rPr>
        <w:t>elaborazione</w:t>
      </w:r>
      <w:r>
        <w:rPr>
          <w:color w:val="2A2520"/>
        </w:rPr>
        <w:t xml:space="preserve"> è visivo. Quando ascolta si fa delle immagini mentali delle parole</w:t>
      </w:r>
    </w:p>
    <w:p w14:paraId="3C732128" w14:textId="77777777" w:rsidR="00DE228E" w:rsidRDefault="00000000">
      <w:pPr>
        <w:spacing w:after="140" w:line="300" w:lineRule="auto"/>
        <w:jc w:val="both"/>
      </w:pPr>
      <w:r>
        <w:rPr>
          <w:color w:val="2A2520"/>
        </w:rPr>
        <w:t xml:space="preserve">Gesticola da </w:t>
      </w:r>
      <w:r>
        <w:rPr>
          <w:b/>
          <w:bCs/>
          <w:color w:val="2A2520"/>
        </w:rPr>
        <w:t>superlogico</w:t>
      </w:r>
      <w:r>
        <w:rPr>
          <w:color w:val="2A2520"/>
        </w:rPr>
        <w:t xml:space="preserve"> (personalità cerchio) ed in uscita usa la </w:t>
      </w:r>
      <w:r>
        <w:rPr>
          <w:b/>
          <w:bCs/>
          <w:color w:val="2A2520"/>
        </w:rPr>
        <w:t>modalità auditiva</w:t>
      </w:r>
      <w:r>
        <w:rPr>
          <w:color w:val="2A2520"/>
        </w:rPr>
        <w:t>.</w:t>
      </w:r>
    </w:p>
    <w:p w14:paraId="27CBD440" w14:textId="77777777" w:rsidR="00DE228E" w:rsidRDefault="00000000">
      <w:pPr>
        <w:pStyle w:val="Titolo3"/>
      </w:pPr>
      <w:r>
        <w:t>Come si vede un 5</w:t>
      </w:r>
    </w:p>
    <w:p w14:paraId="519A511F" w14:textId="77777777" w:rsidR="00DE228E" w:rsidRDefault="00000000">
      <w:pPr>
        <w:spacing w:after="140" w:line="300" w:lineRule="auto"/>
        <w:jc w:val="both"/>
      </w:pPr>
      <w:r>
        <w:rPr>
          <w:color w:val="2A2520"/>
        </w:rPr>
        <w:t xml:space="preserve">Si vede assai </w:t>
      </w:r>
      <w:r>
        <w:rPr>
          <w:i/>
          <w:iCs/>
          <w:color w:val="2A2520"/>
        </w:rPr>
        <w:t>obiettivo e razionale</w:t>
      </w:r>
      <w:r>
        <w:rPr>
          <w:color w:val="2A2520"/>
        </w:rPr>
        <w:t>.</w:t>
      </w:r>
    </w:p>
    <w:p w14:paraId="2827031B" w14:textId="77777777" w:rsidR="00DE228E" w:rsidRDefault="00000000">
      <w:pPr>
        <w:spacing w:after="140" w:line="300" w:lineRule="auto"/>
        <w:jc w:val="both"/>
      </w:pPr>
      <w:r>
        <w:rPr>
          <w:color w:val="2A2520"/>
        </w:rPr>
        <w:t xml:space="preserve">È la </w:t>
      </w:r>
      <w:r>
        <w:rPr>
          <w:i/>
          <w:iCs/>
          <w:color w:val="2A2520"/>
        </w:rPr>
        <w:t>logica che spiega la realtà</w:t>
      </w:r>
      <w:r>
        <w:rPr>
          <w:color w:val="2A2520"/>
        </w:rPr>
        <w:t xml:space="preserve"> e non l'emotività o l'irrazionalità (il suo canale </w:t>
      </w:r>
      <w:r>
        <w:rPr>
          <w:b/>
          <w:bCs/>
          <w:color w:val="2A2520"/>
        </w:rPr>
        <w:t>interiore</w:t>
      </w:r>
      <w:r>
        <w:rPr>
          <w:color w:val="2A2520"/>
        </w:rPr>
        <w:t xml:space="preserve"> è infatti il cenestesico) di cui spesso è comunque </w:t>
      </w:r>
      <w:r>
        <w:rPr>
          <w:i/>
          <w:iCs/>
          <w:color w:val="2A2520"/>
        </w:rPr>
        <w:t>un esperto studioso</w:t>
      </w:r>
      <w:r>
        <w:rPr>
          <w:color w:val="2A2520"/>
        </w:rPr>
        <w:t>.</w:t>
      </w:r>
    </w:p>
    <w:p w14:paraId="7BAEEB69" w14:textId="77777777" w:rsidR="00DE228E" w:rsidRDefault="00000000">
      <w:pPr>
        <w:spacing w:after="140" w:line="300" w:lineRule="auto"/>
        <w:jc w:val="both"/>
      </w:pPr>
      <w:r>
        <w:rPr>
          <w:color w:val="2A2520"/>
        </w:rPr>
        <w:t xml:space="preserve">Questo è anche un punto debole: se qualcuno attacca la sua logica </w:t>
      </w:r>
      <w:r>
        <w:rPr>
          <w:i/>
          <w:iCs/>
          <w:color w:val="2A2520"/>
        </w:rPr>
        <w:t>in quanto erronea</w:t>
      </w:r>
      <w:r>
        <w:rPr>
          <w:color w:val="2A2520"/>
        </w:rPr>
        <w:t xml:space="preserve"> lo manda in tilt.</w:t>
      </w:r>
    </w:p>
    <w:p w14:paraId="008A1BBA" w14:textId="77777777" w:rsidR="00DE228E" w:rsidRDefault="00000000">
      <w:pPr>
        <w:spacing w:after="140" w:line="300" w:lineRule="auto"/>
        <w:jc w:val="both"/>
      </w:pPr>
      <w:r>
        <w:rPr>
          <w:color w:val="2A2520"/>
        </w:rPr>
        <w:t xml:space="preserve">Potremmo definirlo </w:t>
      </w:r>
      <w:r>
        <w:rPr>
          <w:b/>
          <w:bCs/>
          <w:color w:val="2A2520"/>
        </w:rPr>
        <w:t>Eremita</w:t>
      </w:r>
      <w:r>
        <w:rPr>
          <w:color w:val="2A2520"/>
        </w:rPr>
        <w:t xml:space="preserve"> perché è </w:t>
      </w:r>
      <w:r>
        <w:rPr>
          <w:b/>
          <w:bCs/>
          <w:color w:val="2A2520"/>
        </w:rPr>
        <w:t>isolato emotivamente</w:t>
      </w:r>
      <w:r>
        <w:rPr>
          <w:color w:val="2A2520"/>
        </w:rPr>
        <w:t xml:space="preserve"> (è come se avesse dimenticato il suo rapporto da piccolo con la madre) e può restare fermo anche per ore; un incontro improvviso può portarlo alla fuga se non era programmato; pianifica la giornata secondo regole logiche: incontri e dialoghi </w:t>
      </w:r>
      <w:r>
        <w:rPr>
          <w:i/>
          <w:iCs/>
          <w:color w:val="2A2520"/>
        </w:rPr>
        <w:t>sono programmati a tavolino</w:t>
      </w:r>
      <w:r>
        <w:rPr>
          <w:color w:val="2A2520"/>
        </w:rPr>
        <w:t xml:space="preserve"> (molti scacchisti sono dei 5); se una </w:t>
      </w:r>
      <w:r>
        <w:rPr>
          <w:i/>
          <w:iCs/>
          <w:color w:val="2A2520"/>
        </w:rPr>
        <w:t>conversazione non va come previsto</w:t>
      </w:r>
      <w:r>
        <w:rPr>
          <w:color w:val="2A2520"/>
        </w:rPr>
        <w:t xml:space="preserve"> può andare via e lasciare sconcertato il suo interlocutore. Ama stare tra le persone quando non ci sono rischi. È anzi </w:t>
      </w:r>
      <w:r>
        <w:rPr>
          <w:b/>
          <w:bCs/>
          <w:color w:val="2A2520"/>
        </w:rPr>
        <w:t>un buon ascoltatore</w:t>
      </w:r>
      <w:r>
        <w:rPr>
          <w:color w:val="2A2520"/>
        </w:rPr>
        <w:t>, ma chi parla deve essere fonte di qualche conoscenza.</w:t>
      </w:r>
    </w:p>
    <w:p w14:paraId="4D56565B" w14:textId="77777777" w:rsidR="00DE228E" w:rsidRDefault="00000000">
      <w:pPr>
        <w:spacing w:after="140" w:line="300" w:lineRule="auto"/>
        <w:jc w:val="both"/>
      </w:pPr>
      <w:r>
        <w:rPr>
          <w:color w:val="2A2520"/>
        </w:rPr>
        <w:t xml:space="preserve">Il 5 è geloso del suo spazio personale perché da piccolo </w:t>
      </w:r>
      <w:r>
        <w:rPr>
          <w:i/>
          <w:iCs/>
          <w:color w:val="2A2520"/>
        </w:rPr>
        <w:t>era continuamente invaso dagli altri</w:t>
      </w:r>
      <w:r>
        <w:rPr>
          <w:color w:val="2A2520"/>
        </w:rPr>
        <w:t xml:space="preserve">; perciò, si sentiva una </w:t>
      </w:r>
      <w:r>
        <w:rPr>
          <w:b/>
          <w:bCs/>
          <w:color w:val="2A2520"/>
        </w:rPr>
        <w:t>nullità</w:t>
      </w:r>
      <w:r>
        <w:rPr>
          <w:color w:val="2A2520"/>
        </w:rPr>
        <w:t xml:space="preserve">, oppure </w:t>
      </w:r>
      <w:r>
        <w:rPr>
          <w:i/>
          <w:iCs/>
          <w:color w:val="2A2520"/>
        </w:rPr>
        <w:t>continuamente lasciato solo</w:t>
      </w:r>
      <w:r>
        <w:rPr>
          <w:color w:val="2A2520"/>
        </w:rPr>
        <w:t xml:space="preserve"> e allora si è creato un suo spazio personale; ora </w:t>
      </w:r>
      <w:r>
        <w:rPr>
          <w:i/>
          <w:iCs/>
          <w:color w:val="2A2520"/>
        </w:rPr>
        <w:t>rifugge quindi i contatti con intimi</w:t>
      </w:r>
      <w:r>
        <w:rPr>
          <w:color w:val="2A2520"/>
        </w:rPr>
        <w:t>. Il ritiro dal mondo è presente anche nel 3 e nel 9: è una forma di protezione.</w:t>
      </w:r>
    </w:p>
    <w:p w14:paraId="043BCC36" w14:textId="77777777" w:rsidR="00DE228E" w:rsidRDefault="00000000">
      <w:pPr>
        <w:spacing w:after="140" w:line="300" w:lineRule="auto"/>
        <w:jc w:val="both"/>
      </w:pPr>
      <w:r>
        <w:rPr>
          <w:color w:val="2A2520"/>
        </w:rPr>
        <w:t xml:space="preserve">È colto/a; insegue il sapere che gli serve per colmare il vuoto che ha dentro; </w:t>
      </w:r>
      <w:r>
        <w:rPr>
          <w:i/>
          <w:iCs/>
          <w:color w:val="2A2520"/>
        </w:rPr>
        <w:t>ama visceralmente internet, le biblioteche e le librerie</w:t>
      </w:r>
      <w:r>
        <w:rPr>
          <w:color w:val="2A2520"/>
        </w:rPr>
        <w:t>.</w:t>
      </w:r>
    </w:p>
    <w:p w14:paraId="0515E8D2" w14:textId="77777777" w:rsidR="00DE228E" w:rsidRDefault="00000000">
      <w:pPr>
        <w:spacing w:after="140" w:line="300" w:lineRule="auto"/>
        <w:jc w:val="both"/>
      </w:pPr>
      <w:r>
        <w:rPr>
          <w:color w:val="2A2520"/>
        </w:rPr>
        <w:t xml:space="preserve">Tuttavia, il suo sapere non viene divulgato all'esterno: in una discussione </w:t>
      </w:r>
      <w:r>
        <w:rPr>
          <w:i/>
          <w:iCs/>
          <w:color w:val="2A2520"/>
        </w:rPr>
        <w:t>su un tema conosciuto dice poco o nulla</w:t>
      </w:r>
      <w:r>
        <w:rPr>
          <w:color w:val="2A2520"/>
        </w:rPr>
        <w:t>; può non essere capace di esprimere la conoscenza. Cade spesso nel piacere di una discussione intellettuale.</w:t>
      </w:r>
    </w:p>
    <w:p w14:paraId="3491726B" w14:textId="77777777" w:rsidR="00DE228E" w:rsidRDefault="00000000">
      <w:pPr>
        <w:spacing w:after="140" w:line="300" w:lineRule="auto"/>
        <w:jc w:val="both"/>
      </w:pPr>
      <w:r>
        <w:rPr>
          <w:color w:val="2A2520"/>
        </w:rPr>
        <w:t xml:space="preserve">In genere </w:t>
      </w:r>
      <w:r>
        <w:rPr>
          <w:b/>
          <w:bCs/>
          <w:color w:val="2A2520"/>
        </w:rPr>
        <w:t>non è un creativo</w:t>
      </w:r>
      <w:r>
        <w:rPr>
          <w:color w:val="2A2520"/>
        </w:rPr>
        <w:t>.</w:t>
      </w:r>
    </w:p>
    <w:p w14:paraId="4ADF3A34" w14:textId="77777777" w:rsidR="00DE228E" w:rsidRDefault="00000000">
      <w:pPr>
        <w:spacing w:after="140" w:line="300" w:lineRule="auto"/>
        <w:jc w:val="both"/>
      </w:pPr>
      <w:r>
        <w:rPr>
          <w:color w:val="2A2520"/>
        </w:rPr>
        <w:t>Rispetta le regole solo se sono logiche.</w:t>
      </w:r>
    </w:p>
    <w:p w14:paraId="70C8B3BB" w14:textId="77777777" w:rsidR="00DE228E" w:rsidRDefault="00000000">
      <w:pPr>
        <w:spacing w:after="140" w:line="300" w:lineRule="auto"/>
        <w:jc w:val="both"/>
      </w:pPr>
      <w:r>
        <w:rPr>
          <w:i/>
          <w:iCs/>
          <w:color w:val="2A2520"/>
        </w:rPr>
        <w:t>Non ama la socialità ed i ruoli sociali attivi</w:t>
      </w:r>
      <w:r>
        <w:rPr>
          <w:color w:val="2A2520"/>
        </w:rPr>
        <w:t>.</w:t>
      </w:r>
    </w:p>
    <w:p w14:paraId="5EA3FAC7" w14:textId="77777777" w:rsidR="00DE228E" w:rsidRDefault="00000000">
      <w:pPr>
        <w:spacing w:after="140" w:line="300" w:lineRule="auto"/>
        <w:jc w:val="both"/>
      </w:pPr>
      <w:r>
        <w:rPr>
          <w:i/>
          <w:iCs/>
          <w:color w:val="2A2520"/>
        </w:rPr>
        <w:t>Veste trasandato/a</w:t>
      </w:r>
      <w:r>
        <w:rPr>
          <w:color w:val="2A2520"/>
        </w:rPr>
        <w:t>. Ha bisogni minimi ed è autosufficiente: spende soldi solo per il sapere.</w:t>
      </w:r>
    </w:p>
    <w:p w14:paraId="53D88938" w14:textId="77777777" w:rsidR="00DE228E" w:rsidRDefault="00000000">
      <w:pPr>
        <w:spacing w:after="140" w:line="300" w:lineRule="auto"/>
        <w:jc w:val="both"/>
      </w:pPr>
      <w:r>
        <w:rPr>
          <w:i/>
          <w:iCs/>
          <w:color w:val="2A2520"/>
        </w:rPr>
        <w:t>Non accetta autorità diversa da sé</w:t>
      </w:r>
      <w:r>
        <w:rPr>
          <w:color w:val="2A2520"/>
        </w:rPr>
        <w:t>.</w:t>
      </w:r>
    </w:p>
    <w:p w14:paraId="35151CE2" w14:textId="77777777" w:rsidR="00DE228E" w:rsidRDefault="00000000">
      <w:pPr>
        <w:spacing w:after="140" w:line="300" w:lineRule="auto"/>
        <w:jc w:val="both"/>
      </w:pPr>
      <w:r>
        <w:rPr>
          <w:color w:val="2A2520"/>
        </w:rPr>
        <w:t xml:space="preserve">Di solito sceglie una </w:t>
      </w:r>
      <w:r>
        <w:rPr>
          <w:i/>
          <w:iCs/>
          <w:color w:val="2A2520"/>
        </w:rPr>
        <w:t>professione scientifica</w:t>
      </w:r>
      <w:r>
        <w:rPr>
          <w:color w:val="2A2520"/>
        </w:rPr>
        <w:t>: scienziato, ingegnere, fisico ecc.</w:t>
      </w:r>
    </w:p>
    <w:p w14:paraId="0601E764" w14:textId="77777777" w:rsidR="00DE228E" w:rsidRDefault="00000000">
      <w:pPr>
        <w:spacing w:after="140" w:line="300" w:lineRule="auto"/>
        <w:jc w:val="both"/>
      </w:pPr>
      <w:r>
        <w:rPr>
          <w:color w:val="2A2520"/>
        </w:rPr>
        <w:t xml:space="preserve">Il 5 </w:t>
      </w:r>
      <w:r>
        <w:rPr>
          <w:b/>
          <w:bCs/>
          <w:color w:val="2A2520"/>
        </w:rPr>
        <w:t>eviterà spesso la competizione</w:t>
      </w:r>
      <w:r>
        <w:rPr>
          <w:color w:val="2A2520"/>
        </w:rPr>
        <w:t xml:space="preserve"> perché ha paura del coinvolgimento e delle emozioni (ha difficoltà ad esprimere la rabbia).</w:t>
      </w:r>
    </w:p>
    <w:p w14:paraId="1216A047" w14:textId="77777777" w:rsidR="00DE228E" w:rsidRDefault="00000000">
      <w:pPr>
        <w:spacing w:after="140" w:line="300" w:lineRule="auto"/>
        <w:jc w:val="both"/>
      </w:pPr>
      <w:r>
        <w:rPr>
          <w:color w:val="2A2520"/>
        </w:rPr>
        <w:lastRenderedPageBreak/>
        <w:t xml:space="preserve">In gruppo sta normalmente </w:t>
      </w:r>
      <w:r>
        <w:rPr>
          <w:i/>
          <w:iCs/>
          <w:color w:val="2A2520"/>
        </w:rPr>
        <w:t>silente</w:t>
      </w:r>
      <w:r>
        <w:rPr>
          <w:color w:val="2A2520"/>
        </w:rPr>
        <w:t>, ma quando parla per gli altri può essere una illuminazione o un annientamento.</w:t>
      </w:r>
    </w:p>
    <w:p w14:paraId="090F7912" w14:textId="77777777" w:rsidR="00DE228E" w:rsidRDefault="00000000">
      <w:pPr>
        <w:spacing w:after="140" w:line="300" w:lineRule="auto"/>
        <w:jc w:val="both"/>
      </w:pPr>
      <w:r>
        <w:rPr>
          <w:color w:val="2A2520"/>
        </w:rPr>
        <w:t>Si rifugia nel pensiero per sfuggire alla sofferenza.</w:t>
      </w:r>
    </w:p>
    <w:p w14:paraId="31A460A3" w14:textId="77777777" w:rsidR="00DE228E" w:rsidRDefault="00000000">
      <w:pPr>
        <w:spacing w:after="140" w:line="300" w:lineRule="auto"/>
        <w:jc w:val="both"/>
      </w:pPr>
      <w:r>
        <w:rPr>
          <w:color w:val="2A2520"/>
        </w:rPr>
        <w:t xml:space="preserve">Spesso passa da un </w:t>
      </w:r>
      <w:r>
        <w:rPr>
          <w:i/>
          <w:iCs/>
          <w:color w:val="2A2520"/>
        </w:rPr>
        <w:t>punto all'altro del discorso</w:t>
      </w:r>
      <w:r>
        <w:rPr>
          <w:color w:val="2A2520"/>
        </w:rPr>
        <w:t xml:space="preserve"> senza una apparente connessione logica.</w:t>
      </w:r>
    </w:p>
    <w:p w14:paraId="0A1C106E" w14:textId="77777777" w:rsidR="00DE228E" w:rsidRDefault="00000000">
      <w:pPr>
        <w:spacing w:after="140" w:line="300" w:lineRule="auto"/>
        <w:jc w:val="both"/>
      </w:pPr>
      <w:r>
        <w:rPr>
          <w:color w:val="2A2520"/>
        </w:rPr>
        <w:t xml:space="preserve">In un corso di formazione può essere quello che </w:t>
      </w:r>
      <w:r>
        <w:rPr>
          <w:i/>
          <w:iCs/>
          <w:color w:val="2A2520"/>
        </w:rPr>
        <w:t>fa tante domande</w:t>
      </w:r>
      <w:r>
        <w:rPr>
          <w:color w:val="2A2520"/>
        </w:rPr>
        <w:t xml:space="preserve"> (anche imbarazzanti) e non gli importa di disturbare l'uditorio</w:t>
      </w:r>
    </w:p>
    <w:p w14:paraId="71AEFCD0" w14:textId="77777777" w:rsidR="00DE228E" w:rsidRDefault="00000000">
      <w:pPr>
        <w:spacing w:after="140" w:line="300" w:lineRule="auto"/>
        <w:jc w:val="both"/>
      </w:pPr>
      <w:r>
        <w:rPr>
          <w:color w:val="2A2520"/>
        </w:rPr>
        <w:t xml:space="preserve">Ama creare </w:t>
      </w:r>
      <w:r>
        <w:rPr>
          <w:i/>
          <w:iCs/>
          <w:color w:val="2A2520"/>
        </w:rPr>
        <w:t>sistemi logici e razionali</w:t>
      </w:r>
      <w:r>
        <w:rPr>
          <w:color w:val="2A2520"/>
        </w:rPr>
        <w:t xml:space="preserve"> che spieghino gli eventi umani</w:t>
      </w:r>
    </w:p>
    <w:p w14:paraId="6125A1E2" w14:textId="77777777" w:rsidR="00DE228E" w:rsidRDefault="00000000">
      <w:pPr>
        <w:spacing w:after="140" w:line="300" w:lineRule="auto"/>
        <w:jc w:val="both"/>
      </w:pPr>
      <w:r>
        <w:rPr>
          <w:color w:val="2A2520"/>
        </w:rPr>
        <w:t xml:space="preserve">È infine un osservatore che ama </w:t>
      </w:r>
      <w:r>
        <w:rPr>
          <w:i/>
          <w:iCs/>
          <w:color w:val="2A2520"/>
        </w:rPr>
        <w:t>studiare le dinamiche altrui</w:t>
      </w:r>
      <w:r>
        <w:rPr>
          <w:color w:val="2A2520"/>
        </w:rPr>
        <w:t>.</w:t>
      </w:r>
    </w:p>
    <w:p w14:paraId="7BC051B6" w14:textId="77777777" w:rsidR="00DE228E" w:rsidRDefault="00000000">
      <w:pPr>
        <w:spacing w:after="140" w:line="300" w:lineRule="auto"/>
        <w:jc w:val="both"/>
      </w:pPr>
      <w:r>
        <w:rPr>
          <w:color w:val="2A2520"/>
        </w:rPr>
        <w:t xml:space="preserve">Il 5 va in </w:t>
      </w:r>
      <w:r>
        <w:rPr>
          <w:b/>
          <w:bCs/>
          <w:color w:val="2A2520"/>
        </w:rPr>
        <w:t>stress</w:t>
      </w:r>
      <w:r>
        <w:rPr>
          <w:color w:val="2A2520"/>
        </w:rPr>
        <w:t xml:space="preserve"> in </w:t>
      </w:r>
      <w:r>
        <w:rPr>
          <w:b/>
          <w:bCs/>
          <w:color w:val="2A2520"/>
        </w:rPr>
        <w:t>7</w:t>
      </w:r>
      <w:r>
        <w:rPr>
          <w:color w:val="2A2520"/>
        </w:rPr>
        <w:t xml:space="preserve">: </w:t>
      </w:r>
      <w:r>
        <w:rPr>
          <w:i/>
          <w:iCs/>
          <w:color w:val="2A2520"/>
        </w:rPr>
        <w:t>quando esaurisce le sue risorse</w:t>
      </w:r>
      <w:r>
        <w:rPr>
          <w:color w:val="2A2520"/>
        </w:rPr>
        <w:t xml:space="preserve"> attinge a quelle del 7 e quindi si distacca dalla realtà </w:t>
      </w:r>
      <w:r>
        <w:rPr>
          <w:i/>
          <w:iCs/>
          <w:color w:val="2A2520"/>
        </w:rPr>
        <w:t>per pianificare mille cose</w:t>
      </w:r>
      <w:r>
        <w:rPr>
          <w:color w:val="2A2520"/>
        </w:rPr>
        <w:t xml:space="preserve">. Diventa attivo ma </w:t>
      </w:r>
      <w:r>
        <w:rPr>
          <w:b/>
          <w:bCs/>
          <w:color w:val="2A2520"/>
        </w:rPr>
        <w:t>non costruisce</w:t>
      </w:r>
      <w:r>
        <w:rPr>
          <w:color w:val="2A2520"/>
        </w:rPr>
        <w:t xml:space="preserve">. Perde il controllo della realtà: vuole fare mille cose e non ne conclude 1 (diventa un </w:t>
      </w:r>
      <w:r>
        <w:rPr>
          <w:i/>
          <w:iCs/>
          <w:color w:val="2A2520"/>
        </w:rPr>
        <w:t>ciarlatano</w:t>
      </w:r>
      <w:r>
        <w:rPr>
          <w:color w:val="2A2520"/>
        </w:rPr>
        <w:t>).</w:t>
      </w:r>
    </w:p>
    <w:p w14:paraId="1C0BA190" w14:textId="77777777" w:rsidR="00DE228E" w:rsidRDefault="00000000">
      <w:pPr>
        <w:spacing w:after="140" w:line="300" w:lineRule="auto"/>
        <w:jc w:val="both"/>
      </w:pPr>
      <w:r>
        <w:rPr>
          <w:color w:val="2A2520"/>
        </w:rPr>
        <w:t xml:space="preserve">Il 5 va in </w:t>
      </w:r>
      <w:r>
        <w:rPr>
          <w:b/>
          <w:bCs/>
          <w:color w:val="2A2520"/>
        </w:rPr>
        <w:t>riposo</w:t>
      </w:r>
      <w:r>
        <w:rPr>
          <w:color w:val="2A2520"/>
        </w:rPr>
        <w:t xml:space="preserve"> in </w:t>
      </w:r>
      <w:r>
        <w:rPr>
          <w:b/>
          <w:bCs/>
          <w:color w:val="2A2520"/>
        </w:rPr>
        <w:t>8</w:t>
      </w:r>
      <w:r>
        <w:rPr>
          <w:color w:val="2A2520"/>
        </w:rPr>
        <w:t xml:space="preserve">: assorbe l'espressione della potenza, abbandona la teoria e </w:t>
      </w:r>
      <w:r>
        <w:rPr>
          <w:i/>
          <w:iCs/>
          <w:color w:val="2A2520"/>
        </w:rPr>
        <w:t>passa alla pratica</w:t>
      </w:r>
      <w:r>
        <w:rPr>
          <w:color w:val="2A2520"/>
        </w:rPr>
        <w:t xml:space="preserve">. Dal ricevere passa al dare e </w:t>
      </w:r>
      <w:r>
        <w:rPr>
          <w:i/>
          <w:iCs/>
          <w:color w:val="2A2520"/>
        </w:rPr>
        <w:t>si apre</w:t>
      </w:r>
      <w:r>
        <w:rPr>
          <w:color w:val="2A2520"/>
        </w:rPr>
        <w:t>.</w:t>
      </w:r>
    </w:p>
    <w:p w14:paraId="0541E144" w14:textId="77777777" w:rsidR="00DE228E" w:rsidRDefault="00000000">
      <w:pPr>
        <w:spacing w:after="140" w:line="300" w:lineRule="auto"/>
        <w:jc w:val="both"/>
      </w:pPr>
      <w:r>
        <w:rPr>
          <w:color w:val="2A2520"/>
        </w:rPr>
        <w:t xml:space="preserve">Può avere ala 4 (introversa) e ala 6 (estroversa). Il </w:t>
      </w:r>
      <w:r>
        <w:rPr>
          <w:b/>
          <w:bCs/>
          <w:color w:val="2A2520"/>
        </w:rPr>
        <w:t>5 ala 4</w:t>
      </w:r>
      <w:r>
        <w:rPr>
          <w:color w:val="2A2520"/>
        </w:rPr>
        <w:t xml:space="preserve"> ha le caratteristiche del </w:t>
      </w:r>
      <w:r>
        <w:rPr>
          <w:b/>
          <w:bCs/>
          <w:color w:val="2A2520"/>
        </w:rPr>
        <w:t>9</w:t>
      </w:r>
      <w:r>
        <w:rPr>
          <w:color w:val="2A2520"/>
        </w:rPr>
        <w:t xml:space="preserve">, mentre il </w:t>
      </w:r>
      <w:r>
        <w:rPr>
          <w:b/>
          <w:bCs/>
          <w:color w:val="2A2520"/>
        </w:rPr>
        <w:t>5 ala 6</w:t>
      </w:r>
      <w:r>
        <w:rPr>
          <w:color w:val="2A2520"/>
        </w:rPr>
        <w:t xml:space="preserve"> ha quelle dell'</w:t>
      </w:r>
      <w:r>
        <w:rPr>
          <w:b/>
          <w:bCs/>
          <w:color w:val="2A2520"/>
        </w:rPr>
        <w:t>1</w:t>
      </w:r>
      <w:r>
        <w:rPr>
          <w:color w:val="2A2520"/>
        </w:rPr>
        <w:t>.</w:t>
      </w:r>
    </w:p>
    <w:p w14:paraId="4B6B99E9" w14:textId="77777777" w:rsidR="00DE228E" w:rsidRDefault="00000000">
      <w:pPr>
        <w:spacing w:after="140" w:line="300" w:lineRule="auto"/>
        <w:jc w:val="both"/>
      </w:pPr>
      <w:r>
        <w:rPr>
          <w:color w:val="2A2520"/>
        </w:rPr>
        <w:t xml:space="preserve">Nel </w:t>
      </w:r>
      <w:r>
        <w:rPr>
          <w:b/>
          <w:bCs/>
          <w:color w:val="2A2520"/>
        </w:rPr>
        <w:t>5 con ala 4</w:t>
      </w:r>
      <w:r>
        <w:rPr>
          <w:color w:val="2A2520"/>
        </w:rPr>
        <w:t xml:space="preserve"> la razionalità e la sensibilità </w:t>
      </w:r>
      <w:r>
        <w:rPr>
          <w:i/>
          <w:iCs/>
          <w:color w:val="2A2520"/>
        </w:rPr>
        <w:t>sono fuse assieme</w:t>
      </w:r>
      <w:r>
        <w:rPr>
          <w:color w:val="2A2520"/>
        </w:rPr>
        <w:t xml:space="preserve">; dall'unione nascono </w:t>
      </w:r>
      <w:r>
        <w:rPr>
          <w:i/>
          <w:iCs/>
          <w:color w:val="2A2520"/>
        </w:rPr>
        <w:t>persone geniali</w:t>
      </w:r>
      <w:r>
        <w:rPr>
          <w:color w:val="2A2520"/>
        </w:rPr>
        <w:t>, intuitive e dotate di un alto livello intellettuale.</w:t>
      </w:r>
    </w:p>
    <w:p w14:paraId="79FC5FED" w14:textId="77777777" w:rsidR="00DE228E" w:rsidRDefault="00000000">
      <w:pPr>
        <w:spacing w:after="140" w:line="300" w:lineRule="auto"/>
        <w:jc w:val="both"/>
      </w:pPr>
      <w:r>
        <w:rPr>
          <w:color w:val="2A2520"/>
        </w:rPr>
        <w:t xml:space="preserve">Il </w:t>
      </w:r>
      <w:r>
        <w:rPr>
          <w:b/>
          <w:bCs/>
          <w:color w:val="2A2520"/>
        </w:rPr>
        <w:t>5 con ala 6</w:t>
      </w:r>
      <w:r>
        <w:rPr>
          <w:color w:val="2A2520"/>
        </w:rPr>
        <w:t xml:space="preserve"> </w:t>
      </w:r>
      <w:r>
        <w:rPr>
          <w:i/>
          <w:iCs/>
          <w:color w:val="2A2520"/>
        </w:rPr>
        <w:t>non ama i contatti sociali</w:t>
      </w:r>
      <w:r>
        <w:rPr>
          <w:color w:val="2A2520"/>
        </w:rPr>
        <w:t xml:space="preserve"> e </w:t>
      </w:r>
      <w:r>
        <w:rPr>
          <w:i/>
          <w:iCs/>
          <w:color w:val="2A2520"/>
        </w:rPr>
        <w:t>tende a diffidare</w:t>
      </w:r>
      <w:r>
        <w:rPr>
          <w:color w:val="2A2520"/>
        </w:rPr>
        <w:t xml:space="preserve"> dei propri interlocutori. Può apparire come impacciato o come </w:t>
      </w:r>
      <w:r>
        <w:rPr>
          <w:i/>
          <w:iCs/>
          <w:color w:val="2A2520"/>
        </w:rPr>
        <w:t>freddo</w:t>
      </w:r>
      <w:r>
        <w:rPr>
          <w:color w:val="2A2520"/>
        </w:rPr>
        <w:t xml:space="preserve">. È polemico e talvolta arrogante. Le sue ricerche </w:t>
      </w:r>
      <w:r>
        <w:rPr>
          <w:i/>
          <w:iCs/>
          <w:color w:val="2A2520"/>
        </w:rPr>
        <w:t>sono più importanti</w:t>
      </w:r>
      <w:r>
        <w:rPr>
          <w:color w:val="2A2520"/>
        </w:rPr>
        <w:t xml:space="preserve"> dei rapporti umani.</w:t>
      </w:r>
    </w:p>
    <w:p w14:paraId="61F8F098" w14:textId="77777777" w:rsidR="00DE228E" w:rsidRDefault="00000000">
      <w:pPr>
        <w:spacing w:after="140" w:line="300" w:lineRule="auto"/>
        <w:jc w:val="both"/>
      </w:pPr>
      <w:r>
        <w:rPr>
          <w:color w:val="2A2520"/>
        </w:rPr>
        <w:t>Vediamo i tre sottotipi:</w:t>
      </w:r>
    </w:p>
    <w:p w14:paraId="2632EDD5" w14:textId="77777777" w:rsidR="00DE228E" w:rsidRDefault="00000000">
      <w:pPr>
        <w:spacing w:after="140" w:line="300" w:lineRule="auto"/>
        <w:jc w:val="both"/>
      </w:pPr>
      <w:r>
        <w:rPr>
          <w:b/>
          <w:bCs/>
          <w:color w:val="2A2520"/>
        </w:rPr>
        <w:t>Conservativo</w:t>
      </w:r>
      <w:r>
        <w:rPr>
          <w:color w:val="2A2520"/>
        </w:rPr>
        <w:t xml:space="preserve"> (eremo): è </w:t>
      </w:r>
      <w:r>
        <w:rPr>
          <w:i/>
          <w:iCs/>
          <w:color w:val="2A2520"/>
        </w:rPr>
        <w:t>il più isolato e autistico</w:t>
      </w:r>
      <w:r>
        <w:rPr>
          <w:color w:val="2A2520"/>
        </w:rPr>
        <w:t xml:space="preserve">, è portato a crearsi un comodo rifugio ove cerca di dimenticarsi del mondo e di se stesso e dove inseguire </w:t>
      </w:r>
      <w:r>
        <w:rPr>
          <w:i/>
          <w:iCs/>
          <w:color w:val="2A2520"/>
        </w:rPr>
        <w:t>insegnamenti originali</w:t>
      </w:r>
      <w:r>
        <w:rPr>
          <w:color w:val="2A2520"/>
        </w:rPr>
        <w:t xml:space="preserve">. Può vivere anche in </w:t>
      </w:r>
      <w:r>
        <w:rPr>
          <w:i/>
          <w:iCs/>
          <w:color w:val="2A2520"/>
        </w:rPr>
        <w:t>una sola stanza</w:t>
      </w:r>
      <w:r>
        <w:rPr>
          <w:color w:val="2A2520"/>
        </w:rPr>
        <w:t xml:space="preserve"> inaccessibile ai più. È felice di vivere così e pensa di avere </w:t>
      </w:r>
      <w:r>
        <w:rPr>
          <w:i/>
          <w:iCs/>
          <w:color w:val="2A2520"/>
        </w:rPr>
        <w:t>una vita piena</w:t>
      </w:r>
      <w:r>
        <w:rPr>
          <w:color w:val="2A2520"/>
        </w:rPr>
        <w:t>. Ma è anche il più amabile, protettivo e collaborativo.</w:t>
      </w:r>
    </w:p>
    <w:p w14:paraId="0ADACC77" w14:textId="77777777" w:rsidR="00DE228E" w:rsidRDefault="00000000">
      <w:pPr>
        <w:spacing w:after="140" w:line="300" w:lineRule="auto"/>
        <w:jc w:val="both"/>
      </w:pPr>
      <w:r>
        <w:rPr>
          <w:color w:val="2A2520"/>
        </w:rPr>
        <w:t xml:space="preserve">Ha tratti in comune con la </w:t>
      </w:r>
      <w:r>
        <w:rPr>
          <w:b/>
          <w:bCs/>
          <w:color w:val="2A2520"/>
        </w:rPr>
        <w:t>Vergine.</w:t>
      </w:r>
    </w:p>
    <w:p w14:paraId="06E29AAB" w14:textId="77777777" w:rsidR="00DE228E" w:rsidRDefault="00000000">
      <w:pPr>
        <w:spacing w:after="140" w:line="300" w:lineRule="auto"/>
        <w:jc w:val="both"/>
      </w:pPr>
      <w:r>
        <w:rPr>
          <w:b/>
          <w:bCs/>
          <w:color w:val="2A2520"/>
        </w:rPr>
        <w:t>Personaggi secondo Naranjo</w:t>
      </w:r>
      <w:r>
        <w:rPr>
          <w:color w:val="2A2520"/>
        </w:rPr>
        <w:t>: Giovanni della Croce, Franz Kafka, José Saramago</w:t>
      </w:r>
    </w:p>
    <w:p w14:paraId="3E5456C1" w14:textId="77777777" w:rsidR="00DE228E" w:rsidRDefault="00000000">
      <w:pPr>
        <w:spacing w:after="140" w:line="300" w:lineRule="auto"/>
        <w:jc w:val="both"/>
      </w:pPr>
      <w:r>
        <w:rPr>
          <w:b/>
          <w:bCs/>
          <w:color w:val="2A2520"/>
        </w:rPr>
        <w:t>Sociale</w:t>
      </w:r>
      <w:r>
        <w:rPr>
          <w:color w:val="2A2520"/>
        </w:rPr>
        <w:t xml:space="preserve"> (totem): vede alcune persone </w:t>
      </w:r>
      <w:r>
        <w:rPr>
          <w:i/>
          <w:iCs/>
          <w:color w:val="2A2520"/>
        </w:rPr>
        <w:t>come divine</w:t>
      </w:r>
      <w:r>
        <w:rPr>
          <w:color w:val="2A2520"/>
        </w:rPr>
        <w:t xml:space="preserve"> ed altre </w:t>
      </w:r>
      <w:r>
        <w:rPr>
          <w:i/>
          <w:iCs/>
          <w:color w:val="2A2520"/>
        </w:rPr>
        <w:t>non interessanti</w:t>
      </w:r>
      <w:r>
        <w:rPr>
          <w:color w:val="2A2520"/>
        </w:rPr>
        <w:t xml:space="preserve"> (a momenti oscilla tra le 2 categorie); cerca di diventare </w:t>
      </w:r>
      <w:r>
        <w:rPr>
          <w:i/>
          <w:iCs/>
          <w:color w:val="2A2520"/>
        </w:rPr>
        <w:t>eletto di un maestro</w:t>
      </w:r>
      <w:r>
        <w:rPr>
          <w:color w:val="2A2520"/>
        </w:rPr>
        <w:t xml:space="preserve"> e quindi di appartenere ad un </w:t>
      </w:r>
      <w:r>
        <w:rPr>
          <w:i/>
          <w:iCs/>
          <w:color w:val="2A2520"/>
        </w:rPr>
        <w:t>gruppo chiuso</w:t>
      </w:r>
      <w:r>
        <w:rPr>
          <w:color w:val="2A2520"/>
        </w:rPr>
        <w:t xml:space="preserve">. Il mondo </w:t>
      </w:r>
      <w:r>
        <w:rPr>
          <w:i/>
          <w:iCs/>
          <w:color w:val="2A2520"/>
        </w:rPr>
        <w:t>ordinario non merita la sua attenzione</w:t>
      </w:r>
      <w:r>
        <w:rPr>
          <w:color w:val="2A2520"/>
        </w:rPr>
        <w:t xml:space="preserve">. Spesso è un </w:t>
      </w:r>
      <w:r>
        <w:rPr>
          <w:b/>
          <w:bCs/>
          <w:color w:val="2A2520"/>
        </w:rPr>
        <w:t>collezionista specializzato</w:t>
      </w:r>
      <w:r>
        <w:rPr>
          <w:color w:val="2A2520"/>
        </w:rPr>
        <w:t xml:space="preserve">. Adora insegnare ma solo </w:t>
      </w:r>
      <w:r>
        <w:rPr>
          <w:i/>
          <w:iCs/>
          <w:color w:val="2A2520"/>
        </w:rPr>
        <w:t>a chi non fa domande</w:t>
      </w:r>
      <w:r>
        <w:rPr>
          <w:color w:val="2A2520"/>
        </w:rPr>
        <w:t>. È il 5 più ritirato.</w:t>
      </w:r>
    </w:p>
    <w:p w14:paraId="449112A3" w14:textId="77777777" w:rsidR="00DE228E" w:rsidRDefault="00000000">
      <w:pPr>
        <w:spacing w:after="140" w:line="300" w:lineRule="auto"/>
        <w:jc w:val="both"/>
      </w:pPr>
      <w:r>
        <w:rPr>
          <w:b/>
          <w:bCs/>
          <w:color w:val="2A2520"/>
        </w:rPr>
        <w:t>Personaggi secondo Naranjo</w:t>
      </w:r>
      <w:r>
        <w:rPr>
          <w:color w:val="2A2520"/>
        </w:rPr>
        <w:t>: Newton, Darwin, Einstein, Buddha, Talete, Pitagora, Democrito, Leonardo.</w:t>
      </w:r>
    </w:p>
    <w:p w14:paraId="0C84DFF8" w14:textId="77777777" w:rsidR="00DE228E" w:rsidRDefault="00000000">
      <w:pPr>
        <w:spacing w:after="140" w:line="300" w:lineRule="auto"/>
        <w:jc w:val="both"/>
      </w:pPr>
      <w:r>
        <w:rPr>
          <w:b/>
          <w:bCs/>
          <w:color w:val="2A2520"/>
        </w:rPr>
        <w:t>Sessuale</w:t>
      </w:r>
      <w:r>
        <w:rPr>
          <w:color w:val="2A2520"/>
        </w:rPr>
        <w:t xml:space="preserve"> (fiducia): cerca di formare </w:t>
      </w:r>
      <w:r>
        <w:rPr>
          <w:i/>
          <w:iCs/>
          <w:color w:val="2A2520"/>
        </w:rPr>
        <w:t>un gruppetto di persone</w:t>
      </w:r>
      <w:r>
        <w:rPr>
          <w:color w:val="2A2520"/>
        </w:rPr>
        <w:t xml:space="preserve"> con cui scambiarsi </w:t>
      </w:r>
      <w:r>
        <w:rPr>
          <w:i/>
          <w:iCs/>
          <w:color w:val="2A2520"/>
        </w:rPr>
        <w:t>segreti</w:t>
      </w:r>
      <w:r>
        <w:rPr>
          <w:color w:val="2A2520"/>
        </w:rPr>
        <w:t>. A differenza degli altri 5 sa che esistono al mondo delle persone in grado di apprezzarli e sostenerli. Conosce la sua base emotiva, ma non gli va di esprimerla. È il più propenso ad andare contro.</w:t>
      </w:r>
    </w:p>
    <w:p w14:paraId="6090DE05" w14:textId="77777777" w:rsidR="00DE228E" w:rsidRDefault="00000000">
      <w:pPr>
        <w:spacing w:after="140" w:line="300" w:lineRule="auto"/>
        <w:jc w:val="both"/>
      </w:pPr>
      <w:r>
        <w:rPr>
          <w:b/>
          <w:bCs/>
          <w:color w:val="2A2520"/>
        </w:rPr>
        <w:lastRenderedPageBreak/>
        <w:t>Personaggi secondo Naranjo</w:t>
      </w:r>
      <w:r>
        <w:rPr>
          <w:color w:val="2A2520"/>
        </w:rPr>
        <w:t>: Nietzsche, Jean Jacques Rousseau; Ralph Valdo Emerson, Antonio Machado.</w:t>
      </w:r>
    </w:p>
    <w:p w14:paraId="30A2571C" w14:textId="77777777" w:rsidR="00DE228E" w:rsidRDefault="00000000">
      <w:pPr>
        <w:spacing w:after="140" w:line="300" w:lineRule="auto"/>
        <w:jc w:val="both"/>
      </w:pPr>
      <w:r>
        <w:rPr>
          <w:color w:val="2A2520"/>
        </w:rPr>
        <w:t xml:space="preserve">In </w:t>
      </w:r>
      <w:r>
        <w:rPr>
          <w:b/>
          <w:bCs/>
          <w:color w:val="2A2520"/>
        </w:rPr>
        <w:t>ambito lavorativo</w:t>
      </w:r>
      <w:r>
        <w:rPr>
          <w:color w:val="2A2520"/>
        </w:rPr>
        <w:t xml:space="preserve"> il 5 predilige i lavori </w:t>
      </w:r>
      <w:r>
        <w:rPr>
          <w:i/>
          <w:iCs/>
          <w:color w:val="2A2520"/>
        </w:rPr>
        <w:t>autonomi</w:t>
      </w:r>
      <w:r>
        <w:rPr>
          <w:color w:val="2A2520"/>
        </w:rPr>
        <w:t xml:space="preserve"> dove può concentrarsi e </w:t>
      </w:r>
      <w:r>
        <w:rPr>
          <w:i/>
          <w:iCs/>
          <w:color w:val="2A2520"/>
        </w:rPr>
        <w:t>gestire i temp</w:t>
      </w:r>
      <w:r>
        <w:rPr>
          <w:color w:val="2A2520"/>
        </w:rPr>
        <w:t xml:space="preserve">i (raccolta dati, bibliotecario, raccolta di flussi informativi). </w:t>
      </w:r>
      <w:r>
        <w:rPr>
          <w:b/>
          <w:bCs/>
          <w:color w:val="2A2520"/>
        </w:rPr>
        <w:t>Mansioni appropriate</w:t>
      </w:r>
      <w:r>
        <w:rPr>
          <w:color w:val="2A2520"/>
        </w:rPr>
        <w:t>: lavori in autonomia nell'ambito di grandi progetti, analisi dei dettagli e progettazione, ottimizzazione dei flussi di comunicazione aziendali.</w:t>
      </w:r>
    </w:p>
    <w:p w14:paraId="5EF49939" w14:textId="77777777" w:rsidR="00DE228E" w:rsidRDefault="00000000">
      <w:pPr>
        <w:spacing w:after="140" w:line="300" w:lineRule="auto"/>
        <w:jc w:val="both"/>
      </w:pPr>
      <w:r>
        <w:rPr>
          <w:b/>
          <w:bCs/>
          <w:color w:val="2A2520"/>
        </w:rPr>
        <w:t>Mansioni non appropriate</w:t>
      </w:r>
      <w:r>
        <w:rPr>
          <w:color w:val="2A2520"/>
        </w:rPr>
        <w:t xml:space="preserve">: mansioni legate </w:t>
      </w:r>
      <w:r>
        <w:rPr>
          <w:i/>
          <w:iCs/>
          <w:color w:val="2A2520"/>
        </w:rPr>
        <w:t>all'immagine ed al contatto col pubblico</w:t>
      </w:r>
      <w:r>
        <w:rPr>
          <w:color w:val="2A2520"/>
        </w:rPr>
        <w:t xml:space="preserve">, </w:t>
      </w:r>
      <w:r>
        <w:rPr>
          <w:i/>
          <w:iCs/>
          <w:color w:val="2A2520"/>
        </w:rPr>
        <w:t>quando è richiesta improvvisazione</w:t>
      </w:r>
      <w:r>
        <w:rPr>
          <w:color w:val="2A2520"/>
        </w:rPr>
        <w:t xml:space="preserve">, se sono richieste </w:t>
      </w:r>
      <w:r>
        <w:rPr>
          <w:i/>
          <w:iCs/>
          <w:color w:val="2A2520"/>
        </w:rPr>
        <w:t>decisioni immediate</w:t>
      </w:r>
      <w:r>
        <w:rPr>
          <w:color w:val="2A2520"/>
        </w:rPr>
        <w:t>.</w:t>
      </w:r>
    </w:p>
    <w:p w14:paraId="68A7078E" w14:textId="77777777" w:rsidR="00DE228E" w:rsidRDefault="00000000">
      <w:pPr>
        <w:pStyle w:val="Titolo3"/>
      </w:pPr>
      <w:r>
        <w:t>Il 5 in coppia</w:t>
      </w:r>
    </w:p>
    <w:p w14:paraId="6AD9C958" w14:textId="77777777" w:rsidR="00DE228E" w:rsidRDefault="00000000">
      <w:pPr>
        <w:spacing w:after="140" w:line="300" w:lineRule="auto"/>
        <w:jc w:val="both"/>
      </w:pPr>
      <w:r>
        <w:rPr>
          <w:color w:val="2A2520"/>
        </w:rPr>
        <w:t xml:space="preserve">Il 5 fa impazzire il partner perché </w:t>
      </w:r>
      <w:r>
        <w:rPr>
          <w:b/>
          <w:bCs/>
          <w:color w:val="2A2520"/>
        </w:rPr>
        <w:t>non si confronta e non parla:</w:t>
      </w:r>
      <w:r>
        <w:rPr>
          <w:color w:val="2A2520"/>
        </w:rPr>
        <w:t xml:space="preserve"> + lo incalzi e + lo perdi.</w:t>
      </w:r>
    </w:p>
    <w:p w14:paraId="400E315A" w14:textId="77777777" w:rsidR="00DE228E" w:rsidRDefault="00000000">
      <w:pPr>
        <w:spacing w:after="140" w:line="300" w:lineRule="auto"/>
        <w:jc w:val="both"/>
      </w:pPr>
      <w:r>
        <w:rPr>
          <w:i/>
          <w:iCs/>
          <w:color w:val="2A2520"/>
        </w:rPr>
        <w:t>Rinuncia alla relazione per non essere lasciato</w:t>
      </w:r>
      <w:r>
        <w:rPr>
          <w:color w:val="2A2520"/>
        </w:rPr>
        <w:t>: magari non dice «ti lascio» ma spinge l'altro a lasciarlo.</w:t>
      </w:r>
    </w:p>
    <w:p w14:paraId="7B881140" w14:textId="77777777" w:rsidR="00DE228E" w:rsidRDefault="00000000">
      <w:pPr>
        <w:spacing w:after="140" w:line="300" w:lineRule="auto"/>
        <w:jc w:val="both"/>
      </w:pPr>
      <w:r>
        <w:rPr>
          <w:color w:val="2A2520"/>
        </w:rPr>
        <w:t xml:space="preserve">Non si concede </w:t>
      </w:r>
      <w:r>
        <w:rPr>
          <w:i/>
          <w:iCs/>
          <w:color w:val="2A2520"/>
        </w:rPr>
        <w:t>per paura di perdere l'altro</w:t>
      </w:r>
      <w:r>
        <w:rPr>
          <w:color w:val="2A2520"/>
        </w:rPr>
        <w:t>: si redime quando riesce ad amare senza paura di perdere l'oggetto del suo amore.</w:t>
      </w:r>
    </w:p>
    <w:p w14:paraId="2E0AB000" w14:textId="77777777" w:rsidR="00DE228E" w:rsidRDefault="00000000">
      <w:pPr>
        <w:spacing w:after="140" w:line="300" w:lineRule="auto"/>
        <w:jc w:val="both"/>
      </w:pPr>
      <w:r>
        <w:rPr>
          <w:color w:val="2A2520"/>
        </w:rPr>
        <w:t xml:space="preserve">Nelle fasi intime di un rapporto iniziale appare </w:t>
      </w:r>
      <w:r>
        <w:rPr>
          <w:b/>
          <w:bCs/>
          <w:color w:val="2A2520"/>
        </w:rPr>
        <w:t>molto distante</w:t>
      </w:r>
      <w:r>
        <w:rPr>
          <w:color w:val="2A2520"/>
        </w:rPr>
        <w:t xml:space="preserve"> dal partner.</w:t>
      </w:r>
    </w:p>
    <w:p w14:paraId="6B0EAB44" w14:textId="77777777" w:rsidR="00DE228E" w:rsidRDefault="00000000">
      <w:pPr>
        <w:spacing w:after="140" w:line="300" w:lineRule="auto"/>
        <w:jc w:val="both"/>
      </w:pPr>
      <w:r>
        <w:rPr>
          <w:color w:val="2A2520"/>
        </w:rPr>
        <w:t xml:space="preserve">In seguito, </w:t>
      </w:r>
      <w:r>
        <w:rPr>
          <w:i/>
          <w:iCs/>
          <w:color w:val="2A2520"/>
        </w:rPr>
        <w:t>può eleggere il sesso appunto come mezzo esclusivo</w:t>
      </w:r>
      <w:r>
        <w:rPr>
          <w:color w:val="2A2520"/>
        </w:rPr>
        <w:t xml:space="preserve"> di cnv.</w:t>
      </w:r>
    </w:p>
    <w:p w14:paraId="2CCD438B" w14:textId="77777777" w:rsidR="00DE228E" w:rsidRDefault="00000000">
      <w:pPr>
        <w:spacing w:after="140" w:line="300" w:lineRule="auto"/>
        <w:jc w:val="both"/>
      </w:pPr>
      <w:r>
        <w:rPr>
          <w:color w:val="2A2520"/>
        </w:rPr>
        <w:t xml:space="preserve">Chi ha il permesso di entrare nel suo mondo diventa </w:t>
      </w:r>
      <w:r>
        <w:rPr>
          <w:i/>
          <w:iCs/>
          <w:color w:val="2A2520"/>
        </w:rPr>
        <w:t>un suo possesso</w:t>
      </w:r>
      <w:r>
        <w:rPr>
          <w:color w:val="2A2520"/>
        </w:rPr>
        <w:t xml:space="preserve"> oggetto di inquisizione.</w:t>
      </w:r>
    </w:p>
    <w:p w14:paraId="59A4FE71" w14:textId="77777777" w:rsidR="00DE228E" w:rsidRDefault="00000000">
      <w:pPr>
        <w:spacing w:after="140" w:line="300" w:lineRule="auto"/>
        <w:jc w:val="both"/>
      </w:pPr>
      <w:r>
        <w:rPr>
          <w:i/>
          <w:iCs/>
          <w:color w:val="2A2520"/>
        </w:rPr>
        <w:t>Può sparire per un mese</w:t>
      </w:r>
      <w:r>
        <w:rPr>
          <w:color w:val="2A2520"/>
        </w:rPr>
        <w:t xml:space="preserve"> e pensare che certamente il suo partner lo aspetterà come se niente fosse (così come accade anche al 7).</w:t>
      </w:r>
    </w:p>
    <w:p w14:paraId="29C211D0" w14:textId="77777777" w:rsidR="00DE228E" w:rsidRDefault="00000000">
      <w:pPr>
        <w:pStyle w:val="Titolo3"/>
      </w:pPr>
      <w:r>
        <w:t>Come ci si relaziona con un 5?</w:t>
      </w:r>
    </w:p>
    <w:p w14:paraId="15322D76" w14:textId="77777777" w:rsidR="00DE228E" w:rsidRDefault="00000000">
      <w:pPr>
        <w:spacing w:after="140" w:line="300" w:lineRule="auto"/>
        <w:jc w:val="both"/>
      </w:pPr>
      <w:r>
        <w:rPr>
          <w:color w:val="2A2520"/>
        </w:rPr>
        <w:t xml:space="preserve">Di solito vive le esperienze per capire </w:t>
      </w:r>
      <w:r>
        <w:rPr>
          <w:i/>
          <w:iCs/>
          <w:color w:val="2A2520"/>
        </w:rPr>
        <w:t>come funzionano</w:t>
      </w:r>
      <w:r>
        <w:rPr>
          <w:color w:val="2A2520"/>
        </w:rPr>
        <w:t>, con approccio scientifico.</w:t>
      </w:r>
    </w:p>
    <w:p w14:paraId="4106B3A0" w14:textId="77777777" w:rsidR="00DE228E" w:rsidRDefault="00000000">
      <w:pPr>
        <w:spacing w:after="140" w:line="300" w:lineRule="auto"/>
        <w:jc w:val="both"/>
      </w:pPr>
      <w:r>
        <w:rPr>
          <w:color w:val="2A2520"/>
        </w:rPr>
        <w:t xml:space="preserve">Il clima deve essere </w:t>
      </w:r>
      <w:r>
        <w:rPr>
          <w:i/>
          <w:iCs/>
          <w:color w:val="2A2520"/>
        </w:rPr>
        <w:t>scevro da sentimentalismi</w:t>
      </w:r>
      <w:r>
        <w:rPr>
          <w:color w:val="2A2520"/>
        </w:rPr>
        <w:t>.</w:t>
      </w:r>
    </w:p>
    <w:p w14:paraId="3925DDF6" w14:textId="77777777" w:rsidR="00DE228E" w:rsidRDefault="00000000">
      <w:pPr>
        <w:spacing w:after="140" w:line="300" w:lineRule="auto"/>
        <w:jc w:val="both"/>
      </w:pPr>
      <w:r>
        <w:rPr>
          <w:color w:val="2A2520"/>
        </w:rPr>
        <w:t xml:space="preserve">Si sente a suo agio quando </w:t>
      </w:r>
      <w:r>
        <w:rPr>
          <w:i/>
          <w:iCs/>
          <w:color w:val="2A2520"/>
        </w:rPr>
        <w:t>può fare sfoggio della sua conoscenza</w:t>
      </w:r>
      <w:r>
        <w:rPr>
          <w:color w:val="2A2520"/>
        </w:rPr>
        <w:t>.</w:t>
      </w:r>
    </w:p>
    <w:p w14:paraId="7CC1023A" w14:textId="77777777" w:rsidR="00DE228E" w:rsidRDefault="00000000">
      <w:pPr>
        <w:spacing w:after="140" w:line="300" w:lineRule="auto"/>
        <w:jc w:val="both"/>
      </w:pPr>
      <w:r>
        <w:rPr>
          <w:i/>
          <w:iCs/>
          <w:color w:val="2A2520"/>
        </w:rPr>
        <w:t>Non forzarlo a parlare</w:t>
      </w:r>
      <w:r>
        <w:rPr>
          <w:color w:val="2A2520"/>
        </w:rPr>
        <w:t>: parla solo quando vuole lui, è molto riservato (Alberto Sordi).</w:t>
      </w:r>
    </w:p>
    <w:p w14:paraId="137F5F70" w14:textId="77777777" w:rsidR="00DE228E" w:rsidRDefault="00000000">
      <w:pPr>
        <w:spacing w:after="140" w:line="300" w:lineRule="auto"/>
        <w:jc w:val="both"/>
      </w:pPr>
      <w:r>
        <w:rPr>
          <w:color w:val="2A2520"/>
        </w:rPr>
        <w:t xml:space="preserve">Bisogna evitare di stimolare </w:t>
      </w:r>
      <w:r>
        <w:rPr>
          <w:i/>
          <w:iCs/>
          <w:color w:val="2A2520"/>
        </w:rPr>
        <w:t>un'apertura affettiva in pubblico</w:t>
      </w:r>
      <w:r>
        <w:rPr>
          <w:color w:val="2A2520"/>
        </w:rPr>
        <w:t xml:space="preserve"> («Come ti senti?»).</w:t>
      </w:r>
    </w:p>
    <w:p w14:paraId="187D029D" w14:textId="77777777" w:rsidR="00DE228E" w:rsidRDefault="00000000">
      <w:pPr>
        <w:spacing w:after="140" w:line="300" w:lineRule="auto"/>
        <w:jc w:val="both"/>
      </w:pPr>
      <w:r>
        <w:rPr>
          <w:color w:val="2A2520"/>
        </w:rPr>
        <w:t>Di fronte ad un problema è un bene chiedere a lui («Che cosa altro si potrebbe fare?»).</w:t>
      </w:r>
    </w:p>
    <w:p w14:paraId="0ED9F9FC" w14:textId="77777777" w:rsidR="00DE228E" w:rsidRDefault="00000000">
      <w:pPr>
        <w:spacing w:after="140" w:line="300" w:lineRule="auto"/>
        <w:jc w:val="both"/>
      </w:pPr>
      <w:r>
        <w:rPr>
          <w:color w:val="2A2520"/>
        </w:rPr>
        <w:t>Bisogna sollecitarlo a fare le connessioni logiche che ama.</w:t>
      </w:r>
    </w:p>
    <w:p w14:paraId="5B57EDD2" w14:textId="77777777" w:rsidR="00DE228E" w:rsidRDefault="00000000">
      <w:pPr>
        <w:spacing w:after="140" w:line="300" w:lineRule="auto"/>
        <w:jc w:val="both"/>
      </w:pPr>
      <w:r>
        <w:rPr>
          <w:color w:val="2A2520"/>
        </w:rPr>
        <w:t xml:space="preserve">Le sue amicizie </w:t>
      </w:r>
      <w:r>
        <w:rPr>
          <w:i/>
          <w:iCs/>
          <w:color w:val="2A2520"/>
        </w:rPr>
        <w:t>sono a scomparti</w:t>
      </w:r>
      <w:r>
        <w:rPr>
          <w:color w:val="2A2520"/>
        </w:rPr>
        <w:t>: gli amici del giorno non sono quelli della notte.</w:t>
      </w:r>
    </w:p>
    <w:p w14:paraId="574B70BF" w14:textId="77777777" w:rsidR="00DE228E" w:rsidRDefault="00000000">
      <w:pPr>
        <w:spacing w:after="140" w:line="300" w:lineRule="auto"/>
        <w:jc w:val="both"/>
      </w:pPr>
      <w:r>
        <w:rPr>
          <w:color w:val="2A2520"/>
        </w:rPr>
        <w:t xml:space="preserve">Un enneatipo 5 si evolve se acquisisce qualità positive </w:t>
      </w:r>
      <w:r>
        <w:rPr>
          <w:b/>
          <w:bCs/>
          <w:color w:val="2A2520"/>
        </w:rPr>
        <w:t>dall'ala 4 e dell'ala 6</w:t>
      </w:r>
      <w:r>
        <w:rPr>
          <w:color w:val="2A2520"/>
        </w:rPr>
        <w:t xml:space="preserve">, dalla </w:t>
      </w:r>
      <w:r>
        <w:rPr>
          <w:b/>
          <w:bCs/>
          <w:color w:val="2A2520"/>
        </w:rPr>
        <w:t>contro freccia 8</w:t>
      </w:r>
      <w:r>
        <w:rPr>
          <w:color w:val="2A2520"/>
        </w:rPr>
        <w:t xml:space="preserve"> (più difficilmente dal verso freccia 7).</w:t>
      </w:r>
    </w:p>
    <w:p w14:paraId="043138F7" w14:textId="77777777" w:rsidR="00DE228E" w:rsidRDefault="00000000">
      <w:pPr>
        <w:spacing w:after="140" w:line="300" w:lineRule="auto"/>
        <w:jc w:val="both"/>
      </w:pPr>
      <w:r>
        <w:rPr>
          <w:color w:val="2A2520"/>
        </w:rPr>
        <w:t xml:space="preserve">Se il 5 rimane fermo rischia di assommare le sue qualità negative a quelle del </w:t>
      </w:r>
      <w:r>
        <w:rPr>
          <w:b/>
          <w:bCs/>
          <w:color w:val="2A2520"/>
        </w:rPr>
        <w:t>verso freccia</w:t>
      </w:r>
      <w:r>
        <w:rPr>
          <w:color w:val="2A2520"/>
        </w:rPr>
        <w:t xml:space="preserve"> (7) e la sua situazione è a rischio.</w:t>
      </w:r>
    </w:p>
    <w:p w14:paraId="6F630C95" w14:textId="77777777" w:rsidR="00DE228E" w:rsidRDefault="00000000">
      <w:pPr>
        <w:spacing w:after="140" w:line="300" w:lineRule="auto"/>
        <w:jc w:val="both"/>
      </w:pPr>
      <w:r>
        <w:rPr>
          <w:color w:val="2A2520"/>
        </w:rPr>
        <w:t xml:space="preserve">Dal punto di vista </w:t>
      </w:r>
      <w:r>
        <w:rPr>
          <w:b/>
          <w:bCs/>
          <w:color w:val="2A2520"/>
        </w:rPr>
        <w:t>evolutivo</w:t>
      </w:r>
      <w:r>
        <w:rPr>
          <w:color w:val="2A2520"/>
        </w:rPr>
        <w:t xml:space="preserve"> i tre gradi per il 5 sono:</w:t>
      </w:r>
    </w:p>
    <w:p w14:paraId="45E69A74" w14:textId="77777777" w:rsidR="00DE228E" w:rsidRDefault="00000000">
      <w:pPr>
        <w:spacing w:after="140" w:line="300" w:lineRule="auto"/>
        <w:jc w:val="both"/>
      </w:pPr>
      <w:r>
        <w:rPr>
          <w:b/>
          <w:bCs/>
          <w:color w:val="2A2520"/>
        </w:rPr>
        <w:lastRenderedPageBreak/>
        <w:t>Disintegrato</w:t>
      </w:r>
      <w:r>
        <w:rPr>
          <w:color w:val="2A2520"/>
        </w:rPr>
        <w:t xml:space="preserve">: tiene distanti gli altri perché </w:t>
      </w:r>
      <w:r>
        <w:rPr>
          <w:i/>
          <w:iCs/>
          <w:color w:val="2A2520"/>
        </w:rPr>
        <w:t>pensa di essere odiato</w:t>
      </w:r>
      <w:r>
        <w:rPr>
          <w:color w:val="2A2520"/>
        </w:rPr>
        <w:t xml:space="preserve"> tanto quanto odia loro. Può pensare di essere controllato da </w:t>
      </w:r>
      <w:r>
        <w:rPr>
          <w:i/>
          <w:iCs/>
          <w:color w:val="2A2520"/>
        </w:rPr>
        <w:t>una autorità superiore</w:t>
      </w:r>
      <w:r>
        <w:rPr>
          <w:color w:val="2A2520"/>
        </w:rPr>
        <w:t xml:space="preserve"> (Dio, UFO ecc.) e addirittura perseguitato anche da amici (paranoici). </w:t>
      </w:r>
      <w:r>
        <w:rPr>
          <w:i/>
          <w:iCs/>
          <w:color w:val="2A2520"/>
        </w:rPr>
        <w:t>Dorme pochissimo per paura delle persecuzioni</w:t>
      </w:r>
      <w:r>
        <w:rPr>
          <w:color w:val="2A2520"/>
        </w:rPr>
        <w:t xml:space="preserve"> e alla lunga può diventare </w:t>
      </w:r>
      <w:r>
        <w:rPr>
          <w:b/>
          <w:bCs/>
          <w:color w:val="2A2520"/>
        </w:rPr>
        <w:t>schizofrenico</w:t>
      </w:r>
      <w:r>
        <w:rPr>
          <w:color w:val="2A2520"/>
        </w:rPr>
        <w:t>.</w:t>
      </w:r>
    </w:p>
    <w:p w14:paraId="3AC02464" w14:textId="77777777" w:rsidR="00DE228E" w:rsidRDefault="00000000">
      <w:pPr>
        <w:spacing w:after="140" w:line="300" w:lineRule="auto"/>
        <w:jc w:val="both"/>
      </w:pPr>
      <w:r>
        <w:rPr>
          <w:b/>
          <w:bCs/>
          <w:color w:val="2A2520"/>
        </w:rPr>
        <w:t>Intermedio</w:t>
      </w:r>
      <w:r>
        <w:rPr>
          <w:color w:val="2A2520"/>
        </w:rPr>
        <w:t xml:space="preserve">: La compulsione a </w:t>
      </w:r>
      <w:r>
        <w:rPr>
          <w:i/>
          <w:iCs/>
          <w:color w:val="2A2520"/>
        </w:rPr>
        <w:t>ricercare il sapere è esagerata</w:t>
      </w:r>
      <w:r>
        <w:rPr>
          <w:color w:val="2A2520"/>
        </w:rPr>
        <w:t xml:space="preserve">. Si interessa più ai dettagli che all'insieme. Investe </w:t>
      </w:r>
      <w:r>
        <w:rPr>
          <w:i/>
          <w:iCs/>
          <w:color w:val="2A2520"/>
        </w:rPr>
        <w:t>grosse cifre</w:t>
      </w:r>
      <w:r>
        <w:rPr>
          <w:color w:val="2A2520"/>
        </w:rPr>
        <w:t xml:space="preserve"> in tutti gli strumenti che danno conoscenza: cifre che non spende per se stesso. Ama gli enigmi ed i giochi intellettuali. Nelle conversazioni salta appunto di palo in frasca secondo nessi che conosce solo lui. Vuole diventare onnisciente.</w:t>
      </w:r>
    </w:p>
    <w:p w14:paraId="7840D868" w14:textId="77777777" w:rsidR="00DE228E" w:rsidRDefault="00000000">
      <w:pPr>
        <w:spacing w:after="140" w:line="300" w:lineRule="auto"/>
        <w:jc w:val="both"/>
      </w:pPr>
      <w:r>
        <w:rPr>
          <w:b/>
          <w:bCs/>
          <w:color w:val="2A2520"/>
        </w:rPr>
        <w:t>Integrato</w:t>
      </w:r>
      <w:r>
        <w:rPr>
          <w:color w:val="2A2520"/>
        </w:rPr>
        <w:t xml:space="preserve">: Non cerca più la conoscenza, ma cerca di </w:t>
      </w:r>
      <w:r>
        <w:rPr>
          <w:i/>
          <w:iCs/>
          <w:color w:val="2A2520"/>
        </w:rPr>
        <w:t>collegarne i vari aspetti</w:t>
      </w:r>
      <w:r>
        <w:rPr>
          <w:color w:val="2A2520"/>
        </w:rPr>
        <w:t xml:space="preserve"> come nessuno ha mai fatto (epistemologi). Nelle sue ricerche </w:t>
      </w:r>
      <w:r>
        <w:rPr>
          <w:i/>
          <w:iCs/>
          <w:color w:val="2A2520"/>
        </w:rPr>
        <w:t>può sfidare i dogmi esistenti</w:t>
      </w:r>
      <w:r>
        <w:rPr>
          <w:color w:val="2A2520"/>
        </w:rPr>
        <w:t>. La potenza rivoluzionaria dei suoi progetti può cambiare il corso della storia.</w:t>
      </w:r>
    </w:p>
    <w:p w14:paraId="6ABB03F1" w14:textId="77777777" w:rsidR="00DE228E" w:rsidRDefault="00000000">
      <w:pPr>
        <w:spacing w:after="140" w:line="300" w:lineRule="auto"/>
        <w:jc w:val="both"/>
      </w:pPr>
      <w:r>
        <w:rPr>
          <w:color w:val="2A2520"/>
        </w:rPr>
        <w:t xml:space="preserve">Dal punto di vista </w:t>
      </w:r>
      <w:r>
        <w:rPr>
          <w:b/>
          <w:bCs/>
          <w:color w:val="2A2520"/>
        </w:rPr>
        <w:t>astrologico</w:t>
      </w:r>
      <w:r>
        <w:rPr>
          <w:color w:val="2A2520"/>
        </w:rPr>
        <w:t xml:space="preserve"> i segni che assomigliano più al 5 sono 2: </w:t>
      </w:r>
      <w:r>
        <w:rPr>
          <w:b/>
          <w:bCs/>
          <w:color w:val="2A2520"/>
        </w:rPr>
        <w:t>Scorpione e Capricorno</w:t>
      </w:r>
      <w:r>
        <w:rPr>
          <w:color w:val="2A2520"/>
        </w:rPr>
        <w:t>.</w:t>
      </w:r>
    </w:p>
    <w:p w14:paraId="23931FA0" w14:textId="77777777" w:rsidR="00DE228E" w:rsidRDefault="00000000">
      <w:pPr>
        <w:spacing w:after="140" w:line="300" w:lineRule="auto"/>
        <w:jc w:val="both"/>
      </w:pPr>
      <w:r>
        <w:rPr>
          <w:color w:val="2A2520"/>
        </w:rPr>
        <w:t xml:space="preserve">Secondo </w:t>
      </w:r>
      <w:r>
        <w:rPr>
          <w:b/>
          <w:bCs/>
          <w:color w:val="2A2520"/>
        </w:rPr>
        <w:t>l'enneagramma vedico</w:t>
      </w:r>
      <w:r>
        <w:rPr>
          <w:color w:val="2A2520"/>
        </w:rPr>
        <w:t xml:space="preserve"> il pianeta che rappresenta l'intelletto logico-razionale è </w:t>
      </w:r>
      <w:r>
        <w:rPr>
          <w:b/>
          <w:bCs/>
          <w:color w:val="2A2520"/>
        </w:rPr>
        <w:t>Saturno</w:t>
      </w:r>
      <w:r>
        <w:rPr>
          <w:color w:val="2A2520"/>
        </w:rPr>
        <w:t xml:space="preserve">. Se Saturno è forte gli individui appaiono </w:t>
      </w:r>
      <w:r>
        <w:rPr>
          <w:b/>
          <w:bCs/>
          <w:color w:val="2A2520"/>
        </w:rPr>
        <w:t>attenti, competenti e pratici</w:t>
      </w:r>
      <w:r>
        <w:rPr>
          <w:color w:val="2A2520"/>
        </w:rPr>
        <w:t xml:space="preserve">. Se Saturno è debole hanno vedute </w:t>
      </w:r>
      <w:r>
        <w:rPr>
          <w:b/>
          <w:bCs/>
          <w:color w:val="2A2520"/>
        </w:rPr>
        <w:t>ristrette, avarizia ed egocentrismo</w:t>
      </w:r>
      <w:r>
        <w:rPr>
          <w:color w:val="2A2520"/>
        </w:rPr>
        <w:t>.</w:t>
      </w:r>
    </w:p>
    <w:p w14:paraId="5E310641" w14:textId="77777777" w:rsidR="00DE228E" w:rsidRDefault="00000000">
      <w:pPr>
        <w:spacing w:after="140" w:line="300" w:lineRule="auto"/>
        <w:jc w:val="both"/>
      </w:pPr>
      <w:r>
        <w:rPr>
          <w:color w:val="2A2520"/>
        </w:rPr>
        <w:t xml:space="preserve">Se il 5 va in contro freccia (8) è sottoposto all'influenza positiva di </w:t>
      </w:r>
      <w:r>
        <w:rPr>
          <w:b/>
          <w:bCs/>
          <w:color w:val="2A2520"/>
        </w:rPr>
        <w:t>Bilancia e Capricorno</w:t>
      </w:r>
      <w:r>
        <w:rPr>
          <w:color w:val="2A2520"/>
        </w:rPr>
        <w:t xml:space="preserve">. Se va verso freccia (7) all'influenza negativa di </w:t>
      </w:r>
      <w:r>
        <w:rPr>
          <w:b/>
          <w:bCs/>
          <w:color w:val="2A2520"/>
        </w:rPr>
        <w:t>Scorpione e Sagittario</w:t>
      </w:r>
      <w:r>
        <w:rPr>
          <w:color w:val="2A2520"/>
        </w:rPr>
        <w:t>.</w:t>
      </w:r>
    </w:p>
    <w:p w14:paraId="19C9D03F" w14:textId="324CFFDD" w:rsidR="00DE228E" w:rsidRDefault="00000000">
      <w:pPr>
        <w:spacing w:after="140" w:line="300" w:lineRule="auto"/>
        <w:jc w:val="both"/>
      </w:pPr>
      <w:r>
        <w:rPr>
          <w:color w:val="2A2520"/>
        </w:rPr>
        <w:t xml:space="preserve">Secondo la dottrina dei Chakra il 5 corrisponde al </w:t>
      </w:r>
      <w:r w:rsidR="004529C9">
        <w:rPr>
          <w:b/>
          <w:bCs/>
          <w:color w:val="2A2520"/>
        </w:rPr>
        <w:t>primo</w:t>
      </w:r>
      <w:r>
        <w:rPr>
          <w:b/>
          <w:bCs/>
          <w:color w:val="2A2520"/>
        </w:rPr>
        <w:t xml:space="preserve"> Chakra</w:t>
      </w:r>
      <w:r>
        <w:rPr>
          <w:color w:val="2A2520"/>
        </w:rPr>
        <w:t xml:space="preserve"> (base spina dorsale).</w:t>
      </w:r>
    </w:p>
    <w:p w14:paraId="6E46B230" w14:textId="77777777" w:rsidR="00DE228E" w:rsidRDefault="00000000">
      <w:pPr>
        <w:spacing w:after="140" w:line="300" w:lineRule="auto"/>
        <w:jc w:val="both"/>
      </w:pPr>
      <w:r>
        <w:rPr>
          <w:color w:val="2A2520"/>
        </w:rPr>
        <w:t xml:space="preserve">Secondo il DSM III il disturbo associato al 5 è lo </w:t>
      </w:r>
      <w:r>
        <w:rPr>
          <w:b/>
          <w:bCs/>
          <w:color w:val="2A2520"/>
        </w:rPr>
        <w:t>Schizoide</w:t>
      </w:r>
      <w:r>
        <w:rPr>
          <w:color w:val="2A2520"/>
        </w:rPr>
        <w:t>.</w:t>
      </w:r>
    </w:p>
    <w:p w14:paraId="292EC936" w14:textId="77777777" w:rsidR="00DE228E" w:rsidRDefault="00000000">
      <w:pPr>
        <w:spacing w:after="140" w:line="300" w:lineRule="auto"/>
        <w:jc w:val="both"/>
      </w:pPr>
      <w:r>
        <w:rPr>
          <w:b/>
          <w:bCs/>
          <w:color w:val="2A2520"/>
        </w:rPr>
        <w:t>Domande utili</w:t>
      </w:r>
      <w:r>
        <w:rPr>
          <w:color w:val="2A2520"/>
        </w:rPr>
        <w:t>: Tendi a voler raccogliere molte informazioni? Odi gli incontri a sorpresa e un po' «stretti»? Giudichi male le persone troppo emotive? Per te il sapere (conoscenza) è importante? A volte pensi di essere osservato da qualcuno, amici o altro?</w:t>
      </w:r>
    </w:p>
    <w:p w14:paraId="02E9D425" w14:textId="77777777" w:rsidR="00DE228E" w:rsidRDefault="00000000">
      <w:pPr>
        <w:pStyle w:val="Titolo3"/>
      </w:pPr>
      <w:r>
        <w:t>Enneatipo 5 e idee sacre (Onniscienza)</w:t>
      </w:r>
    </w:p>
    <w:p w14:paraId="5F7C3368" w14:textId="77777777" w:rsidR="00DE228E" w:rsidRDefault="00000000">
      <w:pPr>
        <w:spacing w:after="140" w:line="300" w:lineRule="auto"/>
        <w:jc w:val="both"/>
      </w:pPr>
      <w:r>
        <w:rPr>
          <w:color w:val="2A2520"/>
        </w:rPr>
        <w:t xml:space="preserve">Al punto 5 troviamo la sacra </w:t>
      </w:r>
      <w:r>
        <w:rPr>
          <w:b/>
          <w:bCs/>
          <w:color w:val="2A2520"/>
        </w:rPr>
        <w:t>Onniscienza</w:t>
      </w:r>
      <w:r>
        <w:rPr>
          <w:color w:val="2A2520"/>
        </w:rPr>
        <w:t xml:space="preserve"> e la sacra </w:t>
      </w:r>
      <w:r>
        <w:rPr>
          <w:b/>
          <w:bCs/>
          <w:color w:val="2A2520"/>
        </w:rPr>
        <w:t>Trasparenza</w:t>
      </w:r>
      <w:r>
        <w:rPr>
          <w:color w:val="2A2520"/>
        </w:rPr>
        <w:t>.</w:t>
      </w:r>
    </w:p>
    <w:p w14:paraId="3ACCFDD1" w14:textId="77777777" w:rsidR="00DE228E" w:rsidRDefault="00000000">
      <w:pPr>
        <w:spacing w:after="140" w:line="300" w:lineRule="auto"/>
        <w:jc w:val="both"/>
      </w:pPr>
      <w:r>
        <w:rPr>
          <w:color w:val="2A2520"/>
        </w:rPr>
        <w:t xml:space="preserve">Attraverso questa idea si spiega come la verità sacra opera nell'uomo: noi siamo una </w:t>
      </w:r>
      <w:r>
        <w:rPr>
          <w:b/>
          <w:bCs/>
          <w:color w:val="2A2520"/>
        </w:rPr>
        <w:t>estensione del tutto, una cellula di Dio</w:t>
      </w:r>
      <w:r>
        <w:rPr>
          <w:color w:val="2A2520"/>
        </w:rPr>
        <w:t>.</w:t>
      </w:r>
    </w:p>
    <w:p w14:paraId="65320E05" w14:textId="77777777" w:rsidR="00DE228E" w:rsidRDefault="00000000">
      <w:pPr>
        <w:spacing w:after="140" w:line="300" w:lineRule="auto"/>
        <w:jc w:val="both"/>
      </w:pPr>
      <w:r>
        <w:rPr>
          <w:color w:val="2A2520"/>
        </w:rPr>
        <w:t>L'errore è considerarsi entità separate.</w:t>
      </w:r>
    </w:p>
    <w:p w14:paraId="4C50C084" w14:textId="77777777" w:rsidR="00DE228E" w:rsidRDefault="00000000">
      <w:pPr>
        <w:spacing w:after="140" w:line="300" w:lineRule="auto"/>
        <w:jc w:val="both"/>
      </w:pPr>
      <w:r>
        <w:rPr>
          <w:color w:val="2A2520"/>
        </w:rPr>
        <w:t xml:space="preserve">Siamo differenti, ma non separati: il mondo è un </w:t>
      </w:r>
      <w:r>
        <w:rPr>
          <w:b/>
          <w:bCs/>
          <w:color w:val="2A2520"/>
        </w:rPr>
        <w:t>magnifico tappeto persiano pieno di colori o un mandala con al centro Dio</w:t>
      </w:r>
      <w:r>
        <w:rPr>
          <w:color w:val="2A2520"/>
        </w:rPr>
        <w:t>.</w:t>
      </w:r>
    </w:p>
    <w:p w14:paraId="50F6549B" w14:textId="77777777" w:rsidR="00DE228E" w:rsidRDefault="00000000">
      <w:pPr>
        <w:spacing w:after="140" w:line="300" w:lineRule="auto"/>
        <w:jc w:val="both"/>
      </w:pPr>
      <w:r>
        <w:rPr>
          <w:color w:val="2A2520"/>
        </w:rPr>
        <w:t>Semplicemente i nostri collegamenti sono trasparenti, per questo ci pare di non vederli, di essere entità distinte.</w:t>
      </w:r>
    </w:p>
    <w:p w14:paraId="1518912F" w14:textId="77777777" w:rsidR="00DE228E" w:rsidRDefault="00000000">
      <w:pPr>
        <w:spacing w:after="140" w:line="300" w:lineRule="auto"/>
        <w:jc w:val="both"/>
      </w:pPr>
      <w:r>
        <w:rPr>
          <w:color w:val="2A2520"/>
        </w:rPr>
        <w:t xml:space="preserve">L'enneatipo 5 quando perde la fiducia fondamentale si sente </w:t>
      </w:r>
      <w:r>
        <w:rPr>
          <w:b/>
          <w:bCs/>
          <w:color w:val="2A2520"/>
        </w:rPr>
        <w:t>piccolo, tagliato fuori, separato, isolato, vuoto e impoverito</w:t>
      </w:r>
      <w:r>
        <w:rPr>
          <w:color w:val="2A2520"/>
        </w:rPr>
        <w:t>.</w:t>
      </w:r>
    </w:p>
    <w:p w14:paraId="6A866780" w14:textId="77777777" w:rsidR="00DE228E" w:rsidRDefault="00000000">
      <w:pPr>
        <w:spacing w:after="140" w:line="300" w:lineRule="auto"/>
        <w:jc w:val="both"/>
      </w:pPr>
      <w:r>
        <w:rPr>
          <w:color w:val="2A2520"/>
        </w:rPr>
        <w:t xml:space="preserve">Di fronte a questa percezione della perdita di contenimento l'enneatipo 5 </w:t>
      </w:r>
      <w:r>
        <w:rPr>
          <w:b/>
          <w:bCs/>
          <w:color w:val="2A2520"/>
        </w:rPr>
        <w:t>si apparta</w:t>
      </w:r>
      <w:r>
        <w:rPr>
          <w:color w:val="2A2520"/>
        </w:rPr>
        <w:t xml:space="preserve"> nel tentativo di nascondersi dalla realtà.</w:t>
      </w:r>
    </w:p>
    <w:p w14:paraId="413D98E1" w14:textId="77777777" w:rsidR="00DE228E" w:rsidRDefault="00000000">
      <w:pPr>
        <w:pStyle w:val="Titolo2"/>
      </w:pPr>
      <w:r>
        <w:t>52.  Enneatipo 6 — il paranoide / il leale</w:t>
      </w:r>
    </w:p>
    <w:p w14:paraId="731EC17B" w14:textId="77777777" w:rsidR="00DE228E" w:rsidRDefault="00000000">
      <w:pPr>
        <w:spacing w:after="140" w:line="300" w:lineRule="auto"/>
        <w:jc w:val="both"/>
      </w:pPr>
      <w:r>
        <w:rPr>
          <w:color w:val="2A2520"/>
        </w:rPr>
        <w:lastRenderedPageBreak/>
        <w:t>Lo scettico. Il suo motto è "Fidarsi è bene, non fidarsi è meglio".</w:t>
      </w:r>
    </w:p>
    <w:p w14:paraId="7DF19267" w14:textId="77777777" w:rsidR="00DE228E" w:rsidRDefault="00000000">
      <w:pPr>
        <w:spacing w:after="140" w:line="300" w:lineRule="auto"/>
        <w:jc w:val="both"/>
      </w:pPr>
      <w:r>
        <w:rPr>
          <w:color w:val="2A2520"/>
        </w:rPr>
        <w:t xml:space="preserve">Per Naranjo ha una personalità </w:t>
      </w:r>
      <w:r>
        <w:rPr>
          <w:b/>
          <w:bCs/>
          <w:color w:val="2A2520"/>
        </w:rPr>
        <w:t>evitante e paranoide</w:t>
      </w:r>
      <w:r>
        <w:rPr>
          <w:color w:val="2A2520"/>
        </w:rPr>
        <w:t>.</w:t>
      </w:r>
    </w:p>
    <w:p w14:paraId="378A6A09" w14:textId="77777777" w:rsidR="00DE228E" w:rsidRDefault="00000000">
      <w:pPr>
        <w:spacing w:after="140" w:line="300" w:lineRule="auto"/>
        <w:jc w:val="both"/>
      </w:pPr>
      <w:r>
        <w:rPr>
          <w:b/>
          <w:bCs/>
          <w:color w:val="2A2520"/>
        </w:rPr>
        <w:t>Credenze</w:t>
      </w:r>
      <w:r>
        <w:rPr>
          <w:color w:val="2A2520"/>
        </w:rPr>
        <w:t xml:space="preserve">: esporsi troppo è pericoloso. Niente è quello che sembra. La vita è piena </w:t>
      </w:r>
      <w:r>
        <w:rPr>
          <w:i/>
          <w:iCs/>
          <w:color w:val="2A2520"/>
        </w:rPr>
        <w:t>di pericoli e problemi</w:t>
      </w:r>
    </w:p>
    <w:p w14:paraId="5412B568" w14:textId="77777777" w:rsidR="00DE228E" w:rsidRDefault="00000000">
      <w:pPr>
        <w:spacing w:after="140" w:line="300" w:lineRule="auto"/>
        <w:jc w:val="both"/>
      </w:pPr>
      <w:r>
        <w:rPr>
          <w:b/>
          <w:bCs/>
          <w:color w:val="2A2520"/>
        </w:rPr>
        <w:t>Valori</w:t>
      </w:r>
      <w:r>
        <w:rPr>
          <w:color w:val="2A2520"/>
        </w:rPr>
        <w:t>: fedeltà/affidabilità</w:t>
      </w:r>
    </w:p>
    <w:p w14:paraId="6CC64453" w14:textId="77777777" w:rsidR="00DE228E" w:rsidRDefault="00000000">
      <w:pPr>
        <w:spacing w:after="140" w:line="300" w:lineRule="auto"/>
        <w:jc w:val="both"/>
      </w:pPr>
      <w:r>
        <w:rPr>
          <w:b/>
          <w:bCs/>
          <w:color w:val="2A2520"/>
        </w:rPr>
        <w:t>Criterio</w:t>
      </w:r>
      <w:r>
        <w:rPr>
          <w:color w:val="2A2520"/>
        </w:rPr>
        <w:t>: sicurezza</w:t>
      </w:r>
    </w:p>
    <w:p w14:paraId="0D38136D" w14:textId="77777777" w:rsidR="00DE228E" w:rsidRDefault="00000000">
      <w:pPr>
        <w:spacing w:after="140" w:line="300" w:lineRule="auto"/>
        <w:jc w:val="both"/>
      </w:pPr>
      <w:r>
        <w:rPr>
          <w:color w:val="2A2520"/>
        </w:rPr>
        <w:t xml:space="preserve">Il 6 appartiene alla triade del pensiero (5-6-7) e quindi la prima cosa che si chiede è </w:t>
      </w:r>
      <w:r>
        <w:rPr>
          <w:b/>
          <w:bCs/>
          <w:color w:val="2A2520"/>
        </w:rPr>
        <w:t>"Che cosa penso"</w:t>
      </w:r>
      <w:r>
        <w:rPr>
          <w:color w:val="2A2520"/>
        </w:rPr>
        <w:t xml:space="preserve">. Però </w:t>
      </w:r>
      <w:r>
        <w:rPr>
          <w:b/>
          <w:bCs/>
          <w:color w:val="2A2520"/>
        </w:rPr>
        <w:t>gela il suo pensiero</w:t>
      </w:r>
      <w:r>
        <w:rPr>
          <w:color w:val="2A2520"/>
        </w:rPr>
        <w:t xml:space="preserve"> cercando la sicurezza </w:t>
      </w:r>
      <w:r>
        <w:rPr>
          <w:i/>
          <w:iCs/>
          <w:color w:val="2A2520"/>
        </w:rPr>
        <w:t>nelle logiche **codificate**</w:t>
      </w:r>
      <w:r>
        <w:rPr>
          <w:color w:val="2A2520"/>
        </w:rPr>
        <w:t xml:space="preserve"> dalla società o dall'etica che lo circonda.</w:t>
      </w:r>
    </w:p>
    <w:p w14:paraId="3B4DE609" w14:textId="77777777" w:rsidR="00DE228E" w:rsidRDefault="00000000">
      <w:pPr>
        <w:spacing w:after="140" w:line="300" w:lineRule="auto"/>
        <w:jc w:val="both"/>
      </w:pPr>
      <w:r>
        <w:rPr>
          <w:color w:val="2A2520"/>
        </w:rPr>
        <w:t xml:space="preserve">Come animale potremmo pensare al </w:t>
      </w:r>
      <w:r>
        <w:rPr>
          <w:b/>
          <w:bCs/>
          <w:color w:val="2A2520"/>
        </w:rPr>
        <w:t>Cane Lupo:</w:t>
      </w:r>
      <w:r>
        <w:rPr>
          <w:color w:val="2A2520"/>
        </w:rPr>
        <w:t xml:space="preserve"> cane da difesa valido, guai a toccare i suoi cari.</w:t>
      </w:r>
    </w:p>
    <w:p w14:paraId="367EABE8" w14:textId="77777777" w:rsidR="00DE228E" w:rsidRDefault="00000000">
      <w:pPr>
        <w:spacing w:after="140" w:line="300" w:lineRule="auto"/>
        <w:jc w:val="both"/>
      </w:pPr>
      <w:r>
        <w:rPr>
          <w:i/>
          <w:iCs/>
          <w:color w:val="2A2520"/>
        </w:rPr>
        <w:t>Non sopporta chi non si attiene alle leggi, alle regole. Le devianze</w:t>
      </w:r>
    </w:p>
    <w:p w14:paraId="3495A572" w14:textId="77777777" w:rsidR="00DE228E" w:rsidRDefault="00000000">
      <w:pPr>
        <w:spacing w:after="140" w:line="300" w:lineRule="auto"/>
        <w:jc w:val="both"/>
      </w:pPr>
      <w:r>
        <w:rPr>
          <w:color w:val="2A2520"/>
        </w:rPr>
        <w:t>Il suo vizio è la paura e la sua trappola la vigliaccheria o l'aggressività.</w:t>
      </w:r>
    </w:p>
    <w:p w14:paraId="6BF8C8CC" w14:textId="77777777" w:rsidR="00DE228E" w:rsidRDefault="00000000">
      <w:pPr>
        <w:spacing w:after="140" w:line="300" w:lineRule="auto"/>
        <w:jc w:val="both"/>
      </w:pPr>
      <w:r>
        <w:rPr>
          <w:color w:val="2A2520"/>
        </w:rPr>
        <w:t>Cerca di evitare la trasgressione al proprio codice e l'ambiguità.</w:t>
      </w:r>
    </w:p>
    <w:p w14:paraId="423C37C4" w14:textId="77777777" w:rsidR="00DE228E" w:rsidRDefault="00000000">
      <w:pPr>
        <w:spacing w:after="140" w:line="300" w:lineRule="auto"/>
        <w:jc w:val="both"/>
      </w:pPr>
      <w:r>
        <w:rPr>
          <w:color w:val="2A2520"/>
        </w:rPr>
        <w:t xml:space="preserve">In </w:t>
      </w:r>
      <w:r>
        <w:rPr>
          <w:b/>
          <w:bCs/>
          <w:color w:val="2A2520"/>
        </w:rPr>
        <w:t>accesso</w:t>
      </w:r>
      <w:r>
        <w:rPr>
          <w:color w:val="2A2520"/>
        </w:rPr>
        <w:t xml:space="preserve"> è </w:t>
      </w:r>
      <w:r>
        <w:rPr>
          <w:b/>
          <w:bCs/>
          <w:color w:val="2A2520"/>
        </w:rPr>
        <w:t>auditivo</w:t>
      </w:r>
      <w:r>
        <w:rPr>
          <w:color w:val="2A2520"/>
        </w:rPr>
        <w:t xml:space="preserve">. È estremamente iperlogico; soppesa in un nuovo incontro </w:t>
      </w:r>
      <w:r>
        <w:rPr>
          <w:i/>
          <w:iCs/>
          <w:color w:val="2A2520"/>
        </w:rPr>
        <w:t>parole e razionalità</w:t>
      </w:r>
      <w:r>
        <w:rPr>
          <w:color w:val="2A2520"/>
        </w:rPr>
        <w:t xml:space="preserve"> dell'interlocutore; se questi elementi mancano diventa </w:t>
      </w:r>
      <w:r>
        <w:rPr>
          <w:i/>
          <w:iCs/>
          <w:color w:val="2A2520"/>
        </w:rPr>
        <w:t>dubbioso e diffidente</w:t>
      </w:r>
      <w:r>
        <w:rPr>
          <w:color w:val="2A2520"/>
        </w:rPr>
        <w:t>.</w:t>
      </w:r>
    </w:p>
    <w:p w14:paraId="1B342535" w14:textId="77777777" w:rsidR="00DE228E" w:rsidRDefault="00000000">
      <w:pPr>
        <w:spacing w:after="140" w:line="300" w:lineRule="auto"/>
        <w:jc w:val="both"/>
      </w:pPr>
      <w:r>
        <w:rPr>
          <w:color w:val="2A2520"/>
        </w:rPr>
        <w:t xml:space="preserve">In </w:t>
      </w:r>
      <w:r>
        <w:rPr>
          <w:b/>
          <w:bCs/>
          <w:color w:val="2A2520"/>
        </w:rPr>
        <w:t>elaborazione</w:t>
      </w:r>
      <w:r>
        <w:rPr>
          <w:color w:val="2A2520"/>
        </w:rPr>
        <w:t xml:space="preserve"> è </w:t>
      </w:r>
      <w:r>
        <w:rPr>
          <w:b/>
          <w:bCs/>
          <w:color w:val="2A2520"/>
        </w:rPr>
        <w:t>visivo</w:t>
      </w:r>
      <w:r>
        <w:rPr>
          <w:color w:val="2A2520"/>
        </w:rPr>
        <w:t>. Ascolta e crea immagini mentali al fine di decidere.</w:t>
      </w:r>
    </w:p>
    <w:p w14:paraId="3A843546" w14:textId="77777777" w:rsidR="00DE228E" w:rsidRDefault="00000000">
      <w:pPr>
        <w:spacing w:after="140" w:line="300" w:lineRule="auto"/>
        <w:jc w:val="both"/>
      </w:pPr>
      <w:r>
        <w:rPr>
          <w:color w:val="2A2520"/>
        </w:rPr>
        <w:t xml:space="preserve">In </w:t>
      </w:r>
      <w:r>
        <w:rPr>
          <w:b/>
          <w:bCs/>
          <w:color w:val="2A2520"/>
        </w:rPr>
        <w:t>accesso</w:t>
      </w:r>
      <w:r>
        <w:rPr>
          <w:color w:val="2A2520"/>
        </w:rPr>
        <w:t xml:space="preserve"> è auditivo e dunque guarda ai lati degli occhi; gesticola dunque </w:t>
      </w:r>
      <w:r>
        <w:rPr>
          <w:b/>
          <w:bCs/>
          <w:color w:val="2A2520"/>
        </w:rPr>
        <w:t>come un accusatore</w:t>
      </w:r>
      <w:r>
        <w:rPr>
          <w:color w:val="2A2520"/>
        </w:rPr>
        <w:t xml:space="preserve"> (uomo asta)</w:t>
      </w:r>
    </w:p>
    <w:p w14:paraId="7CFCA228" w14:textId="6236E6A4" w:rsidR="00DE228E" w:rsidRDefault="00000000">
      <w:pPr>
        <w:spacing w:after="140" w:line="300" w:lineRule="auto"/>
        <w:jc w:val="both"/>
      </w:pPr>
      <w:r>
        <w:rPr>
          <w:color w:val="2A2520"/>
        </w:rPr>
        <w:t xml:space="preserve">Fa parte del triangolo e quindi non rispetta le regole dell'esagramma: </w:t>
      </w:r>
      <w:r>
        <w:rPr>
          <w:b/>
          <w:bCs/>
          <w:color w:val="2A2520"/>
        </w:rPr>
        <w:t>[risponde in visivo e non in auditivo.]</w:t>
      </w:r>
    </w:p>
    <w:p w14:paraId="02E5CFAC" w14:textId="77777777" w:rsidR="00DE228E" w:rsidRDefault="00000000">
      <w:pPr>
        <w:spacing w:after="140" w:line="300" w:lineRule="auto"/>
        <w:jc w:val="both"/>
      </w:pPr>
      <w:r>
        <w:rPr>
          <w:color w:val="2A2520"/>
        </w:rPr>
        <w:t xml:space="preserve">Ha gli stessi canali del 5, ma si differenzia perché </w:t>
      </w:r>
      <w:r>
        <w:rPr>
          <w:i/>
          <w:iCs/>
          <w:color w:val="2A2520"/>
        </w:rPr>
        <w:t>persegue la fiducia</w:t>
      </w:r>
      <w:r>
        <w:rPr>
          <w:color w:val="2A2520"/>
        </w:rPr>
        <w:t xml:space="preserve"> e </w:t>
      </w:r>
      <w:r>
        <w:rPr>
          <w:i/>
          <w:iCs/>
          <w:color w:val="2A2520"/>
        </w:rPr>
        <w:t>non la conoscenza</w:t>
      </w:r>
      <w:r>
        <w:rPr>
          <w:color w:val="2A2520"/>
        </w:rPr>
        <w:t xml:space="preserve"> ed inoltre il 5 è </w:t>
      </w:r>
      <w:r>
        <w:rPr>
          <w:b/>
          <w:bCs/>
          <w:color w:val="2A2520"/>
        </w:rPr>
        <w:t>propiziatore</w:t>
      </w:r>
      <w:r>
        <w:rPr>
          <w:color w:val="2A2520"/>
        </w:rPr>
        <w:t>.</w:t>
      </w:r>
    </w:p>
    <w:p w14:paraId="455CA5C4" w14:textId="77777777" w:rsidR="00DE228E" w:rsidRDefault="00000000">
      <w:pPr>
        <w:pStyle w:val="Titolo3"/>
      </w:pPr>
      <w:r>
        <w:t>Come si vede un 6?</w:t>
      </w:r>
    </w:p>
    <w:p w14:paraId="0E503776" w14:textId="77777777" w:rsidR="00DE228E" w:rsidRDefault="00000000">
      <w:pPr>
        <w:spacing w:after="140" w:line="300" w:lineRule="auto"/>
        <w:jc w:val="both"/>
      </w:pPr>
      <w:r>
        <w:rPr>
          <w:color w:val="2A2520"/>
        </w:rPr>
        <w:t>Come il paladino dei deboli a cui sacrifica se stesso con fedeltà.</w:t>
      </w:r>
    </w:p>
    <w:p w14:paraId="366C5986" w14:textId="77777777" w:rsidR="00DE228E" w:rsidRDefault="00000000">
      <w:pPr>
        <w:spacing w:after="140" w:line="300" w:lineRule="auto"/>
        <w:jc w:val="both"/>
      </w:pPr>
      <w:r>
        <w:rPr>
          <w:color w:val="2A2520"/>
        </w:rPr>
        <w:t xml:space="preserve">Il 6 ha avuto genitori dai </w:t>
      </w:r>
      <w:r>
        <w:rPr>
          <w:b/>
          <w:bCs/>
          <w:color w:val="2A2520"/>
        </w:rPr>
        <w:t>comportamenti imprevedibili</w:t>
      </w:r>
      <w:r>
        <w:rPr>
          <w:color w:val="2A2520"/>
        </w:rPr>
        <w:t xml:space="preserve"> (violenti o emozionalmente freddi). Così vive </w:t>
      </w:r>
      <w:r>
        <w:rPr>
          <w:i/>
          <w:iCs/>
          <w:color w:val="2A2520"/>
        </w:rPr>
        <w:t>nel costante timore di una sorpresa spiacevole</w:t>
      </w:r>
      <w:r>
        <w:rPr>
          <w:color w:val="2A2520"/>
        </w:rPr>
        <w:t xml:space="preserve"> e di una </w:t>
      </w:r>
      <w:r>
        <w:rPr>
          <w:i/>
          <w:iCs/>
          <w:color w:val="2A2520"/>
        </w:rPr>
        <w:t>punizione ingiustificata</w:t>
      </w:r>
      <w:r>
        <w:rPr>
          <w:color w:val="2A2520"/>
        </w:rPr>
        <w:t xml:space="preserve">. Nasce in altre parole da una serie di punizioni ingiustificate ricevute da adulti poco affidabili. </w:t>
      </w:r>
      <w:r>
        <w:rPr>
          <w:b/>
          <w:bCs/>
          <w:color w:val="2A2520"/>
        </w:rPr>
        <w:t>Non può fidarsi degli altri dato che non ha potuto fidarsi dei suoi genitori</w:t>
      </w:r>
      <w:r>
        <w:rPr>
          <w:color w:val="2A2520"/>
        </w:rPr>
        <w:t>.</w:t>
      </w:r>
    </w:p>
    <w:p w14:paraId="75B3313C" w14:textId="77777777" w:rsidR="00DE228E" w:rsidRDefault="00000000">
      <w:pPr>
        <w:spacing w:after="140" w:line="300" w:lineRule="auto"/>
        <w:jc w:val="both"/>
      </w:pPr>
      <w:r>
        <w:rPr>
          <w:color w:val="2A2520"/>
        </w:rPr>
        <w:t xml:space="preserve">Utilizza due meccanismi di difesa: </w:t>
      </w:r>
      <w:r>
        <w:rPr>
          <w:b/>
          <w:bCs/>
          <w:color w:val="2A2520"/>
        </w:rPr>
        <w:t>la proiezione</w:t>
      </w:r>
      <w:r>
        <w:rPr>
          <w:color w:val="2A2520"/>
        </w:rPr>
        <w:t xml:space="preserve"> per cui parti di sé, pensieri, sentimenti ritenuti inaccettabili </w:t>
      </w:r>
      <w:r>
        <w:rPr>
          <w:i/>
          <w:iCs/>
          <w:color w:val="2A2520"/>
        </w:rPr>
        <w:t>vengono attribuiti agli altri</w:t>
      </w:r>
      <w:r>
        <w:rPr>
          <w:color w:val="2A2520"/>
        </w:rPr>
        <w:t xml:space="preserve">. Può essere autoaccusante (senza riconoscerlo: proiezione del super io) o accusante gli altri (proiezione dell'es). </w:t>
      </w:r>
      <w:r>
        <w:rPr>
          <w:i/>
          <w:iCs/>
          <w:color w:val="2A2520"/>
        </w:rPr>
        <w:t>Siccome non si fida di se stesso non si fida degli altri</w:t>
      </w:r>
      <w:r>
        <w:rPr>
          <w:color w:val="2A2520"/>
        </w:rPr>
        <w:t xml:space="preserve"> (esteriorizzazione)</w:t>
      </w:r>
    </w:p>
    <w:p w14:paraId="7674B68A" w14:textId="77777777" w:rsidR="00DE228E" w:rsidRDefault="00000000">
      <w:pPr>
        <w:spacing w:after="140" w:line="300" w:lineRule="auto"/>
        <w:jc w:val="both"/>
      </w:pPr>
      <w:r>
        <w:rPr>
          <w:color w:val="2A2520"/>
        </w:rPr>
        <w:t>Pensa sempre a «Dove è la fregatura?». Pensa che tutti vogliano ingannarlo/a.</w:t>
      </w:r>
    </w:p>
    <w:p w14:paraId="768BD420" w14:textId="77777777" w:rsidR="00DE228E" w:rsidRDefault="00000000">
      <w:pPr>
        <w:spacing w:after="140" w:line="300" w:lineRule="auto"/>
        <w:jc w:val="both"/>
      </w:pPr>
      <w:r>
        <w:rPr>
          <w:color w:val="2A2520"/>
        </w:rPr>
        <w:t xml:space="preserve">La diffidenza può arrivare </w:t>
      </w:r>
      <w:r>
        <w:rPr>
          <w:i/>
          <w:iCs/>
          <w:color w:val="2A2520"/>
        </w:rPr>
        <w:t>a livelli incredibili</w:t>
      </w:r>
      <w:r>
        <w:rPr>
          <w:color w:val="2A2520"/>
        </w:rPr>
        <w:t>: fa attenzione a tutto ciò che fa e a quello che potrebbe succedere.</w:t>
      </w:r>
    </w:p>
    <w:p w14:paraId="6D55C389" w14:textId="77777777" w:rsidR="00DE228E" w:rsidRDefault="00000000">
      <w:pPr>
        <w:spacing w:after="140" w:line="300" w:lineRule="auto"/>
        <w:jc w:val="both"/>
      </w:pPr>
      <w:r>
        <w:rPr>
          <w:color w:val="2A2520"/>
        </w:rPr>
        <w:lastRenderedPageBreak/>
        <w:t xml:space="preserve">Quando rimane fregato vuole che sia </w:t>
      </w:r>
      <w:r>
        <w:rPr>
          <w:i/>
          <w:iCs/>
          <w:color w:val="2A2520"/>
        </w:rPr>
        <w:t>una autorità superiore a decidere chi ha torto e chi ha ragione</w:t>
      </w:r>
      <w:r>
        <w:rPr>
          <w:color w:val="2A2520"/>
        </w:rPr>
        <w:t xml:space="preserve"> per addossargli poi la colpa nel caso fosse riconosciuto in torto.</w:t>
      </w:r>
    </w:p>
    <w:p w14:paraId="0E3B5EFA" w14:textId="77777777" w:rsidR="00DE228E" w:rsidRDefault="00000000">
      <w:pPr>
        <w:spacing w:after="140" w:line="300" w:lineRule="auto"/>
        <w:jc w:val="both"/>
      </w:pPr>
      <w:r>
        <w:rPr>
          <w:color w:val="2A2520"/>
        </w:rPr>
        <w:t xml:space="preserve">Desidera </w:t>
      </w:r>
      <w:r>
        <w:rPr>
          <w:i/>
          <w:iCs/>
          <w:color w:val="2A2520"/>
        </w:rPr>
        <w:t>un ruolo di lavoro definito e sicuro</w:t>
      </w:r>
      <w:r>
        <w:rPr>
          <w:color w:val="2A2520"/>
        </w:rPr>
        <w:t>: anche se ha le capacità per essere indipendente ci rinuncia in nome della sicurezza. Ama le situazioni sicure più di ogni altra cosa.</w:t>
      </w:r>
    </w:p>
    <w:p w14:paraId="16B74835" w14:textId="77777777" w:rsidR="00DE228E" w:rsidRDefault="00000000">
      <w:pPr>
        <w:spacing w:after="140" w:line="300" w:lineRule="auto"/>
        <w:jc w:val="both"/>
      </w:pPr>
      <w:r>
        <w:rPr>
          <w:color w:val="2A2520"/>
        </w:rPr>
        <w:t xml:space="preserve">Rimanda il successo (lavorativo, relazionale) </w:t>
      </w:r>
      <w:r>
        <w:rPr>
          <w:i/>
          <w:iCs/>
          <w:color w:val="2A2520"/>
        </w:rPr>
        <w:t>in modo esasperante e fa inconsciamente in modo di sabotarlo</w:t>
      </w:r>
      <w:r>
        <w:rPr>
          <w:color w:val="2A2520"/>
        </w:rPr>
        <w:t>.</w:t>
      </w:r>
    </w:p>
    <w:p w14:paraId="1059D340" w14:textId="6F3AFCEA" w:rsidR="00DE228E" w:rsidRDefault="00000000">
      <w:pPr>
        <w:spacing w:after="140" w:line="300" w:lineRule="auto"/>
        <w:jc w:val="both"/>
      </w:pPr>
      <w:r>
        <w:rPr>
          <w:color w:val="2A2520"/>
        </w:rPr>
        <w:t xml:space="preserve">È cauto nel rapporto anche se ha la presunzione di </w:t>
      </w:r>
      <w:r>
        <w:rPr>
          <w:b/>
          <w:bCs/>
          <w:color w:val="2A2520"/>
        </w:rPr>
        <w:t>[saper vedere inganni e manipolazioni]</w:t>
      </w:r>
      <w:r>
        <w:rPr>
          <w:color w:val="2A2520"/>
        </w:rPr>
        <w:t>.</w:t>
      </w:r>
    </w:p>
    <w:p w14:paraId="610A085A" w14:textId="77777777" w:rsidR="00DE228E" w:rsidRDefault="00000000">
      <w:pPr>
        <w:spacing w:after="140" w:line="300" w:lineRule="auto"/>
        <w:jc w:val="both"/>
      </w:pPr>
      <w:r>
        <w:rPr>
          <w:color w:val="2A2520"/>
        </w:rPr>
        <w:t xml:space="preserve">È alla </w:t>
      </w:r>
      <w:r>
        <w:rPr>
          <w:i/>
          <w:iCs/>
          <w:color w:val="2A2520"/>
        </w:rPr>
        <w:t>ricerca di una persona in cui avere fiducia</w:t>
      </w:r>
      <w:r>
        <w:rPr>
          <w:color w:val="2A2520"/>
        </w:rPr>
        <w:t>.</w:t>
      </w:r>
    </w:p>
    <w:p w14:paraId="58EF572F" w14:textId="77777777" w:rsidR="00DE228E" w:rsidRDefault="00000000">
      <w:pPr>
        <w:spacing w:after="140" w:line="300" w:lineRule="auto"/>
        <w:jc w:val="both"/>
      </w:pPr>
      <w:r>
        <w:rPr>
          <w:color w:val="2A2520"/>
        </w:rPr>
        <w:t>Quando concede la sua fiducia si fida ciecamente e chi lo tradisce non riacquista fiducia facilmente.</w:t>
      </w:r>
    </w:p>
    <w:p w14:paraId="70F094E4" w14:textId="77777777" w:rsidR="00DE228E" w:rsidRDefault="00000000">
      <w:pPr>
        <w:spacing w:after="140" w:line="300" w:lineRule="auto"/>
        <w:jc w:val="both"/>
      </w:pPr>
      <w:r>
        <w:rPr>
          <w:color w:val="2A2520"/>
        </w:rPr>
        <w:t>Segue corsi di psicologia per non essere manipolato.</w:t>
      </w:r>
    </w:p>
    <w:p w14:paraId="588CE178" w14:textId="62328FFD" w:rsidR="00DE228E" w:rsidRDefault="00000000">
      <w:pPr>
        <w:spacing w:after="140" w:line="300" w:lineRule="auto"/>
        <w:jc w:val="both"/>
      </w:pPr>
      <w:r>
        <w:rPr>
          <w:color w:val="2A2520"/>
        </w:rPr>
        <w:t xml:space="preserve">Può essere </w:t>
      </w:r>
      <w:r>
        <w:rPr>
          <w:b/>
          <w:bCs/>
          <w:color w:val="2A2520"/>
        </w:rPr>
        <w:t>fobico e contro fobico</w:t>
      </w:r>
      <w:r>
        <w:rPr>
          <w:color w:val="2A2520"/>
        </w:rPr>
        <w:t xml:space="preserve">: il primo trema di paura ed il secondo aggredisce, si lancia in imprese impossibili (ama cacciarsi nelle situazioni pericolose), è spesso </w:t>
      </w:r>
      <w:r>
        <w:rPr>
          <w:i/>
          <w:iCs/>
          <w:color w:val="2A2520"/>
        </w:rPr>
        <w:t>un tiranno arrogante</w:t>
      </w:r>
      <w:r>
        <w:rPr>
          <w:color w:val="2A2520"/>
        </w:rPr>
        <w:t xml:space="preserve"> (il bambino edipico che vuole la madre per sé </w:t>
      </w:r>
      <w:r w:rsidR="004529C9">
        <w:rPr>
          <w:color w:val="2A2520"/>
        </w:rPr>
        <w:t>e</w:t>
      </w:r>
      <w:r>
        <w:rPr>
          <w:color w:val="2A2520"/>
        </w:rPr>
        <w:t xml:space="preserve"> odia suo padre).</w:t>
      </w:r>
    </w:p>
    <w:p w14:paraId="2FB28F23" w14:textId="77777777" w:rsidR="00DE228E" w:rsidRDefault="00000000">
      <w:pPr>
        <w:spacing w:after="140" w:line="300" w:lineRule="auto"/>
        <w:jc w:val="both"/>
      </w:pPr>
      <w:r>
        <w:rPr>
          <w:color w:val="2A2520"/>
        </w:rPr>
        <w:t>Il contro-fobico è una persona minacciosa che adotta rapidamente posizioni di autorità; il fobico invece sentendosi insicuro cerca di calmare l'altro espandendosi verso di lui e i suoi interessi.</w:t>
      </w:r>
    </w:p>
    <w:p w14:paraId="702A03AF" w14:textId="77777777" w:rsidR="00DE228E" w:rsidRDefault="00000000">
      <w:pPr>
        <w:spacing w:after="140" w:line="300" w:lineRule="auto"/>
        <w:jc w:val="both"/>
      </w:pPr>
      <w:r>
        <w:rPr>
          <w:color w:val="2A2520"/>
        </w:rPr>
        <w:t xml:space="preserve">Lo scettico intermedio </w:t>
      </w:r>
      <w:r>
        <w:rPr>
          <w:i/>
          <w:iCs/>
          <w:color w:val="2A2520"/>
        </w:rPr>
        <w:t>può alternare</w:t>
      </w:r>
      <w:r>
        <w:rPr>
          <w:color w:val="2A2520"/>
        </w:rPr>
        <w:t xml:space="preserve"> la paura all'aggressione.</w:t>
      </w:r>
    </w:p>
    <w:p w14:paraId="16DC45D7" w14:textId="77777777" w:rsidR="00DE228E" w:rsidRDefault="00000000">
      <w:pPr>
        <w:spacing w:after="140" w:line="300" w:lineRule="auto"/>
        <w:jc w:val="both"/>
      </w:pPr>
      <w:r>
        <w:rPr>
          <w:color w:val="2A2520"/>
        </w:rPr>
        <w:t>Gli piace stare nel gruppo per non essere individuato.</w:t>
      </w:r>
    </w:p>
    <w:p w14:paraId="1B7006ED" w14:textId="77777777" w:rsidR="00DE228E" w:rsidRDefault="00000000">
      <w:pPr>
        <w:spacing w:after="140" w:line="300" w:lineRule="auto"/>
        <w:jc w:val="both"/>
      </w:pPr>
      <w:r>
        <w:rPr>
          <w:color w:val="2A2520"/>
        </w:rPr>
        <w:t>Nel conflitto aggredisce o fugge.</w:t>
      </w:r>
    </w:p>
    <w:p w14:paraId="33C65FF4" w14:textId="77777777" w:rsidR="00DE228E" w:rsidRDefault="00000000">
      <w:pPr>
        <w:spacing w:after="140" w:line="300" w:lineRule="auto"/>
        <w:jc w:val="both"/>
      </w:pPr>
      <w:r>
        <w:rPr>
          <w:color w:val="2A2520"/>
        </w:rPr>
        <w:t>La paura è la sua passione che però è mascherata dallo scetticismo.</w:t>
      </w:r>
    </w:p>
    <w:p w14:paraId="5C5BF3C6" w14:textId="77777777" w:rsidR="00DE228E" w:rsidRDefault="00000000">
      <w:pPr>
        <w:spacing w:after="140" w:line="300" w:lineRule="auto"/>
        <w:jc w:val="both"/>
      </w:pPr>
      <w:r>
        <w:rPr>
          <w:color w:val="2A2520"/>
        </w:rPr>
        <w:t xml:space="preserve">Lo incarna </w:t>
      </w:r>
      <w:r>
        <w:rPr>
          <w:b/>
          <w:bCs/>
          <w:color w:val="2A2520"/>
        </w:rPr>
        <w:t>Paolo Villaggio</w:t>
      </w:r>
      <w:r>
        <w:rPr>
          <w:color w:val="2A2520"/>
        </w:rPr>
        <w:t xml:space="preserve"> ed in particolare il suo personaggio Giandomenico Fracchia (Villaggio ha fatto delle sue fobie un successo).</w:t>
      </w:r>
    </w:p>
    <w:p w14:paraId="4EA3CE7E" w14:textId="77777777" w:rsidR="00DE228E" w:rsidRDefault="00000000">
      <w:pPr>
        <w:spacing w:after="140" w:line="300" w:lineRule="auto"/>
        <w:jc w:val="both"/>
      </w:pPr>
      <w:r>
        <w:rPr>
          <w:color w:val="2A2520"/>
        </w:rPr>
        <w:t>Ha un comportamento ambivalente e contraddittorio.</w:t>
      </w:r>
    </w:p>
    <w:p w14:paraId="7D359043" w14:textId="77777777" w:rsidR="00DE228E" w:rsidRDefault="00000000">
      <w:pPr>
        <w:spacing w:after="140" w:line="300" w:lineRule="auto"/>
        <w:jc w:val="both"/>
      </w:pPr>
      <w:r>
        <w:rPr>
          <w:color w:val="2A2520"/>
        </w:rPr>
        <w:t xml:space="preserve">La </w:t>
      </w:r>
      <w:r>
        <w:rPr>
          <w:b/>
          <w:bCs/>
          <w:color w:val="2A2520"/>
        </w:rPr>
        <w:t>lealtà e la fiducia</w:t>
      </w:r>
      <w:r>
        <w:rPr>
          <w:color w:val="2A2520"/>
        </w:rPr>
        <w:t xml:space="preserve"> sono elementi fondamentali nella sua vita.</w:t>
      </w:r>
    </w:p>
    <w:p w14:paraId="0AEC480A" w14:textId="77777777" w:rsidR="00DE228E" w:rsidRDefault="00000000">
      <w:pPr>
        <w:spacing w:after="140" w:line="300" w:lineRule="auto"/>
        <w:jc w:val="both"/>
      </w:pPr>
      <w:r>
        <w:rPr>
          <w:color w:val="2A2520"/>
        </w:rPr>
        <w:t xml:space="preserve">Il 6 si prepara sempre per affrontare </w:t>
      </w:r>
      <w:r>
        <w:rPr>
          <w:i/>
          <w:iCs/>
          <w:color w:val="2A2520"/>
        </w:rPr>
        <w:t>il peggio</w:t>
      </w:r>
      <w:r>
        <w:rPr>
          <w:color w:val="2A2520"/>
        </w:rPr>
        <w:t>.</w:t>
      </w:r>
    </w:p>
    <w:p w14:paraId="2594581D" w14:textId="77777777" w:rsidR="00DE228E" w:rsidRDefault="00000000">
      <w:pPr>
        <w:spacing w:after="140" w:line="300" w:lineRule="auto"/>
        <w:jc w:val="both"/>
      </w:pPr>
      <w:r>
        <w:rPr>
          <w:color w:val="2A2520"/>
        </w:rPr>
        <w:t>Il 6 è il carattere delle persone preparate ad affrontare una realtà che si sa complessa.</w:t>
      </w:r>
    </w:p>
    <w:p w14:paraId="47051804" w14:textId="77777777" w:rsidR="00DE228E" w:rsidRDefault="00000000">
      <w:pPr>
        <w:spacing w:after="140" w:line="300" w:lineRule="auto"/>
        <w:jc w:val="both"/>
      </w:pPr>
      <w:r>
        <w:rPr>
          <w:color w:val="2A2520"/>
        </w:rPr>
        <w:t>Il problema è chi comanda, perché se c'è chi comanda bene le cose stanno in ordine.</w:t>
      </w:r>
    </w:p>
    <w:p w14:paraId="2977363C" w14:textId="77777777" w:rsidR="00DE228E" w:rsidRDefault="00000000">
      <w:pPr>
        <w:spacing w:after="140" w:line="300" w:lineRule="auto"/>
        <w:jc w:val="both"/>
      </w:pPr>
      <w:r>
        <w:rPr>
          <w:color w:val="2A2520"/>
        </w:rPr>
        <w:t xml:space="preserve">Cerca di controllare ogni situazione. </w:t>
      </w:r>
      <w:r>
        <w:rPr>
          <w:i/>
          <w:iCs/>
          <w:color w:val="2A2520"/>
        </w:rPr>
        <w:t>Non partirebbe mai</w:t>
      </w:r>
      <w:r>
        <w:rPr>
          <w:color w:val="2A2520"/>
        </w:rPr>
        <w:t xml:space="preserve"> per un luogo che non conosce senza un viaggio organizzato.</w:t>
      </w:r>
    </w:p>
    <w:p w14:paraId="5D685B09" w14:textId="77777777" w:rsidR="00DE228E" w:rsidRDefault="00000000">
      <w:pPr>
        <w:spacing w:after="140" w:line="300" w:lineRule="auto"/>
        <w:jc w:val="both"/>
      </w:pPr>
      <w:r>
        <w:rPr>
          <w:color w:val="2A2520"/>
        </w:rPr>
        <w:t xml:space="preserve">Non lascerebbe mai un lavoro </w:t>
      </w:r>
      <w:r>
        <w:rPr>
          <w:i/>
          <w:iCs/>
          <w:color w:val="2A2520"/>
        </w:rPr>
        <w:t>senza averne un altro</w:t>
      </w:r>
      <w:r>
        <w:rPr>
          <w:color w:val="2A2520"/>
        </w:rPr>
        <w:t>.</w:t>
      </w:r>
    </w:p>
    <w:p w14:paraId="07794DCD" w14:textId="77777777" w:rsidR="00DE228E" w:rsidRDefault="00000000">
      <w:pPr>
        <w:spacing w:after="140" w:line="300" w:lineRule="auto"/>
        <w:jc w:val="both"/>
      </w:pPr>
      <w:r>
        <w:rPr>
          <w:color w:val="2A2520"/>
        </w:rPr>
        <w:t>La sfiga ci vede benissimo e vede sempre il 6: se dice al guidatore di non dimenticare la patente facilmente ci sarà un controllo dei Carabinieri.</w:t>
      </w:r>
    </w:p>
    <w:p w14:paraId="53AA69AB" w14:textId="77777777" w:rsidR="00DE228E" w:rsidRDefault="00000000">
      <w:pPr>
        <w:spacing w:after="140" w:line="300" w:lineRule="auto"/>
        <w:jc w:val="both"/>
      </w:pPr>
      <w:r>
        <w:rPr>
          <w:color w:val="2A2520"/>
        </w:rPr>
        <w:t>È meglio non fidarsi della gente: il 6 pensa molto e organizza, si informa sulle regole.</w:t>
      </w:r>
    </w:p>
    <w:p w14:paraId="4BA4A7CD" w14:textId="77777777" w:rsidR="00DE228E" w:rsidRDefault="00000000">
      <w:pPr>
        <w:spacing w:after="140" w:line="300" w:lineRule="auto"/>
        <w:jc w:val="both"/>
      </w:pPr>
      <w:r>
        <w:rPr>
          <w:color w:val="2A2520"/>
        </w:rPr>
        <w:t>L'1 usa le regole perché ritiene ingiusto un mondo pericoloso.</w:t>
      </w:r>
    </w:p>
    <w:p w14:paraId="06C645C8" w14:textId="77777777" w:rsidR="00DE228E" w:rsidRDefault="00000000">
      <w:pPr>
        <w:spacing w:after="140" w:line="300" w:lineRule="auto"/>
        <w:jc w:val="both"/>
      </w:pPr>
      <w:r>
        <w:rPr>
          <w:color w:val="2A2520"/>
        </w:rPr>
        <w:t>Il 6 non è in grado di affidarsi alla Provvidenza e alla Misericordia divina.</w:t>
      </w:r>
    </w:p>
    <w:p w14:paraId="7F6FC91E" w14:textId="77777777" w:rsidR="00DE228E" w:rsidRDefault="00000000">
      <w:pPr>
        <w:spacing w:after="140" w:line="300" w:lineRule="auto"/>
        <w:jc w:val="both"/>
      </w:pPr>
      <w:r>
        <w:rPr>
          <w:color w:val="2A2520"/>
        </w:rPr>
        <w:lastRenderedPageBreak/>
        <w:t>Tende spesso a identificarsi coi perdenti.</w:t>
      </w:r>
    </w:p>
    <w:p w14:paraId="7E837E54" w14:textId="77777777" w:rsidR="00DE228E" w:rsidRDefault="00000000">
      <w:pPr>
        <w:spacing w:after="140" w:line="300" w:lineRule="auto"/>
        <w:jc w:val="both"/>
      </w:pPr>
      <w:r>
        <w:rPr>
          <w:i/>
          <w:iCs/>
          <w:color w:val="2A2520"/>
        </w:rPr>
        <w:t>Non giudica subito, riflette e si pone dei dubbi</w:t>
      </w:r>
      <w:r>
        <w:rPr>
          <w:color w:val="2A2520"/>
        </w:rPr>
        <w:t>.</w:t>
      </w:r>
    </w:p>
    <w:p w14:paraId="1592553A" w14:textId="77777777" w:rsidR="00DE228E" w:rsidRDefault="00000000">
      <w:pPr>
        <w:spacing w:after="140" w:line="300" w:lineRule="auto"/>
        <w:jc w:val="both"/>
      </w:pPr>
      <w:r>
        <w:rPr>
          <w:color w:val="2A2520"/>
        </w:rPr>
        <w:t>Non è presuntuoso.</w:t>
      </w:r>
    </w:p>
    <w:p w14:paraId="29DC5D86" w14:textId="77777777" w:rsidR="00DE228E" w:rsidRDefault="00000000">
      <w:pPr>
        <w:spacing w:after="140" w:line="300" w:lineRule="auto"/>
        <w:jc w:val="both"/>
      </w:pPr>
      <w:r>
        <w:rPr>
          <w:color w:val="2A2520"/>
        </w:rPr>
        <w:t>La minaccia di una grande fregatura lo porta ad essere servile, falso e aggressivo coi deboli, per compensare così un senso di inferiorità, con una superiorità fittizia.</w:t>
      </w:r>
    </w:p>
    <w:p w14:paraId="05FCB427" w14:textId="77777777" w:rsidR="00DE228E" w:rsidRDefault="00000000">
      <w:pPr>
        <w:spacing w:after="140" w:line="300" w:lineRule="auto"/>
        <w:jc w:val="both"/>
      </w:pPr>
      <w:r>
        <w:rPr>
          <w:i/>
          <w:iCs/>
          <w:color w:val="2A2520"/>
        </w:rPr>
        <w:t>Il 6 fa il grosso con i deboli ed il cattivo con i più forti</w:t>
      </w:r>
      <w:r>
        <w:rPr>
          <w:color w:val="2A2520"/>
        </w:rPr>
        <w:t>.</w:t>
      </w:r>
    </w:p>
    <w:p w14:paraId="4A97E0CF" w14:textId="77777777" w:rsidR="00DE228E" w:rsidRDefault="00000000">
      <w:pPr>
        <w:spacing w:after="140" w:line="300" w:lineRule="auto"/>
        <w:jc w:val="both"/>
      </w:pPr>
      <w:r>
        <w:rPr>
          <w:color w:val="2A2520"/>
        </w:rPr>
        <w:t>Entrambi i comportamenti si basano sul non volere essere sopraffatto dalla paura.</w:t>
      </w:r>
    </w:p>
    <w:p w14:paraId="3F983838" w14:textId="77777777" w:rsidR="00DE228E" w:rsidRDefault="00000000">
      <w:pPr>
        <w:spacing w:after="140" w:line="300" w:lineRule="auto"/>
        <w:jc w:val="both"/>
      </w:pPr>
      <w:r>
        <w:rPr>
          <w:color w:val="2A2520"/>
        </w:rPr>
        <w:t xml:space="preserve">Il 6 in </w:t>
      </w:r>
      <w:r>
        <w:rPr>
          <w:b/>
          <w:bCs/>
          <w:color w:val="2A2520"/>
        </w:rPr>
        <w:t>stress</w:t>
      </w:r>
      <w:r>
        <w:rPr>
          <w:color w:val="2A2520"/>
        </w:rPr>
        <w:t xml:space="preserve"> va in </w:t>
      </w:r>
      <w:r>
        <w:rPr>
          <w:b/>
          <w:bCs/>
          <w:color w:val="2A2520"/>
        </w:rPr>
        <w:t>3</w:t>
      </w:r>
      <w:r>
        <w:rPr>
          <w:color w:val="2A2520"/>
        </w:rPr>
        <w:t xml:space="preserve">: quando pensa di essere manipolato e di ricevere una grossa fregatura va in 3; diventa </w:t>
      </w:r>
      <w:r>
        <w:rPr>
          <w:i/>
          <w:iCs/>
          <w:color w:val="2A2520"/>
        </w:rPr>
        <w:t>servile e falso</w:t>
      </w:r>
      <w:r>
        <w:rPr>
          <w:color w:val="2A2520"/>
        </w:rPr>
        <w:t xml:space="preserve"> verso la persona che ha scelto come autorità; se aumenta la paura tradisce tutti; colma il complesso di inferiorità sentendosi superiore con l'arroganza.</w:t>
      </w:r>
    </w:p>
    <w:p w14:paraId="4DB1A013" w14:textId="77777777" w:rsidR="00DE228E" w:rsidRDefault="00000000">
      <w:pPr>
        <w:spacing w:after="140" w:line="300" w:lineRule="auto"/>
        <w:jc w:val="both"/>
      </w:pPr>
      <w:r>
        <w:rPr>
          <w:color w:val="2A2520"/>
        </w:rPr>
        <w:t xml:space="preserve">Il 6 in </w:t>
      </w:r>
      <w:r>
        <w:rPr>
          <w:b/>
          <w:bCs/>
          <w:color w:val="2A2520"/>
        </w:rPr>
        <w:t>riposo</w:t>
      </w:r>
      <w:r>
        <w:rPr>
          <w:color w:val="2A2520"/>
        </w:rPr>
        <w:t xml:space="preserve"> va in </w:t>
      </w:r>
      <w:r>
        <w:rPr>
          <w:b/>
          <w:bCs/>
          <w:color w:val="2A2520"/>
        </w:rPr>
        <w:t>9</w:t>
      </w:r>
      <w:r>
        <w:rPr>
          <w:color w:val="2A2520"/>
        </w:rPr>
        <w:t xml:space="preserve">; riesce a rapportarsi meglio e a vedere la situazione </w:t>
      </w:r>
      <w:r>
        <w:rPr>
          <w:i/>
          <w:iCs/>
          <w:color w:val="2A2520"/>
        </w:rPr>
        <w:t>da più punti di vista</w:t>
      </w:r>
      <w:r>
        <w:rPr>
          <w:color w:val="2A2520"/>
        </w:rPr>
        <w:t>. È più sereno e si fida di sé.</w:t>
      </w:r>
    </w:p>
    <w:p w14:paraId="3256C9AD" w14:textId="77777777" w:rsidR="00DE228E" w:rsidRDefault="00000000">
      <w:pPr>
        <w:spacing w:after="140" w:line="300" w:lineRule="auto"/>
        <w:jc w:val="both"/>
      </w:pPr>
      <w:r>
        <w:rPr>
          <w:color w:val="2A2520"/>
        </w:rPr>
        <w:t xml:space="preserve">Il 6 in </w:t>
      </w:r>
      <w:r>
        <w:rPr>
          <w:b/>
          <w:bCs/>
          <w:color w:val="2A2520"/>
        </w:rPr>
        <w:t>ala 5</w:t>
      </w:r>
      <w:r>
        <w:rPr>
          <w:color w:val="2A2520"/>
        </w:rPr>
        <w:t xml:space="preserve"> (introverso) e prende le caratteristiche </w:t>
      </w:r>
      <w:r>
        <w:rPr>
          <w:b/>
          <w:bCs/>
          <w:color w:val="2A2520"/>
        </w:rPr>
        <w:t>dell'1</w:t>
      </w:r>
      <w:r>
        <w:rPr>
          <w:color w:val="2A2520"/>
        </w:rPr>
        <w:t xml:space="preserve">; il 6 in </w:t>
      </w:r>
      <w:r>
        <w:rPr>
          <w:b/>
          <w:bCs/>
          <w:color w:val="2A2520"/>
        </w:rPr>
        <w:t>ala 7</w:t>
      </w:r>
      <w:r>
        <w:rPr>
          <w:color w:val="2A2520"/>
        </w:rPr>
        <w:t xml:space="preserve"> (estroverso) ha le caratteristiche </w:t>
      </w:r>
      <w:r>
        <w:rPr>
          <w:b/>
          <w:bCs/>
          <w:color w:val="2A2520"/>
        </w:rPr>
        <w:t>del 2.</w:t>
      </w:r>
    </w:p>
    <w:p w14:paraId="4683C458" w14:textId="77777777" w:rsidR="00DE228E" w:rsidRDefault="00000000">
      <w:pPr>
        <w:spacing w:after="140" w:line="300" w:lineRule="auto"/>
        <w:jc w:val="both"/>
      </w:pPr>
      <w:r>
        <w:rPr>
          <w:color w:val="2A2520"/>
        </w:rPr>
        <w:t xml:space="preserve">Il </w:t>
      </w:r>
      <w:r>
        <w:rPr>
          <w:b/>
          <w:bCs/>
          <w:color w:val="2A2520"/>
        </w:rPr>
        <w:t>6 ala 5</w:t>
      </w:r>
      <w:r>
        <w:rPr>
          <w:color w:val="2A2520"/>
        </w:rPr>
        <w:t xml:space="preserve"> è competente, formale ed osservatore dei suoi simili; ha buone capacità analitiche che consentono di prevedere gli eventi. È però </w:t>
      </w:r>
      <w:r>
        <w:rPr>
          <w:i/>
          <w:iCs/>
          <w:color w:val="2A2520"/>
        </w:rPr>
        <w:t>litigioso, cinico e pessimista</w:t>
      </w:r>
      <w:r>
        <w:rPr>
          <w:color w:val="2A2520"/>
        </w:rPr>
        <w:t>.</w:t>
      </w:r>
    </w:p>
    <w:p w14:paraId="48103D48" w14:textId="77777777" w:rsidR="00DE228E" w:rsidRDefault="00000000">
      <w:pPr>
        <w:spacing w:after="140" w:line="300" w:lineRule="auto"/>
        <w:jc w:val="both"/>
      </w:pPr>
      <w:r>
        <w:rPr>
          <w:color w:val="2A2520"/>
        </w:rPr>
        <w:t xml:space="preserve">Il </w:t>
      </w:r>
      <w:r>
        <w:rPr>
          <w:b/>
          <w:bCs/>
          <w:color w:val="2A2520"/>
        </w:rPr>
        <w:t>6 ala 7</w:t>
      </w:r>
      <w:r>
        <w:rPr>
          <w:color w:val="2A2520"/>
        </w:rPr>
        <w:t xml:space="preserve"> è più estroverso e socievole dell'altro (è brioso, simpatico e ama le relazioni). Può realizzarsi molto bene nel contatto col pubblico.</w:t>
      </w:r>
    </w:p>
    <w:p w14:paraId="320BE0C7" w14:textId="77777777" w:rsidR="00DE228E" w:rsidRDefault="00000000">
      <w:pPr>
        <w:spacing w:after="140" w:line="300" w:lineRule="auto"/>
        <w:jc w:val="both"/>
      </w:pPr>
      <w:r>
        <w:rPr>
          <w:color w:val="2A2520"/>
        </w:rPr>
        <w:t>Vediamo i sottotipi:</w:t>
      </w:r>
    </w:p>
    <w:p w14:paraId="0CBB022C" w14:textId="77777777" w:rsidR="00DE228E" w:rsidRDefault="00000000">
      <w:pPr>
        <w:spacing w:after="140" w:line="300" w:lineRule="auto"/>
        <w:jc w:val="both"/>
      </w:pPr>
      <w:r>
        <w:rPr>
          <w:b/>
          <w:bCs/>
          <w:color w:val="2A2520"/>
        </w:rPr>
        <w:t>Conservativo</w:t>
      </w:r>
      <w:r>
        <w:rPr>
          <w:color w:val="2A2520"/>
        </w:rPr>
        <w:t xml:space="preserve">: tende ad essere </w:t>
      </w:r>
      <w:r>
        <w:rPr>
          <w:i/>
          <w:iCs/>
          <w:color w:val="2A2520"/>
        </w:rPr>
        <w:t>gentile per non essere attaccato</w:t>
      </w:r>
      <w:r>
        <w:rPr>
          <w:color w:val="2A2520"/>
        </w:rPr>
        <w:t xml:space="preserve">. Pensa inconsciamente che </w:t>
      </w:r>
      <w:r>
        <w:rPr>
          <w:i/>
          <w:iCs/>
          <w:color w:val="2A2520"/>
        </w:rPr>
        <w:t>se piace agli altri</w:t>
      </w:r>
      <w:r>
        <w:rPr>
          <w:color w:val="2A2520"/>
        </w:rPr>
        <w:t xml:space="preserve"> non verrà attaccato. Si mostra leale, affettuoso e cordiale. È quasi sempre </w:t>
      </w:r>
      <w:r>
        <w:rPr>
          <w:b/>
          <w:bCs/>
          <w:color w:val="2A2520"/>
        </w:rPr>
        <w:t>fobico</w:t>
      </w:r>
      <w:r>
        <w:rPr>
          <w:color w:val="2A2520"/>
        </w:rPr>
        <w:t xml:space="preserve">. Ama stare in compagnia di persone possibilmente che già conosce. Segue riti e abitudini. Si interessa dei bisogni altrui. </w:t>
      </w:r>
      <w:r>
        <w:rPr>
          <w:i/>
          <w:iCs/>
          <w:color w:val="2A2520"/>
        </w:rPr>
        <w:t>Desidera ardentemente sposarsi</w:t>
      </w:r>
      <w:r>
        <w:rPr>
          <w:color w:val="2A2520"/>
        </w:rPr>
        <w:t xml:space="preserve"> e avere una famiglia più di ogni altra cosa.</w:t>
      </w:r>
    </w:p>
    <w:p w14:paraId="7D4EF738" w14:textId="77777777" w:rsidR="00DE228E" w:rsidRDefault="00000000">
      <w:pPr>
        <w:spacing w:after="140" w:line="300" w:lineRule="auto"/>
        <w:jc w:val="both"/>
      </w:pPr>
      <w:r>
        <w:rPr>
          <w:color w:val="2A2520"/>
        </w:rPr>
        <w:t>È il più seduttore e conciliante dei tre, è loquace e caloroso, a differenza del sociale che mantiene le distanze.</w:t>
      </w:r>
    </w:p>
    <w:p w14:paraId="596F2A1C" w14:textId="77777777" w:rsidR="00DE228E" w:rsidRDefault="00000000">
      <w:pPr>
        <w:spacing w:after="140" w:line="300" w:lineRule="auto"/>
        <w:jc w:val="both"/>
      </w:pPr>
      <w:r>
        <w:rPr>
          <w:color w:val="2A2520"/>
        </w:rPr>
        <w:t xml:space="preserve">Un segno astrologico che ha qualche tratto in comune è il </w:t>
      </w:r>
      <w:r>
        <w:rPr>
          <w:b/>
          <w:bCs/>
          <w:color w:val="2A2520"/>
        </w:rPr>
        <w:t>Cancro.</w:t>
      </w:r>
    </w:p>
    <w:p w14:paraId="18AF5D4D" w14:textId="77777777" w:rsidR="00DE228E" w:rsidRDefault="00000000">
      <w:pPr>
        <w:spacing w:after="140" w:line="300" w:lineRule="auto"/>
        <w:jc w:val="both"/>
      </w:pPr>
      <w:r>
        <w:rPr>
          <w:color w:val="2A2520"/>
        </w:rPr>
        <w:t xml:space="preserve">Se ha ala 5 ha qualche tratto della </w:t>
      </w:r>
      <w:r>
        <w:rPr>
          <w:b/>
          <w:bCs/>
          <w:color w:val="2A2520"/>
        </w:rPr>
        <w:t>Vergine.</w:t>
      </w:r>
    </w:p>
    <w:p w14:paraId="1A9B0062" w14:textId="77777777" w:rsidR="00DE228E" w:rsidRDefault="00000000">
      <w:pPr>
        <w:spacing w:after="140" w:line="300" w:lineRule="auto"/>
        <w:jc w:val="both"/>
      </w:pPr>
      <w:r>
        <w:rPr>
          <w:b/>
          <w:bCs/>
          <w:color w:val="2A2520"/>
        </w:rPr>
        <w:t>Personaggi secondo Naranjo</w:t>
      </w:r>
      <w:r>
        <w:rPr>
          <w:color w:val="2A2520"/>
        </w:rPr>
        <w:t>: Krishnamurti, Gandhi, Gesù Cristo, Franz Shubert, Dostoevskij.</w:t>
      </w:r>
    </w:p>
    <w:p w14:paraId="476A65ED" w14:textId="77777777" w:rsidR="00DE228E" w:rsidRDefault="00000000">
      <w:pPr>
        <w:spacing w:after="140" w:line="300" w:lineRule="auto"/>
        <w:jc w:val="both"/>
      </w:pPr>
      <w:r>
        <w:rPr>
          <w:b/>
          <w:bCs/>
          <w:color w:val="2A2520"/>
        </w:rPr>
        <w:t>Sociale</w:t>
      </w:r>
      <w:r>
        <w:rPr>
          <w:color w:val="2A2520"/>
        </w:rPr>
        <w:t xml:space="preserve">: è </w:t>
      </w:r>
      <w:r>
        <w:rPr>
          <w:i/>
          <w:iCs/>
          <w:color w:val="2A2520"/>
        </w:rPr>
        <w:t>sicuro e pacificato</w:t>
      </w:r>
      <w:r>
        <w:rPr>
          <w:color w:val="2A2520"/>
        </w:rPr>
        <w:t xml:space="preserve"> quando compie il proprio dovere; è tanto rigido che sembra un 1 sociale; </w:t>
      </w:r>
      <w:r>
        <w:rPr>
          <w:i/>
          <w:iCs/>
          <w:color w:val="2A2520"/>
        </w:rPr>
        <w:t>diffida delle innovazioni e le teme</w:t>
      </w:r>
      <w:r>
        <w:rPr>
          <w:color w:val="2A2520"/>
        </w:rPr>
        <w:t xml:space="preserve">, apprezza le attività dove è presente una chiara gerarchia ed una sicura collocazione; segue le regole del gruppo. Mantiene i legami familiari </w:t>
      </w:r>
      <w:r>
        <w:rPr>
          <w:i/>
          <w:iCs/>
          <w:color w:val="2A2520"/>
        </w:rPr>
        <w:t>anche nelle situazioni più difficili</w:t>
      </w:r>
      <w:r>
        <w:rPr>
          <w:color w:val="2A2520"/>
        </w:rPr>
        <w:t>. Cerca sicurezza in una fede, in un partito, nella razionalità o comunque nella famiglia e negli amici.</w:t>
      </w:r>
    </w:p>
    <w:p w14:paraId="57D50306" w14:textId="77777777" w:rsidR="00DE228E" w:rsidRDefault="00000000">
      <w:pPr>
        <w:spacing w:after="140" w:line="300" w:lineRule="auto"/>
        <w:jc w:val="both"/>
      </w:pPr>
      <w:r>
        <w:rPr>
          <w:color w:val="2A2520"/>
        </w:rPr>
        <w:t>È in gran parte concentrato sulle norme, non va contro o verso gli altri perché è collegato ad una autorità astratta interiorizzata, che consente alla persona di essere sfuggente.</w:t>
      </w:r>
    </w:p>
    <w:p w14:paraId="21E1D36D" w14:textId="77777777" w:rsidR="00DE228E" w:rsidRDefault="00000000">
      <w:pPr>
        <w:spacing w:after="140" w:line="300" w:lineRule="auto"/>
        <w:jc w:val="both"/>
      </w:pPr>
      <w:r>
        <w:rPr>
          <w:color w:val="2A2520"/>
        </w:rPr>
        <w:t xml:space="preserve">Un segno astrologico che ha qualche tratto in comune è il </w:t>
      </w:r>
      <w:r>
        <w:rPr>
          <w:b/>
          <w:bCs/>
          <w:color w:val="2A2520"/>
        </w:rPr>
        <w:t>Toro.</w:t>
      </w:r>
    </w:p>
    <w:p w14:paraId="6F78B2B1" w14:textId="77777777" w:rsidR="00DE228E" w:rsidRDefault="00000000">
      <w:pPr>
        <w:spacing w:after="140" w:line="300" w:lineRule="auto"/>
        <w:jc w:val="both"/>
      </w:pPr>
      <w:r>
        <w:rPr>
          <w:b/>
          <w:bCs/>
          <w:color w:val="2A2520"/>
        </w:rPr>
        <w:lastRenderedPageBreak/>
        <w:t>Personaggi secondo Naranjo</w:t>
      </w:r>
      <w:r>
        <w:rPr>
          <w:color w:val="2A2520"/>
        </w:rPr>
        <w:t>: Sri Aurobindo, Freud.</w:t>
      </w:r>
    </w:p>
    <w:p w14:paraId="046C360D" w14:textId="77777777" w:rsidR="00DE228E" w:rsidRDefault="00000000">
      <w:pPr>
        <w:spacing w:after="140" w:line="300" w:lineRule="auto"/>
        <w:jc w:val="both"/>
      </w:pPr>
      <w:r>
        <w:rPr>
          <w:b/>
          <w:bCs/>
          <w:color w:val="2A2520"/>
        </w:rPr>
        <w:t>Sessuale</w:t>
      </w:r>
      <w:r>
        <w:rPr>
          <w:color w:val="2A2520"/>
        </w:rPr>
        <w:t xml:space="preserve"> (forza, bellezza): Cura l'aspetto fisico </w:t>
      </w:r>
      <w:r>
        <w:rPr>
          <w:i/>
          <w:iCs/>
          <w:color w:val="2A2520"/>
        </w:rPr>
        <w:t>come farebbe un 3</w:t>
      </w:r>
      <w:r>
        <w:rPr>
          <w:color w:val="2A2520"/>
        </w:rPr>
        <w:t xml:space="preserve">. Ma lo scopo è trovare non successo </w:t>
      </w:r>
      <w:r>
        <w:rPr>
          <w:i/>
          <w:iCs/>
          <w:color w:val="2A2520"/>
        </w:rPr>
        <w:t>ma sicurezza</w:t>
      </w:r>
      <w:r>
        <w:rPr>
          <w:color w:val="2A2520"/>
        </w:rPr>
        <w:t xml:space="preserve">. Spesso pratica palestra o attività sportiva regolare anche in gruppo. Nel lavoro </w:t>
      </w:r>
      <w:r>
        <w:rPr>
          <w:i/>
          <w:iCs/>
          <w:color w:val="2A2520"/>
        </w:rPr>
        <w:t>non ama cambiare ruolo e preferisce avere a che fare sempre con gli stessi colleghi</w:t>
      </w:r>
      <w:r>
        <w:rPr>
          <w:color w:val="2A2520"/>
        </w:rPr>
        <w:t xml:space="preserve">. Ha paura di agire ma nello stesso tempo ha bisogno di agire nel mondo. È il più estroverso dei 6 ma se è </w:t>
      </w:r>
      <w:r>
        <w:rPr>
          <w:i/>
          <w:iCs/>
          <w:color w:val="2A2520"/>
        </w:rPr>
        <w:t>contro fobico manifesta durezza</w:t>
      </w:r>
      <w:r>
        <w:rPr>
          <w:color w:val="2A2520"/>
        </w:rPr>
        <w:t xml:space="preserve"> per mantenere il controllo: pensa che la vita sia una battaglia in cui si può morire (assomiglia all'8) ; se è fobico è </w:t>
      </w:r>
      <w:r>
        <w:rPr>
          <w:i/>
          <w:iCs/>
          <w:color w:val="2A2520"/>
        </w:rPr>
        <w:t>timido</w:t>
      </w:r>
      <w:r>
        <w:rPr>
          <w:color w:val="2A2520"/>
        </w:rPr>
        <w:t xml:space="preserve"> (specie se donna) e particolarmente devoto.</w:t>
      </w:r>
    </w:p>
    <w:p w14:paraId="46624D0A" w14:textId="77777777" w:rsidR="00DE228E" w:rsidRDefault="00000000">
      <w:pPr>
        <w:spacing w:after="140" w:line="300" w:lineRule="auto"/>
        <w:jc w:val="both"/>
      </w:pPr>
      <w:r>
        <w:rPr>
          <w:b/>
          <w:bCs/>
          <w:color w:val="2A2520"/>
        </w:rPr>
        <w:t>Personaggi secondo Naranjo</w:t>
      </w:r>
      <w:r>
        <w:rPr>
          <w:color w:val="2A2520"/>
        </w:rPr>
        <w:t>: Platone, Michelangelo, Beethoven.</w:t>
      </w:r>
    </w:p>
    <w:p w14:paraId="44325AF0" w14:textId="450586F5" w:rsidR="00DE228E" w:rsidRDefault="00000000">
      <w:pPr>
        <w:spacing w:after="140" w:line="300" w:lineRule="auto"/>
        <w:jc w:val="both"/>
      </w:pPr>
      <w:r>
        <w:rPr>
          <w:color w:val="2A2520"/>
        </w:rPr>
        <w:t xml:space="preserve">In </w:t>
      </w:r>
      <w:r>
        <w:rPr>
          <w:b/>
          <w:bCs/>
          <w:color w:val="2A2520"/>
        </w:rPr>
        <w:t>ambito lavorativo</w:t>
      </w:r>
      <w:r>
        <w:rPr>
          <w:color w:val="2A2520"/>
        </w:rPr>
        <w:t xml:space="preserve"> il 6 ama il </w:t>
      </w:r>
      <w:r>
        <w:rPr>
          <w:i/>
          <w:iCs/>
          <w:color w:val="2A2520"/>
        </w:rPr>
        <w:t>gioco di squadra</w:t>
      </w:r>
      <w:r>
        <w:rPr>
          <w:color w:val="2A2520"/>
        </w:rPr>
        <w:t xml:space="preserve"> perché così definisce il suo ruolo; è il </w:t>
      </w:r>
      <w:r>
        <w:rPr>
          <w:i/>
          <w:iCs/>
          <w:color w:val="2A2520"/>
        </w:rPr>
        <w:t>dipendente leale per anni</w:t>
      </w:r>
      <w:r>
        <w:rPr>
          <w:color w:val="2A2520"/>
        </w:rPr>
        <w:t xml:space="preserve">; può essere spesso </w:t>
      </w:r>
      <w:r>
        <w:rPr>
          <w:b/>
          <w:bCs/>
          <w:color w:val="2A2520"/>
        </w:rPr>
        <w:t>[un militare]</w:t>
      </w:r>
      <w:r>
        <w:rPr>
          <w:color w:val="2A2520"/>
        </w:rPr>
        <w:t xml:space="preserve">; il contro fobico ama essere </w:t>
      </w:r>
      <w:r>
        <w:rPr>
          <w:i/>
          <w:iCs/>
          <w:color w:val="2A2520"/>
        </w:rPr>
        <w:t>avvocato delle cause perse</w:t>
      </w:r>
      <w:r>
        <w:rPr>
          <w:color w:val="2A2520"/>
        </w:rPr>
        <w:t xml:space="preserve">; </w:t>
      </w:r>
      <w:r>
        <w:rPr>
          <w:b/>
          <w:bCs/>
          <w:color w:val="2A2520"/>
        </w:rPr>
        <w:t>mansioni appropriate</w:t>
      </w:r>
      <w:r>
        <w:rPr>
          <w:color w:val="2A2520"/>
        </w:rPr>
        <w:t xml:space="preserve">: fobico (esecutive e di routine, lavori di squadra), contro fobico (mansioni dove dimostra coraggio e problem solving). </w:t>
      </w:r>
      <w:r>
        <w:rPr>
          <w:b/>
          <w:bCs/>
          <w:color w:val="2A2520"/>
        </w:rPr>
        <w:t>Mansioni non appropriate</w:t>
      </w:r>
      <w:r>
        <w:rPr>
          <w:color w:val="2A2520"/>
        </w:rPr>
        <w:t xml:space="preserve">: per il fobico se sono richiesti </w:t>
      </w:r>
      <w:r>
        <w:rPr>
          <w:i/>
          <w:iCs/>
          <w:color w:val="2A2520"/>
        </w:rPr>
        <w:t>cambiamenti improvvisi</w:t>
      </w:r>
      <w:r>
        <w:rPr>
          <w:color w:val="2A2520"/>
        </w:rPr>
        <w:t xml:space="preserve"> e </w:t>
      </w:r>
      <w:r>
        <w:rPr>
          <w:i/>
          <w:iCs/>
          <w:color w:val="2A2520"/>
        </w:rPr>
        <w:t>decisioni immediate</w:t>
      </w:r>
      <w:r>
        <w:rPr>
          <w:color w:val="2A2520"/>
        </w:rPr>
        <w:t xml:space="preserve"> in ambiente altamente competitivo e fuori da una squadra; per il contro fobico le mansioni esecutive e di routine ove non può esprimere il suo potenziale; all'interno di una squadra potrebbe creare </w:t>
      </w:r>
      <w:r>
        <w:rPr>
          <w:i/>
          <w:iCs/>
          <w:color w:val="2A2520"/>
        </w:rPr>
        <w:t>problemi relazionali</w:t>
      </w:r>
      <w:r>
        <w:rPr>
          <w:color w:val="2A2520"/>
        </w:rPr>
        <w:t>.</w:t>
      </w:r>
    </w:p>
    <w:p w14:paraId="5AD78F04" w14:textId="77777777" w:rsidR="00DE228E" w:rsidRDefault="00000000">
      <w:pPr>
        <w:pStyle w:val="Titolo3"/>
      </w:pPr>
      <w:r>
        <w:t>Il 6 in coppia</w:t>
      </w:r>
    </w:p>
    <w:p w14:paraId="1A966086" w14:textId="77777777" w:rsidR="00DE228E" w:rsidRDefault="00000000">
      <w:pPr>
        <w:spacing w:after="140" w:line="300" w:lineRule="auto"/>
        <w:jc w:val="both"/>
      </w:pPr>
      <w:r>
        <w:rPr>
          <w:color w:val="2A2520"/>
        </w:rPr>
        <w:t xml:space="preserve">È devoto e leale </w:t>
      </w:r>
      <w:r>
        <w:rPr>
          <w:i/>
          <w:iCs/>
          <w:color w:val="2A2520"/>
        </w:rPr>
        <w:t>se si fida dell'altro</w:t>
      </w:r>
      <w:r>
        <w:rPr>
          <w:color w:val="2A2520"/>
        </w:rPr>
        <w:t>.</w:t>
      </w:r>
    </w:p>
    <w:p w14:paraId="1601C6E1" w14:textId="77777777" w:rsidR="00DE228E" w:rsidRDefault="00000000">
      <w:pPr>
        <w:spacing w:after="140" w:line="300" w:lineRule="auto"/>
        <w:jc w:val="both"/>
      </w:pPr>
      <w:r>
        <w:rPr>
          <w:color w:val="2A2520"/>
        </w:rPr>
        <w:t xml:space="preserve">La devozione aumenta se la coppia </w:t>
      </w:r>
      <w:r>
        <w:rPr>
          <w:i/>
          <w:iCs/>
          <w:color w:val="2A2520"/>
        </w:rPr>
        <w:t>fa argine contro l'esterno</w:t>
      </w:r>
      <w:r>
        <w:rPr>
          <w:color w:val="2A2520"/>
        </w:rPr>
        <w:t>: noi contro loro.</w:t>
      </w:r>
    </w:p>
    <w:p w14:paraId="5D37632E" w14:textId="77777777" w:rsidR="00DE228E" w:rsidRDefault="00000000">
      <w:pPr>
        <w:spacing w:after="140" w:line="300" w:lineRule="auto"/>
        <w:jc w:val="both"/>
      </w:pPr>
      <w:r>
        <w:rPr>
          <w:color w:val="2A2520"/>
        </w:rPr>
        <w:t xml:space="preserve">Se viene meno la fiducia possono </w:t>
      </w:r>
      <w:r>
        <w:rPr>
          <w:i/>
          <w:iCs/>
          <w:color w:val="2A2520"/>
        </w:rPr>
        <w:t>rifiutarsi di far sesso</w:t>
      </w:r>
      <w:r>
        <w:rPr>
          <w:color w:val="2A2520"/>
        </w:rPr>
        <w:t xml:space="preserve"> sino al ripristino.</w:t>
      </w:r>
    </w:p>
    <w:p w14:paraId="30E4B374" w14:textId="77777777" w:rsidR="00DE228E" w:rsidRDefault="00000000">
      <w:pPr>
        <w:spacing w:after="140" w:line="300" w:lineRule="auto"/>
        <w:jc w:val="both"/>
      </w:pPr>
      <w:r>
        <w:rPr>
          <w:color w:val="2A2520"/>
        </w:rPr>
        <w:t xml:space="preserve">L'amore ed i piaceri della vita vengono comunque </w:t>
      </w:r>
      <w:r>
        <w:rPr>
          <w:i/>
          <w:iCs/>
          <w:color w:val="2A2520"/>
        </w:rPr>
        <w:t>dopo la sicurezza economica</w:t>
      </w:r>
      <w:r>
        <w:rPr>
          <w:color w:val="2A2520"/>
        </w:rPr>
        <w:t>, e siccome nella vita si è sempre insicuri non se li concedono quasi mai (finché; ossessivo-c.).</w:t>
      </w:r>
    </w:p>
    <w:p w14:paraId="50C53784" w14:textId="77777777" w:rsidR="00DE228E" w:rsidRDefault="00000000">
      <w:pPr>
        <w:pStyle w:val="Titolo3"/>
      </w:pPr>
      <w:r>
        <w:t>Come ci si relaziona con un 6?</w:t>
      </w:r>
    </w:p>
    <w:p w14:paraId="38EF9CA5" w14:textId="77777777" w:rsidR="00DE228E" w:rsidRDefault="00000000">
      <w:pPr>
        <w:spacing w:after="140" w:line="300" w:lineRule="auto"/>
        <w:jc w:val="both"/>
      </w:pPr>
      <w:r>
        <w:rPr>
          <w:color w:val="2A2520"/>
        </w:rPr>
        <w:t>Per il 6 bisogna creare un ambiente sicuro.</w:t>
      </w:r>
    </w:p>
    <w:p w14:paraId="5B5929AD" w14:textId="77777777" w:rsidR="00DE228E" w:rsidRDefault="00000000">
      <w:pPr>
        <w:spacing w:after="140" w:line="300" w:lineRule="auto"/>
        <w:jc w:val="both"/>
      </w:pPr>
      <w:r>
        <w:rPr>
          <w:color w:val="2A2520"/>
        </w:rPr>
        <w:t>Bisogna rispettare le regole e gli impegni che si prendono.</w:t>
      </w:r>
    </w:p>
    <w:p w14:paraId="06A0B37C" w14:textId="77777777" w:rsidR="00DE228E" w:rsidRDefault="00000000">
      <w:pPr>
        <w:spacing w:after="140" w:line="300" w:lineRule="auto"/>
        <w:jc w:val="both"/>
      </w:pPr>
      <w:r>
        <w:rPr>
          <w:i/>
          <w:iCs/>
          <w:color w:val="2A2520"/>
        </w:rPr>
        <w:t>Non bisogna fare critiche</w:t>
      </w:r>
      <w:r>
        <w:rPr>
          <w:color w:val="2A2520"/>
        </w:rPr>
        <w:t xml:space="preserve"> se prima non si spiegano.</w:t>
      </w:r>
    </w:p>
    <w:p w14:paraId="5E124328" w14:textId="77777777" w:rsidR="00DE228E" w:rsidRDefault="00000000">
      <w:pPr>
        <w:spacing w:after="140" w:line="300" w:lineRule="auto"/>
        <w:jc w:val="both"/>
      </w:pPr>
      <w:r>
        <w:rPr>
          <w:color w:val="2A2520"/>
        </w:rPr>
        <w:t>I 6 amano l'intelligenza (come i 4).</w:t>
      </w:r>
    </w:p>
    <w:p w14:paraId="7DA74EB0" w14:textId="77777777" w:rsidR="00DE228E" w:rsidRDefault="00000000">
      <w:pPr>
        <w:spacing w:after="140" w:line="300" w:lineRule="auto"/>
        <w:jc w:val="both"/>
      </w:pPr>
      <w:r>
        <w:rPr>
          <w:i/>
          <w:iCs/>
          <w:color w:val="2A2520"/>
        </w:rPr>
        <w:t>Non riescono a prendere decisioni facilmente</w:t>
      </w:r>
      <w:r>
        <w:rPr>
          <w:color w:val="2A2520"/>
        </w:rPr>
        <w:t>.</w:t>
      </w:r>
    </w:p>
    <w:p w14:paraId="1682AB21" w14:textId="77777777" w:rsidR="00DE228E" w:rsidRDefault="00000000">
      <w:pPr>
        <w:spacing w:after="140" w:line="300" w:lineRule="auto"/>
        <w:jc w:val="both"/>
      </w:pPr>
      <w:r>
        <w:rPr>
          <w:color w:val="2A2520"/>
        </w:rPr>
        <w:t xml:space="preserve">Il 6 contro fobico fa difficoltà a trovare un punto di intesa, dice facilmente </w:t>
      </w:r>
      <w:r>
        <w:rPr>
          <w:i/>
          <w:iCs/>
          <w:color w:val="2A2520"/>
        </w:rPr>
        <w:t>«dopo vedremo»</w:t>
      </w:r>
      <w:r>
        <w:rPr>
          <w:color w:val="2A2520"/>
        </w:rPr>
        <w:t>.</w:t>
      </w:r>
    </w:p>
    <w:p w14:paraId="2DEBC7C3" w14:textId="77777777" w:rsidR="00DE228E" w:rsidRDefault="00000000">
      <w:pPr>
        <w:spacing w:after="140" w:line="300" w:lineRule="auto"/>
        <w:jc w:val="both"/>
      </w:pPr>
      <w:r>
        <w:rPr>
          <w:color w:val="2A2520"/>
        </w:rPr>
        <w:t>Con il 6 si deve lavorare non sulla rabbia come per l'1, ma sulla paura.</w:t>
      </w:r>
    </w:p>
    <w:p w14:paraId="495B5536" w14:textId="77777777" w:rsidR="00DE228E" w:rsidRDefault="00000000">
      <w:pPr>
        <w:spacing w:after="140" w:line="300" w:lineRule="auto"/>
        <w:jc w:val="both"/>
      </w:pPr>
      <w:r>
        <w:rPr>
          <w:color w:val="2A2520"/>
        </w:rPr>
        <w:t xml:space="preserve">Il 6 può anche aggredire </w:t>
      </w:r>
      <w:r>
        <w:rPr>
          <w:i/>
          <w:iCs/>
          <w:color w:val="2A2520"/>
        </w:rPr>
        <w:t>ma per paura</w:t>
      </w:r>
      <w:r>
        <w:rPr>
          <w:color w:val="2A2520"/>
        </w:rPr>
        <w:t>.</w:t>
      </w:r>
    </w:p>
    <w:p w14:paraId="4FE0DC7F" w14:textId="77777777" w:rsidR="00DE228E" w:rsidRDefault="00000000">
      <w:pPr>
        <w:spacing w:after="140" w:line="300" w:lineRule="auto"/>
        <w:jc w:val="both"/>
      </w:pPr>
      <w:r>
        <w:rPr>
          <w:color w:val="2A2520"/>
        </w:rPr>
        <w:t xml:space="preserve">Un enneatipo 6 si evolve se acquisisce qualità positive </w:t>
      </w:r>
      <w:r>
        <w:rPr>
          <w:b/>
          <w:bCs/>
          <w:color w:val="2A2520"/>
        </w:rPr>
        <w:t>dall'ala 5 e dell'ala 7</w:t>
      </w:r>
      <w:r>
        <w:rPr>
          <w:color w:val="2A2520"/>
        </w:rPr>
        <w:t xml:space="preserve">, dalla </w:t>
      </w:r>
      <w:r>
        <w:rPr>
          <w:b/>
          <w:bCs/>
          <w:color w:val="2A2520"/>
        </w:rPr>
        <w:t>contro freccia 9</w:t>
      </w:r>
      <w:r>
        <w:rPr>
          <w:color w:val="2A2520"/>
        </w:rPr>
        <w:t xml:space="preserve"> (più difficilmente dal verso freccia 3).</w:t>
      </w:r>
    </w:p>
    <w:p w14:paraId="0077D2DA" w14:textId="77777777" w:rsidR="00DE228E" w:rsidRDefault="00000000">
      <w:pPr>
        <w:spacing w:after="140" w:line="300" w:lineRule="auto"/>
        <w:jc w:val="both"/>
      </w:pPr>
      <w:r>
        <w:rPr>
          <w:color w:val="2A2520"/>
        </w:rPr>
        <w:t xml:space="preserve">Se il 6 rimane fermo rischia di assommare le sue qualità negative a quelle del </w:t>
      </w:r>
      <w:r>
        <w:rPr>
          <w:b/>
          <w:bCs/>
          <w:color w:val="2A2520"/>
        </w:rPr>
        <w:t>verso freccia</w:t>
      </w:r>
      <w:r>
        <w:rPr>
          <w:color w:val="2A2520"/>
        </w:rPr>
        <w:t xml:space="preserve"> (3) e la sua situazione è a rischio.</w:t>
      </w:r>
    </w:p>
    <w:p w14:paraId="0FE09917" w14:textId="77777777" w:rsidR="00DE228E" w:rsidRDefault="00000000">
      <w:pPr>
        <w:spacing w:after="140" w:line="300" w:lineRule="auto"/>
        <w:jc w:val="both"/>
      </w:pPr>
      <w:r>
        <w:rPr>
          <w:color w:val="2A2520"/>
        </w:rPr>
        <w:lastRenderedPageBreak/>
        <w:t>Dal punto di vista evolutivo i tre gradi per il 6 sono i seguenti:</w:t>
      </w:r>
    </w:p>
    <w:p w14:paraId="365DBB0F" w14:textId="77777777" w:rsidR="00DE228E" w:rsidRDefault="00000000">
      <w:pPr>
        <w:spacing w:after="140" w:line="300" w:lineRule="auto"/>
        <w:jc w:val="both"/>
      </w:pPr>
      <w:r>
        <w:rPr>
          <w:b/>
          <w:bCs/>
          <w:color w:val="2A2520"/>
        </w:rPr>
        <w:t>Disintegrato</w:t>
      </w:r>
      <w:r>
        <w:rPr>
          <w:color w:val="2A2520"/>
        </w:rPr>
        <w:t xml:space="preserve">: È </w:t>
      </w:r>
      <w:r>
        <w:rPr>
          <w:i/>
          <w:iCs/>
          <w:color w:val="2A2520"/>
        </w:rPr>
        <w:t>terribilmente ansioso ed insicuro</w:t>
      </w:r>
      <w:r>
        <w:rPr>
          <w:color w:val="2A2520"/>
        </w:rPr>
        <w:t xml:space="preserve">. Ha costante paura degli altri. Un incidente terribile è sempre imminente (realtà deformata). La gente </w:t>
      </w:r>
      <w:r>
        <w:rPr>
          <w:i/>
          <w:iCs/>
          <w:color w:val="2A2520"/>
        </w:rPr>
        <w:t>trama alle sue spalle</w:t>
      </w:r>
      <w:r>
        <w:rPr>
          <w:color w:val="2A2520"/>
        </w:rPr>
        <w:t xml:space="preserve"> e l'autorità lo odia. È alla ricerca di qualcosa che possa creare paura ed angoscia.</w:t>
      </w:r>
    </w:p>
    <w:p w14:paraId="44DDFA2A" w14:textId="77777777" w:rsidR="00DE228E" w:rsidRDefault="00000000">
      <w:pPr>
        <w:spacing w:after="140" w:line="300" w:lineRule="auto"/>
        <w:jc w:val="both"/>
      </w:pPr>
      <w:r>
        <w:rPr>
          <w:b/>
          <w:bCs/>
          <w:color w:val="2A2520"/>
        </w:rPr>
        <w:t>Intermedio</w:t>
      </w:r>
      <w:r>
        <w:rPr>
          <w:color w:val="2A2520"/>
        </w:rPr>
        <w:t xml:space="preserve">: Sviluppa dipendenza con chi si impegna e </w:t>
      </w:r>
      <w:r>
        <w:rPr>
          <w:i/>
          <w:iCs/>
          <w:color w:val="2A2520"/>
        </w:rPr>
        <w:t>non riesce a prendere decisioni autonome</w:t>
      </w:r>
      <w:r>
        <w:rPr>
          <w:color w:val="2A2520"/>
        </w:rPr>
        <w:t xml:space="preserve">. Spera di trovare soluzioni in esperienze precedenti. Più la decisione è importante più aumenta la sua paura. Può essere </w:t>
      </w:r>
      <w:r>
        <w:rPr>
          <w:i/>
          <w:iCs/>
          <w:color w:val="2A2520"/>
        </w:rPr>
        <w:t>servile o aggressivo</w:t>
      </w:r>
      <w:r>
        <w:rPr>
          <w:color w:val="2A2520"/>
        </w:rPr>
        <w:t xml:space="preserve">. È spesso </w:t>
      </w:r>
      <w:r>
        <w:rPr>
          <w:i/>
          <w:iCs/>
          <w:color w:val="2A2520"/>
        </w:rPr>
        <w:t>nervoso e stanco</w:t>
      </w:r>
      <w:r>
        <w:rPr>
          <w:color w:val="2A2520"/>
        </w:rPr>
        <w:t>. È un tradizionalista.</w:t>
      </w:r>
    </w:p>
    <w:p w14:paraId="12D2F8F9" w14:textId="77777777" w:rsidR="00DE228E" w:rsidRDefault="00000000">
      <w:pPr>
        <w:spacing w:after="140" w:line="300" w:lineRule="auto"/>
        <w:jc w:val="both"/>
      </w:pPr>
      <w:r>
        <w:rPr>
          <w:b/>
          <w:bCs/>
          <w:color w:val="2A2520"/>
        </w:rPr>
        <w:t>Integrato</w:t>
      </w:r>
      <w:r>
        <w:rPr>
          <w:color w:val="2A2520"/>
        </w:rPr>
        <w:t xml:space="preserve">: ha </w:t>
      </w:r>
      <w:r>
        <w:rPr>
          <w:i/>
          <w:iCs/>
          <w:color w:val="2A2520"/>
        </w:rPr>
        <w:t>fede in se stesso</w:t>
      </w:r>
      <w:r>
        <w:rPr>
          <w:color w:val="2A2520"/>
        </w:rPr>
        <w:t xml:space="preserve"> e non più nelle figure autoritarie. Questo lo fa diventare </w:t>
      </w:r>
      <w:r>
        <w:rPr>
          <w:i/>
          <w:iCs/>
          <w:color w:val="2A2520"/>
        </w:rPr>
        <w:t>coraggioso</w:t>
      </w:r>
      <w:r>
        <w:rPr>
          <w:color w:val="2A2520"/>
        </w:rPr>
        <w:t xml:space="preserve">. Cura l'aspetto fisico come il 3 e diventa seducente (seduzione non esplicita); il 6 però conquista con la </w:t>
      </w:r>
      <w:r>
        <w:rPr>
          <w:i/>
          <w:iCs/>
          <w:color w:val="2A2520"/>
        </w:rPr>
        <w:t>fiducia, la speranza e l'amore</w:t>
      </w:r>
      <w:r>
        <w:rPr>
          <w:color w:val="2A2520"/>
        </w:rPr>
        <w:t>.</w:t>
      </w:r>
    </w:p>
    <w:p w14:paraId="42A62885" w14:textId="77777777" w:rsidR="00DE228E" w:rsidRDefault="00000000">
      <w:pPr>
        <w:spacing w:after="140" w:line="300" w:lineRule="auto"/>
        <w:jc w:val="both"/>
      </w:pPr>
      <w:r>
        <w:rPr>
          <w:color w:val="2A2520"/>
        </w:rPr>
        <w:t xml:space="preserve">Dal punto di vista </w:t>
      </w:r>
      <w:r>
        <w:rPr>
          <w:b/>
          <w:bCs/>
          <w:color w:val="2A2520"/>
        </w:rPr>
        <w:t>astrologico</w:t>
      </w:r>
      <w:r>
        <w:rPr>
          <w:color w:val="2A2520"/>
        </w:rPr>
        <w:t xml:space="preserve"> non c'è in generale un carattere preponderante che lo incarni. Si potrebbe avvicinare per alcuni tratti al </w:t>
      </w:r>
      <w:r>
        <w:rPr>
          <w:b/>
          <w:bCs/>
          <w:color w:val="2A2520"/>
        </w:rPr>
        <w:t>Capricorno</w:t>
      </w:r>
      <w:r>
        <w:rPr>
          <w:color w:val="2A2520"/>
        </w:rPr>
        <w:t>.</w:t>
      </w:r>
    </w:p>
    <w:p w14:paraId="7B6D5BC4" w14:textId="77777777" w:rsidR="00DE228E" w:rsidRDefault="00000000">
      <w:pPr>
        <w:spacing w:after="140" w:line="300" w:lineRule="auto"/>
        <w:jc w:val="both"/>
      </w:pPr>
      <w:r>
        <w:rPr>
          <w:color w:val="2A2520"/>
        </w:rPr>
        <w:t xml:space="preserve">Secondo </w:t>
      </w:r>
      <w:r>
        <w:rPr>
          <w:b/>
          <w:bCs/>
          <w:color w:val="2A2520"/>
        </w:rPr>
        <w:t>l'enneagramma vedico</w:t>
      </w:r>
      <w:r>
        <w:rPr>
          <w:color w:val="2A2520"/>
        </w:rPr>
        <w:t xml:space="preserve"> ciò che rappresenta il 6 è il nodo lunare </w:t>
      </w:r>
      <w:r>
        <w:rPr>
          <w:b/>
          <w:bCs/>
          <w:color w:val="2A2520"/>
        </w:rPr>
        <w:t>Ketu</w:t>
      </w:r>
      <w:r>
        <w:rPr>
          <w:color w:val="2A2520"/>
        </w:rPr>
        <w:t xml:space="preserve"> per la sua capacità di lavorare sui gruppi. Se </w:t>
      </w:r>
      <w:r>
        <w:rPr>
          <w:b/>
          <w:bCs/>
          <w:color w:val="2A2520"/>
        </w:rPr>
        <w:t>Ketu è forte</w:t>
      </w:r>
      <w:r>
        <w:rPr>
          <w:color w:val="2A2520"/>
        </w:rPr>
        <w:t xml:space="preserve"> l'individuo è forte, capace di sacrificio e perseverante</w:t>
      </w:r>
      <w:r>
        <w:rPr>
          <w:b/>
          <w:bCs/>
          <w:color w:val="2A2520"/>
        </w:rPr>
        <w:t>.</w:t>
      </w:r>
      <w:r>
        <w:rPr>
          <w:color w:val="2A2520"/>
        </w:rPr>
        <w:t xml:space="preserve"> Se </w:t>
      </w:r>
      <w:r>
        <w:rPr>
          <w:b/>
          <w:bCs/>
          <w:color w:val="2A2520"/>
        </w:rPr>
        <w:t>Ketu è debole</w:t>
      </w:r>
      <w:r>
        <w:rPr>
          <w:color w:val="2A2520"/>
        </w:rPr>
        <w:t xml:space="preserve"> l'individuo è debole, dipendente e pauroso.</w:t>
      </w:r>
    </w:p>
    <w:p w14:paraId="2D666C29" w14:textId="77777777" w:rsidR="00DE228E" w:rsidRDefault="00000000">
      <w:pPr>
        <w:spacing w:after="140" w:line="300" w:lineRule="auto"/>
        <w:jc w:val="both"/>
      </w:pPr>
      <w:r>
        <w:rPr>
          <w:color w:val="2A2520"/>
        </w:rPr>
        <w:t xml:space="preserve">Se il 6 va in contro freccia (9) è sottoposto all'influenza positiva di </w:t>
      </w:r>
      <w:r>
        <w:rPr>
          <w:b/>
          <w:bCs/>
          <w:color w:val="2A2520"/>
        </w:rPr>
        <w:t>Sagittario, Acquario, Pesci e Capricorno</w:t>
      </w:r>
      <w:r>
        <w:rPr>
          <w:color w:val="2A2520"/>
        </w:rPr>
        <w:t xml:space="preserve">. Se va verso freccia (3) all'influenza negativa di </w:t>
      </w:r>
      <w:r>
        <w:rPr>
          <w:b/>
          <w:bCs/>
          <w:color w:val="2A2520"/>
        </w:rPr>
        <w:t>Vergine, Scorpione, Bilancia e Leone</w:t>
      </w:r>
      <w:r>
        <w:rPr>
          <w:color w:val="2A2520"/>
        </w:rPr>
        <w:t>.</w:t>
      </w:r>
    </w:p>
    <w:p w14:paraId="4D502168" w14:textId="77777777" w:rsidR="00DE228E" w:rsidRDefault="00000000">
      <w:pPr>
        <w:spacing w:after="140" w:line="300" w:lineRule="auto"/>
        <w:jc w:val="both"/>
      </w:pPr>
      <w:r>
        <w:rPr>
          <w:color w:val="2A2520"/>
        </w:rPr>
        <w:t xml:space="preserve">Secondo la dottrina dei Chakra il 6 </w:t>
      </w:r>
      <w:r>
        <w:rPr>
          <w:i/>
          <w:iCs/>
          <w:color w:val="2A2520"/>
        </w:rPr>
        <w:t>non corrisponde</w:t>
      </w:r>
      <w:r>
        <w:rPr>
          <w:color w:val="2A2520"/>
        </w:rPr>
        <w:t xml:space="preserve"> a nessun Chakra</w:t>
      </w:r>
    </w:p>
    <w:p w14:paraId="161E7BAF" w14:textId="77777777" w:rsidR="00DE228E" w:rsidRDefault="00000000">
      <w:pPr>
        <w:spacing w:after="140" w:line="300" w:lineRule="auto"/>
        <w:jc w:val="both"/>
      </w:pPr>
      <w:r>
        <w:rPr>
          <w:color w:val="2A2520"/>
        </w:rPr>
        <w:t xml:space="preserve">Secondo il DSM III il disturbo associato al 6 è il </w:t>
      </w:r>
      <w:r>
        <w:rPr>
          <w:b/>
          <w:bCs/>
          <w:color w:val="2A2520"/>
        </w:rPr>
        <w:t>Paranoide/Ossessivo-compulsivo</w:t>
      </w:r>
      <w:r>
        <w:rPr>
          <w:color w:val="2A2520"/>
        </w:rPr>
        <w:t>.</w:t>
      </w:r>
    </w:p>
    <w:p w14:paraId="2A7BA771" w14:textId="77777777" w:rsidR="00DE228E" w:rsidRDefault="00000000">
      <w:pPr>
        <w:spacing w:after="140" w:line="300" w:lineRule="auto"/>
        <w:jc w:val="both"/>
      </w:pPr>
      <w:r>
        <w:rPr>
          <w:b/>
          <w:bCs/>
          <w:color w:val="2A2520"/>
        </w:rPr>
        <w:t>Domande utili</w:t>
      </w:r>
      <w:r>
        <w:rPr>
          <w:color w:val="2A2520"/>
        </w:rPr>
        <w:t>: Per te la fiducia ha un valore importante? Pensi che la gente tenti di ingannarti? Tendi ad essere aggressivo? Scegli lavori che ti danno sicurezza economica anche se non ti piacciono? Nelle decisioni importanti hai bisogno che sia qualcun altro a decidere e scegliere per te?</w:t>
      </w:r>
    </w:p>
    <w:p w14:paraId="64D35CBC" w14:textId="77777777" w:rsidR="00DE228E" w:rsidRDefault="00000000">
      <w:pPr>
        <w:pStyle w:val="Titolo3"/>
      </w:pPr>
      <w:r>
        <w:t>Enneatipo 6 e idee sacre (Forza e Fede)</w:t>
      </w:r>
    </w:p>
    <w:p w14:paraId="1B998B77" w14:textId="77777777" w:rsidR="00DE228E" w:rsidRDefault="00000000">
      <w:pPr>
        <w:spacing w:after="140" w:line="300" w:lineRule="auto"/>
        <w:jc w:val="both"/>
      </w:pPr>
      <w:r>
        <w:rPr>
          <w:color w:val="2A2520"/>
        </w:rPr>
        <w:t xml:space="preserve">Nella nostra anima esiste una verità </w:t>
      </w:r>
      <w:r>
        <w:rPr>
          <w:b/>
          <w:bCs/>
          <w:color w:val="2A2520"/>
        </w:rPr>
        <w:t>perfetta</w:t>
      </w:r>
      <w:r>
        <w:rPr>
          <w:color w:val="2A2520"/>
        </w:rPr>
        <w:t xml:space="preserve">, amabile ed </w:t>
      </w:r>
      <w:r>
        <w:rPr>
          <w:b/>
          <w:bCs/>
          <w:color w:val="2A2520"/>
        </w:rPr>
        <w:t>intrinsecamente buona</w:t>
      </w:r>
      <w:r>
        <w:rPr>
          <w:color w:val="2A2520"/>
        </w:rPr>
        <w:t>.</w:t>
      </w:r>
    </w:p>
    <w:p w14:paraId="6C880EAC" w14:textId="77777777" w:rsidR="00DE228E" w:rsidRDefault="00000000">
      <w:pPr>
        <w:spacing w:after="140" w:line="300" w:lineRule="auto"/>
        <w:jc w:val="both"/>
      </w:pPr>
      <w:r>
        <w:rPr>
          <w:color w:val="2A2520"/>
        </w:rPr>
        <w:t>In altre parole, la sacra Forza significa che riconosciamo l'essenza; da ciò nasce la sacra Fede ossia una trasformazione che ci porta ad essere fiduciosi. L'anima di chi ha fede si sente sostenuta e coraggiosa.</w:t>
      </w:r>
    </w:p>
    <w:p w14:paraId="3AA7D066" w14:textId="77777777" w:rsidR="00DE228E" w:rsidRDefault="00000000">
      <w:pPr>
        <w:spacing w:after="140" w:line="300" w:lineRule="auto"/>
        <w:jc w:val="both"/>
      </w:pPr>
      <w:r>
        <w:rPr>
          <w:color w:val="2A2520"/>
        </w:rPr>
        <w:t xml:space="preserve">L'enneatipo 6 </w:t>
      </w:r>
      <w:r>
        <w:rPr>
          <w:b/>
          <w:bCs/>
          <w:color w:val="2A2520"/>
        </w:rPr>
        <w:t>manca di fiducia nell'uomo e nell'universo</w:t>
      </w:r>
      <w:r>
        <w:rPr>
          <w:color w:val="2A2520"/>
        </w:rPr>
        <w:t>. Pensa che ciò che è buono deriva semplicemente dall'adattamento alla sopravvivenza.</w:t>
      </w:r>
    </w:p>
    <w:p w14:paraId="52F2B2E5" w14:textId="77777777" w:rsidR="00DE228E" w:rsidRDefault="00000000">
      <w:pPr>
        <w:spacing w:after="140" w:line="300" w:lineRule="auto"/>
        <w:jc w:val="both"/>
      </w:pPr>
      <w:r>
        <w:rPr>
          <w:color w:val="2A2520"/>
        </w:rPr>
        <w:t>Gli uomini sono egoisti, egocentrici e non buoni, amorevoli e perfetti.</w:t>
      </w:r>
    </w:p>
    <w:p w14:paraId="43C5CCDD" w14:textId="77777777" w:rsidR="00DE228E" w:rsidRDefault="00000000">
      <w:pPr>
        <w:spacing w:after="140" w:line="300" w:lineRule="auto"/>
        <w:jc w:val="both"/>
      </w:pPr>
      <w:r>
        <w:rPr>
          <w:color w:val="2A2520"/>
        </w:rPr>
        <w:t xml:space="preserve">La vita è una </w:t>
      </w:r>
      <w:r>
        <w:rPr>
          <w:b/>
          <w:bCs/>
          <w:color w:val="2A2520"/>
        </w:rPr>
        <w:t>lotta per la sopravvivenza</w:t>
      </w:r>
      <w:r>
        <w:rPr>
          <w:color w:val="2A2520"/>
        </w:rPr>
        <w:t xml:space="preserve"> e quando mostriamo bontà è solo per un interesse personale.</w:t>
      </w:r>
    </w:p>
    <w:p w14:paraId="165113AD" w14:textId="77777777" w:rsidR="00DE228E" w:rsidRDefault="00000000">
      <w:pPr>
        <w:spacing w:after="140" w:line="300" w:lineRule="auto"/>
        <w:jc w:val="both"/>
      </w:pPr>
      <w:r>
        <w:rPr>
          <w:color w:val="2A2520"/>
        </w:rPr>
        <w:t xml:space="preserve">Il 6 è </w:t>
      </w:r>
      <w:r>
        <w:rPr>
          <w:b/>
          <w:bCs/>
          <w:color w:val="2A2520"/>
        </w:rPr>
        <w:t>cinico</w:t>
      </w:r>
      <w:r>
        <w:rPr>
          <w:color w:val="2A2520"/>
        </w:rPr>
        <w:t>.</w:t>
      </w:r>
    </w:p>
    <w:p w14:paraId="3F6CA213" w14:textId="77777777" w:rsidR="00DE228E" w:rsidRDefault="00000000">
      <w:pPr>
        <w:spacing w:after="140" w:line="300" w:lineRule="auto"/>
        <w:jc w:val="both"/>
      </w:pPr>
      <w:r>
        <w:rPr>
          <w:color w:val="2A2520"/>
        </w:rPr>
        <w:t xml:space="preserve">Per l'enneatipo 6 il mondo è </w:t>
      </w:r>
      <w:r>
        <w:rPr>
          <w:b/>
          <w:bCs/>
          <w:color w:val="2A2520"/>
        </w:rPr>
        <w:t>un luogo pericoloso e non esiste un'essenza interiore</w:t>
      </w:r>
      <w:r>
        <w:rPr>
          <w:color w:val="2A2520"/>
        </w:rPr>
        <w:t xml:space="preserve"> che ci guida e ci sorregge, né un Dio amorevole.</w:t>
      </w:r>
    </w:p>
    <w:p w14:paraId="45927EA8" w14:textId="77777777" w:rsidR="00DE228E" w:rsidRDefault="00000000">
      <w:pPr>
        <w:spacing w:after="140" w:line="300" w:lineRule="auto"/>
        <w:jc w:val="both"/>
      </w:pPr>
      <w:r>
        <w:rPr>
          <w:color w:val="2A2520"/>
        </w:rPr>
        <w:t>Il tutto deriva dal non avere fede in se stessi e nella natura umana.</w:t>
      </w:r>
    </w:p>
    <w:p w14:paraId="2011BF03" w14:textId="77777777" w:rsidR="00DE228E" w:rsidRDefault="00000000">
      <w:pPr>
        <w:spacing w:after="140" w:line="300" w:lineRule="auto"/>
        <w:jc w:val="both"/>
      </w:pPr>
      <w:r>
        <w:rPr>
          <w:color w:val="2A2520"/>
        </w:rPr>
        <w:lastRenderedPageBreak/>
        <w:t>La reazione connaturata al cinismo è la diffidenza, un atteggiamento difensivo, che porta con sé paura e insicurezza.</w:t>
      </w:r>
    </w:p>
    <w:p w14:paraId="63D9909B" w14:textId="77777777" w:rsidR="00DE228E" w:rsidRDefault="00000000">
      <w:pPr>
        <w:spacing w:after="140" w:line="300" w:lineRule="auto"/>
        <w:jc w:val="both"/>
      </w:pPr>
      <w:r>
        <w:rPr>
          <w:color w:val="2A2520"/>
        </w:rPr>
        <w:t>Fare esperienza della sacra Forza significa sentire, il sostegno, la forza, la sicurezza, l'agio e il rilassamento che affiorano quando riconosciamo che l'essenza è ciò di cui siamo costituiti, che ci contiene e sostiene e che è dentro di noi.</w:t>
      </w:r>
    </w:p>
    <w:p w14:paraId="2C8D8531" w14:textId="77777777" w:rsidR="00DE228E" w:rsidRDefault="00000000">
      <w:pPr>
        <w:pStyle w:val="Titolo2"/>
      </w:pPr>
      <w:r>
        <w:t>53.  Enneatipo 7 — il goloso / l'entusiasta</w:t>
      </w:r>
    </w:p>
    <w:p w14:paraId="4C3B7E72" w14:textId="77777777" w:rsidR="00DE228E" w:rsidRDefault="00000000">
      <w:pPr>
        <w:spacing w:after="140" w:line="300" w:lineRule="auto"/>
        <w:jc w:val="both"/>
      </w:pPr>
      <w:r>
        <w:rPr>
          <w:color w:val="2A2520"/>
        </w:rPr>
        <w:t>L'artista.</w:t>
      </w:r>
    </w:p>
    <w:p w14:paraId="216EA67F" w14:textId="77777777" w:rsidR="00DE228E" w:rsidRDefault="00000000">
      <w:pPr>
        <w:spacing w:after="140" w:line="300" w:lineRule="auto"/>
        <w:jc w:val="both"/>
      </w:pPr>
      <w:r>
        <w:rPr>
          <w:color w:val="2A2520"/>
        </w:rPr>
        <w:t xml:space="preserve">I suoi motti sono </w:t>
      </w:r>
      <w:r>
        <w:rPr>
          <w:i/>
          <w:iCs/>
          <w:color w:val="2A2520"/>
        </w:rPr>
        <w:t>"Vivere sulle ali della libertà"</w:t>
      </w:r>
      <w:r>
        <w:rPr>
          <w:color w:val="2A2520"/>
        </w:rPr>
        <w:t xml:space="preserve"> oppure «E' meglio vivere felici così come siamo che guardarci dentro e trovare sofferenza» o ancora "Balliamo tutti, da sempre, sull'orlo della morte. Ma, forse, per questo, </w:t>
      </w:r>
      <w:r>
        <w:rPr>
          <w:i/>
          <w:iCs/>
          <w:color w:val="2A2520"/>
        </w:rPr>
        <w:t>dovremmo non ballare</w:t>
      </w:r>
      <w:r>
        <w:rPr>
          <w:color w:val="2A2520"/>
        </w:rPr>
        <w:t xml:space="preserve"> o rendere meno accattivante la danza che balliamo?".</w:t>
      </w:r>
    </w:p>
    <w:p w14:paraId="2CF609C4" w14:textId="77777777" w:rsidR="00DE228E" w:rsidRDefault="00000000">
      <w:pPr>
        <w:spacing w:after="140" w:line="300" w:lineRule="auto"/>
        <w:jc w:val="both"/>
      </w:pPr>
      <w:r>
        <w:rPr>
          <w:color w:val="2A2520"/>
        </w:rPr>
        <w:t>Ultimo dei caratteri di pensiero (Ulisse, Benigni).</w:t>
      </w:r>
    </w:p>
    <w:p w14:paraId="75E15D72" w14:textId="77777777" w:rsidR="00DE228E" w:rsidRDefault="00000000">
      <w:pPr>
        <w:spacing w:after="140" w:line="300" w:lineRule="auto"/>
        <w:jc w:val="both"/>
      </w:pPr>
      <w:r>
        <w:rPr>
          <w:color w:val="2A2520"/>
        </w:rPr>
        <w:t xml:space="preserve">Amadeus di Nilos Forman è proprio un 7. È un tipico personaggio </w:t>
      </w:r>
      <w:r>
        <w:rPr>
          <w:b/>
          <w:bCs/>
          <w:color w:val="2A2520"/>
        </w:rPr>
        <w:t>gola e divertimento</w:t>
      </w:r>
      <w:r>
        <w:rPr>
          <w:color w:val="2A2520"/>
        </w:rPr>
        <w:t xml:space="preserve">; anche sul </w:t>
      </w:r>
      <w:r>
        <w:rPr>
          <w:i/>
          <w:iCs/>
          <w:color w:val="2A2520"/>
        </w:rPr>
        <w:t>letto di morte</w:t>
      </w:r>
      <w:r>
        <w:rPr>
          <w:color w:val="2A2520"/>
        </w:rPr>
        <w:t xml:space="preserve"> è in grado di immaginare un requiem fantastico.</w:t>
      </w:r>
    </w:p>
    <w:p w14:paraId="61CAD5EC" w14:textId="77777777" w:rsidR="00DE228E" w:rsidRDefault="00000000">
      <w:pPr>
        <w:spacing w:after="140" w:line="300" w:lineRule="auto"/>
        <w:jc w:val="both"/>
      </w:pPr>
      <w:r>
        <w:rPr>
          <w:color w:val="2A2520"/>
        </w:rPr>
        <w:t xml:space="preserve">È l'ultimo enneatipo di pensiero. Dunque </w:t>
      </w:r>
      <w:r>
        <w:rPr>
          <w:b/>
          <w:bCs/>
          <w:color w:val="2A2520"/>
        </w:rPr>
        <w:t>"Che cosa penso?"</w:t>
      </w:r>
      <w:r>
        <w:rPr>
          <w:color w:val="2A2520"/>
        </w:rPr>
        <w:t xml:space="preserve"> è la domanda. Esagera perché dà poca importanza alla logica, volendo vivere a briglia sciolta.</w:t>
      </w:r>
    </w:p>
    <w:p w14:paraId="3D7DB426" w14:textId="77777777" w:rsidR="00DE228E" w:rsidRDefault="00000000">
      <w:pPr>
        <w:spacing w:after="140" w:line="300" w:lineRule="auto"/>
        <w:jc w:val="both"/>
      </w:pPr>
      <w:r>
        <w:rPr>
          <w:color w:val="2A2520"/>
        </w:rPr>
        <w:t xml:space="preserve">Per Naranjo ha una </w:t>
      </w:r>
      <w:r>
        <w:rPr>
          <w:b/>
          <w:bCs/>
          <w:color w:val="2A2520"/>
        </w:rPr>
        <w:t>sindrome narcisistica.</w:t>
      </w:r>
    </w:p>
    <w:p w14:paraId="1A74E17C" w14:textId="77777777" w:rsidR="00DE228E" w:rsidRDefault="00000000">
      <w:pPr>
        <w:spacing w:after="140" w:line="300" w:lineRule="auto"/>
        <w:jc w:val="both"/>
      </w:pPr>
      <w:r>
        <w:rPr>
          <w:b/>
          <w:bCs/>
          <w:color w:val="2A2520"/>
        </w:rPr>
        <w:t>Credenze</w:t>
      </w:r>
      <w:r>
        <w:rPr>
          <w:color w:val="2A2520"/>
        </w:rPr>
        <w:t>: la vita è un «parco divertimenti». Se non hai la possibilità di scegliere sei finito.</w:t>
      </w:r>
    </w:p>
    <w:p w14:paraId="10FB170F" w14:textId="77777777" w:rsidR="00DE228E" w:rsidRDefault="00000000">
      <w:pPr>
        <w:spacing w:after="140" w:line="300" w:lineRule="auto"/>
        <w:jc w:val="both"/>
      </w:pPr>
      <w:r>
        <w:rPr>
          <w:b/>
          <w:bCs/>
          <w:color w:val="2A2520"/>
        </w:rPr>
        <w:t>Valori</w:t>
      </w:r>
      <w:r>
        <w:rPr>
          <w:color w:val="2A2520"/>
        </w:rPr>
        <w:t>: libertà</w:t>
      </w:r>
    </w:p>
    <w:p w14:paraId="0BB05918" w14:textId="77777777" w:rsidR="00DE228E" w:rsidRDefault="00000000">
      <w:pPr>
        <w:spacing w:after="140" w:line="300" w:lineRule="auto"/>
        <w:jc w:val="both"/>
      </w:pPr>
      <w:r>
        <w:rPr>
          <w:b/>
          <w:bCs/>
          <w:color w:val="2A2520"/>
        </w:rPr>
        <w:t>Criterio</w:t>
      </w:r>
      <w:r>
        <w:rPr>
          <w:color w:val="2A2520"/>
        </w:rPr>
        <w:t>: libertà di scelta</w:t>
      </w:r>
    </w:p>
    <w:p w14:paraId="07569B81" w14:textId="77777777" w:rsidR="00DE228E" w:rsidRDefault="00000000">
      <w:pPr>
        <w:spacing w:after="140" w:line="300" w:lineRule="auto"/>
        <w:jc w:val="both"/>
      </w:pPr>
      <w:r>
        <w:rPr>
          <w:color w:val="2A2520"/>
        </w:rPr>
        <w:t xml:space="preserve">Il 7 è </w:t>
      </w:r>
      <w:r>
        <w:rPr>
          <w:b/>
          <w:bCs/>
          <w:color w:val="2A2520"/>
        </w:rPr>
        <w:t>visivo</w:t>
      </w:r>
      <w:r>
        <w:rPr>
          <w:color w:val="2A2520"/>
        </w:rPr>
        <w:t xml:space="preserve"> in </w:t>
      </w:r>
      <w:r>
        <w:rPr>
          <w:b/>
          <w:bCs/>
          <w:color w:val="2A2520"/>
        </w:rPr>
        <w:t>accesso</w:t>
      </w:r>
      <w:r>
        <w:rPr>
          <w:color w:val="2A2520"/>
        </w:rPr>
        <w:t xml:space="preserve">: il suo rapporto con la realtà è basato sulle </w:t>
      </w:r>
      <w:r>
        <w:rPr>
          <w:i/>
          <w:iCs/>
          <w:color w:val="2A2520"/>
        </w:rPr>
        <w:t>immagini;</w:t>
      </w:r>
      <w:r>
        <w:rPr>
          <w:color w:val="2A2520"/>
        </w:rPr>
        <w:t xml:space="preserve"> l'estetica è fondamentale anche se non è quella di «moda», spesso è eccentrica.</w:t>
      </w:r>
    </w:p>
    <w:p w14:paraId="209856AB" w14:textId="77777777" w:rsidR="00DE228E" w:rsidRDefault="00000000">
      <w:pPr>
        <w:spacing w:after="140" w:line="300" w:lineRule="auto"/>
        <w:jc w:val="both"/>
      </w:pPr>
      <w:r>
        <w:rPr>
          <w:color w:val="2A2520"/>
        </w:rPr>
        <w:t xml:space="preserve">È </w:t>
      </w:r>
      <w:r>
        <w:rPr>
          <w:b/>
          <w:bCs/>
          <w:color w:val="2A2520"/>
        </w:rPr>
        <w:t>cenestesico</w:t>
      </w:r>
      <w:r>
        <w:rPr>
          <w:color w:val="2A2520"/>
        </w:rPr>
        <w:t xml:space="preserve"> in </w:t>
      </w:r>
      <w:r>
        <w:rPr>
          <w:b/>
          <w:bCs/>
          <w:color w:val="2A2520"/>
        </w:rPr>
        <w:t>elaborazione</w:t>
      </w:r>
      <w:r>
        <w:rPr>
          <w:color w:val="2A2520"/>
        </w:rPr>
        <w:t xml:space="preserve">: quando decide si basa </w:t>
      </w:r>
      <w:r>
        <w:rPr>
          <w:i/>
          <w:iCs/>
          <w:color w:val="2A2520"/>
        </w:rPr>
        <w:t>sulle sensazioni</w:t>
      </w:r>
      <w:r>
        <w:rPr>
          <w:color w:val="2A2520"/>
        </w:rPr>
        <w:t xml:space="preserve">; </w:t>
      </w:r>
      <w:r>
        <w:rPr>
          <w:i/>
          <w:iCs/>
          <w:color w:val="2A2520"/>
        </w:rPr>
        <w:t>amici e acquisti</w:t>
      </w:r>
      <w:r>
        <w:rPr>
          <w:color w:val="2A2520"/>
        </w:rPr>
        <w:t xml:space="preserve"> dipendono da queste ultime.</w:t>
      </w:r>
    </w:p>
    <w:p w14:paraId="0F419772" w14:textId="77777777" w:rsidR="00DE228E" w:rsidRDefault="00000000">
      <w:pPr>
        <w:spacing w:after="140" w:line="300" w:lineRule="auto"/>
        <w:jc w:val="both"/>
      </w:pPr>
      <w:r>
        <w:rPr>
          <w:color w:val="2A2520"/>
        </w:rPr>
        <w:t xml:space="preserve">Gesticola da </w:t>
      </w:r>
      <w:r>
        <w:rPr>
          <w:b/>
          <w:bCs/>
          <w:color w:val="2A2520"/>
        </w:rPr>
        <w:t>accusatore.</w:t>
      </w:r>
    </w:p>
    <w:p w14:paraId="625BA22A" w14:textId="77777777" w:rsidR="00DE228E" w:rsidRDefault="00000000">
      <w:pPr>
        <w:pStyle w:val="Titolo3"/>
      </w:pPr>
      <w:r>
        <w:t>Come si vede?</w:t>
      </w:r>
    </w:p>
    <w:p w14:paraId="70691679" w14:textId="77777777" w:rsidR="00DE228E" w:rsidRDefault="00000000">
      <w:pPr>
        <w:spacing w:after="140" w:line="300" w:lineRule="auto"/>
        <w:jc w:val="both"/>
      </w:pPr>
      <w:r>
        <w:rPr>
          <w:color w:val="2A2520"/>
        </w:rPr>
        <w:t xml:space="preserve">Come un amante della vita, allegro e spensierato, </w:t>
      </w:r>
      <w:r>
        <w:rPr>
          <w:i/>
          <w:iCs/>
          <w:color w:val="2A2520"/>
        </w:rPr>
        <w:t>in continua evoluzione spirituale</w:t>
      </w:r>
      <w:r>
        <w:rPr>
          <w:color w:val="2A2520"/>
        </w:rPr>
        <w:t xml:space="preserve">, </w:t>
      </w:r>
      <w:r>
        <w:rPr>
          <w:b/>
          <w:bCs/>
          <w:color w:val="2A2520"/>
        </w:rPr>
        <w:t>ottimista</w:t>
      </w:r>
      <w:r>
        <w:rPr>
          <w:color w:val="2A2520"/>
        </w:rPr>
        <w:t xml:space="preserve"> convinto che c'è sempre una via di soluzione per ogni problema (anche se in fondo non ci crede nemmeno lui/lei).</w:t>
      </w:r>
    </w:p>
    <w:p w14:paraId="0A900B68" w14:textId="77777777" w:rsidR="00DE228E" w:rsidRDefault="00000000">
      <w:pPr>
        <w:spacing w:after="140" w:line="300" w:lineRule="auto"/>
        <w:jc w:val="both"/>
      </w:pPr>
      <w:r>
        <w:rPr>
          <w:color w:val="2A2520"/>
        </w:rPr>
        <w:t xml:space="preserve">È stato/a bambino/a </w:t>
      </w:r>
      <w:r>
        <w:rPr>
          <w:b/>
          <w:bCs/>
          <w:color w:val="2A2520"/>
        </w:rPr>
        <w:t>felice</w:t>
      </w:r>
      <w:r>
        <w:rPr>
          <w:color w:val="2A2520"/>
        </w:rPr>
        <w:t xml:space="preserve"> a cui è accaduta una disgrazia (ma non lo ammette: ha dimenticato anche le eventuali gravi malattie): dall'Eden è stato </w:t>
      </w:r>
      <w:r>
        <w:rPr>
          <w:i/>
          <w:iCs/>
          <w:color w:val="2A2520"/>
        </w:rPr>
        <w:t>scacciato</w:t>
      </w:r>
      <w:r>
        <w:rPr>
          <w:color w:val="2A2520"/>
        </w:rPr>
        <w:t>.</w:t>
      </w:r>
    </w:p>
    <w:p w14:paraId="53125A8A" w14:textId="77777777" w:rsidR="00DE228E" w:rsidRDefault="00000000">
      <w:pPr>
        <w:spacing w:after="140" w:line="300" w:lineRule="auto"/>
        <w:jc w:val="both"/>
      </w:pPr>
      <w:r>
        <w:rPr>
          <w:color w:val="2A2520"/>
        </w:rPr>
        <w:t xml:space="preserve">Ha provato una sofferenza terribile che cercherà di </w:t>
      </w:r>
      <w:r>
        <w:rPr>
          <w:i/>
          <w:iCs/>
          <w:color w:val="2A2520"/>
        </w:rPr>
        <w:t>non provare mai più</w:t>
      </w:r>
      <w:r>
        <w:rPr>
          <w:color w:val="2A2520"/>
        </w:rPr>
        <w:t xml:space="preserve">: ha paura per tutta la vita della sofferenza </w:t>
      </w:r>
      <w:r>
        <w:rPr>
          <w:i/>
          <w:iCs/>
          <w:color w:val="2A2520"/>
        </w:rPr>
        <w:t>propria ed altrui</w:t>
      </w:r>
      <w:r>
        <w:rPr>
          <w:color w:val="2A2520"/>
        </w:rPr>
        <w:t>.</w:t>
      </w:r>
    </w:p>
    <w:p w14:paraId="02283E19" w14:textId="77777777" w:rsidR="00DE228E" w:rsidRDefault="00000000">
      <w:pPr>
        <w:spacing w:after="140" w:line="300" w:lineRule="auto"/>
        <w:jc w:val="both"/>
      </w:pPr>
      <w:r>
        <w:rPr>
          <w:color w:val="2A2520"/>
        </w:rPr>
        <w:t xml:space="preserve">Non vuole pensare al dolore e </w:t>
      </w:r>
      <w:r>
        <w:rPr>
          <w:i/>
          <w:iCs/>
          <w:color w:val="2A2520"/>
        </w:rPr>
        <w:t>spera di ricostituire l'Eden perduto</w:t>
      </w:r>
      <w:r>
        <w:rPr>
          <w:color w:val="2A2520"/>
        </w:rPr>
        <w:t xml:space="preserve">: è un eterno </w:t>
      </w:r>
      <w:r>
        <w:rPr>
          <w:b/>
          <w:bCs/>
          <w:color w:val="2A2520"/>
        </w:rPr>
        <w:t>Peter Pan</w:t>
      </w:r>
      <w:r>
        <w:rPr>
          <w:color w:val="2A2520"/>
        </w:rPr>
        <w:t xml:space="preserve"> che a volte può risultare superficiale.</w:t>
      </w:r>
    </w:p>
    <w:p w14:paraId="5CE2F004" w14:textId="77777777" w:rsidR="00DE228E" w:rsidRDefault="00000000">
      <w:pPr>
        <w:spacing w:after="140" w:line="300" w:lineRule="auto"/>
        <w:jc w:val="both"/>
      </w:pPr>
      <w:r>
        <w:rPr>
          <w:color w:val="2A2520"/>
        </w:rPr>
        <w:t xml:space="preserve">Il 7 si rifugia </w:t>
      </w:r>
      <w:r>
        <w:rPr>
          <w:i/>
          <w:iCs/>
          <w:color w:val="2A2520"/>
        </w:rPr>
        <w:t>in un mondo immaginario</w:t>
      </w:r>
      <w:r>
        <w:rPr>
          <w:color w:val="2A2520"/>
        </w:rPr>
        <w:t xml:space="preserve"> rispetto a quello che è il suo vissuto infantile (vive di fantasia).</w:t>
      </w:r>
    </w:p>
    <w:p w14:paraId="091EA65F" w14:textId="77777777" w:rsidR="00DE228E" w:rsidRDefault="00000000">
      <w:pPr>
        <w:spacing w:after="140" w:line="300" w:lineRule="auto"/>
        <w:jc w:val="both"/>
      </w:pPr>
      <w:r>
        <w:rPr>
          <w:color w:val="2A2520"/>
        </w:rPr>
        <w:lastRenderedPageBreak/>
        <w:t xml:space="preserve">Il 7 vorrebbe evitare il dolore </w:t>
      </w:r>
      <w:r>
        <w:rPr>
          <w:i/>
          <w:iCs/>
          <w:color w:val="2A2520"/>
        </w:rPr>
        <w:t>cercando di non vederlo</w:t>
      </w:r>
      <w:r>
        <w:rPr>
          <w:color w:val="2A2520"/>
        </w:rPr>
        <w:t xml:space="preserve"> (facendo l'indiano). Ma quando non riesce ad evitarlo </w:t>
      </w:r>
      <w:r>
        <w:rPr>
          <w:b/>
          <w:bCs/>
          <w:color w:val="2A2520"/>
        </w:rPr>
        <w:t>cerca precise regole</w:t>
      </w:r>
      <w:r>
        <w:rPr>
          <w:color w:val="2A2520"/>
        </w:rPr>
        <w:t xml:space="preserve"> («si fa così, si fa così») e in questo modo gestisce la paura del dolore e della sofferenza (alla fine però non riuscirà a non soffrire).</w:t>
      </w:r>
    </w:p>
    <w:p w14:paraId="77E1379E" w14:textId="77777777" w:rsidR="00DE228E" w:rsidRDefault="00000000">
      <w:pPr>
        <w:spacing w:after="140" w:line="300" w:lineRule="auto"/>
        <w:jc w:val="both"/>
      </w:pPr>
      <w:r>
        <w:rPr>
          <w:color w:val="2A2520"/>
        </w:rPr>
        <w:t>A domanda risponde che non ha avuto eventi negativi nell'infanzia: tende a ricordare solo gli episodi positivi.</w:t>
      </w:r>
    </w:p>
    <w:p w14:paraId="161F8F94" w14:textId="77777777" w:rsidR="00DE228E" w:rsidRDefault="00000000">
      <w:pPr>
        <w:spacing w:after="140" w:line="300" w:lineRule="auto"/>
        <w:jc w:val="both"/>
      </w:pPr>
      <w:r>
        <w:rPr>
          <w:color w:val="2A2520"/>
        </w:rPr>
        <w:t xml:space="preserve">Il 2 cerca la simbiosi e soffre, il 7 cerca di ignorare la sofferenza. Ama quelli come lui/lei. Ma passa facilmente </w:t>
      </w:r>
      <w:r>
        <w:rPr>
          <w:i/>
          <w:iCs/>
          <w:color w:val="2A2520"/>
        </w:rPr>
        <w:t>dall'innamoramento all'indifferenza</w:t>
      </w:r>
      <w:r>
        <w:rPr>
          <w:color w:val="2A2520"/>
        </w:rPr>
        <w:t>.</w:t>
      </w:r>
    </w:p>
    <w:p w14:paraId="53D3D8E3" w14:textId="001738DA" w:rsidR="00DE228E" w:rsidRDefault="00000000">
      <w:pPr>
        <w:spacing w:after="140" w:line="300" w:lineRule="auto"/>
        <w:jc w:val="both"/>
      </w:pPr>
      <w:r>
        <w:rPr>
          <w:color w:val="2A2520"/>
        </w:rPr>
        <w:t xml:space="preserve">Se deve rimanere fermo ed esaurisce le esperienze </w:t>
      </w:r>
      <w:r>
        <w:rPr>
          <w:b/>
          <w:bCs/>
          <w:color w:val="2A2520"/>
        </w:rPr>
        <w:t>[cade in depressione]</w:t>
      </w:r>
      <w:r>
        <w:rPr>
          <w:color w:val="2A2520"/>
        </w:rPr>
        <w:t>.</w:t>
      </w:r>
    </w:p>
    <w:p w14:paraId="0134582E" w14:textId="77777777" w:rsidR="00DE228E" w:rsidRDefault="00000000">
      <w:pPr>
        <w:spacing w:after="140" w:line="300" w:lineRule="auto"/>
        <w:jc w:val="both"/>
      </w:pPr>
      <w:r>
        <w:rPr>
          <w:color w:val="2A2520"/>
        </w:rPr>
        <w:t>I 7 sono anti-autoritari.</w:t>
      </w:r>
    </w:p>
    <w:p w14:paraId="50279CC6" w14:textId="77777777" w:rsidR="00DE228E" w:rsidRDefault="00000000">
      <w:pPr>
        <w:spacing w:after="140" w:line="300" w:lineRule="auto"/>
        <w:jc w:val="both"/>
      </w:pPr>
      <w:r>
        <w:rPr>
          <w:color w:val="2A2520"/>
        </w:rPr>
        <w:t xml:space="preserve">Hanno spesso un aspetto </w:t>
      </w:r>
      <w:r>
        <w:rPr>
          <w:i/>
          <w:iCs/>
          <w:color w:val="2A2520"/>
        </w:rPr>
        <w:t>giovanile</w:t>
      </w:r>
      <w:r>
        <w:rPr>
          <w:color w:val="2A2520"/>
        </w:rPr>
        <w:t xml:space="preserve"> anche da anziani che comporta delle critiche.</w:t>
      </w:r>
    </w:p>
    <w:p w14:paraId="1AB63D63" w14:textId="77777777" w:rsidR="00DE228E" w:rsidRDefault="00000000">
      <w:pPr>
        <w:spacing w:after="140" w:line="300" w:lineRule="auto"/>
        <w:jc w:val="both"/>
      </w:pPr>
      <w:r>
        <w:rPr>
          <w:i/>
          <w:iCs/>
          <w:color w:val="2A2520"/>
        </w:rPr>
        <w:t>Odiano farsi carico delle responsabilità altrui</w:t>
      </w:r>
      <w:r>
        <w:rPr>
          <w:color w:val="2A2520"/>
        </w:rPr>
        <w:t>: «Io penso agli affari miei e tu ai tuoi».</w:t>
      </w:r>
    </w:p>
    <w:p w14:paraId="5C5DBBA8" w14:textId="77777777" w:rsidR="00DE228E" w:rsidRDefault="00000000">
      <w:pPr>
        <w:spacing w:after="140" w:line="300" w:lineRule="auto"/>
        <w:jc w:val="both"/>
      </w:pPr>
      <w:r>
        <w:rPr>
          <w:color w:val="2A2520"/>
        </w:rPr>
        <w:t xml:space="preserve">Non è accondiscendente e quando può </w:t>
      </w:r>
      <w:r>
        <w:rPr>
          <w:i/>
          <w:iCs/>
          <w:color w:val="2A2520"/>
        </w:rPr>
        <w:t>cerca di trovare difetti negli altri</w:t>
      </w:r>
      <w:r>
        <w:rPr>
          <w:color w:val="2A2520"/>
        </w:rPr>
        <w:t>.</w:t>
      </w:r>
    </w:p>
    <w:p w14:paraId="12F4FAD2" w14:textId="77777777" w:rsidR="00DE228E" w:rsidRDefault="00000000">
      <w:pPr>
        <w:spacing w:after="140" w:line="300" w:lineRule="auto"/>
        <w:jc w:val="both"/>
      </w:pPr>
      <w:r>
        <w:rPr>
          <w:color w:val="2A2520"/>
        </w:rPr>
        <w:t>Si sente in trappola quando gli viene chiesto aiuto: deve decidere da sé se dare aiuto.</w:t>
      </w:r>
    </w:p>
    <w:p w14:paraId="5B46F526" w14:textId="77777777" w:rsidR="00DE228E" w:rsidRDefault="00000000">
      <w:pPr>
        <w:spacing w:after="140" w:line="300" w:lineRule="auto"/>
        <w:jc w:val="both"/>
      </w:pPr>
      <w:r>
        <w:rPr>
          <w:color w:val="2A2520"/>
        </w:rPr>
        <w:t xml:space="preserve">Può prendere anche </w:t>
      </w:r>
      <w:r>
        <w:rPr>
          <w:i/>
          <w:iCs/>
          <w:color w:val="2A2520"/>
        </w:rPr>
        <w:t>tre appuntamenti per la stessa ora</w:t>
      </w:r>
      <w:r>
        <w:rPr>
          <w:color w:val="2A2520"/>
        </w:rPr>
        <w:t>: se uno va a buca ci sono gli altri.</w:t>
      </w:r>
    </w:p>
    <w:p w14:paraId="4C3788BF" w14:textId="77777777" w:rsidR="00DE228E" w:rsidRDefault="00000000">
      <w:pPr>
        <w:spacing w:after="140" w:line="300" w:lineRule="auto"/>
        <w:jc w:val="both"/>
      </w:pPr>
      <w:r>
        <w:rPr>
          <w:color w:val="2A2520"/>
        </w:rPr>
        <w:t xml:space="preserve">È chiamato artista perché le immagini creano in lui </w:t>
      </w:r>
      <w:r>
        <w:rPr>
          <w:b/>
          <w:bCs/>
          <w:color w:val="2A2520"/>
        </w:rPr>
        <w:t>emozioni molto intense</w:t>
      </w:r>
      <w:r>
        <w:rPr>
          <w:color w:val="2A2520"/>
        </w:rPr>
        <w:t xml:space="preserve"> (pittori, architetti, artigiani, attori ecc.).</w:t>
      </w:r>
    </w:p>
    <w:p w14:paraId="0985EE58" w14:textId="15ECC07D" w:rsidR="00DE228E" w:rsidRDefault="00000000">
      <w:pPr>
        <w:spacing w:after="140" w:line="300" w:lineRule="auto"/>
        <w:jc w:val="both"/>
      </w:pPr>
      <w:r>
        <w:rPr>
          <w:color w:val="2A2520"/>
        </w:rPr>
        <w:t xml:space="preserve">Non è mai completamente calato nel presente: quando non pensa al futuro </w:t>
      </w:r>
      <w:r>
        <w:rPr>
          <w:b/>
          <w:bCs/>
          <w:color w:val="2A2520"/>
        </w:rPr>
        <w:t>[ricorda episodi divertenti del passato]</w:t>
      </w:r>
      <w:r>
        <w:rPr>
          <w:color w:val="2A2520"/>
        </w:rPr>
        <w:t>. Il 7 è anche un ottimo giornalista e reporter.</w:t>
      </w:r>
    </w:p>
    <w:p w14:paraId="7215491B" w14:textId="77777777" w:rsidR="00DE228E" w:rsidRDefault="00000000">
      <w:pPr>
        <w:spacing w:after="140" w:line="300" w:lineRule="auto"/>
        <w:jc w:val="both"/>
      </w:pPr>
      <w:r>
        <w:rPr>
          <w:color w:val="2A2520"/>
        </w:rPr>
        <w:t>È molto difficile che pianga in presenza di altri.</w:t>
      </w:r>
    </w:p>
    <w:p w14:paraId="35A29848" w14:textId="77777777" w:rsidR="00DE228E" w:rsidRDefault="00000000">
      <w:pPr>
        <w:spacing w:after="140" w:line="300" w:lineRule="auto"/>
        <w:jc w:val="both"/>
      </w:pPr>
      <w:r>
        <w:rPr>
          <w:color w:val="2A2520"/>
        </w:rPr>
        <w:t xml:space="preserve">È un ottimo conversatore, </w:t>
      </w:r>
      <w:r>
        <w:rPr>
          <w:i/>
          <w:iCs/>
          <w:color w:val="2A2520"/>
        </w:rPr>
        <w:t>ma non altrettanto ascoltatore</w:t>
      </w:r>
      <w:r>
        <w:rPr>
          <w:color w:val="2A2520"/>
        </w:rPr>
        <w:t xml:space="preserve"> (anche se non riesce a riconoscerlo).</w:t>
      </w:r>
    </w:p>
    <w:p w14:paraId="39B8C538" w14:textId="77777777" w:rsidR="00DE228E" w:rsidRDefault="00000000">
      <w:pPr>
        <w:spacing w:after="140" w:line="300" w:lineRule="auto"/>
        <w:jc w:val="both"/>
      </w:pPr>
      <w:r>
        <w:rPr>
          <w:color w:val="2A2520"/>
        </w:rPr>
        <w:t>Quando si sacrifica si ricompensa lautamente.</w:t>
      </w:r>
    </w:p>
    <w:p w14:paraId="0072BEA1" w14:textId="77777777" w:rsidR="00DE228E" w:rsidRDefault="00000000">
      <w:pPr>
        <w:spacing w:after="140" w:line="300" w:lineRule="auto"/>
        <w:jc w:val="both"/>
      </w:pPr>
      <w:r>
        <w:rPr>
          <w:color w:val="2A2520"/>
        </w:rPr>
        <w:t xml:space="preserve">Possiede </w:t>
      </w:r>
      <w:r>
        <w:rPr>
          <w:i/>
          <w:iCs/>
          <w:color w:val="2A2520"/>
        </w:rPr>
        <w:t>una gioia innata</w:t>
      </w:r>
      <w:r>
        <w:rPr>
          <w:color w:val="2A2520"/>
        </w:rPr>
        <w:t>, cerca cose piacevoli e le pensa.</w:t>
      </w:r>
    </w:p>
    <w:p w14:paraId="4D07CC54" w14:textId="77777777" w:rsidR="00DE228E" w:rsidRDefault="00000000">
      <w:pPr>
        <w:spacing w:after="140" w:line="300" w:lineRule="auto"/>
        <w:jc w:val="both"/>
      </w:pPr>
      <w:r>
        <w:rPr>
          <w:color w:val="2A2520"/>
        </w:rPr>
        <w:t>Mentre il 6 si arrovella nella paura, il 5 si difende dall'umanità, il 7 si rifugia nella fantasia.</w:t>
      </w:r>
    </w:p>
    <w:p w14:paraId="3F3681F1" w14:textId="77777777" w:rsidR="00DE228E" w:rsidRDefault="00000000">
      <w:pPr>
        <w:spacing w:after="140" w:line="300" w:lineRule="auto"/>
        <w:jc w:val="both"/>
      </w:pPr>
      <w:r>
        <w:rPr>
          <w:color w:val="2A2520"/>
        </w:rPr>
        <w:t xml:space="preserve">La sua principale preoccupazione è </w:t>
      </w:r>
      <w:r>
        <w:rPr>
          <w:i/>
          <w:iCs/>
          <w:color w:val="2A2520"/>
        </w:rPr>
        <w:t>il divertimento e il piacere</w:t>
      </w:r>
      <w:r>
        <w:rPr>
          <w:color w:val="2A2520"/>
        </w:rPr>
        <w:t xml:space="preserve"> che cerca di condividere; il 7 è generoso.</w:t>
      </w:r>
    </w:p>
    <w:p w14:paraId="2923CE2C" w14:textId="77777777" w:rsidR="00DE228E" w:rsidRDefault="00000000">
      <w:pPr>
        <w:spacing w:after="140" w:line="300" w:lineRule="auto"/>
        <w:jc w:val="both"/>
      </w:pPr>
      <w:r>
        <w:rPr>
          <w:color w:val="2A2520"/>
        </w:rPr>
        <w:t xml:space="preserve">Il 7 è </w:t>
      </w:r>
      <w:r>
        <w:rPr>
          <w:b/>
          <w:bCs/>
          <w:color w:val="2A2520"/>
        </w:rPr>
        <w:t>energico</w:t>
      </w:r>
      <w:r>
        <w:rPr>
          <w:color w:val="2A2520"/>
        </w:rPr>
        <w:t xml:space="preserve"> (iperattivo: l'unico modo per essere vivi), ottimista, spensierato, allegro.</w:t>
      </w:r>
    </w:p>
    <w:p w14:paraId="5DA93CBC" w14:textId="36A14538" w:rsidR="00DE228E" w:rsidRDefault="00000000">
      <w:pPr>
        <w:spacing w:after="140" w:line="300" w:lineRule="auto"/>
        <w:jc w:val="both"/>
      </w:pPr>
      <w:r>
        <w:rPr>
          <w:color w:val="2A2520"/>
        </w:rPr>
        <w:t xml:space="preserve">Inizia mille cose e non ne conclude una: ha talenti in più aree; sperimenta e brucia ogni esperienza; non va quasi mai in profondità e </w:t>
      </w:r>
      <w:r>
        <w:rPr>
          <w:b/>
          <w:bCs/>
          <w:color w:val="2A2520"/>
        </w:rPr>
        <w:t>[passa da un'esperienza all'altra]</w:t>
      </w:r>
      <w:r>
        <w:rPr>
          <w:color w:val="2A2520"/>
        </w:rPr>
        <w:t>: es. impara qualche parola di inglese, poi di francese e poi di tedesco e così via (mai una lingua completa).</w:t>
      </w:r>
    </w:p>
    <w:p w14:paraId="408BCE77" w14:textId="77777777" w:rsidR="00DE228E" w:rsidRDefault="00000000">
      <w:pPr>
        <w:spacing w:after="140" w:line="300" w:lineRule="auto"/>
        <w:jc w:val="both"/>
      </w:pPr>
      <w:r>
        <w:rPr>
          <w:color w:val="2A2520"/>
        </w:rPr>
        <w:t xml:space="preserve">Conosce insomma un sacco di cose, </w:t>
      </w:r>
      <w:r>
        <w:rPr>
          <w:i/>
          <w:iCs/>
          <w:color w:val="2A2520"/>
        </w:rPr>
        <w:t>ma non in profondità</w:t>
      </w:r>
      <w:r>
        <w:rPr>
          <w:color w:val="2A2520"/>
        </w:rPr>
        <w:t>, anche perché la profondità lo annoia.</w:t>
      </w:r>
    </w:p>
    <w:p w14:paraId="4E7C80B9" w14:textId="77777777" w:rsidR="00DE228E" w:rsidRDefault="00000000">
      <w:pPr>
        <w:spacing w:after="140" w:line="300" w:lineRule="auto"/>
        <w:jc w:val="both"/>
      </w:pPr>
      <w:r>
        <w:rPr>
          <w:color w:val="2A2520"/>
        </w:rPr>
        <w:t>Può svolgere quasi ogni compito. Le critiche non lo scompongono.</w:t>
      </w:r>
    </w:p>
    <w:p w14:paraId="19631CB7" w14:textId="77777777" w:rsidR="00DE228E" w:rsidRDefault="00000000">
      <w:pPr>
        <w:spacing w:after="140" w:line="300" w:lineRule="auto"/>
        <w:jc w:val="both"/>
      </w:pPr>
      <w:r>
        <w:rPr>
          <w:color w:val="2A2520"/>
        </w:rPr>
        <w:t>Ostenta l'indifferenza.</w:t>
      </w:r>
    </w:p>
    <w:p w14:paraId="0A51545A" w14:textId="77777777" w:rsidR="00DE228E" w:rsidRDefault="00000000">
      <w:pPr>
        <w:spacing w:after="140" w:line="300" w:lineRule="auto"/>
        <w:jc w:val="both"/>
      </w:pPr>
      <w:r>
        <w:rPr>
          <w:color w:val="2A2520"/>
        </w:rPr>
        <w:t>Carismatico e ottimo comunicatore: è convincente.</w:t>
      </w:r>
    </w:p>
    <w:p w14:paraId="6D1DB930" w14:textId="77777777" w:rsidR="00DE228E" w:rsidRDefault="00000000">
      <w:pPr>
        <w:spacing w:after="140" w:line="300" w:lineRule="auto"/>
        <w:jc w:val="both"/>
      </w:pPr>
      <w:r>
        <w:rPr>
          <w:color w:val="2A2520"/>
        </w:rPr>
        <w:lastRenderedPageBreak/>
        <w:t xml:space="preserve">È un grande </w:t>
      </w:r>
      <w:r>
        <w:rPr>
          <w:i/>
          <w:iCs/>
          <w:color w:val="2A2520"/>
        </w:rPr>
        <w:t>movimentatore di serate</w:t>
      </w:r>
      <w:r>
        <w:rPr>
          <w:color w:val="2A2520"/>
        </w:rPr>
        <w:t xml:space="preserve">: la cosiddetta anima della festa. Dietro la </w:t>
      </w:r>
      <w:r>
        <w:rPr>
          <w:b/>
          <w:bCs/>
          <w:color w:val="2A2520"/>
        </w:rPr>
        <w:t>fragorosa risata</w:t>
      </w:r>
      <w:r>
        <w:rPr>
          <w:color w:val="2A2520"/>
        </w:rPr>
        <w:t xml:space="preserve"> e la ricerca dei piaceri cela una </w:t>
      </w:r>
      <w:r>
        <w:rPr>
          <w:i/>
          <w:iCs/>
          <w:color w:val="2A2520"/>
        </w:rPr>
        <w:t>forte fragilità</w:t>
      </w:r>
      <w:r>
        <w:rPr>
          <w:color w:val="2A2520"/>
        </w:rPr>
        <w:t>.</w:t>
      </w:r>
    </w:p>
    <w:p w14:paraId="285664FE" w14:textId="77777777" w:rsidR="00DE228E" w:rsidRDefault="00000000">
      <w:pPr>
        <w:spacing w:after="140" w:line="300" w:lineRule="auto"/>
        <w:jc w:val="both"/>
      </w:pPr>
      <w:r>
        <w:rPr>
          <w:color w:val="2A2520"/>
        </w:rPr>
        <w:t>È ingordo di esperienze e di cibo: se vuole una cosa prima la mangia e poi chiede agli altri se ne vogliano.</w:t>
      </w:r>
    </w:p>
    <w:p w14:paraId="156D362C" w14:textId="77777777" w:rsidR="00DE228E" w:rsidRDefault="00000000">
      <w:pPr>
        <w:spacing w:after="140" w:line="300" w:lineRule="auto"/>
        <w:jc w:val="both"/>
      </w:pPr>
      <w:r>
        <w:rPr>
          <w:color w:val="2A2520"/>
        </w:rPr>
        <w:t>Si sente autorizzato a fare quel che fa.</w:t>
      </w:r>
    </w:p>
    <w:p w14:paraId="19C3FDEB" w14:textId="77777777" w:rsidR="00DE228E" w:rsidRDefault="00000000">
      <w:pPr>
        <w:spacing w:after="140" w:line="300" w:lineRule="auto"/>
        <w:jc w:val="both"/>
      </w:pPr>
      <w:r>
        <w:rPr>
          <w:color w:val="2A2520"/>
        </w:rPr>
        <w:t xml:space="preserve">È talvolta un </w:t>
      </w:r>
      <w:r>
        <w:rPr>
          <w:b/>
          <w:bCs/>
          <w:color w:val="2A2520"/>
        </w:rPr>
        <w:t>bugiardo</w:t>
      </w:r>
      <w:r>
        <w:rPr>
          <w:color w:val="2A2520"/>
        </w:rPr>
        <w:t xml:space="preserve"> molto affascinante e credibile.</w:t>
      </w:r>
    </w:p>
    <w:p w14:paraId="0EF0E23D" w14:textId="77777777" w:rsidR="00DE228E" w:rsidRDefault="00000000">
      <w:pPr>
        <w:spacing w:after="140" w:line="300" w:lineRule="auto"/>
        <w:jc w:val="both"/>
      </w:pPr>
      <w:r>
        <w:rPr>
          <w:color w:val="2A2520"/>
        </w:rPr>
        <w:t xml:space="preserve">Si concentra sulla libertà: </w:t>
      </w:r>
      <w:r>
        <w:rPr>
          <w:i/>
          <w:iCs/>
          <w:color w:val="2A2520"/>
        </w:rPr>
        <w:t>non vuole rapporti impegnativi</w:t>
      </w:r>
      <w:r>
        <w:rPr>
          <w:color w:val="2A2520"/>
        </w:rPr>
        <w:t>.</w:t>
      </w:r>
    </w:p>
    <w:p w14:paraId="4A23E4AC" w14:textId="77777777" w:rsidR="00DE228E" w:rsidRDefault="00000000">
      <w:pPr>
        <w:spacing w:after="140" w:line="300" w:lineRule="auto"/>
        <w:jc w:val="both"/>
      </w:pPr>
      <w:r>
        <w:rPr>
          <w:color w:val="2A2520"/>
        </w:rPr>
        <w:t>È avventuroso, talentuoso, estroverso e popolare.</w:t>
      </w:r>
    </w:p>
    <w:p w14:paraId="5E088242" w14:textId="77777777" w:rsidR="00DE228E" w:rsidRDefault="00000000">
      <w:pPr>
        <w:spacing w:after="140" w:line="300" w:lineRule="auto"/>
        <w:jc w:val="both"/>
      </w:pPr>
      <w:r>
        <w:rPr>
          <w:color w:val="2A2520"/>
        </w:rPr>
        <w:t>Non riesce -- come il 3 -- a tollerare i sentimenti negativi. Ma il 3 reagisce alla negatività, mentre il 7 scappa.</w:t>
      </w:r>
    </w:p>
    <w:p w14:paraId="077A0DC6" w14:textId="77777777" w:rsidR="00DE228E" w:rsidRDefault="00000000">
      <w:pPr>
        <w:spacing w:after="140" w:line="300" w:lineRule="auto"/>
        <w:jc w:val="both"/>
      </w:pPr>
      <w:r>
        <w:rPr>
          <w:color w:val="2A2520"/>
        </w:rPr>
        <w:t>Manca talvolta di autodisciplina (può essere grasso).</w:t>
      </w:r>
    </w:p>
    <w:p w14:paraId="706F18B4" w14:textId="77777777" w:rsidR="00DE228E" w:rsidRDefault="00000000">
      <w:pPr>
        <w:spacing w:after="140" w:line="300" w:lineRule="auto"/>
        <w:jc w:val="both"/>
      </w:pPr>
      <w:r>
        <w:rPr>
          <w:color w:val="2A2520"/>
        </w:rPr>
        <w:t>Spara a raffica le battute, è molto ironico e cade sempre in piedi.</w:t>
      </w:r>
    </w:p>
    <w:p w14:paraId="71139EEF" w14:textId="77777777" w:rsidR="00DE228E" w:rsidRDefault="00000000">
      <w:pPr>
        <w:spacing w:after="140" w:line="300" w:lineRule="auto"/>
        <w:jc w:val="both"/>
      </w:pPr>
      <w:r>
        <w:rPr>
          <w:color w:val="2A2520"/>
        </w:rPr>
        <w:t xml:space="preserve">Quanto precede non significa che i 7 non siano dei buoni componenti della famiglia: </w:t>
      </w:r>
      <w:r>
        <w:rPr>
          <w:i/>
          <w:iCs/>
          <w:color w:val="2A2520"/>
        </w:rPr>
        <w:t>possono essere dei buoni genitori</w:t>
      </w:r>
      <w:r>
        <w:rPr>
          <w:color w:val="2A2520"/>
        </w:rPr>
        <w:t xml:space="preserve"> che osservano e fanno osservare regole ferree alla lettera.</w:t>
      </w:r>
    </w:p>
    <w:p w14:paraId="18C5263F" w14:textId="77777777" w:rsidR="00DE228E" w:rsidRDefault="00000000">
      <w:pPr>
        <w:spacing w:after="140" w:line="300" w:lineRule="auto"/>
        <w:jc w:val="both"/>
      </w:pPr>
      <w:r>
        <w:rPr>
          <w:color w:val="2A2520"/>
        </w:rPr>
        <w:t xml:space="preserve">Spesso si appoggia ad </w:t>
      </w:r>
      <w:r>
        <w:rPr>
          <w:i/>
          <w:iCs/>
          <w:color w:val="2A2520"/>
        </w:rPr>
        <w:t>un 1</w:t>
      </w:r>
      <w:r>
        <w:rPr>
          <w:color w:val="2A2520"/>
        </w:rPr>
        <w:t xml:space="preserve"> che lo fa sentire meno «brutto».</w:t>
      </w:r>
    </w:p>
    <w:p w14:paraId="5E58F642" w14:textId="77777777" w:rsidR="00DE228E" w:rsidRDefault="00000000">
      <w:pPr>
        <w:spacing w:after="140" w:line="300" w:lineRule="auto"/>
        <w:jc w:val="both"/>
      </w:pPr>
      <w:r>
        <w:rPr>
          <w:color w:val="2A2520"/>
        </w:rPr>
        <w:t>Il 7 si prende le responsabilità indirettamente: circondandosi di persone che possono rendere l'ambiente sereno.</w:t>
      </w:r>
    </w:p>
    <w:p w14:paraId="15EC24BC" w14:textId="77777777" w:rsidR="00DE228E" w:rsidRDefault="00000000">
      <w:pPr>
        <w:spacing w:after="140" w:line="300" w:lineRule="auto"/>
        <w:jc w:val="both"/>
      </w:pPr>
      <w:r>
        <w:rPr>
          <w:color w:val="2A2520"/>
        </w:rPr>
        <w:t xml:space="preserve">Va in </w:t>
      </w:r>
      <w:r>
        <w:rPr>
          <w:b/>
          <w:bCs/>
          <w:color w:val="2A2520"/>
        </w:rPr>
        <w:t>stress in 1</w:t>
      </w:r>
      <w:r>
        <w:rPr>
          <w:color w:val="2A2520"/>
        </w:rPr>
        <w:t xml:space="preserve">: ciò accade quando tutte le sue risorse per non fermarsi si esauriscono; adotta un sistema di </w:t>
      </w:r>
      <w:r>
        <w:rPr>
          <w:i/>
          <w:iCs/>
          <w:color w:val="2A2520"/>
        </w:rPr>
        <w:t>credenze inespugnabili che difende con aggressività</w:t>
      </w:r>
      <w:r>
        <w:rPr>
          <w:color w:val="2A2520"/>
        </w:rPr>
        <w:t xml:space="preserve">. </w:t>
      </w:r>
      <w:r>
        <w:rPr>
          <w:i/>
          <w:iCs/>
          <w:color w:val="2A2520"/>
        </w:rPr>
        <w:t>Rigido, intollerante, permaloso e critico</w:t>
      </w:r>
      <w:r>
        <w:rPr>
          <w:color w:val="2A2520"/>
        </w:rPr>
        <w:t xml:space="preserve"> con chi la pensa diversamente. Solo in questo modo può uscire dal dolore.</w:t>
      </w:r>
    </w:p>
    <w:p w14:paraId="1F4A0336" w14:textId="77777777" w:rsidR="00DE228E" w:rsidRDefault="00000000">
      <w:pPr>
        <w:spacing w:after="140" w:line="300" w:lineRule="auto"/>
        <w:jc w:val="both"/>
      </w:pPr>
      <w:r>
        <w:rPr>
          <w:color w:val="2A2520"/>
        </w:rPr>
        <w:t xml:space="preserve">Va in </w:t>
      </w:r>
      <w:r>
        <w:rPr>
          <w:b/>
          <w:bCs/>
          <w:color w:val="2A2520"/>
        </w:rPr>
        <w:t>riposo in 5</w:t>
      </w:r>
      <w:r>
        <w:rPr>
          <w:color w:val="2A2520"/>
        </w:rPr>
        <w:t xml:space="preserve">: riesce ad entrare nel proprio intimo e ad affrontare i suoi incubi: scopre fuori false consolazioni e dentro gioia. </w:t>
      </w:r>
      <w:r>
        <w:rPr>
          <w:i/>
          <w:iCs/>
          <w:color w:val="2A2520"/>
        </w:rPr>
        <w:t>Accetta la dualità della vita</w:t>
      </w:r>
      <w:r>
        <w:rPr>
          <w:color w:val="2A2520"/>
        </w:rPr>
        <w:t>: felicità e tristezza, bontà e cattiveria, fausto ed infausto ecc. Il 5 si ritira dalle afflizioni perché non vuole essere invaso, il 7 perché non vuole soffrire.</w:t>
      </w:r>
    </w:p>
    <w:p w14:paraId="7569E9F5" w14:textId="77777777" w:rsidR="00DE228E" w:rsidRDefault="00000000">
      <w:pPr>
        <w:spacing w:after="140" w:line="300" w:lineRule="auto"/>
        <w:jc w:val="both"/>
      </w:pPr>
      <w:r>
        <w:rPr>
          <w:color w:val="2A2520"/>
        </w:rPr>
        <w:t xml:space="preserve">Il 7 ha </w:t>
      </w:r>
      <w:r>
        <w:rPr>
          <w:b/>
          <w:bCs/>
          <w:color w:val="2A2520"/>
        </w:rPr>
        <w:t>ala 6</w:t>
      </w:r>
      <w:r>
        <w:rPr>
          <w:color w:val="2A2520"/>
        </w:rPr>
        <w:t xml:space="preserve"> (introversa) e </w:t>
      </w:r>
      <w:r>
        <w:rPr>
          <w:b/>
          <w:bCs/>
          <w:color w:val="2A2520"/>
        </w:rPr>
        <w:t>ala 8</w:t>
      </w:r>
      <w:r>
        <w:rPr>
          <w:color w:val="2A2520"/>
        </w:rPr>
        <w:t xml:space="preserve"> (estroversa). Il </w:t>
      </w:r>
      <w:r>
        <w:rPr>
          <w:b/>
          <w:bCs/>
          <w:color w:val="2A2520"/>
        </w:rPr>
        <w:t>7 alla 6</w:t>
      </w:r>
      <w:r>
        <w:rPr>
          <w:color w:val="2A2520"/>
        </w:rPr>
        <w:t xml:space="preserve"> assomiglia al </w:t>
      </w:r>
      <w:r>
        <w:rPr>
          <w:b/>
          <w:bCs/>
          <w:color w:val="2A2520"/>
        </w:rPr>
        <w:t>2</w:t>
      </w:r>
      <w:r>
        <w:rPr>
          <w:color w:val="2A2520"/>
        </w:rPr>
        <w:t xml:space="preserve">, mentre il </w:t>
      </w:r>
      <w:r>
        <w:rPr>
          <w:b/>
          <w:bCs/>
          <w:color w:val="2A2520"/>
        </w:rPr>
        <w:t>7 ala 8</w:t>
      </w:r>
      <w:r>
        <w:rPr>
          <w:color w:val="2A2520"/>
        </w:rPr>
        <w:t xml:space="preserve"> al 3.</w:t>
      </w:r>
    </w:p>
    <w:p w14:paraId="7B4156CF" w14:textId="77777777" w:rsidR="00DE228E" w:rsidRDefault="00000000">
      <w:pPr>
        <w:spacing w:after="140" w:line="300" w:lineRule="auto"/>
        <w:jc w:val="both"/>
      </w:pPr>
      <w:r>
        <w:rPr>
          <w:color w:val="2A2520"/>
        </w:rPr>
        <w:t xml:space="preserve">Il </w:t>
      </w:r>
      <w:r>
        <w:rPr>
          <w:b/>
          <w:bCs/>
          <w:color w:val="2A2520"/>
        </w:rPr>
        <w:t>7 con ala 6</w:t>
      </w:r>
      <w:r>
        <w:rPr>
          <w:color w:val="2A2520"/>
        </w:rPr>
        <w:t xml:space="preserve">: nutre </w:t>
      </w:r>
      <w:r>
        <w:rPr>
          <w:i/>
          <w:iCs/>
          <w:color w:val="2A2520"/>
        </w:rPr>
        <w:t>un maggiore interesse per le persone</w:t>
      </w:r>
      <w:r>
        <w:rPr>
          <w:color w:val="2A2520"/>
        </w:rPr>
        <w:t xml:space="preserve"> e proietta un'immagine di successo all'esterno; è spensierato ed arguto; ha più riguardo per le regole e teme di più di essere vulnerabile; </w:t>
      </w:r>
      <w:r>
        <w:rPr>
          <w:i/>
          <w:iCs/>
          <w:color w:val="2A2520"/>
        </w:rPr>
        <w:t>se può evita le sfide verbali</w:t>
      </w:r>
      <w:r>
        <w:rPr>
          <w:color w:val="2A2520"/>
        </w:rPr>
        <w:t>; ha paura dell'indecisione perché ostacola il cambiamento</w:t>
      </w:r>
    </w:p>
    <w:p w14:paraId="14AC3851" w14:textId="77777777" w:rsidR="00DE228E" w:rsidRDefault="00000000">
      <w:pPr>
        <w:spacing w:after="140" w:line="300" w:lineRule="auto"/>
        <w:jc w:val="both"/>
      </w:pPr>
      <w:r>
        <w:rPr>
          <w:color w:val="2A2520"/>
        </w:rPr>
        <w:t xml:space="preserve">Il </w:t>
      </w:r>
      <w:r>
        <w:rPr>
          <w:b/>
          <w:bCs/>
          <w:color w:val="2A2520"/>
        </w:rPr>
        <w:t>7 con ala 8</w:t>
      </w:r>
      <w:r>
        <w:rPr>
          <w:color w:val="2A2520"/>
        </w:rPr>
        <w:t xml:space="preserve"> ha un </w:t>
      </w:r>
      <w:r>
        <w:rPr>
          <w:i/>
          <w:iCs/>
          <w:color w:val="2A2520"/>
        </w:rPr>
        <w:t>maggiore contatto con la realtà</w:t>
      </w:r>
      <w:r>
        <w:rPr>
          <w:color w:val="2A2520"/>
        </w:rPr>
        <w:t xml:space="preserve"> e quindi quando </w:t>
      </w:r>
      <w:r>
        <w:rPr>
          <w:i/>
          <w:iCs/>
          <w:color w:val="2A2520"/>
        </w:rPr>
        <w:t>progetta esegue</w:t>
      </w:r>
      <w:r>
        <w:rPr>
          <w:color w:val="2A2520"/>
        </w:rPr>
        <w:t xml:space="preserve">. Pretende che sia </w:t>
      </w:r>
      <w:r>
        <w:rPr>
          <w:i/>
          <w:iCs/>
          <w:color w:val="2A2520"/>
        </w:rPr>
        <w:t>tutto suo e gli altri divengono spesso caricature strumentali</w:t>
      </w:r>
      <w:r>
        <w:rPr>
          <w:color w:val="2A2520"/>
        </w:rPr>
        <w:t xml:space="preserve">; è il </w:t>
      </w:r>
      <w:r>
        <w:rPr>
          <w:i/>
          <w:iCs/>
          <w:color w:val="2A2520"/>
        </w:rPr>
        <w:t>più innamorato di se stesso</w:t>
      </w:r>
      <w:r>
        <w:rPr>
          <w:color w:val="2A2520"/>
        </w:rPr>
        <w:t xml:space="preserve"> ed ha una personalità aggressiva: chi lo delude paga le conseguenze.</w:t>
      </w:r>
    </w:p>
    <w:p w14:paraId="2DF92B4E" w14:textId="77777777" w:rsidR="00DE228E" w:rsidRDefault="00000000">
      <w:pPr>
        <w:spacing w:after="140" w:line="300" w:lineRule="auto"/>
        <w:jc w:val="both"/>
      </w:pPr>
      <w:r>
        <w:rPr>
          <w:color w:val="2A2520"/>
        </w:rPr>
        <w:t>Ha alcune caratteristiche in comune con l'</w:t>
      </w:r>
      <w:r>
        <w:rPr>
          <w:b/>
          <w:bCs/>
          <w:color w:val="2A2520"/>
        </w:rPr>
        <w:t>Ariete</w:t>
      </w:r>
      <w:r>
        <w:rPr>
          <w:color w:val="2A2520"/>
        </w:rPr>
        <w:t>.</w:t>
      </w:r>
    </w:p>
    <w:p w14:paraId="4AFF2BCC" w14:textId="77777777" w:rsidR="00DE228E" w:rsidRDefault="00000000">
      <w:pPr>
        <w:spacing w:after="140" w:line="300" w:lineRule="auto"/>
        <w:jc w:val="both"/>
      </w:pPr>
      <w:r>
        <w:rPr>
          <w:color w:val="2A2520"/>
        </w:rPr>
        <w:t>Vediamo i tre sottotipi:</w:t>
      </w:r>
    </w:p>
    <w:p w14:paraId="3A40107E" w14:textId="77777777" w:rsidR="00DE228E" w:rsidRDefault="00000000">
      <w:pPr>
        <w:spacing w:after="140" w:line="300" w:lineRule="auto"/>
        <w:jc w:val="both"/>
      </w:pPr>
      <w:r>
        <w:rPr>
          <w:b/>
          <w:bCs/>
          <w:color w:val="2A2520"/>
        </w:rPr>
        <w:t>Conservativo</w:t>
      </w:r>
      <w:r>
        <w:rPr>
          <w:color w:val="2A2520"/>
        </w:rPr>
        <w:t xml:space="preserve"> (famiglia): Si circonda di persone </w:t>
      </w:r>
      <w:r>
        <w:rPr>
          <w:i/>
          <w:iCs/>
          <w:color w:val="2A2520"/>
        </w:rPr>
        <w:t>che la pensano come lui per essere protetto</w:t>
      </w:r>
      <w:r>
        <w:rPr>
          <w:color w:val="2A2520"/>
        </w:rPr>
        <w:t xml:space="preserve">. La famiglia è molto importante. Sono iscritti a diverse </w:t>
      </w:r>
      <w:r>
        <w:rPr>
          <w:i/>
          <w:iCs/>
          <w:color w:val="2A2520"/>
        </w:rPr>
        <w:t>associazioni</w:t>
      </w:r>
      <w:r>
        <w:rPr>
          <w:color w:val="2A2520"/>
        </w:rPr>
        <w:t xml:space="preserve"> anche se non sono assidui. Può essere </w:t>
      </w:r>
      <w:r>
        <w:rPr>
          <w:i/>
          <w:iCs/>
          <w:color w:val="2A2520"/>
        </w:rPr>
        <w:t>leader di movimenti sociali per la tutela di indigenti ed ambiente</w:t>
      </w:r>
      <w:r>
        <w:rPr>
          <w:color w:val="2A2520"/>
        </w:rPr>
        <w:t xml:space="preserve">. Vorrebbe separare le relazioni importanti da quelle marginali, ma gli è difficile. Appena si inimica qualcuno si allontana dal gruppo. Difficilmente riesce a negare il suo </w:t>
      </w:r>
      <w:r>
        <w:rPr>
          <w:color w:val="2A2520"/>
        </w:rPr>
        <w:lastRenderedPageBreak/>
        <w:t xml:space="preserve">aiuto a chi lo chiede e le situazioni </w:t>
      </w:r>
      <w:r>
        <w:rPr>
          <w:i/>
          <w:iCs/>
          <w:color w:val="2A2520"/>
        </w:rPr>
        <w:t>sono spesso troppo gravose e si lamenta</w:t>
      </w:r>
      <w:r>
        <w:rPr>
          <w:color w:val="2A2520"/>
        </w:rPr>
        <w:t xml:space="preserve">. È il più caloroso a livello affettivo, ma anche parsimonioso ed energico. Sempre allegro </w:t>
      </w:r>
      <w:r>
        <w:rPr>
          <w:i/>
          <w:iCs/>
          <w:color w:val="2A2520"/>
        </w:rPr>
        <w:t>detesta essere autoritario</w:t>
      </w:r>
      <w:r>
        <w:rPr>
          <w:color w:val="2A2520"/>
        </w:rPr>
        <w:t>. È il più simile all'8 con la sua scortesia, il suo uso di linguaggio volgare, un maggiore interesse personale e un orientamento al proprio beneficio.</w:t>
      </w:r>
    </w:p>
    <w:p w14:paraId="46C59461" w14:textId="77777777" w:rsidR="00DE228E" w:rsidRDefault="00000000">
      <w:pPr>
        <w:spacing w:after="140" w:line="300" w:lineRule="auto"/>
        <w:jc w:val="both"/>
      </w:pPr>
      <w:r>
        <w:rPr>
          <w:b/>
          <w:bCs/>
          <w:color w:val="2A2520"/>
        </w:rPr>
        <w:t>Personaggi indicati da Naranjo:</w:t>
      </w:r>
      <w:r>
        <w:rPr>
          <w:color w:val="2A2520"/>
        </w:rPr>
        <w:t xml:space="preserve"> Francis Bacon.</w:t>
      </w:r>
    </w:p>
    <w:p w14:paraId="24DA2894" w14:textId="77777777" w:rsidR="00DE228E" w:rsidRDefault="00000000">
      <w:pPr>
        <w:spacing w:after="140" w:line="300" w:lineRule="auto"/>
        <w:jc w:val="both"/>
      </w:pPr>
      <w:r>
        <w:rPr>
          <w:b/>
          <w:bCs/>
          <w:color w:val="2A2520"/>
        </w:rPr>
        <w:t>Sociale</w:t>
      </w:r>
      <w:r>
        <w:rPr>
          <w:color w:val="2A2520"/>
        </w:rPr>
        <w:t xml:space="preserve"> (sacrificio, adattamento): sente un forte senso di responsabilità per la causa a cui si dedica e può anche </w:t>
      </w:r>
      <w:r>
        <w:rPr>
          <w:i/>
          <w:iCs/>
          <w:color w:val="2A2520"/>
        </w:rPr>
        <w:t>rimandare il piacere in virtù di questa</w:t>
      </w:r>
      <w:r>
        <w:rPr>
          <w:color w:val="2A2520"/>
        </w:rPr>
        <w:t xml:space="preserve">: sa sacrificarsi per il lavoro, la famiglia ed una fede; ma la </w:t>
      </w:r>
      <w:r>
        <w:rPr>
          <w:i/>
          <w:iCs/>
          <w:color w:val="2A2520"/>
        </w:rPr>
        <w:t>mancanza di libertà lo fa sentire al limite</w:t>
      </w:r>
      <w:r>
        <w:rPr>
          <w:color w:val="2A2520"/>
        </w:rPr>
        <w:t xml:space="preserve">; ha sempre un atteggiamento fraterno ed amichevole; si lancia in tanti progetti con diversi gruppi, </w:t>
      </w:r>
      <w:r>
        <w:rPr>
          <w:i/>
          <w:iCs/>
          <w:color w:val="2A2520"/>
        </w:rPr>
        <w:t>ma ha in mente sempre una via d'uscita</w:t>
      </w:r>
      <w:r>
        <w:rPr>
          <w:color w:val="2A2520"/>
        </w:rPr>
        <w:t xml:space="preserve">; </w:t>
      </w:r>
      <w:r>
        <w:rPr>
          <w:b/>
          <w:bCs/>
          <w:color w:val="2A2520"/>
        </w:rPr>
        <w:t>idolatra il padre</w:t>
      </w:r>
      <w:r>
        <w:rPr>
          <w:color w:val="2A2520"/>
        </w:rPr>
        <w:t xml:space="preserve">. Spesso </w:t>
      </w:r>
      <w:r>
        <w:rPr>
          <w:b/>
          <w:bCs/>
          <w:color w:val="2A2520"/>
        </w:rPr>
        <w:t>ha ala 6</w:t>
      </w:r>
      <w:r>
        <w:rPr>
          <w:color w:val="2A2520"/>
        </w:rPr>
        <w:t xml:space="preserve"> e talvolta è solitario con brevi fasi di introversione. Sente che la sua mente è più abile ed agile di quella altrui e quindi prova un senso di superiorità.</w:t>
      </w:r>
    </w:p>
    <w:p w14:paraId="60537959" w14:textId="77777777" w:rsidR="00DE228E" w:rsidRDefault="00000000">
      <w:pPr>
        <w:spacing w:after="140" w:line="300" w:lineRule="auto"/>
        <w:jc w:val="both"/>
      </w:pPr>
      <w:r>
        <w:rPr>
          <w:color w:val="2A2520"/>
        </w:rPr>
        <w:t>Sembra essere il più ritirato nella sua ricerca della bontà attraverso il sacrificio della gola.</w:t>
      </w:r>
    </w:p>
    <w:p w14:paraId="7D634563" w14:textId="77777777" w:rsidR="00DE228E" w:rsidRDefault="00000000">
      <w:pPr>
        <w:spacing w:after="140" w:line="300" w:lineRule="auto"/>
        <w:jc w:val="both"/>
      </w:pPr>
      <w:r>
        <w:rPr>
          <w:color w:val="2A2520"/>
        </w:rPr>
        <w:t>Ha alcuni tratti in comune con il segno dell'</w:t>
      </w:r>
      <w:r>
        <w:rPr>
          <w:b/>
          <w:bCs/>
          <w:color w:val="2A2520"/>
        </w:rPr>
        <w:t>Acquario</w:t>
      </w:r>
      <w:r>
        <w:rPr>
          <w:color w:val="2A2520"/>
        </w:rPr>
        <w:t>.</w:t>
      </w:r>
    </w:p>
    <w:p w14:paraId="6469E30B" w14:textId="77777777" w:rsidR="00DE228E" w:rsidRDefault="00000000">
      <w:pPr>
        <w:spacing w:after="140" w:line="300" w:lineRule="auto"/>
        <w:jc w:val="both"/>
      </w:pPr>
      <w:r>
        <w:rPr>
          <w:b/>
          <w:bCs/>
          <w:color w:val="2A2520"/>
        </w:rPr>
        <w:t>Personaggi indicati da Naranjo:</w:t>
      </w:r>
      <w:r>
        <w:rPr>
          <w:color w:val="2A2520"/>
        </w:rPr>
        <w:t xml:space="preserve"> san Francesco d'Assisi</w:t>
      </w:r>
    </w:p>
    <w:p w14:paraId="4D381568" w14:textId="77777777" w:rsidR="00DE228E" w:rsidRDefault="00000000">
      <w:pPr>
        <w:spacing w:after="140" w:line="300" w:lineRule="auto"/>
        <w:jc w:val="both"/>
      </w:pPr>
      <w:r>
        <w:rPr>
          <w:b/>
          <w:bCs/>
          <w:color w:val="2A2520"/>
        </w:rPr>
        <w:t>Sessuale</w:t>
      </w:r>
      <w:r>
        <w:rPr>
          <w:color w:val="2A2520"/>
        </w:rPr>
        <w:t xml:space="preserve"> (stupore): </w:t>
      </w:r>
      <w:r>
        <w:rPr>
          <w:i/>
          <w:iCs/>
          <w:color w:val="2A2520"/>
        </w:rPr>
        <w:t>salta da un fiore all'altro</w:t>
      </w:r>
      <w:r>
        <w:rPr>
          <w:color w:val="2A2520"/>
        </w:rPr>
        <w:t>: non coltiva relazioni a lungo termine. Non sopporta l'abitudine e la routine: è fondamentalmente insoddisfatto; è il più appariscente. È un inguaribile ottimista, divertente e popolare. È il più impulsivo ed estroverso, nonostante la scarsa credibilità della sua generosità.</w:t>
      </w:r>
    </w:p>
    <w:p w14:paraId="7B9A0CA5" w14:textId="77777777" w:rsidR="00DE228E" w:rsidRDefault="00000000">
      <w:pPr>
        <w:spacing w:after="140" w:line="300" w:lineRule="auto"/>
        <w:jc w:val="both"/>
      </w:pPr>
      <w:r>
        <w:rPr>
          <w:b/>
          <w:bCs/>
          <w:color w:val="2A2520"/>
        </w:rPr>
        <w:t>Personaggi indicati da Naranjo:</w:t>
      </w:r>
      <w:r>
        <w:rPr>
          <w:color w:val="2A2520"/>
        </w:rPr>
        <w:t xml:space="preserve"> Re Davide, Ibn Arabi, Emanuel Swedenbord</w:t>
      </w:r>
    </w:p>
    <w:p w14:paraId="5FE41C49" w14:textId="77777777" w:rsidR="00DE228E" w:rsidRDefault="00000000">
      <w:pPr>
        <w:spacing w:after="140" w:line="300" w:lineRule="auto"/>
        <w:jc w:val="both"/>
      </w:pPr>
      <w:r>
        <w:rPr>
          <w:color w:val="2A2520"/>
        </w:rPr>
        <w:t xml:space="preserve">In </w:t>
      </w:r>
      <w:r>
        <w:rPr>
          <w:b/>
          <w:bCs/>
          <w:color w:val="2A2520"/>
        </w:rPr>
        <w:t>ambito lavorativo</w:t>
      </w:r>
      <w:r>
        <w:rPr>
          <w:color w:val="2A2520"/>
        </w:rPr>
        <w:t xml:space="preserve"> predilige la </w:t>
      </w:r>
      <w:r>
        <w:rPr>
          <w:i/>
          <w:iCs/>
          <w:color w:val="2A2520"/>
        </w:rPr>
        <w:t>libera professione</w:t>
      </w:r>
      <w:r>
        <w:rPr>
          <w:color w:val="2A2520"/>
        </w:rPr>
        <w:t xml:space="preserve"> quando si traduce in </w:t>
      </w:r>
      <w:r>
        <w:rPr>
          <w:i/>
          <w:iCs/>
          <w:color w:val="2A2520"/>
        </w:rPr>
        <w:t>mansioni attive</w:t>
      </w:r>
      <w:r>
        <w:rPr>
          <w:color w:val="2A2520"/>
        </w:rPr>
        <w:t xml:space="preserve"> (ottimo </w:t>
      </w:r>
      <w:r>
        <w:rPr>
          <w:i/>
          <w:iCs/>
          <w:color w:val="2A2520"/>
        </w:rPr>
        <w:t>venditore</w:t>
      </w:r>
      <w:r>
        <w:rPr>
          <w:color w:val="2A2520"/>
        </w:rPr>
        <w:t>)</w:t>
      </w:r>
    </w:p>
    <w:p w14:paraId="4D1E1095" w14:textId="77777777" w:rsidR="00DE228E" w:rsidRDefault="00000000">
      <w:pPr>
        <w:spacing w:after="140" w:line="300" w:lineRule="auto"/>
        <w:jc w:val="both"/>
      </w:pPr>
      <w:r>
        <w:rPr>
          <w:b/>
          <w:bCs/>
          <w:color w:val="2A2520"/>
        </w:rPr>
        <w:t>Mansioni appropriate</w:t>
      </w:r>
      <w:r>
        <w:rPr>
          <w:color w:val="2A2520"/>
        </w:rPr>
        <w:t>: animazione, vendita, contato col pubblico, attività di reazione e velocità, in cui è richiesta creatività, da svolgere in autonomia;</w:t>
      </w:r>
    </w:p>
    <w:p w14:paraId="156F0BD5" w14:textId="77777777" w:rsidR="00DE228E" w:rsidRDefault="00000000">
      <w:pPr>
        <w:spacing w:after="140" w:line="300" w:lineRule="auto"/>
        <w:jc w:val="both"/>
      </w:pPr>
      <w:r>
        <w:rPr>
          <w:b/>
          <w:bCs/>
          <w:color w:val="2A2520"/>
        </w:rPr>
        <w:t>Mansioni non appropriate</w:t>
      </w:r>
      <w:r>
        <w:rPr>
          <w:color w:val="2A2520"/>
        </w:rPr>
        <w:t xml:space="preserve">: di analisi e pianificazione, di routine, </w:t>
      </w:r>
      <w:r>
        <w:rPr>
          <w:i/>
          <w:iCs/>
          <w:color w:val="2A2520"/>
        </w:rPr>
        <w:t>con elevato controllo gerarchico</w:t>
      </w:r>
      <w:r>
        <w:rPr>
          <w:color w:val="2A2520"/>
        </w:rPr>
        <w:t>.</w:t>
      </w:r>
    </w:p>
    <w:p w14:paraId="6025ACD7" w14:textId="77777777" w:rsidR="00DE228E" w:rsidRDefault="00000000">
      <w:pPr>
        <w:pStyle w:val="Titolo3"/>
      </w:pPr>
      <w:r>
        <w:t>Rapporto di coppia</w:t>
      </w:r>
    </w:p>
    <w:p w14:paraId="2064925E" w14:textId="77777777" w:rsidR="00DE228E" w:rsidRDefault="00000000">
      <w:pPr>
        <w:spacing w:after="140" w:line="300" w:lineRule="auto"/>
        <w:jc w:val="both"/>
      </w:pPr>
      <w:r>
        <w:rPr>
          <w:color w:val="2A2520"/>
        </w:rPr>
        <w:t xml:space="preserve">Se qualcuno prova a limitarlo </w:t>
      </w:r>
      <w:r>
        <w:rPr>
          <w:i/>
          <w:iCs/>
          <w:color w:val="2A2520"/>
        </w:rPr>
        <w:t>viene allontanato anche se il 7 lo ama</w:t>
      </w:r>
      <w:r>
        <w:rPr>
          <w:color w:val="2A2520"/>
        </w:rPr>
        <w:t>.</w:t>
      </w:r>
    </w:p>
    <w:p w14:paraId="4D4FE6F5" w14:textId="77777777" w:rsidR="00DE228E" w:rsidRDefault="00000000">
      <w:pPr>
        <w:spacing w:after="140" w:line="300" w:lineRule="auto"/>
        <w:jc w:val="both"/>
      </w:pPr>
      <w:r>
        <w:rPr>
          <w:color w:val="2A2520"/>
        </w:rPr>
        <w:t>È disposto ad impegnarsi nelle relazioni solo se mantiene la sensazione di libertà.</w:t>
      </w:r>
    </w:p>
    <w:p w14:paraId="0D5C116F" w14:textId="77777777" w:rsidR="00DE228E" w:rsidRDefault="00000000">
      <w:pPr>
        <w:spacing w:after="140" w:line="300" w:lineRule="auto"/>
        <w:jc w:val="both"/>
      </w:pPr>
      <w:r>
        <w:rPr>
          <w:color w:val="2A2520"/>
        </w:rPr>
        <w:t xml:space="preserve">Nei rapporti </w:t>
      </w:r>
      <w:r>
        <w:rPr>
          <w:i/>
          <w:iCs/>
          <w:color w:val="2A2520"/>
        </w:rPr>
        <w:t>occasionali</w:t>
      </w:r>
      <w:r>
        <w:rPr>
          <w:color w:val="2A2520"/>
        </w:rPr>
        <w:t xml:space="preserve"> getta tutto se stesso, ma il giorno dopo può mostrarsi </w:t>
      </w:r>
      <w:r>
        <w:rPr>
          <w:i/>
          <w:iCs/>
          <w:color w:val="2A2520"/>
        </w:rPr>
        <w:t>glaciale</w:t>
      </w:r>
      <w:r>
        <w:rPr>
          <w:color w:val="2A2520"/>
        </w:rPr>
        <w:t>.</w:t>
      </w:r>
    </w:p>
    <w:p w14:paraId="20158D4B" w14:textId="77777777" w:rsidR="00DE228E" w:rsidRDefault="00000000">
      <w:pPr>
        <w:spacing w:after="140" w:line="300" w:lineRule="auto"/>
        <w:jc w:val="both"/>
      </w:pPr>
      <w:r>
        <w:rPr>
          <w:color w:val="2A2520"/>
        </w:rPr>
        <w:t xml:space="preserve">L'attrazione per gli altri è morbosa: se incontra </w:t>
      </w:r>
      <w:r>
        <w:rPr>
          <w:i/>
          <w:iCs/>
          <w:color w:val="2A2520"/>
        </w:rPr>
        <w:t>qualcuno più interessante del partner</w:t>
      </w:r>
      <w:r>
        <w:rPr>
          <w:color w:val="2A2520"/>
        </w:rPr>
        <w:t xml:space="preserve"> può perdere ogni interesse per quest'ultimo (sessuale).</w:t>
      </w:r>
    </w:p>
    <w:p w14:paraId="75DA3209" w14:textId="77777777" w:rsidR="00DE228E" w:rsidRDefault="00000000">
      <w:pPr>
        <w:pStyle w:val="Titolo3"/>
      </w:pPr>
      <w:r>
        <w:t>Come comunicare con il 7?</w:t>
      </w:r>
    </w:p>
    <w:p w14:paraId="4EBE8186" w14:textId="77777777" w:rsidR="00DE228E" w:rsidRDefault="00000000">
      <w:pPr>
        <w:spacing w:after="140" w:line="300" w:lineRule="auto"/>
        <w:jc w:val="both"/>
      </w:pPr>
      <w:r>
        <w:rPr>
          <w:color w:val="2A2520"/>
        </w:rPr>
        <w:t xml:space="preserve">Essere </w:t>
      </w:r>
      <w:r>
        <w:rPr>
          <w:i/>
          <w:iCs/>
          <w:color w:val="2A2520"/>
        </w:rPr>
        <w:t>ottimisti sorridenti</w:t>
      </w:r>
      <w:r>
        <w:rPr>
          <w:color w:val="2A2520"/>
        </w:rPr>
        <w:t>.</w:t>
      </w:r>
    </w:p>
    <w:p w14:paraId="7D7BCE10" w14:textId="77777777" w:rsidR="00DE228E" w:rsidRDefault="00000000">
      <w:pPr>
        <w:spacing w:after="140" w:line="300" w:lineRule="auto"/>
        <w:jc w:val="both"/>
      </w:pPr>
      <w:r>
        <w:rPr>
          <w:color w:val="2A2520"/>
        </w:rPr>
        <w:t>Lasciare margine di manovra.</w:t>
      </w:r>
    </w:p>
    <w:p w14:paraId="119D3A98" w14:textId="77777777" w:rsidR="00DE228E" w:rsidRDefault="00000000">
      <w:pPr>
        <w:spacing w:after="140" w:line="300" w:lineRule="auto"/>
        <w:jc w:val="both"/>
      </w:pPr>
      <w:r>
        <w:rPr>
          <w:color w:val="2A2520"/>
        </w:rPr>
        <w:t>Mantenersi indipendenti.</w:t>
      </w:r>
    </w:p>
    <w:p w14:paraId="57DD9995" w14:textId="77777777" w:rsidR="00DE228E" w:rsidRDefault="00000000">
      <w:pPr>
        <w:spacing w:after="140" w:line="300" w:lineRule="auto"/>
        <w:jc w:val="both"/>
      </w:pPr>
      <w:r>
        <w:rPr>
          <w:color w:val="2A2520"/>
        </w:rPr>
        <w:t>Ascoltarlo con piacere. Essere interessati ai suoi princìpi e valori.</w:t>
      </w:r>
    </w:p>
    <w:p w14:paraId="6B59C417" w14:textId="77777777" w:rsidR="00DE228E" w:rsidRDefault="00000000">
      <w:pPr>
        <w:spacing w:after="140" w:line="300" w:lineRule="auto"/>
        <w:jc w:val="both"/>
      </w:pPr>
      <w:r>
        <w:rPr>
          <w:color w:val="2A2520"/>
        </w:rPr>
        <w:lastRenderedPageBreak/>
        <w:t>Va molto gratificato: gli piacciono i complimenti</w:t>
      </w:r>
    </w:p>
    <w:p w14:paraId="6DC493D3" w14:textId="77777777" w:rsidR="00DE228E" w:rsidRDefault="00000000">
      <w:pPr>
        <w:spacing w:after="140" w:line="300" w:lineRule="auto"/>
        <w:jc w:val="both"/>
      </w:pPr>
      <w:r>
        <w:rPr>
          <w:color w:val="2A2520"/>
        </w:rPr>
        <w:t>Dimostrarsi franchi e diretti.</w:t>
      </w:r>
    </w:p>
    <w:p w14:paraId="2967EE07" w14:textId="77777777" w:rsidR="00DE228E" w:rsidRDefault="00000000">
      <w:pPr>
        <w:spacing w:after="140" w:line="300" w:lineRule="auto"/>
        <w:jc w:val="both"/>
      </w:pPr>
      <w:r>
        <w:rPr>
          <w:color w:val="2A2520"/>
        </w:rPr>
        <w:t xml:space="preserve">I </w:t>
      </w:r>
      <w:r>
        <w:rPr>
          <w:i/>
          <w:iCs/>
          <w:color w:val="2A2520"/>
        </w:rPr>
        <w:t>7 ed i 5</w:t>
      </w:r>
      <w:r>
        <w:rPr>
          <w:color w:val="2A2520"/>
        </w:rPr>
        <w:t xml:space="preserve"> sono molto litigiosi tra loro.</w:t>
      </w:r>
    </w:p>
    <w:p w14:paraId="13235D6F" w14:textId="77777777" w:rsidR="00DE228E" w:rsidRDefault="00000000">
      <w:pPr>
        <w:spacing w:after="140" w:line="300" w:lineRule="auto"/>
        <w:jc w:val="both"/>
      </w:pPr>
      <w:r>
        <w:rPr>
          <w:color w:val="2A2520"/>
        </w:rPr>
        <w:t xml:space="preserve">Un enneatipo 7 si evolve se acquisisce qualità positive </w:t>
      </w:r>
      <w:r>
        <w:rPr>
          <w:b/>
          <w:bCs/>
          <w:color w:val="2A2520"/>
        </w:rPr>
        <w:t>dall'ala 6 e dell'ala 8</w:t>
      </w:r>
      <w:r>
        <w:rPr>
          <w:color w:val="2A2520"/>
        </w:rPr>
        <w:t xml:space="preserve">, dalla </w:t>
      </w:r>
      <w:r>
        <w:rPr>
          <w:b/>
          <w:bCs/>
          <w:color w:val="2A2520"/>
        </w:rPr>
        <w:t>contro freccia 5</w:t>
      </w:r>
      <w:r>
        <w:rPr>
          <w:color w:val="2A2520"/>
        </w:rPr>
        <w:t xml:space="preserve"> (più difficilmente dal verso freccia 1).</w:t>
      </w:r>
    </w:p>
    <w:p w14:paraId="4EC42B76" w14:textId="77777777" w:rsidR="00DE228E" w:rsidRDefault="00000000">
      <w:pPr>
        <w:spacing w:after="140" w:line="300" w:lineRule="auto"/>
        <w:jc w:val="both"/>
      </w:pPr>
      <w:r>
        <w:rPr>
          <w:color w:val="2A2520"/>
        </w:rPr>
        <w:t>Se il 7 rimane fermo rischia di assommare le sue qualità negative a quelle del verso freccia (1) e la sua situazione è a rischio.</w:t>
      </w:r>
    </w:p>
    <w:p w14:paraId="56C43A4A" w14:textId="77777777" w:rsidR="00DE228E" w:rsidRDefault="00000000">
      <w:pPr>
        <w:spacing w:after="140" w:line="300" w:lineRule="auto"/>
        <w:jc w:val="both"/>
      </w:pPr>
      <w:r>
        <w:rPr>
          <w:color w:val="2A2520"/>
        </w:rPr>
        <w:t xml:space="preserve">Dal punto di vista </w:t>
      </w:r>
      <w:r>
        <w:rPr>
          <w:b/>
          <w:bCs/>
          <w:color w:val="2A2520"/>
        </w:rPr>
        <w:t>evolutivo</w:t>
      </w:r>
      <w:r>
        <w:rPr>
          <w:color w:val="2A2520"/>
        </w:rPr>
        <w:t xml:space="preserve"> possiamo avere tre gradi per il 7:</w:t>
      </w:r>
    </w:p>
    <w:p w14:paraId="40FCFC5A" w14:textId="77777777" w:rsidR="00DE228E" w:rsidRDefault="00000000">
      <w:pPr>
        <w:spacing w:after="140" w:line="300" w:lineRule="auto"/>
        <w:jc w:val="both"/>
      </w:pPr>
      <w:r>
        <w:rPr>
          <w:b/>
          <w:bCs/>
          <w:color w:val="2A2520"/>
        </w:rPr>
        <w:t>Disintegrato</w:t>
      </w:r>
      <w:r>
        <w:rPr>
          <w:color w:val="2A2520"/>
        </w:rPr>
        <w:t xml:space="preserve">: È alla costante ricerca di </w:t>
      </w:r>
      <w:r>
        <w:rPr>
          <w:i/>
          <w:iCs/>
          <w:color w:val="2A2520"/>
        </w:rPr>
        <w:t>brividi ed emozioni</w:t>
      </w:r>
      <w:r>
        <w:rPr>
          <w:color w:val="2A2520"/>
        </w:rPr>
        <w:t xml:space="preserve"> che non lo faccia guardarsi dentro. Se non ottiene quello che vuole diviene </w:t>
      </w:r>
      <w:r>
        <w:rPr>
          <w:i/>
          <w:iCs/>
          <w:color w:val="2A2520"/>
        </w:rPr>
        <w:t>maleducato ed offensivo</w:t>
      </w:r>
      <w:r>
        <w:rPr>
          <w:color w:val="2A2520"/>
        </w:rPr>
        <w:t xml:space="preserve">. Le tensioni che accumula vengono scaricate in tempo reale: </w:t>
      </w:r>
      <w:r>
        <w:rPr>
          <w:i/>
          <w:iCs/>
          <w:color w:val="2A2520"/>
        </w:rPr>
        <w:t>urla, piange o ride a crepapelle</w:t>
      </w:r>
      <w:r>
        <w:rPr>
          <w:color w:val="2A2520"/>
        </w:rPr>
        <w:t xml:space="preserve"> (l'allegria può giungere al delirio) e può essere instabile ed incontrollabile. </w:t>
      </w:r>
      <w:r>
        <w:rPr>
          <w:i/>
          <w:iCs/>
          <w:color w:val="2A2520"/>
        </w:rPr>
        <w:t>Finita l'iperattività cade in depressione</w:t>
      </w:r>
      <w:r>
        <w:rPr>
          <w:color w:val="2A2520"/>
        </w:rPr>
        <w:t>.</w:t>
      </w:r>
    </w:p>
    <w:p w14:paraId="4469EFDF" w14:textId="77777777" w:rsidR="00DE228E" w:rsidRDefault="00000000">
      <w:pPr>
        <w:spacing w:after="140" w:line="300" w:lineRule="auto"/>
        <w:jc w:val="both"/>
      </w:pPr>
      <w:r>
        <w:rPr>
          <w:b/>
          <w:bCs/>
          <w:color w:val="2A2520"/>
        </w:rPr>
        <w:t>Intermedio</w:t>
      </w:r>
      <w:r>
        <w:rPr>
          <w:color w:val="2A2520"/>
        </w:rPr>
        <w:t xml:space="preserve">: è un </w:t>
      </w:r>
      <w:r>
        <w:rPr>
          <w:b/>
          <w:bCs/>
          <w:color w:val="2A2520"/>
        </w:rPr>
        <w:t>avido materialista</w:t>
      </w:r>
      <w:r>
        <w:rPr>
          <w:color w:val="2A2520"/>
        </w:rPr>
        <w:t xml:space="preserve"> e la paura della miseria </w:t>
      </w:r>
      <w:r>
        <w:rPr>
          <w:i/>
          <w:iCs/>
          <w:color w:val="2A2520"/>
        </w:rPr>
        <w:t>lo spinge a chiedere sempre di più</w:t>
      </w:r>
      <w:r>
        <w:rPr>
          <w:color w:val="2A2520"/>
        </w:rPr>
        <w:t xml:space="preserve">. È </w:t>
      </w:r>
      <w:r>
        <w:rPr>
          <w:i/>
          <w:iCs/>
          <w:color w:val="2A2520"/>
        </w:rPr>
        <w:t>un ottimo attore</w:t>
      </w:r>
      <w:r>
        <w:rPr>
          <w:color w:val="2A2520"/>
        </w:rPr>
        <w:t xml:space="preserve"> quando vuole togliere di mezzo qualcuno che lo intralcia: </w:t>
      </w:r>
      <w:r>
        <w:rPr>
          <w:i/>
          <w:iCs/>
          <w:color w:val="2A2520"/>
        </w:rPr>
        <w:t>quindi le persone gli danno fiducia e lo aiutano</w:t>
      </w:r>
      <w:r>
        <w:rPr>
          <w:color w:val="2A2520"/>
        </w:rPr>
        <w:t xml:space="preserve">. Ricerca costantemente il divertimento e ha sempre voglia di cambiare: quando non si diverte cambia; si circonda di bontemponi. Le sue amicizie </w:t>
      </w:r>
      <w:r>
        <w:rPr>
          <w:i/>
          <w:iCs/>
          <w:color w:val="2A2520"/>
        </w:rPr>
        <w:t>casuali sono importantissime.</w:t>
      </w:r>
    </w:p>
    <w:p w14:paraId="2F241C6C" w14:textId="77777777" w:rsidR="00DE228E" w:rsidRDefault="00000000">
      <w:pPr>
        <w:spacing w:after="140" w:line="300" w:lineRule="auto"/>
        <w:jc w:val="both"/>
      </w:pPr>
      <w:r>
        <w:rPr>
          <w:b/>
          <w:bCs/>
          <w:color w:val="2A2520"/>
        </w:rPr>
        <w:t>Integrato</w:t>
      </w:r>
      <w:r>
        <w:rPr>
          <w:color w:val="2A2520"/>
        </w:rPr>
        <w:t xml:space="preserve">: Si gode ciò che la vita gli offre senza il costante pensiero di andare a cercarlo. L'obbiettivo diventa la </w:t>
      </w:r>
      <w:r>
        <w:rPr>
          <w:i/>
          <w:iCs/>
          <w:color w:val="2A2520"/>
        </w:rPr>
        <w:t>felicità interiore e l'euforia</w:t>
      </w:r>
      <w:r>
        <w:rPr>
          <w:color w:val="2A2520"/>
        </w:rPr>
        <w:t>. Recupera facilmente dalle situazioni negative. Prova piacere nel far sentire felici gli altri. La sua capacità realizzativa e concretezza aumenta sensibilmente.</w:t>
      </w:r>
    </w:p>
    <w:p w14:paraId="17632FFB" w14:textId="77777777" w:rsidR="00DE228E" w:rsidRDefault="00000000">
      <w:pPr>
        <w:spacing w:after="140" w:line="300" w:lineRule="auto"/>
        <w:jc w:val="both"/>
      </w:pPr>
      <w:r>
        <w:rPr>
          <w:color w:val="2A2520"/>
        </w:rPr>
        <w:t xml:space="preserve">Dal punto di vista </w:t>
      </w:r>
      <w:r>
        <w:rPr>
          <w:b/>
          <w:bCs/>
          <w:color w:val="2A2520"/>
        </w:rPr>
        <w:t>astrologico</w:t>
      </w:r>
      <w:r>
        <w:rPr>
          <w:color w:val="2A2520"/>
        </w:rPr>
        <w:t xml:space="preserve"> il segni che più lo rappresentano sono i </w:t>
      </w:r>
      <w:r>
        <w:rPr>
          <w:b/>
          <w:bCs/>
          <w:color w:val="2A2520"/>
        </w:rPr>
        <w:t>Gemelli</w:t>
      </w:r>
      <w:r>
        <w:rPr>
          <w:color w:val="2A2520"/>
        </w:rPr>
        <w:t xml:space="preserve"> ed il </w:t>
      </w:r>
      <w:r>
        <w:rPr>
          <w:b/>
          <w:bCs/>
          <w:color w:val="2A2520"/>
        </w:rPr>
        <w:t>Sagittario.</w:t>
      </w:r>
    </w:p>
    <w:p w14:paraId="5334745E" w14:textId="77777777" w:rsidR="00DE228E" w:rsidRDefault="00000000">
      <w:pPr>
        <w:spacing w:after="140" w:line="300" w:lineRule="auto"/>
        <w:jc w:val="both"/>
      </w:pPr>
      <w:r>
        <w:rPr>
          <w:color w:val="2A2520"/>
        </w:rPr>
        <w:t xml:space="preserve">Secondo </w:t>
      </w:r>
      <w:r>
        <w:rPr>
          <w:b/>
          <w:bCs/>
          <w:color w:val="2A2520"/>
        </w:rPr>
        <w:t>l'Enneagramma vedico</w:t>
      </w:r>
      <w:r>
        <w:rPr>
          <w:color w:val="2A2520"/>
        </w:rPr>
        <w:t xml:space="preserve"> il pianeta che guida verso nuove esperienze è </w:t>
      </w:r>
      <w:r>
        <w:rPr>
          <w:b/>
          <w:bCs/>
          <w:color w:val="2A2520"/>
        </w:rPr>
        <w:t>Giove.</w:t>
      </w:r>
      <w:r>
        <w:rPr>
          <w:color w:val="2A2520"/>
        </w:rPr>
        <w:t xml:space="preserve"> Se Giove è forte il soggetto è ottimista, pianifica di avere contatto più possibile con gli aspetti del mondo. Se Giove è debole ne deriva un soggetto </w:t>
      </w:r>
      <w:r>
        <w:rPr>
          <w:i/>
          <w:iCs/>
          <w:color w:val="2A2520"/>
        </w:rPr>
        <w:t>debole, intemperante e bizzarro</w:t>
      </w:r>
      <w:r>
        <w:rPr>
          <w:color w:val="2A2520"/>
        </w:rPr>
        <w:t>.</w:t>
      </w:r>
    </w:p>
    <w:p w14:paraId="1E611F3B" w14:textId="77777777" w:rsidR="00DE228E" w:rsidRDefault="00000000">
      <w:pPr>
        <w:spacing w:after="140" w:line="300" w:lineRule="auto"/>
        <w:jc w:val="both"/>
      </w:pPr>
      <w:r>
        <w:rPr>
          <w:color w:val="2A2520"/>
        </w:rPr>
        <w:t xml:space="preserve">Se il 7 va in contro freccia (5) è sottoposto all'influenza positiva di </w:t>
      </w:r>
      <w:r>
        <w:rPr>
          <w:b/>
          <w:bCs/>
          <w:color w:val="2A2520"/>
        </w:rPr>
        <w:t>Sagittario e Scorpione</w:t>
      </w:r>
      <w:r>
        <w:rPr>
          <w:color w:val="2A2520"/>
        </w:rPr>
        <w:t xml:space="preserve">. Se va verso freccia (1) all'influenza negativa di </w:t>
      </w:r>
      <w:r>
        <w:rPr>
          <w:b/>
          <w:bCs/>
          <w:color w:val="2A2520"/>
        </w:rPr>
        <w:t>Acquario ed Ariete</w:t>
      </w:r>
      <w:r>
        <w:rPr>
          <w:color w:val="2A2520"/>
        </w:rPr>
        <w:t>.</w:t>
      </w:r>
    </w:p>
    <w:p w14:paraId="0EF7CF30" w14:textId="2CD4A1FB" w:rsidR="00DE228E" w:rsidRDefault="00000000">
      <w:pPr>
        <w:spacing w:after="140" w:line="300" w:lineRule="auto"/>
        <w:jc w:val="both"/>
      </w:pPr>
      <w:r>
        <w:rPr>
          <w:color w:val="2A2520"/>
        </w:rPr>
        <w:t xml:space="preserve">Secondo la dottrina dei Chakra il 7 corrisponde al </w:t>
      </w:r>
      <w:r w:rsidR="004529C9">
        <w:rPr>
          <w:b/>
          <w:bCs/>
          <w:color w:val="2A2520"/>
        </w:rPr>
        <w:t>secondo</w:t>
      </w:r>
      <w:r>
        <w:rPr>
          <w:b/>
          <w:bCs/>
          <w:color w:val="2A2520"/>
        </w:rPr>
        <w:t xml:space="preserve"> Chakra</w:t>
      </w:r>
      <w:r>
        <w:rPr>
          <w:color w:val="2A2520"/>
        </w:rPr>
        <w:t xml:space="preserve"> (sopra i genitali).</w:t>
      </w:r>
    </w:p>
    <w:p w14:paraId="53D4131E" w14:textId="77777777" w:rsidR="00DE228E" w:rsidRDefault="00000000">
      <w:pPr>
        <w:spacing w:after="140" w:line="300" w:lineRule="auto"/>
        <w:jc w:val="both"/>
      </w:pPr>
      <w:r>
        <w:rPr>
          <w:color w:val="2A2520"/>
        </w:rPr>
        <w:t xml:space="preserve">Secondo il DSM III il disturbo associato al 7 è associata la personalità del </w:t>
      </w:r>
      <w:r>
        <w:rPr>
          <w:b/>
          <w:bCs/>
          <w:color w:val="2A2520"/>
        </w:rPr>
        <w:t>Narcisista</w:t>
      </w:r>
      <w:r>
        <w:rPr>
          <w:color w:val="2A2520"/>
        </w:rPr>
        <w:t>.</w:t>
      </w:r>
    </w:p>
    <w:p w14:paraId="09EE45F6" w14:textId="77777777" w:rsidR="00DE228E" w:rsidRDefault="00000000">
      <w:pPr>
        <w:spacing w:after="140" w:line="300" w:lineRule="auto"/>
        <w:jc w:val="both"/>
      </w:pPr>
      <w:r>
        <w:rPr>
          <w:b/>
          <w:bCs/>
          <w:color w:val="2A2520"/>
        </w:rPr>
        <w:t>Domande utili per identificarlo</w:t>
      </w:r>
      <w:r>
        <w:rPr>
          <w:color w:val="2A2520"/>
        </w:rPr>
        <w:t>: Per te la libertà è un valore irrinunciabile? Tendi a lasciare a metà quello che fai per iniziare qualcos'altro che ti piace e che ti stimola di più? Tendi ad essere iperattivo? Esprimi le tue opinioni anche a rischio di metterti nei guai? Detesti chi ti carica dei suoi problemi facendoti sentire in obbligo o in debito?</w:t>
      </w:r>
    </w:p>
    <w:p w14:paraId="14FE9C9A" w14:textId="77777777" w:rsidR="00DE228E" w:rsidRDefault="00000000">
      <w:pPr>
        <w:pStyle w:val="Titolo3"/>
      </w:pPr>
      <w:r>
        <w:t>Enneatipo 7 e idee sacre (Saggezza, Lavoro, Progetto)</w:t>
      </w:r>
    </w:p>
    <w:p w14:paraId="06CA7632" w14:textId="77777777" w:rsidR="00DE228E" w:rsidRDefault="00000000">
      <w:pPr>
        <w:spacing w:after="140" w:line="300" w:lineRule="auto"/>
        <w:jc w:val="both"/>
      </w:pPr>
      <w:r>
        <w:rPr>
          <w:color w:val="2A2520"/>
        </w:rPr>
        <w:t xml:space="preserve">La fissazione dell'enneatipo 7 è quella di </w:t>
      </w:r>
      <w:r>
        <w:rPr>
          <w:b/>
          <w:bCs/>
          <w:color w:val="2A2520"/>
        </w:rPr>
        <w:t>pianificare come vuole essere</w:t>
      </w:r>
      <w:r>
        <w:rPr>
          <w:color w:val="2A2520"/>
        </w:rPr>
        <w:t>, la convinzione di dirigere il proprio disvelamento.</w:t>
      </w:r>
    </w:p>
    <w:p w14:paraId="20252320" w14:textId="77777777" w:rsidR="00DE228E" w:rsidRDefault="00000000">
      <w:pPr>
        <w:spacing w:after="140" w:line="300" w:lineRule="auto"/>
        <w:jc w:val="both"/>
      </w:pPr>
      <w:r>
        <w:rPr>
          <w:color w:val="2A2520"/>
        </w:rPr>
        <w:t xml:space="preserve">In realtà così facendo </w:t>
      </w:r>
      <w:r>
        <w:rPr>
          <w:b/>
          <w:bCs/>
          <w:color w:val="2A2520"/>
        </w:rPr>
        <w:t>si perde la capacità di sapere che cosa fare e dove andare</w:t>
      </w:r>
      <w:r>
        <w:rPr>
          <w:color w:val="2A2520"/>
        </w:rPr>
        <w:t>.</w:t>
      </w:r>
    </w:p>
    <w:p w14:paraId="4BC136A0" w14:textId="77777777" w:rsidR="00DE228E" w:rsidRDefault="00000000">
      <w:pPr>
        <w:spacing w:after="140" w:line="300" w:lineRule="auto"/>
        <w:jc w:val="both"/>
      </w:pPr>
      <w:r>
        <w:rPr>
          <w:color w:val="2A2520"/>
        </w:rPr>
        <w:t>La sacra Saggezza significa non sapere che cosa accadrà dopo, per cui l'unica cosa da fare è rilassarsi.</w:t>
      </w:r>
    </w:p>
    <w:p w14:paraId="4E597436" w14:textId="77777777" w:rsidR="00DE228E" w:rsidRDefault="00000000">
      <w:pPr>
        <w:spacing w:after="140" w:line="300" w:lineRule="auto"/>
        <w:jc w:val="both"/>
      </w:pPr>
      <w:r>
        <w:rPr>
          <w:color w:val="2A2520"/>
        </w:rPr>
        <w:lastRenderedPageBreak/>
        <w:t>C'è un sacro progetto, un sacro Lavoro che opera per noi.</w:t>
      </w:r>
    </w:p>
    <w:p w14:paraId="58CC1E85" w14:textId="77777777" w:rsidR="00DE228E" w:rsidRDefault="00000000">
      <w:pPr>
        <w:spacing w:after="140" w:line="300" w:lineRule="auto"/>
        <w:jc w:val="both"/>
      </w:pPr>
      <w:r>
        <w:rPr>
          <w:color w:val="2A2520"/>
        </w:rPr>
        <w:t>Rilassandoci siamo.</w:t>
      </w:r>
    </w:p>
    <w:p w14:paraId="29BBCB87" w14:textId="77777777" w:rsidR="00DE228E" w:rsidRDefault="00000000">
      <w:pPr>
        <w:pStyle w:val="Titolo2"/>
      </w:pPr>
      <w:r>
        <w:t>54.  Enneatipo 8 — il lussurioso / il capo</w:t>
      </w:r>
    </w:p>
    <w:p w14:paraId="247BD382" w14:textId="77777777" w:rsidR="00DE228E" w:rsidRDefault="00000000">
      <w:pPr>
        <w:spacing w:after="140" w:line="300" w:lineRule="auto"/>
        <w:jc w:val="both"/>
      </w:pPr>
      <w:r>
        <w:rPr>
          <w:color w:val="2A2520"/>
        </w:rPr>
        <w:t>Il capo. Il suo motto è "La potenza è nulla senza il controllo".</w:t>
      </w:r>
    </w:p>
    <w:p w14:paraId="3D6DF76C" w14:textId="77777777" w:rsidR="00DE228E" w:rsidRDefault="00000000">
      <w:pPr>
        <w:spacing w:after="140" w:line="300" w:lineRule="auto"/>
        <w:jc w:val="both"/>
      </w:pPr>
      <w:r>
        <w:rPr>
          <w:color w:val="2A2520"/>
        </w:rPr>
        <w:t xml:space="preserve">Un animale che lo rappresenta potrebbe essere il </w:t>
      </w:r>
      <w:r>
        <w:rPr>
          <w:b/>
          <w:bCs/>
          <w:color w:val="2A2520"/>
        </w:rPr>
        <w:t>Mastino</w:t>
      </w:r>
      <w:r>
        <w:rPr>
          <w:color w:val="2A2520"/>
        </w:rPr>
        <w:t>: nessuno controlla il territorio come me.</w:t>
      </w:r>
    </w:p>
    <w:p w14:paraId="3EB9B1DE" w14:textId="77777777" w:rsidR="00DE228E" w:rsidRDefault="00000000">
      <w:pPr>
        <w:spacing w:after="140" w:line="300" w:lineRule="auto"/>
        <w:jc w:val="both"/>
      </w:pPr>
      <w:r>
        <w:rPr>
          <w:color w:val="2A2520"/>
        </w:rPr>
        <w:t>È il lottatore per eccellenza (Mike Tyson, Martin Luther King). Non importa che battaglia ci sia da fare (es. contro il pregiudizio, contro la malattia ecc.).</w:t>
      </w:r>
    </w:p>
    <w:p w14:paraId="74E95DFF" w14:textId="77777777" w:rsidR="00DE228E" w:rsidRDefault="00000000">
      <w:pPr>
        <w:spacing w:after="140" w:line="300" w:lineRule="auto"/>
        <w:jc w:val="both"/>
      </w:pPr>
      <w:r>
        <w:rPr>
          <w:color w:val="2A2520"/>
        </w:rPr>
        <w:t>Può essere quello che costituisce un'associazione o un comitato per la prevenzione e la cura di una malattia.</w:t>
      </w:r>
    </w:p>
    <w:p w14:paraId="37C8035D" w14:textId="77777777" w:rsidR="00DE228E" w:rsidRDefault="00000000">
      <w:pPr>
        <w:spacing w:after="140" w:line="300" w:lineRule="auto"/>
        <w:jc w:val="both"/>
      </w:pPr>
      <w:r>
        <w:rPr>
          <w:color w:val="2A2520"/>
        </w:rPr>
        <w:t>Predilige anche le cause ove viene sfruttato qualcuno. È spesso leader energico, difensore dei deboli.</w:t>
      </w:r>
    </w:p>
    <w:p w14:paraId="0F35C6DA" w14:textId="77777777" w:rsidR="00DE228E" w:rsidRDefault="00000000">
      <w:pPr>
        <w:spacing w:after="140" w:line="300" w:lineRule="auto"/>
        <w:jc w:val="both"/>
      </w:pPr>
      <w:r>
        <w:rPr>
          <w:color w:val="2A2520"/>
        </w:rPr>
        <w:t xml:space="preserve">Il suo vizio è la </w:t>
      </w:r>
      <w:r>
        <w:rPr>
          <w:b/>
          <w:bCs/>
          <w:color w:val="2A2520"/>
        </w:rPr>
        <w:t>lussuria</w:t>
      </w:r>
      <w:r>
        <w:rPr>
          <w:color w:val="2A2520"/>
        </w:rPr>
        <w:t xml:space="preserve"> e la sua trappola la </w:t>
      </w:r>
      <w:r>
        <w:rPr>
          <w:i/>
          <w:iCs/>
          <w:color w:val="2A2520"/>
        </w:rPr>
        <w:t>vendetta, la ritorsione e la "punizione" del colpevole</w:t>
      </w:r>
      <w:r>
        <w:rPr>
          <w:color w:val="2A2520"/>
        </w:rPr>
        <w:t>.</w:t>
      </w:r>
    </w:p>
    <w:p w14:paraId="1D1A584A" w14:textId="77777777" w:rsidR="00DE228E" w:rsidRDefault="00000000">
      <w:pPr>
        <w:spacing w:after="140" w:line="300" w:lineRule="auto"/>
        <w:jc w:val="both"/>
      </w:pPr>
      <w:r>
        <w:rPr>
          <w:color w:val="2A2520"/>
        </w:rPr>
        <w:t xml:space="preserve">Evita la </w:t>
      </w:r>
      <w:r>
        <w:rPr>
          <w:b/>
          <w:bCs/>
          <w:color w:val="2A2520"/>
        </w:rPr>
        <w:t>sottomissione</w:t>
      </w:r>
      <w:r>
        <w:rPr>
          <w:color w:val="2A2520"/>
        </w:rPr>
        <w:t xml:space="preserve"> e di essere </w:t>
      </w:r>
      <w:r>
        <w:rPr>
          <w:b/>
          <w:bCs/>
          <w:color w:val="2A2520"/>
        </w:rPr>
        <w:t>maltrattato</w:t>
      </w:r>
      <w:r>
        <w:rPr>
          <w:color w:val="2A2520"/>
        </w:rPr>
        <w:t>.</w:t>
      </w:r>
    </w:p>
    <w:p w14:paraId="16B9C01D" w14:textId="77777777" w:rsidR="00DE228E" w:rsidRDefault="00000000">
      <w:pPr>
        <w:spacing w:after="140" w:line="300" w:lineRule="auto"/>
        <w:jc w:val="both"/>
      </w:pPr>
      <w:r>
        <w:rPr>
          <w:color w:val="2A2520"/>
        </w:rPr>
        <w:t xml:space="preserve">Per Naranjo ha una personalità </w:t>
      </w:r>
      <w:r>
        <w:rPr>
          <w:b/>
          <w:bCs/>
          <w:color w:val="2A2520"/>
        </w:rPr>
        <w:t>antisociale e sadica.</w:t>
      </w:r>
    </w:p>
    <w:p w14:paraId="6F0BD8F9" w14:textId="77777777" w:rsidR="00DE228E" w:rsidRDefault="00000000">
      <w:pPr>
        <w:spacing w:after="140" w:line="300" w:lineRule="auto"/>
        <w:jc w:val="both"/>
      </w:pPr>
      <w:r>
        <w:rPr>
          <w:b/>
          <w:bCs/>
          <w:color w:val="2A2520"/>
        </w:rPr>
        <w:t>Credenze</w:t>
      </w:r>
      <w:r>
        <w:rPr>
          <w:color w:val="2A2520"/>
        </w:rPr>
        <w:t>: il mondo è un posto crudele e spietato dove solo il più forte sopravvive. La gente o è con me o è contro di me.</w:t>
      </w:r>
    </w:p>
    <w:p w14:paraId="348FAA64" w14:textId="77777777" w:rsidR="00DE228E" w:rsidRDefault="00000000">
      <w:pPr>
        <w:spacing w:after="140" w:line="300" w:lineRule="auto"/>
        <w:jc w:val="both"/>
      </w:pPr>
      <w:r>
        <w:rPr>
          <w:b/>
          <w:bCs/>
          <w:color w:val="2A2520"/>
        </w:rPr>
        <w:t>Valori</w:t>
      </w:r>
      <w:r>
        <w:rPr>
          <w:color w:val="2A2520"/>
        </w:rPr>
        <w:t>: lealtà/forza.</w:t>
      </w:r>
    </w:p>
    <w:p w14:paraId="06888165" w14:textId="77777777" w:rsidR="00DE228E" w:rsidRDefault="00000000">
      <w:pPr>
        <w:spacing w:after="140" w:line="300" w:lineRule="auto"/>
        <w:jc w:val="both"/>
      </w:pPr>
      <w:r>
        <w:rPr>
          <w:b/>
          <w:bCs/>
          <w:color w:val="2A2520"/>
        </w:rPr>
        <w:t>Criterio</w:t>
      </w:r>
      <w:r>
        <w:rPr>
          <w:color w:val="2A2520"/>
        </w:rPr>
        <w:t>: controllo.</w:t>
      </w:r>
    </w:p>
    <w:p w14:paraId="3DD8A29C" w14:textId="77777777" w:rsidR="00DE228E" w:rsidRDefault="00000000">
      <w:pPr>
        <w:spacing w:after="140" w:line="300" w:lineRule="auto"/>
        <w:jc w:val="both"/>
      </w:pPr>
      <w:r>
        <w:rPr>
          <w:color w:val="2A2520"/>
        </w:rPr>
        <w:t xml:space="preserve">L'8 appartiene alla </w:t>
      </w:r>
      <w:r>
        <w:rPr>
          <w:b/>
          <w:bCs/>
          <w:color w:val="2A2520"/>
        </w:rPr>
        <w:t>triade dell'istinto</w:t>
      </w:r>
      <w:r>
        <w:rPr>
          <w:color w:val="2A2520"/>
        </w:rPr>
        <w:t xml:space="preserve"> (8-9-1) e quindi la prima cosa che si chiede è </w:t>
      </w:r>
      <w:r>
        <w:rPr>
          <w:b/>
          <w:bCs/>
          <w:color w:val="2A2520"/>
        </w:rPr>
        <w:t>"Che cosa faccio?"</w:t>
      </w:r>
      <w:r>
        <w:rPr>
          <w:color w:val="2A2520"/>
        </w:rPr>
        <w:t xml:space="preserve">. L'8 esagera nella azione e nella reazione. Pensa che </w:t>
      </w:r>
      <w:r>
        <w:rPr>
          <w:i/>
          <w:iCs/>
          <w:color w:val="2A2520"/>
        </w:rPr>
        <w:t>deve essere "cattivo"</w:t>
      </w:r>
      <w:r>
        <w:rPr>
          <w:color w:val="2A2520"/>
        </w:rPr>
        <w:t xml:space="preserve"> perché essere buoni significa essere deboli. Ecco perché viene giudicato prepotente, sadico, rissoso, eccessivo in tutte le sue manifestazioni.</w:t>
      </w:r>
    </w:p>
    <w:p w14:paraId="3AE306E0" w14:textId="77777777" w:rsidR="00DE228E" w:rsidRDefault="00000000">
      <w:pPr>
        <w:spacing w:after="140" w:line="300" w:lineRule="auto"/>
        <w:jc w:val="both"/>
      </w:pPr>
      <w:r>
        <w:rPr>
          <w:color w:val="2A2520"/>
        </w:rPr>
        <w:t xml:space="preserve">L'8 è </w:t>
      </w:r>
      <w:r>
        <w:rPr>
          <w:b/>
          <w:bCs/>
          <w:color w:val="2A2520"/>
        </w:rPr>
        <w:t>auditivo</w:t>
      </w:r>
      <w:r>
        <w:rPr>
          <w:color w:val="2A2520"/>
        </w:rPr>
        <w:t xml:space="preserve"> in </w:t>
      </w:r>
      <w:r>
        <w:rPr>
          <w:b/>
          <w:bCs/>
          <w:color w:val="2A2520"/>
        </w:rPr>
        <w:t>accesso</w:t>
      </w:r>
      <w:r>
        <w:rPr>
          <w:color w:val="2A2520"/>
        </w:rPr>
        <w:t xml:space="preserve">: vaglia con attenzione logica e argomentazioni dell'interlocutore; il suo approccio è razionale in linea con la realtà. È auditivo in accesso e quindi </w:t>
      </w:r>
      <w:r>
        <w:rPr>
          <w:b/>
          <w:bCs/>
          <w:color w:val="2A2520"/>
        </w:rPr>
        <w:t>guarda ai lati degli occhi</w:t>
      </w:r>
      <w:r>
        <w:rPr>
          <w:color w:val="2A2520"/>
        </w:rPr>
        <w:t>.</w:t>
      </w:r>
    </w:p>
    <w:p w14:paraId="328B8ECD" w14:textId="77777777" w:rsidR="00DE228E" w:rsidRDefault="00000000">
      <w:pPr>
        <w:spacing w:after="140" w:line="300" w:lineRule="auto"/>
        <w:jc w:val="both"/>
      </w:pPr>
      <w:r>
        <w:rPr>
          <w:color w:val="2A2520"/>
        </w:rPr>
        <w:t xml:space="preserve">È invece </w:t>
      </w:r>
      <w:r>
        <w:rPr>
          <w:b/>
          <w:bCs/>
          <w:color w:val="2A2520"/>
        </w:rPr>
        <w:t>cenestesico</w:t>
      </w:r>
      <w:r>
        <w:rPr>
          <w:color w:val="2A2520"/>
        </w:rPr>
        <w:t xml:space="preserve"> in elaborazione: come per il 7 prende le decisioni </w:t>
      </w:r>
      <w:r>
        <w:rPr>
          <w:b/>
          <w:bCs/>
          <w:color w:val="2A2520"/>
        </w:rPr>
        <w:t>in base alla sensazione</w:t>
      </w:r>
      <w:r>
        <w:rPr>
          <w:color w:val="2A2520"/>
        </w:rPr>
        <w:t>. Tutto è valutato in base alla soddisfazione fisica ed emozionale che dà.</w:t>
      </w:r>
    </w:p>
    <w:p w14:paraId="2EF216A1" w14:textId="77777777" w:rsidR="00DE228E" w:rsidRDefault="00000000">
      <w:pPr>
        <w:spacing w:after="140" w:line="300" w:lineRule="auto"/>
        <w:jc w:val="both"/>
      </w:pPr>
      <w:r>
        <w:rPr>
          <w:color w:val="2A2520"/>
        </w:rPr>
        <w:t xml:space="preserve">Quando gesticola è un </w:t>
      </w:r>
      <w:r>
        <w:rPr>
          <w:b/>
          <w:bCs/>
          <w:color w:val="2A2520"/>
        </w:rPr>
        <w:t>superlogico</w:t>
      </w:r>
      <w:r>
        <w:rPr>
          <w:color w:val="2A2520"/>
        </w:rPr>
        <w:t xml:space="preserve"> e quindi ha una </w:t>
      </w:r>
      <w:r>
        <w:rPr>
          <w:b/>
          <w:bCs/>
          <w:color w:val="2A2520"/>
        </w:rPr>
        <w:t>personalità cerchio.</w:t>
      </w:r>
      <w:r>
        <w:rPr>
          <w:color w:val="2A2520"/>
        </w:rPr>
        <w:t xml:space="preserve"> Potenzialmente collaborativo a meno che non incontri un 1.</w:t>
      </w:r>
    </w:p>
    <w:p w14:paraId="185AF542" w14:textId="77777777" w:rsidR="00DE228E" w:rsidRDefault="00000000">
      <w:pPr>
        <w:spacing w:after="140" w:line="300" w:lineRule="auto"/>
        <w:jc w:val="both"/>
      </w:pPr>
      <w:r>
        <w:rPr>
          <w:color w:val="2A2520"/>
        </w:rPr>
        <w:t>È tosto verso se stesso e verso gli altri. Quando entra in un gruppo si chiede subito: "Chi comanda qui?" per detronizzarlo.</w:t>
      </w:r>
    </w:p>
    <w:p w14:paraId="747FA57D" w14:textId="77777777" w:rsidR="00DE228E" w:rsidRDefault="00000000">
      <w:pPr>
        <w:pStyle w:val="Titolo3"/>
      </w:pPr>
      <w:r>
        <w:t>Come si vede?</w:t>
      </w:r>
    </w:p>
    <w:p w14:paraId="5FFC954F" w14:textId="77777777" w:rsidR="00DE228E" w:rsidRDefault="00000000">
      <w:pPr>
        <w:spacing w:after="140" w:line="300" w:lineRule="auto"/>
        <w:jc w:val="both"/>
      </w:pPr>
      <w:r>
        <w:rPr>
          <w:color w:val="2A2520"/>
        </w:rPr>
        <w:t xml:space="preserve">Si vede come </w:t>
      </w:r>
      <w:r>
        <w:rPr>
          <w:b/>
          <w:bCs/>
          <w:color w:val="2A2520"/>
        </w:rPr>
        <w:t>un tutore dei suoi amici e dei più deboli</w:t>
      </w:r>
      <w:r>
        <w:rPr>
          <w:color w:val="2A2520"/>
        </w:rPr>
        <w:t xml:space="preserve"> che protegge opponendosi alle ingiustizie con lo stesso corpo, se necessario.</w:t>
      </w:r>
    </w:p>
    <w:p w14:paraId="77F8DCED" w14:textId="77777777" w:rsidR="00DE228E" w:rsidRDefault="00000000">
      <w:pPr>
        <w:spacing w:after="140" w:line="300" w:lineRule="auto"/>
        <w:jc w:val="both"/>
      </w:pPr>
      <w:r>
        <w:rPr>
          <w:color w:val="2A2520"/>
        </w:rPr>
        <w:t>Amore=impegno=protezione.</w:t>
      </w:r>
    </w:p>
    <w:p w14:paraId="21405926" w14:textId="77777777" w:rsidR="00DE228E" w:rsidRDefault="00000000">
      <w:pPr>
        <w:spacing w:after="140" w:line="300" w:lineRule="auto"/>
        <w:jc w:val="both"/>
      </w:pPr>
      <w:r>
        <w:rPr>
          <w:color w:val="2A2520"/>
        </w:rPr>
        <w:t xml:space="preserve">Ti dice </w:t>
      </w:r>
      <w:r>
        <w:rPr>
          <w:i/>
          <w:iCs/>
          <w:color w:val="2A2520"/>
        </w:rPr>
        <w:t>che voleva essere buono da bambino ma gli adulti glielo hanno impedito</w:t>
      </w:r>
      <w:r>
        <w:rPr>
          <w:color w:val="2A2520"/>
        </w:rPr>
        <w:t xml:space="preserve"> e così non ha potuto che reagire.</w:t>
      </w:r>
    </w:p>
    <w:p w14:paraId="3CA8D3C2" w14:textId="77777777" w:rsidR="00DE228E" w:rsidRDefault="00000000">
      <w:pPr>
        <w:spacing w:after="140" w:line="300" w:lineRule="auto"/>
        <w:jc w:val="both"/>
      </w:pPr>
      <w:r>
        <w:rPr>
          <w:color w:val="2A2520"/>
        </w:rPr>
        <w:lastRenderedPageBreak/>
        <w:t xml:space="preserve">Da piccolo gli è sembrato che il mondo fosse controllato </w:t>
      </w:r>
      <w:r>
        <w:rPr>
          <w:b/>
          <w:bCs/>
          <w:color w:val="2A2520"/>
        </w:rPr>
        <w:t>dalla legge del più forte</w:t>
      </w:r>
      <w:r>
        <w:rPr>
          <w:color w:val="2A2520"/>
        </w:rPr>
        <w:t xml:space="preserve">. Ha subito aggressioni fisiche e/o verbali. Ha sviluppato quindi </w:t>
      </w:r>
      <w:r>
        <w:rPr>
          <w:i/>
          <w:iCs/>
          <w:color w:val="2A2520"/>
        </w:rPr>
        <w:t>una strategia contro le continue minacce portate dagli adulti</w:t>
      </w:r>
      <w:r>
        <w:rPr>
          <w:color w:val="2A2520"/>
        </w:rPr>
        <w:t xml:space="preserve">: </w:t>
      </w:r>
      <w:r>
        <w:rPr>
          <w:b/>
          <w:bCs/>
          <w:color w:val="2A2520"/>
        </w:rPr>
        <w:t>controllo</w:t>
      </w:r>
      <w:r>
        <w:rPr>
          <w:color w:val="2A2520"/>
        </w:rPr>
        <w:t xml:space="preserve">, </w:t>
      </w:r>
      <w:r>
        <w:rPr>
          <w:b/>
          <w:bCs/>
          <w:color w:val="2A2520"/>
        </w:rPr>
        <w:t>aggressività</w:t>
      </w:r>
      <w:r>
        <w:rPr>
          <w:color w:val="2A2520"/>
        </w:rPr>
        <w:t xml:space="preserve"> (per nascondere la fragilità) e forza (ci vuole la forza per portare la giustizia nel mondo).</w:t>
      </w:r>
    </w:p>
    <w:p w14:paraId="33D081DC" w14:textId="77777777" w:rsidR="00DE228E" w:rsidRDefault="00000000">
      <w:pPr>
        <w:spacing w:after="140" w:line="300" w:lineRule="auto"/>
        <w:jc w:val="both"/>
      </w:pPr>
      <w:r>
        <w:rPr>
          <w:color w:val="2A2520"/>
        </w:rPr>
        <w:t>Prende quindi la vita a cazzotti. Ha deciso di temprarsi come l'acciaio.</w:t>
      </w:r>
    </w:p>
    <w:p w14:paraId="61129A3B" w14:textId="77777777" w:rsidR="00DE228E" w:rsidRDefault="00000000">
      <w:pPr>
        <w:spacing w:after="140" w:line="300" w:lineRule="auto"/>
        <w:jc w:val="both"/>
      </w:pPr>
      <w:r>
        <w:rPr>
          <w:color w:val="2A2520"/>
        </w:rPr>
        <w:t xml:space="preserve">Da bambino ha imparato a </w:t>
      </w:r>
      <w:r>
        <w:rPr>
          <w:b/>
          <w:bCs/>
          <w:color w:val="2A2520"/>
        </w:rPr>
        <w:t>rifiutare i propri limiti</w:t>
      </w:r>
      <w:r>
        <w:rPr>
          <w:color w:val="2A2520"/>
        </w:rPr>
        <w:t xml:space="preserve"> per sembrare forte (diniego).</w:t>
      </w:r>
    </w:p>
    <w:p w14:paraId="21B3A3F3" w14:textId="77777777" w:rsidR="00DE228E" w:rsidRDefault="00000000">
      <w:pPr>
        <w:spacing w:after="140" w:line="300" w:lineRule="auto"/>
        <w:jc w:val="both"/>
      </w:pPr>
      <w:r>
        <w:rPr>
          <w:color w:val="2A2520"/>
        </w:rPr>
        <w:t xml:space="preserve">In una discussione si fissa solo </w:t>
      </w:r>
      <w:r>
        <w:rPr>
          <w:i/>
          <w:iCs/>
          <w:color w:val="2A2520"/>
        </w:rPr>
        <w:t>sui punti deboli</w:t>
      </w:r>
      <w:r>
        <w:rPr>
          <w:color w:val="2A2520"/>
        </w:rPr>
        <w:t xml:space="preserve"> dell'avversario</w:t>
      </w:r>
    </w:p>
    <w:p w14:paraId="03A564F1" w14:textId="4C827618" w:rsidR="00DE228E" w:rsidRDefault="00000000">
      <w:pPr>
        <w:spacing w:after="140" w:line="300" w:lineRule="auto"/>
        <w:jc w:val="both"/>
      </w:pPr>
      <w:r>
        <w:rPr>
          <w:b/>
          <w:bCs/>
          <w:color w:val="2A2520"/>
        </w:rPr>
        <w:t>[Non ascolta l'altro]</w:t>
      </w:r>
      <w:r>
        <w:rPr>
          <w:color w:val="2A2520"/>
        </w:rPr>
        <w:t>perché questo sforzo di attenzione lo sposterebbe dalla lotta verso l'esame dei fatti («vado in causa e vinco; mediare non mi interessa»).</w:t>
      </w:r>
    </w:p>
    <w:p w14:paraId="7B1E25D9" w14:textId="77777777" w:rsidR="00DE228E" w:rsidRDefault="00000000">
      <w:pPr>
        <w:spacing w:after="140" w:line="300" w:lineRule="auto"/>
        <w:jc w:val="both"/>
      </w:pPr>
      <w:r>
        <w:rPr>
          <w:color w:val="2A2520"/>
        </w:rPr>
        <w:t xml:space="preserve">L'8 </w:t>
      </w:r>
      <w:r>
        <w:rPr>
          <w:i/>
          <w:iCs/>
          <w:color w:val="2A2520"/>
        </w:rPr>
        <w:t>nega che la lotta possa tramutarsi in una sconfitta</w:t>
      </w:r>
      <w:r>
        <w:rPr>
          <w:color w:val="2A2520"/>
        </w:rPr>
        <w:t>: tra i 15 ed i 25 anni è questo un aspetto normale della personalità, ma poi meno.</w:t>
      </w:r>
    </w:p>
    <w:p w14:paraId="4E9EEDCB" w14:textId="77777777" w:rsidR="00DE228E" w:rsidRDefault="00000000">
      <w:pPr>
        <w:spacing w:after="140" w:line="300" w:lineRule="auto"/>
        <w:jc w:val="both"/>
      </w:pPr>
      <w:r>
        <w:rPr>
          <w:color w:val="2A2520"/>
        </w:rPr>
        <w:t>Non è diplomatico.</w:t>
      </w:r>
    </w:p>
    <w:p w14:paraId="4215573E" w14:textId="77777777" w:rsidR="00DE228E" w:rsidRDefault="00000000">
      <w:pPr>
        <w:spacing w:after="140" w:line="300" w:lineRule="auto"/>
        <w:jc w:val="both"/>
      </w:pPr>
      <w:r>
        <w:rPr>
          <w:color w:val="2A2520"/>
        </w:rPr>
        <w:t xml:space="preserve">Le regole per portare giustizia </w:t>
      </w:r>
      <w:r>
        <w:rPr>
          <w:i/>
          <w:iCs/>
          <w:color w:val="2A2520"/>
        </w:rPr>
        <w:t>le stabilisce lui</w:t>
      </w:r>
      <w:r>
        <w:rPr>
          <w:color w:val="2A2520"/>
        </w:rPr>
        <w:t xml:space="preserve"> e non il mondo. Ha un personale senso della giustizia. </w:t>
      </w:r>
      <w:r>
        <w:rPr>
          <w:i/>
          <w:iCs/>
          <w:color w:val="2A2520"/>
        </w:rPr>
        <w:t>Lotta costantemente</w:t>
      </w:r>
      <w:r>
        <w:rPr>
          <w:color w:val="2A2520"/>
        </w:rPr>
        <w:t xml:space="preserve"> contro avversità ed ingiustizie.</w:t>
      </w:r>
    </w:p>
    <w:p w14:paraId="47C0BED6" w14:textId="77777777" w:rsidR="00DE228E" w:rsidRDefault="00000000">
      <w:pPr>
        <w:spacing w:after="140" w:line="300" w:lineRule="auto"/>
        <w:jc w:val="both"/>
      </w:pPr>
      <w:r>
        <w:rPr>
          <w:color w:val="2A2520"/>
        </w:rPr>
        <w:t>Ama il dominio e la leadership.</w:t>
      </w:r>
    </w:p>
    <w:p w14:paraId="4866055D" w14:textId="77777777" w:rsidR="00DE228E" w:rsidRDefault="00000000">
      <w:pPr>
        <w:spacing w:after="140" w:line="300" w:lineRule="auto"/>
        <w:jc w:val="both"/>
      </w:pPr>
      <w:r>
        <w:rPr>
          <w:color w:val="2A2520"/>
        </w:rPr>
        <w:t>Ama la bellezza.</w:t>
      </w:r>
    </w:p>
    <w:p w14:paraId="0CE890AA" w14:textId="77777777" w:rsidR="00DE228E" w:rsidRDefault="00000000">
      <w:pPr>
        <w:spacing w:after="140" w:line="300" w:lineRule="auto"/>
        <w:jc w:val="both"/>
      </w:pPr>
      <w:r>
        <w:rPr>
          <w:color w:val="2A2520"/>
        </w:rPr>
        <w:t>Ama la sincerità.</w:t>
      </w:r>
    </w:p>
    <w:p w14:paraId="51026EFF" w14:textId="77777777" w:rsidR="00DE228E" w:rsidRDefault="00000000">
      <w:pPr>
        <w:spacing w:after="140" w:line="300" w:lineRule="auto"/>
        <w:jc w:val="both"/>
      </w:pPr>
      <w:r>
        <w:rPr>
          <w:color w:val="2A2520"/>
        </w:rPr>
        <w:t>Ama gli scontri diretti e la schiettezza.</w:t>
      </w:r>
    </w:p>
    <w:p w14:paraId="6569110A" w14:textId="77777777" w:rsidR="00DE228E" w:rsidRDefault="00000000">
      <w:pPr>
        <w:spacing w:after="140" w:line="300" w:lineRule="auto"/>
        <w:jc w:val="both"/>
      </w:pPr>
      <w:r>
        <w:rPr>
          <w:color w:val="2A2520"/>
        </w:rPr>
        <w:t>Ama stare al centro dell'attenzione.</w:t>
      </w:r>
    </w:p>
    <w:p w14:paraId="0ABF95C3" w14:textId="77777777" w:rsidR="00DE228E" w:rsidRDefault="00000000">
      <w:pPr>
        <w:spacing w:after="140" w:line="300" w:lineRule="auto"/>
        <w:jc w:val="both"/>
      </w:pPr>
      <w:r>
        <w:rPr>
          <w:color w:val="2A2520"/>
        </w:rPr>
        <w:t xml:space="preserve">Predilige l'azione ed il pensiero, il qui ed ora, </w:t>
      </w:r>
      <w:r>
        <w:rPr>
          <w:i/>
          <w:iCs/>
          <w:color w:val="2A2520"/>
        </w:rPr>
        <w:t>le percezioni corporee</w:t>
      </w:r>
      <w:r>
        <w:rPr>
          <w:color w:val="2A2520"/>
        </w:rPr>
        <w:t>.</w:t>
      </w:r>
    </w:p>
    <w:p w14:paraId="72E1073E" w14:textId="77777777" w:rsidR="00DE228E" w:rsidRDefault="00000000">
      <w:pPr>
        <w:spacing w:after="140" w:line="300" w:lineRule="auto"/>
        <w:jc w:val="both"/>
      </w:pPr>
      <w:r>
        <w:rPr>
          <w:color w:val="2A2520"/>
        </w:rPr>
        <w:t xml:space="preserve">Ha un'ossessione </w:t>
      </w:r>
      <w:r>
        <w:rPr>
          <w:b/>
          <w:bCs/>
          <w:color w:val="2A2520"/>
        </w:rPr>
        <w:t>del controllo</w:t>
      </w:r>
      <w:r>
        <w:rPr>
          <w:color w:val="2A2520"/>
        </w:rPr>
        <w:t xml:space="preserve"> che gli impedisce di godere pienamente della libertà nella sfera personale: è schiavo della sua corazza.</w:t>
      </w:r>
    </w:p>
    <w:p w14:paraId="3DDFD893" w14:textId="77777777" w:rsidR="00DE228E" w:rsidRDefault="00000000">
      <w:pPr>
        <w:spacing w:after="140" w:line="300" w:lineRule="auto"/>
        <w:jc w:val="both"/>
      </w:pPr>
      <w:r>
        <w:rPr>
          <w:color w:val="2A2520"/>
        </w:rPr>
        <w:t xml:space="preserve">È </w:t>
      </w:r>
      <w:r>
        <w:rPr>
          <w:i/>
          <w:iCs/>
          <w:color w:val="2A2520"/>
        </w:rPr>
        <w:t>poco interessato al suo mondo interiore</w:t>
      </w:r>
      <w:r>
        <w:rPr>
          <w:color w:val="2A2520"/>
        </w:rPr>
        <w:t xml:space="preserve"> (di rado fa autocritica), ma coglie subito l'ipocrisia di una situazione che combatte.</w:t>
      </w:r>
    </w:p>
    <w:p w14:paraId="4F844D67" w14:textId="77777777" w:rsidR="00DE228E" w:rsidRDefault="00000000">
      <w:pPr>
        <w:spacing w:after="140" w:line="300" w:lineRule="auto"/>
        <w:jc w:val="both"/>
      </w:pPr>
      <w:r>
        <w:rPr>
          <w:color w:val="2A2520"/>
        </w:rPr>
        <w:t xml:space="preserve">Si sente bene </w:t>
      </w:r>
      <w:r>
        <w:rPr>
          <w:i/>
          <w:iCs/>
          <w:color w:val="2A2520"/>
        </w:rPr>
        <w:t>quando può trasgredire una regola che gli altri devono osservare</w:t>
      </w:r>
      <w:r>
        <w:rPr>
          <w:color w:val="2A2520"/>
        </w:rPr>
        <w:t>.</w:t>
      </w:r>
    </w:p>
    <w:p w14:paraId="219A45A2" w14:textId="77777777" w:rsidR="00DE228E" w:rsidRDefault="00000000">
      <w:pPr>
        <w:spacing w:after="140" w:line="300" w:lineRule="auto"/>
        <w:jc w:val="both"/>
      </w:pPr>
      <w:r>
        <w:rPr>
          <w:color w:val="2A2520"/>
        </w:rPr>
        <w:t xml:space="preserve">Scoprire invece che ognuno di noi è </w:t>
      </w:r>
      <w:r>
        <w:rPr>
          <w:i/>
          <w:iCs/>
          <w:color w:val="2A2520"/>
        </w:rPr>
        <w:t>responsabile della propria infelicità</w:t>
      </w:r>
      <w:r>
        <w:rPr>
          <w:color w:val="2A2520"/>
        </w:rPr>
        <w:t xml:space="preserve"> può essere per lui fonte di grande disagio.</w:t>
      </w:r>
    </w:p>
    <w:p w14:paraId="366E09D4" w14:textId="77777777" w:rsidR="00DE228E" w:rsidRDefault="00000000">
      <w:pPr>
        <w:spacing w:after="140" w:line="300" w:lineRule="auto"/>
        <w:jc w:val="both"/>
      </w:pPr>
      <w:r>
        <w:rPr>
          <w:color w:val="2A2520"/>
        </w:rPr>
        <w:t xml:space="preserve">Tende verso la </w:t>
      </w:r>
      <w:r>
        <w:rPr>
          <w:b/>
          <w:bCs/>
          <w:color w:val="2A2520"/>
        </w:rPr>
        <w:t>lussuria</w:t>
      </w:r>
      <w:r>
        <w:rPr>
          <w:color w:val="2A2520"/>
        </w:rPr>
        <w:t xml:space="preserve"> o meglio </w:t>
      </w:r>
      <w:r>
        <w:rPr>
          <w:b/>
          <w:bCs/>
          <w:color w:val="2A2520"/>
        </w:rPr>
        <w:t>lotta per la lussuria</w:t>
      </w:r>
      <w:r>
        <w:rPr>
          <w:color w:val="2A2520"/>
        </w:rPr>
        <w:t xml:space="preserve"> (trovare soddisfazione nelle cose del mondo: sesso, eccitanti, cibo, lavoro sfibrante ecc.): rivendica il diritto a vivere </w:t>
      </w:r>
      <w:r>
        <w:rPr>
          <w:b/>
          <w:bCs/>
          <w:color w:val="2A2520"/>
        </w:rPr>
        <w:t>esageratamente</w:t>
      </w:r>
      <w:r>
        <w:rPr>
          <w:color w:val="2A2520"/>
        </w:rPr>
        <w:t xml:space="preserve"> le situazioni e l'istinto è in lui fortissimo.</w:t>
      </w:r>
    </w:p>
    <w:p w14:paraId="367BE9C6" w14:textId="77777777" w:rsidR="00DE228E" w:rsidRDefault="00000000">
      <w:pPr>
        <w:spacing w:after="140" w:line="300" w:lineRule="auto"/>
        <w:jc w:val="both"/>
      </w:pPr>
      <w:r>
        <w:rPr>
          <w:color w:val="2A2520"/>
        </w:rPr>
        <w:t>Non ci sono vie di mezzo nel suo criterio di considerazione degli altri: gli altri o sono forti o sono deboli.</w:t>
      </w:r>
    </w:p>
    <w:p w14:paraId="4AC43003" w14:textId="63E93340" w:rsidR="00DE228E" w:rsidRDefault="00000000">
      <w:pPr>
        <w:spacing w:after="140" w:line="300" w:lineRule="auto"/>
        <w:jc w:val="both"/>
      </w:pPr>
      <w:r>
        <w:rPr>
          <w:color w:val="2A2520"/>
        </w:rPr>
        <w:t xml:space="preserve">È </w:t>
      </w:r>
      <w:r>
        <w:rPr>
          <w:b/>
          <w:bCs/>
          <w:color w:val="2A2520"/>
        </w:rPr>
        <w:t>[leale e offre protezione]</w:t>
      </w:r>
      <w:r>
        <w:rPr>
          <w:color w:val="2A2520"/>
        </w:rPr>
        <w:t xml:space="preserve">. Il capo è paragonabile ad uno sceriffo che difende i cittadini dai banditi (come l'1) </w:t>
      </w:r>
      <w:r>
        <w:rPr>
          <w:i/>
          <w:iCs/>
          <w:color w:val="2A2520"/>
        </w:rPr>
        <w:t>ma anche il cittadino dalla città</w:t>
      </w:r>
      <w:r>
        <w:rPr>
          <w:color w:val="2A2520"/>
        </w:rPr>
        <w:t xml:space="preserve"> (anche se il cittadino ha torto marcio), poiché è sotto la sua protezione.</w:t>
      </w:r>
    </w:p>
    <w:p w14:paraId="6372D02F" w14:textId="77777777" w:rsidR="00DE228E" w:rsidRDefault="00000000">
      <w:pPr>
        <w:spacing w:after="140" w:line="300" w:lineRule="auto"/>
        <w:jc w:val="both"/>
      </w:pPr>
      <w:r>
        <w:rPr>
          <w:color w:val="2A2520"/>
        </w:rPr>
        <w:lastRenderedPageBreak/>
        <w:t>Può essere un poliziotto o un malavitoso: protegge sempre (anche contro la giustizia quindi).</w:t>
      </w:r>
    </w:p>
    <w:p w14:paraId="46A986E5" w14:textId="77777777" w:rsidR="00DE228E" w:rsidRDefault="00000000">
      <w:pPr>
        <w:spacing w:after="140" w:line="300" w:lineRule="auto"/>
        <w:jc w:val="both"/>
      </w:pPr>
      <w:r>
        <w:rPr>
          <w:color w:val="2A2520"/>
        </w:rPr>
        <w:t xml:space="preserve">L'8 </w:t>
      </w:r>
      <w:r>
        <w:rPr>
          <w:i/>
          <w:iCs/>
          <w:color w:val="2A2520"/>
        </w:rPr>
        <w:t>non è però un pazzo</w:t>
      </w:r>
      <w:r>
        <w:rPr>
          <w:color w:val="2A2520"/>
        </w:rPr>
        <w:t xml:space="preserve"> che gira con una mazza da baseball, ma una persona </w:t>
      </w:r>
      <w:r>
        <w:rPr>
          <w:i/>
          <w:iCs/>
          <w:color w:val="2A2520"/>
        </w:rPr>
        <w:t>intelligente e colta</w:t>
      </w:r>
      <w:r>
        <w:rPr>
          <w:color w:val="2A2520"/>
        </w:rPr>
        <w:t xml:space="preserve"> che aspetta al varco il suo avversario: </w:t>
      </w:r>
      <w:r>
        <w:rPr>
          <w:i/>
          <w:iCs/>
          <w:color w:val="2A2520"/>
        </w:rPr>
        <w:t>«Prima o poi farai un errore»</w:t>
      </w:r>
      <w:r>
        <w:rPr>
          <w:color w:val="2A2520"/>
        </w:rPr>
        <w:t>.</w:t>
      </w:r>
    </w:p>
    <w:p w14:paraId="70A8E7A4" w14:textId="77777777" w:rsidR="00DE228E" w:rsidRDefault="00000000">
      <w:pPr>
        <w:spacing w:after="140" w:line="300" w:lineRule="auto"/>
        <w:jc w:val="both"/>
      </w:pPr>
      <w:r>
        <w:rPr>
          <w:color w:val="2A2520"/>
        </w:rPr>
        <w:t xml:space="preserve">Vuol mantenere il controllo non per una questione di indipendenza, </w:t>
      </w:r>
      <w:r>
        <w:rPr>
          <w:i/>
          <w:iCs/>
          <w:color w:val="2A2520"/>
        </w:rPr>
        <w:t>ma per non essere controllato</w:t>
      </w:r>
      <w:r>
        <w:rPr>
          <w:color w:val="2A2520"/>
        </w:rPr>
        <w:t>.</w:t>
      </w:r>
    </w:p>
    <w:p w14:paraId="1ACB605D" w14:textId="77777777" w:rsidR="00DE228E" w:rsidRDefault="00000000">
      <w:pPr>
        <w:spacing w:after="140" w:line="300" w:lineRule="auto"/>
        <w:jc w:val="both"/>
      </w:pPr>
      <w:r>
        <w:rPr>
          <w:color w:val="2A2520"/>
        </w:rPr>
        <w:t>Grande affabulatore/trice: molto abile nel persuadere.</w:t>
      </w:r>
    </w:p>
    <w:p w14:paraId="073C84EA" w14:textId="77777777" w:rsidR="00DE228E" w:rsidRDefault="00000000">
      <w:pPr>
        <w:spacing w:after="140" w:line="300" w:lineRule="auto"/>
        <w:jc w:val="both"/>
      </w:pPr>
      <w:r>
        <w:rPr>
          <w:i/>
          <w:iCs/>
          <w:color w:val="2A2520"/>
        </w:rPr>
        <w:t>Cerca di sedurre anche quando è vecchio</w:t>
      </w:r>
      <w:r>
        <w:rPr>
          <w:color w:val="2A2520"/>
        </w:rPr>
        <w:t>.</w:t>
      </w:r>
    </w:p>
    <w:p w14:paraId="37C3B02B" w14:textId="77777777" w:rsidR="00DE228E" w:rsidRDefault="00000000">
      <w:pPr>
        <w:spacing w:after="140" w:line="300" w:lineRule="auto"/>
        <w:jc w:val="both"/>
      </w:pPr>
      <w:r>
        <w:rPr>
          <w:color w:val="2A2520"/>
        </w:rPr>
        <w:t>La vita per l'8 va vissuta fino in fondo e con forza: mai fare compromessi.</w:t>
      </w:r>
    </w:p>
    <w:p w14:paraId="694A2D12" w14:textId="77777777" w:rsidR="00DE228E" w:rsidRDefault="00000000">
      <w:pPr>
        <w:spacing w:after="140" w:line="300" w:lineRule="auto"/>
        <w:jc w:val="both"/>
      </w:pPr>
      <w:r>
        <w:rPr>
          <w:color w:val="2A2520"/>
        </w:rPr>
        <w:t>Si sfoga e lascia sfogare: non è rancoroso. Non la manda a dire e lascia che gli altri facciano la stessa cosa.</w:t>
      </w:r>
    </w:p>
    <w:p w14:paraId="5DB0085E" w14:textId="77777777" w:rsidR="00DE228E" w:rsidRDefault="00000000">
      <w:pPr>
        <w:spacing w:after="140" w:line="300" w:lineRule="auto"/>
        <w:jc w:val="both"/>
      </w:pPr>
      <w:r>
        <w:rPr>
          <w:color w:val="2A2520"/>
        </w:rPr>
        <w:t>L'8 si vendica, ma poi è capace di perdonare.</w:t>
      </w:r>
    </w:p>
    <w:p w14:paraId="453DEF84" w14:textId="77777777" w:rsidR="00DE228E" w:rsidRDefault="00000000">
      <w:pPr>
        <w:spacing w:after="140" w:line="300" w:lineRule="auto"/>
        <w:jc w:val="both"/>
      </w:pPr>
      <w:r>
        <w:rPr>
          <w:color w:val="2A2520"/>
        </w:rPr>
        <w:t xml:space="preserve">Per lui la vita non mai è facile, visto che è un campo di battaglia. In qualsiasi situazione </w:t>
      </w:r>
      <w:r>
        <w:rPr>
          <w:b/>
          <w:bCs/>
          <w:color w:val="2A2520"/>
        </w:rPr>
        <w:t>non può risultare perdente</w:t>
      </w:r>
      <w:r>
        <w:rPr>
          <w:color w:val="2A2520"/>
        </w:rPr>
        <w:t>.</w:t>
      </w:r>
    </w:p>
    <w:p w14:paraId="741A6DF9" w14:textId="77777777" w:rsidR="00DE228E" w:rsidRDefault="00000000">
      <w:pPr>
        <w:spacing w:after="140" w:line="300" w:lineRule="auto"/>
        <w:jc w:val="both"/>
      </w:pPr>
      <w:r>
        <w:rPr>
          <w:color w:val="2A2520"/>
        </w:rPr>
        <w:t xml:space="preserve">Studia l'avversario ed </w:t>
      </w:r>
      <w:r>
        <w:rPr>
          <w:i/>
          <w:iCs/>
          <w:color w:val="2A2520"/>
        </w:rPr>
        <w:t>evita scene isteriche</w:t>
      </w:r>
      <w:r>
        <w:rPr>
          <w:color w:val="2A2520"/>
        </w:rPr>
        <w:t xml:space="preserve"> (tipiche del 6 contro fobico): colpisce duramente solo quando c'è un motivo.</w:t>
      </w:r>
    </w:p>
    <w:p w14:paraId="34F9CD30" w14:textId="77777777" w:rsidR="00DE228E" w:rsidRDefault="00000000">
      <w:pPr>
        <w:spacing w:after="140" w:line="300" w:lineRule="auto"/>
        <w:jc w:val="both"/>
      </w:pPr>
      <w:r>
        <w:rPr>
          <w:color w:val="2A2520"/>
        </w:rPr>
        <w:t xml:space="preserve">Lancia sfide e provocazioni </w:t>
      </w:r>
      <w:r>
        <w:rPr>
          <w:i/>
          <w:iCs/>
          <w:color w:val="2A2520"/>
        </w:rPr>
        <w:t>con il sorriso</w:t>
      </w:r>
      <w:r>
        <w:rPr>
          <w:color w:val="2A2520"/>
        </w:rPr>
        <w:t xml:space="preserve">: se l'avversario fugge lo colpisce, </w:t>
      </w:r>
      <w:r>
        <w:rPr>
          <w:i/>
          <w:iCs/>
          <w:color w:val="2A2520"/>
        </w:rPr>
        <w:t>se mente per vincere lo annienta</w:t>
      </w:r>
      <w:r>
        <w:rPr>
          <w:color w:val="2A2520"/>
        </w:rPr>
        <w:t>.</w:t>
      </w:r>
    </w:p>
    <w:p w14:paraId="6E417B48" w14:textId="77777777" w:rsidR="00DE228E" w:rsidRDefault="00000000">
      <w:pPr>
        <w:spacing w:after="140" w:line="300" w:lineRule="auto"/>
        <w:jc w:val="both"/>
      </w:pPr>
      <w:r>
        <w:rPr>
          <w:color w:val="2A2520"/>
        </w:rPr>
        <w:t xml:space="preserve">Solo l'avversario che </w:t>
      </w:r>
      <w:r>
        <w:rPr>
          <w:b/>
          <w:bCs/>
          <w:color w:val="2A2520"/>
        </w:rPr>
        <w:t>accetta lealmente la lotta</w:t>
      </w:r>
      <w:r>
        <w:rPr>
          <w:color w:val="2A2520"/>
        </w:rPr>
        <w:t xml:space="preserve"> diventa degno della sua stima.</w:t>
      </w:r>
    </w:p>
    <w:p w14:paraId="612378FB" w14:textId="77777777" w:rsidR="00DE228E" w:rsidRDefault="00000000">
      <w:pPr>
        <w:spacing w:after="140" w:line="300" w:lineRule="auto"/>
        <w:jc w:val="both"/>
      </w:pPr>
      <w:r>
        <w:rPr>
          <w:color w:val="2A2520"/>
        </w:rPr>
        <w:t>È fraudolento e manipolativo come il 7 (ma non riesce come il 7 a nascondere le sue intenzioni).</w:t>
      </w:r>
    </w:p>
    <w:p w14:paraId="28E530E4" w14:textId="77777777" w:rsidR="00DE228E" w:rsidRDefault="00000000">
      <w:pPr>
        <w:spacing w:after="140" w:line="300" w:lineRule="auto"/>
        <w:jc w:val="both"/>
      </w:pPr>
      <w:r>
        <w:rPr>
          <w:color w:val="2A2520"/>
        </w:rPr>
        <w:t xml:space="preserve">Un 8 in un gruppo o come partner </w:t>
      </w:r>
      <w:r>
        <w:rPr>
          <w:b/>
          <w:bCs/>
          <w:color w:val="2A2520"/>
        </w:rPr>
        <w:t>rassicura</w:t>
      </w:r>
      <w:r>
        <w:rPr>
          <w:color w:val="2A2520"/>
        </w:rPr>
        <w:t>: ma guai a sfuggire al suo controllo o a parlargli dietro le spalle (diventa violento).</w:t>
      </w:r>
    </w:p>
    <w:p w14:paraId="7B917065" w14:textId="77777777" w:rsidR="00DE228E" w:rsidRDefault="00000000">
      <w:pPr>
        <w:spacing w:after="140" w:line="300" w:lineRule="auto"/>
        <w:jc w:val="both"/>
      </w:pPr>
      <w:r>
        <w:rPr>
          <w:color w:val="2A2520"/>
        </w:rPr>
        <w:t xml:space="preserve">Se perde il controllo </w:t>
      </w:r>
      <w:r>
        <w:rPr>
          <w:i/>
          <w:iCs/>
          <w:color w:val="2A2520"/>
        </w:rPr>
        <w:t>per un suo errore</w:t>
      </w:r>
      <w:r>
        <w:rPr>
          <w:color w:val="2A2520"/>
        </w:rPr>
        <w:t xml:space="preserve"> va in crisi. Ma si rialza sempre anche quando è ferito.</w:t>
      </w:r>
    </w:p>
    <w:p w14:paraId="1591BD2B" w14:textId="77777777" w:rsidR="00DE228E" w:rsidRDefault="00000000">
      <w:pPr>
        <w:spacing w:after="140" w:line="300" w:lineRule="auto"/>
        <w:jc w:val="both"/>
      </w:pPr>
      <w:r>
        <w:rPr>
          <w:color w:val="2A2520"/>
        </w:rPr>
        <w:t xml:space="preserve">Conosce il mondo e </w:t>
      </w:r>
      <w:r>
        <w:rPr>
          <w:i/>
          <w:iCs/>
          <w:color w:val="2A2520"/>
        </w:rPr>
        <w:t>lo vuole dominare</w:t>
      </w:r>
      <w:r>
        <w:rPr>
          <w:color w:val="2A2520"/>
        </w:rPr>
        <w:t>; conosce le regole del mondo e le vuole manipolare.</w:t>
      </w:r>
    </w:p>
    <w:p w14:paraId="1312D272" w14:textId="77777777" w:rsidR="00DE228E" w:rsidRDefault="00000000">
      <w:pPr>
        <w:spacing w:after="140" w:line="300" w:lineRule="auto"/>
        <w:jc w:val="both"/>
      </w:pPr>
      <w:r>
        <w:rPr>
          <w:color w:val="2A2520"/>
        </w:rPr>
        <w:t>Ama le persone forti, quelle che si affermano.</w:t>
      </w:r>
    </w:p>
    <w:p w14:paraId="54201F41" w14:textId="77777777" w:rsidR="00DE228E" w:rsidRDefault="00000000">
      <w:pPr>
        <w:spacing w:after="140" w:line="300" w:lineRule="auto"/>
        <w:jc w:val="both"/>
      </w:pPr>
      <w:r>
        <w:rPr>
          <w:color w:val="2A2520"/>
        </w:rPr>
        <w:t xml:space="preserve">Tende ad essere </w:t>
      </w:r>
      <w:r>
        <w:rPr>
          <w:i/>
          <w:iCs/>
          <w:color w:val="2A2520"/>
        </w:rPr>
        <w:t>il profilo dominante che deve vincere</w:t>
      </w:r>
      <w:r>
        <w:rPr>
          <w:color w:val="2A2520"/>
        </w:rPr>
        <w:t>.</w:t>
      </w:r>
    </w:p>
    <w:p w14:paraId="6F5BD129" w14:textId="77777777" w:rsidR="00DE228E" w:rsidRDefault="00000000">
      <w:pPr>
        <w:spacing w:after="140" w:line="300" w:lineRule="auto"/>
        <w:jc w:val="both"/>
      </w:pPr>
      <w:r>
        <w:rPr>
          <w:color w:val="2A2520"/>
        </w:rPr>
        <w:t xml:space="preserve">Può essere </w:t>
      </w:r>
      <w:r>
        <w:rPr>
          <w:i/>
          <w:iCs/>
          <w:color w:val="2A2520"/>
        </w:rPr>
        <w:t>astuto e spietato</w:t>
      </w:r>
      <w:r>
        <w:rPr>
          <w:color w:val="2A2520"/>
        </w:rPr>
        <w:t xml:space="preserve"> pur di mantenere il potere.</w:t>
      </w:r>
    </w:p>
    <w:p w14:paraId="3073F5DA" w14:textId="77777777" w:rsidR="00DE228E" w:rsidRDefault="00000000">
      <w:pPr>
        <w:spacing w:after="140" w:line="300" w:lineRule="auto"/>
        <w:jc w:val="both"/>
      </w:pPr>
      <w:r>
        <w:rPr>
          <w:color w:val="2A2520"/>
        </w:rPr>
        <w:t>La sua leadership non va contestata e mai considerarlo responsabile di qualche cosa.</w:t>
      </w:r>
    </w:p>
    <w:p w14:paraId="6BAB6BA8" w14:textId="77777777" w:rsidR="00DE228E" w:rsidRDefault="00000000">
      <w:pPr>
        <w:spacing w:after="140" w:line="300" w:lineRule="auto"/>
        <w:jc w:val="both"/>
      </w:pPr>
      <w:r>
        <w:rPr>
          <w:color w:val="2A2520"/>
        </w:rPr>
        <w:t xml:space="preserve">Prova tante emozioni, </w:t>
      </w:r>
      <w:r>
        <w:rPr>
          <w:i/>
          <w:iCs/>
          <w:color w:val="2A2520"/>
        </w:rPr>
        <w:t>ma le esterna solo con l'azione</w:t>
      </w:r>
      <w:r>
        <w:rPr>
          <w:color w:val="2A2520"/>
        </w:rPr>
        <w:t>.</w:t>
      </w:r>
    </w:p>
    <w:p w14:paraId="2A4E0677" w14:textId="77777777" w:rsidR="00DE228E" w:rsidRDefault="00000000">
      <w:pPr>
        <w:spacing w:after="140" w:line="300" w:lineRule="auto"/>
        <w:jc w:val="both"/>
      </w:pPr>
      <w:r>
        <w:rPr>
          <w:color w:val="2A2520"/>
        </w:rPr>
        <w:t>Delega molto ed è bravissimo a scegliere i collaboratori.</w:t>
      </w:r>
    </w:p>
    <w:p w14:paraId="0E5AD594" w14:textId="77777777" w:rsidR="00DE228E" w:rsidRDefault="00000000">
      <w:pPr>
        <w:spacing w:after="140" w:line="300" w:lineRule="auto"/>
        <w:jc w:val="both"/>
      </w:pPr>
      <w:r>
        <w:rPr>
          <w:color w:val="2A2520"/>
        </w:rPr>
        <w:t>È un negoziatore aggressivo.</w:t>
      </w:r>
    </w:p>
    <w:p w14:paraId="4DC05A25" w14:textId="77777777" w:rsidR="00DE228E" w:rsidRDefault="00000000">
      <w:pPr>
        <w:spacing w:after="140" w:line="300" w:lineRule="auto"/>
        <w:jc w:val="both"/>
      </w:pPr>
      <w:r>
        <w:rPr>
          <w:i/>
          <w:iCs/>
          <w:color w:val="2A2520"/>
        </w:rPr>
        <w:t>Contesta il fatto di dover parlare dei propri bisogni</w:t>
      </w:r>
      <w:r>
        <w:rPr>
          <w:color w:val="2A2520"/>
        </w:rPr>
        <w:t>.</w:t>
      </w:r>
    </w:p>
    <w:p w14:paraId="674F0CF0" w14:textId="77777777" w:rsidR="00DE228E" w:rsidRDefault="00000000">
      <w:pPr>
        <w:spacing w:after="140" w:line="300" w:lineRule="auto"/>
        <w:jc w:val="both"/>
      </w:pPr>
      <w:r>
        <w:rPr>
          <w:color w:val="2A2520"/>
        </w:rPr>
        <w:t>È interessato ai bisogni degli altri, ma decide lui quali siano.</w:t>
      </w:r>
    </w:p>
    <w:p w14:paraId="5EB048AC" w14:textId="77777777" w:rsidR="00DE228E" w:rsidRDefault="00000000">
      <w:pPr>
        <w:spacing w:after="140" w:line="300" w:lineRule="auto"/>
        <w:jc w:val="both"/>
      </w:pPr>
      <w:r>
        <w:rPr>
          <w:color w:val="2A2520"/>
        </w:rPr>
        <w:t>È molto interessato a fare il suo gioco e a strumentalizzare le regole.</w:t>
      </w:r>
    </w:p>
    <w:p w14:paraId="2BE0E77F" w14:textId="77777777" w:rsidR="00DE228E" w:rsidRDefault="00000000">
      <w:pPr>
        <w:spacing w:after="140" w:line="300" w:lineRule="auto"/>
        <w:jc w:val="both"/>
      </w:pPr>
      <w:r>
        <w:rPr>
          <w:color w:val="2A2520"/>
        </w:rPr>
        <w:t>Negoziare e discutere per lui deve avere qualche utilità.</w:t>
      </w:r>
    </w:p>
    <w:p w14:paraId="6E1DB406" w14:textId="77777777" w:rsidR="00DE228E" w:rsidRDefault="00000000">
      <w:pPr>
        <w:spacing w:after="140" w:line="300" w:lineRule="auto"/>
        <w:jc w:val="both"/>
      </w:pPr>
      <w:r>
        <w:rPr>
          <w:i/>
          <w:iCs/>
          <w:color w:val="2A2520"/>
        </w:rPr>
        <w:lastRenderedPageBreak/>
        <w:t>Non cede mai sotto pressione</w:t>
      </w:r>
      <w:r>
        <w:rPr>
          <w:color w:val="2A2520"/>
        </w:rPr>
        <w:t>.</w:t>
      </w:r>
    </w:p>
    <w:p w14:paraId="04902F90" w14:textId="43F95DF8" w:rsidR="00DE228E" w:rsidRDefault="00000000">
      <w:pPr>
        <w:spacing w:after="140" w:line="300" w:lineRule="auto"/>
        <w:jc w:val="both"/>
      </w:pPr>
      <w:r>
        <w:rPr>
          <w:color w:val="2A2520"/>
        </w:rPr>
        <w:t xml:space="preserve">Si innervosisce se c'è </w:t>
      </w:r>
      <w:r>
        <w:rPr>
          <w:b/>
          <w:bCs/>
          <w:color w:val="2A2520"/>
        </w:rPr>
        <w:t>[lentezza]</w:t>
      </w:r>
      <w:r>
        <w:rPr>
          <w:color w:val="2A2520"/>
        </w:rPr>
        <w:t>di comprensione e stupidità.</w:t>
      </w:r>
    </w:p>
    <w:p w14:paraId="2A7D51A6" w14:textId="77777777" w:rsidR="00DE228E" w:rsidRDefault="00000000">
      <w:pPr>
        <w:spacing w:after="140" w:line="300" w:lineRule="auto"/>
        <w:jc w:val="both"/>
      </w:pPr>
      <w:r>
        <w:rPr>
          <w:color w:val="2A2520"/>
        </w:rPr>
        <w:t>Può essere arrabbiato, ansioso e demotivato.</w:t>
      </w:r>
    </w:p>
    <w:p w14:paraId="24B218D6" w14:textId="77777777" w:rsidR="00DE228E" w:rsidRDefault="00000000">
      <w:pPr>
        <w:spacing w:after="140" w:line="300" w:lineRule="auto"/>
        <w:jc w:val="both"/>
      </w:pPr>
      <w:r>
        <w:rPr>
          <w:color w:val="2A2520"/>
        </w:rPr>
        <w:t xml:space="preserve">Va in </w:t>
      </w:r>
      <w:r>
        <w:rPr>
          <w:b/>
          <w:bCs/>
          <w:color w:val="2A2520"/>
        </w:rPr>
        <w:t>stress</w:t>
      </w:r>
      <w:r>
        <w:rPr>
          <w:color w:val="2A2520"/>
        </w:rPr>
        <w:t xml:space="preserve"> in </w:t>
      </w:r>
      <w:r>
        <w:rPr>
          <w:b/>
          <w:bCs/>
          <w:color w:val="2A2520"/>
        </w:rPr>
        <w:t>5</w:t>
      </w:r>
      <w:r>
        <w:rPr>
          <w:color w:val="2A2520"/>
        </w:rPr>
        <w:t xml:space="preserve">: se ha paura di perdere il controllo </w:t>
      </w:r>
      <w:r>
        <w:rPr>
          <w:i/>
          <w:iCs/>
          <w:color w:val="2A2520"/>
        </w:rPr>
        <w:t>pensa alle ritorsioni</w:t>
      </w:r>
      <w:r>
        <w:rPr>
          <w:color w:val="2A2520"/>
        </w:rPr>
        <w:t xml:space="preserve"> di coloro che ha colpito. Perde la sua forza, vede nemici ovunque, Può diventare molto pericoloso e paranoico.</w:t>
      </w:r>
    </w:p>
    <w:p w14:paraId="5F6F80D0" w14:textId="77777777" w:rsidR="00DE228E" w:rsidRDefault="00000000">
      <w:pPr>
        <w:spacing w:after="140" w:line="300" w:lineRule="auto"/>
        <w:jc w:val="both"/>
      </w:pPr>
      <w:r>
        <w:rPr>
          <w:color w:val="2A2520"/>
        </w:rPr>
        <w:t xml:space="preserve">Va in </w:t>
      </w:r>
      <w:r>
        <w:rPr>
          <w:b/>
          <w:bCs/>
          <w:color w:val="2A2520"/>
        </w:rPr>
        <w:t>riposo</w:t>
      </w:r>
      <w:r>
        <w:rPr>
          <w:color w:val="2A2520"/>
        </w:rPr>
        <w:t xml:space="preserve"> in </w:t>
      </w:r>
      <w:r>
        <w:rPr>
          <w:b/>
          <w:bCs/>
          <w:color w:val="2A2520"/>
        </w:rPr>
        <w:t>2</w:t>
      </w:r>
      <w:r>
        <w:rPr>
          <w:color w:val="2A2520"/>
        </w:rPr>
        <w:t>: siccome il suo dominio non è posto in discussione, riesce a placare la sua sete di potere e a scoprire il suo lato tenero; riesce a capire che anche servire può avere un suo valore.</w:t>
      </w:r>
    </w:p>
    <w:p w14:paraId="53AD98CF" w14:textId="77777777" w:rsidR="00DE228E" w:rsidRDefault="00000000">
      <w:pPr>
        <w:spacing w:after="140" w:line="300" w:lineRule="auto"/>
        <w:jc w:val="both"/>
      </w:pPr>
      <w:r>
        <w:rPr>
          <w:color w:val="2A2520"/>
        </w:rPr>
        <w:t xml:space="preserve">L'8 può possedere </w:t>
      </w:r>
      <w:r>
        <w:rPr>
          <w:b/>
          <w:bCs/>
          <w:color w:val="2A2520"/>
        </w:rPr>
        <w:t>ala 7</w:t>
      </w:r>
      <w:r>
        <w:rPr>
          <w:color w:val="2A2520"/>
        </w:rPr>
        <w:t xml:space="preserve"> (estroversa) e nel caso assomiglia ad un </w:t>
      </w:r>
      <w:r>
        <w:rPr>
          <w:b/>
          <w:bCs/>
          <w:color w:val="2A2520"/>
        </w:rPr>
        <w:t>3</w:t>
      </w:r>
      <w:r>
        <w:rPr>
          <w:color w:val="2A2520"/>
        </w:rPr>
        <w:t xml:space="preserve">, oppure </w:t>
      </w:r>
      <w:r>
        <w:rPr>
          <w:b/>
          <w:bCs/>
          <w:color w:val="2A2520"/>
        </w:rPr>
        <w:t>ala 9</w:t>
      </w:r>
      <w:r>
        <w:rPr>
          <w:color w:val="2A2520"/>
        </w:rPr>
        <w:t xml:space="preserve"> (introversa) e assomiglia al </w:t>
      </w:r>
      <w:r>
        <w:rPr>
          <w:b/>
          <w:bCs/>
          <w:color w:val="2A2520"/>
        </w:rPr>
        <w:t>4</w:t>
      </w:r>
      <w:r>
        <w:rPr>
          <w:color w:val="2A2520"/>
        </w:rPr>
        <w:t>.</w:t>
      </w:r>
    </w:p>
    <w:p w14:paraId="45CC1098" w14:textId="77777777" w:rsidR="00DE228E" w:rsidRDefault="00000000">
      <w:pPr>
        <w:spacing w:after="140" w:line="300" w:lineRule="auto"/>
        <w:jc w:val="both"/>
      </w:pPr>
      <w:r>
        <w:rPr>
          <w:color w:val="2A2520"/>
        </w:rPr>
        <w:t>L'</w:t>
      </w:r>
      <w:r>
        <w:rPr>
          <w:b/>
          <w:bCs/>
          <w:color w:val="2A2520"/>
        </w:rPr>
        <w:t>8 con ala 7</w:t>
      </w:r>
      <w:r>
        <w:rPr>
          <w:color w:val="2A2520"/>
        </w:rPr>
        <w:t xml:space="preserve"> ha una personalità assertiva che ama </w:t>
      </w:r>
      <w:r>
        <w:rPr>
          <w:i/>
          <w:iCs/>
          <w:color w:val="2A2520"/>
        </w:rPr>
        <w:t>stare al centro della attenzione</w:t>
      </w:r>
      <w:r>
        <w:rPr>
          <w:color w:val="2A2520"/>
        </w:rPr>
        <w:t>; ha molta fiducia nelle sue capacità. Può fare tante cose perché ha molta energia. Ha uno spiccato senso degli affari ed un grande entusiasmo nel lavoro.</w:t>
      </w:r>
    </w:p>
    <w:p w14:paraId="40A5776D" w14:textId="77777777" w:rsidR="00DE228E" w:rsidRDefault="00000000">
      <w:pPr>
        <w:spacing w:after="140" w:line="300" w:lineRule="auto"/>
        <w:jc w:val="both"/>
      </w:pPr>
      <w:r>
        <w:rPr>
          <w:color w:val="2A2520"/>
        </w:rPr>
        <w:t>L'</w:t>
      </w:r>
      <w:r>
        <w:rPr>
          <w:b/>
          <w:bCs/>
          <w:color w:val="2A2520"/>
        </w:rPr>
        <w:t>8 con ala 9</w:t>
      </w:r>
      <w:r>
        <w:rPr>
          <w:color w:val="2A2520"/>
        </w:rPr>
        <w:t>: preferisce coordinare il gruppo piuttosto che gestire il potere. Diffonde tranquillità ed energia e pare meno aggressivo; può essere gentile e accomodante o aggressivo e bellicoso.</w:t>
      </w:r>
    </w:p>
    <w:p w14:paraId="26E37321" w14:textId="77777777" w:rsidR="00DE228E" w:rsidRDefault="00000000">
      <w:pPr>
        <w:spacing w:after="140" w:line="300" w:lineRule="auto"/>
        <w:jc w:val="both"/>
      </w:pPr>
      <w:r>
        <w:rPr>
          <w:color w:val="2A2520"/>
        </w:rPr>
        <w:t xml:space="preserve">Vediamo i </w:t>
      </w:r>
      <w:r>
        <w:rPr>
          <w:b/>
          <w:bCs/>
          <w:color w:val="2A2520"/>
        </w:rPr>
        <w:t>sottotipi</w:t>
      </w:r>
      <w:r>
        <w:rPr>
          <w:color w:val="2A2520"/>
        </w:rPr>
        <w:t>:</w:t>
      </w:r>
    </w:p>
    <w:p w14:paraId="7EC48D5B" w14:textId="77777777" w:rsidR="00DE228E" w:rsidRDefault="00000000">
      <w:pPr>
        <w:spacing w:after="140" w:line="300" w:lineRule="auto"/>
        <w:jc w:val="both"/>
      </w:pPr>
      <w:r>
        <w:rPr>
          <w:b/>
          <w:bCs/>
          <w:color w:val="2A2520"/>
        </w:rPr>
        <w:t>Conservativo</w:t>
      </w:r>
      <w:r>
        <w:rPr>
          <w:color w:val="2A2520"/>
        </w:rPr>
        <w:t xml:space="preserve"> (dominio, soddisfazione): guadagna potere attraverso gli abusi; vive in un bunker, il controllo dello spazio è importante e tutto deve essere a suo posto. </w:t>
      </w:r>
      <w:r>
        <w:rPr>
          <w:i/>
          <w:iCs/>
          <w:color w:val="2A2520"/>
        </w:rPr>
        <w:t>Compra cibo in quantità industriale</w:t>
      </w:r>
      <w:r>
        <w:rPr>
          <w:color w:val="2A2520"/>
        </w:rPr>
        <w:t xml:space="preserve">. Ama accumulare qualunque cosa sia necessaria per la sopravvivenza. Nella sua cantina segreta c'è sempre di tutto. </w:t>
      </w:r>
      <w:r>
        <w:rPr>
          <w:i/>
          <w:iCs/>
          <w:color w:val="2A2520"/>
        </w:rPr>
        <w:t>Pensa che sia ingiusto non ottenere quello che si ha guadagnato e se lo gode</w:t>
      </w:r>
      <w:r>
        <w:rPr>
          <w:color w:val="2A2520"/>
        </w:rPr>
        <w:t>. Sa stare anche da solo. Non sopporta che anche le piccole cose non siano a posto. Vuole una vita piena di soddisfazioni. Ma gli piace anche allontanarsi.</w:t>
      </w:r>
    </w:p>
    <w:p w14:paraId="556FCA21" w14:textId="77777777" w:rsidR="00DE228E" w:rsidRDefault="00000000">
      <w:pPr>
        <w:spacing w:after="140" w:line="300" w:lineRule="auto"/>
        <w:jc w:val="both"/>
      </w:pPr>
      <w:r>
        <w:rPr>
          <w:b/>
          <w:bCs/>
          <w:color w:val="2A2520"/>
        </w:rPr>
        <w:t>Personaggi indicati da Naranjo:</w:t>
      </w:r>
      <w:r>
        <w:rPr>
          <w:color w:val="2A2520"/>
        </w:rPr>
        <w:t xml:space="preserve"> Gurdjieff.</w:t>
      </w:r>
    </w:p>
    <w:p w14:paraId="3CAA2762" w14:textId="77777777" w:rsidR="00DE228E" w:rsidRDefault="00000000">
      <w:pPr>
        <w:spacing w:after="140" w:line="300" w:lineRule="auto"/>
        <w:jc w:val="both"/>
      </w:pPr>
      <w:r>
        <w:rPr>
          <w:b/>
          <w:bCs/>
          <w:color w:val="2A2520"/>
        </w:rPr>
        <w:t>Sociale</w:t>
      </w:r>
      <w:r>
        <w:rPr>
          <w:color w:val="2A2520"/>
        </w:rPr>
        <w:t xml:space="preserve"> (complicità, alleanza): fa di tutto per proteggere amici e deboli e cerca di farli incontrare tra loro perché si godano la vita. È prezioso nei tempi duri perché dà sempre sostegno. Crede che avrà sostegno da coloro a cui dà sostegno. Gli amici sono un'ottima fonte di informazione per mantenere il controllo. L'8 sociale è </w:t>
      </w:r>
      <w:r>
        <w:rPr>
          <w:i/>
          <w:iCs/>
          <w:color w:val="2A2520"/>
        </w:rPr>
        <w:t>molto fazioso con gli amici e gaudente</w:t>
      </w:r>
      <w:r>
        <w:rPr>
          <w:color w:val="2A2520"/>
        </w:rPr>
        <w:t>. La forma sociale è quella meno antisociale, poiché guadagna potere attraverso l'alleanza anziché con gli abusi.</w:t>
      </w:r>
    </w:p>
    <w:p w14:paraId="66B5BACF" w14:textId="77777777" w:rsidR="00DE228E" w:rsidRDefault="00000000">
      <w:pPr>
        <w:spacing w:after="140" w:line="300" w:lineRule="auto"/>
        <w:jc w:val="both"/>
      </w:pPr>
      <w:r>
        <w:rPr>
          <w:b/>
          <w:bCs/>
          <w:color w:val="2A2520"/>
        </w:rPr>
        <w:t>Personaggi indicati da Naranjo:</w:t>
      </w:r>
      <w:r>
        <w:rPr>
          <w:color w:val="2A2520"/>
        </w:rPr>
        <w:t xml:space="preserve"> Socrate, Martin Luther King , Fidel Castro</w:t>
      </w:r>
    </w:p>
    <w:p w14:paraId="64CC79BA" w14:textId="77777777" w:rsidR="00DE228E" w:rsidRDefault="00000000">
      <w:pPr>
        <w:spacing w:after="140" w:line="300" w:lineRule="auto"/>
        <w:jc w:val="both"/>
      </w:pPr>
      <w:r>
        <w:rPr>
          <w:b/>
          <w:bCs/>
          <w:color w:val="2A2520"/>
        </w:rPr>
        <w:t>Sessuale</w:t>
      </w:r>
      <w:r>
        <w:rPr>
          <w:color w:val="2A2520"/>
        </w:rPr>
        <w:t xml:space="preserve"> (possesso, arrendevolezza): pretende dedizione ed in cambio si dona. Tutti i segreti devono essere condivisi. Esistono 8 forti ma sottomessi nel rapporto di coppia. </w:t>
      </w:r>
      <w:r>
        <w:rPr>
          <w:i/>
          <w:iCs/>
          <w:color w:val="2A2520"/>
        </w:rPr>
        <w:t>Possono essere arrendevoli in famiglia, se hanno piena fiducia del partner</w:t>
      </w:r>
      <w:r>
        <w:rPr>
          <w:color w:val="2A2520"/>
        </w:rPr>
        <w:t xml:space="preserve">. Ama donne belle/uomini belli e macchine potenti. Esercita possesso sul partner: tradirlo quando cerca di aprirsi può essere un errore imperdonabile. Sono orgogliosi della loro durezza. Se ritengono legittima l'autorità dei genitori </w:t>
      </w:r>
      <w:r>
        <w:rPr>
          <w:i/>
          <w:iCs/>
          <w:color w:val="2A2520"/>
        </w:rPr>
        <w:t>sono rispettosi</w:t>
      </w:r>
      <w:r>
        <w:rPr>
          <w:color w:val="2A2520"/>
        </w:rPr>
        <w:t>. Ma al contrario si ribelleranno alla prima opportunità. È il più antagonista e quello incline ad essere apertamente antisociale, fortemente orientato a muoversi contro.</w:t>
      </w:r>
    </w:p>
    <w:p w14:paraId="1366CF4E" w14:textId="77777777" w:rsidR="00DE228E" w:rsidRDefault="00000000">
      <w:pPr>
        <w:spacing w:after="140" w:line="300" w:lineRule="auto"/>
        <w:jc w:val="both"/>
      </w:pPr>
      <w:r>
        <w:rPr>
          <w:b/>
          <w:bCs/>
          <w:color w:val="2A2520"/>
        </w:rPr>
        <w:t>Personaggi indicati da Naranjo:</w:t>
      </w:r>
      <w:r>
        <w:rPr>
          <w:color w:val="2A2520"/>
        </w:rPr>
        <w:t xml:space="preserve"> Diogene.</w:t>
      </w:r>
    </w:p>
    <w:p w14:paraId="6A2BAB0A" w14:textId="77777777" w:rsidR="00DE228E" w:rsidRDefault="00000000">
      <w:pPr>
        <w:spacing w:after="140" w:line="300" w:lineRule="auto"/>
        <w:jc w:val="both"/>
      </w:pPr>
      <w:r>
        <w:rPr>
          <w:b/>
          <w:bCs/>
          <w:color w:val="2A2520"/>
        </w:rPr>
        <w:t>L'8 in coppia</w:t>
      </w:r>
    </w:p>
    <w:p w14:paraId="284D9851" w14:textId="77777777" w:rsidR="00DE228E" w:rsidRDefault="00000000">
      <w:pPr>
        <w:spacing w:after="140" w:line="300" w:lineRule="auto"/>
        <w:jc w:val="both"/>
      </w:pPr>
      <w:r>
        <w:rPr>
          <w:color w:val="2A2520"/>
        </w:rPr>
        <w:lastRenderedPageBreak/>
        <w:t>Incentra i rapporti di coppia sulla lealtà.</w:t>
      </w:r>
    </w:p>
    <w:p w14:paraId="43D934AA" w14:textId="77777777" w:rsidR="00DE228E" w:rsidRDefault="00000000">
      <w:pPr>
        <w:spacing w:after="140" w:line="300" w:lineRule="auto"/>
        <w:jc w:val="both"/>
      </w:pPr>
      <w:r>
        <w:rPr>
          <w:color w:val="2A2520"/>
        </w:rPr>
        <w:t>Il partner è di suo possesso: lo difende anche dagli spasimanti.</w:t>
      </w:r>
    </w:p>
    <w:p w14:paraId="7EC64468" w14:textId="77777777" w:rsidR="00DE228E" w:rsidRDefault="00000000">
      <w:pPr>
        <w:spacing w:after="140" w:line="300" w:lineRule="auto"/>
        <w:jc w:val="both"/>
      </w:pPr>
      <w:r>
        <w:rPr>
          <w:color w:val="2A2520"/>
        </w:rPr>
        <w:t>Infonde senso di protezione e sicurezza, ma è duro e concreto: non consola il partner in difficoltà (niente coccole).</w:t>
      </w:r>
    </w:p>
    <w:p w14:paraId="173B4424" w14:textId="77777777" w:rsidR="00DE228E" w:rsidRDefault="00000000">
      <w:pPr>
        <w:spacing w:after="140" w:line="300" w:lineRule="auto"/>
        <w:jc w:val="both"/>
      </w:pPr>
      <w:r>
        <w:rPr>
          <w:color w:val="2A2520"/>
        </w:rPr>
        <w:t xml:space="preserve">Se il partner non sfugge talvolta al suo controllo l'8 </w:t>
      </w:r>
      <w:r>
        <w:rPr>
          <w:i/>
          <w:iCs/>
          <w:color w:val="2A2520"/>
        </w:rPr>
        <w:t>può perdere ogni interesse</w:t>
      </w:r>
      <w:r>
        <w:rPr>
          <w:color w:val="2A2520"/>
        </w:rPr>
        <w:t>.</w:t>
      </w:r>
    </w:p>
    <w:p w14:paraId="57B1E461" w14:textId="77777777" w:rsidR="00DE228E" w:rsidRDefault="00000000">
      <w:pPr>
        <w:spacing w:after="140" w:line="300" w:lineRule="auto"/>
        <w:jc w:val="both"/>
      </w:pPr>
      <w:r>
        <w:rPr>
          <w:color w:val="2A2520"/>
        </w:rPr>
        <w:t xml:space="preserve">In </w:t>
      </w:r>
      <w:r>
        <w:rPr>
          <w:b/>
          <w:bCs/>
          <w:color w:val="2A2520"/>
        </w:rPr>
        <w:t>ambito lavorativo</w:t>
      </w:r>
      <w:r>
        <w:rPr>
          <w:color w:val="2A2520"/>
        </w:rPr>
        <w:t xml:space="preserve"> l'8 predilige lavori in autonomia a capo di un gruppo; se dipendente lavora per ottenere autonomia e può entrare in conflitto con gli altri</w:t>
      </w:r>
    </w:p>
    <w:p w14:paraId="5E934C21" w14:textId="77777777" w:rsidR="00DE228E" w:rsidRDefault="00000000">
      <w:pPr>
        <w:spacing w:after="140" w:line="300" w:lineRule="auto"/>
        <w:jc w:val="both"/>
      </w:pPr>
      <w:r>
        <w:rPr>
          <w:b/>
          <w:bCs/>
          <w:color w:val="2A2520"/>
        </w:rPr>
        <w:t>Mansioni appropriate</w:t>
      </w:r>
      <w:r>
        <w:rPr>
          <w:color w:val="2A2520"/>
        </w:rPr>
        <w:t>: controllo del personale, con libertà d'azione, ove può mostrare la sua forza, a capo di un gruppo</w:t>
      </w:r>
    </w:p>
    <w:p w14:paraId="53DC8799" w14:textId="77777777" w:rsidR="00DE228E" w:rsidRDefault="00000000">
      <w:pPr>
        <w:spacing w:after="140" w:line="300" w:lineRule="auto"/>
        <w:jc w:val="both"/>
      </w:pPr>
      <w:r>
        <w:rPr>
          <w:b/>
          <w:bCs/>
          <w:color w:val="2A2520"/>
        </w:rPr>
        <w:t>Mansioni non appropriate</w:t>
      </w:r>
      <w:r>
        <w:rPr>
          <w:color w:val="2A2520"/>
        </w:rPr>
        <w:t>: dove è richiesta «cieca» dipendenza, poco attive e di concetto, con un gruppo ove sono tutti autonomi</w:t>
      </w:r>
    </w:p>
    <w:p w14:paraId="4E4ACADA" w14:textId="77777777" w:rsidR="00DE228E" w:rsidRDefault="00000000">
      <w:pPr>
        <w:spacing w:after="140" w:line="300" w:lineRule="auto"/>
        <w:jc w:val="both"/>
      </w:pPr>
      <w:r>
        <w:rPr>
          <w:b/>
          <w:bCs/>
          <w:color w:val="2A2520"/>
        </w:rPr>
        <w:t>Come trattare un 8?</w:t>
      </w:r>
    </w:p>
    <w:p w14:paraId="2654F7F8" w14:textId="77777777" w:rsidR="00DE228E" w:rsidRDefault="00000000">
      <w:pPr>
        <w:spacing w:after="140" w:line="300" w:lineRule="auto"/>
        <w:jc w:val="both"/>
      </w:pPr>
      <w:r>
        <w:rPr>
          <w:color w:val="2A2520"/>
        </w:rPr>
        <w:t xml:space="preserve">Mai domandare ad un 8 «Come ti senti?», ma sempre </w:t>
      </w:r>
      <w:r>
        <w:rPr>
          <w:i/>
          <w:iCs/>
          <w:color w:val="2A2520"/>
        </w:rPr>
        <w:t>«Che cosa ti dà fastidio?»</w:t>
      </w:r>
    </w:p>
    <w:p w14:paraId="24B9B8B7" w14:textId="77777777" w:rsidR="00DE228E" w:rsidRDefault="00000000">
      <w:pPr>
        <w:spacing w:after="140" w:line="300" w:lineRule="auto"/>
        <w:jc w:val="both"/>
      </w:pPr>
      <w:r>
        <w:rPr>
          <w:color w:val="2A2520"/>
        </w:rPr>
        <w:t>Avendo un carattere «azione» bisogna chiedergli «che cosa vuoi fare?».</w:t>
      </w:r>
    </w:p>
    <w:p w14:paraId="03F0133C" w14:textId="77777777" w:rsidR="00DE228E" w:rsidRDefault="00000000">
      <w:pPr>
        <w:spacing w:after="140" w:line="300" w:lineRule="auto"/>
        <w:jc w:val="both"/>
      </w:pPr>
      <w:r>
        <w:rPr>
          <w:color w:val="2A2520"/>
        </w:rPr>
        <w:t>Quando chiede la parola, non dargliela equivale ad una dichiarazione di guerra.</w:t>
      </w:r>
    </w:p>
    <w:p w14:paraId="2C1E949A" w14:textId="77777777" w:rsidR="00DE228E" w:rsidRDefault="00000000">
      <w:pPr>
        <w:spacing w:after="140" w:line="300" w:lineRule="auto"/>
        <w:jc w:val="both"/>
      </w:pPr>
      <w:r>
        <w:rPr>
          <w:color w:val="2A2520"/>
        </w:rPr>
        <w:t>Mai zittire un 8.</w:t>
      </w:r>
    </w:p>
    <w:p w14:paraId="2C37AD71" w14:textId="77777777" w:rsidR="00DE228E" w:rsidRDefault="00000000">
      <w:pPr>
        <w:spacing w:after="140" w:line="300" w:lineRule="auto"/>
        <w:jc w:val="both"/>
      </w:pPr>
      <w:r>
        <w:rPr>
          <w:color w:val="2A2520"/>
        </w:rPr>
        <w:t>Non usare tecniche di responsabilizzazione delle parti</w:t>
      </w:r>
    </w:p>
    <w:p w14:paraId="6F058531" w14:textId="77777777" w:rsidR="00DE228E" w:rsidRDefault="00000000">
      <w:pPr>
        <w:spacing w:after="140" w:line="300" w:lineRule="auto"/>
        <w:jc w:val="both"/>
      </w:pPr>
      <w:r>
        <w:rPr>
          <w:color w:val="2A2520"/>
        </w:rPr>
        <w:t>Bisogna affrontarlo con un atteggiamento tranquillo.</w:t>
      </w:r>
    </w:p>
    <w:p w14:paraId="41D38B08" w14:textId="77777777" w:rsidR="00DE228E" w:rsidRDefault="00000000">
      <w:pPr>
        <w:spacing w:after="140" w:line="300" w:lineRule="auto"/>
        <w:jc w:val="both"/>
      </w:pPr>
      <w:r>
        <w:rPr>
          <w:color w:val="2A2520"/>
        </w:rPr>
        <w:t>Bisogna mantenere gli impegni e non essere conformisti.</w:t>
      </w:r>
    </w:p>
    <w:p w14:paraId="6B8990D7" w14:textId="77777777" w:rsidR="00DE228E" w:rsidRDefault="00000000">
      <w:pPr>
        <w:spacing w:after="140" w:line="300" w:lineRule="auto"/>
        <w:jc w:val="both"/>
      </w:pPr>
      <w:r>
        <w:rPr>
          <w:color w:val="2A2520"/>
        </w:rPr>
        <w:t>Non cercare di manipolarlo facendo presa sui sentimenti.</w:t>
      </w:r>
    </w:p>
    <w:p w14:paraId="17866744" w14:textId="77777777" w:rsidR="00DE228E" w:rsidRDefault="00000000">
      <w:pPr>
        <w:spacing w:after="140" w:line="300" w:lineRule="auto"/>
        <w:jc w:val="both"/>
      </w:pPr>
      <w:r>
        <w:rPr>
          <w:color w:val="2A2520"/>
        </w:rPr>
        <w:t>Non mostrarsi indecisi o indiretti nelle azioni (diversamente non vi stimerà).</w:t>
      </w:r>
    </w:p>
    <w:p w14:paraId="1A34698E" w14:textId="77777777" w:rsidR="00DE228E" w:rsidRDefault="00000000">
      <w:pPr>
        <w:spacing w:after="140" w:line="300" w:lineRule="auto"/>
        <w:jc w:val="both"/>
      </w:pPr>
      <w:r>
        <w:rPr>
          <w:color w:val="2A2520"/>
        </w:rPr>
        <w:t xml:space="preserve">Un enneatipo 8 si evolve se acquisisce qualità positive </w:t>
      </w:r>
      <w:r>
        <w:rPr>
          <w:b/>
          <w:bCs/>
          <w:color w:val="2A2520"/>
        </w:rPr>
        <w:t>dall'ala 7 e dell'ala 9</w:t>
      </w:r>
      <w:r>
        <w:rPr>
          <w:color w:val="2A2520"/>
        </w:rPr>
        <w:t xml:space="preserve">, della </w:t>
      </w:r>
      <w:r>
        <w:rPr>
          <w:b/>
          <w:bCs/>
          <w:color w:val="2A2520"/>
        </w:rPr>
        <w:t>contro freccia 2</w:t>
      </w:r>
      <w:r>
        <w:rPr>
          <w:color w:val="2A2520"/>
        </w:rPr>
        <w:t xml:space="preserve"> (più difficilmente dal verso freccia 5).</w:t>
      </w:r>
    </w:p>
    <w:p w14:paraId="67C23BDC" w14:textId="77777777" w:rsidR="00DE228E" w:rsidRDefault="00000000">
      <w:pPr>
        <w:spacing w:after="140" w:line="300" w:lineRule="auto"/>
        <w:jc w:val="both"/>
      </w:pPr>
      <w:r>
        <w:rPr>
          <w:color w:val="2A2520"/>
        </w:rPr>
        <w:t>Se l'8 rimane fermo rischia di assommare le sue qualità negative a quelle del verso freccia (5) e la sua situazione è a rischio.</w:t>
      </w:r>
    </w:p>
    <w:p w14:paraId="217F4782" w14:textId="77777777" w:rsidR="00DE228E" w:rsidRDefault="00000000">
      <w:pPr>
        <w:spacing w:after="140" w:line="300" w:lineRule="auto"/>
        <w:jc w:val="both"/>
      </w:pPr>
      <w:r>
        <w:rPr>
          <w:color w:val="2A2520"/>
        </w:rPr>
        <w:t>In base all'</w:t>
      </w:r>
      <w:r>
        <w:rPr>
          <w:b/>
          <w:bCs/>
          <w:color w:val="2A2520"/>
        </w:rPr>
        <w:t>evoluzione l'8</w:t>
      </w:r>
      <w:r>
        <w:rPr>
          <w:color w:val="2A2520"/>
        </w:rPr>
        <w:t xml:space="preserve"> può presentarsi in tre modi:</w:t>
      </w:r>
    </w:p>
    <w:p w14:paraId="2AE6FEE0" w14:textId="77777777" w:rsidR="00DE228E" w:rsidRDefault="00000000">
      <w:pPr>
        <w:spacing w:after="140" w:line="300" w:lineRule="auto"/>
        <w:jc w:val="both"/>
      </w:pPr>
      <w:r>
        <w:rPr>
          <w:b/>
          <w:bCs/>
          <w:color w:val="2A2520"/>
        </w:rPr>
        <w:t>Disintegrato</w:t>
      </w:r>
      <w:r>
        <w:rPr>
          <w:color w:val="2A2520"/>
        </w:rPr>
        <w:t>: Si comporta in modo opprimente verso il prossimo togliendogli diritti e libertà. Al minimo pericolo fa scattare ritorsioni senza mostrare debolezze. Si sente autorizzato a distruggere: ciò accresce il suo ego.</w:t>
      </w:r>
    </w:p>
    <w:p w14:paraId="7ACC9723" w14:textId="77777777" w:rsidR="00DE228E" w:rsidRDefault="00000000">
      <w:pPr>
        <w:spacing w:after="140" w:line="300" w:lineRule="auto"/>
        <w:jc w:val="both"/>
      </w:pPr>
      <w:r>
        <w:rPr>
          <w:b/>
          <w:bCs/>
          <w:color w:val="2A2520"/>
        </w:rPr>
        <w:t>Intermedio</w:t>
      </w:r>
      <w:r>
        <w:rPr>
          <w:color w:val="2A2520"/>
        </w:rPr>
        <w:t>: È individualista e ama la libera iniziativa per poter controllare</w:t>
      </w:r>
      <w:r>
        <w:rPr>
          <w:i/>
          <w:iCs/>
          <w:color w:val="2A2520"/>
        </w:rPr>
        <w:t>: usa il denaro come mezzo di controllo</w:t>
      </w:r>
      <w:r>
        <w:rPr>
          <w:color w:val="2A2520"/>
        </w:rPr>
        <w:t xml:space="preserve">. Sfida il rivale ed è felice quando cede subito. La sicurezza gli proviene dalla vittoria e dal poter considerare le persone semplici pedine da muovere nel gioco. Sé è ricco si sente </w:t>
      </w:r>
      <w:r>
        <w:rPr>
          <w:i/>
          <w:iCs/>
          <w:color w:val="2A2520"/>
        </w:rPr>
        <w:t>onnipotente</w:t>
      </w:r>
      <w:r>
        <w:rPr>
          <w:color w:val="2A2520"/>
        </w:rPr>
        <w:t>.</w:t>
      </w:r>
    </w:p>
    <w:p w14:paraId="15CF09A9" w14:textId="77777777" w:rsidR="00DE228E" w:rsidRDefault="00000000">
      <w:pPr>
        <w:spacing w:after="140" w:line="300" w:lineRule="auto"/>
        <w:jc w:val="both"/>
      </w:pPr>
      <w:r>
        <w:rPr>
          <w:b/>
          <w:bCs/>
          <w:color w:val="2A2520"/>
        </w:rPr>
        <w:t>Integrato:</w:t>
      </w:r>
    </w:p>
    <w:p w14:paraId="42B25A42" w14:textId="77777777" w:rsidR="00DE228E" w:rsidRDefault="00000000">
      <w:pPr>
        <w:spacing w:after="140" w:line="300" w:lineRule="auto"/>
        <w:jc w:val="both"/>
      </w:pPr>
      <w:r>
        <w:rPr>
          <w:color w:val="2A2520"/>
        </w:rPr>
        <w:lastRenderedPageBreak/>
        <w:t xml:space="preserve">Ha un forte autocontrollo ed è tollerante verso gli altri. Al coraggio e alla forza si aggiunge un equilibrio psicologico che gli permette di fare del bene. È così </w:t>
      </w:r>
      <w:r>
        <w:rPr>
          <w:i/>
          <w:iCs/>
          <w:color w:val="2A2520"/>
        </w:rPr>
        <w:t>responsabile che si addossa anche i fallimenti</w:t>
      </w:r>
      <w:r>
        <w:rPr>
          <w:color w:val="2A2520"/>
        </w:rPr>
        <w:t xml:space="preserve"> di coloro che confidano in lui.</w:t>
      </w:r>
    </w:p>
    <w:p w14:paraId="4F3D62DA" w14:textId="77777777" w:rsidR="00DE228E" w:rsidRDefault="00000000">
      <w:pPr>
        <w:spacing w:after="140" w:line="300" w:lineRule="auto"/>
        <w:jc w:val="both"/>
      </w:pPr>
      <w:r>
        <w:rPr>
          <w:color w:val="2A2520"/>
        </w:rPr>
        <w:t xml:space="preserve">Secondo </w:t>
      </w:r>
      <w:r>
        <w:rPr>
          <w:b/>
          <w:bCs/>
          <w:color w:val="2A2520"/>
        </w:rPr>
        <w:t>l'Enneagramma vedico</w:t>
      </w:r>
      <w:r>
        <w:rPr>
          <w:color w:val="2A2520"/>
        </w:rPr>
        <w:t xml:space="preserve"> il pianeta che regola la manifestazione degli </w:t>
      </w:r>
      <w:r>
        <w:rPr>
          <w:b/>
          <w:bCs/>
          <w:color w:val="2A2520"/>
        </w:rPr>
        <w:t>istinti imperiosi</w:t>
      </w:r>
      <w:r>
        <w:rPr>
          <w:color w:val="2A2520"/>
        </w:rPr>
        <w:t xml:space="preserve"> è </w:t>
      </w:r>
      <w:r>
        <w:rPr>
          <w:b/>
          <w:bCs/>
          <w:color w:val="2A2520"/>
        </w:rPr>
        <w:t>Venere</w:t>
      </w:r>
      <w:r>
        <w:rPr>
          <w:color w:val="2A2520"/>
        </w:rPr>
        <w:t>. Se Venere è forte il soggetto impone la sua volontà agli altri con carisma, eleganza e fascino. Se Venere è debole ne deriva un soggetto egoista, senza rispetto per gli altri ed eccessivamente lussurioso.</w:t>
      </w:r>
    </w:p>
    <w:p w14:paraId="01062CFA" w14:textId="77777777" w:rsidR="00DE228E" w:rsidRDefault="00000000">
      <w:pPr>
        <w:spacing w:after="140" w:line="300" w:lineRule="auto"/>
        <w:jc w:val="both"/>
      </w:pPr>
      <w:r>
        <w:rPr>
          <w:color w:val="2A2520"/>
        </w:rPr>
        <w:t xml:space="preserve">Se l'8 va in contro freccia (5) è sottoposto all'influenza positiva di </w:t>
      </w:r>
      <w:r>
        <w:rPr>
          <w:b/>
          <w:bCs/>
          <w:color w:val="2A2520"/>
        </w:rPr>
        <w:t>Toro</w:t>
      </w:r>
      <w:r>
        <w:rPr>
          <w:color w:val="2A2520"/>
        </w:rPr>
        <w:t xml:space="preserve"> e </w:t>
      </w:r>
      <w:r>
        <w:rPr>
          <w:b/>
          <w:bCs/>
          <w:color w:val="2A2520"/>
        </w:rPr>
        <w:t>Pesci</w:t>
      </w:r>
      <w:r>
        <w:rPr>
          <w:color w:val="2A2520"/>
        </w:rPr>
        <w:t xml:space="preserve">. Se va verso freccia (5) all'influenza negativa di </w:t>
      </w:r>
      <w:r>
        <w:rPr>
          <w:b/>
          <w:bCs/>
          <w:color w:val="2A2520"/>
        </w:rPr>
        <w:t>Bilancia</w:t>
      </w:r>
      <w:r>
        <w:rPr>
          <w:color w:val="2A2520"/>
        </w:rPr>
        <w:t xml:space="preserve"> e </w:t>
      </w:r>
      <w:r>
        <w:rPr>
          <w:b/>
          <w:bCs/>
          <w:color w:val="2A2520"/>
        </w:rPr>
        <w:t>Capricorno</w:t>
      </w:r>
      <w:r>
        <w:rPr>
          <w:color w:val="2A2520"/>
        </w:rPr>
        <w:t>.</w:t>
      </w:r>
    </w:p>
    <w:p w14:paraId="64F815E3" w14:textId="47F55854" w:rsidR="00DE228E" w:rsidRDefault="00000000">
      <w:pPr>
        <w:spacing w:after="140" w:line="300" w:lineRule="auto"/>
        <w:jc w:val="both"/>
      </w:pPr>
      <w:r>
        <w:rPr>
          <w:color w:val="2A2520"/>
        </w:rPr>
        <w:t xml:space="preserve">Secondo la dottrina dei Chakra l'8 corrisponde al </w:t>
      </w:r>
      <w:r w:rsidR="004529C9">
        <w:rPr>
          <w:b/>
          <w:bCs/>
          <w:color w:val="2A2520"/>
        </w:rPr>
        <w:t>quarto</w:t>
      </w:r>
      <w:r>
        <w:rPr>
          <w:b/>
          <w:bCs/>
          <w:color w:val="2A2520"/>
        </w:rPr>
        <w:t xml:space="preserve"> Chakra</w:t>
      </w:r>
      <w:r>
        <w:rPr>
          <w:color w:val="2A2520"/>
        </w:rPr>
        <w:t xml:space="preserve"> (lungo la spina dorsale a livello del cuore).</w:t>
      </w:r>
    </w:p>
    <w:p w14:paraId="1C6C7F9B" w14:textId="77777777" w:rsidR="00DE228E" w:rsidRDefault="00000000">
      <w:pPr>
        <w:spacing w:after="140" w:line="300" w:lineRule="auto"/>
        <w:jc w:val="both"/>
      </w:pPr>
      <w:r>
        <w:rPr>
          <w:color w:val="2A2520"/>
        </w:rPr>
        <w:t>Secondo il DSM III il disturbo associato al 8 è il carattere Antisociale/Narcisista.</w:t>
      </w:r>
    </w:p>
    <w:p w14:paraId="09682FF5" w14:textId="77777777" w:rsidR="00DE228E" w:rsidRDefault="00000000">
      <w:pPr>
        <w:spacing w:after="140" w:line="300" w:lineRule="auto"/>
        <w:jc w:val="both"/>
      </w:pPr>
      <w:r>
        <w:rPr>
          <w:b/>
          <w:bCs/>
          <w:color w:val="2A2520"/>
        </w:rPr>
        <w:t>Domande utili per individuarlo</w:t>
      </w:r>
      <w:r>
        <w:rPr>
          <w:color w:val="2A2520"/>
        </w:rPr>
        <w:t>: Per te il controllo è importante? Tendi ad essere aggressivo verbalmente? Non sopporti di essere controllato? Difendi chi ti sta vicino anche se ha torto? Stimi chi sa farsi valere con forza? Odi inganni e finzioni?</w:t>
      </w:r>
    </w:p>
    <w:p w14:paraId="7D048AE3" w14:textId="77777777" w:rsidR="00DE228E" w:rsidRDefault="00000000">
      <w:pPr>
        <w:pStyle w:val="Titolo3"/>
      </w:pPr>
      <w:r>
        <w:t>Enneatipo 8 e idee sacre (Verità)</w:t>
      </w:r>
    </w:p>
    <w:p w14:paraId="32513235" w14:textId="77777777" w:rsidR="00DE228E" w:rsidRDefault="00000000">
      <w:pPr>
        <w:spacing w:after="140" w:line="300" w:lineRule="auto"/>
        <w:jc w:val="both"/>
      </w:pPr>
      <w:r>
        <w:rPr>
          <w:color w:val="2A2520"/>
        </w:rPr>
        <w:t xml:space="preserve">Al punto 8 troviamo la sacra Verità: </w:t>
      </w:r>
      <w:r>
        <w:rPr>
          <w:b/>
          <w:bCs/>
          <w:color w:val="2A2520"/>
        </w:rPr>
        <w:t>non esiste distinzione tra Dio, l'universo, il mondo e gli uomini</w:t>
      </w:r>
      <w:r>
        <w:rPr>
          <w:color w:val="2A2520"/>
        </w:rPr>
        <w:t>.</w:t>
      </w:r>
    </w:p>
    <w:p w14:paraId="6FFFEBF3" w14:textId="77777777" w:rsidR="00DE228E" w:rsidRDefault="00000000">
      <w:pPr>
        <w:spacing w:after="140" w:line="300" w:lineRule="auto"/>
        <w:jc w:val="both"/>
      </w:pPr>
      <w:r>
        <w:rPr>
          <w:color w:val="2A2520"/>
        </w:rPr>
        <w:t xml:space="preserve">Il concetto di sacra verità </w:t>
      </w:r>
      <w:r>
        <w:rPr>
          <w:b/>
          <w:bCs/>
          <w:color w:val="2A2520"/>
        </w:rPr>
        <w:t>nega, in altre parole, la dualità</w:t>
      </w:r>
      <w:r>
        <w:rPr>
          <w:color w:val="2A2520"/>
        </w:rPr>
        <w:t>.</w:t>
      </w:r>
    </w:p>
    <w:p w14:paraId="480BBB2B" w14:textId="77777777" w:rsidR="00DE228E" w:rsidRDefault="00000000">
      <w:pPr>
        <w:spacing w:after="140" w:line="300" w:lineRule="auto"/>
        <w:jc w:val="both"/>
      </w:pPr>
      <w:r>
        <w:rPr>
          <w:color w:val="2A2520"/>
        </w:rPr>
        <w:t xml:space="preserve">L'ego dell'enneatipo 8 </w:t>
      </w:r>
      <w:r>
        <w:rPr>
          <w:b/>
          <w:bCs/>
          <w:color w:val="2A2520"/>
        </w:rPr>
        <w:t>crede nella dualità</w:t>
      </w:r>
      <w:r>
        <w:rPr>
          <w:color w:val="2A2520"/>
        </w:rPr>
        <w:t>, ma la dualità è un inganno.</w:t>
      </w:r>
    </w:p>
    <w:p w14:paraId="05183E10" w14:textId="77777777" w:rsidR="00DE228E" w:rsidRDefault="00000000">
      <w:pPr>
        <w:spacing w:after="140" w:line="300" w:lineRule="auto"/>
        <w:jc w:val="both"/>
      </w:pPr>
      <w:r>
        <w:rPr>
          <w:color w:val="2A2520"/>
        </w:rPr>
        <w:t xml:space="preserve">L'enneatipo 8 ha perso la fiducia fondamentale ed allora parte dal presupposto che </w:t>
      </w:r>
      <w:r>
        <w:rPr>
          <w:b/>
          <w:bCs/>
          <w:color w:val="2A2520"/>
        </w:rPr>
        <w:t>ogni cosa sia in contrasto con l'altra</w:t>
      </w:r>
      <w:r>
        <w:rPr>
          <w:color w:val="2A2520"/>
        </w:rPr>
        <w:t xml:space="preserve"> e che di qualcuno sia la colpa di questo contrasto: di conseguenza bisogna vendicarsi e punirlo.</w:t>
      </w:r>
    </w:p>
    <w:p w14:paraId="0E118C56" w14:textId="77777777" w:rsidR="00DE228E" w:rsidRDefault="00000000">
      <w:pPr>
        <w:spacing w:after="140" w:line="300" w:lineRule="auto"/>
        <w:jc w:val="both"/>
      </w:pPr>
      <w:r>
        <w:rPr>
          <w:color w:val="2A2520"/>
        </w:rPr>
        <w:t xml:space="preserve">L'enneatipo 8 può pensare di </w:t>
      </w:r>
      <w:r>
        <w:rPr>
          <w:b/>
          <w:bCs/>
          <w:color w:val="2A2520"/>
        </w:rPr>
        <w:t>aver fatto qualcosa di sbagliato</w:t>
      </w:r>
      <w:r>
        <w:rPr>
          <w:color w:val="2A2520"/>
        </w:rPr>
        <w:t xml:space="preserve"> per aver perso il contenimento; per evitare di autopunirsi </w:t>
      </w:r>
      <w:r>
        <w:rPr>
          <w:b/>
          <w:bCs/>
          <w:color w:val="2A2520"/>
        </w:rPr>
        <w:t>proietta la propria colpa sugli altri</w:t>
      </w:r>
      <w:r>
        <w:rPr>
          <w:color w:val="2A2520"/>
        </w:rPr>
        <w:t>.</w:t>
      </w:r>
    </w:p>
    <w:p w14:paraId="52416C46" w14:textId="77777777" w:rsidR="00DE228E" w:rsidRDefault="00000000">
      <w:pPr>
        <w:spacing w:after="140" w:line="300" w:lineRule="auto"/>
        <w:jc w:val="both"/>
      </w:pPr>
      <w:r>
        <w:rPr>
          <w:color w:val="2A2520"/>
        </w:rPr>
        <w:t>Con la vendetta sugli altri cerca di recuperare la condizione originaria di unità.</w:t>
      </w:r>
    </w:p>
    <w:p w14:paraId="32E399A4" w14:textId="77777777" w:rsidR="00DE228E" w:rsidRDefault="00000000">
      <w:pPr>
        <w:pStyle w:val="Titolo2"/>
      </w:pPr>
      <w:r>
        <w:t>55.  Enneatipo 9 — il pigro / il pacificatore</w:t>
      </w:r>
    </w:p>
    <w:p w14:paraId="6089E4BE" w14:textId="77777777" w:rsidR="00DE228E" w:rsidRDefault="00000000">
      <w:pPr>
        <w:spacing w:after="140" w:line="300" w:lineRule="auto"/>
        <w:jc w:val="both"/>
      </w:pPr>
      <w:r>
        <w:rPr>
          <w:color w:val="2A2520"/>
        </w:rPr>
        <w:t>Il diplomatico. Il suo motto è "Vivere in pace, a qualsiasi costo!"</w:t>
      </w:r>
    </w:p>
    <w:p w14:paraId="251947C2" w14:textId="77777777" w:rsidR="00DE228E" w:rsidRDefault="00000000">
      <w:pPr>
        <w:spacing w:after="140" w:line="300" w:lineRule="auto"/>
        <w:jc w:val="both"/>
      </w:pPr>
      <w:r>
        <w:rPr>
          <w:color w:val="2A2520"/>
        </w:rPr>
        <w:t>Cerca di prevenire ed evitare i conflitti.</w:t>
      </w:r>
    </w:p>
    <w:p w14:paraId="55E2A52F" w14:textId="77777777" w:rsidR="00DE228E" w:rsidRDefault="00000000">
      <w:pPr>
        <w:spacing w:after="140" w:line="300" w:lineRule="auto"/>
        <w:jc w:val="both"/>
      </w:pPr>
      <w:r>
        <w:rPr>
          <w:color w:val="2A2520"/>
        </w:rPr>
        <w:t>Mentre all'8 piace molto litigare e si arrabbia, per il 9 l'ideale è la pace e l'omeostasi.</w:t>
      </w:r>
    </w:p>
    <w:p w14:paraId="72E7CF64" w14:textId="77777777" w:rsidR="00DE228E" w:rsidRDefault="00000000">
      <w:pPr>
        <w:spacing w:after="140" w:line="300" w:lineRule="auto"/>
        <w:jc w:val="both"/>
      </w:pPr>
      <w:r>
        <w:rPr>
          <w:color w:val="2A2520"/>
        </w:rPr>
        <w:t xml:space="preserve">Per Naranjo ha una personalità </w:t>
      </w:r>
      <w:r>
        <w:rPr>
          <w:b/>
          <w:bCs/>
          <w:color w:val="2A2520"/>
        </w:rPr>
        <w:t>dipendente</w:t>
      </w:r>
      <w:r>
        <w:rPr>
          <w:color w:val="2A2520"/>
        </w:rPr>
        <w:t>, ma anche rassegnata priva di iniziativa e pronta a farsi da parte.</w:t>
      </w:r>
    </w:p>
    <w:p w14:paraId="420C2EEE" w14:textId="5096D879" w:rsidR="00DE228E" w:rsidRDefault="00000000">
      <w:pPr>
        <w:spacing w:after="140" w:line="300" w:lineRule="auto"/>
        <w:jc w:val="both"/>
      </w:pPr>
      <w:r>
        <w:rPr>
          <w:color w:val="2A2520"/>
        </w:rPr>
        <w:t xml:space="preserve">Ha cioè paura di essere </w:t>
      </w:r>
      <w:r>
        <w:rPr>
          <w:b/>
          <w:bCs/>
          <w:color w:val="2A2520"/>
        </w:rPr>
        <w:t>[in disaccordo]</w:t>
      </w:r>
      <w:r>
        <w:rPr>
          <w:color w:val="2A2520"/>
        </w:rPr>
        <w:t>con gli altri e rischiare disapprovazione. Ha difficoltà a iniziare progetti senza il supporto di altri. Permette agli altri di imporre loro stessi a lui piuttosto che rischiare il rifiuto o la disapprovazione.</w:t>
      </w:r>
    </w:p>
    <w:p w14:paraId="6871472F" w14:textId="77777777" w:rsidR="00DE228E" w:rsidRDefault="00000000">
      <w:pPr>
        <w:spacing w:after="140" w:line="300" w:lineRule="auto"/>
        <w:jc w:val="both"/>
      </w:pPr>
      <w:r>
        <w:rPr>
          <w:b/>
          <w:bCs/>
          <w:color w:val="2A2520"/>
        </w:rPr>
        <w:lastRenderedPageBreak/>
        <w:t>Credenze</w:t>
      </w:r>
      <w:r>
        <w:rPr>
          <w:color w:val="2A2520"/>
        </w:rPr>
        <w:t>: i problemi si risolvono da soli. Sono una persona soddisfatta e non ho particolari esigenze</w:t>
      </w:r>
    </w:p>
    <w:p w14:paraId="5CC4D766" w14:textId="77777777" w:rsidR="00DE228E" w:rsidRDefault="00000000">
      <w:pPr>
        <w:spacing w:after="140" w:line="300" w:lineRule="auto"/>
        <w:jc w:val="both"/>
      </w:pPr>
      <w:r>
        <w:rPr>
          <w:b/>
          <w:bCs/>
          <w:color w:val="2A2520"/>
        </w:rPr>
        <w:t>Valori</w:t>
      </w:r>
      <w:r>
        <w:rPr>
          <w:color w:val="2A2520"/>
        </w:rPr>
        <w:t>: pace/armonia.</w:t>
      </w:r>
    </w:p>
    <w:p w14:paraId="06885187" w14:textId="77777777" w:rsidR="00DE228E" w:rsidRDefault="00000000">
      <w:pPr>
        <w:spacing w:after="140" w:line="300" w:lineRule="auto"/>
        <w:jc w:val="both"/>
      </w:pPr>
      <w:r>
        <w:rPr>
          <w:b/>
          <w:bCs/>
          <w:color w:val="2A2520"/>
        </w:rPr>
        <w:t>Criterio</w:t>
      </w:r>
      <w:r>
        <w:rPr>
          <w:color w:val="2A2520"/>
        </w:rPr>
        <w:t>: armonia/serenità.</w:t>
      </w:r>
    </w:p>
    <w:p w14:paraId="36AC69FB" w14:textId="046017F0" w:rsidR="00DE228E" w:rsidRDefault="00000000">
      <w:pPr>
        <w:spacing w:after="140" w:line="300" w:lineRule="auto"/>
        <w:jc w:val="both"/>
      </w:pPr>
      <w:r>
        <w:rPr>
          <w:color w:val="2A2520"/>
        </w:rPr>
        <w:t xml:space="preserve">Appartiene alla </w:t>
      </w:r>
      <w:r>
        <w:rPr>
          <w:b/>
          <w:bCs/>
          <w:color w:val="2A2520"/>
        </w:rPr>
        <w:t>triade istintiva</w:t>
      </w:r>
      <w:r>
        <w:rPr>
          <w:color w:val="2A2520"/>
        </w:rPr>
        <w:t xml:space="preserve"> (8-9-1) e quindi reagisce con un </w:t>
      </w:r>
      <w:r>
        <w:rPr>
          <w:b/>
          <w:bCs/>
          <w:color w:val="2A2520"/>
        </w:rPr>
        <w:t>["Cosa faccio?"]</w:t>
      </w:r>
      <w:r>
        <w:rPr>
          <w:color w:val="2A2520"/>
        </w:rPr>
        <w:t xml:space="preserve">, ma si blocca evitando ogni attività </w:t>
      </w:r>
      <w:r>
        <w:rPr>
          <w:i/>
          <w:iCs/>
          <w:color w:val="2A2520"/>
        </w:rPr>
        <w:t>che possa minare la sua pace</w:t>
      </w:r>
      <w:r>
        <w:rPr>
          <w:color w:val="2A2520"/>
        </w:rPr>
        <w:t>.</w:t>
      </w:r>
    </w:p>
    <w:p w14:paraId="0F6A9608" w14:textId="77777777" w:rsidR="00DE228E" w:rsidRDefault="00000000">
      <w:pPr>
        <w:spacing w:after="140" w:line="300" w:lineRule="auto"/>
        <w:jc w:val="both"/>
      </w:pPr>
      <w:r>
        <w:rPr>
          <w:color w:val="2A2520"/>
        </w:rPr>
        <w:t xml:space="preserve">Il 9 è </w:t>
      </w:r>
      <w:r>
        <w:rPr>
          <w:b/>
          <w:bCs/>
          <w:color w:val="2A2520"/>
        </w:rPr>
        <w:t>cenestesico</w:t>
      </w:r>
      <w:r>
        <w:rPr>
          <w:color w:val="2A2520"/>
        </w:rPr>
        <w:t xml:space="preserve"> in </w:t>
      </w:r>
      <w:r>
        <w:rPr>
          <w:b/>
          <w:bCs/>
          <w:color w:val="2A2520"/>
        </w:rPr>
        <w:t>accesso</w:t>
      </w:r>
      <w:r>
        <w:rPr>
          <w:color w:val="2A2520"/>
        </w:rPr>
        <w:t xml:space="preserve">: in un nuovo incontro bada alle </w:t>
      </w:r>
      <w:r>
        <w:rPr>
          <w:b/>
          <w:bCs/>
          <w:color w:val="2A2520"/>
        </w:rPr>
        <w:t>sensazioni</w:t>
      </w:r>
      <w:r>
        <w:rPr>
          <w:color w:val="2A2520"/>
        </w:rPr>
        <w:t xml:space="preserve"> che prova; lo stimola la persona amichevole ed emozionale.</w:t>
      </w:r>
    </w:p>
    <w:p w14:paraId="070A6E34" w14:textId="77777777" w:rsidR="00DE228E" w:rsidRDefault="00000000">
      <w:pPr>
        <w:spacing w:after="140" w:line="300" w:lineRule="auto"/>
        <w:jc w:val="both"/>
      </w:pPr>
      <w:r>
        <w:rPr>
          <w:color w:val="2A2520"/>
        </w:rPr>
        <w:t xml:space="preserve">In </w:t>
      </w:r>
      <w:r>
        <w:rPr>
          <w:b/>
          <w:bCs/>
          <w:color w:val="2A2520"/>
        </w:rPr>
        <w:t>elaborazione</w:t>
      </w:r>
      <w:r>
        <w:rPr>
          <w:color w:val="2A2520"/>
        </w:rPr>
        <w:t xml:space="preserve"> è </w:t>
      </w:r>
      <w:r>
        <w:rPr>
          <w:b/>
          <w:bCs/>
          <w:color w:val="2A2520"/>
        </w:rPr>
        <w:t>auditivo</w:t>
      </w:r>
      <w:r>
        <w:rPr>
          <w:color w:val="2A2520"/>
        </w:rPr>
        <w:t xml:space="preserve">: i suoni sono importanti per le sue scelte; </w:t>
      </w:r>
      <w:r>
        <w:rPr>
          <w:i/>
          <w:iCs/>
          <w:color w:val="2A2520"/>
        </w:rPr>
        <w:t>ragiona troppo e non agisce</w:t>
      </w:r>
      <w:r>
        <w:rPr>
          <w:color w:val="2A2520"/>
        </w:rPr>
        <w:t>.</w:t>
      </w:r>
    </w:p>
    <w:p w14:paraId="36326455" w14:textId="77777777" w:rsidR="00DE228E" w:rsidRDefault="00000000">
      <w:pPr>
        <w:spacing w:after="140" w:line="300" w:lineRule="auto"/>
        <w:jc w:val="both"/>
      </w:pPr>
      <w:r>
        <w:rPr>
          <w:color w:val="2A2520"/>
        </w:rPr>
        <w:t xml:space="preserve">È cenestesico in accesso e quindi </w:t>
      </w:r>
      <w:r>
        <w:rPr>
          <w:b/>
          <w:bCs/>
          <w:color w:val="2A2520"/>
        </w:rPr>
        <w:t>guarda in basso a sinistra</w:t>
      </w:r>
      <w:r>
        <w:rPr>
          <w:color w:val="2A2520"/>
        </w:rPr>
        <w:t>.</w:t>
      </w:r>
    </w:p>
    <w:p w14:paraId="463FE77F" w14:textId="77777777" w:rsidR="00DE228E" w:rsidRDefault="00000000">
      <w:pPr>
        <w:spacing w:after="140" w:line="300" w:lineRule="auto"/>
        <w:jc w:val="both"/>
      </w:pPr>
      <w:r>
        <w:rPr>
          <w:color w:val="2A2520"/>
        </w:rPr>
        <w:t xml:space="preserve">È un </w:t>
      </w:r>
      <w:r>
        <w:rPr>
          <w:b/>
          <w:bCs/>
          <w:color w:val="2A2520"/>
        </w:rPr>
        <w:t>superlogico</w:t>
      </w:r>
      <w:r>
        <w:rPr>
          <w:color w:val="2A2520"/>
        </w:rPr>
        <w:t xml:space="preserve"> nei gesti (personalità cerchio). La sua è la personalità collaborativa per eccellenza.</w:t>
      </w:r>
    </w:p>
    <w:p w14:paraId="1CA0CC14" w14:textId="77777777" w:rsidR="00DE228E" w:rsidRDefault="00000000">
      <w:pPr>
        <w:spacing w:after="140" w:line="300" w:lineRule="auto"/>
        <w:jc w:val="both"/>
      </w:pPr>
      <w:r>
        <w:rPr>
          <w:color w:val="2A2520"/>
        </w:rPr>
        <w:t xml:space="preserve">Si esprime </w:t>
      </w:r>
      <w:r>
        <w:rPr>
          <w:b/>
          <w:bCs/>
          <w:color w:val="2A2520"/>
        </w:rPr>
        <w:t>in canale di elaborazione</w:t>
      </w:r>
      <w:r>
        <w:rPr>
          <w:color w:val="2A2520"/>
        </w:rPr>
        <w:t xml:space="preserve"> perché è vertice del triangolo (eccezione che riguarda anche il 3 ed il 6).</w:t>
      </w:r>
    </w:p>
    <w:p w14:paraId="5FC1E60B" w14:textId="77777777" w:rsidR="00DE228E" w:rsidRDefault="00000000">
      <w:pPr>
        <w:spacing w:after="140" w:line="300" w:lineRule="auto"/>
        <w:jc w:val="both"/>
      </w:pPr>
      <w:r>
        <w:rPr>
          <w:color w:val="2A2520"/>
        </w:rPr>
        <w:t>Il carattere 9 si è fatto un viaggio in tutte le scarpe: si astrae come 5, sente la sofferenza come il 4, capisce l'8, riconosce la necessità delle regole come l'1, ma alla fine preferisce l'accordo.</w:t>
      </w:r>
    </w:p>
    <w:p w14:paraId="2CA3187A" w14:textId="77777777" w:rsidR="00DE228E" w:rsidRDefault="00000000">
      <w:pPr>
        <w:spacing w:after="140" w:line="300" w:lineRule="auto"/>
        <w:jc w:val="both"/>
      </w:pPr>
      <w:r>
        <w:rPr>
          <w:color w:val="2A2520"/>
        </w:rPr>
        <w:t>Spesso viene accusato di conformismo e di pigrizia.</w:t>
      </w:r>
    </w:p>
    <w:p w14:paraId="07EECA0E" w14:textId="77777777" w:rsidR="00DE228E" w:rsidRDefault="00000000">
      <w:pPr>
        <w:pStyle w:val="Titolo3"/>
      </w:pPr>
      <w:r>
        <w:t>Come si vede?</w:t>
      </w:r>
    </w:p>
    <w:p w14:paraId="6ECA245E" w14:textId="77777777" w:rsidR="00DE228E" w:rsidRDefault="00000000">
      <w:pPr>
        <w:spacing w:after="140" w:line="300" w:lineRule="auto"/>
        <w:jc w:val="both"/>
      </w:pPr>
      <w:r>
        <w:rPr>
          <w:color w:val="2A2520"/>
        </w:rPr>
        <w:t>Ritiene di essere una brava persona. Può definirsi emotivo o razionale, terra terra o spirituale.</w:t>
      </w:r>
    </w:p>
    <w:p w14:paraId="5BE22D92" w14:textId="77777777" w:rsidR="00DE228E" w:rsidRDefault="00000000">
      <w:pPr>
        <w:spacing w:after="140" w:line="300" w:lineRule="auto"/>
        <w:jc w:val="both"/>
      </w:pPr>
      <w:r>
        <w:rPr>
          <w:color w:val="2A2520"/>
        </w:rPr>
        <w:t xml:space="preserve">Sostiene che il mondo </w:t>
      </w:r>
      <w:r>
        <w:rPr>
          <w:i/>
          <w:iCs/>
          <w:color w:val="2A2520"/>
        </w:rPr>
        <w:t>non cambierebbe granché se lui esistesse o no</w:t>
      </w:r>
      <w:r>
        <w:rPr>
          <w:color w:val="2A2520"/>
        </w:rPr>
        <w:t>, dunque ritiene di avere poca importanza.</w:t>
      </w:r>
    </w:p>
    <w:p w14:paraId="0EFB2AF6" w14:textId="77777777" w:rsidR="00DE228E" w:rsidRDefault="00000000">
      <w:pPr>
        <w:spacing w:after="140" w:line="300" w:lineRule="auto"/>
        <w:jc w:val="both"/>
      </w:pPr>
      <w:r>
        <w:rPr>
          <w:color w:val="2A2520"/>
        </w:rPr>
        <w:t xml:space="preserve">Nasce in un ambiente familiare ove </w:t>
      </w:r>
      <w:r>
        <w:rPr>
          <w:i/>
          <w:iCs/>
          <w:color w:val="2A2520"/>
        </w:rPr>
        <w:t>non viene preso in considerazione</w:t>
      </w:r>
      <w:r>
        <w:rPr>
          <w:color w:val="2A2520"/>
        </w:rPr>
        <w:t>.</w:t>
      </w:r>
    </w:p>
    <w:p w14:paraId="54ABC894" w14:textId="77777777" w:rsidR="00DE228E" w:rsidRDefault="00000000">
      <w:pPr>
        <w:spacing w:after="140" w:line="300" w:lineRule="auto"/>
        <w:jc w:val="both"/>
      </w:pPr>
      <w:r>
        <w:rPr>
          <w:color w:val="2A2520"/>
        </w:rPr>
        <w:t>Percepisce mancanza di amore o viene scavalcato dai fratelli e non riesce a manifestare opinioni</w:t>
      </w:r>
    </w:p>
    <w:p w14:paraId="5D3AABDB" w14:textId="77777777" w:rsidR="00DE228E" w:rsidRDefault="00000000">
      <w:pPr>
        <w:spacing w:after="140" w:line="300" w:lineRule="auto"/>
        <w:jc w:val="both"/>
      </w:pPr>
      <w:r>
        <w:rPr>
          <w:color w:val="2A2520"/>
        </w:rPr>
        <w:t xml:space="preserve">Il 9 è un </w:t>
      </w:r>
      <w:r>
        <w:rPr>
          <w:i/>
          <w:iCs/>
          <w:color w:val="2A2520"/>
        </w:rPr>
        <w:t>bambino trascurato</w:t>
      </w:r>
      <w:r>
        <w:rPr>
          <w:color w:val="2A2520"/>
        </w:rPr>
        <w:t>, quasi invisibile; la famiglia è stata un ostacolo</w:t>
      </w:r>
      <w:r>
        <w:rPr>
          <w:i/>
          <w:iCs/>
          <w:color w:val="2A2520"/>
        </w:rPr>
        <w:t>, ha fatto della solitudine il suo punto di forza</w:t>
      </w:r>
      <w:r>
        <w:rPr>
          <w:color w:val="2A2520"/>
        </w:rPr>
        <w:t>.</w:t>
      </w:r>
    </w:p>
    <w:p w14:paraId="2EDFE573" w14:textId="77777777" w:rsidR="00DE228E" w:rsidRDefault="00000000">
      <w:pPr>
        <w:spacing w:after="140" w:line="300" w:lineRule="auto"/>
        <w:jc w:val="both"/>
      </w:pPr>
      <w:r>
        <w:rPr>
          <w:color w:val="2A2520"/>
        </w:rPr>
        <w:t xml:space="preserve">Non ricevendo amore decide di donarlo per colmare il vuoto e quindi si adatta agli altri: è figura camaleontica </w:t>
      </w:r>
      <w:r>
        <w:rPr>
          <w:i/>
          <w:iCs/>
          <w:color w:val="2A2520"/>
        </w:rPr>
        <w:t>che si ritrova anche negli altri enneatipi</w:t>
      </w:r>
      <w:r>
        <w:rPr>
          <w:color w:val="2A2520"/>
        </w:rPr>
        <w:t>.</w:t>
      </w:r>
    </w:p>
    <w:p w14:paraId="5E722E0A" w14:textId="77777777" w:rsidR="00DE228E" w:rsidRDefault="00000000">
      <w:pPr>
        <w:spacing w:after="140" w:line="300" w:lineRule="auto"/>
        <w:jc w:val="both"/>
      </w:pPr>
      <w:r>
        <w:rPr>
          <w:color w:val="2A2520"/>
        </w:rPr>
        <w:t xml:space="preserve">Si adatta agli altri tipi. Il 9 è acqua che </w:t>
      </w:r>
      <w:r>
        <w:rPr>
          <w:i/>
          <w:iCs/>
          <w:color w:val="2A2520"/>
        </w:rPr>
        <w:t>prende la forma del contenitore dove entra</w:t>
      </w:r>
      <w:r>
        <w:rPr>
          <w:color w:val="2A2520"/>
        </w:rPr>
        <w:t>, anche se non ne prende l'essenza.</w:t>
      </w:r>
    </w:p>
    <w:p w14:paraId="5D5D177D" w14:textId="77777777" w:rsidR="00DE228E" w:rsidRDefault="00000000">
      <w:pPr>
        <w:spacing w:after="140" w:line="300" w:lineRule="auto"/>
        <w:jc w:val="both"/>
      </w:pPr>
      <w:r>
        <w:rPr>
          <w:color w:val="2A2520"/>
        </w:rPr>
        <w:t xml:space="preserve">Può essere gentile anche </w:t>
      </w:r>
      <w:r>
        <w:rPr>
          <w:i/>
          <w:iCs/>
          <w:color w:val="2A2520"/>
        </w:rPr>
        <w:t>con chi non gli piace</w:t>
      </w:r>
      <w:r>
        <w:rPr>
          <w:color w:val="2A2520"/>
        </w:rPr>
        <w:t>.</w:t>
      </w:r>
    </w:p>
    <w:p w14:paraId="575AF8CA" w14:textId="77777777" w:rsidR="00DE228E" w:rsidRDefault="00000000">
      <w:pPr>
        <w:spacing w:after="140" w:line="300" w:lineRule="auto"/>
        <w:jc w:val="both"/>
      </w:pPr>
      <w:r>
        <w:rPr>
          <w:color w:val="2A2520"/>
        </w:rPr>
        <w:t>Il suo problema è l'</w:t>
      </w:r>
      <w:r>
        <w:rPr>
          <w:b/>
          <w:bCs/>
          <w:color w:val="2A2520"/>
        </w:rPr>
        <w:t>accidia</w:t>
      </w:r>
      <w:r>
        <w:rPr>
          <w:color w:val="2A2520"/>
        </w:rPr>
        <w:t xml:space="preserve"> (inerzia, indolenza, mancanza di cura). La sua è una pigrizia mentale: non vuole guardare dentro se stesso.</w:t>
      </w:r>
    </w:p>
    <w:p w14:paraId="58074A2D" w14:textId="77777777" w:rsidR="00DE228E" w:rsidRDefault="00000000">
      <w:pPr>
        <w:spacing w:after="140" w:line="300" w:lineRule="auto"/>
        <w:jc w:val="both"/>
      </w:pPr>
      <w:r>
        <w:rPr>
          <w:color w:val="2A2520"/>
        </w:rPr>
        <w:t xml:space="preserve">Vuole evitare </w:t>
      </w:r>
      <w:r>
        <w:rPr>
          <w:b/>
          <w:bCs/>
          <w:color w:val="2A2520"/>
        </w:rPr>
        <w:t>il conflitto</w:t>
      </w:r>
      <w:r>
        <w:rPr>
          <w:color w:val="2A2520"/>
        </w:rPr>
        <w:t>: conosce una serie di strategie per evitare i contrasti e pacificare quelli degli altri.</w:t>
      </w:r>
    </w:p>
    <w:p w14:paraId="2AB596A9" w14:textId="77777777" w:rsidR="00DE228E" w:rsidRDefault="00000000">
      <w:pPr>
        <w:spacing w:after="140" w:line="300" w:lineRule="auto"/>
        <w:jc w:val="both"/>
      </w:pPr>
      <w:r>
        <w:rPr>
          <w:color w:val="2A2520"/>
        </w:rPr>
        <w:t xml:space="preserve">Sin dall'infanzia ha cercato di evitare attriti. Il prezzo è stato alto: </w:t>
      </w:r>
      <w:r>
        <w:rPr>
          <w:i/>
          <w:iCs/>
          <w:color w:val="2A2520"/>
        </w:rPr>
        <w:t>togliere di mezzo la propria opinione, i sogni e se stesso</w:t>
      </w:r>
      <w:r>
        <w:rPr>
          <w:color w:val="2A2520"/>
        </w:rPr>
        <w:t>.</w:t>
      </w:r>
    </w:p>
    <w:p w14:paraId="1361A3F8" w14:textId="45FB6A94" w:rsidR="00DE228E" w:rsidRDefault="00000000">
      <w:pPr>
        <w:spacing w:after="140" w:line="300" w:lineRule="auto"/>
        <w:jc w:val="both"/>
      </w:pPr>
      <w:r>
        <w:rPr>
          <w:color w:val="2A2520"/>
        </w:rPr>
        <w:lastRenderedPageBreak/>
        <w:t xml:space="preserve">È difficile capire ciò che pensa, perché </w:t>
      </w:r>
      <w:r>
        <w:rPr>
          <w:b/>
          <w:bCs/>
          <w:color w:val="2A2520"/>
        </w:rPr>
        <w:t>[prende la posizione dell'altro]</w:t>
      </w:r>
      <w:r>
        <w:rPr>
          <w:color w:val="2A2520"/>
        </w:rPr>
        <w:t>anche se non la pensa come lui.</w:t>
      </w:r>
    </w:p>
    <w:p w14:paraId="23DC1B04" w14:textId="77777777" w:rsidR="00DE228E" w:rsidRDefault="00000000">
      <w:pPr>
        <w:spacing w:after="140" w:line="300" w:lineRule="auto"/>
        <w:jc w:val="both"/>
      </w:pPr>
      <w:r>
        <w:rPr>
          <w:color w:val="2A2520"/>
        </w:rPr>
        <w:t>Spesso distoglie l'attenzione da emozioni intense, non rispondendo alle domande, parlando in astratto (deflessione).</w:t>
      </w:r>
    </w:p>
    <w:p w14:paraId="4E052B97" w14:textId="77777777" w:rsidR="00DE228E" w:rsidRDefault="00000000">
      <w:pPr>
        <w:spacing w:after="140" w:line="300" w:lineRule="auto"/>
        <w:jc w:val="both"/>
      </w:pPr>
      <w:r>
        <w:rPr>
          <w:color w:val="2A2520"/>
        </w:rPr>
        <w:t>Le persone spesso non se lo filano: quando non viene ascoltato preferisce il silenzio.</w:t>
      </w:r>
    </w:p>
    <w:p w14:paraId="3766101B" w14:textId="77777777" w:rsidR="00DE228E" w:rsidRDefault="00000000">
      <w:pPr>
        <w:spacing w:after="140" w:line="300" w:lineRule="auto"/>
        <w:jc w:val="both"/>
      </w:pPr>
      <w:r>
        <w:rPr>
          <w:color w:val="2A2520"/>
        </w:rPr>
        <w:t>Per il 9 è difficile dire di no.</w:t>
      </w:r>
    </w:p>
    <w:p w14:paraId="6184A3E3" w14:textId="77777777" w:rsidR="00DE228E" w:rsidRDefault="00000000">
      <w:pPr>
        <w:spacing w:after="140" w:line="300" w:lineRule="auto"/>
        <w:jc w:val="both"/>
      </w:pPr>
      <w:r>
        <w:rPr>
          <w:color w:val="2A2520"/>
        </w:rPr>
        <w:t>È stabile, gioioso, amichevole ed equilibrato.</w:t>
      </w:r>
    </w:p>
    <w:p w14:paraId="389031A1" w14:textId="77777777" w:rsidR="00DE228E" w:rsidRDefault="00000000">
      <w:pPr>
        <w:spacing w:after="140" w:line="300" w:lineRule="auto"/>
        <w:jc w:val="both"/>
      </w:pPr>
      <w:r>
        <w:rPr>
          <w:color w:val="2A2520"/>
        </w:rPr>
        <w:t>È estremamente gentile e disponibile.</w:t>
      </w:r>
    </w:p>
    <w:p w14:paraId="0ECCB220" w14:textId="77777777" w:rsidR="00DE228E" w:rsidRDefault="00000000">
      <w:pPr>
        <w:spacing w:after="140" w:line="300" w:lineRule="auto"/>
        <w:jc w:val="both"/>
      </w:pPr>
      <w:r>
        <w:rPr>
          <w:color w:val="2A2520"/>
        </w:rPr>
        <w:t>Ama la tranquillità.</w:t>
      </w:r>
    </w:p>
    <w:p w14:paraId="5DDA37C9" w14:textId="75830510" w:rsidR="00DE228E" w:rsidRDefault="00000000">
      <w:pPr>
        <w:spacing w:after="140" w:line="300" w:lineRule="auto"/>
        <w:jc w:val="both"/>
      </w:pPr>
      <w:r>
        <w:rPr>
          <w:b/>
          <w:bCs/>
          <w:color w:val="2A2520"/>
        </w:rPr>
        <w:t>[Si spaventa quando si arrabbia]</w:t>
      </w:r>
      <w:r>
        <w:rPr>
          <w:color w:val="2A2520"/>
        </w:rPr>
        <w:t>.</w:t>
      </w:r>
    </w:p>
    <w:p w14:paraId="179B02C6" w14:textId="77777777" w:rsidR="00DE228E" w:rsidRDefault="00000000">
      <w:pPr>
        <w:spacing w:after="140" w:line="300" w:lineRule="auto"/>
        <w:jc w:val="both"/>
      </w:pPr>
      <w:r>
        <w:rPr>
          <w:color w:val="2A2520"/>
        </w:rPr>
        <w:t>Fa da paciere. Può rinunciare a se stesso se tutti stanno tranquilli.</w:t>
      </w:r>
    </w:p>
    <w:p w14:paraId="30C616DC" w14:textId="77777777" w:rsidR="00DE228E" w:rsidRDefault="00000000">
      <w:pPr>
        <w:spacing w:after="140" w:line="300" w:lineRule="auto"/>
        <w:jc w:val="both"/>
      </w:pPr>
      <w:r>
        <w:rPr>
          <w:color w:val="2A2520"/>
        </w:rPr>
        <w:t>Vuole fondersi e prendersi cura dell'altro/a.</w:t>
      </w:r>
    </w:p>
    <w:p w14:paraId="3A67C0DA" w14:textId="77777777" w:rsidR="00DE228E" w:rsidRDefault="00000000">
      <w:pPr>
        <w:spacing w:after="140" w:line="300" w:lineRule="auto"/>
        <w:jc w:val="both"/>
      </w:pPr>
      <w:r>
        <w:rPr>
          <w:color w:val="2A2520"/>
        </w:rPr>
        <w:t xml:space="preserve">Si occupa degli altri </w:t>
      </w:r>
      <w:r>
        <w:rPr>
          <w:i/>
          <w:iCs/>
          <w:color w:val="2A2520"/>
        </w:rPr>
        <w:t>per avere il suo posto nel mondo</w:t>
      </w:r>
      <w:r>
        <w:rPr>
          <w:color w:val="2A2520"/>
        </w:rPr>
        <w:t>.</w:t>
      </w:r>
    </w:p>
    <w:p w14:paraId="395E3740" w14:textId="77777777" w:rsidR="00DE228E" w:rsidRDefault="00000000">
      <w:pPr>
        <w:spacing w:after="140" w:line="300" w:lineRule="auto"/>
        <w:jc w:val="both"/>
      </w:pPr>
      <w:r>
        <w:rPr>
          <w:i/>
          <w:iCs/>
          <w:color w:val="2A2520"/>
        </w:rPr>
        <w:t>Non conosce i suoi bisogni</w:t>
      </w:r>
      <w:r>
        <w:rPr>
          <w:color w:val="2A2520"/>
        </w:rPr>
        <w:t xml:space="preserve"> ed incorpora quelli delle persone vicine.</w:t>
      </w:r>
    </w:p>
    <w:p w14:paraId="6E7A53BC" w14:textId="77777777" w:rsidR="00DE228E" w:rsidRDefault="00000000">
      <w:pPr>
        <w:spacing w:after="140" w:line="300" w:lineRule="auto"/>
        <w:jc w:val="both"/>
      </w:pPr>
      <w:r>
        <w:rPr>
          <w:color w:val="2A2520"/>
        </w:rPr>
        <w:t>È ottimista: i suoi problemi si risolvono da soli.</w:t>
      </w:r>
    </w:p>
    <w:p w14:paraId="65EB4A0E" w14:textId="77777777" w:rsidR="00DE228E" w:rsidRDefault="00000000">
      <w:pPr>
        <w:spacing w:after="140" w:line="300" w:lineRule="auto"/>
        <w:jc w:val="both"/>
      </w:pPr>
      <w:r>
        <w:rPr>
          <w:color w:val="2A2520"/>
        </w:rPr>
        <w:t>Non dà pareri.</w:t>
      </w:r>
    </w:p>
    <w:p w14:paraId="0E84F78C" w14:textId="77777777" w:rsidR="00DE228E" w:rsidRDefault="00000000">
      <w:pPr>
        <w:spacing w:after="140" w:line="300" w:lineRule="auto"/>
        <w:jc w:val="both"/>
      </w:pPr>
      <w:r>
        <w:rPr>
          <w:color w:val="2A2520"/>
        </w:rPr>
        <w:t>Non riesce ad occuparsi di sé.</w:t>
      </w:r>
    </w:p>
    <w:p w14:paraId="1E195E06" w14:textId="77777777" w:rsidR="00DE228E" w:rsidRDefault="00000000">
      <w:pPr>
        <w:spacing w:after="140" w:line="300" w:lineRule="auto"/>
        <w:jc w:val="both"/>
      </w:pPr>
      <w:r>
        <w:rPr>
          <w:color w:val="2A2520"/>
        </w:rPr>
        <w:t xml:space="preserve">Non capisce perché gli altri lo amino </w:t>
      </w:r>
      <w:r>
        <w:rPr>
          <w:i/>
          <w:iCs/>
          <w:color w:val="2A2520"/>
        </w:rPr>
        <w:t>quando lui non riesce ad apprezzarsi</w:t>
      </w:r>
      <w:r>
        <w:rPr>
          <w:color w:val="2A2520"/>
        </w:rPr>
        <w:t>.</w:t>
      </w:r>
    </w:p>
    <w:p w14:paraId="4E38CD71" w14:textId="77777777" w:rsidR="00DE228E" w:rsidRDefault="00000000">
      <w:pPr>
        <w:spacing w:after="140" w:line="300" w:lineRule="auto"/>
        <w:jc w:val="both"/>
      </w:pPr>
      <w:r>
        <w:rPr>
          <w:color w:val="2A2520"/>
        </w:rPr>
        <w:t xml:space="preserve">È talvolta </w:t>
      </w:r>
      <w:r>
        <w:rPr>
          <w:i/>
          <w:iCs/>
          <w:color w:val="2A2520"/>
        </w:rPr>
        <w:t>impacciato nei movimenti</w:t>
      </w:r>
      <w:r>
        <w:rPr>
          <w:color w:val="2A2520"/>
        </w:rPr>
        <w:t xml:space="preserve"> e spesso disconnesso dal suo corpo. </w:t>
      </w:r>
      <w:r>
        <w:rPr>
          <w:i/>
          <w:iCs/>
          <w:color w:val="2A2520"/>
        </w:rPr>
        <w:t>Sottovaluta le sue qualità</w:t>
      </w:r>
      <w:r>
        <w:rPr>
          <w:color w:val="2A2520"/>
        </w:rPr>
        <w:t xml:space="preserve"> che considera «genetiche», cioè ovvie. Può sapere di avere avuto un obiettivo, ma di non ricordare il perché. Non sapendo di preciso cosa vuole, non sa che cosa è utile o inutile. Fa cose poco importanti e </w:t>
      </w:r>
      <w:r>
        <w:rPr>
          <w:i/>
          <w:iCs/>
          <w:color w:val="2A2520"/>
        </w:rPr>
        <w:t>rimanda quelle importanti</w:t>
      </w:r>
      <w:r>
        <w:rPr>
          <w:color w:val="2A2520"/>
        </w:rPr>
        <w:t>.</w:t>
      </w:r>
    </w:p>
    <w:p w14:paraId="742E49E7" w14:textId="77777777" w:rsidR="00DE228E" w:rsidRDefault="00000000">
      <w:pPr>
        <w:spacing w:after="140" w:line="300" w:lineRule="auto"/>
        <w:jc w:val="both"/>
      </w:pPr>
      <w:r>
        <w:rPr>
          <w:color w:val="2A2520"/>
        </w:rPr>
        <w:t xml:space="preserve">È arrendevole nelle situazioni perché deve riflettere sul da farsi. Non ha una posizione propria nelle discussioni: </w:t>
      </w:r>
      <w:r>
        <w:rPr>
          <w:i/>
          <w:iCs/>
          <w:color w:val="2A2520"/>
        </w:rPr>
        <w:t>o accetta o rifiuta</w:t>
      </w:r>
      <w:r>
        <w:rPr>
          <w:color w:val="2A2520"/>
        </w:rPr>
        <w:t xml:space="preserve">. Ama mediare tra i punti di vista degli altri e </w:t>
      </w:r>
      <w:r>
        <w:rPr>
          <w:i/>
          <w:iCs/>
          <w:color w:val="2A2520"/>
        </w:rPr>
        <w:t>difendere anche chi non è presente</w:t>
      </w:r>
      <w:r>
        <w:rPr>
          <w:color w:val="2A2520"/>
        </w:rPr>
        <w:t xml:space="preserve">, ma non gli è congeniale la sua difesa: </w:t>
      </w:r>
      <w:r>
        <w:rPr>
          <w:i/>
          <w:iCs/>
          <w:color w:val="2A2520"/>
        </w:rPr>
        <w:t>mette il broncio, dà risposte sfuggenti e poi si arrabbia</w:t>
      </w:r>
      <w:r>
        <w:rPr>
          <w:color w:val="2A2520"/>
        </w:rPr>
        <w:t>.</w:t>
      </w:r>
    </w:p>
    <w:p w14:paraId="2ED62BAA" w14:textId="77777777" w:rsidR="00DE228E" w:rsidRDefault="00000000">
      <w:pPr>
        <w:spacing w:after="140" w:line="300" w:lineRule="auto"/>
        <w:jc w:val="both"/>
      </w:pPr>
      <w:r>
        <w:rPr>
          <w:color w:val="2A2520"/>
        </w:rPr>
        <w:t xml:space="preserve">Ama le strutture che decidono per lui: </w:t>
      </w:r>
      <w:r>
        <w:rPr>
          <w:i/>
          <w:iCs/>
          <w:color w:val="2A2520"/>
        </w:rPr>
        <w:t>per non decidere</w:t>
      </w:r>
      <w:r>
        <w:rPr>
          <w:color w:val="2A2520"/>
        </w:rPr>
        <w:t xml:space="preserve"> prende delle decisioni gravose (es. fare diversi km a piedi per evitare una telefonata; </w:t>
      </w:r>
      <w:r>
        <w:rPr>
          <w:i/>
          <w:iCs/>
          <w:color w:val="2A2520"/>
        </w:rPr>
        <w:t>lavorare 14 ore</w:t>
      </w:r>
      <w:r>
        <w:rPr>
          <w:color w:val="2A2520"/>
        </w:rPr>
        <w:t xml:space="preserve"> al giorno per non parlare con sua moglie).</w:t>
      </w:r>
    </w:p>
    <w:p w14:paraId="6955DF43" w14:textId="77777777" w:rsidR="00DE228E" w:rsidRDefault="00000000">
      <w:pPr>
        <w:spacing w:after="140" w:line="300" w:lineRule="auto"/>
        <w:jc w:val="both"/>
      </w:pPr>
      <w:r>
        <w:rPr>
          <w:color w:val="2A2520"/>
        </w:rPr>
        <w:t>Quando decide è però cocciuto.</w:t>
      </w:r>
    </w:p>
    <w:p w14:paraId="1E630A9F" w14:textId="77777777" w:rsidR="00DE228E" w:rsidRDefault="00000000">
      <w:pPr>
        <w:spacing w:after="140" w:line="300" w:lineRule="auto"/>
        <w:jc w:val="both"/>
      </w:pPr>
      <w:r>
        <w:rPr>
          <w:color w:val="2A2520"/>
        </w:rPr>
        <w:t>Ama seguire i programmi, anche quelli degli altri.</w:t>
      </w:r>
    </w:p>
    <w:p w14:paraId="589B4436" w14:textId="77777777" w:rsidR="00DE228E" w:rsidRDefault="00000000">
      <w:pPr>
        <w:spacing w:after="140" w:line="300" w:lineRule="auto"/>
        <w:jc w:val="both"/>
      </w:pPr>
      <w:r>
        <w:rPr>
          <w:color w:val="2A2520"/>
        </w:rPr>
        <w:t xml:space="preserve">Finiti i programmi </w:t>
      </w:r>
      <w:r>
        <w:rPr>
          <w:i/>
          <w:iCs/>
          <w:color w:val="2A2520"/>
        </w:rPr>
        <w:t>cade in «depressione da poltrona».</w:t>
      </w:r>
      <w:r>
        <w:rPr>
          <w:color w:val="2A2520"/>
        </w:rPr>
        <w:t xml:space="preserve"> È un abitudinario cronico.</w:t>
      </w:r>
    </w:p>
    <w:p w14:paraId="5794AC46" w14:textId="77777777" w:rsidR="00DE228E" w:rsidRDefault="00000000">
      <w:pPr>
        <w:spacing w:after="140" w:line="300" w:lineRule="auto"/>
        <w:jc w:val="both"/>
      </w:pPr>
      <w:r>
        <w:rPr>
          <w:color w:val="2A2520"/>
        </w:rPr>
        <w:t>Quando si arrabbia con qualcuno si chiude dentro di sé: 1) pensa che ha ragione l'altro, 2) che può avere ragione lui, 3) che ha ragione lui e si arrabbia.</w:t>
      </w:r>
    </w:p>
    <w:p w14:paraId="7DA1DF67" w14:textId="77777777" w:rsidR="00DE228E" w:rsidRDefault="00000000">
      <w:pPr>
        <w:spacing w:after="140" w:line="300" w:lineRule="auto"/>
        <w:jc w:val="both"/>
      </w:pPr>
      <w:r>
        <w:rPr>
          <w:color w:val="2A2520"/>
        </w:rPr>
        <w:t>Per il 9 è importante identificarsi con l'altro.</w:t>
      </w:r>
    </w:p>
    <w:p w14:paraId="46047ACA" w14:textId="77777777" w:rsidR="00DE228E" w:rsidRDefault="00000000">
      <w:pPr>
        <w:spacing w:after="140" w:line="300" w:lineRule="auto"/>
        <w:jc w:val="both"/>
      </w:pPr>
      <w:r>
        <w:rPr>
          <w:color w:val="2A2520"/>
        </w:rPr>
        <w:lastRenderedPageBreak/>
        <w:t>Sembra un buon ascoltatore, ma in realtà si distrae facilmente.</w:t>
      </w:r>
    </w:p>
    <w:p w14:paraId="34E76157" w14:textId="77777777" w:rsidR="00DE228E" w:rsidRDefault="00000000">
      <w:pPr>
        <w:spacing w:after="140" w:line="300" w:lineRule="auto"/>
        <w:jc w:val="both"/>
      </w:pPr>
      <w:r>
        <w:rPr>
          <w:color w:val="2A2520"/>
        </w:rPr>
        <w:t>Dirige la rabbia contro se stesso autopunendosi.</w:t>
      </w:r>
    </w:p>
    <w:p w14:paraId="2B8E04CC" w14:textId="77777777" w:rsidR="00DE228E" w:rsidRDefault="00000000">
      <w:pPr>
        <w:spacing w:after="140" w:line="300" w:lineRule="auto"/>
        <w:jc w:val="both"/>
      </w:pPr>
      <w:r>
        <w:rPr>
          <w:color w:val="2A2520"/>
        </w:rPr>
        <w:t xml:space="preserve">Per il 9 la sicurezza e </w:t>
      </w:r>
      <w:r>
        <w:rPr>
          <w:i/>
          <w:iCs/>
          <w:color w:val="2A2520"/>
        </w:rPr>
        <w:t>potersi dimenticare di sé, non dover pensare ai suoi problemi e a ciò che vuole</w:t>
      </w:r>
      <w:r>
        <w:rPr>
          <w:color w:val="2A2520"/>
        </w:rPr>
        <w:t>.</w:t>
      </w:r>
    </w:p>
    <w:p w14:paraId="025AD6D0" w14:textId="77777777" w:rsidR="00DE228E" w:rsidRDefault="00000000">
      <w:pPr>
        <w:spacing w:after="140" w:line="300" w:lineRule="auto"/>
        <w:jc w:val="both"/>
      </w:pPr>
      <w:r>
        <w:rPr>
          <w:color w:val="2A2520"/>
        </w:rPr>
        <w:t xml:space="preserve">Il 9 non sa che cosa vuole, ma </w:t>
      </w:r>
      <w:r>
        <w:rPr>
          <w:i/>
          <w:iCs/>
          <w:color w:val="2A2520"/>
        </w:rPr>
        <w:t>sa stare nell'intimità</w:t>
      </w:r>
      <w:r>
        <w:rPr>
          <w:color w:val="2A2520"/>
        </w:rPr>
        <w:t xml:space="preserve"> (a differenza del 3) senza alzare la voce e senza aggressività (va verso il 3).</w:t>
      </w:r>
    </w:p>
    <w:p w14:paraId="71EF8EB9" w14:textId="77777777" w:rsidR="00DE228E" w:rsidRDefault="00000000">
      <w:pPr>
        <w:spacing w:after="140" w:line="300" w:lineRule="auto"/>
        <w:jc w:val="both"/>
      </w:pPr>
      <w:r>
        <w:rPr>
          <w:color w:val="2A2520"/>
        </w:rPr>
        <w:t xml:space="preserve">Va in </w:t>
      </w:r>
      <w:r>
        <w:rPr>
          <w:b/>
          <w:bCs/>
          <w:color w:val="2A2520"/>
        </w:rPr>
        <w:t>Stress in 6</w:t>
      </w:r>
      <w:r>
        <w:rPr>
          <w:color w:val="2A2520"/>
        </w:rPr>
        <w:t xml:space="preserve">: </w:t>
      </w:r>
      <w:r>
        <w:rPr>
          <w:i/>
          <w:iCs/>
          <w:color w:val="2A2520"/>
        </w:rPr>
        <w:t>aumenta la sua pigrizia</w:t>
      </w:r>
      <w:r>
        <w:rPr>
          <w:color w:val="2A2520"/>
        </w:rPr>
        <w:t xml:space="preserve"> e si affida mani e piedi ad una persona autoritaria che gli dica che cosa fare; aumenta la sua narcotizzazione con abitudini e routine.</w:t>
      </w:r>
    </w:p>
    <w:p w14:paraId="0E435303" w14:textId="77777777" w:rsidR="00DE228E" w:rsidRDefault="00000000">
      <w:pPr>
        <w:spacing w:after="140" w:line="300" w:lineRule="auto"/>
        <w:jc w:val="both"/>
      </w:pPr>
      <w:r>
        <w:rPr>
          <w:color w:val="2A2520"/>
        </w:rPr>
        <w:t xml:space="preserve">Va </w:t>
      </w:r>
      <w:r>
        <w:rPr>
          <w:b/>
          <w:bCs/>
          <w:color w:val="2A2520"/>
        </w:rPr>
        <w:t>in riposo in 3</w:t>
      </w:r>
      <w:r>
        <w:rPr>
          <w:color w:val="2A2520"/>
        </w:rPr>
        <w:t xml:space="preserve">: è energico, costruttivo, produttivo e riesce a mettere meglio a fuoco situazioni ed obiettivi. Acquista fiducia in se stesso e non si affida più agli altri. La voglia di aiutare gli altri si congiunge alla riscoperta di capacità sopite. </w:t>
      </w:r>
      <w:r>
        <w:rPr>
          <w:i/>
          <w:iCs/>
          <w:color w:val="2A2520"/>
        </w:rPr>
        <w:t>Appare come una persona di grande successo</w:t>
      </w:r>
      <w:r>
        <w:rPr>
          <w:color w:val="2A2520"/>
        </w:rPr>
        <w:t>.</w:t>
      </w:r>
    </w:p>
    <w:p w14:paraId="47D4519D" w14:textId="77777777" w:rsidR="00DE228E" w:rsidRDefault="00000000">
      <w:pPr>
        <w:spacing w:after="140" w:line="300" w:lineRule="auto"/>
        <w:jc w:val="both"/>
      </w:pPr>
      <w:r>
        <w:rPr>
          <w:color w:val="2A2520"/>
        </w:rPr>
        <w:t xml:space="preserve">Il 9 può avere </w:t>
      </w:r>
      <w:r>
        <w:rPr>
          <w:b/>
          <w:bCs/>
          <w:color w:val="2A2520"/>
        </w:rPr>
        <w:t>ala 1</w:t>
      </w:r>
      <w:r>
        <w:rPr>
          <w:color w:val="2A2520"/>
        </w:rPr>
        <w:t xml:space="preserve"> (introversa) e </w:t>
      </w:r>
      <w:r>
        <w:rPr>
          <w:b/>
          <w:bCs/>
          <w:color w:val="2A2520"/>
        </w:rPr>
        <w:t>ala 8</w:t>
      </w:r>
      <w:r>
        <w:rPr>
          <w:color w:val="2A2520"/>
        </w:rPr>
        <w:t xml:space="preserve"> (estroversa); in ala 8 assomiglia al </w:t>
      </w:r>
      <w:r>
        <w:rPr>
          <w:b/>
          <w:bCs/>
          <w:color w:val="2A2520"/>
        </w:rPr>
        <w:t>4</w:t>
      </w:r>
      <w:r>
        <w:rPr>
          <w:color w:val="2A2520"/>
        </w:rPr>
        <w:t xml:space="preserve">, in ala 1 al </w:t>
      </w:r>
      <w:r>
        <w:rPr>
          <w:b/>
          <w:bCs/>
          <w:color w:val="2A2520"/>
        </w:rPr>
        <w:t>5</w:t>
      </w:r>
      <w:r>
        <w:rPr>
          <w:color w:val="2A2520"/>
        </w:rPr>
        <w:t>.</w:t>
      </w:r>
    </w:p>
    <w:p w14:paraId="374BBE5D" w14:textId="77777777" w:rsidR="00DE228E" w:rsidRDefault="00000000">
      <w:pPr>
        <w:spacing w:after="140" w:line="300" w:lineRule="auto"/>
        <w:jc w:val="both"/>
      </w:pPr>
      <w:r>
        <w:rPr>
          <w:color w:val="2A2520"/>
        </w:rPr>
        <w:t xml:space="preserve">Nel </w:t>
      </w:r>
      <w:r>
        <w:rPr>
          <w:b/>
          <w:bCs/>
          <w:color w:val="2A2520"/>
        </w:rPr>
        <w:t>9 ala 1</w:t>
      </w:r>
      <w:r>
        <w:rPr>
          <w:color w:val="2A2520"/>
        </w:rPr>
        <w:t xml:space="preserve"> al desiderio di armonia si accompagna moralità ed etica. È dotato di buon senso ed imparzialità. Ha uno spirito idealista teso a migliorare la squadra; </w:t>
      </w:r>
      <w:r>
        <w:rPr>
          <w:i/>
          <w:iCs/>
          <w:color w:val="2A2520"/>
        </w:rPr>
        <w:t>è emotivamente distaccato</w:t>
      </w:r>
      <w:r>
        <w:rPr>
          <w:color w:val="2A2520"/>
        </w:rPr>
        <w:t>.</w:t>
      </w:r>
    </w:p>
    <w:p w14:paraId="6FD2D6D1" w14:textId="77777777" w:rsidR="00DE228E" w:rsidRDefault="00000000">
      <w:pPr>
        <w:spacing w:after="140" w:line="300" w:lineRule="auto"/>
        <w:jc w:val="both"/>
      </w:pPr>
      <w:r>
        <w:rPr>
          <w:color w:val="2A2520"/>
        </w:rPr>
        <w:t xml:space="preserve">Il </w:t>
      </w:r>
      <w:r>
        <w:rPr>
          <w:b/>
          <w:bCs/>
          <w:color w:val="2A2520"/>
        </w:rPr>
        <w:t>9 ala 8</w:t>
      </w:r>
      <w:r>
        <w:rPr>
          <w:color w:val="2A2520"/>
        </w:rPr>
        <w:t xml:space="preserve"> è tendenzialmente remissivo e sottomesso ai fini del gruppo, ma l'8 gli dona forza per raggiungere l'obiettivo. È calmo ma può incollerirsi se l'armonia del gruppo è minacciata.</w:t>
      </w:r>
    </w:p>
    <w:p w14:paraId="0687F263" w14:textId="77777777" w:rsidR="00DE228E" w:rsidRDefault="00000000">
      <w:pPr>
        <w:spacing w:after="140" w:line="300" w:lineRule="auto"/>
        <w:jc w:val="both"/>
      </w:pPr>
      <w:r>
        <w:rPr>
          <w:color w:val="2A2520"/>
        </w:rPr>
        <w:t>Vediamo i tre sottotipi</w:t>
      </w:r>
    </w:p>
    <w:p w14:paraId="286A6727" w14:textId="77777777" w:rsidR="00DE228E" w:rsidRDefault="00000000">
      <w:pPr>
        <w:spacing w:after="140" w:line="300" w:lineRule="auto"/>
        <w:jc w:val="both"/>
      </w:pPr>
      <w:r>
        <w:rPr>
          <w:b/>
          <w:bCs/>
          <w:color w:val="2A2520"/>
        </w:rPr>
        <w:t>Conservativo</w:t>
      </w:r>
      <w:r>
        <w:rPr>
          <w:color w:val="2A2520"/>
        </w:rPr>
        <w:t xml:space="preserve"> (appetito): annulla le minacce </w:t>
      </w:r>
      <w:r>
        <w:rPr>
          <w:i/>
          <w:iCs/>
          <w:color w:val="2A2520"/>
        </w:rPr>
        <w:t>bevendo, mangiando e guardando la televisione</w:t>
      </w:r>
      <w:r>
        <w:rPr>
          <w:color w:val="2A2520"/>
        </w:rPr>
        <w:t xml:space="preserve"> (in modo quasi maniacale). Compra libri che non leggerà mai. Adotta strategie di stordimento. Estrae energie non dalle persone o dal gruppo, ma dalle cose. È abilissimo a scovare generi di conforto. È più facilmente </w:t>
      </w:r>
      <w:r>
        <w:rPr>
          <w:b/>
          <w:bCs/>
          <w:color w:val="2A2520"/>
        </w:rPr>
        <w:t>ala 8</w:t>
      </w:r>
      <w:r>
        <w:rPr>
          <w:color w:val="2A2520"/>
        </w:rPr>
        <w:t>. Tende ad esprimere maggiormente la rabbia.</w:t>
      </w:r>
    </w:p>
    <w:p w14:paraId="15041CEF" w14:textId="77777777" w:rsidR="00DE228E" w:rsidRDefault="00000000">
      <w:pPr>
        <w:spacing w:after="140" w:line="300" w:lineRule="auto"/>
        <w:jc w:val="both"/>
      </w:pPr>
      <w:r>
        <w:rPr>
          <w:color w:val="2A2520"/>
        </w:rPr>
        <w:t xml:space="preserve">Ha alcuni tratti del segno astrologico della </w:t>
      </w:r>
      <w:r>
        <w:rPr>
          <w:b/>
          <w:bCs/>
          <w:color w:val="2A2520"/>
        </w:rPr>
        <w:t>Vergine</w:t>
      </w:r>
      <w:r>
        <w:rPr>
          <w:color w:val="2A2520"/>
        </w:rPr>
        <w:t>.</w:t>
      </w:r>
    </w:p>
    <w:p w14:paraId="59D6C787" w14:textId="77777777" w:rsidR="00DE228E" w:rsidRDefault="00000000">
      <w:pPr>
        <w:spacing w:after="140" w:line="300" w:lineRule="auto"/>
        <w:jc w:val="both"/>
      </w:pPr>
      <w:r>
        <w:rPr>
          <w:b/>
          <w:bCs/>
          <w:color w:val="2A2520"/>
        </w:rPr>
        <w:t>Personaggi indicati da Naranjo:</w:t>
      </w:r>
      <w:r>
        <w:rPr>
          <w:color w:val="2A2520"/>
        </w:rPr>
        <w:t xml:space="preserve"> Karen Horney</w:t>
      </w:r>
    </w:p>
    <w:p w14:paraId="1FB1638E" w14:textId="77777777" w:rsidR="00DE228E" w:rsidRDefault="00000000">
      <w:pPr>
        <w:spacing w:after="140" w:line="300" w:lineRule="auto"/>
        <w:jc w:val="both"/>
      </w:pPr>
      <w:r>
        <w:rPr>
          <w:b/>
          <w:bCs/>
          <w:color w:val="2A2520"/>
        </w:rPr>
        <w:t>Sociale</w:t>
      </w:r>
      <w:r>
        <w:rPr>
          <w:color w:val="2A2520"/>
        </w:rPr>
        <w:t xml:space="preserve"> (partecipazione): </w:t>
      </w:r>
      <w:r>
        <w:rPr>
          <w:i/>
          <w:iCs/>
          <w:color w:val="2A2520"/>
        </w:rPr>
        <w:t>per lui è importante la partecipazione</w:t>
      </w:r>
      <w:r>
        <w:rPr>
          <w:color w:val="2A2520"/>
        </w:rPr>
        <w:t>; non ambisce al ruolo di guida anche se di fatto lo è per vari aspetti; il fatto di appartenere ad una comunità lo rende sicuro e lo determina ad annullarsi per il gruppo. L'energia dell'associazione risolve la pigrizia del singolo 9. Ama creare reti e si mette facilmente nei panni altrui.</w:t>
      </w:r>
    </w:p>
    <w:p w14:paraId="73450C6F" w14:textId="77777777" w:rsidR="00DE228E" w:rsidRDefault="00000000">
      <w:pPr>
        <w:spacing w:after="140" w:line="300" w:lineRule="auto"/>
        <w:jc w:val="both"/>
      </w:pPr>
      <w:r>
        <w:rPr>
          <w:color w:val="2A2520"/>
        </w:rPr>
        <w:t>È il più socievole e affabile dei tre (espansivo).</w:t>
      </w:r>
    </w:p>
    <w:p w14:paraId="3AFAF3F6" w14:textId="77777777" w:rsidR="00DE228E" w:rsidRDefault="00000000">
      <w:pPr>
        <w:spacing w:after="140" w:line="300" w:lineRule="auto"/>
        <w:jc w:val="both"/>
      </w:pPr>
      <w:r>
        <w:rPr>
          <w:b/>
          <w:bCs/>
          <w:color w:val="2A2520"/>
        </w:rPr>
        <w:t>Personaggi indicati da Naranjo:</w:t>
      </w:r>
      <w:r>
        <w:rPr>
          <w:color w:val="2A2520"/>
        </w:rPr>
        <w:t xml:space="preserve"> Desmond Tutu, Benjamin Franklin, Margaret Mead.</w:t>
      </w:r>
    </w:p>
    <w:p w14:paraId="486E0519" w14:textId="77777777" w:rsidR="00DE228E" w:rsidRDefault="00000000">
      <w:pPr>
        <w:spacing w:after="140" w:line="300" w:lineRule="auto"/>
        <w:jc w:val="both"/>
      </w:pPr>
      <w:r>
        <w:rPr>
          <w:b/>
          <w:bCs/>
          <w:color w:val="2A2520"/>
        </w:rPr>
        <w:t>Sessuale</w:t>
      </w:r>
      <w:r>
        <w:rPr>
          <w:color w:val="2A2520"/>
        </w:rPr>
        <w:t xml:space="preserve"> (fusione, unione): vive </w:t>
      </w:r>
      <w:r>
        <w:rPr>
          <w:i/>
          <w:iCs/>
          <w:color w:val="2A2520"/>
        </w:rPr>
        <w:t>con e grazie al partner ed è felice se l'altro è appagato</w:t>
      </w:r>
      <w:r>
        <w:rPr>
          <w:color w:val="2A2520"/>
        </w:rPr>
        <w:t xml:space="preserve">. Ha molta pazienza con il partner. Può essere pigro per i suoi affari ma non per quelli del partner. </w:t>
      </w:r>
      <w:r>
        <w:rPr>
          <w:i/>
          <w:iCs/>
          <w:color w:val="2A2520"/>
        </w:rPr>
        <w:t>Nell'altro vede il divino</w:t>
      </w:r>
      <w:r>
        <w:rPr>
          <w:color w:val="2A2520"/>
        </w:rPr>
        <w:t xml:space="preserve"> e un mezzo per ritrovare se stessi. Aspira ad un amore assoluto in cui immergersi. Ama fare </w:t>
      </w:r>
      <w:r>
        <w:rPr>
          <w:i/>
          <w:iCs/>
          <w:color w:val="2A2520"/>
        </w:rPr>
        <w:t>mille telefonate</w:t>
      </w:r>
      <w:r>
        <w:rPr>
          <w:color w:val="2A2520"/>
        </w:rPr>
        <w:t xml:space="preserve"> perché ha bisogno di sentirsi vicino al partner. Non ama stare da solo e gli piace fare e ricevere coccole.</w:t>
      </w:r>
    </w:p>
    <w:p w14:paraId="3FC67D07" w14:textId="77777777" w:rsidR="00DE228E" w:rsidRDefault="00000000">
      <w:pPr>
        <w:spacing w:after="140" w:line="300" w:lineRule="auto"/>
        <w:jc w:val="both"/>
      </w:pPr>
      <w:r>
        <w:rPr>
          <w:color w:val="2A2520"/>
        </w:rPr>
        <w:t>È il più ritirato e timido dei tre.</w:t>
      </w:r>
    </w:p>
    <w:p w14:paraId="3CB7536E" w14:textId="77777777" w:rsidR="00DE228E" w:rsidRDefault="00000000">
      <w:pPr>
        <w:spacing w:after="140" w:line="300" w:lineRule="auto"/>
        <w:jc w:val="both"/>
      </w:pPr>
      <w:r>
        <w:rPr>
          <w:b/>
          <w:bCs/>
          <w:color w:val="2A2520"/>
        </w:rPr>
        <w:t>Personaggi indicati da Naranjo:</w:t>
      </w:r>
      <w:r>
        <w:rPr>
          <w:color w:val="2A2520"/>
        </w:rPr>
        <w:t xml:space="preserve"> Carl Rogers</w:t>
      </w:r>
    </w:p>
    <w:p w14:paraId="60086D4A" w14:textId="77777777" w:rsidR="00DE228E" w:rsidRDefault="00000000">
      <w:pPr>
        <w:spacing w:after="140" w:line="300" w:lineRule="auto"/>
        <w:jc w:val="both"/>
      </w:pPr>
      <w:r>
        <w:rPr>
          <w:color w:val="2A2520"/>
        </w:rPr>
        <w:lastRenderedPageBreak/>
        <w:t xml:space="preserve">In </w:t>
      </w:r>
      <w:r>
        <w:rPr>
          <w:b/>
          <w:bCs/>
          <w:color w:val="2A2520"/>
        </w:rPr>
        <w:t>ambito lavorativo</w:t>
      </w:r>
      <w:r>
        <w:rPr>
          <w:color w:val="2A2520"/>
        </w:rPr>
        <w:t xml:space="preserve"> ama routine, l'abitudinarietà </w:t>
      </w:r>
      <w:r>
        <w:rPr>
          <w:i/>
          <w:iCs/>
          <w:color w:val="2A2520"/>
        </w:rPr>
        <w:t>in clima non competitivo</w:t>
      </w:r>
      <w:r>
        <w:rPr>
          <w:color w:val="2A2520"/>
        </w:rPr>
        <w:t>, in strutture ove sono precisati diritti e doveri. È un ottimo mediatore, negoziatore e diplomatico.</w:t>
      </w:r>
    </w:p>
    <w:p w14:paraId="3E5590EA" w14:textId="77777777" w:rsidR="00DE228E" w:rsidRDefault="00000000">
      <w:pPr>
        <w:spacing w:after="140" w:line="300" w:lineRule="auto"/>
        <w:jc w:val="both"/>
      </w:pPr>
      <w:r>
        <w:rPr>
          <w:b/>
          <w:bCs/>
          <w:color w:val="2A2520"/>
        </w:rPr>
        <w:t>Mansioni appropriate</w:t>
      </w:r>
      <w:r>
        <w:rPr>
          <w:color w:val="2A2520"/>
        </w:rPr>
        <w:t>: abitudinarie, routinarie, ove c'è da comporre un conflitto</w:t>
      </w:r>
    </w:p>
    <w:p w14:paraId="73A54376" w14:textId="77777777" w:rsidR="00DE228E" w:rsidRDefault="00000000">
      <w:pPr>
        <w:spacing w:after="140" w:line="300" w:lineRule="auto"/>
        <w:jc w:val="both"/>
      </w:pPr>
      <w:r>
        <w:rPr>
          <w:b/>
          <w:bCs/>
          <w:color w:val="2A2520"/>
        </w:rPr>
        <w:t>Mansioni non appropriate</w:t>
      </w:r>
      <w:r>
        <w:rPr>
          <w:color w:val="2A2520"/>
        </w:rPr>
        <w:t>: se è richiesta improvvisazione o se deve agire in un gruppo altamente competitivo; mansioni autonome fuori dal gruppo.</w:t>
      </w:r>
    </w:p>
    <w:p w14:paraId="2619F9A2" w14:textId="77777777" w:rsidR="00DE228E" w:rsidRDefault="00000000">
      <w:pPr>
        <w:pStyle w:val="Titolo3"/>
      </w:pPr>
      <w:r>
        <w:t>Il 9 in coppia</w:t>
      </w:r>
    </w:p>
    <w:p w14:paraId="4D8A87C1" w14:textId="77777777" w:rsidR="00DE228E" w:rsidRDefault="00000000">
      <w:pPr>
        <w:spacing w:after="140" w:line="300" w:lineRule="auto"/>
        <w:jc w:val="both"/>
      </w:pPr>
      <w:r>
        <w:rPr>
          <w:color w:val="2A2520"/>
        </w:rPr>
        <w:t>Il rapporto è totale fusione con l'altro: i bisogni del partner vanno al posto dei propri.</w:t>
      </w:r>
    </w:p>
    <w:p w14:paraId="5686D107" w14:textId="77777777" w:rsidR="00DE228E" w:rsidRDefault="00000000">
      <w:pPr>
        <w:spacing w:after="140" w:line="300" w:lineRule="auto"/>
        <w:jc w:val="both"/>
      </w:pPr>
      <w:r>
        <w:rPr>
          <w:color w:val="2A2520"/>
        </w:rPr>
        <w:t>L'unione raggiunta è lo scopo della sua vita.</w:t>
      </w:r>
    </w:p>
    <w:p w14:paraId="0D0DD230" w14:textId="77777777" w:rsidR="00DE228E" w:rsidRDefault="00000000">
      <w:pPr>
        <w:spacing w:after="140" w:line="300" w:lineRule="auto"/>
        <w:jc w:val="both"/>
      </w:pPr>
      <w:r>
        <w:rPr>
          <w:color w:val="2A2520"/>
        </w:rPr>
        <w:t>Si pone in un ruolo passivo sempre pronto a seguire i programmi che gli vengono proposti.</w:t>
      </w:r>
    </w:p>
    <w:p w14:paraId="66452A57" w14:textId="77777777" w:rsidR="00DE228E" w:rsidRDefault="00000000">
      <w:pPr>
        <w:spacing w:after="140" w:line="300" w:lineRule="auto"/>
        <w:jc w:val="both"/>
      </w:pPr>
      <w:r>
        <w:rPr>
          <w:color w:val="2A2520"/>
        </w:rPr>
        <w:t>Ma se non raggiunge l'unione si chiude in silenzi e bronci prolungati.</w:t>
      </w:r>
    </w:p>
    <w:p w14:paraId="06764093" w14:textId="77777777" w:rsidR="00DE228E" w:rsidRDefault="00000000">
      <w:pPr>
        <w:spacing w:after="140" w:line="300" w:lineRule="auto"/>
        <w:jc w:val="both"/>
      </w:pPr>
      <w:r>
        <w:rPr>
          <w:color w:val="2A2520"/>
        </w:rPr>
        <w:t>La fine del rapporto costituisce una tragedia.</w:t>
      </w:r>
    </w:p>
    <w:p w14:paraId="0197E946" w14:textId="77777777" w:rsidR="00DE228E" w:rsidRDefault="00000000">
      <w:pPr>
        <w:spacing w:after="140" w:line="300" w:lineRule="auto"/>
        <w:jc w:val="both"/>
      </w:pPr>
      <w:r>
        <w:rPr>
          <w:b/>
          <w:bCs/>
          <w:color w:val="2A2520"/>
        </w:rPr>
        <w:t>Come relazionarsi col 9?</w:t>
      </w:r>
    </w:p>
    <w:p w14:paraId="3BDCD9CD" w14:textId="77777777" w:rsidR="00DE228E" w:rsidRDefault="00000000">
      <w:pPr>
        <w:spacing w:after="140" w:line="300" w:lineRule="auto"/>
        <w:jc w:val="both"/>
      </w:pPr>
      <w:r>
        <w:rPr>
          <w:color w:val="2A2520"/>
        </w:rPr>
        <w:t>Non cercare lo scontro.</w:t>
      </w:r>
    </w:p>
    <w:p w14:paraId="229C703B" w14:textId="77777777" w:rsidR="00DE228E" w:rsidRDefault="00000000">
      <w:pPr>
        <w:spacing w:after="140" w:line="300" w:lineRule="auto"/>
        <w:jc w:val="both"/>
      </w:pPr>
      <w:r>
        <w:rPr>
          <w:color w:val="2A2520"/>
        </w:rPr>
        <w:t>Complimentarsi.</w:t>
      </w:r>
    </w:p>
    <w:p w14:paraId="668A55CE" w14:textId="77777777" w:rsidR="00DE228E" w:rsidRDefault="00000000">
      <w:pPr>
        <w:spacing w:after="140" w:line="300" w:lineRule="auto"/>
        <w:jc w:val="both"/>
      </w:pPr>
      <w:r>
        <w:rPr>
          <w:color w:val="2A2520"/>
        </w:rPr>
        <w:t>Chiedere la sua opinione.</w:t>
      </w:r>
    </w:p>
    <w:p w14:paraId="640ABFE3" w14:textId="77777777" w:rsidR="00DE228E" w:rsidRDefault="00000000">
      <w:pPr>
        <w:spacing w:after="140" w:line="300" w:lineRule="auto"/>
        <w:jc w:val="both"/>
      </w:pPr>
      <w:r>
        <w:rPr>
          <w:color w:val="2A2520"/>
        </w:rPr>
        <w:t>Lasciarlo parlare.</w:t>
      </w:r>
    </w:p>
    <w:p w14:paraId="0B705191" w14:textId="3E661D77" w:rsidR="00DE228E" w:rsidRDefault="00000000">
      <w:pPr>
        <w:spacing w:after="140" w:line="300" w:lineRule="auto"/>
        <w:jc w:val="both"/>
      </w:pPr>
      <w:r>
        <w:rPr>
          <w:b/>
          <w:bCs/>
          <w:color w:val="2A2520"/>
        </w:rPr>
        <w:t>[Discute per capire come fare a trovare un accordo]</w:t>
      </w:r>
      <w:r>
        <w:rPr>
          <w:color w:val="2A2520"/>
        </w:rPr>
        <w:t>.</w:t>
      </w:r>
    </w:p>
    <w:p w14:paraId="6EF5E2F1" w14:textId="77777777" w:rsidR="00DE228E" w:rsidRDefault="00000000">
      <w:pPr>
        <w:spacing w:after="140" w:line="300" w:lineRule="auto"/>
        <w:jc w:val="both"/>
      </w:pPr>
      <w:r>
        <w:rPr>
          <w:color w:val="2A2520"/>
        </w:rPr>
        <w:t xml:space="preserve">Spesso fa </w:t>
      </w:r>
      <w:r>
        <w:rPr>
          <w:i/>
          <w:iCs/>
          <w:color w:val="2A2520"/>
        </w:rPr>
        <w:t>troppe concessioni</w:t>
      </w:r>
      <w:r>
        <w:rPr>
          <w:color w:val="2A2520"/>
        </w:rPr>
        <w:t xml:space="preserve"> pur di non litigare e ciò costituisce un problema</w:t>
      </w:r>
    </w:p>
    <w:p w14:paraId="6A102B63" w14:textId="77777777" w:rsidR="00DE228E" w:rsidRDefault="00000000">
      <w:pPr>
        <w:spacing w:after="140" w:line="300" w:lineRule="auto"/>
        <w:jc w:val="both"/>
      </w:pPr>
      <w:r>
        <w:rPr>
          <w:color w:val="2A2520"/>
        </w:rPr>
        <w:t>Occorre aiutarlo a tollerare l'ansia</w:t>
      </w:r>
    </w:p>
    <w:p w14:paraId="095D6E47" w14:textId="77777777" w:rsidR="00DE228E" w:rsidRDefault="00000000">
      <w:pPr>
        <w:spacing w:after="140" w:line="300" w:lineRule="auto"/>
        <w:jc w:val="both"/>
      </w:pPr>
      <w:r>
        <w:rPr>
          <w:color w:val="2A2520"/>
        </w:rPr>
        <w:t xml:space="preserve">È </w:t>
      </w:r>
      <w:r>
        <w:rPr>
          <w:i/>
          <w:iCs/>
          <w:color w:val="2A2520"/>
        </w:rPr>
        <w:t>difficile capire di che cosa ha bisogno</w:t>
      </w:r>
      <w:r>
        <w:rPr>
          <w:color w:val="2A2520"/>
        </w:rPr>
        <w:t>. A lui interessa più che altro fare felici gli altri. La libertà per il 9 è importante e non si può ingabbiarlo</w:t>
      </w:r>
    </w:p>
    <w:p w14:paraId="605C5030" w14:textId="6E85325F" w:rsidR="00DE228E" w:rsidRDefault="00000000">
      <w:pPr>
        <w:spacing w:after="140" w:line="300" w:lineRule="auto"/>
        <w:jc w:val="both"/>
      </w:pPr>
      <w:r>
        <w:rPr>
          <w:i/>
          <w:iCs/>
          <w:color w:val="2A2520"/>
        </w:rPr>
        <w:t>Emotivamente è molto controllato</w:t>
      </w:r>
      <w:r>
        <w:rPr>
          <w:color w:val="2A2520"/>
        </w:rPr>
        <w:t xml:space="preserve">. La sua stabilità e serenità possono però essere solo apparenti: non bisogna dare per scontato </w:t>
      </w:r>
      <w:r>
        <w:rPr>
          <w:b/>
          <w:bCs/>
          <w:color w:val="2A2520"/>
        </w:rPr>
        <w:t>[che non provi sentimenti negativi come la vergogna]</w:t>
      </w:r>
      <w:r>
        <w:rPr>
          <w:color w:val="2A2520"/>
        </w:rPr>
        <w:t>.</w:t>
      </w:r>
    </w:p>
    <w:p w14:paraId="507D3CB2" w14:textId="77777777" w:rsidR="00DE228E" w:rsidRDefault="00000000">
      <w:pPr>
        <w:spacing w:after="140" w:line="300" w:lineRule="auto"/>
        <w:jc w:val="both"/>
      </w:pPr>
      <w:r>
        <w:rPr>
          <w:color w:val="2A2520"/>
        </w:rPr>
        <w:t xml:space="preserve">Può accadere che quando ti parla del suo malessere e piange, sia l'ultima volta che lo vedi. Non chiede mai aiuto per sé. Si aspetta protezione da se stesso. </w:t>
      </w:r>
      <w:r>
        <w:rPr>
          <w:i/>
          <w:iCs/>
          <w:color w:val="2A2520"/>
        </w:rPr>
        <w:t>Spesso sa che dovrebbe dire di no, ma non ci riesce</w:t>
      </w:r>
      <w:r>
        <w:rPr>
          <w:color w:val="2A2520"/>
        </w:rPr>
        <w:t>.</w:t>
      </w:r>
    </w:p>
    <w:p w14:paraId="6F8E4AC8" w14:textId="77777777" w:rsidR="00DE228E" w:rsidRDefault="00000000">
      <w:pPr>
        <w:spacing w:after="140" w:line="300" w:lineRule="auto"/>
        <w:jc w:val="both"/>
      </w:pPr>
      <w:r>
        <w:rPr>
          <w:color w:val="2A2520"/>
        </w:rPr>
        <w:t>Combattere la sua passività può essere inutile; alla fine se lo costringi agisce ma per gli altri, mai per sé.</w:t>
      </w:r>
    </w:p>
    <w:p w14:paraId="40D7DDDB" w14:textId="77777777" w:rsidR="00DE228E" w:rsidRDefault="00000000">
      <w:pPr>
        <w:spacing w:after="140" w:line="300" w:lineRule="auto"/>
        <w:jc w:val="both"/>
      </w:pPr>
      <w:r>
        <w:rPr>
          <w:color w:val="2A2520"/>
        </w:rPr>
        <w:t>Non gli si può chiedere di non essere in sintonia con i bisogni degli altri.</w:t>
      </w:r>
    </w:p>
    <w:p w14:paraId="3466F67F" w14:textId="77777777" w:rsidR="00DE228E" w:rsidRDefault="00000000">
      <w:pPr>
        <w:spacing w:after="140" w:line="300" w:lineRule="auto"/>
        <w:jc w:val="both"/>
      </w:pPr>
      <w:r>
        <w:rPr>
          <w:color w:val="2A2520"/>
        </w:rPr>
        <w:t xml:space="preserve">Un enneatipo 9 si evolve se acquisisce qualità positive </w:t>
      </w:r>
      <w:r>
        <w:rPr>
          <w:b/>
          <w:bCs/>
          <w:color w:val="2A2520"/>
        </w:rPr>
        <w:t>dall'ala 8 e dell'ala 1</w:t>
      </w:r>
      <w:r>
        <w:rPr>
          <w:color w:val="2A2520"/>
        </w:rPr>
        <w:t>, dalla contro freccia 3 (più difficilmente dal verso freccia 6).</w:t>
      </w:r>
    </w:p>
    <w:p w14:paraId="6D0B3B1A" w14:textId="77777777" w:rsidR="00DE228E" w:rsidRDefault="00000000">
      <w:pPr>
        <w:spacing w:after="140" w:line="300" w:lineRule="auto"/>
        <w:jc w:val="both"/>
      </w:pPr>
      <w:r>
        <w:rPr>
          <w:color w:val="2A2520"/>
        </w:rPr>
        <w:t>Se Il 9 rimane fermo rischia di assommare le sue qualità negative a quelle del verso freccia (6) e la sua situazione è a rischio.</w:t>
      </w:r>
    </w:p>
    <w:p w14:paraId="62E753E6" w14:textId="77777777" w:rsidR="00DE228E" w:rsidRDefault="00000000">
      <w:pPr>
        <w:spacing w:after="140" w:line="300" w:lineRule="auto"/>
        <w:jc w:val="both"/>
      </w:pPr>
      <w:r>
        <w:rPr>
          <w:color w:val="2A2520"/>
        </w:rPr>
        <w:t>Il 9 può avere in particolare 3 livelli di evoluzione:</w:t>
      </w:r>
    </w:p>
    <w:p w14:paraId="5F8A7758" w14:textId="77777777" w:rsidR="00DE228E" w:rsidRDefault="00000000">
      <w:pPr>
        <w:spacing w:after="140" w:line="300" w:lineRule="auto"/>
        <w:jc w:val="both"/>
      </w:pPr>
      <w:r>
        <w:rPr>
          <w:b/>
          <w:bCs/>
          <w:color w:val="2A2520"/>
        </w:rPr>
        <w:lastRenderedPageBreak/>
        <w:t>Disintegrato</w:t>
      </w:r>
      <w:r>
        <w:rPr>
          <w:color w:val="2A2520"/>
        </w:rPr>
        <w:t xml:space="preserve">: </w:t>
      </w:r>
      <w:r>
        <w:rPr>
          <w:i/>
          <w:iCs/>
          <w:color w:val="2A2520"/>
        </w:rPr>
        <w:t>Non muove un dito per risolvere i problemi</w:t>
      </w:r>
      <w:r>
        <w:rPr>
          <w:color w:val="2A2520"/>
        </w:rPr>
        <w:t>. Si arrabbia e va in ansia se lo costringono e non fa. Non sente responsabilità verso se stesso (non va dal medico se sta male). Scarica sugli altri le sue responsabilità. Giunge a gradi di trascuratezza incredibili.</w:t>
      </w:r>
    </w:p>
    <w:p w14:paraId="5E114E2C" w14:textId="77777777" w:rsidR="00DE228E" w:rsidRDefault="00000000">
      <w:pPr>
        <w:spacing w:after="140" w:line="300" w:lineRule="auto"/>
        <w:jc w:val="both"/>
      </w:pPr>
      <w:r>
        <w:rPr>
          <w:b/>
          <w:bCs/>
          <w:color w:val="2A2520"/>
        </w:rPr>
        <w:t>Intermedio</w:t>
      </w:r>
      <w:r>
        <w:rPr>
          <w:color w:val="2A2520"/>
        </w:rPr>
        <w:t xml:space="preserve">: </w:t>
      </w:r>
      <w:r>
        <w:rPr>
          <w:i/>
          <w:iCs/>
          <w:color w:val="2A2520"/>
        </w:rPr>
        <w:t>Si identifica coi bisogni degli altri che soddisfa</w:t>
      </w:r>
      <w:r>
        <w:rPr>
          <w:color w:val="2A2520"/>
        </w:rPr>
        <w:t xml:space="preserve">. </w:t>
      </w:r>
      <w:r>
        <w:rPr>
          <w:i/>
          <w:iCs/>
          <w:color w:val="2A2520"/>
        </w:rPr>
        <w:t>Aspetta che i problemi si risolvano da soli</w:t>
      </w:r>
      <w:r>
        <w:rPr>
          <w:color w:val="2A2520"/>
        </w:rPr>
        <w:t>. È sempre distratto ed ha poca concentrazione. Non distingue l'utile dal futile. Non affronta i problemi perché non li ritiene gravi. Cerca di calmare e rassicurare quelli che lo vogliono responsabilizzare, ma poi non si attiva.</w:t>
      </w:r>
    </w:p>
    <w:p w14:paraId="58F0DAB4" w14:textId="77777777" w:rsidR="00DE228E" w:rsidRDefault="00000000">
      <w:pPr>
        <w:spacing w:after="140" w:line="300" w:lineRule="auto"/>
        <w:jc w:val="both"/>
      </w:pPr>
      <w:r>
        <w:rPr>
          <w:b/>
          <w:bCs/>
          <w:color w:val="2A2520"/>
        </w:rPr>
        <w:t>Integrato</w:t>
      </w:r>
      <w:r>
        <w:rPr>
          <w:color w:val="2A2520"/>
        </w:rPr>
        <w:t>: È estremamente pacifico e vitale ed ha piena consapevolezza dei suoi desideri. Ha un cervello sociale. È bravissimo nella mediazione perché sa individuare gli interessi comuni. È simpatico e da lui emerge amore per tutti ed una specie di magia.</w:t>
      </w:r>
    </w:p>
    <w:p w14:paraId="2B031ABC" w14:textId="77777777" w:rsidR="00DE228E" w:rsidRDefault="00000000">
      <w:pPr>
        <w:spacing w:after="140" w:line="300" w:lineRule="auto"/>
        <w:jc w:val="both"/>
      </w:pPr>
      <w:r>
        <w:rPr>
          <w:color w:val="2A2520"/>
        </w:rPr>
        <w:t xml:space="preserve">Dal punto di vista astrologico il segno che ha un carattere simile a </w:t>
      </w:r>
      <w:r>
        <w:rPr>
          <w:b/>
          <w:bCs/>
          <w:color w:val="2A2520"/>
        </w:rPr>
        <w:t>Toro e Bilancia</w:t>
      </w:r>
      <w:r>
        <w:rPr>
          <w:color w:val="2A2520"/>
        </w:rPr>
        <w:t xml:space="preserve">; c'è anche qualcosa dei </w:t>
      </w:r>
      <w:r>
        <w:rPr>
          <w:b/>
          <w:bCs/>
          <w:color w:val="2A2520"/>
        </w:rPr>
        <w:t>Pesci.</w:t>
      </w:r>
    </w:p>
    <w:p w14:paraId="312574FD" w14:textId="77777777" w:rsidR="00DE228E" w:rsidRDefault="00000000">
      <w:pPr>
        <w:spacing w:after="140" w:line="300" w:lineRule="auto"/>
        <w:jc w:val="both"/>
      </w:pPr>
      <w:r>
        <w:rPr>
          <w:color w:val="2A2520"/>
        </w:rPr>
        <w:t>Dal punto di vista dell'</w:t>
      </w:r>
      <w:r>
        <w:rPr>
          <w:b/>
          <w:bCs/>
          <w:color w:val="2A2520"/>
        </w:rPr>
        <w:t>Enneagramma vedico</w:t>
      </w:r>
      <w:r>
        <w:rPr>
          <w:color w:val="2A2520"/>
        </w:rPr>
        <w:t xml:space="preserve"> il pianeta che lo contraddistingue è la </w:t>
      </w:r>
      <w:r>
        <w:rPr>
          <w:b/>
          <w:bCs/>
          <w:color w:val="2A2520"/>
        </w:rPr>
        <w:t>Luna</w:t>
      </w:r>
      <w:r>
        <w:rPr>
          <w:color w:val="2A2520"/>
        </w:rPr>
        <w:t>. Se la Luna è forte il soggetto è attivo, ottimo mediatore e porta pace. Se la Luna è debole il soggetto è debole, indolente e pigro.</w:t>
      </w:r>
    </w:p>
    <w:p w14:paraId="0505EDD3" w14:textId="77777777" w:rsidR="00DE228E" w:rsidRDefault="00000000">
      <w:pPr>
        <w:spacing w:after="140" w:line="300" w:lineRule="auto"/>
        <w:jc w:val="both"/>
      </w:pPr>
      <w:r>
        <w:rPr>
          <w:color w:val="2A2520"/>
        </w:rPr>
        <w:t xml:space="preserve">Quando il 9 va contro-freccia (in 3) trova beneficio secondo l'influsso di </w:t>
      </w:r>
      <w:r>
        <w:rPr>
          <w:b/>
          <w:bCs/>
          <w:color w:val="2A2520"/>
        </w:rPr>
        <w:t>Ariete, Toro, Gemelli e Cancro</w:t>
      </w:r>
      <w:r>
        <w:rPr>
          <w:color w:val="2A2520"/>
        </w:rPr>
        <w:t xml:space="preserve">. Quando va verso freccia (6) trova l'influenza negativa di </w:t>
      </w:r>
      <w:r>
        <w:rPr>
          <w:b/>
          <w:bCs/>
          <w:color w:val="2A2520"/>
        </w:rPr>
        <w:t>Pesci, Acquario, Capricorno e Sagittario</w:t>
      </w:r>
      <w:r>
        <w:rPr>
          <w:color w:val="2A2520"/>
        </w:rPr>
        <w:t>.</w:t>
      </w:r>
    </w:p>
    <w:p w14:paraId="4F8157F2" w14:textId="77777777" w:rsidR="00DE228E" w:rsidRDefault="00000000">
      <w:pPr>
        <w:spacing w:after="140" w:line="300" w:lineRule="auto"/>
        <w:jc w:val="both"/>
      </w:pPr>
      <w:r>
        <w:rPr>
          <w:color w:val="2A2520"/>
        </w:rPr>
        <w:t xml:space="preserve">Secondo il DSM III il 9 corrisponde alla patologia </w:t>
      </w:r>
      <w:r>
        <w:rPr>
          <w:b/>
          <w:bCs/>
          <w:color w:val="2A2520"/>
        </w:rPr>
        <w:t>Depresso maggiore/Passivo-aggressivo.</w:t>
      </w:r>
    </w:p>
    <w:p w14:paraId="3017C3C5" w14:textId="1212A579" w:rsidR="00DE228E" w:rsidRDefault="00000000">
      <w:pPr>
        <w:spacing w:after="140" w:line="300" w:lineRule="auto"/>
        <w:jc w:val="both"/>
      </w:pPr>
      <w:r>
        <w:rPr>
          <w:color w:val="2A2520"/>
        </w:rPr>
        <w:t xml:space="preserve">Secondo la dottrina dei </w:t>
      </w:r>
      <w:r>
        <w:rPr>
          <w:b/>
          <w:bCs/>
          <w:color w:val="2A2520"/>
        </w:rPr>
        <w:t>Chakra il 9</w:t>
      </w:r>
      <w:r>
        <w:rPr>
          <w:color w:val="2A2520"/>
        </w:rPr>
        <w:t xml:space="preserve"> corrisponde al </w:t>
      </w:r>
      <w:r w:rsidR="004529C9">
        <w:rPr>
          <w:b/>
          <w:bCs/>
          <w:color w:val="2A2520"/>
        </w:rPr>
        <w:t>settimo</w:t>
      </w:r>
      <w:r>
        <w:rPr>
          <w:b/>
          <w:bCs/>
          <w:color w:val="2A2520"/>
        </w:rPr>
        <w:t xml:space="preserve"> Chakra</w:t>
      </w:r>
      <w:r>
        <w:rPr>
          <w:color w:val="2A2520"/>
        </w:rPr>
        <w:t xml:space="preserve"> (parte superiore della testa)</w:t>
      </w:r>
    </w:p>
    <w:p w14:paraId="1ABE22C7" w14:textId="77777777" w:rsidR="00DE228E" w:rsidRDefault="00000000">
      <w:pPr>
        <w:spacing w:after="140" w:line="300" w:lineRule="auto"/>
        <w:jc w:val="both"/>
      </w:pPr>
      <w:r>
        <w:rPr>
          <w:b/>
          <w:bCs/>
          <w:color w:val="2A2520"/>
        </w:rPr>
        <w:t>Domande utili</w:t>
      </w:r>
      <w:r>
        <w:rPr>
          <w:color w:val="2A2520"/>
        </w:rPr>
        <w:t>: Ami la routine e tutti quei lavori in cui vi sono programmi da seguire? Pensi che i problemi si risolvono da soli? Se qualcuno ti spinge all'azione, ciò ti crea ansia? Nelle discussioni tendi a condividere l'opinione altrui anche se non sei d'accordo? Tendi ad occupare le tue giornate con passatempi ed appuntamenti televisivi, abitudini alimentari sistematiche? Sei generalmente pacifico e solo rarissime volte hai dei violenti scoppi d'ira?</w:t>
      </w:r>
    </w:p>
    <w:p w14:paraId="0B48E757" w14:textId="77777777" w:rsidR="00DE228E" w:rsidRDefault="00000000">
      <w:pPr>
        <w:pStyle w:val="Titolo3"/>
      </w:pPr>
      <w:r>
        <w:t>Enneatipo 9 e idee sacre (Amore)</w:t>
      </w:r>
    </w:p>
    <w:p w14:paraId="06DFAD2E" w14:textId="77777777" w:rsidR="00DE228E" w:rsidRDefault="00000000">
      <w:pPr>
        <w:spacing w:after="140" w:line="300" w:lineRule="auto"/>
        <w:jc w:val="both"/>
      </w:pPr>
      <w:r>
        <w:rPr>
          <w:color w:val="2A2520"/>
        </w:rPr>
        <w:t xml:space="preserve">Il sacro Amore è il punto </w:t>
      </w:r>
      <w:r>
        <w:rPr>
          <w:b/>
          <w:bCs/>
          <w:color w:val="2A2520"/>
        </w:rPr>
        <w:t>da cui si dipanano tutti gli altri punti</w:t>
      </w:r>
      <w:r>
        <w:rPr>
          <w:color w:val="2A2520"/>
        </w:rPr>
        <w:t>.</w:t>
      </w:r>
    </w:p>
    <w:p w14:paraId="4E037682" w14:textId="77777777" w:rsidR="00DE228E" w:rsidRDefault="00000000">
      <w:pPr>
        <w:spacing w:after="140" w:line="300" w:lineRule="auto"/>
        <w:jc w:val="both"/>
      </w:pPr>
      <w:r>
        <w:rPr>
          <w:color w:val="2A2520"/>
        </w:rPr>
        <w:t xml:space="preserve">Significa che la realtà intrinsecamente </w:t>
      </w:r>
      <w:r>
        <w:rPr>
          <w:b/>
          <w:bCs/>
          <w:color w:val="2A2520"/>
        </w:rPr>
        <w:t>piacevole, meravigliosa e dunque amabile</w:t>
      </w:r>
      <w:r>
        <w:rPr>
          <w:color w:val="2A2520"/>
        </w:rPr>
        <w:t>. Guardandola non possiamo fare a meno di avere sentimenti positivi su di essa.</w:t>
      </w:r>
    </w:p>
    <w:p w14:paraId="75E626ED" w14:textId="77777777" w:rsidR="00DE228E" w:rsidRDefault="00000000">
      <w:pPr>
        <w:spacing w:after="140" w:line="300" w:lineRule="auto"/>
        <w:jc w:val="both"/>
      </w:pPr>
      <w:r>
        <w:rPr>
          <w:color w:val="2A2520"/>
        </w:rPr>
        <w:t xml:space="preserve">Ogni volta che la nostra esperienza della realtà è carente di bontà, bellezza, valore, gioia e felicità, sappiamo che </w:t>
      </w:r>
      <w:r>
        <w:rPr>
          <w:b/>
          <w:bCs/>
          <w:color w:val="2A2520"/>
        </w:rPr>
        <w:t>la viviamo attraverso il filtro egoico</w:t>
      </w:r>
      <w:r>
        <w:rPr>
          <w:color w:val="2A2520"/>
        </w:rPr>
        <w:t>.</w:t>
      </w:r>
    </w:p>
    <w:p w14:paraId="197039CD" w14:textId="77777777" w:rsidR="00DE228E" w:rsidRDefault="00000000">
      <w:pPr>
        <w:spacing w:after="140" w:line="300" w:lineRule="auto"/>
        <w:jc w:val="both"/>
      </w:pPr>
      <w:r>
        <w:rPr>
          <w:color w:val="2A2520"/>
        </w:rPr>
        <w:t xml:space="preserve">Ciò che chiamiamo male e bene sono </w:t>
      </w:r>
      <w:r>
        <w:rPr>
          <w:b/>
          <w:bCs/>
          <w:color w:val="2A2520"/>
        </w:rPr>
        <w:t>discriminazioni superficiali</w:t>
      </w:r>
      <w:r>
        <w:rPr>
          <w:color w:val="2A2520"/>
        </w:rPr>
        <w:t xml:space="preserve">; la natura intima di ogni cosa è </w:t>
      </w:r>
      <w:r>
        <w:rPr>
          <w:b/>
          <w:bCs/>
          <w:color w:val="2A2520"/>
        </w:rPr>
        <w:t>bene</w:t>
      </w:r>
      <w:r>
        <w:rPr>
          <w:color w:val="2A2520"/>
        </w:rPr>
        <w:t>.</w:t>
      </w:r>
    </w:p>
    <w:p w14:paraId="01662FF0" w14:textId="77777777" w:rsidR="00DE228E" w:rsidRDefault="00000000">
      <w:pPr>
        <w:spacing w:after="140" w:line="300" w:lineRule="auto"/>
        <w:jc w:val="both"/>
      </w:pPr>
      <w:r>
        <w:rPr>
          <w:color w:val="2A2520"/>
        </w:rPr>
        <w:t xml:space="preserve">L'inganno del nono enneatipo è quello di considerare l'amore </w:t>
      </w:r>
      <w:r>
        <w:rPr>
          <w:b/>
          <w:bCs/>
          <w:color w:val="2A2520"/>
        </w:rPr>
        <w:t>condizionato e localizzato</w:t>
      </w:r>
      <w:r>
        <w:rPr>
          <w:color w:val="2A2520"/>
        </w:rPr>
        <w:t xml:space="preserve">. Da ciò nasce un </w:t>
      </w:r>
      <w:r>
        <w:rPr>
          <w:b/>
          <w:bCs/>
          <w:color w:val="2A2520"/>
        </w:rPr>
        <w:t>complesso di inferiorità</w:t>
      </w:r>
      <w:r>
        <w:rPr>
          <w:color w:val="2A2520"/>
        </w:rPr>
        <w:t xml:space="preserve">. Chi non si sente contenuto può pensare di non essere amato </w:t>
      </w:r>
      <w:r>
        <w:rPr>
          <w:b/>
          <w:bCs/>
          <w:color w:val="2A2520"/>
        </w:rPr>
        <w:t>perché non è amabile</w:t>
      </w:r>
      <w:r>
        <w:rPr>
          <w:color w:val="2A2520"/>
        </w:rPr>
        <w:t>; ossia si pensa che l'amore si esprima altrove.</w:t>
      </w:r>
    </w:p>
    <w:p w14:paraId="4849C215" w14:textId="77777777" w:rsidR="00DE228E" w:rsidRDefault="00000000">
      <w:pPr>
        <w:spacing w:after="140" w:line="300" w:lineRule="auto"/>
        <w:jc w:val="both"/>
      </w:pPr>
      <w:r>
        <w:rPr>
          <w:color w:val="2A2520"/>
        </w:rPr>
        <w:lastRenderedPageBreak/>
        <w:t xml:space="preserve">L'enneatipo n. 9 crede di </w:t>
      </w:r>
      <w:r>
        <w:rPr>
          <w:b/>
          <w:bCs/>
          <w:color w:val="2A2520"/>
        </w:rPr>
        <w:t>non essere abbastanza buono</w:t>
      </w:r>
      <w:r>
        <w:rPr>
          <w:color w:val="2A2520"/>
        </w:rPr>
        <w:t xml:space="preserve">; credere di essere inferiore è qualcosa di </w:t>
      </w:r>
      <w:r>
        <w:rPr>
          <w:b/>
          <w:bCs/>
          <w:color w:val="2A2520"/>
        </w:rPr>
        <w:t>diverso</w:t>
      </w:r>
      <w:r>
        <w:rPr>
          <w:color w:val="2A2520"/>
        </w:rPr>
        <w:t xml:space="preserve"> dal sentirsi sbagliati come nel caso dell'enneatipo 1.</w:t>
      </w:r>
    </w:p>
    <w:p w14:paraId="50A78CCD" w14:textId="77777777" w:rsidR="00DE228E" w:rsidRDefault="00000000">
      <w:pPr>
        <w:spacing w:after="140" w:line="300" w:lineRule="auto"/>
        <w:jc w:val="both"/>
      </w:pPr>
      <w:r>
        <w:rPr>
          <w:color w:val="2A2520"/>
        </w:rPr>
        <w:t xml:space="preserve">L'anima che non si sente amata si rassegna, </w:t>
      </w:r>
      <w:r>
        <w:rPr>
          <w:b/>
          <w:bCs/>
          <w:color w:val="2A2520"/>
        </w:rPr>
        <w:t>si addormenta</w:t>
      </w:r>
      <w:r>
        <w:rPr>
          <w:color w:val="2A2520"/>
        </w:rPr>
        <w:t>.</w:t>
      </w:r>
    </w:p>
    <w:p w14:paraId="46D16C5D" w14:textId="77777777" w:rsidR="00DE228E" w:rsidRDefault="00000000">
      <w:pPr>
        <w:spacing w:after="140" w:line="300" w:lineRule="auto"/>
        <w:jc w:val="both"/>
      </w:pPr>
      <w:r>
        <w:rPr>
          <w:color w:val="2A2520"/>
        </w:rPr>
        <w:t>L'uomo dorme perché assume la realtà convenzionale, che è solo lo strato superficiale, come verità suprema.</w:t>
      </w:r>
    </w:p>
    <w:p w14:paraId="6B370818" w14:textId="77777777" w:rsidR="00DE228E" w:rsidRDefault="00000000">
      <w:pPr>
        <w:spacing w:after="140" w:line="300" w:lineRule="auto"/>
        <w:jc w:val="both"/>
      </w:pPr>
      <w:r>
        <w:rPr>
          <w:color w:val="2A2520"/>
        </w:rPr>
        <w:t xml:space="preserve">Assumere come vera realtà quella convenzionale </w:t>
      </w:r>
      <w:r>
        <w:rPr>
          <w:b/>
          <w:bCs/>
          <w:color w:val="2A2520"/>
        </w:rPr>
        <w:t>è una forma di pigrizia</w:t>
      </w:r>
      <w:r>
        <w:rPr>
          <w:color w:val="2A2520"/>
        </w:rPr>
        <w:t>. Se non esiste l'amore dentro di me tanto vale dormire. Non c'è motivo di lavorare su me stesso.</w:t>
      </w:r>
    </w:p>
    <w:p w14:paraId="393E7888" w14:textId="77777777" w:rsidR="00DE228E" w:rsidRDefault="00000000">
      <w:pPr>
        <w:spacing w:before="120" w:after="120"/>
        <w:jc w:val="center"/>
      </w:pPr>
      <w:r>
        <w:rPr>
          <w:color w:val="B8935A"/>
          <w:sz w:val="16"/>
          <w:szCs w:val="16"/>
        </w:rPr>
        <w:t>✦  ✦  ✦</w:t>
      </w:r>
    </w:p>
    <w:p w14:paraId="2CA2BDF8" w14:textId="77777777" w:rsidR="00DE228E" w:rsidRDefault="00000000">
      <w:pPr>
        <w:pStyle w:val="Titolo1"/>
        <w:pageBreakBefore/>
      </w:pPr>
      <w:r>
        <w:lastRenderedPageBreak/>
        <w:t>Parte decima — Arricchimenti concettuali e glossario evolutivo</w:t>
      </w:r>
    </w:p>
    <w:p w14:paraId="7A5E8E49" w14:textId="77777777" w:rsidR="00DE228E" w:rsidRDefault="00000000">
      <w:pPr>
        <w:spacing w:after="140" w:line="300" w:lineRule="auto"/>
        <w:jc w:val="both"/>
      </w:pPr>
      <w:r>
        <w:rPr>
          <w:color w:val="2A2520"/>
        </w:rPr>
        <w:t>Questa parte raccoglie quattro arricchimenti metodologici che provengono dal corpo del testo operativo «La danza del conflitto» e che non sono già coperti nelle parti precedenti. Non sono ripetizioni: sono angolazioni diverse di uno stesso oggetto, e offrono al mediatore strumenti complementari di lettura. Li ho concentrati qui perché sono ciascuno relativamente breve ma non trovavano casa in altri capitoli senza interrompere il ritmo narrativo.</w:t>
      </w:r>
    </w:p>
    <w:p w14:paraId="18857365" w14:textId="77777777" w:rsidR="00DE228E" w:rsidRDefault="00000000">
      <w:pPr>
        <w:spacing w:before="120" w:after="120"/>
        <w:jc w:val="center"/>
      </w:pPr>
      <w:r>
        <w:rPr>
          <w:color w:val="B8935A"/>
          <w:sz w:val="16"/>
          <w:szCs w:val="16"/>
        </w:rPr>
        <w:t>✦  ✦  ✦</w:t>
      </w:r>
    </w:p>
    <w:p w14:paraId="52A89A52" w14:textId="77777777" w:rsidR="00DE228E" w:rsidRDefault="00000000">
      <w:pPr>
        <w:pStyle w:val="Titolo2"/>
      </w:pPr>
      <w:r>
        <w:t>38.  Glossario dei quattro termini chiave</w:t>
      </w:r>
    </w:p>
    <w:p w14:paraId="29351136" w14:textId="77777777" w:rsidR="00DE228E" w:rsidRDefault="00000000">
      <w:pPr>
        <w:spacing w:after="140" w:line="300" w:lineRule="auto"/>
        <w:jc w:val="both"/>
      </w:pPr>
      <w:r>
        <w:rPr>
          <w:color w:val="2A2520"/>
        </w:rPr>
        <w:t>Un mediatore che lavora con l'Enneagramma evolutivo usa quotidianamente quattro termini tecnici. È utile fissarne la definizione operativa perché, nella pratica, si tende a usarli in modo approssimativo e a confonderli. Ecco i quattro termini con una definizione concisa, un esempio e un'analogia.</w:t>
      </w:r>
    </w:p>
    <w:p w14:paraId="73E1FACA" w14:textId="77777777" w:rsidR="00DE228E" w:rsidRDefault="00000000">
      <w:pPr>
        <w:pStyle w:val="Titolo3"/>
      </w:pPr>
      <w:r>
        <w:t>38.1  Fasi evolutive</w:t>
      </w:r>
    </w:p>
    <w:p w14:paraId="3F5EFDBC" w14:textId="77777777" w:rsidR="00DE228E" w:rsidRDefault="00000000">
      <w:pPr>
        <w:spacing w:after="140" w:line="300" w:lineRule="auto"/>
        <w:jc w:val="both"/>
      </w:pPr>
      <w:r>
        <w:rPr>
          <w:color w:val="2A2520"/>
        </w:rPr>
        <w:t>Cosa sono: le «stagioni» della vita secondo l'Enneagramma evolutivo, ossia i periodi in cui una persona vive sotto l'influsso di una specifica dignità lulliana e di una specifica fase ericksoniana. Non tutti gli enneatipi attraversano lo stesso numero di fasi né con la stessa intensità.</w:t>
      </w:r>
    </w:p>
    <w:p w14:paraId="3A38F3EF" w14:textId="77777777" w:rsidR="00DE228E" w:rsidRDefault="00000000">
      <w:pPr>
        <w:spacing w:after="60" w:line="280" w:lineRule="auto"/>
        <w:ind w:left="360" w:hanging="200"/>
        <w:jc w:val="both"/>
      </w:pPr>
      <w:r>
        <w:rPr>
          <w:b/>
          <w:bCs/>
          <w:color w:val="8C6F44"/>
        </w:rPr>
        <w:t xml:space="preserve">•  </w:t>
      </w:r>
      <w:r>
        <w:rPr>
          <w:color w:val="2A2520"/>
          <w:sz w:val="21"/>
          <w:szCs w:val="21"/>
        </w:rPr>
        <w:t>Il tipo 9 (Tizio) e gli altri tipi della triade (3, 6) hanno tre grandi fasi: 0-30, 30-60, 60+.</w:t>
      </w:r>
    </w:p>
    <w:p w14:paraId="35F2DB1C" w14:textId="77777777" w:rsidR="00DE228E" w:rsidRDefault="00000000">
      <w:pPr>
        <w:spacing w:after="60" w:line="280" w:lineRule="auto"/>
        <w:ind w:left="360" w:hanging="200"/>
        <w:jc w:val="both"/>
      </w:pPr>
      <w:r>
        <w:rPr>
          <w:b/>
          <w:bCs/>
          <w:color w:val="8C6F44"/>
        </w:rPr>
        <w:t xml:space="preserve">•  </w:t>
      </w:r>
      <w:r>
        <w:rPr>
          <w:color w:val="2A2520"/>
          <w:sz w:val="21"/>
          <w:szCs w:val="21"/>
        </w:rPr>
        <w:t>Tutti i tipi fuori triade — 1, 2, 4, 5, 7, 8 (Sempronia) — hanno sei fasi più articolate: 0-3, 3-12, 12-19, 20-30, 25-60 (sovrapposta con la precedente), 60+.</w:t>
      </w:r>
    </w:p>
    <w:p w14:paraId="40CC9F5B" w14:textId="77777777" w:rsidR="00DE228E" w:rsidRDefault="00000000">
      <w:pPr>
        <w:spacing w:after="140" w:line="300" w:lineRule="auto"/>
        <w:ind w:left="400" w:right="400"/>
        <w:jc w:val="both"/>
      </w:pPr>
      <w:r>
        <w:rPr>
          <w:i/>
          <w:iCs/>
          <w:color w:val="4A4540"/>
          <w:sz w:val="21"/>
          <w:szCs w:val="21"/>
        </w:rPr>
        <w:t>Analogia: Tizio è come un albero che cresce lentamente ma costantemente in tre stagioni ampie. Sempronia è come un diamante che si forma sotto pressione costante attraverso sei trasformazioni più frequenti e intense.</w:t>
      </w:r>
    </w:p>
    <w:p w14:paraId="050A4C44" w14:textId="77777777" w:rsidR="00DE228E" w:rsidRDefault="00000000">
      <w:pPr>
        <w:pStyle w:val="Titolo3"/>
      </w:pPr>
      <w:r>
        <w:t>38.2  Linee di integrazione</w:t>
      </w:r>
    </w:p>
    <w:p w14:paraId="771C76E2" w14:textId="77777777" w:rsidR="00DE228E" w:rsidRDefault="00000000">
      <w:pPr>
        <w:spacing w:after="140" w:line="300" w:lineRule="auto"/>
        <w:jc w:val="both"/>
      </w:pPr>
      <w:r>
        <w:rPr>
          <w:color w:val="2A2520"/>
        </w:rPr>
        <w:t>Cosa sono: i «viaggi» verso altri tipi dell'Enneagramma che arricchiscono la personalità. Ogni tipo ha collegamenti specifici con altri tipi della circonferenza; crescendo, la persona integra le qualità positive di quei tipi senza perdere la propria natura di partenza.</w:t>
      </w:r>
    </w:p>
    <w:p w14:paraId="1A09C66C" w14:textId="77777777" w:rsidR="00DE228E" w:rsidRDefault="00000000">
      <w:pPr>
        <w:spacing w:after="140" w:line="300" w:lineRule="auto"/>
        <w:jc w:val="both"/>
      </w:pPr>
      <w:r>
        <w:rPr>
          <w:color w:val="2A2520"/>
        </w:rPr>
        <w:t>Esempio: Tizio (tipo 9) integra il tipo 3 (capacità di agire) e poi il tipo 6 (protezione comunitaria). Sempronia (tipo 8) integra il tipo 2 (tenerezza), poi il 4 (intensità emotiva), poi l'1 (struttura morale), poi il 7 (leggerezza), infine il 5 (saggezza riflessiva).</w:t>
      </w:r>
    </w:p>
    <w:p w14:paraId="040DDCB4" w14:textId="77777777" w:rsidR="00DE228E" w:rsidRDefault="00000000">
      <w:pPr>
        <w:spacing w:after="140" w:line="300" w:lineRule="auto"/>
        <w:ind w:left="400" w:right="400"/>
        <w:jc w:val="both"/>
      </w:pPr>
      <w:r>
        <w:rPr>
          <w:i/>
          <w:iCs/>
          <w:color w:val="4A4540"/>
          <w:sz w:val="21"/>
          <w:szCs w:val="21"/>
        </w:rPr>
        <w:t>Analogia: è come imparare nuove lingue. Non smetti di parlare la tua lingua madre; aggiungi nuovi modi di esprimerti. Un 9 che ha integrato il 3 resta un 9, ma parla anche il «3» quando serve.</w:t>
      </w:r>
    </w:p>
    <w:p w14:paraId="22D89319" w14:textId="77777777" w:rsidR="00DE228E" w:rsidRDefault="00000000">
      <w:pPr>
        <w:pStyle w:val="Titolo3"/>
      </w:pPr>
      <w:r>
        <w:t>38.3  Percorsi (primo e secondo)</w:t>
      </w:r>
    </w:p>
    <w:p w14:paraId="698FF847" w14:textId="77777777" w:rsidR="00DE228E" w:rsidRDefault="00000000">
      <w:pPr>
        <w:spacing w:after="140" w:line="300" w:lineRule="auto"/>
        <w:jc w:val="both"/>
      </w:pPr>
      <w:r>
        <w:rPr>
          <w:color w:val="2A2520"/>
        </w:rPr>
        <w:t>Cosa sono: due modi diversi di attraversare le fasi evolutive, ossia due «ordini» in cui si integrano le qualità dei tipi collegati. Il Percorso 1 è la crescita graduale attraverso consapevolezza e supporto. Il Percorso 2 è la crescita reattiva attraverso crisi e trauma.</w:t>
      </w:r>
    </w:p>
    <w:p w14:paraId="53349F99" w14:textId="77777777" w:rsidR="00DE228E" w:rsidRDefault="00000000">
      <w:pPr>
        <w:spacing w:after="60" w:line="280" w:lineRule="auto"/>
        <w:ind w:left="360" w:hanging="200"/>
        <w:jc w:val="both"/>
      </w:pPr>
      <w:r>
        <w:rPr>
          <w:b/>
          <w:bCs/>
          <w:color w:val="8C6F44"/>
        </w:rPr>
        <w:lastRenderedPageBreak/>
        <w:t xml:space="preserve">•  </w:t>
      </w:r>
      <w:r>
        <w:rPr>
          <w:color w:val="2A2520"/>
          <w:sz w:val="21"/>
          <w:szCs w:val="21"/>
        </w:rPr>
        <w:t>Percorso 1: il più salutare. Arriva comunque all'integrazione, ma con meno sofferenza. Richiede relazioni sicure, lavoro su di sé, buona capacità di elaborazione degli eventi.</w:t>
      </w:r>
    </w:p>
    <w:p w14:paraId="24DB8853" w14:textId="77777777" w:rsidR="00DE228E" w:rsidRDefault="00000000">
      <w:pPr>
        <w:spacing w:after="60" w:line="280" w:lineRule="auto"/>
        <w:ind w:left="360" w:hanging="200"/>
        <w:jc w:val="both"/>
      </w:pPr>
      <w:r>
        <w:rPr>
          <w:b/>
          <w:bCs/>
          <w:color w:val="8C6F44"/>
        </w:rPr>
        <w:t xml:space="preserve">•  </w:t>
      </w:r>
      <w:r>
        <w:rPr>
          <w:color w:val="2A2520"/>
          <w:sz w:val="21"/>
          <w:szCs w:val="21"/>
        </w:rPr>
        <w:t>Percorso 2: porta comunque a maturità, ma con sofferenza significativamente maggiore. È attivato da traumi irrisolti, isolamento relazionale, bassa consapevolezza.</w:t>
      </w:r>
    </w:p>
    <w:p w14:paraId="1509A688" w14:textId="77777777" w:rsidR="00DE228E" w:rsidRDefault="00000000">
      <w:pPr>
        <w:spacing w:after="140" w:line="300" w:lineRule="auto"/>
        <w:jc w:val="both"/>
      </w:pPr>
      <w:r>
        <w:rPr>
          <w:color w:val="2A2520"/>
        </w:rPr>
        <w:t>Cosa determina il percorso: i punti di shock incontrati e il supporto disponibile in quei momenti.</w:t>
      </w:r>
    </w:p>
    <w:p w14:paraId="2E4662BC" w14:textId="77777777" w:rsidR="00DE228E" w:rsidRDefault="00000000">
      <w:pPr>
        <w:spacing w:after="140" w:line="300" w:lineRule="auto"/>
        <w:ind w:left="400" w:right="400"/>
        <w:jc w:val="both"/>
      </w:pPr>
      <w:r>
        <w:rPr>
          <w:i/>
          <w:iCs/>
          <w:color w:val="4A4540"/>
          <w:sz w:val="21"/>
          <w:szCs w:val="21"/>
        </w:rPr>
        <w:t>Analogia: come scendere da una montagna. Puoi prendere il sentiero graduale (Percorso 1) o quello ripido e roccioso (Percorso 2). Entrambi arrivano a valle, ma l'esperienza è molto diversa.</w:t>
      </w:r>
    </w:p>
    <w:p w14:paraId="5D468A08" w14:textId="77777777" w:rsidR="00DE228E" w:rsidRDefault="00000000">
      <w:pPr>
        <w:pStyle w:val="Titolo3"/>
      </w:pPr>
      <w:r>
        <w:t>38.4  Punti di shock</w:t>
      </w:r>
    </w:p>
    <w:p w14:paraId="762A3689" w14:textId="77777777" w:rsidR="00DE228E" w:rsidRDefault="00000000">
      <w:pPr>
        <w:spacing w:after="140" w:line="300" w:lineRule="auto"/>
        <w:jc w:val="both"/>
      </w:pPr>
      <w:r>
        <w:rPr>
          <w:color w:val="2A2520"/>
        </w:rPr>
        <w:t>Cosa sono: momenti nella vita in cui le strategie abituali non funzionano più. Sono i «massi sul sentiero»: la persona deve cambiare qualcosa, perché quello che ha sempre fatto non produce più il risultato atteso.</w:t>
      </w:r>
    </w:p>
    <w:p w14:paraId="4C7B199C" w14:textId="77777777" w:rsidR="00DE228E" w:rsidRDefault="00000000">
      <w:pPr>
        <w:spacing w:before="200" w:after="100"/>
      </w:pPr>
      <w:r>
        <w:rPr>
          <w:b/>
          <w:bCs/>
          <w:color w:val="2A2520"/>
        </w:rPr>
        <w:t>Eventi tipici che costituiscono punti di shock</w:t>
      </w:r>
    </w:p>
    <w:p w14:paraId="2992489F" w14:textId="77777777" w:rsidR="00DE228E" w:rsidRDefault="00000000">
      <w:pPr>
        <w:spacing w:after="60" w:line="280" w:lineRule="auto"/>
        <w:ind w:left="360" w:hanging="200"/>
        <w:jc w:val="both"/>
      </w:pPr>
      <w:r>
        <w:rPr>
          <w:b/>
          <w:bCs/>
          <w:color w:val="8C6F44"/>
        </w:rPr>
        <w:t xml:space="preserve">•  </w:t>
      </w:r>
      <w:r>
        <w:rPr>
          <w:color w:val="2A2520"/>
          <w:sz w:val="21"/>
          <w:szCs w:val="21"/>
        </w:rPr>
        <w:t>Eventi di perdita: morte di una persona cara, divorzio o separazione, perdita del lavoro, malattia grave (propria o di qualcuno vicino).</w:t>
      </w:r>
    </w:p>
    <w:p w14:paraId="6BF8B228" w14:textId="77777777" w:rsidR="00DE228E" w:rsidRDefault="00000000">
      <w:pPr>
        <w:spacing w:after="60" w:line="280" w:lineRule="auto"/>
        <w:ind w:left="360" w:hanging="200"/>
        <w:jc w:val="both"/>
      </w:pPr>
      <w:r>
        <w:rPr>
          <w:b/>
          <w:bCs/>
          <w:color w:val="8C6F44"/>
        </w:rPr>
        <w:t xml:space="preserve">•  </w:t>
      </w:r>
      <w:r>
        <w:rPr>
          <w:color w:val="2A2520"/>
          <w:sz w:val="21"/>
          <w:szCs w:val="21"/>
        </w:rPr>
        <w:t>Eventi di acquisizione: nascita di un figlio, matrimonio o nuova relazione importante, promozione o grande successo professionale, trasferimento in nuova città.</w:t>
      </w:r>
    </w:p>
    <w:p w14:paraId="3ED7A3CA" w14:textId="77777777" w:rsidR="00DE228E" w:rsidRDefault="00000000">
      <w:pPr>
        <w:spacing w:after="60" w:line="280" w:lineRule="auto"/>
        <w:ind w:left="360" w:hanging="200"/>
        <w:jc w:val="both"/>
      </w:pPr>
      <w:r>
        <w:rPr>
          <w:b/>
          <w:bCs/>
          <w:color w:val="8C6F44"/>
        </w:rPr>
        <w:t xml:space="preserve">•  </w:t>
      </w:r>
      <w:r>
        <w:rPr>
          <w:color w:val="2A2520"/>
          <w:sz w:val="21"/>
          <w:szCs w:val="21"/>
        </w:rPr>
        <w:t>Eventi interiori: crisi esistenziale («che senso ha tutto questo?»), incontro con un mentore, esperienza spirituale profonda, raggiungimento di una soglia d'età significativa (30, 40, 50, 60 anni).</w:t>
      </w:r>
    </w:p>
    <w:p w14:paraId="71B34E94" w14:textId="77777777" w:rsidR="00DE228E" w:rsidRDefault="00000000">
      <w:pPr>
        <w:spacing w:before="200" w:after="100"/>
      </w:pPr>
      <w:r>
        <w:rPr>
          <w:b/>
          <w:bCs/>
          <w:color w:val="2A2520"/>
        </w:rPr>
        <w:t>Come riconoscere che una persona è in un punto di shock</w:t>
      </w:r>
    </w:p>
    <w:p w14:paraId="06DA6793" w14:textId="77777777" w:rsidR="00DE228E" w:rsidRDefault="00000000">
      <w:pPr>
        <w:spacing w:after="60" w:line="280" w:lineRule="auto"/>
        <w:ind w:left="360" w:hanging="200"/>
        <w:jc w:val="both"/>
      </w:pPr>
      <w:r>
        <w:rPr>
          <w:b/>
          <w:bCs/>
          <w:color w:val="8C6F44"/>
        </w:rPr>
        <w:t xml:space="preserve">•  </w:t>
      </w:r>
      <w:r>
        <w:rPr>
          <w:color w:val="2A2520"/>
          <w:sz w:val="21"/>
          <w:szCs w:val="21"/>
        </w:rPr>
        <w:t>Segnali verbali: «non so più cosa fare», «tutto quello che ho sempre fatto non funziona più», «non mi riconosco più», «deve cambiare qualcosa, ma non so cosa».</w:t>
      </w:r>
    </w:p>
    <w:p w14:paraId="03C423C9" w14:textId="77777777" w:rsidR="00DE228E" w:rsidRDefault="00000000">
      <w:pPr>
        <w:spacing w:after="60" w:line="280" w:lineRule="auto"/>
        <w:ind w:left="360" w:hanging="200"/>
        <w:jc w:val="both"/>
      </w:pPr>
      <w:r>
        <w:rPr>
          <w:b/>
          <w:bCs/>
          <w:color w:val="8C6F44"/>
        </w:rPr>
        <w:t xml:space="preserve">•  </w:t>
      </w:r>
      <w:r>
        <w:rPr>
          <w:color w:val="2A2520"/>
          <w:sz w:val="21"/>
          <w:szCs w:val="21"/>
        </w:rPr>
        <w:t>Segnali comportamentali: confusione, disorientamento; oscillazione tra speranza e disperazione; apertura insolita («di solito non parlerei di queste cose»); richiesta esplicita o implicita di guida.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7480CE03"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169D7E09" w14:textId="77777777" w:rsidR="00DE228E" w:rsidRDefault="00000000">
            <w:pPr>
              <w:spacing w:after="120"/>
            </w:pPr>
            <w:r>
              <w:rPr>
                <w:b/>
                <w:bCs/>
                <w:color w:val="5A7F9E"/>
              </w:rPr>
              <w:t>Perché i punti di shock sono cruciali per il mediatore</w:t>
            </w:r>
          </w:p>
          <w:p w14:paraId="32F8D299" w14:textId="77777777" w:rsidR="00DE228E" w:rsidRDefault="00000000">
            <w:pPr>
              <w:spacing w:after="100" w:line="280" w:lineRule="auto"/>
              <w:jc w:val="both"/>
            </w:pPr>
            <w:r>
              <w:rPr>
                <w:color w:val="2A2520"/>
                <w:sz w:val="20"/>
                <w:szCs w:val="20"/>
              </w:rPr>
              <w:t>Quando qualcuno viene da te per mediazione, spesso è perché ha appena attraversato un punto di shock, o è nel mezzo. Questi sono momenti delicati ma anche potenti.</w:t>
            </w:r>
          </w:p>
          <w:p w14:paraId="0EB3FB52" w14:textId="77777777" w:rsidR="00DE228E" w:rsidRDefault="00000000">
            <w:pPr>
              <w:spacing w:after="100" w:line="280" w:lineRule="auto"/>
              <w:jc w:val="both"/>
            </w:pPr>
            <w:r>
              <w:rPr>
                <w:color w:val="2A2520"/>
                <w:sz w:val="20"/>
                <w:szCs w:val="20"/>
              </w:rPr>
              <w:t>La persona è più aperta al cambiamento del solito: il vecchio modo non funziona, l'armatura è temporaneamente permeabile.</w:t>
            </w:r>
          </w:p>
          <w:p w14:paraId="29BD340F" w14:textId="77777777" w:rsidR="00DE228E" w:rsidRDefault="00000000">
            <w:pPr>
              <w:spacing w:after="100" w:line="280" w:lineRule="auto"/>
              <w:jc w:val="both"/>
            </w:pPr>
            <w:r>
              <w:rPr>
                <w:color w:val="2A2520"/>
                <w:sz w:val="20"/>
                <w:szCs w:val="20"/>
              </w:rPr>
              <w:t>Piccoli interventi hanno grande impatto: è il momento del «salto evolutivo».</w:t>
            </w:r>
          </w:p>
          <w:p w14:paraId="5A82F0EC" w14:textId="77777777" w:rsidR="00DE228E" w:rsidRDefault="00000000">
            <w:pPr>
              <w:spacing w:after="100" w:line="280" w:lineRule="auto"/>
              <w:jc w:val="both"/>
            </w:pPr>
            <w:r>
              <w:rPr>
                <w:color w:val="2A2520"/>
                <w:sz w:val="20"/>
                <w:szCs w:val="20"/>
              </w:rPr>
              <w:t>Il tuo supporto può determinare se la persona cresce attraverso la crisi o si chiude ancora di più nella paura.</w:t>
            </w:r>
          </w:p>
          <w:p w14:paraId="6C6186E4" w14:textId="77777777" w:rsidR="00DE228E" w:rsidRDefault="00000000">
            <w:pPr>
              <w:spacing w:after="100" w:line="280" w:lineRule="auto"/>
              <w:jc w:val="both"/>
            </w:pPr>
            <w:r>
              <w:rPr>
                <w:color w:val="2A2520"/>
                <w:sz w:val="20"/>
                <w:szCs w:val="20"/>
              </w:rPr>
              <w:t>Il tuo ruolo nei punti di shock: non risolvere la crisi, ma creare lo spazio sicuro perché la persona possa attraversarla. Tre cose da fare: normalizza («quello che stai attraversando è un momento importante, è normale sentirsi confusi»); rallenta («non serve decidere tutto oggi, parliamo di un passo alla volta»); orienta («questo momento può portarti a crescere, sei disposto a esplorare nuovi modi?»).</w:t>
            </w:r>
          </w:p>
        </w:tc>
      </w:tr>
    </w:tbl>
    <w:p w14:paraId="0C6C4C98" w14:textId="77777777" w:rsidR="00DE228E" w:rsidRDefault="00000000">
      <w:pPr>
        <w:spacing w:before="120" w:after="120"/>
        <w:jc w:val="center"/>
      </w:pPr>
      <w:r>
        <w:rPr>
          <w:color w:val="B8935A"/>
          <w:sz w:val="16"/>
          <w:szCs w:val="16"/>
        </w:rPr>
        <w:t>✦  ✦  ✦</w:t>
      </w:r>
    </w:p>
    <w:p w14:paraId="31C30E4E" w14:textId="77777777" w:rsidR="00DE228E" w:rsidRDefault="00000000">
      <w:pPr>
        <w:pStyle w:val="Titolo2"/>
      </w:pPr>
      <w:r>
        <w:t>39.  Il quarto chakra come trasformatore centrale</w:t>
      </w:r>
    </w:p>
    <w:p w14:paraId="23088AD3" w14:textId="77777777" w:rsidR="00DE228E" w:rsidRDefault="00000000">
      <w:pPr>
        <w:spacing w:after="140" w:line="300" w:lineRule="auto"/>
        <w:jc w:val="both"/>
      </w:pPr>
      <w:r>
        <w:rPr>
          <w:color w:val="2A2520"/>
        </w:rPr>
        <w:lastRenderedPageBreak/>
        <w:t>Nella Parte VIII ho presentato i sette chakra come strumento di lettura operativa. Qui voglio soffermarmi su un aspetto specifico che merita attenzione separata: il ruolo strutturale del quarto chakra — il cuore, Anahata — come trasformatore centrale dell'intero sistema evolutivo.</w:t>
      </w:r>
    </w:p>
    <w:p w14:paraId="19C274E1" w14:textId="77777777" w:rsidR="00DE228E" w:rsidRDefault="00000000">
      <w:pPr>
        <w:spacing w:after="140" w:line="300" w:lineRule="auto"/>
        <w:jc w:val="both"/>
      </w:pPr>
      <w:r>
        <w:rPr>
          <w:color w:val="2A2520"/>
        </w:rPr>
        <w:t>Il quarto chakra è il punto di incontro tra i tre chakra inferiori (1° radice, 2° sacrale, 3° plesso solare) e i tre superiori (5° gola, 6° terzo occhio, 7° corona). I chakra inferiori rappresentano la dimensione terrena, istintiva, materiale: sopravvivenza, piacere, potere personale. I chakra superiori rappresentano la dimensione celeste, ideale, spirituale: espressione autentica, visione, fiducia cosmica. Il cuore è la cerniera: è il chakra che traduce l'energia della materia in energia dello spirito, e viceversa.</w:t>
      </w:r>
    </w:p>
    <w:p w14:paraId="540AA65E" w14:textId="77777777" w:rsidR="00DE228E" w:rsidRDefault="00000000">
      <w:pPr>
        <w:pStyle w:val="Titolo3"/>
      </w:pPr>
      <w:r>
        <w:t>39.1  Perché questa cerniera importa per il mediatore</w:t>
      </w:r>
    </w:p>
    <w:p w14:paraId="379D3AB1" w14:textId="77777777" w:rsidR="00DE228E" w:rsidRDefault="00000000">
      <w:pPr>
        <w:spacing w:after="140" w:line="300" w:lineRule="auto"/>
        <w:jc w:val="both"/>
      </w:pPr>
      <w:r>
        <w:rPr>
          <w:color w:val="2A2520"/>
        </w:rPr>
        <w:t>Molte crisi evolutive importanti — quelle che portano le persone al tavolo della mediazione — sono, dal punto di vista energetico, aperture forzate del quarto chakra. Tizio, a trentasette anni, deve imparare a sentire amore senza perdere i propri confini: è un quarto chakra che si apre mantenendo attivo il terzo. Sempronia, sempre a trentasei, deve imparare ad abbassare l'armatura per amare vulnerabilmente: è un quarto chakra che si apre mentre il terzo, finora dominante, impara a temperarsi.</w:t>
      </w:r>
    </w:p>
    <w:p w14:paraId="25E16A46" w14:textId="77777777" w:rsidR="00DE228E" w:rsidRDefault="00000000">
      <w:pPr>
        <w:spacing w:after="140" w:line="300" w:lineRule="auto"/>
        <w:jc w:val="both"/>
      </w:pPr>
      <w:r>
        <w:rPr>
          <w:color w:val="2A2520"/>
        </w:rPr>
        <w:t>In entrambi i casi, il mediatore sta assistendo — spesso senza nominarla — a un'apertura del cuore. Non si tratta di retorica: si tratta di un processo corporeo reale che ha effetti osservabili (postura che si apre, respiro che si approfondisce, voce che si addolcisce, sguardo che si commuove).</w:t>
      </w:r>
    </w:p>
    <w:p w14:paraId="53B6CE54" w14:textId="77777777" w:rsidR="00DE228E" w:rsidRDefault="00000000">
      <w:pPr>
        <w:pStyle w:val="Titolo3"/>
      </w:pPr>
      <w:r>
        <w:t>39.2  Tre coppie di interconnessioni specifiche</w:t>
      </w:r>
    </w:p>
    <w:p w14:paraId="2716509F" w14:textId="77777777" w:rsidR="00DE228E" w:rsidRDefault="00000000">
      <w:pPr>
        <w:spacing w:before="200" w:after="100"/>
      </w:pPr>
      <w:r>
        <w:rPr>
          <w:b/>
          <w:bCs/>
          <w:color w:val="2A2520"/>
        </w:rPr>
        <w:t>Primo e Settimo chakra: radicamento contro fiducia</w:t>
      </w:r>
    </w:p>
    <w:p w14:paraId="1E1FB104" w14:textId="77777777" w:rsidR="00DE228E" w:rsidRDefault="00000000">
      <w:pPr>
        <w:spacing w:after="140" w:line="300" w:lineRule="auto"/>
        <w:jc w:val="both"/>
      </w:pPr>
      <w:r>
        <w:rPr>
          <w:color w:val="2A2520"/>
        </w:rPr>
        <w:t>Sono gli estremi del sistema: terra e cielo. Tizio (enneatipo 9) è tipicamente forte nel primo chakra — sicurezza materiale, radicamento — e debole nel settimo — fiducia nel cambiamento, nel processo. Sempronia (tipo 8) è spesso forte nel settimo — fiducia nelle proprie visioni, nel destino — e può mancare di radicamento nel primo. Far dialogare i due poli è parte del lavoro evolutivo di entrambi.</w:t>
      </w:r>
    </w:p>
    <w:p w14:paraId="40D6A458" w14:textId="77777777" w:rsidR="00DE228E" w:rsidRDefault="00000000">
      <w:pPr>
        <w:spacing w:before="200" w:after="100"/>
      </w:pPr>
      <w:r>
        <w:rPr>
          <w:b/>
          <w:bCs/>
          <w:color w:val="2A2520"/>
        </w:rPr>
        <w:t>Secondo e Quinto e Sesto: creatività, espressione, visione</w:t>
      </w:r>
    </w:p>
    <w:p w14:paraId="056B9F29" w14:textId="77777777" w:rsidR="00DE228E" w:rsidRDefault="00000000">
      <w:pPr>
        <w:spacing w:after="140" w:line="300" w:lineRule="auto"/>
        <w:jc w:val="both"/>
      </w:pPr>
      <w:r>
        <w:rPr>
          <w:color w:val="2A2520"/>
        </w:rPr>
        <w:t>Tre chakra che lavorano in sinergia lungo l'asse espressivo. Tizio che evolve verso il tipo 3 deve attivare il secondo chakra (riconoscere i propri bisogni e desideri) e il quinto (esprimerli). Sempronia che evolve verso il tipo 2 deve aprire il secondo (piacere vulnerabile) e il quinto (verità senza rabbia).</w:t>
      </w:r>
    </w:p>
    <w:p w14:paraId="0CC59D8C" w14:textId="77777777" w:rsidR="00DE228E" w:rsidRDefault="00000000">
      <w:pPr>
        <w:spacing w:before="200" w:after="100"/>
      </w:pPr>
      <w:r>
        <w:rPr>
          <w:b/>
          <w:bCs/>
          <w:color w:val="2A2520"/>
        </w:rPr>
        <w:t>Terzo e Quinto e Sesto: potere, comunicazione, discernimento</w:t>
      </w:r>
    </w:p>
    <w:p w14:paraId="1439B970" w14:textId="190A1A7F" w:rsidR="00DE228E" w:rsidRDefault="00000000">
      <w:pPr>
        <w:spacing w:after="140" w:line="300" w:lineRule="auto"/>
        <w:jc w:val="both"/>
      </w:pPr>
      <w:r>
        <w:rPr>
          <w:color w:val="2A2520"/>
        </w:rPr>
        <w:t>Una triangolazione delicata. Nel caso di Tizio bloccato: il terzo è chiuso (non agisce), il quinto è chiuso (non parla), il sesto è oscurato (non vede alternative). Nel caso di Sempronia iperattiva: il terzo è dominante (rabbia, controllo), il quinto è bloccato dalla vergogna sottostante, il sesto è distorto dall'</w:t>
      </w:r>
      <w:r w:rsidR="004529C9">
        <w:rPr>
          <w:color w:val="2A2520"/>
        </w:rPr>
        <w:t>pre-analisi</w:t>
      </w:r>
      <w:r>
        <w:rPr>
          <w:color w:val="2A2520"/>
        </w:rPr>
        <w:t xml:space="preserve"> difensiva. Il lavoro evolutivo è, per entrambi, ripristinare l'equilibrio lungo questo asse.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485ED3F8"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058BAC4C" w14:textId="0C9FC3B9" w:rsidR="00DE228E" w:rsidRDefault="00000000">
            <w:pPr>
              <w:spacing w:after="120"/>
            </w:pPr>
            <w:r>
              <w:rPr>
                <w:b/>
                <w:bCs/>
                <w:color w:val="8C6F44"/>
              </w:rPr>
              <w:t xml:space="preserve">Le tre fasi di integrazione chakra </w:t>
            </w:r>
            <w:r w:rsidR="004529C9">
              <w:rPr>
                <w:b/>
                <w:bCs/>
                <w:color w:val="8C6F44"/>
              </w:rPr>
              <w:t>ed</w:t>
            </w:r>
            <w:r>
              <w:rPr>
                <w:b/>
                <w:bCs/>
                <w:color w:val="8C6F44"/>
              </w:rPr>
              <w:t xml:space="preserve"> enneatipo</w:t>
            </w:r>
          </w:p>
          <w:p w14:paraId="5A5D9256" w14:textId="78A49E37" w:rsidR="00DE228E" w:rsidRDefault="00000000">
            <w:pPr>
              <w:spacing w:after="100" w:line="280" w:lineRule="auto"/>
              <w:jc w:val="both"/>
            </w:pPr>
            <w:r>
              <w:rPr>
                <w:color w:val="2A2520"/>
                <w:sz w:val="20"/>
                <w:szCs w:val="20"/>
              </w:rPr>
              <w:t xml:space="preserve">Fase 1 — Radicamento (età 0-30): chakra 1°, 2°, 3° sono al centro. Si costruisce la sopravvivenza fisica, la connessione con i bisogni, la capacità di agire. Blocchi tipici: in Tizio il </w:t>
            </w:r>
            <w:r w:rsidR="004529C9">
              <w:rPr>
                <w:color w:val="2A2520"/>
                <w:sz w:val="20"/>
                <w:szCs w:val="20"/>
              </w:rPr>
              <w:t>primo</w:t>
            </w:r>
            <w:r>
              <w:rPr>
                <w:color w:val="2A2520"/>
                <w:sz w:val="20"/>
                <w:szCs w:val="20"/>
              </w:rPr>
              <w:t xml:space="preserve"> è forte ma il </w:t>
            </w:r>
            <w:r w:rsidR="004529C9">
              <w:rPr>
                <w:color w:val="2A2520"/>
                <w:sz w:val="20"/>
                <w:szCs w:val="20"/>
              </w:rPr>
              <w:t>secondo</w:t>
            </w:r>
            <w:r>
              <w:rPr>
                <w:color w:val="2A2520"/>
                <w:sz w:val="20"/>
                <w:szCs w:val="20"/>
              </w:rPr>
              <w:t xml:space="preserve"> e il </w:t>
            </w:r>
            <w:r w:rsidR="004529C9">
              <w:rPr>
                <w:color w:val="2A2520"/>
                <w:sz w:val="20"/>
                <w:szCs w:val="20"/>
              </w:rPr>
              <w:t>terzo</w:t>
            </w:r>
            <w:r>
              <w:rPr>
                <w:color w:val="2A2520"/>
                <w:sz w:val="20"/>
                <w:szCs w:val="20"/>
              </w:rPr>
              <w:t xml:space="preserve"> sono bloccati («esiste ma non agisce»); in Sempronia il </w:t>
            </w:r>
            <w:r w:rsidR="004529C9">
              <w:rPr>
                <w:color w:val="2A2520"/>
                <w:sz w:val="20"/>
                <w:szCs w:val="20"/>
              </w:rPr>
              <w:t>terzo</w:t>
            </w:r>
            <w:r>
              <w:rPr>
                <w:color w:val="2A2520"/>
                <w:sz w:val="20"/>
                <w:szCs w:val="20"/>
              </w:rPr>
              <w:t xml:space="preserve"> è dominante, il </w:t>
            </w:r>
            <w:r w:rsidR="004529C9">
              <w:rPr>
                <w:color w:val="2A2520"/>
                <w:sz w:val="20"/>
                <w:szCs w:val="20"/>
              </w:rPr>
              <w:t>primo</w:t>
            </w:r>
            <w:r>
              <w:rPr>
                <w:color w:val="2A2520"/>
                <w:sz w:val="20"/>
                <w:szCs w:val="20"/>
              </w:rPr>
              <w:t xml:space="preserve"> instabile, il </w:t>
            </w:r>
            <w:r w:rsidR="004529C9">
              <w:rPr>
                <w:color w:val="2A2520"/>
                <w:sz w:val="20"/>
                <w:szCs w:val="20"/>
              </w:rPr>
              <w:t>secondo</w:t>
            </w:r>
            <w:r>
              <w:rPr>
                <w:color w:val="2A2520"/>
                <w:sz w:val="20"/>
                <w:szCs w:val="20"/>
              </w:rPr>
              <w:t xml:space="preserve"> negato («agisce ma non sente»).</w:t>
            </w:r>
          </w:p>
          <w:p w14:paraId="52C3C5F5" w14:textId="35FF2308" w:rsidR="00DE228E" w:rsidRDefault="00000000">
            <w:pPr>
              <w:spacing w:after="100" w:line="280" w:lineRule="auto"/>
              <w:jc w:val="both"/>
            </w:pPr>
            <w:r>
              <w:rPr>
                <w:color w:val="2A2520"/>
                <w:sz w:val="20"/>
                <w:szCs w:val="20"/>
              </w:rPr>
              <w:lastRenderedPageBreak/>
              <w:t xml:space="preserve">Fase 2 — Apertura del cuore (età 30-60): il </w:t>
            </w:r>
            <w:r w:rsidR="004529C9">
              <w:rPr>
                <w:color w:val="2A2520"/>
                <w:sz w:val="20"/>
                <w:szCs w:val="20"/>
              </w:rPr>
              <w:t>quarto</w:t>
            </w:r>
            <w:r>
              <w:rPr>
                <w:color w:val="2A2520"/>
                <w:sz w:val="20"/>
                <w:szCs w:val="20"/>
              </w:rPr>
              <w:t xml:space="preserve"> chakra diventa il trasformatore centrale. Tizio deve imparare a sentire amore senza perdere confini (4° aperto ma con 3° attivo). Sempronia deve abbassare l'armatura per amare vulnerabilmente (4° aperto senza 3° dominante).</w:t>
            </w:r>
          </w:p>
          <w:p w14:paraId="3B8E243E" w14:textId="77777777" w:rsidR="00DE228E" w:rsidRDefault="00000000">
            <w:pPr>
              <w:spacing w:after="100" w:line="280" w:lineRule="auto"/>
              <w:jc w:val="both"/>
            </w:pPr>
            <w:r>
              <w:rPr>
                <w:color w:val="2A2520"/>
                <w:sz w:val="20"/>
                <w:szCs w:val="20"/>
              </w:rPr>
              <w:t>Fase 3 — Espressione e visione (età 60+): chakra 5°, 6°, 7° si attivano in profondità. Dire la propria verità senza vergogna (5°), vedere chiaramente unendo intuizione e logica (6°), fiducia nel processo universale (7°). È la maturità integrata — ciò che Lullo chiamava il ritorno alla A centrale.</w:t>
            </w:r>
          </w:p>
          <w:p w14:paraId="57112900" w14:textId="10DB256D" w:rsidR="00DE228E" w:rsidRDefault="00000000">
            <w:pPr>
              <w:spacing w:after="100" w:line="280" w:lineRule="auto"/>
              <w:jc w:val="both"/>
            </w:pPr>
            <w:r>
              <w:rPr>
                <w:color w:val="2A2520"/>
                <w:sz w:val="20"/>
                <w:szCs w:val="20"/>
              </w:rPr>
              <w:t xml:space="preserve">Applicazione pratica: rafforza il radicamento (1°) nei soggetti in crisi, sia con il respiro sia, se sei anche operatore energetico, con la pranoterapia. Risveglia il </w:t>
            </w:r>
            <w:r w:rsidR="004529C9">
              <w:rPr>
                <w:color w:val="2A2520"/>
                <w:sz w:val="20"/>
                <w:szCs w:val="20"/>
              </w:rPr>
              <w:t>secondo</w:t>
            </w:r>
            <w:r>
              <w:rPr>
                <w:color w:val="2A2520"/>
                <w:sz w:val="20"/>
                <w:szCs w:val="20"/>
              </w:rPr>
              <w:t xml:space="preserve"> chiedendo: «cosa vuoi tu?». Attiva il </w:t>
            </w:r>
            <w:r w:rsidR="004529C9">
              <w:rPr>
                <w:color w:val="2A2520"/>
                <w:sz w:val="20"/>
                <w:szCs w:val="20"/>
              </w:rPr>
              <w:t>terzo</w:t>
            </w:r>
            <w:r>
              <w:rPr>
                <w:color w:val="2A2520"/>
                <w:sz w:val="20"/>
                <w:szCs w:val="20"/>
              </w:rPr>
              <w:t xml:space="preserve"> con piccole azioni: «cosa potresti fare questa settimana?». Riconosci la forza del </w:t>
            </w:r>
            <w:r w:rsidR="004529C9">
              <w:rPr>
                <w:color w:val="2A2520"/>
                <w:sz w:val="20"/>
                <w:szCs w:val="20"/>
              </w:rPr>
              <w:t>terzo</w:t>
            </w:r>
            <w:r>
              <w:rPr>
                <w:color w:val="2A2520"/>
                <w:sz w:val="20"/>
                <w:szCs w:val="20"/>
              </w:rPr>
              <w:t xml:space="preserve"> dominante senza combatterla; apri dolcemente il </w:t>
            </w:r>
            <w:r w:rsidR="004529C9">
              <w:rPr>
                <w:color w:val="2A2520"/>
                <w:sz w:val="20"/>
                <w:szCs w:val="20"/>
              </w:rPr>
              <w:t>secondo</w:t>
            </w:r>
            <w:r>
              <w:rPr>
                <w:color w:val="2A2520"/>
                <w:sz w:val="20"/>
                <w:szCs w:val="20"/>
              </w:rPr>
              <w:t xml:space="preserve"> in Sempronia: «cosa ti piacerebbe davvero?»; invita il </w:t>
            </w:r>
            <w:r w:rsidR="004529C9">
              <w:rPr>
                <w:color w:val="2A2520"/>
                <w:sz w:val="20"/>
                <w:szCs w:val="20"/>
              </w:rPr>
              <w:t>quarto</w:t>
            </w:r>
            <w:r>
              <w:rPr>
                <w:color w:val="2A2520"/>
                <w:sz w:val="20"/>
                <w:szCs w:val="20"/>
              </w:rPr>
              <w:t>: «cosa senti sotto la rabbia?».</w:t>
            </w:r>
          </w:p>
        </w:tc>
      </w:tr>
    </w:tbl>
    <w:p w14:paraId="78F6AB4E" w14:textId="77777777" w:rsidR="00DE228E" w:rsidRDefault="00000000">
      <w:pPr>
        <w:spacing w:before="120" w:after="120"/>
        <w:jc w:val="center"/>
      </w:pPr>
      <w:r>
        <w:rPr>
          <w:color w:val="B8935A"/>
          <w:sz w:val="16"/>
          <w:szCs w:val="16"/>
        </w:rPr>
        <w:lastRenderedPageBreak/>
        <w:t>✦  ✦  ✦</w:t>
      </w:r>
    </w:p>
    <w:p w14:paraId="2A16C3DA" w14:textId="77777777" w:rsidR="00DE228E" w:rsidRDefault="00000000">
      <w:pPr>
        <w:pStyle w:val="Titolo2"/>
      </w:pPr>
      <w:r>
        <w:t>40.  Tabella sintetica enneatipo-struttura-difesa</w:t>
      </w:r>
    </w:p>
    <w:p w14:paraId="4664470E" w14:textId="64FC7472" w:rsidR="00DE228E" w:rsidRDefault="00000000">
      <w:pPr>
        <w:spacing w:after="140" w:line="300" w:lineRule="auto"/>
        <w:jc w:val="both"/>
      </w:pPr>
      <w:r>
        <w:rPr>
          <w:color w:val="2A2520"/>
        </w:rPr>
        <w:t xml:space="preserve">Riprendo in forma sintetica le correlazioni fra enneatipo, struttura di personalità secondo la tradizione </w:t>
      </w:r>
      <w:r w:rsidR="004529C9">
        <w:rPr>
          <w:color w:val="2A2520"/>
        </w:rPr>
        <w:t>neroniana</w:t>
      </w:r>
      <w:r>
        <w:rPr>
          <w:color w:val="2A2520"/>
        </w:rPr>
        <w:t xml:space="preserve"> (che attinge al DSM) e meccanismi di difesa tipici. È una tabella di riferimento che il mediatore può consultare rapidamente quando si chiede «che tipo di armatura sto incontrando?». Le correlazioni sono tendenziali, non deterministiche: uno stesso enneatipo in persone diverse può mobilitare difese diverse, e una stessa struttura di personalità può appartenere a enneatipi diversi. Ma la mappa ha una sua coerenza clinica riconosciuta.</w:t>
      </w:r>
    </w:p>
    <w:p w14:paraId="1006BB28" w14:textId="77777777" w:rsidR="00DE228E" w:rsidRDefault="00000000">
      <w:pPr>
        <w:spacing w:before="100" w:after="80"/>
        <w:jc w:val="center"/>
      </w:pPr>
      <w:r>
        <w:rPr>
          <w:i/>
          <w:iCs/>
          <w:color w:val="7A7268"/>
          <w:sz w:val="18"/>
          <w:szCs w:val="18"/>
        </w:rPr>
        <w:t>Tabella 40 — Enneatipo, struttura di personalità e meccanismi di difesa</w:t>
      </w:r>
    </w:p>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3700"/>
        <w:gridCol w:w="4020"/>
      </w:tblGrid>
      <w:tr w:rsidR="00DE228E" w14:paraId="746229E0" w14:textId="77777777">
        <w:trPr>
          <w:tblHeader/>
          <w:jc w:val="center"/>
        </w:trPr>
        <w:tc>
          <w:tcPr>
            <w:tcW w:w="7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D46A38D" w14:textId="77777777" w:rsidR="00DE228E" w:rsidRDefault="00000000">
            <w:pPr>
              <w:jc w:val="center"/>
            </w:pPr>
            <w:r>
              <w:rPr>
                <w:b/>
                <w:bCs/>
                <w:color w:val="FFFFFF"/>
                <w:sz w:val="16"/>
                <w:szCs w:val="16"/>
              </w:rPr>
              <w:t>N°</w:t>
            </w:r>
          </w:p>
        </w:tc>
        <w:tc>
          <w:tcPr>
            <w:tcW w:w="15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49FD5700" w14:textId="77777777" w:rsidR="00DE228E" w:rsidRDefault="00000000">
            <w:pPr>
              <w:jc w:val="center"/>
            </w:pPr>
            <w:r>
              <w:rPr>
                <w:b/>
                <w:bCs/>
                <w:color w:val="FFFFFF"/>
                <w:sz w:val="16"/>
                <w:szCs w:val="16"/>
              </w:rPr>
              <w:t>Dignità</w:t>
            </w:r>
          </w:p>
        </w:tc>
        <w:tc>
          <w:tcPr>
            <w:tcW w:w="370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16FF81BB" w14:textId="77777777" w:rsidR="00DE228E" w:rsidRDefault="00000000">
            <w:pPr>
              <w:jc w:val="center"/>
            </w:pPr>
            <w:r>
              <w:rPr>
                <w:b/>
                <w:bCs/>
                <w:color w:val="FFFFFF"/>
                <w:sz w:val="16"/>
                <w:szCs w:val="16"/>
              </w:rPr>
              <w:t>Struttura di personalità</w:t>
            </w:r>
          </w:p>
        </w:tc>
        <w:tc>
          <w:tcPr>
            <w:tcW w:w="4020" w:type="dxa"/>
            <w:tcBorders>
              <w:top w:val="single" w:sz="4" w:space="0" w:color="B8935A"/>
              <w:left w:val="single" w:sz="4" w:space="0" w:color="B8935A"/>
              <w:bottom w:val="single" w:sz="4" w:space="0" w:color="B8935A"/>
              <w:right w:val="single" w:sz="4" w:space="0" w:color="B8935A"/>
            </w:tcBorders>
            <w:shd w:val="clear" w:color="auto" w:fill="B8935A"/>
            <w:tcMar>
              <w:top w:w="80" w:type="dxa"/>
              <w:left w:w="100" w:type="dxa"/>
              <w:bottom w:w="80" w:type="dxa"/>
              <w:right w:w="100" w:type="dxa"/>
            </w:tcMar>
            <w:vAlign w:val="center"/>
          </w:tcPr>
          <w:p w14:paraId="63209788" w14:textId="77777777" w:rsidR="00DE228E" w:rsidRDefault="00000000">
            <w:pPr>
              <w:jc w:val="center"/>
            </w:pPr>
            <w:r>
              <w:rPr>
                <w:b/>
                <w:bCs/>
                <w:color w:val="FFFFFF"/>
                <w:sz w:val="16"/>
                <w:szCs w:val="16"/>
              </w:rPr>
              <w:t>Meccanismi di difesa prevalenti</w:t>
            </w:r>
          </w:p>
        </w:tc>
      </w:tr>
      <w:tr w:rsidR="00DE228E" w14:paraId="4941B4B5"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ED5EAC" w14:textId="77777777" w:rsidR="00DE228E" w:rsidRDefault="00000000">
            <w:pPr>
              <w:jc w:val="center"/>
            </w:pPr>
            <w:r>
              <w:rPr>
                <w:b/>
                <w:bCs/>
                <w:color w:val="8C6F44"/>
                <w:sz w:val="15"/>
                <w:szCs w:val="15"/>
              </w:rPr>
              <w:t>1</w:t>
            </w:r>
          </w:p>
        </w:tc>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5155E6B1" w14:textId="77777777" w:rsidR="00DE228E" w:rsidRDefault="00000000">
            <w:r>
              <w:rPr>
                <w:b/>
                <w:bCs/>
                <w:color w:val="2A2520"/>
                <w:sz w:val="15"/>
                <w:szCs w:val="15"/>
              </w:rPr>
              <w:t>Grandezza</w:t>
            </w:r>
          </w:p>
        </w:tc>
        <w:tc>
          <w:tcPr>
            <w:tcW w:w="3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77FF807" w14:textId="77777777" w:rsidR="00DE228E" w:rsidRDefault="00000000">
            <w:r>
              <w:rPr>
                <w:color w:val="2A2520"/>
                <w:sz w:val="15"/>
                <w:szCs w:val="15"/>
              </w:rPr>
              <w:t>Ossessiva-compulsiva</w:t>
            </w:r>
          </w:p>
        </w:tc>
        <w:tc>
          <w:tcPr>
            <w:tcW w:w="4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35B1BAE" w14:textId="77777777" w:rsidR="00DE228E" w:rsidRDefault="00000000">
            <w:r>
              <w:rPr>
                <w:i/>
                <w:iCs/>
                <w:color w:val="4A4540"/>
                <w:sz w:val="15"/>
                <w:szCs w:val="15"/>
              </w:rPr>
              <w:t>Formazione reattiva; rimozione dell'aggressività</w:t>
            </w:r>
          </w:p>
        </w:tc>
      </w:tr>
      <w:tr w:rsidR="00DE228E" w14:paraId="4A476640"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8BE5D11" w14:textId="77777777" w:rsidR="00DE228E" w:rsidRDefault="00000000">
            <w:pPr>
              <w:jc w:val="center"/>
            </w:pPr>
            <w:r>
              <w:rPr>
                <w:b/>
                <w:bCs/>
                <w:color w:val="8C6F44"/>
                <w:sz w:val="15"/>
                <w:szCs w:val="15"/>
              </w:rPr>
              <w:t>2</w:t>
            </w:r>
          </w:p>
        </w:tc>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A0542CC" w14:textId="77777777" w:rsidR="00DE228E" w:rsidRDefault="00000000">
            <w:r>
              <w:rPr>
                <w:b/>
                <w:bCs/>
                <w:color w:val="2A2520"/>
                <w:sz w:val="15"/>
                <w:szCs w:val="15"/>
              </w:rPr>
              <w:t>Eternità</w:t>
            </w:r>
          </w:p>
        </w:tc>
        <w:tc>
          <w:tcPr>
            <w:tcW w:w="3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76E05C0E" w14:textId="77777777" w:rsidR="00DE228E" w:rsidRDefault="00000000">
            <w:r>
              <w:rPr>
                <w:color w:val="2A2520"/>
                <w:sz w:val="15"/>
                <w:szCs w:val="15"/>
              </w:rPr>
              <w:t>Istrionica con tratti dipendenti</w:t>
            </w:r>
          </w:p>
        </w:tc>
        <w:tc>
          <w:tcPr>
            <w:tcW w:w="40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18387E06" w14:textId="77777777" w:rsidR="00DE228E" w:rsidRDefault="00000000">
            <w:r>
              <w:rPr>
                <w:i/>
                <w:iCs/>
                <w:color w:val="4A4540"/>
                <w:sz w:val="15"/>
                <w:szCs w:val="15"/>
              </w:rPr>
              <w:t>Rimozione; identificazione proiettiva; seduzione</w:t>
            </w:r>
          </w:p>
        </w:tc>
      </w:tr>
      <w:tr w:rsidR="00DE228E" w14:paraId="1B05E34E"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02A7653" w14:textId="77777777" w:rsidR="00DE228E" w:rsidRDefault="00000000">
            <w:pPr>
              <w:jc w:val="center"/>
            </w:pPr>
            <w:r>
              <w:rPr>
                <w:b/>
                <w:bCs/>
                <w:color w:val="8C6F44"/>
                <w:sz w:val="15"/>
                <w:szCs w:val="15"/>
              </w:rPr>
              <w:t>3</w:t>
            </w:r>
          </w:p>
        </w:tc>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80A1628" w14:textId="77777777" w:rsidR="00DE228E" w:rsidRDefault="00000000">
            <w:r>
              <w:rPr>
                <w:b/>
                <w:bCs/>
                <w:color w:val="2A2520"/>
                <w:sz w:val="15"/>
                <w:szCs w:val="15"/>
              </w:rPr>
              <w:t>Potenza</w:t>
            </w:r>
          </w:p>
        </w:tc>
        <w:tc>
          <w:tcPr>
            <w:tcW w:w="3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600EBB9" w14:textId="77777777" w:rsidR="00DE228E" w:rsidRDefault="00000000">
            <w:r>
              <w:rPr>
                <w:color w:val="2A2520"/>
                <w:sz w:val="15"/>
                <w:szCs w:val="15"/>
              </w:rPr>
              <w:t>Narcisistica adattiva</w:t>
            </w:r>
          </w:p>
        </w:tc>
        <w:tc>
          <w:tcPr>
            <w:tcW w:w="4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600753" w14:textId="77777777" w:rsidR="00DE228E" w:rsidRDefault="00000000">
            <w:r>
              <w:rPr>
                <w:i/>
                <w:iCs/>
                <w:color w:val="4A4540"/>
                <w:sz w:val="15"/>
                <w:szCs w:val="15"/>
              </w:rPr>
              <w:t>Identificazione con l'immagine; dissociazione emotiva</w:t>
            </w:r>
          </w:p>
        </w:tc>
      </w:tr>
      <w:tr w:rsidR="00DE228E" w14:paraId="711CAE49"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BEDED3E" w14:textId="77777777" w:rsidR="00DE228E" w:rsidRDefault="00000000">
            <w:pPr>
              <w:jc w:val="center"/>
            </w:pPr>
            <w:r>
              <w:rPr>
                <w:b/>
                <w:bCs/>
                <w:color w:val="8C6F44"/>
                <w:sz w:val="15"/>
                <w:szCs w:val="15"/>
              </w:rPr>
              <w:t>4</w:t>
            </w:r>
          </w:p>
        </w:tc>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01B34F6D" w14:textId="77777777" w:rsidR="00DE228E" w:rsidRDefault="00000000">
            <w:r>
              <w:rPr>
                <w:b/>
                <w:bCs/>
                <w:color w:val="2A2520"/>
                <w:sz w:val="15"/>
                <w:szCs w:val="15"/>
              </w:rPr>
              <w:t>Sapienza</w:t>
            </w:r>
          </w:p>
        </w:tc>
        <w:tc>
          <w:tcPr>
            <w:tcW w:w="3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6FAAB4A" w14:textId="77777777" w:rsidR="00DE228E" w:rsidRDefault="00000000">
            <w:r>
              <w:rPr>
                <w:color w:val="2A2520"/>
                <w:sz w:val="15"/>
                <w:szCs w:val="15"/>
              </w:rPr>
              <w:t>Masochistica (autodistruttiva)</w:t>
            </w:r>
          </w:p>
        </w:tc>
        <w:tc>
          <w:tcPr>
            <w:tcW w:w="40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98A138B" w14:textId="77777777" w:rsidR="00DE228E" w:rsidRDefault="00000000">
            <w:r>
              <w:rPr>
                <w:i/>
                <w:iCs/>
                <w:color w:val="4A4540"/>
                <w:sz w:val="15"/>
                <w:szCs w:val="15"/>
              </w:rPr>
              <w:t>Introiezione; drammatizzazione; invidia inconscia</w:t>
            </w:r>
          </w:p>
        </w:tc>
      </w:tr>
      <w:tr w:rsidR="00DE228E" w14:paraId="07891F90"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4570AD8" w14:textId="77777777" w:rsidR="00DE228E" w:rsidRDefault="00000000">
            <w:pPr>
              <w:jc w:val="center"/>
            </w:pPr>
            <w:r>
              <w:rPr>
                <w:b/>
                <w:bCs/>
                <w:color w:val="8C6F44"/>
                <w:sz w:val="15"/>
                <w:szCs w:val="15"/>
              </w:rPr>
              <w:t>5</w:t>
            </w:r>
          </w:p>
        </w:tc>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A480910" w14:textId="77777777" w:rsidR="00DE228E" w:rsidRDefault="00000000">
            <w:r>
              <w:rPr>
                <w:b/>
                <w:bCs/>
                <w:color w:val="2A2520"/>
                <w:sz w:val="15"/>
                <w:szCs w:val="15"/>
              </w:rPr>
              <w:t>Volontà</w:t>
            </w:r>
          </w:p>
        </w:tc>
        <w:tc>
          <w:tcPr>
            <w:tcW w:w="3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89089BF" w14:textId="77777777" w:rsidR="00DE228E" w:rsidRDefault="00000000">
            <w:r>
              <w:rPr>
                <w:color w:val="2A2520"/>
                <w:sz w:val="15"/>
                <w:szCs w:val="15"/>
              </w:rPr>
              <w:t>Schizoide</w:t>
            </w:r>
          </w:p>
        </w:tc>
        <w:tc>
          <w:tcPr>
            <w:tcW w:w="4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C01438B" w14:textId="77777777" w:rsidR="00DE228E" w:rsidRDefault="00000000">
            <w:r>
              <w:rPr>
                <w:i/>
                <w:iCs/>
                <w:color w:val="4A4540"/>
                <w:sz w:val="15"/>
                <w:szCs w:val="15"/>
              </w:rPr>
              <w:t>Isolamento affettivo; intellettualizzazione; ritiro</w:t>
            </w:r>
          </w:p>
        </w:tc>
      </w:tr>
      <w:tr w:rsidR="00DE228E" w14:paraId="70055E3E"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328C98BA" w14:textId="77777777" w:rsidR="00DE228E" w:rsidRDefault="00000000">
            <w:pPr>
              <w:jc w:val="center"/>
            </w:pPr>
            <w:r>
              <w:rPr>
                <w:b/>
                <w:bCs/>
                <w:color w:val="8C6F44"/>
                <w:sz w:val="15"/>
                <w:szCs w:val="15"/>
              </w:rPr>
              <w:t>6</w:t>
            </w:r>
          </w:p>
        </w:tc>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6CBE100" w14:textId="77777777" w:rsidR="00DE228E" w:rsidRDefault="00000000">
            <w:r>
              <w:rPr>
                <w:b/>
                <w:bCs/>
                <w:color w:val="2A2520"/>
                <w:sz w:val="15"/>
                <w:szCs w:val="15"/>
              </w:rPr>
              <w:t>Virtù</w:t>
            </w:r>
          </w:p>
        </w:tc>
        <w:tc>
          <w:tcPr>
            <w:tcW w:w="3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6839723" w14:textId="77777777" w:rsidR="00DE228E" w:rsidRDefault="00000000">
            <w:r>
              <w:rPr>
                <w:color w:val="2A2520"/>
                <w:sz w:val="15"/>
                <w:szCs w:val="15"/>
              </w:rPr>
              <w:t>Paranoide o passivo-aggressiva</w:t>
            </w:r>
          </w:p>
        </w:tc>
        <w:tc>
          <w:tcPr>
            <w:tcW w:w="40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14A0742" w14:textId="77777777" w:rsidR="00DE228E" w:rsidRDefault="00000000">
            <w:r>
              <w:rPr>
                <w:i/>
                <w:iCs/>
                <w:color w:val="4A4540"/>
                <w:sz w:val="15"/>
                <w:szCs w:val="15"/>
              </w:rPr>
              <w:t>Proiezione; spostamento; vigilanza</w:t>
            </w:r>
          </w:p>
        </w:tc>
      </w:tr>
      <w:tr w:rsidR="00DE228E" w14:paraId="650699BC"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FD669D" w14:textId="77777777" w:rsidR="00DE228E" w:rsidRDefault="00000000">
            <w:pPr>
              <w:jc w:val="center"/>
            </w:pPr>
            <w:r>
              <w:rPr>
                <w:b/>
                <w:bCs/>
                <w:color w:val="8C6F44"/>
                <w:sz w:val="15"/>
                <w:szCs w:val="15"/>
              </w:rPr>
              <w:t>7</w:t>
            </w:r>
          </w:p>
        </w:tc>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5652B3" w14:textId="77777777" w:rsidR="00DE228E" w:rsidRDefault="00000000">
            <w:r>
              <w:rPr>
                <w:b/>
                <w:bCs/>
                <w:color w:val="2A2520"/>
                <w:sz w:val="15"/>
                <w:szCs w:val="15"/>
              </w:rPr>
              <w:t>Verità</w:t>
            </w:r>
          </w:p>
        </w:tc>
        <w:tc>
          <w:tcPr>
            <w:tcW w:w="3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26AF89AD" w14:textId="77777777" w:rsidR="00DE228E" w:rsidRDefault="00000000">
            <w:r>
              <w:rPr>
                <w:color w:val="2A2520"/>
                <w:sz w:val="15"/>
                <w:szCs w:val="15"/>
              </w:rPr>
              <w:t>Ipomaniacale o istrionica</w:t>
            </w:r>
          </w:p>
        </w:tc>
        <w:tc>
          <w:tcPr>
            <w:tcW w:w="4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374173DC" w14:textId="77777777" w:rsidR="00DE228E" w:rsidRDefault="00000000">
            <w:r>
              <w:rPr>
                <w:i/>
                <w:iCs/>
                <w:color w:val="4A4540"/>
                <w:sz w:val="15"/>
                <w:szCs w:val="15"/>
              </w:rPr>
              <w:t>Razionalizzazione; diniego; sublimazione verso il piacere</w:t>
            </w:r>
          </w:p>
        </w:tc>
      </w:tr>
      <w:tr w:rsidR="00DE228E" w14:paraId="4161FB51"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4944A0D5" w14:textId="77777777" w:rsidR="00DE228E" w:rsidRDefault="00000000">
            <w:pPr>
              <w:jc w:val="center"/>
            </w:pPr>
            <w:r>
              <w:rPr>
                <w:b/>
                <w:bCs/>
                <w:color w:val="8C6F44"/>
                <w:sz w:val="15"/>
                <w:szCs w:val="15"/>
              </w:rPr>
              <w:t>8</w:t>
            </w:r>
          </w:p>
        </w:tc>
        <w:tc>
          <w:tcPr>
            <w:tcW w:w="15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68DAD58E" w14:textId="77777777" w:rsidR="00DE228E" w:rsidRDefault="00000000">
            <w:r>
              <w:rPr>
                <w:b/>
                <w:bCs/>
                <w:color w:val="2A2520"/>
                <w:sz w:val="15"/>
                <w:szCs w:val="15"/>
              </w:rPr>
              <w:t>Gloria</w:t>
            </w:r>
          </w:p>
        </w:tc>
        <w:tc>
          <w:tcPr>
            <w:tcW w:w="370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2E3FA20C" w14:textId="77777777" w:rsidR="00DE228E" w:rsidRDefault="00000000">
            <w:r>
              <w:rPr>
                <w:color w:val="2A2520"/>
                <w:sz w:val="15"/>
                <w:szCs w:val="15"/>
              </w:rPr>
              <w:t>Antisociale adattiva</w:t>
            </w:r>
          </w:p>
        </w:tc>
        <w:tc>
          <w:tcPr>
            <w:tcW w:w="4020" w:type="dxa"/>
            <w:tcBorders>
              <w:top w:val="single" w:sz="2" w:space="0" w:color="D8CFB8"/>
              <w:left w:val="single" w:sz="2" w:space="0" w:color="D8CFB8"/>
              <w:bottom w:val="single" w:sz="2" w:space="0" w:color="D8CFB8"/>
              <w:right w:val="single" w:sz="2" w:space="0" w:color="D8CFB8"/>
            </w:tcBorders>
            <w:shd w:val="clear" w:color="auto" w:fill="F3EDE3"/>
            <w:tcMar>
              <w:top w:w="50" w:type="dxa"/>
              <w:left w:w="90" w:type="dxa"/>
              <w:bottom w:w="50" w:type="dxa"/>
              <w:right w:w="90" w:type="dxa"/>
            </w:tcMar>
            <w:vAlign w:val="center"/>
          </w:tcPr>
          <w:p w14:paraId="5A386AB1" w14:textId="77777777" w:rsidR="00DE228E" w:rsidRDefault="00000000">
            <w:r>
              <w:rPr>
                <w:i/>
                <w:iCs/>
                <w:color w:val="4A4540"/>
                <w:sz w:val="15"/>
                <w:szCs w:val="15"/>
              </w:rPr>
              <w:t>Acting out; minimizzazione; attacco preventivo</w:t>
            </w:r>
          </w:p>
        </w:tc>
      </w:tr>
      <w:tr w:rsidR="00DE228E" w14:paraId="25BC90F9" w14:textId="77777777">
        <w:trPr>
          <w:jc w:val="center"/>
        </w:trPr>
        <w:tc>
          <w:tcPr>
            <w:tcW w:w="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66F3254B" w14:textId="77777777" w:rsidR="00DE228E" w:rsidRDefault="00000000">
            <w:pPr>
              <w:jc w:val="center"/>
            </w:pPr>
            <w:r>
              <w:rPr>
                <w:b/>
                <w:bCs/>
                <w:color w:val="8C6F44"/>
                <w:sz w:val="15"/>
                <w:szCs w:val="15"/>
              </w:rPr>
              <w:t>9</w:t>
            </w:r>
          </w:p>
        </w:tc>
        <w:tc>
          <w:tcPr>
            <w:tcW w:w="15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18EAAA68" w14:textId="77777777" w:rsidR="00DE228E" w:rsidRDefault="00000000">
            <w:r>
              <w:rPr>
                <w:b/>
                <w:bCs/>
                <w:color w:val="2A2520"/>
                <w:sz w:val="15"/>
                <w:szCs w:val="15"/>
              </w:rPr>
              <w:t>Bontà</w:t>
            </w:r>
          </w:p>
        </w:tc>
        <w:tc>
          <w:tcPr>
            <w:tcW w:w="370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7D980A6E" w14:textId="77777777" w:rsidR="00DE228E" w:rsidRDefault="00000000">
            <w:r>
              <w:rPr>
                <w:color w:val="2A2520"/>
                <w:sz w:val="15"/>
                <w:szCs w:val="15"/>
              </w:rPr>
              <w:t>Depressiva o passivo-aggressiva</w:t>
            </w:r>
          </w:p>
        </w:tc>
        <w:tc>
          <w:tcPr>
            <w:tcW w:w="4020" w:type="dxa"/>
            <w:tcBorders>
              <w:top w:val="single" w:sz="2" w:space="0" w:color="D8CFB8"/>
              <w:left w:val="single" w:sz="2" w:space="0" w:color="D8CFB8"/>
              <w:bottom w:val="single" w:sz="2" w:space="0" w:color="D8CFB8"/>
              <w:right w:val="single" w:sz="2" w:space="0" w:color="D8CFB8"/>
            </w:tcBorders>
            <w:shd w:val="clear" w:color="auto" w:fill="F9F5EF"/>
            <w:tcMar>
              <w:top w:w="50" w:type="dxa"/>
              <w:left w:w="90" w:type="dxa"/>
              <w:bottom w:w="50" w:type="dxa"/>
              <w:right w:w="90" w:type="dxa"/>
            </w:tcMar>
            <w:vAlign w:val="center"/>
          </w:tcPr>
          <w:p w14:paraId="4CD51612" w14:textId="77777777" w:rsidR="00DE228E" w:rsidRDefault="00000000">
            <w:r>
              <w:rPr>
                <w:i/>
                <w:iCs/>
                <w:color w:val="4A4540"/>
                <w:sz w:val="15"/>
                <w:szCs w:val="15"/>
              </w:rPr>
              <w:t>Narcotizzazione; introiezione; evitamento</w:t>
            </w:r>
          </w:p>
        </w:tc>
      </w:tr>
    </w:tbl>
    <w:p w14:paraId="4E127187" w14:textId="77777777" w:rsidR="00DE228E" w:rsidRDefault="00DE228E">
      <w:pPr>
        <w:spacing w:before="200"/>
      </w:pPr>
    </w:p>
    <w:p w14:paraId="349A366A" w14:textId="77777777" w:rsidR="00DE228E" w:rsidRDefault="00000000">
      <w:pPr>
        <w:spacing w:after="140" w:line="300" w:lineRule="auto"/>
        <w:ind w:left="400" w:right="400"/>
        <w:jc w:val="both"/>
      </w:pPr>
      <w:r>
        <w:rPr>
          <w:i/>
          <w:iCs/>
          <w:color w:val="4A4540"/>
          <w:sz w:val="21"/>
          <w:szCs w:val="21"/>
        </w:rPr>
        <w:t>Attenzione clinica: questi pattern si manifestano soprattutto quando la persona è bloccata nel proprio enneatipo di partenza senza alcuna integrazione delle qualità dei tipi collegati. Il lavoro evolutivo della mediazione — e a maggior ragione della psicoterapia — consiste esattamente nel permettere quell'integrazione, spostando la persona dal polo patologico del proprio enneatipo verso il centro integrato.</w:t>
      </w:r>
    </w:p>
    <w:p w14:paraId="1B264957" w14:textId="77777777" w:rsidR="00DE228E" w:rsidRDefault="00000000">
      <w:pPr>
        <w:spacing w:before="120" w:after="120"/>
        <w:jc w:val="center"/>
      </w:pPr>
      <w:r>
        <w:rPr>
          <w:color w:val="B8935A"/>
          <w:sz w:val="16"/>
          <w:szCs w:val="16"/>
        </w:rPr>
        <w:t>✦  ✦  ✦</w:t>
      </w:r>
    </w:p>
    <w:p w14:paraId="26D8575D" w14:textId="77777777" w:rsidR="00DE228E" w:rsidRDefault="00000000">
      <w:pPr>
        <w:pStyle w:val="Titolo2"/>
      </w:pPr>
      <w:r>
        <w:t>41.  Come il copione si trasforma attraverso le età</w:t>
      </w:r>
    </w:p>
    <w:p w14:paraId="549C4C92" w14:textId="77777777" w:rsidR="00DE228E" w:rsidRDefault="00000000">
      <w:pPr>
        <w:spacing w:after="140" w:line="300" w:lineRule="auto"/>
        <w:jc w:val="both"/>
      </w:pPr>
      <w:r>
        <w:rPr>
          <w:color w:val="2A2520"/>
        </w:rPr>
        <w:t xml:space="preserve">Finora in questo manuale abbiamo parlato di copioni — quelle storie che ci raccontiamo da bambini e che poi continuiamo a vivere da adulti. Tizio ha il copione «sono invisibile, non devo disturbare»; Sempronia ha il copione «devo essere forte, non posso fidarmi». Ma i copioni non sono fissi per sempre. </w:t>
      </w:r>
      <w:r>
        <w:rPr>
          <w:color w:val="2A2520"/>
        </w:rPr>
        <w:lastRenderedPageBreak/>
        <w:t>Cambiano, si trasformano, evolvono — in modo prevedibile se la persona è sul Percorso 1, in modo caotico o rigido se è sul Percorso 2.</w:t>
      </w:r>
    </w:p>
    <w:p w14:paraId="0B326950" w14:textId="77777777" w:rsidR="00DE228E" w:rsidRDefault="00000000">
      <w:pPr>
        <w:spacing w:after="140" w:line="300" w:lineRule="auto"/>
        <w:jc w:val="both"/>
      </w:pPr>
      <w:r>
        <w:rPr>
          <w:color w:val="2A2520"/>
        </w:rPr>
        <w:t>Il copione a vent'anni è diverso dal copione a settanta. L'Enneagramma evolutivo ci dice che il copione cambierà e come supportare quel cambiamento naturale. Prendo come esempio Tizio per illustrare la trasformazione.</w:t>
      </w:r>
    </w:p>
    <w:p w14:paraId="27FEE799" w14:textId="77777777" w:rsidR="00DE228E" w:rsidRDefault="00000000">
      <w:pPr>
        <w:pStyle w:val="Titolo3"/>
      </w:pPr>
      <w:r>
        <w:t>41.1  Il copione di Tizio attraverso le età</w:t>
      </w:r>
    </w:p>
    <w:p w14:paraId="7907A1A2" w14:textId="77777777" w:rsidR="00DE228E" w:rsidRDefault="00000000">
      <w:pPr>
        <w:spacing w:before="200" w:after="100"/>
      </w:pPr>
      <w:r>
        <w:rPr>
          <w:b/>
          <w:bCs/>
          <w:color w:val="2A2520"/>
        </w:rPr>
        <w:t>20 anni (Fase 1 — formazione dell'identità base)</w:t>
      </w:r>
    </w:p>
    <w:p w14:paraId="34D0C7E0" w14:textId="77777777" w:rsidR="00DE228E" w:rsidRDefault="00000000">
      <w:pPr>
        <w:spacing w:after="140" w:line="300" w:lineRule="auto"/>
        <w:jc w:val="both"/>
      </w:pPr>
      <w:r>
        <w:rPr>
          <w:color w:val="2A2520"/>
        </w:rPr>
        <w:t>Il copione è nella sua forma più rigida: «sono invisibile, non devo disturbare, adattati a tutto, la pace a ogni costo». In questa fase Tizio è un 9 puro: assorbe l'ambiente, non prende posizione, evita qualunque conflitto, è compiaciuto da tutti e profondamente solo dentro.</w:t>
      </w:r>
    </w:p>
    <w:p w14:paraId="4890B850" w14:textId="77777777" w:rsidR="00DE228E" w:rsidRDefault="00000000">
      <w:pPr>
        <w:spacing w:before="200" w:after="100"/>
      </w:pPr>
      <w:r>
        <w:rPr>
          <w:b/>
          <w:bCs/>
          <w:color w:val="2A2520"/>
        </w:rPr>
        <w:t>37 anni (Fase 2 — inizio dell'integrazione del 3)</w:t>
      </w:r>
    </w:p>
    <w:p w14:paraId="72FBAA07" w14:textId="77777777" w:rsidR="00DE228E" w:rsidRDefault="00000000">
      <w:pPr>
        <w:spacing w:after="140" w:line="300" w:lineRule="auto"/>
        <w:jc w:val="both"/>
      </w:pPr>
      <w:r>
        <w:rPr>
          <w:color w:val="2A2520"/>
        </w:rPr>
        <w:t>È il punto in cui Tizio si trova ora, in mediazione. Il copione comincia a modificarsi: «posso chiedere quello che voglio, i miei bisogni contano, posso dire no». È una transizione dolorosa ma potente. Il mediatore che lo incontra in questa fase ha il privilegio di assistere al cambiamento in tempo reale.</w:t>
      </w:r>
    </w:p>
    <w:p w14:paraId="3BB6CDFF" w14:textId="77777777" w:rsidR="00DE228E" w:rsidRDefault="00000000">
      <w:pPr>
        <w:spacing w:before="200" w:after="100"/>
      </w:pPr>
      <w:r>
        <w:rPr>
          <w:b/>
          <w:bCs/>
          <w:color w:val="2A2520"/>
        </w:rPr>
        <w:t>50 anni (Fase 2 — matura)</w:t>
      </w:r>
    </w:p>
    <w:p w14:paraId="6F09886D" w14:textId="77777777" w:rsidR="00DE228E" w:rsidRDefault="00000000">
      <w:pPr>
        <w:spacing w:after="140" w:line="300" w:lineRule="auto"/>
        <w:jc w:val="both"/>
      </w:pPr>
      <w:r>
        <w:rPr>
          <w:color w:val="2A2520"/>
        </w:rPr>
        <w:t>Se il Percorso 1 è stato onorato: «so bilanciare i miei bisogni e quelli degli altri, agisco con determinazione ma rimango gentile». Il 9 che ha integrato il 3 non è diventato un 3 — è diventato un 9 completo, con l'accesso al fare che prima mancava. Se invece è sul Percorso 2: ansia cronica, ipervigilanza, il copione si è irrigidito in «devo preoccuparmi per tutti, altrimenti succede qualcosa».</w:t>
      </w:r>
    </w:p>
    <w:p w14:paraId="5BC3A0CD" w14:textId="77777777" w:rsidR="00DE228E" w:rsidRDefault="00000000">
      <w:pPr>
        <w:spacing w:before="200" w:after="100"/>
      </w:pPr>
      <w:r>
        <w:rPr>
          <w:b/>
          <w:bCs/>
          <w:color w:val="2A2520"/>
        </w:rPr>
        <w:t>70 anni (Fase 3 — integrazione del 6)</w:t>
      </w:r>
    </w:p>
    <w:p w14:paraId="7AFCC531" w14:textId="77777777" w:rsidR="00DE228E" w:rsidRDefault="00000000">
      <w:pPr>
        <w:spacing w:after="140" w:line="300" w:lineRule="auto"/>
        <w:jc w:val="both"/>
      </w:pPr>
      <w:r>
        <w:rPr>
          <w:color w:val="2A2520"/>
        </w:rPr>
        <w:t>Percorso 1: «sono un mediatore saggio, so quando parlare e quando ascoltare, guido con fermezza e compassione». Il 9 a settant'anni è spesso, se ha fatto il viaggio, una delle persone più apprezzate di un quartiere, di una comunità professionale, di una famiglia estesa: il patriarca silenzioso ma presente, il capo tribù senza pose.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18A047B9"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4E25D825" w14:textId="77777777" w:rsidR="00DE228E" w:rsidRDefault="00000000">
            <w:pPr>
              <w:spacing w:after="120"/>
            </w:pPr>
            <w:r>
              <w:rPr>
                <w:b/>
                <w:bCs/>
                <w:color w:val="8C6F44"/>
              </w:rPr>
              <w:t>Come questa prospettiva cambia il lavoro del mediatore</w:t>
            </w:r>
          </w:p>
          <w:p w14:paraId="1CE1DA49" w14:textId="77777777" w:rsidR="00DE228E" w:rsidRDefault="00000000">
            <w:pPr>
              <w:spacing w:after="100" w:line="280" w:lineRule="auto"/>
              <w:jc w:val="both"/>
            </w:pPr>
            <w:r>
              <w:rPr>
                <w:color w:val="2A2520"/>
                <w:sz w:val="20"/>
                <w:szCs w:val="20"/>
              </w:rPr>
              <w:t>Prima (visione statica del copione): «Tizio ha questo copione negativo che devo aiutarlo a eliminare; devo rompere il pattern e farlo cambiare». Rischio: forzare, spingere, giudicare.</w:t>
            </w:r>
          </w:p>
          <w:p w14:paraId="1F7FEA01" w14:textId="77777777" w:rsidR="00DE228E" w:rsidRDefault="00000000">
            <w:pPr>
              <w:spacing w:after="100" w:line="280" w:lineRule="auto"/>
              <w:jc w:val="both"/>
            </w:pPr>
            <w:r>
              <w:rPr>
                <w:color w:val="2A2520"/>
                <w:sz w:val="20"/>
                <w:szCs w:val="20"/>
              </w:rPr>
              <w:t>Dopo (visione evolutiva del copione): «Tizio è in un viaggio naturale. È nella Fase 2, sta integrando il tipo 3. Il mio ruolo è accompagnare il processo che è già in corso». Risultato: pazienza, fiducia, supporto.</w:t>
            </w:r>
          </w:p>
          <w:p w14:paraId="0940E6C8" w14:textId="77777777" w:rsidR="00DE228E" w:rsidRDefault="00000000">
            <w:pPr>
              <w:spacing w:after="100" w:line="280" w:lineRule="auto"/>
              <w:jc w:val="both"/>
            </w:pPr>
            <w:r>
              <w:rPr>
                <w:color w:val="2A2520"/>
                <w:sz w:val="20"/>
                <w:szCs w:val="20"/>
              </w:rPr>
              <w:t>La differenza fondamentale: l'Analisi Transazionale ti dice «ecco il copione che hai formato da bambino»; l'Enneagramma evolutivo aggiunge «ecco come quel copione si trasformerà naturalmente attraverso le fasi della vita, e come puoi supportare quella trasformazione».</w:t>
            </w:r>
          </w:p>
          <w:p w14:paraId="19E245E6" w14:textId="77777777" w:rsidR="00DE228E" w:rsidRDefault="00000000">
            <w:pPr>
              <w:spacing w:after="100" w:line="280" w:lineRule="auto"/>
              <w:jc w:val="both"/>
            </w:pPr>
            <w:r>
              <w:rPr>
                <w:color w:val="2A2520"/>
                <w:sz w:val="20"/>
                <w:szCs w:val="20"/>
              </w:rPr>
              <w:t>Non stai cambiando l'identità della persona. Stai accompagnando il suo viaggio naturale verso la maturità. La differenza non è retorica: è ciò che separa un mediatore dall'attivista, un accompagnatore dal salvatore, un professionista dall'amico ansioso.</w:t>
            </w:r>
          </w:p>
        </w:tc>
      </w:tr>
    </w:tbl>
    <w:p w14:paraId="57EC3C67" w14:textId="77777777" w:rsidR="00DE228E" w:rsidRDefault="00000000">
      <w:pPr>
        <w:spacing w:before="120" w:after="120"/>
        <w:jc w:val="center"/>
      </w:pPr>
      <w:r>
        <w:rPr>
          <w:color w:val="B8935A"/>
          <w:sz w:val="16"/>
          <w:szCs w:val="16"/>
        </w:rPr>
        <w:t>✦  ✦  ✦</w:t>
      </w:r>
    </w:p>
    <w:p w14:paraId="1CD61E1A" w14:textId="77777777" w:rsidR="00DE228E" w:rsidRDefault="00000000">
      <w:pPr>
        <w:pStyle w:val="Titolo1"/>
        <w:pageBreakBefore/>
      </w:pPr>
      <w:r>
        <w:lastRenderedPageBreak/>
        <w:t>Parte undicesima — Dialoghi-tipo al tavolo</w:t>
      </w:r>
    </w:p>
    <w:p w14:paraId="5D4D8763" w14:textId="77777777" w:rsidR="00DE228E" w:rsidRDefault="00000000">
      <w:pPr>
        <w:spacing w:after="140" w:line="300" w:lineRule="auto"/>
        <w:jc w:val="both"/>
      </w:pPr>
      <w:r>
        <w:rPr>
          <w:color w:val="2A2520"/>
        </w:rPr>
        <w:t>Questa parte presenta un dialogo-tipo per ciascuno dei nove personaggi introdotti nella Parte III. Ogni dialogo mostra il mediatore al lavoro con quel personaggio in un momento critico della seduta, con attenzione alle specificità dell'enneatipo. Le battute sono trascritte integralmente, con regie scenografiche fra parentesi, e sono pensate per essere lette ad alta voce in un esercizio a specchio.</w:t>
      </w:r>
    </w:p>
    <w:p w14:paraId="024FC6CC" w14:textId="6FB290D4" w:rsidR="00DE228E" w:rsidRDefault="00000000">
      <w:pPr>
        <w:spacing w:after="140" w:line="300" w:lineRule="auto"/>
        <w:jc w:val="both"/>
      </w:pPr>
      <w:r>
        <w:rPr>
          <w:color w:val="2A2520"/>
        </w:rPr>
        <w:t xml:space="preserve">Non sono copioni da ripetere. Sono esempi di come il linguaggio può essere modulato per ciascun enneatipo: il </w:t>
      </w:r>
      <w:r w:rsidR="004529C9">
        <w:rPr>
          <w:color w:val="2A2520"/>
        </w:rPr>
        <w:t>primo</w:t>
      </w:r>
      <w:r>
        <w:rPr>
          <w:color w:val="2A2520"/>
        </w:rPr>
        <w:t xml:space="preserve"> risponde a frasi precise, il </w:t>
      </w:r>
      <w:r w:rsidR="004529C9">
        <w:rPr>
          <w:color w:val="2A2520"/>
        </w:rPr>
        <w:t>quarto</w:t>
      </w:r>
      <w:r>
        <w:rPr>
          <w:color w:val="2A2520"/>
        </w:rPr>
        <w:t xml:space="preserve"> a frasi poetiche, il </w:t>
      </w:r>
      <w:r w:rsidR="004529C9">
        <w:rPr>
          <w:color w:val="2A2520"/>
        </w:rPr>
        <w:t>quinto</w:t>
      </w:r>
      <w:r>
        <w:rPr>
          <w:color w:val="2A2520"/>
        </w:rPr>
        <w:t xml:space="preserve"> a frasi minimali, il </w:t>
      </w:r>
      <w:r w:rsidR="004529C9">
        <w:rPr>
          <w:color w:val="2A2520"/>
        </w:rPr>
        <w:t>settimo</w:t>
      </w:r>
      <w:r>
        <w:rPr>
          <w:color w:val="2A2520"/>
        </w:rPr>
        <w:t xml:space="preserve"> a frasi che mantengono apertura. Leggerli per intero aiuta a orientare il proprio stile.</w:t>
      </w:r>
    </w:p>
    <w:p w14:paraId="498A2DD1" w14:textId="77777777" w:rsidR="00DE228E" w:rsidRDefault="00000000">
      <w:pPr>
        <w:spacing w:before="120" w:after="120"/>
        <w:jc w:val="center"/>
      </w:pPr>
      <w:r>
        <w:rPr>
          <w:color w:val="B8935A"/>
          <w:sz w:val="16"/>
          <w:szCs w:val="16"/>
        </w:rPr>
        <w:t>✦  ✦  ✦</w:t>
      </w:r>
    </w:p>
    <w:p w14:paraId="550C7D20" w14:textId="77777777" w:rsidR="00DE228E" w:rsidRDefault="00000000">
      <w:pPr>
        <w:pStyle w:val="Titolo2"/>
      </w:pPr>
      <w:r>
        <w:t>42.  Publio (enneatipo 1): il dovere e la vergogna di sbagliare</w:t>
      </w:r>
    </w:p>
    <w:p w14:paraId="5B290911" w14:textId="77777777" w:rsidR="00DE228E" w:rsidRDefault="00000000">
      <w:pPr>
        <w:spacing w:after="140" w:line="300" w:lineRule="auto"/>
        <w:jc w:val="both"/>
      </w:pPr>
      <w:r>
        <w:rPr>
          <w:color w:val="2A2520"/>
        </w:rPr>
        <w:t>Scenario. Publio è al quarto incontro. Fratello minore conteso nell'eredità paterna. Publio ha sessant'anni, magistrato, eredità già sistemata sulla carta ma con una pendenza emotiva che blocca i rapporti familiari. Mediazione chiesta dal fratello; Publio ha accettato con difficoltà. Nel dialogo qui sotto il mediatore sta cercando di far emergere ciò che Publio non si concede di nominare: il senso di colpa per una decisione presa nei confronti del padre malato.</w:t>
      </w:r>
    </w:p>
    <w:p w14:paraId="504DC637" w14:textId="77777777" w:rsidR="00DE228E" w:rsidRDefault="00000000">
      <w:pPr>
        <w:spacing w:before="40" w:after="80"/>
        <w:jc w:val="center"/>
      </w:pPr>
      <w:r>
        <w:rPr>
          <w:i/>
          <w:iCs/>
          <w:color w:val="7A7268"/>
          <w:sz w:val="18"/>
          <w:szCs w:val="18"/>
        </w:rPr>
        <w:t>— Siamo al ventesimo minuto della seduta. Il fratello di Publio, Marco, ha appena accennato al ricovero del padre — accenno neutro, non accusatorio —</w:t>
      </w:r>
    </w:p>
    <w:p w14:paraId="52B9FB2E" w14:textId="77777777" w:rsidR="00DE228E" w:rsidRDefault="00000000">
      <w:pPr>
        <w:spacing w:after="80" w:line="280" w:lineRule="auto"/>
        <w:ind w:left="300" w:hanging="700"/>
        <w:jc w:val="both"/>
      </w:pPr>
      <w:r>
        <w:rPr>
          <w:b/>
          <w:bCs/>
          <w:color w:val="8C6F44"/>
          <w:sz w:val="20"/>
          <w:szCs w:val="20"/>
        </w:rPr>
        <w:t xml:space="preserve">Marco:  </w:t>
      </w:r>
      <w:r>
        <w:rPr>
          <w:i/>
          <w:iCs/>
          <w:color w:val="2A2520"/>
          <w:sz w:val="21"/>
          <w:szCs w:val="21"/>
        </w:rPr>
        <w:t>Eravamo d'accordo tutti e due, no? Non è che io ti abbia lasciato solo a decidere.</w:t>
      </w:r>
    </w:p>
    <w:p w14:paraId="43E5ED53" w14:textId="77777777" w:rsidR="00DE228E" w:rsidRDefault="00000000">
      <w:pPr>
        <w:spacing w:after="80" w:line="280" w:lineRule="auto"/>
        <w:ind w:left="300" w:hanging="700"/>
        <w:jc w:val="both"/>
      </w:pPr>
      <w:r>
        <w:rPr>
          <w:b/>
          <w:bCs/>
          <w:color w:val="8C6F44"/>
          <w:sz w:val="20"/>
          <w:szCs w:val="20"/>
        </w:rPr>
        <w:t xml:space="preserve">Publio:  </w:t>
      </w:r>
      <w:r>
        <w:rPr>
          <w:i/>
          <w:iCs/>
          <w:color w:val="2A2520"/>
          <w:sz w:val="21"/>
          <w:szCs w:val="21"/>
        </w:rPr>
        <w:t>[corpo irrigidito, voce piatta] Certo, certo, eravamo d'accordo. Non è questo il punto.</w:t>
      </w:r>
    </w:p>
    <w:p w14:paraId="66CE6C48"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Publio, posso chiederle una cosa? Quando Marco dice «eravamo d'accordo», lei risponde «non è questo il punto». Mi aiuta a capire qual è, invece, il punto?</w:t>
      </w:r>
    </w:p>
    <w:p w14:paraId="181CEBE9" w14:textId="77777777" w:rsidR="00DE228E" w:rsidRDefault="00000000">
      <w:pPr>
        <w:spacing w:after="80" w:line="280" w:lineRule="auto"/>
        <w:ind w:left="300" w:hanging="700"/>
        <w:jc w:val="both"/>
      </w:pPr>
      <w:r>
        <w:rPr>
          <w:b/>
          <w:bCs/>
          <w:color w:val="8C6F44"/>
          <w:sz w:val="20"/>
          <w:szCs w:val="20"/>
        </w:rPr>
        <w:t xml:space="preserve">Publio:  </w:t>
      </w:r>
      <w:r>
        <w:rPr>
          <w:i/>
          <w:iCs/>
          <w:color w:val="2A2520"/>
          <w:sz w:val="21"/>
          <w:szCs w:val="21"/>
        </w:rPr>
        <w:t>Il punto è che… [pausa] … il punto è che bisognava fare quello che si è fatto.</w:t>
      </w:r>
    </w:p>
    <w:p w14:paraId="289316BF"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Certo. Sul piano pratico non c'è dubbio. Ma io le vedo nel corpo una tensione che non corrisponde a «non c'è dubbio». Mi sembra che qualcosa, dentro di lei, discuta ancora — non con Marco, con sé stesso.</w:t>
      </w:r>
    </w:p>
    <w:p w14:paraId="2DDC73B5" w14:textId="77777777" w:rsidR="00DE228E" w:rsidRDefault="00000000">
      <w:pPr>
        <w:spacing w:before="40" w:after="80"/>
        <w:jc w:val="center"/>
      </w:pPr>
      <w:r>
        <w:rPr>
          <w:i/>
          <w:iCs/>
          <w:color w:val="7A7268"/>
          <w:sz w:val="18"/>
          <w:szCs w:val="18"/>
        </w:rPr>
        <w:t>— Publio abbassa lo sguardo. Il suo respiro rallenta —</w:t>
      </w:r>
    </w:p>
    <w:p w14:paraId="7D4FA3D1" w14:textId="77777777" w:rsidR="00DE228E" w:rsidRDefault="00000000">
      <w:pPr>
        <w:spacing w:after="80" w:line="280" w:lineRule="auto"/>
        <w:ind w:left="300" w:hanging="700"/>
        <w:jc w:val="both"/>
      </w:pPr>
      <w:r>
        <w:rPr>
          <w:b/>
          <w:bCs/>
          <w:color w:val="8C6F44"/>
          <w:sz w:val="20"/>
          <w:szCs w:val="20"/>
        </w:rPr>
        <w:t xml:space="preserve">Publio:  </w:t>
      </w:r>
      <w:r>
        <w:rPr>
          <w:i/>
          <w:iCs/>
          <w:color w:val="2A2520"/>
          <w:sz w:val="21"/>
          <w:szCs w:val="21"/>
        </w:rPr>
        <w:t>Dottore, non ho fatto male. Quello che ho fatto era giusto.</w:t>
      </w:r>
    </w:p>
    <w:p w14:paraId="734C8A8D"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Nessuno qui lo mette in dubbio. Io però le sto chiedendo un'altra cosa. Al di là del giusto e dello sbagliato — che sono la sua professione, ed è giusto così — c'è qualcosa che le fa male, anche se ha fatto bene?</w:t>
      </w:r>
    </w:p>
    <w:p w14:paraId="5A6C265A" w14:textId="77777777" w:rsidR="00DE228E" w:rsidRDefault="00000000">
      <w:pPr>
        <w:spacing w:before="40" w:after="80"/>
        <w:jc w:val="center"/>
      </w:pPr>
      <w:r>
        <w:rPr>
          <w:i/>
          <w:iCs/>
          <w:color w:val="7A7268"/>
          <w:sz w:val="18"/>
          <w:szCs w:val="18"/>
        </w:rPr>
        <w:t>— Silenzio di venti secondi. Publio si porta una mano al petto senza accorgersene —</w:t>
      </w:r>
    </w:p>
    <w:p w14:paraId="02083087" w14:textId="77777777" w:rsidR="00DE228E" w:rsidRDefault="00000000">
      <w:pPr>
        <w:spacing w:after="80" w:line="280" w:lineRule="auto"/>
        <w:ind w:left="300" w:hanging="700"/>
        <w:jc w:val="both"/>
      </w:pPr>
      <w:r>
        <w:rPr>
          <w:b/>
          <w:bCs/>
          <w:color w:val="8C6F44"/>
          <w:sz w:val="20"/>
          <w:szCs w:val="20"/>
        </w:rPr>
        <w:t xml:space="preserve">Publio:  </w:t>
      </w:r>
      <w:r>
        <w:rPr>
          <w:i/>
          <w:iCs/>
          <w:color w:val="2A2520"/>
          <w:sz w:val="21"/>
          <w:szCs w:val="21"/>
        </w:rPr>
        <w:t>[voce più bassa] Mio padre mi ha guardato, quel giorno. Mi ha guardato come se… [si ferma] Non sono io quello che ha scelto di ricoverarlo. Ma sono quello che ha firmato.</w:t>
      </w:r>
    </w:p>
    <w:p w14:paraId="0F3A58C1"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Sì. È esattamente quello. Le è permesso aver fatto bene e soffrire insieme. Sono due cose diverse e possono stare insieme.</w:t>
      </w:r>
    </w:p>
    <w:p w14:paraId="4C6B8FF3" w14:textId="77777777" w:rsidR="00DE228E" w:rsidRDefault="00000000">
      <w:pPr>
        <w:spacing w:after="80" w:line="280" w:lineRule="auto"/>
        <w:ind w:left="300" w:hanging="700"/>
        <w:jc w:val="both"/>
      </w:pPr>
      <w:r>
        <w:rPr>
          <w:b/>
          <w:bCs/>
          <w:color w:val="8C6F44"/>
          <w:sz w:val="20"/>
          <w:szCs w:val="20"/>
        </w:rPr>
        <w:t xml:space="preserve">Publio:  </w:t>
      </w:r>
      <w:r>
        <w:rPr>
          <w:i/>
          <w:iCs/>
          <w:color w:val="2A2520"/>
          <w:sz w:val="21"/>
          <w:szCs w:val="21"/>
        </w:rPr>
        <w:t>[piange silenziosamente]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B503283"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557E31B8" w14:textId="77777777" w:rsidR="00DE228E" w:rsidRDefault="00000000">
            <w:pPr>
              <w:spacing w:after="120"/>
            </w:pPr>
            <w:r>
              <w:rPr>
                <w:b/>
                <w:bCs/>
                <w:color w:val="5A7F9E"/>
              </w:rPr>
              <w:t>Cosa ha fatto il mediatore</w:t>
            </w:r>
          </w:p>
          <w:p w14:paraId="654654E1" w14:textId="77777777" w:rsidR="00DE228E" w:rsidRDefault="00000000">
            <w:pPr>
              <w:spacing w:after="100" w:line="280" w:lineRule="auto"/>
              <w:jc w:val="both"/>
            </w:pPr>
            <w:r>
              <w:rPr>
                <w:color w:val="2A2520"/>
                <w:sz w:val="20"/>
                <w:szCs w:val="20"/>
              </w:rPr>
              <w:t>Ha riconosciuto la struttura del 1: l'iperfocus sul «giusto/sbagliato» come difesa contro il sentire. L'1 non si concede di soffrire per una decisione che sa essere giusta, perché per lui sarebbe ammettere un'incoerenza logica.</w:t>
            </w:r>
          </w:p>
          <w:p w14:paraId="5633314D" w14:textId="77777777" w:rsidR="00DE228E" w:rsidRDefault="00000000">
            <w:pPr>
              <w:spacing w:after="100" w:line="280" w:lineRule="auto"/>
              <w:jc w:val="both"/>
            </w:pPr>
            <w:r>
              <w:rPr>
                <w:color w:val="2A2520"/>
                <w:sz w:val="20"/>
                <w:szCs w:val="20"/>
              </w:rPr>
              <w:lastRenderedPageBreak/>
              <w:t>Ha separato i due piani: il piano della responsabilità (dove Publio è in ordine) e il piano del dolore (dove Publio non si è mai permesso di entrare).</w:t>
            </w:r>
          </w:p>
          <w:p w14:paraId="04F73097" w14:textId="3D6E1479" w:rsidR="00DE228E" w:rsidRDefault="00000000">
            <w:pPr>
              <w:spacing w:after="100" w:line="280" w:lineRule="auto"/>
              <w:jc w:val="both"/>
            </w:pPr>
            <w:r>
              <w:rPr>
                <w:color w:val="2A2520"/>
                <w:sz w:val="20"/>
                <w:szCs w:val="20"/>
              </w:rPr>
              <w:t xml:space="preserve">Ha usato frasi precise, non retoriche. Il </w:t>
            </w:r>
            <w:r w:rsidR="004529C9">
              <w:rPr>
                <w:color w:val="2A2520"/>
                <w:sz w:val="20"/>
                <w:szCs w:val="20"/>
              </w:rPr>
              <w:t>primo</w:t>
            </w:r>
            <w:r>
              <w:rPr>
                <w:color w:val="2A2520"/>
                <w:sz w:val="20"/>
                <w:szCs w:val="20"/>
              </w:rPr>
              <w:t xml:space="preserve"> respinge l'emotività generica; accoglie il rigore — anche il rigore del sentire.</w:t>
            </w:r>
          </w:p>
          <w:p w14:paraId="1A0FCDA0" w14:textId="6A5F5AA1" w:rsidR="00DE228E" w:rsidRDefault="00000000">
            <w:pPr>
              <w:spacing w:after="100" w:line="280" w:lineRule="auto"/>
              <w:jc w:val="both"/>
            </w:pPr>
            <w:r>
              <w:rPr>
                <w:color w:val="2A2520"/>
                <w:sz w:val="20"/>
                <w:szCs w:val="20"/>
              </w:rPr>
              <w:t xml:space="preserve">Ha lasciato il silenzio. </w:t>
            </w:r>
            <w:r w:rsidR="004529C9">
              <w:rPr>
                <w:color w:val="2A2520"/>
                <w:sz w:val="20"/>
                <w:szCs w:val="20"/>
              </w:rPr>
              <w:t>L’</w:t>
            </w:r>
            <w:r>
              <w:rPr>
                <w:color w:val="2A2520"/>
                <w:sz w:val="20"/>
                <w:szCs w:val="20"/>
              </w:rPr>
              <w:t>1 ha bisogno di tempo per autorizzare dentro di sé il passaggio dal giudizio al sentire. Premere avrebbe richiuso tutto.</w:t>
            </w:r>
          </w:p>
        </w:tc>
      </w:tr>
    </w:tbl>
    <w:p w14:paraId="7EAEBF0D" w14:textId="77777777" w:rsidR="00DE228E" w:rsidRDefault="00000000">
      <w:pPr>
        <w:pStyle w:val="Titolo2"/>
      </w:pPr>
      <w:r>
        <w:lastRenderedPageBreak/>
        <w:t>43.  Martha (enneatipo 2): il dare e la paura di non essere amati</w:t>
      </w:r>
    </w:p>
    <w:p w14:paraId="10E4527B" w14:textId="77777777" w:rsidR="00DE228E" w:rsidRDefault="00000000">
      <w:pPr>
        <w:spacing w:after="140" w:line="300" w:lineRule="auto"/>
        <w:jc w:val="both"/>
      </w:pPr>
      <w:r>
        <w:rPr>
          <w:color w:val="2A2520"/>
        </w:rPr>
        <w:t>Scenario. Martha è al terzo incontro. Conflitto con la figlia ventiseienne che sta per trasferirsi a Berlino. La madre non riesce ad accettare la scelta; la figlia si sente soffocata. Martha è in mediazione con un approccio salvifico: pensa che se la figlia parlasse con un mediatore capirebbe di «ferire la madre». Il mediatore deve aiutarla a vedere il proprio copione senza giudicarla.</w:t>
      </w:r>
    </w:p>
    <w:p w14:paraId="223CFCCC" w14:textId="77777777" w:rsidR="00DE228E" w:rsidRDefault="00000000">
      <w:pPr>
        <w:spacing w:before="40" w:after="80"/>
        <w:jc w:val="center"/>
      </w:pPr>
      <w:r>
        <w:rPr>
          <w:i/>
          <w:iCs/>
          <w:color w:val="7A7268"/>
          <w:sz w:val="18"/>
          <w:szCs w:val="18"/>
        </w:rPr>
        <w:t>— Quarantacinquesimo minuto. Martha ha appena raccontato nei dettagli tutto ciò che ha fatto per la figlia negli ultimi vent'anni —</w:t>
      </w:r>
    </w:p>
    <w:p w14:paraId="18BAD5DC" w14:textId="77777777" w:rsidR="00DE228E" w:rsidRDefault="00000000">
      <w:pPr>
        <w:spacing w:after="80" w:line="280" w:lineRule="auto"/>
        <w:ind w:left="300" w:hanging="700"/>
        <w:jc w:val="both"/>
      </w:pPr>
      <w:r>
        <w:rPr>
          <w:b/>
          <w:bCs/>
          <w:color w:val="8C6F44"/>
          <w:sz w:val="20"/>
          <w:szCs w:val="20"/>
        </w:rPr>
        <w:t xml:space="preserve">Martha:  </w:t>
      </w:r>
      <w:r>
        <w:rPr>
          <w:i/>
          <w:iCs/>
          <w:color w:val="2A2520"/>
          <w:sz w:val="21"/>
          <w:szCs w:val="21"/>
        </w:rPr>
        <w:t>Dottoressa, io non le sto chiedendo la luna. Le sto chiedendo di chiamarmi una volta alla settimana. Una.</w:t>
      </w:r>
    </w:p>
    <w:p w14:paraId="52AB11CB" w14:textId="77777777" w:rsidR="00DE228E" w:rsidRDefault="00000000">
      <w:pPr>
        <w:spacing w:after="80" w:line="280" w:lineRule="auto"/>
        <w:ind w:left="300" w:hanging="700"/>
        <w:jc w:val="both"/>
      </w:pPr>
      <w:r>
        <w:rPr>
          <w:b/>
          <w:bCs/>
          <w:color w:val="8C6F44"/>
          <w:sz w:val="20"/>
          <w:szCs w:val="20"/>
        </w:rPr>
        <w:t xml:space="preserve">Figlia:  </w:t>
      </w:r>
      <w:r>
        <w:rPr>
          <w:i/>
          <w:iCs/>
          <w:color w:val="2A2520"/>
          <w:sz w:val="21"/>
          <w:szCs w:val="21"/>
        </w:rPr>
        <w:t>Mamma, io ti chiamo. Solo che tu vuoi che ti chiami quando hai deciso tu che devo chiamarti.</w:t>
      </w:r>
    </w:p>
    <w:p w14:paraId="07D66D6B" w14:textId="77777777" w:rsidR="00DE228E" w:rsidRDefault="00000000">
      <w:pPr>
        <w:spacing w:after="80" w:line="280" w:lineRule="auto"/>
        <w:ind w:left="300" w:hanging="700"/>
        <w:jc w:val="both"/>
      </w:pPr>
      <w:r>
        <w:rPr>
          <w:b/>
          <w:bCs/>
          <w:color w:val="8C6F44"/>
          <w:sz w:val="20"/>
          <w:szCs w:val="20"/>
        </w:rPr>
        <w:t xml:space="preserve">Martha:  </w:t>
      </w:r>
      <w:r>
        <w:rPr>
          <w:i/>
          <w:iCs/>
          <w:color w:val="2A2520"/>
          <w:sz w:val="21"/>
          <w:szCs w:val="21"/>
        </w:rPr>
        <w:t>Non è vero. [voce che sale] Io chiedo una volta. Una.</w:t>
      </w:r>
    </w:p>
    <w:p w14:paraId="48305F16"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Martha, posso fermarla un momento? La vedo molto addolorata, e capisco. Le faccio una domanda un po' diversa: se sua figlia la chiamasse ogni lunedì alle dieci del mattino, per vent'anni, e poi un giorno non la chiamasse più — lei che cosa penserebbe di sé stessa?</w:t>
      </w:r>
    </w:p>
    <w:p w14:paraId="02BCB832" w14:textId="77777777" w:rsidR="00DE228E" w:rsidRDefault="00000000">
      <w:pPr>
        <w:spacing w:after="80" w:line="280" w:lineRule="auto"/>
        <w:ind w:left="300" w:hanging="700"/>
        <w:jc w:val="both"/>
      </w:pPr>
      <w:r>
        <w:rPr>
          <w:b/>
          <w:bCs/>
          <w:color w:val="8C6F44"/>
          <w:sz w:val="20"/>
          <w:szCs w:val="20"/>
        </w:rPr>
        <w:t xml:space="preserve">Martha:  </w:t>
      </w:r>
      <w:r>
        <w:rPr>
          <w:i/>
          <w:iCs/>
          <w:color w:val="2A2520"/>
          <w:sz w:val="21"/>
          <w:szCs w:val="21"/>
        </w:rPr>
        <w:t>[confusa] Come cosa penserei? Penserei che non è successo qualcosa, che… non so dove lei vuole arrivare.</w:t>
      </w:r>
    </w:p>
    <w:p w14:paraId="1CF30A8B"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Non dove voglio arrivare io. Dove va lei. Provi a stare nella domanda. Se domani sua figlia decidesse di non chiamarla, cosa direbbe questo di lei?</w:t>
      </w:r>
    </w:p>
    <w:p w14:paraId="32E828B4" w14:textId="77777777" w:rsidR="00DE228E" w:rsidRDefault="00000000">
      <w:pPr>
        <w:spacing w:before="40" w:after="80"/>
        <w:jc w:val="center"/>
      </w:pPr>
      <w:r>
        <w:rPr>
          <w:i/>
          <w:iCs/>
          <w:color w:val="7A7268"/>
          <w:sz w:val="18"/>
          <w:szCs w:val="18"/>
        </w:rPr>
        <w:t>— Pausa lunga. Martha guarda il tavolo —</w:t>
      </w:r>
    </w:p>
    <w:p w14:paraId="0F6E4055" w14:textId="77777777" w:rsidR="00DE228E" w:rsidRDefault="00000000">
      <w:pPr>
        <w:spacing w:after="80" w:line="280" w:lineRule="auto"/>
        <w:ind w:left="300" w:hanging="700"/>
        <w:jc w:val="both"/>
      </w:pPr>
      <w:r>
        <w:rPr>
          <w:b/>
          <w:bCs/>
          <w:color w:val="8C6F44"/>
          <w:sz w:val="20"/>
          <w:szCs w:val="20"/>
        </w:rPr>
        <w:t xml:space="preserve">Martha:  </w:t>
      </w:r>
      <w:r>
        <w:rPr>
          <w:i/>
          <w:iCs/>
          <w:color w:val="2A2520"/>
          <w:sz w:val="21"/>
          <w:szCs w:val="21"/>
        </w:rPr>
        <w:t>[voce più bassa] Direbbe che non sono stata una buona madre.</w:t>
      </w:r>
    </w:p>
    <w:p w14:paraId="13A6C689"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Ecco. Grazie di averlo detto. Martha, le sue chiamate sono il modo in cui si conferma di essere stata una buona madre. Non sono telefonate, sono prove. E sua figlia si sente sotto esame — non madre e figlia, esaminata ed esaminatrice. Mi sta seguendo?</w:t>
      </w:r>
    </w:p>
    <w:p w14:paraId="001B3E74" w14:textId="77777777" w:rsidR="00DE228E" w:rsidRDefault="00000000">
      <w:pPr>
        <w:spacing w:after="80" w:line="280" w:lineRule="auto"/>
        <w:ind w:left="300" w:hanging="700"/>
        <w:jc w:val="both"/>
      </w:pPr>
      <w:r>
        <w:rPr>
          <w:b/>
          <w:bCs/>
          <w:color w:val="8C6F44"/>
          <w:sz w:val="20"/>
          <w:szCs w:val="20"/>
        </w:rPr>
        <w:t xml:space="preserve">Martha:  </w:t>
      </w:r>
      <w:r>
        <w:rPr>
          <w:i/>
          <w:iCs/>
          <w:color w:val="2A2520"/>
          <w:sz w:val="21"/>
          <w:szCs w:val="21"/>
        </w:rPr>
        <w:t>[piange] Ma io l'amo.</w:t>
      </w:r>
    </w:p>
    <w:p w14:paraId="3037A2F6" w14:textId="0A4666E4"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 xml:space="preserve">So che la ama. </w:t>
      </w:r>
      <w:r w:rsidR="004529C9">
        <w:rPr>
          <w:i/>
          <w:iCs/>
          <w:color w:val="2A2520"/>
          <w:sz w:val="21"/>
          <w:szCs w:val="21"/>
        </w:rPr>
        <w:t>Sua</w:t>
      </w:r>
      <w:r>
        <w:rPr>
          <w:i/>
          <w:iCs/>
          <w:color w:val="2A2520"/>
          <w:sz w:val="21"/>
          <w:szCs w:val="21"/>
        </w:rPr>
        <w:t xml:space="preserve"> figlia lo sa. Il problema non è l'amore. Il problema è che lei ha legato il suo valore di madre al bisogno che sua figlia sembri averne. E quando sua figlia cresce e ha meno bisogno, lei si sente sparire. È molto umano. Ma si può guarire.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75AB0A8"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61738165" w14:textId="77777777" w:rsidR="00DE228E" w:rsidRDefault="00000000">
            <w:pPr>
              <w:spacing w:after="120"/>
            </w:pPr>
            <w:r>
              <w:rPr>
                <w:b/>
                <w:bCs/>
                <w:color w:val="5A7F9E"/>
              </w:rPr>
              <w:t>Cosa ha fatto il mediatore</w:t>
            </w:r>
          </w:p>
          <w:p w14:paraId="2737F99A" w14:textId="77777777" w:rsidR="00DE228E" w:rsidRDefault="00000000">
            <w:pPr>
              <w:spacing w:after="100" w:line="280" w:lineRule="auto"/>
              <w:jc w:val="both"/>
            </w:pPr>
            <w:r>
              <w:rPr>
                <w:color w:val="2A2520"/>
                <w:sz w:val="20"/>
                <w:szCs w:val="20"/>
              </w:rPr>
              <w:t>Ha separato la richiesta manifesta (una telefonata a settimana) dal bisogno latente (il riconoscimento di essere stata una buona madre). Il 2 non vede il bisogno latente, e quando lo vede crolla.</w:t>
            </w:r>
          </w:p>
          <w:p w14:paraId="296F50BA" w14:textId="77777777" w:rsidR="00DE228E" w:rsidRDefault="00000000">
            <w:pPr>
              <w:spacing w:after="100" w:line="280" w:lineRule="auto"/>
              <w:jc w:val="both"/>
            </w:pPr>
            <w:r>
              <w:rPr>
                <w:color w:val="2A2520"/>
                <w:sz w:val="20"/>
                <w:szCs w:val="20"/>
              </w:rPr>
              <w:t>Ha usato il condizionale ipotetico per aprire lo spazio: «se sua figlia non la chiamasse più, cosa direbbe di lei?». Il 2 non si sarebbe mai posto questa domanda, perché il suo intero sistema di identità la evita.</w:t>
            </w:r>
          </w:p>
          <w:p w14:paraId="2E78C9DC" w14:textId="77777777" w:rsidR="00DE228E" w:rsidRDefault="00000000">
            <w:pPr>
              <w:spacing w:after="100" w:line="280" w:lineRule="auto"/>
              <w:jc w:val="both"/>
            </w:pPr>
            <w:r>
              <w:rPr>
                <w:color w:val="2A2520"/>
                <w:sz w:val="20"/>
                <w:szCs w:val="20"/>
              </w:rPr>
              <w:t>Ha nominato il meccanismo senza giudicarlo: «le sue chiamate sono il modo in cui si conferma». Ha usato il linguaggio della funzione, non della morale. Il 2 non sopporta il giudizio; sopporta bene la descrizione.</w:t>
            </w:r>
          </w:p>
          <w:p w14:paraId="6AE4D20A" w14:textId="77777777" w:rsidR="00DE228E" w:rsidRDefault="00000000">
            <w:pPr>
              <w:spacing w:after="100" w:line="280" w:lineRule="auto"/>
              <w:jc w:val="both"/>
            </w:pPr>
            <w:r>
              <w:rPr>
                <w:color w:val="2A2520"/>
                <w:sz w:val="20"/>
                <w:szCs w:val="20"/>
              </w:rPr>
              <w:t>Ha dato un orizzonte di guarigione alla fine: «si può guarire». Il 2 ha bisogno di sapere che esiste una via d'uscita diversa dalla negazione di sé. Senza quella via, si richiude.</w:t>
            </w:r>
          </w:p>
        </w:tc>
      </w:tr>
    </w:tbl>
    <w:p w14:paraId="1D3813F2" w14:textId="77777777" w:rsidR="00DE228E" w:rsidRDefault="00000000">
      <w:pPr>
        <w:pStyle w:val="Titolo2"/>
      </w:pPr>
      <w:r>
        <w:lastRenderedPageBreak/>
        <w:t>44.  Achille (enneatipo 3): la performance e la paura di essere visti senza maschera</w:t>
      </w:r>
    </w:p>
    <w:p w14:paraId="0B61E882" w14:textId="77777777" w:rsidR="00DE228E" w:rsidRDefault="00000000">
      <w:pPr>
        <w:spacing w:after="140" w:line="300" w:lineRule="auto"/>
        <w:jc w:val="both"/>
      </w:pPr>
      <w:r>
        <w:rPr>
          <w:color w:val="2A2520"/>
        </w:rPr>
        <w:t>Scenario. Achille al secondo incontro con l'ex compagna Beatrice per la regolamentazione dell'affido del figlio. Achille arriva al tavolo con un foglio Excel dei giorni paritetici proposti. Beatrice lo guarda e non dice nulla. Il mediatore ha capito che il foglio è un'armatura.</w:t>
      </w:r>
    </w:p>
    <w:p w14:paraId="4621828A" w14:textId="77777777" w:rsidR="00DE228E" w:rsidRDefault="00000000">
      <w:pPr>
        <w:spacing w:before="40" w:after="80"/>
        <w:jc w:val="center"/>
      </w:pPr>
      <w:r>
        <w:rPr>
          <w:i/>
          <w:iCs/>
          <w:color w:val="7A7268"/>
          <w:sz w:val="18"/>
          <w:szCs w:val="18"/>
        </w:rPr>
        <w:t>— Quindicesimo minuto. Achille ha appena illustrato il calendario. Beatrice è silenziosa da dieci minuti —</w:t>
      </w:r>
    </w:p>
    <w:p w14:paraId="0E99D4A2" w14:textId="77777777" w:rsidR="00DE228E" w:rsidRDefault="00000000">
      <w:pPr>
        <w:spacing w:after="80" w:line="280" w:lineRule="auto"/>
        <w:ind w:left="300" w:hanging="700"/>
        <w:jc w:val="both"/>
      </w:pPr>
      <w:r>
        <w:rPr>
          <w:b/>
          <w:bCs/>
          <w:color w:val="8C6F44"/>
          <w:sz w:val="20"/>
          <w:szCs w:val="20"/>
        </w:rPr>
        <w:t xml:space="preserve">Achille:  </w:t>
      </w:r>
      <w:r>
        <w:rPr>
          <w:i/>
          <w:iCs/>
          <w:color w:val="2A2520"/>
          <w:sz w:val="21"/>
          <w:szCs w:val="21"/>
        </w:rPr>
        <w:t>Come vedete, la proposta è equa. Cinque giorni ciascuno, alternati, con flessibilità per le vacanze. Ho calcolato anche il risparmio in termini di tempi morti di spostamento.</w:t>
      </w:r>
    </w:p>
    <w:p w14:paraId="3E7EFEED"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Achille, grazie. La proposta è molto strutturata — si vede il lavoro. Prima di entrare nel merito, vorrei fare una cosa che lei probabilmente non si aspetta. Posso?</w:t>
      </w:r>
    </w:p>
    <w:p w14:paraId="2906AD28" w14:textId="77777777" w:rsidR="00DE228E" w:rsidRDefault="00000000">
      <w:pPr>
        <w:spacing w:after="80" w:line="280" w:lineRule="auto"/>
        <w:ind w:left="300" w:hanging="700"/>
        <w:jc w:val="both"/>
      </w:pPr>
      <w:r>
        <w:rPr>
          <w:b/>
          <w:bCs/>
          <w:color w:val="8C6F44"/>
          <w:sz w:val="20"/>
          <w:szCs w:val="20"/>
        </w:rPr>
        <w:t xml:space="preserve">Achille:  </w:t>
      </w:r>
      <w:r>
        <w:rPr>
          <w:i/>
          <w:iCs/>
          <w:color w:val="2A2520"/>
          <w:sz w:val="21"/>
          <w:szCs w:val="21"/>
        </w:rPr>
        <w:t>[guardingo] Certo, dica.</w:t>
      </w:r>
    </w:p>
    <w:p w14:paraId="002D8FF5"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Chiuda per un attimo il foglio. [Achille esita, poi lo chiude] Grazie. Achille, come si chiama il suo bambino? Non il nome — lo so. Come lo chiama lei?</w:t>
      </w:r>
    </w:p>
    <w:p w14:paraId="6EF854DC" w14:textId="77777777" w:rsidR="00DE228E" w:rsidRDefault="00000000">
      <w:pPr>
        <w:spacing w:after="80" w:line="280" w:lineRule="auto"/>
        <w:ind w:left="300" w:hanging="700"/>
        <w:jc w:val="both"/>
      </w:pPr>
      <w:r>
        <w:rPr>
          <w:b/>
          <w:bCs/>
          <w:color w:val="8C6F44"/>
          <w:sz w:val="20"/>
          <w:szCs w:val="20"/>
        </w:rPr>
        <w:t xml:space="preserve">Achille:  </w:t>
      </w:r>
      <w:r>
        <w:rPr>
          <w:i/>
          <w:iCs/>
          <w:color w:val="2A2520"/>
          <w:sz w:val="21"/>
          <w:szCs w:val="21"/>
        </w:rPr>
        <w:t>[sconcertato] Nel senso?</w:t>
      </w:r>
    </w:p>
    <w:p w14:paraId="47DC783B"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Nel senso: qual è il nomignolo che usa solo lei con lui? Quello che sua madre non sa, che Beatrice magari sa solo a metà?</w:t>
      </w:r>
    </w:p>
    <w:p w14:paraId="6FFD3E7B" w14:textId="77777777" w:rsidR="00DE228E" w:rsidRDefault="00000000">
      <w:pPr>
        <w:spacing w:before="40" w:after="80"/>
        <w:jc w:val="center"/>
      </w:pPr>
      <w:r>
        <w:rPr>
          <w:i/>
          <w:iCs/>
          <w:color w:val="7A7268"/>
          <w:sz w:val="18"/>
          <w:szCs w:val="18"/>
        </w:rPr>
        <w:t>— Achille sorride per la prima volta nella seduta. Il suo corpo si ammorbidisce —</w:t>
      </w:r>
    </w:p>
    <w:p w14:paraId="6152E6B9" w14:textId="77777777" w:rsidR="00DE228E" w:rsidRDefault="00000000">
      <w:pPr>
        <w:spacing w:after="80" w:line="280" w:lineRule="auto"/>
        <w:ind w:left="300" w:hanging="700"/>
        <w:jc w:val="both"/>
      </w:pPr>
      <w:r>
        <w:rPr>
          <w:b/>
          <w:bCs/>
          <w:color w:val="8C6F44"/>
          <w:sz w:val="20"/>
          <w:szCs w:val="20"/>
        </w:rPr>
        <w:t xml:space="preserve">Achille:  </w:t>
      </w:r>
      <w:r>
        <w:rPr>
          <w:i/>
          <w:iCs/>
          <w:color w:val="2A2520"/>
          <w:sz w:val="21"/>
          <w:szCs w:val="21"/>
        </w:rPr>
        <w:t>Piccolo polpo. Perché da neonato aveva sempre le manine sulla mia faccia, dappertutto.</w:t>
      </w:r>
    </w:p>
    <w:p w14:paraId="446A32BB"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Piccolo polpo. Beatrice, lei lo sapeva?</w:t>
      </w:r>
    </w:p>
    <w:p w14:paraId="3928FC83" w14:textId="77777777" w:rsidR="00DE228E" w:rsidRDefault="00000000">
      <w:pPr>
        <w:spacing w:after="80" w:line="280" w:lineRule="auto"/>
        <w:ind w:left="300" w:hanging="700"/>
        <w:jc w:val="both"/>
      </w:pPr>
      <w:r>
        <w:rPr>
          <w:b/>
          <w:bCs/>
          <w:color w:val="8C6F44"/>
          <w:sz w:val="20"/>
          <w:szCs w:val="20"/>
        </w:rPr>
        <w:t xml:space="preserve">Beatrice:  </w:t>
      </w:r>
      <w:r>
        <w:rPr>
          <w:i/>
          <w:iCs/>
          <w:color w:val="2A2520"/>
          <w:sz w:val="21"/>
          <w:szCs w:val="21"/>
        </w:rPr>
        <w:t>[commossa] Sì. L'ho sentito una volta. Non me l'aveva mai detto.</w:t>
      </w:r>
    </w:p>
    <w:p w14:paraId="746BF97D"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Achille, ora riapra pure il foglio se vuole. Ma la negoziazione vera non è mai stata il calendario. Era se lei è il papà che sa il nomignolo, o il papà che sa calcolare i tempi morti di spostamento. La verità è che lei è tutti e due. E Beatrice ha bisogno di vederlo — non di leggerlo sul foglio, proprio di vederlo.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6AC7D576"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6D4F30AF" w14:textId="77777777" w:rsidR="00DE228E" w:rsidRDefault="00000000">
            <w:pPr>
              <w:spacing w:after="120"/>
            </w:pPr>
            <w:r>
              <w:rPr>
                <w:b/>
                <w:bCs/>
                <w:color w:val="5A7F9E"/>
              </w:rPr>
              <w:t>Cosa ha fatto il mediatore</w:t>
            </w:r>
          </w:p>
          <w:p w14:paraId="120BA895" w14:textId="77777777" w:rsidR="00DE228E" w:rsidRDefault="00000000">
            <w:pPr>
              <w:spacing w:after="100" w:line="280" w:lineRule="auto"/>
              <w:jc w:val="both"/>
            </w:pPr>
            <w:r>
              <w:rPr>
                <w:color w:val="2A2520"/>
                <w:sz w:val="20"/>
                <w:szCs w:val="20"/>
              </w:rPr>
              <w:t>Ha interrotto la performance senza attaccarla. Il 3 attacca se si sente ridicolizzato; si apre se la sua performance viene riconosciuta e messa da parte con rispetto.</w:t>
            </w:r>
          </w:p>
          <w:p w14:paraId="644F0B1B" w14:textId="77777777" w:rsidR="00DE228E" w:rsidRDefault="00000000">
            <w:pPr>
              <w:spacing w:after="100" w:line="280" w:lineRule="auto"/>
              <w:jc w:val="both"/>
            </w:pPr>
            <w:r>
              <w:rPr>
                <w:color w:val="2A2520"/>
                <w:sz w:val="20"/>
                <w:szCs w:val="20"/>
              </w:rPr>
              <w:t>Ha fatto una domanda apparentemente fuori tema (il nomignolo) che però era il vero tema sotto. Il 3 non si aspetta quella domanda e quando la sente si ammorbidisce in pochi secondi.</w:t>
            </w:r>
          </w:p>
          <w:p w14:paraId="476A06BD" w14:textId="77777777" w:rsidR="00DE228E" w:rsidRDefault="00000000">
            <w:pPr>
              <w:spacing w:after="100" w:line="280" w:lineRule="auto"/>
              <w:jc w:val="both"/>
            </w:pPr>
            <w:r>
              <w:rPr>
                <w:color w:val="2A2520"/>
                <w:sz w:val="20"/>
                <w:szCs w:val="20"/>
              </w:rPr>
              <w:t>Ha rivelato a Beatrice una parte di Achille che lei non aveva visto. Spesso le coppie 3-4 si rompono proprio perché il 3 non mostra mai al 4 la sua parte non performativa. Farla emergere in mediazione è dare una chance alla riconciliazione.</w:t>
            </w:r>
          </w:p>
          <w:p w14:paraId="49916B22" w14:textId="77777777" w:rsidR="00DE228E" w:rsidRDefault="00000000">
            <w:pPr>
              <w:spacing w:after="100" w:line="280" w:lineRule="auto"/>
              <w:jc w:val="both"/>
            </w:pPr>
            <w:r>
              <w:rPr>
                <w:color w:val="2A2520"/>
                <w:sz w:val="20"/>
                <w:szCs w:val="20"/>
              </w:rPr>
              <w:t>Ha chiuso validando entrambe le identità: «è tutti e due». Il 3 ha bisogno di sentire che la sua competenza non viene svalutata; ha bisogno di sentire che può aggiungere, non sostituire.</w:t>
            </w:r>
          </w:p>
        </w:tc>
      </w:tr>
    </w:tbl>
    <w:p w14:paraId="0F54EF1B" w14:textId="77777777" w:rsidR="00DE228E" w:rsidRDefault="00000000">
      <w:pPr>
        <w:pStyle w:val="Titolo2"/>
      </w:pPr>
      <w:r>
        <w:t>45.  Beatrice (enneatipo 4): l'intensità e il rifiuto della normalità</w:t>
      </w:r>
    </w:p>
    <w:p w14:paraId="48658D30" w14:textId="77777777" w:rsidR="00DE228E" w:rsidRDefault="00000000">
      <w:pPr>
        <w:spacing w:after="140" w:line="300" w:lineRule="auto"/>
        <w:jc w:val="both"/>
      </w:pPr>
      <w:r>
        <w:rPr>
          <w:color w:val="2A2520"/>
        </w:rPr>
        <w:t>Scenario. Beatrice è al primo incontro individuale — prima di sedere al tavolo con Achille. Ha chiesto lei il colloquio preparatorio. Arriva con un vestito nero, uno zaino pieno di cartelle, un libro di Sylvia Plath nel taschino. Vuole «spiegare al mediatore chi è Achille». Il mediatore sa che deve ascoltarla ma anche trattenerla dal drammatizzare tutto.</w:t>
      </w:r>
    </w:p>
    <w:p w14:paraId="7AE654FB" w14:textId="77777777" w:rsidR="00DE228E" w:rsidRDefault="00000000">
      <w:pPr>
        <w:spacing w:before="40" w:after="80"/>
        <w:jc w:val="center"/>
      </w:pPr>
      <w:r>
        <w:rPr>
          <w:i/>
          <w:iCs/>
          <w:color w:val="7A7268"/>
          <w:sz w:val="18"/>
          <w:szCs w:val="18"/>
        </w:rPr>
        <w:t>— Dopo venti minuti di racconto biografico molto denso —</w:t>
      </w:r>
    </w:p>
    <w:p w14:paraId="71572C9F" w14:textId="77777777" w:rsidR="00DE228E" w:rsidRDefault="00000000">
      <w:pPr>
        <w:spacing w:after="80" w:line="280" w:lineRule="auto"/>
        <w:ind w:left="300" w:hanging="700"/>
        <w:jc w:val="both"/>
      </w:pPr>
      <w:r>
        <w:rPr>
          <w:b/>
          <w:bCs/>
          <w:color w:val="8C6F44"/>
          <w:sz w:val="20"/>
          <w:szCs w:val="20"/>
        </w:rPr>
        <w:lastRenderedPageBreak/>
        <w:t xml:space="preserve">Beatrice:  </w:t>
      </w:r>
      <w:r>
        <w:rPr>
          <w:i/>
          <w:iCs/>
          <w:color w:val="2A2520"/>
          <w:sz w:val="21"/>
          <w:szCs w:val="21"/>
        </w:rPr>
        <w:t>E questo è solo l'inizio, dottore. Con Achille è sempre stato così: lui costruiva, io sentivo. Lui misurava, io vibravo. Non potevamo funzionare.</w:t>
      </w:r>
    </w:p>
    <w:p w14:paraId="3857D150"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Beatrice, la sto ascoltando con attenzione. Posso dirle una cosa che forse le suona scomoda?</w:t>
      </w:r>
    </w:p>
    <w:p w14:paraId="1C05C627" w14:textId="77777777" w:rsidR="00DE228E" w:rsidRDefault="00000000">
      <w:pPr>
        <w:spacing w:after="80" w:line="280" w:lineRule="auto"/>
        <w:ind w:left="300" w:hanging="700"/>
        <w:jc w:val="both"/>
      </w:pPr>
      <w:r>
        <w:rPr>
          <w:b/>
          <w:bCs/>
          <w:color w:val="8C6F44"/>
          <w:sz w:val="20"/>
          <w:szCs w:val="20"/>
        </w:rPr>
        <w:t xml:space="preserve">Beatrice:  </w:t>
      </w:r>
      <w:r>
        <w:rPr>
          <w:i/>
          <w:iCs/>
          <w:color w:val="2A2520"/>
          <w:sz w:val="21"/>
          <w:szCs w:val="21"/>
        </w:rPr>
        <w:t>[sorride tesa] Prego, sì.</w:t>
      </w:r>
    </w:p>
    <w:p w14:paraId="248F82B6"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Lei è molto brava a raccontare la sua storia come una tragedia necessaria. «Non potevamo funzionare» è una frase bellissima, quasi una citazione. Ma è una frase che chiude tutto. E noi siamo qui per aprire — almeno su suo figlio.</w:t>
      </w:r>
    </w:p>
    <w:p w14:paraId="309650F7" w14:textId="77777777" w:rsidR="00DE228E" w:rsidRDefault="00000000">
      <w:pPr>
        <w:spacing w:after="80" w:line="280" w:lineRule="auto"/>
        <w:ind w:left="300" w:hanging="700"/>
        <w:jc w:val="both"/>
      </w:pPr>
      <w:r>
        <w:rPr>
          <w:b/>
          <w:bCs/>
          <w:color w:val="8C6F44"/>
          <w:sz w:val="20"/>
          <w:szCs w:val="20"/>
        </w:rPr>
        <w:t xml:space="preserve">Beatrice:  </w:t>
      </w:r>
      <w:r>
        <w:rPr>
          <w:i/>
          <w:iCs/>
          <w:color w:val="2A2520"/>
          <w:sz w:val="21"/>
          <w:szCs w:val="21"/>
        </w:rPr>
        <w:t>[irrigidita] Lei pensa che io stia esagerando?</w:t>
      </w:r>
    </w:p>
    <w:p w14:paraId="11ACED33"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No, non penso che stia esagerando. Penso che lei stia vivendo il suo dolore al massimo dell'intensità possibile, e questo la fa sentire viva. Non è una critica — è una constatazione. Il problema è che nell'intensità non c'è spazio per Lorenzo.</w:t>
      </w:r>
    </w:p>
    <w:p w14:paraId="32146C5C" w14:textId="77777777" w:rsidR="00DE228E" w:rsidRDefault="00000000">
      <w:pPr>
        <w:spacing w:before="40" w:after="80"/>
        <w:jc w:val="center"/>
      </w:pPr>
      <w:r>
        <w:rPr>
          <w:i/>
          <w:iCs/>
          <w:color w:val="7A7268"/>
          <w:sz w:val="18"/>
          <w:szCs w:val="18"/>
        </w:rPr>
        <w:t>— Pausa lunga. Beatrice guarda fuori dalla finestra —</w:t>
      </w:r>
    </w:p>
    <w:p w14:paraId="548DCD0D" w14:textId="77777777" w:rsidR="00DE228E" w:rsidRDefault="00000000">
      <w:pPr>
        <w:spacing w:after="80" w:line="280" w:lineRule="auto"/>
        <w:ind w:left="300" w:hanging="700"/>
        <w:jc w:val="both"/>
      </w:pPr>
      <w:r>
        <w:rPr>
          <w:b/>
          <w:bCs/>
          <w:color w:val="8C6F44"/>
          <w:sz w:val="20"/>
          <w:szCs w:val="20"/>
        </w:rPr>
        <w:t xml:space="preserve">Beatrice:  </w:t>
      </w:r>
      <w:r>
        <w:rPr>
          <w:i/>
          <w:iCs/>
          <w:color w:val="2A2520"/>
          <w:sz w:val="21"/>
          <w:szCs w:val="21"/>
        </w:rPr>
        <w:t>Mio padre diceva sempre che ero troppo.</w:t>
      </w:r>
    </w:p>
    <w:p w14:paraId="5F005E70"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Suo padre sbagliava. Ma qui non si tratta di lei essere troppo o no. Si tratta del fatto che Lorenzo ha bisogno di una mamma che stia un po' meno sulla tragedia e un po' più sulle cose concrete. Non sempre. In questa seduta e nelle prossime. Ci riesce?</w:t>
      </w:r>
    </w:p>
    <w:p w14:paraId="2C33CC0D" w14:textId="77777777" w:rsidR="00DE228E" w:rsidRDefault="00000000">
      <w:pPr>
        <w:spacing w:after="80" w:line="280" w:lineRule="auto"/>
        <w:ind w:left="300" w:hanging="700"/>
        <w:jc w:val="both"/>
      </w:pPr>
      <w:r>
        <w:rPr>
          <w:b/>
          <w:bCs/>
          <w:color w:val="8C6F44"/>
          <w:sz w:val="20"/>
          <w:szCs w:val="20"/>
        </w:rPr>
        <w:t xml:space="preserve">Beatrice:  </w:t>
      </w:r>
      <w:r>
        <w:rPr>
          <w:i/>
          <w:iCs/>
          <w:color w:val="2A2520"/>
          <w:sz w:val="21"/>
          <w:szCs w:val="21"/>
        </w:rPr>
        <w:t>[tono diverso, più presente] Ci provo. È difficile perché quando abbasso l'intensità mi sembra di scomparire.</w:t>
      </w:r>
    </w:p>
    <w:p w14:paraId="5A27CEA3"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Lo so. La 4 non scompare quando abbassa l'intensità. Diventa — per la prima volta — visibile. Ma questo lo scopriremo insieme.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1F7208DE"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442F1ABB" w14:textId="77777777" w:rsidR="00DE228E" w:rsidRDefault="00000000">
            <w:pPr>
              <w:spacing w:after="120"/>
            </w:pPr>
            <w:r>
              <w:rPr>
                <w:b/>
                <w:bCs/>
                <w:color w:val="5A7F9E"/>
              </w:rPr>
              <w:t>Cosa ha fatto il mediatore</w:t>
            </w:r>
          </w:p>
          <w:p w14:paraId="5E2157C4" w14:textId="77777777" w:rsidR="00DE228E" w:rsidRDefault="00000000">
            <w:pPr>
              <w:spacing w:after="100" w:line="280" w:lineRule="auto"/>
              <w:jc w:val="both"/>
            </w:pPr>
            <w:r>
              <w:rPr>
                <w:color w:val="2A2520"/>
                <w:sz w:val="20"/>
                <w:szCs w:val="20"/>
              </w:rPr>
              <w:t>Ha nominato la strategia senza smontarla: «la sto sentendo fare una cosa molto bella — raccontare la sua storia come una tragedia necessaria». Il 4 accoglie la descrizione estetica; rifiuta il disprezzo.</w:t>
            </w:r>
          </w:p>
          <w:p w14:paraId="4030E041" w14:textId="77777777" w:rsidR="00DE228E" w:rsidRDefault="00000000">
            <w:pPr>
              <w:spacing w:after="100" w:line="280" w:lineRule="auto"/>
              <w:jc w:val="both"/>
            </w:pPr>
            <w:r>
              <w:rPr>
                <w:color w:val="2A2520"/>
                <w:sz w:val="20"/>
                <w:szCs w:val="20"/>
              </w:rPr>
              <w:t>Ha distinto fra il dolore vero di Beatrice e l'intensificazione stilistica di quel dolore. Il 4 non sente la differenza spontaneamente; riconoscerla è già metà del lavoro.</w:t>
            </w:r>
          </w:p>
          <w:p w14:paraId="2E180697" w14:textId="77777777" w:rsidR="00DE228E" w:rsidRDefault="00000000">
            <w:pPr>
              <w:spacing w:after="100" w:line="280" w:lineRule="auto"/>
              <w:jc w:val="both"/>
            </w:pPr>
            <w:r>
              <w:rPr>
                <w:color w:val="2A2520"/>
                <w:sz w:val="20"/>
                <w:szCs w:val="20"/>
              </w:rPr>
              <w:t>Ha richiamato il bambino. Nel 4 in mediazione familiare, il richiamo al figlio concreto rompe spesso la bolla drammatica più di qualsiasi altra cosa: perché il 4, che si racconta inadatto al mondo, si sa capace di amore concreto almeno con il proprio figlio.</w:t>
            </w:r>
          </w:p>
          <w:p w14:paraId="6AC194B0" w14:textId="77777777" w:rsidR="00DE228E" w:rsidRDefault="00000000">
            <w:pPr>
              <w:spacing w:after="100" w:line="280" w:lineRule="auto"/>
              <w:jc w:val="both"/>
            </w:pPr>
            <w:r>
              <w:rPr>
                <w:color w:val="2A2520"/>
                <w:sz w:val="20"/>
                <w:szCs w:val="20"/>
              </w:rPr>
              <w:t>Ha promesso una scoperta alla fine, non una correzione: «lo scopriremo insieme». Il 4 odia chi vuole correggerla; si affida a chi le promette un viaggio di conoscenza condiviso.</w:t>
            </w:r>
          </w:p>
        </w:tc>
      </w:tr>
    </w:tbl>
    <w:p w14:paraId="74CAF9D2" w14:textId="77777777" w:rsidR="00DE228E" w:rsidRDefault="00000000">
      <w:pPr>
        <w:pStyle w:val="Titolo2"/>
      </w:pPr>
      <w:r>
        <w:t>46.  Isaac (enneatipo 5): il ritiro e la paura di essere invasi</w:t>
      </w:r>
    </w:p>
    <w:p w14:paraId="29DEF0F1" w14:textId="77777777" w:rsidR="00DE228E" w:rsidRDefault="00000000">
      <w:pPr>
        <w:spacing w:after="140" w:line="300" w:lineRule="auto"/>
        <w:jc w:val="both"/>
      </w:pPr>
      <w:r>
        <w:rPr>
          <w:color w:val="2A2520"/>
        </w:rPr>
        <w:t>Scenario. Isaac al primo incontro individuale. Ha quarantasette anni, ricercatore universitario. Sta attraversando una crisi con la compagna Letizia (enneatipo 2, che vuole convivere). Isaac ha resistito per tre anni; ora Letizia ha detto che se non convivono si lascia. Isaac è venuto al mediatore perché non sa cosa fare e vuole un parere. Non è ancora una mediazione di coppia: è una consultazione preliminare.</w:t>
      </w:r>
    </w:p>
    <w:p w14:paraId="68CE0692" w14:textId="77777777" w:rsidR="00DE228E" w:rsidRDefault="00000000">
      <w:pPr>
        <w:spacing w:before="40" w:after="80"/>
        <w:jc w:val="center"/>
      </w:pPr>
      <w:r>
        <w:rPr>
          <w:i/>
          <w:iCs/>
          <w:color w:val="7A7268"/>
          <w:sz w:val="18"/>
          <w:szCs w:val="18"/>
        </w:rPr>
        <w:t>— Terzo minuto. Isaac parla poco. Il mediatore sa che deve lasciargli spazio —</w:t>
      </w:r>
    </w:p>
    <w:p w14:paraId="42DEF1A5" w14:textId="77777777" w:rsidR="00DE228E" w:rsidRDefault="00000000">
      <w:pPr>
        <w:spacing w:after="80" w:line="280" w:lineRule="auto"/>
        <w:ind w:left="300" w:hanging="700"/>
        <w:jc w:val="both"/>
      </w:pPr>
      <w:r>
        <w:rPr>
          <w:b/>
          <w:bCs/>
          <w:color w:val="8C6F44"/>
          <w:sz w:val="20"/>
          <w:szCs w:val="20"/>
        </w:rPr>
        <w:t xml:space="preserve">Isaac:  </w:t>
      </w:r>
      <w:r>
        <w:rPr>
          <w:i/>
          <w:iCs/>
          <w:color w:val="2A2520"/>
          <w:sz w:val="21"/>
          <w:szCs w:val="21"/>
        </w:rPr>
        <w:t>La situazione è questa. Lei vuole che conviviamo. Io non voglio. Al contempo non voglio perderla.</w:t>
      </w:r>
    </w:p>
    <w:p w14:paraId="7DE92247" w14:textId="77777777" w:rsidR="00DE228E" w:rsidRDefault="00000000">
      <w:pPr>
        <w:spacing w:before="40" w:after="80"/>
        <w:jc w:val="center"/>
      </w:pPr>
      <w:r>
        <w:rPr>
          <w:i/>
          <w:iCs/>
          <w:color w:val="7A7268"/>
          <w:sz w:val="18"/>
          <w:szCs w:val="18"/>
        </w:rPr>
        <w:t>— Silenzio di quaranta secondi —</w:t>
      </w:r>
    </w:p>
    <w:p w14:paraId="73D4E7BD"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La ascolto. Se vuole aggiungere qualcosa, lo faccia quando è pronto. Se no, stiamo qui.</w:t>
      </w:r>
    </w:p>
    <w:p w14:paraId="49CB37DE" w14:textId="77777777" w:rsidR="00DE228E" w:rsidRDefault="00000000">
      <w:pPr>
        <w:spacing w:after="80" w:line="280" w:lineRule="auto"/>
        <w:ind w:left="300" w:hanging="700"/>
        <w:jc w:val="both"/>
      </w:pPr>
      <w:r>
        <w:rPr>
          <w:b/>
          <w:bCs/>
          <w:color w:val="8C6F44"/>
          <w:sz w:val="20"/>
          <w:szCs w:val="20"/>
        </w:rPr>
        <w:t xml:space="preserve">Isaac:  </w:t>
      </w:r>
      <w:r>
        <w:rPr>
          <w:i/>
          <w:iCs/>
          <w:color w:val="2A2520"/>
          <w:sz w:val="21"/>
          <w:szCs w:val="21"/>
        </w:rPr>
        <w:t>[sorpreso] Non mi chiede perché non voglio convivere?</w:t>
      </w:r>
    </w:p>
    <w:p w14:paraId="142B2362"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No. Ho l'impressione che le venga chiesto continuamente, e che lei non abbia una risposta che soddisfi. Quindi non gliela chiedo.</w:t>
      </w:r>
    </w:p>
    <w:p w14:paraId="55F91103" w14:textId="77777777" w:rsidR="00DE228E" w:rsidRDefault="00000000">
      <w:pPr>
        <w:spacing w:after="80" w:line="280" w:lineRule="auto"/>
        <w:ind w:left="300" w:hanging="700"/>
        <w:jc w:val="both"/>
      </w:pPr>
      <w:r>
        <w:rPr>
          <w:b/>
          <w:bCs/>
          <w:color w:val="8C6F44"/>
          <w:sz w:val="20"/>
          <w:szCs w:val="20"/>
        </w:rPr>
        <w:lastRenderedPageBreak/>
        <w:t xml:space="preserve">Isaac:  </w:t>
      </w:r>
      <w:r>
        <w:rPr>
          <w:i/>
          <w:iCs/>
          <w:color w:val="2A2520"/>
          <w:sz w:val="21"/>
          <w:szCs w:val="21"/>
        </w:rPr>
        <w:t>[dopo pausa lunga] In realtà una risposta ce l'ho. Solo che non è la risposta che vorrebbero gli altri. È: perché stare da solo è la mia forma di salute. Non è contro di lei. È per me.</w:t>
      </w:r>
    </w:p>
    <w:p w14:paraId="4F0E7296"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Capisco. E Letizia, lei pensa che non lo capisca?</w:t>
      </w:r>
    </w:p>
    <w:p w14:paraId="784EBDCE" w14:textId="77777777" w:rsidR="00DE228E" w:rsidRDefault="00000000">
      <w:pPr>
        <w:spacing w:after="80" w:line="280" w:lineRule="auto"/>
        <w:ind w:left="300" w:hanging="700"/>
        <w:jc w:val="both"/>
      </w:pPr>
      <w:r>
        <w:rPr>
          <w:b/>
          <w:bCs/>
          <w:color w:val="8C6F44"/>
          <w:sz w:val="20"/>
          <w:szCs w:val="20"/>
        </w:rPr>
        <w:t xml:space="preserve">Isaac:  </w:t>
      </w:r>
      <w:r>
        <w:rPr>
          <w:i/>
          <w:iCs/>
          <w:color w:val="2A2520"/>
          <w:sz w:val="21"/>
          <w:szCs w:val="21"/>
        </w:rPr>
        <w:t>Penso che razionalmente lo capisca. Emotivamente lo vive come un rifiuto.</w:t>
      </w:r>
    </w:p>
    <w:p w14:paraId="7FD47574"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Sì. Lo immagino. Isaac, le dico una cosa e poi stiamo in silenzio un po'. La sua resistenza a convivere non è un difetto da correggere. È una configurazione del suo sistema nervoso che le permette di funzionare al meglio. Il punto non è cambiare quella configurazione. Il punto è vedere se esiste un assetto di relazione che rispetti la sua configurazione e contemporaneamente non faccia sentire Letizia un ospite nella sua vita. Potrebbe non esistere; ma vale la pena cercarlo prima di rinunciare.</w:t>
      </w:r>
    </w:p>
    <w:p w14:paraId="14AAD975" w14:textId="77777777" w:rsidR="00DE228E" w:rsidRDefault="00000000">
      <w:pPr>
        <w:spacing w:before="40" w:after="80"/>
        <w:jc w:val="center"/>
      </w:pPr>
      <w:r>
        <w:rPr>
          <w:i/>
          <w:iCs/>
          <w:color w:val="7A7268"/>
          <w:sz w:val="18"/>
          <w:szCs w:val="18"/>
        </w:rPr>
        <w:t>— Silenzio di due minuti. Isaac guarda il soffitto —</w:t>
      </w:r>
    </w:p>
    <w:p w14:paraId="796509C9" w14:textId="77777777" w:rsidR="00DE228E" w:rsidRDefault="00000000">
      <w:pPr>
        <w:spacing w:after="80" w:line="280" w:lineRule="auto"/>
        <w:ind w:left="300" w:hanging="700"/>
        <w:jc w:val="both"/>
      </w:pPr>
      <w:r>
        <w:rPr>
          <w:b/>
          <w:bCs/>
          <w:color w:val="8C6F44"/>
          <w:sz w:val="20"/>
          <w:szCs w:val="20"/>
        </w:rPr>
        <w:t xml:space="preserve">Isaac:  </w:t>
      </w:r>
      <w:r>
        <w:rPr>
          <w:i/>
          <w:iCs/>
          <w:color w:val="2A2520"/>
          <w:sz w:val="21"/>
          <w:szCs w:val="21"/>
        </w:rPr>
        <w:t>Non ci avevo pensato così. Mi pareva dovessi scegliere tra la mia natura e lei.</w:t>
      </w:r>
    </w:p>
    <w:p w14:paraId="34354B46"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Forse sì, forse no. Esploriamolo insieme. Prima però vorrei conoscerla meglio. Quando è stata l'ultima volta che si è sentito davvero al sicuro nella sua vita?</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21821457"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7B957B97" w14:textId="77777777" w:rsidR="00DE228E" w:rsidRDefault="00000000">
            <w:pPr>
              <w:spacing w:after="120"/>
            </w:pPr>
            <w:r>
              <w:rPr>
                <w:b/>
                <w:bCs/>
                <w:color w:val="5A7F9E"/>
              </w:rPr>
              <w:t>Cosa ha fatto il mediatore</w:t>
            </w:r>
          </w:p>
          <w:p w14:paraId="30B354C8" w14:textId="77777777" w:rsidR="00DE228E" w:rsidRDefault="00000000">
            <w:pPr>
              <w:spacing w:after="100" w:line="280" w:lineRule="auto"/>
              <w:jc w:val="both"/>
            </w:pPr>
            <w:r>
              <w:rPr>
                <w:color w:val="2A2520"/>
                <w:sz w:val="20"/>
                <w:szCs w:val="20"/>
              </w:rPr>
              <w:t>Non ha mai fatto domande incalzanti. Il 5 si ritira se si sente interrogato. Si apre se sente che l'altro rispetta il suo ritmo.</w:t>
            </w:r>
          </w:p>
          <w:p w14:paraId="6AC8391F" w14:textId="77777777" w:rsidR="00DE228E" w:rsidRDefault="00000000">
            <w:pPr>
              <w:spacing w:after="100" w:line="280" w:lineRule="auto"/>
              <w:jc w:val="both"/>
            </w:pPr>
            <w:r>
              <w:rPr>
                <w:color w:val="2A2520"/>
                <w:sz w:val="20"/>
                <w:szCs w:val="20"/>
              </w:rPr>
              <w:t>Ha validato il ritiro come salute, non come patologia. Il 5 ha quasi sempre sentito, da parenti, partner, amici, che «dovrebbe aprirsi di più»; sentire un professionista che dice «la sua configurazione ha senso» produce un effetto quasi commosso (benché il 5 raramente lo mostri).</w:t>
            </w:r>
          </w:p>
          <w:p w14:paraId="1E444A82" w14:textId="77777777" w:rsidR="00DE228E" w:rsidRDefault="00000000">
            <w:pPr>
              <w:spacing w:after="100" w:line="280" w:lineRule="auto"/>
              <w:jc w:val="both"/>
            </w:pPr>
            <w:r>
              <w:rPr>
                <w:color w:val="2A2520"/>
                <w:sz w:val="20"/>
                <w:szCs w:val="20"/>
              </w:rPr>
              <w:t>Ha riformulato la dicotomia. Il 5 tende a vedere le situazioni in bianco/nero («io o lei»); il mediatore introduce la possibilità di una terza via («un assetto che rispetti entrambi»).</w:t>
            </w:r>
          </w:p>
          <w:p w14:paraId="3CEB1499" w14:textId="77777777" w:rsidR="00DE228E" w:rsidRDefault="00000000">
            <w:pPr>
              <w:spacing w:after="100" w:line="280" w:lineRule="auto"/>
              <w:jc w:val="both"/>
            </w:pPr>
            <w:r>
              <w:rPr>
                <w:color w:val="2A2520"/>
                <w:sz w:val="20"/>
                <w:szCs w:val="20"/>
              </w:rPr>
              <w:t>Ha finito con una domanda che apre lo storico emotivo («l'ultima volta che si è sentito al sicuro») senza forzare. Il 5 risponderà, ma alla prossima seduta, quando avrà avuto il tempo di pensarci.</w:t>
            </w:r>
          </w:p>
        </w:tc>
      </w:tr>
    </w:tbl>
    <w:p w14:paraId="16531085" w14:textId="77777777" w:rsidR="00DE228E" w:rsidRDefault="00000000">
      <w:pPr>
        <w:pStyle w:val="Titolo2"/>
      </w:pPr>
      <w:r>
        <w:t>47.  Antigone (enneatipo 6): la vigilanza e la paura che tutto crolli</w:t>
      </w:r>
    </w:p>
    <w:p w14:paraId="0BAD79AA" w14:textId="77777777" w:rsidR="00DE228E" w:rsidRDefault="00000000">
      <w:pPr>
        <w:spacing w:after="140" w:line="300" w:lineRule="auto"/>
        <w:jc w:val="both"/>
      </w:pPr>
      <w:r>
        <w:rPr>
          <w:color w:val="2A2520"/>
        </w:rPr>
        <w:t>Scenario. Antigone è al secondo incontro con il marito Polinice (enneatipo 3). Figlio adolescente che ha preso un brutto voto a scuola. Antigone ha voluto la mediazione perché Polinice «non prende sul serio il problema». Polinice pensa che sia una cosa normale. Il mediatore ha riconosciuto subito il copione paranoide di Antigone e deve aiutarla a riconoscere la sua propria ansia sotto la ragione che porta.</w:t>
      </w:r>
    </w:p>
    <w:p w14:paraId="19211CD7" w14:textId="77777777" w:rsidR="00DE228E" w:rsidRDefault="00000000">
      <w:pPr>
        <w:spacing w:before="40" w:after="80"/>
        <w:jc w:val="center"/>
      </w:pPr>
      <w:r>
        <w:rPr>
          <w:i/>
          <w:iCs/>
          <w:color w:val="7A7268"/>
          <w:sz w:val="18"/>
          <w:szCs w:val="18"/>
        </w:rPr>
        <w:t>— Venticinquesimo minuto. Antigone ha elencato per otto minuti tutti i rischi possibili legati al brutto voto (retrocessione, anno perso, drop-out, depressione giovanile) —</w:t>
      </w:r>
    </w:p>
    <w:p w14:paraId="265C32C8" w14:textId="77777777" w:rsidR="00DE228E" w:rsidRDefault="00000000">
      <w:pPr>
        <w:spacing w:after="80" w:line="280" w:lineRule="auto"/>
        <w:ind w:left="300" w:hanging="700"/>
        <w:jc w:val="both"/>
      </w:pPr>
      <w:r>
        <w:rPr>
          <w:b/>
          <w:bCs/>
          <w:color w:val="8C6F44"/>
          <w:sz w:val="20"/>
          <w:szCs w:val="20"/>
        </w:rPr>
        <w:t xml:space="preserve">Antigone:  </w:t>
      </w:r>
      <w:r>
        <w:rPr>
          <w:i/>
          <w:iCs/>
          <w:color w:val="2A2520"/>
          <w:sz w:val="21"/>
          <w:szCs w:val="21"/>
        </w:rPr>
        <w:t>Le statistiche sono chiare. Un ragazzo che prende un quattro in quinta e i genitori minimizzano, ha il trentadue per cento di probabilità di ripetere l'anno.</w:t>
      </w:r>
    </w:p>
    <w:p w14:paraId="3A14F1DB" w14:textId="77777777" w:rsidR="00DE228E" w:rsidRDefault="00000000">
      <w:pPr>
        <w:spacing w:after="80" w:line="280" w:lineRule="auto"/>
        <w:ind w:left="300" w:hanging="700"/>
        <w:jc w:val="both"/>
      </w:pPr>
      <w:r>
        <w:rPr>
          <w:b/>
          <w:bCs/>
          <w:color w:val="8C6F44"/>
          <w:sz w:val="20"/>
          <w:szCs w:val="20"/>
        </w:rPr>
        <w:t xml:space="preserve">Polinice:  </w:t>
      </w:r>
      <w:r>
        <w:rPr>
          <w:i/>
          <w:iCs/>
          <w:color w:val="2A2520"/>
          <w:sz w:val="21"/>
          <w:szCs w:val="21"/>
        </w:rPr>
        <w:t>Antigone, io non minimizzo. Sto dicendo che non bisogna drammatizzare.</w:t>
      </w:r>
    </w:p>
    <w:p w14:paraId="508F382C" w14:textId="77777777" w:rsidR="00DE228E" w:rsidRDefault="00000000">
      <w:pPr>
        <w:spacing w:after="80" w:line="280" w:lineRule="auto"/>
        <w:ind w:left="300" w:hanging="700"/>
        <w:jc w:val="both"/>
      </w:pPr>
      <w:r>
        <w:rPr>
          <w:b/>
          <w:bCs/>
          <w:color w:val="8C6F44"/>
          <w:sz w:val="20"/>
          <w:szCs w:val="20"/>
        </w:rPr>
        <w:t xml:space="preserve">Antigone:  </w:t>
      </w:r>
      <w:r>
        <w:rPr>
          <w:i/>
          <w:iCs/>
          <w:color w:val="2A2520"/>
          <w:sz w:val="21"/>
          <w:szCs w:val="21"/>
        </w:rPr>
        <w:t>[a voce più alta] Non sto drammatizzando, sto prevedendo.</w:t>
      </w:r>
    </w:p>
    <w:p w14:paraId="216AD31E"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Antigone, posso fare un passo indietro? Voglio assicurarmi di capire cosa sta succedendo qui, perché secondo me Polinice e lei stanno discutendo di due cose diverse con lo stesso nome.</w:t>
      </w:r>
    </w:p>
    <w:p w14:paraId="1A31E54A" w14:textId="77777777" w:rsidR="00DE228E" w:rsidRDefault="00000000">
      <w:pPr>
        <w:spacing w:after="80" w:line="280" w:lineRule="auto"/>
        <w:ind w:left="300" w:hanging="700"/>
        <w:jc w:val="both"/>
      </w:pPr>
      <w:r>
        <w:rPr>
          <w:b/>
          <w:bCs/>
          <w:color w:val="8C6F44"/>
          <w:sz w:val="20"/>
          <w:szCs w:val="20"/>
        </w:rPr>
        <w:t xml:space="preserve">Antigone:  </w:t>
      </w:r>
      <w:r>
        <w:rPr>
          <w:i/>
          <w:iCs/>
          <w:color w:val="2A2520"/>
          <w:sz w:val="21"/>
          <w:szCs w:val="21"/>
        </w:rPr>
        <w:t>Prego.</w:t>
      </w:r>
    </w:p>
    <w:p w14:paraId="073614FD"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Antigone, quando ha visto il quattro — la prima reazione che ha avuto nel corpo, prima di pensare a statistiche e percentuali, qual è stata?</w:t>
      </w:r>
    </w:p>
    <w:p w14:paraId="40CFDDDD" w14:textId="77777777" w:rsidR="00DE228E" w:rsidRDefault="00000000">
      <w:pPr>
        <w:spacing w:before="40" w:after="80"/>
        <w:jc w:val="center"/>
      </w:pPr>
      <w:r>
        <w:rPr>
          <w:i/>
          <w:iCs/>
          <w:color w:val="7A7268"/>
          <w:sz w:val="18"/>
          <w:szCs w:val="18"/>
        </w:rPr>
        <w:t>— Antigone si ferma. Il suo respiro cambia —</w:t>
      </w:r>
    </w:p>
    <w:p w14:paraId="017F4AB8" w14:textId="77777777" w:rsidR="00DE228E" w:rsidRDefault="00000000">
      <w:pPr>
        <w:spacing w:after="80" w:line="280" w:lineRule="auto"/>
        <w:ind w:left="300" w:hanging="700"/>
        <w:jc w:val="both"/>
      </w:pPr>
      <w:r>
        <w:rPr>
          <w:b/>
          <w:bCs/>
          <w:color w:val="8C6F44"/>
          <w:sz w:val="20"/>
          <w:szCs w:val="20"/>
        </w:rPr>
        <w:lastRenderedPageBreak/>
        <w:t xml:space="preserve">Antigone:  </w:t>
      </w:r>
      <w:r>
        <w:rPr>
          <w:i/>
          <w:iCs/>
          <w:color w:val="2A2520"/>
          <w:sz w:val="21"/>
          <w:szCs w:val="21"/>
        </w:rPr>
        <w:t>[voce diversa] Ho avuto paura. Ma non paura del voto. Paura che mio figlio stesse scivolando in qualcosa che non vedo.</w:t>
      </w:r>
    </w:p>
    <w:p w14:paraId="0B6229BF"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Ecco. Ora siamo al punto. Le statistiche, le percentuali, i grafici di regressione — sono strumenti magnifici, lei è molto preparata. Ma in questo momento le sta servendo un'altra cosa. Le servono per dire a sé stessa: «se ho i numeri, ho il controllo, e se ho il controllo, non succederà niente». I numeri sono la sua coperta.</w:t>
      </w:r>
    </w:p>
    <w:p w14:paraId="4FE84101" w14:textId="77777777" w:rsidR="00DE228E" w:rsidRDefault="00000000">
      <w:pPr>
        <w:spacing w:after="80" w:line="280" w:lineRule="auto"/>
        <w:ind w:left="300" w:hanging="700"/>
        <w:jc w:val="both"/>
      </w:pPr>
      <w:r>
        <w:rPr>
          <w:b/>
          <w:bCs/>
          <w:color w:val="8C6F44"/>
          <w:sz w:val="20"/>
          <w:szCs w:val="20"/>
        </w:rPr>
        <w:t xml:space="preserve">Antigone:  </w:t>
      </w:r>
      <w:r>
        <w:rPr>
          <w:i/>
          <w:iCs/>
          <w:color w:val="2A2520"/>
          <w:sz w:val="21"/>
          <w:szCs w:val="21"/>
        </w:rPr>
        <w:t>[sorride debolmente] Mia nonna paterna aveva i santi. Io ho i numeri.</w:t>
      </w:r>
    </w:p>
    <w:p w14:paraId="1C12A6AF"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Esatto. E sua nonna paterna non aveva torto. Anche i suoi numeri non hanno torto. Ma se parliamo con Polinice di statistiche, litigherete per un'ora e non arriveremo a suo figlio. Se invece le è possibile dire a Polinice «ho paura che nostro figlio stia scivolando», forse Polinice — che non sembra a conoscenza di questa paura — può rispondere diversamente.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52F07469"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1291452B" w14:textId="77777777" w:rsidR="00DE228E" w:rsidRDefault="00000000">
            <w:pPr>
              <w:spacing w:after="120"/>
            </w:pPr>
            <w:r>
              <w:rPr>
                <w:b/>
                <w:bCs/>
                <w:color w:val="5A7F9E"/>
              </w:rPr>
              <w:t>Cosa ha fatto il mediatore</w:t>
            </w:r>
          </w:p>
          <w:p w14:paraId="6A1741EF" w14:textId="77777777" w:rsidR="00DE228E" w:rsidRDefault="00000000">
            <w:pPr>
              <w:spacing w:after="100" w:line="280" w:lineRule="auto"/>
              <w:jc w:val="both"/>
            </w:pPr>
            <w:r>
              <w:rPr>
                <w:color w:val="2A2520"/>
                <w:sz w:val="20"/>
                <w:szCs w:val="20"/>
              </w:rPr>
              <w:t>Ha onorato l'intelligenza del 6 prima di smontarne la strategia. Il 6 ha bisogno di sentire che la sua preparazione non viene svalutata; solo così lascia che la preparazione sia messa accanto — non sostituita da — la paura sottostante.</w:t>
            </w:r>
          </w:p>
          <w:p w14:paraId="19495A53" w14:textId="77777777" w:rsidR="00DE228E" w:rsidRDefault="00000000">
            <w:pPr>
              <w:spacing w:after="100" w:line="280" w:lineRule="auto"/>
              <w:jc w:val="both"/>
            </w:pPr>
            <w:r>
              <w:rPr>
                <w:color w:val="2A2520"/>
                <w:sz w:val="20"/>
                <w:szCs w:val="20"/>
              </w:rPr>
              <w:t>Ha chiesto la reazione corporea prima del pensiero. Il 6 paranoide ha accesso rapidissimo alle idee e faticosamente al corpo; forzare il corpo apre la porta all'emozione.</w:t>
            </w:r>
          </w:p>
          <w:p w14:paraId="2E1AD63B" w14:textId="77777777" w:rsidR="00DE228E" w:rsidRDefault="00000000">
            <w:pPr>
              <w:spacing w:after="100" w:line="280" w:lineRule="auto"/>
              <w:jc w:val="both"/>
            </w:pPr>
            <w:r>
              <w:rPr>
                <w:color w:val="2A2520"/>
                <w:sz w:val="20"/>
                <w:szCs w:val="20"/>
              </w:rPr>
              <w:t>Ha nominato la funzione della difesa («i numeri sono la sua coperta») con un'immagine tenera, non svalutante. Il 6 accetta l'immagine della coperta; rifiuterebbe «la sua razionalizzazione è una difesa nevrotica».</w:t>
            </w:r>
          </w:p>
          <w:p w14:paraId="56995220" w14:textId="77777777" w:rsidR="00DE228E" w:rsidRDefault="00000000">
            <w:pPr>
              <w:spacing w:after="100" w:line="280" w:lineRule="auto"/>
              <w:jc w:val="both"/>
            </w:pPr>
            <w:r>
              <w:rPr>
                <w:color w:val="2A2520"/>
                <w:sz w:val="20"/>
                <w:szCs w:val="20"/>
              </w:rPr>
              <w:t>Ha spostato la conversazione dal piano statistico al piano relazionale («dire a Polinice ho paura»). Il 6 che fa questo passaggio produce quasi sempre una risposta commossa nel partner, perché sotto la vigilanza del 6 c'è una bambina che ha sempre cercato protezione e non l'ha trovata.</w:t>
            </w:r>
          </w:p>
        </w:tc>
      </w:tr>
    </w:tbl>
    <w:p w14:paraId="6DAEB15D" w14:textId="77777777" w:rsidR="00DE228E" w:rsidRDefault="00000000">
      <w:pPr>
        <w:pStyle w:val="Titolo2"/>
      </w:pPr>
      <w:r>
        <w:t>48.  Ulisse (enneatipo 7): il movimento e la paura di fermarsi</w:t>
      </w:r>
    </w:p>
    <w:p w14:paraId="61D73917" w14:textId="77777777" w:rsidR="00DE228E" w:rsidRDefault="00000000">
      <w:pPr>
        <w:spacing w:after="140" w:line="300" w:lineRule="auto"/>
        <w:jc w:val="both"/>
      </w:pPr>
      <w:r>
        <w:rPr>
          <w:color w:val="2A2520"/>
        </w:rPr>
        <w:t>Scenario. Ulisse al terzo incontro con Penelope (enneatipo 4). Riprendo dal personaggio introdotto nella Parte III: quarantenne imprenditore, rientrato da San Francisco, vuole rinegoziare l'affido dei figli. Penelope scettica. Nel dialogo che segue il mediatore tenta di fermare Ulisse abbastanza a lungo da farlo entrare in contatto con la verità del suo rientro — non la verità narrativa che lui si racconta.</w:t>
      </w:r>
    </w:p>
    <w:p w14:paraId="18B60E62" w14:textId="77777777" w:rsidR="00DE228E" w:rsidRDefault="00000000">
      <w:pPr>
        <w:spacing w:before="40" w:after="80"/>
        <w:jc w:val="center"/>
      </w:pPr>
      <w:r>
        <w:rPr>
          <w:i/>
          <w:iCs/>
          <w:color w:val="7A7268"/>
          <w:sz w:val="18"/>
          <w:szCs w:val="18"/>
        </w:rPr>
        <w:t>— Ulisse ha parlato per dodici minuti raccontando aneddoti sulla vendita della startup, sul trasloco, sui «grandi progetti italiani» —</w:t>
      </w:r>
    </w:p>
    <w:p w14:paraId="1B529614" w14:textId="70E9902D" w:rsidR="00DE228E" w:rsidRDefault="00000000">
      <w:pPr>
        <w:spacing w:after="80" w:line="280" w:lineRule="auto"/>
        <w:ind w:left="300" w:hanging="700"/>
        <w:jc w:val="both"/>
      </w:pPr>
      <w:r>
        <w:rPr>
          <w:b/>
          <w:bCs/>
          <w:color w:val="8C6F44"/>
          <w:sz w:val="20"/>
          <w:szCs w:val="20"/>
        </w:rPr>
        <w:t xml:space="preserve">Ulisse:  </w:t>
      </w:r>
      <w:r>
        <w:rPr>
          <w:i/>
          <w:iCs/>
          <w:color w:val="2A2520"/>
          <w:sz w:val="21"/>
          <w:szCs w:val="21"/>
        </w:rPr>
        <w:t xml:space="preserve">E quindi ora c'è questa possibilità incredibile, un fondo di Singapore, volo giovedì prossimo per il pitch, se va bene anche solo a metà mi libera tempo in modo da poter essere con i bambini quasi tutti i </w:t>
      </w:r>
      <w:r w:rsidR="004529C9">
        <w:rPr>
          <w:i/>
          <w:iCs/>
          <w:color w:val="2A2520"/>
          <w:sz w:val="21"/>
          <w:szCs w:val="21"/>
        </w:rPr>
        <w:t>fine settimana</w:t>
      </w:r>
      <w:r>
        <w:rPr>
          <w:i/>
          <w:iCs/>
          <w:color w:val="2A2520"/>
          <w:sz w:val="21"/>
          <w:szCs w:val="21"/>
        </w:rPr>
        <w:t>.</w:t>
      </w:r>
    </w:p>
    <w:p w14:paraId="4A5433E3"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Ulisse, la interrompo. Ha notato che negli ultimi dodici minuti, quando lei parla di tornare con i figli, cita sempre un «se»? Se il fondo investe, se il pitch va bene, se il volo c'è, se Singapore conferma.</w:t>
      </w:r>
    </w:p>
    <w:p w14:paraId="1B577544" w14:textId="77777777" w:rsidR="00DE228E" w:rsidRDefault="00000000">
      <w:pPr>
        <w:spacing w:after="80" w:line="280" w:lineRule="auto"/>
        <w:ind w:left="300" w:hanging="700"/>
        <w:jc w:val="both"/>
      </w:pPr>
      <w:r>
        <w:rPr>
          <w:b/>
          <w:bCs/>
          <w:color w:val="8C6F44"/>
          <w:sz w:val="20"/>
          <w:szCs w:val="20"/>
        </w:rPr>
        <w:t xml:space="preserve">Ulisse:  </w:t>
      </w:r>
      <w:r>
        <w:rPr>
          <w:i/>
          <w:iCs/>
          <w:color w:val="2A2520"/>
          <w:sz w:val="21"/>
          <w:szCs w:val="21"/>
        </w:rPr>
        <w:t>[sorride] Ma è la vita di un imprenditore, dottore. Si pianifica per scenari.</w:t>
      </w:r>
    </w:p>
    <w:p w14:paraId="053A7777"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Certo. Ma Penelope non sta pianificando per scenari. Penelope sta crescendo due bambini di sette e undici anni, che ogni domenica sera le chiedono se papà questa settimana torna. E lei — lei Ulisse — ha risposto a quella domanda con uno scenario, non con un sì.</w:t>
      </w:r>
    </w:p>
    <w:p w14:paraId="2F05C7D4" w14:textId="77777777" w:rsidR="00DE228E" w:rsidRDefault="00000000">
      <w:pPr>
        <w:spacing w:before="40" w:after="80"/>
        <w:jc w:val="center"/>
      </w:pPr>
      <w:r>
        <w:rPr>
          <w:i/>
          <w:iCs/>
          <w:color w:val="7A7268"/>
          <w:sz w:val="18"/>
          <w:szCs w:val="18"/>
        </w:rPr>
        <w:t>— Per la prima volta Ulisse non risponde subito. Si sistema sulla sedia —</w:t>
      </w:r>
    </w:p>
    <w:p w14:paraId="0BCFE151" w14:textId="77777777" w:rsidR="00DE228E" w:rsidRDefault="00000000">
      <w:pPr>
        <w:spacing w:after="80" w:line="280" w:lineRule="auto"/>
        <w:ind w:left="300" w:hanging="700"/>
        <w:jc w:val="both"/>
      </w:pPr>
      <w:r>
        <w:rPr>
          <w:b/>
          <w:bCs/>
          <w:color w:val="8C6F44"/>
          <w:sz w:val="20"/>
          <w:szCs w:val="20"/>
        </w:rPr>
        <w:t xml:space="preserve">Ulisse:  </w:t>
      </w:r>
      <w:r>
        <w:rPr>
          <w:i/>
          <w:iCs/>
          <w:color w:val="2A2520"/>
          <w:sz w:val="21"/>
          <w:szCs w:val="21"/>
        </w:rPr>
        <w:t>Non è che non voglio esserci.</w:t>
      </w:r>
    </w:p>
    <w:p w14:paraId="410396F9"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Lo so. È proprio perché non si tratta di volere o non volere che la fermo. Si tratta di cosa sa dire davvero. Fino a quando può garantirci che è qui?</w:t>
      </w:r>
    </w:p>
    <w:p w14:paraId="41C3B14A" w14:textId="77777777" w:rsidR="00DE228E" w:rsidRDefault="00000000">
      <w:pPr>
        <w:spacing w:after="80" w:line="280" w:lineRule="auto"/>
        <w:ind w:left="300" w:hanging="700"/>
        <w:jc w:val="both"/>
      </w:pPr>
      <w:r>
        <w:rPr>
          <w:b/>
          <w:bCs/>
          <w:color w:val="8C6F44"/>
          <w:sz w:val="20"/>
          <w:szCs w:val="20"/>
        </w:rPr>
        <w:t xml:space="preserve">Ulisse:  </w:t>
      </w:r>
      <w:r>
        <w:rPr>
          <w:i/>
          <w:iCs/>
          <w:color w:val="2A2520"/>
          <w:sz w:val="21"/>
          <w:szCs w:val="21"/>
        </w:rPr>
        <w:t>[pausa lunga, non sorride più] Non posso garantire oltre marzo.</w:t>
      </w:r>
    </w:p>
    <w:p w14:paraId="0B752DC4" w14:textId="77777777" w:rsidR="00DE228E" w:rsidRDefault="00000000">
      <w:pPr>
        <w:spacing w:after="80" w:line="280" w:lineRule="auto"/>
        <w:ind w:left="300" w:hanging="700"/>
        <w:jc w:val="both"/>
      </w:pPr>
      <w:r>
        <w:rPr>
          <w:b/>
          <w:bCs/>
          <w:color w:val="8C6F44"/>
          <w:sz w:val="20"/>
          <w:szCs w:val="20"/>
        </w:rPr>
        <w:t xml:space="preserve">Penelope:  </w:t>
      </w:r>
      <w:r>
        <w:rPr>
          <w:i/>
          <w:iCs/>
          <w:color w:val="2A2520"/>
          <w:sz w:val="21"/>
          <w:szCs w:val="21"/>
        </w:rPr>
        <w:t>[commossa] Grazie. È la prima volta in quattro anni che mi dici una data precisa.</w:t>
      </w:r>
    </w:p>
    <w:p w14:paraId="29696F6D" w14:textId="77777777" w:rsidR="00DE228E" w:rsidRDefault="00000000">
      <w:pPr>
        <w:spacing w:after="80" w:line="280" w:lineRule="auto"/>
        <w:ind w:left="300" w:hanging="700"/>
        <w:jc w:val="both"/>
      </w:pPr>
      <w:r>
        <w:rPr>
          <w:b/>
          <w:bCs/>
          <w:color w:val="8C6F44"/>
          <w:sz w:val="20"/>
          <w:szCs w:val="20"/>
        </w:rPr>
        <w:lastRenderedPageBreak/>
        <w:t xml:space="preserve">Mediatore:  </w:t>
      </w:r>
      <w:r>
        <w:rPr>
          <w:i/>
          <w:iCs/>
          <w:color w:val="2A2520"/>
          <w:sz w:val="21"/>
          <w:szCs w:val="21"/>
        </w:rPr>
        <w:t>Ulisse, ha visto? Quando lei dice una data precisa — anche una data che non le piace dire — Penelope risponde. Quando dice «grandi scenari», Penelope si chiude. Non è una questione di stile: è una questione di cosa l'altro riesce ad afferrare. Penelope ha bisogno di afferrare.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5E9C47BE"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4CE47D6B" w14:textId="77777777" w:rsidR="00DE228E" w:rsidRDefault="00000000">
            <w:pPr>
              <w:spacing w:after="120"/>
            </w:pPr>
            <w:r>
              <w:rPr>
                <w:b/>
                <w:bCs/>
                <w:color w:val="5A7F9E"/>
              </w:rPr>
              <w:t>Cosa ha fatto il mediatore</w:t>
            </w:r>
          </w:p>
          <w:p w14:paraId="74AC3D05" w14:textId="77777777" w:rsidR="00DE228E" w:rsidRDefault="00000000">
            <w:pPr>
              <w:spacing w:after="100" w:line="280" w:lineRule="auto"/>
              <w:jc w:val="both"/>
            </w:pPr>
            <w:r>
              <w:rPr>
                <w:color w:val="2A2520"/>
                <w:sz w:val="20"/>
                <w:szCs w:val="20"/>
              </w:rPr>
              <w:t>Ha interrotto il flusso. Il 7 usa la disperazione del racconto come evitamento del presente; interromperlo è letteralmente l'intervento.</w:t>
            </w:r>
          </w:p>
          <w:p w14:paraId="0EADF024" w14:textId="77777777" w:rsidR="00DE228E" w:rsidRDefault="00000000">
            <w:pPr>
              <w:spacing w:after="100" w:line="280" w:lineRule="auto"/>
              <w:jc w:val="both"/>
            </w:pPr>
            <w:r>
              <w:rPr>
                <w:color w:val="2A2520"/>
                <w:sz w:val="20"/>
                <w:szCs w:val="20"/>
              </w:rPr>
              <w:t>Ha nominato il «se»: il 7 parla per condizionali, e non se ne rende conto. Farglielo vedere è il primo passo verso la presenza.</w:t>
            </w:r>
          </w:p>
          <w:p w14:paraId="41E24A5A" w14:textId="77777777" w:rsidR="00DE228E" w:rsidRDefault="00000000">
            <w:pPr>
              <w:spacing w:after="100" w:line="280" w:lineRule="auto"/>
              <w:jc w:val="both"/>
            </w:pPr>
            <w:r>
              <w:rPr>
                <w:color w:val="2A2520"/>
                <w:sz w:val="20"/>
                <w:szCs w:val="20"/>
              </w:rPr>
              <w:t>Ha chiesto una data precisa. Il 7 odia le date precise perché chiudono il ventaglio delle possibilità future; ma la persona amata dal 7 ha bisogno di date precise, perché altrimenti non può pianificare la propria vita.</w:t>
            </w:r>
          </w:p>
          <w:p w14:paraId="214B3E28" w14:textId="77777777" w:rsidR="00DE228E" w:rsidRDefault="00000000">
            <w:pPr>
              <w:spacing w:after="100" w:line="280" w:lineRule="auto"/>
              <w:jc w:val="both"/>
            </w:pPr>
            <w:r>
              <w:rPr>
                <w:color w:val="2A2520"/>
                <w:sz w:val="20"/>
                <w:szCs w:val="20"/>
              </w:rPr>
              <w:t>Ha fatto vedere a Ulisse l'effetto delle sue due modalità su Penelope. Il 7 — a differenza del 5 — è molto sensibile all'effetto che fa sugli altri; mostrargli che i suoi «scenari» chiudono l'altra persona mentre una «data precisa» la apre è un apprendimento che entra e resta.</w:t>
            </w:r>
          </w:p>
        </w:tc>
      </w:tr>
    </w:tbl>
    <w:p w14:paraId="2C791B3E" w14:textId="77777777" w:rsidR="00DE228E" w:rsidRDefault="00000000">
      <w:pPr>
        <w:pStyle w:val="Titolo2"/>
      </w:pPr>
      <w:r>
        <w:t>49.  Sempronia (enneatipo 8): l'armatura e la paura della vulnerabilità</w:t>
      </w:r>
    </w:p>
    <w:p w14:paraId="3D16DD7C" w14:textId="77777777" w:rsidR="00DE228E" w:rsidRDefault="00000000">
      <w:pPr>
        <w:spacing w:after="140" w:line="300" w:lineRule="auto"/>
        <w:jc w:val="both"/>
      </w:pPr>
      <w:r>
        <w:rPr>
          <w:color w:val="2A2520"/>
        </w:rPr>
        <w:t>Scenario. Sempronia al quinto incontro con Tizio. La mediazione sta funzionando: le danze si sono ridotte, il segnale di pausa è stato adottato, Sempronia ha cominciato il diario della vulnerabilità. Ma oggi arriva in aula con il volto tirato: la madre è stata ricoverata per un ictus leggero. Il mediatore sa che il tema della seduta non è più l'affido: è la Sempronia bambina che sente di dover tornare a proteggere qualcuno.</w:t>
      </w:r>
    </w:p>
    <w:p w14:paraId="313BAE39" w14:textId="77777777" w:rsidR="00DE228E" w:rsidRDefault="00000000">
      <w:pPr>
        <w:spacing w:before="40" w:after="80"/>
        <w:jc w:val="center"/>
      </w:pPr>
      <w:r>
        <w:rPr>
          <w:i/>
          <w:iCs/>
          <w:color w:val="7A7268"/>
          <w:sz w:val="18"/>
          <w:szCs w:val="18"/>
        </w:rPr>
        <w:t>— Apertura della seduta. Sempronia entra senza salutare, si siede in silenzio —</w:t>
      </w:r>
    </w:p>
    <w:p w14:paraId="599781D2" w14:textId="77777777" w:rsidR="00DE228E" w:rsidRDefault="00000000">
      <w:pPr>
        <w:spacing w:after="80" w:line="280" w:lineRule="auto"/>
        <w:ind w:left="300" w:hanging="700"/>
        <w:jc w:val="both"/>
      </w:pPr>
      <w:r>
        <w:rPr>
          <w:b/>
          <w:bCs/>
          <w:color w:val="8C6F44"/>
          <w:sz w:val="20"/>
          <w:szCs w:val="20"/>
        </w:rPr>
        <w:t xml:space="preserve">Sempronia:  </w:t>
      </w:r>
      <w:r>
        <w:rPr>
          <w:i/>
          <w:iCs/>
          <w:color w:val="2A2520"/>
          <w:sz w:val="21"/>
          <w:szCs w:val="21"/>
        </w:rPr>
        <w:t>Possiamo fare velocemente oggi? Non ho testa.</w:t>
      </w:r>
    </w:p>
    <w:p w14:paraId="245C2936"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Certo. Possiamo anche non fare nulla oggi, se è meglio così. C'è qualcosa che vuole dirmi?</w:t>
      </w:r>
    </w:p>
    <w:p w14:paraId="7EA5C0E0" w14:textId="77777777" w:rsidR="00DE228E" w:rsidRDefault="00000000">
      <w:pPr>
        <w:spacing w:after="80" w:line="280" w:lineRule="auto"/>
        <w:ind w:left="300" w:hanging="700"/>
        <w:jc w:val="both"/>
      </w:pPr>
      <w:r>
        <w:rPr>
          <w:b/>
          <w:bCs/>
          <w:color w:val="8C6F44"/>
          <w:sz w:val="20"/>
          <w:szCs w:val="20"/>
        </w:rPr>
        <w:t xml:space="preserve">Sempronia:  </w:t>
      </w:r>
      <w:r>
        <w:rPr>
          <w:i/>
          <w:iCs/>
          <w:color w:val="2A2520"/>
          <w:sz w:val="21"/>
          <w:szCs w:val="21"/>
        </w:rPr>
        <w:t>Mia madre ha avuto un ictus domenica. È ricoverata. Non è grave, dicono.</w:t>
      </w:r>
    </w:p>
    <w:p w14:paraId="37E53D6C" w14:textId="77777777" w:rsidR="00DE228E" w:rsidRDefault="00000000">
      <w:pPr>
        <w:spacing w:after="80" w:line="280" w:lineRule="auto"/>
        <w:ind w:left="300" w:hanging="700"/>
        <w:jc w:val="both"/>
      </w:pPr>
      <w:r>
        <w:rPr>
          <w:b/>
          <w:bCs/>
          <w:color w:val="8C6F44"/>
          <w:sz w:val="20"/>
          <w:szCs w:val="20"/>
        </w:rPr>
        <w:t xml:space="preserve">Tizio:  </w:t>
      </w:r>
      <w:r>
        <w:rPr>
          <w:i/>
          <w:iCs/>
          <w:color w:val="2A2520"/>
          <w:sz w:val="21"/>
          <w:szCs w:val="21"/>
        </w:rPr>
        <w:t>[piano] Perché non me lo hai detto?</w:t>
      </w:r>
    </w:p>
    <w:p w14:paraId="70722F60" w14:textId="77777777" w:rsidR="00DE228E" w:rsidRDefault="00000000">
      <w:pPr>
        <w:spacing w:after="80" w:line="280" w:lineRule="auto"/>
        <w:ind w:left="300" w:hanging="700"/>
        <w:jc w:val="both"/>
      </w:pPr>
      <w:r>
        <w:rPr>
          <w:b/>
          <w:bCs/>
          <w:color w:val="8C6F44"/>
          <w:sz w:val="20"/>
          <w:szCs w:val="20"/>
        </w:rPr>
        <w:t xml:space="preserve">Sempronia:  </w:t>
      </w:r>
      <w:r>
        <w:rPr>
          <w:i/>
          <w:iCs/>
          <w:color w:val="2A2520"/>
          <w:sz w:val="21"/>
          <w:szCs w:val="21"/>
        </w:rPr>
        <w:t>[senza guardarlo] Non volevo preoccuparti.</w:t>
      </w:r>
    </w:p>
    <w:p w14:paraId="6790593A"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Sempronia, posso farle una domanda che forse non si aspetta? Quando sua madre è crollata — il momento in cui ha ricevuto la telefonata, la prima reazione — lei dove ha messo la paura?</w:t>
      </w:r>
    </w:p>
    <w:p w14:paraId="27BC00E1" w14:textId="77777777" w:rsidR="00DE228E" w:rsidRDefault="00000000">
      <w:pPr>
        <w:spacing w:before="40" w:after="80"/>
        <w:jc w:val="center"/>
      </w:pPr>
      <w:r>
        <w:rPr>
          <w:i/>
          <w:iCs/>
          <w:color w:val="7A7268"/>
          <w:sz w:val="18"/>
          <w:szCs w:val="18"/>
        </w:rPr>
        <w:t>— Sempronia si blocca. Non risponde per quaranta secondi. Si vedono le lacrime ma non scendono —</w:t>
      </w:r>
    </w:p>
    <w:p w14:paraId="727A8669" w14:textId="77777777" w:rsidR="00DE228E" w:rsidRDefault="00000000">
      <w:pPr>
        <w:spacing w:after="80" w:line="280" w:lineRule="auto"/>
        <w:ind w:left="300" w:hanging="700"/>
        <w:jc w:val="both"/>
      </w:pPr>
      <w:r>
        <w:rPr>
          <w:b/>
          <w:bCs/>
          <w:color w:val="8C6F44"/>
          <w:sz w:val="20"/>
          <w:szCs w:val="20"/>
        </w:rPr>
        <w:t xml:space="preserve">Sempronia:  </w:t>
      </w:r>
      <w:r>
        <w:rPr>
          <w:i/>
          <w:iCs/>
          <w:color w:val="2A2520"/>
          <w:sz w:val="21"/>
          <w:szCs w:val="21"/>
        </w:rPr>
        <w:t>Non ho avuto paura. Ho fatto. Ho chiamato l'ambulanza, ho preso il marito di mia madre, siamo andati in ospedale.</w:t>
      </w:r>
    </w:p>
    <w:p w14:paraId="61835FB5"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Certo. Ha fatto. È la sua forza, Sempronia — lo sa, lo sappiamo. Le sto chiedendo un'altra cosa. La paura è andata da qualche parte. Dove?</w:t>
      </w:r>
    </w:p>
    <w:p w14:paraId="07FB7C72" w14:textId="77777777" w:rsidR="00DE228E" w:rsidRDefault="00000000">
      <w:pPr>
        <w:spacing w:after="80" w:line="280" w:lineRule="auto"/>
        <w:ind w:left="300" w:hanging="700"/>
        <w:jc w:val="both"/>
      </w:pPr>
      <w:r>
        <w:rPr>
          <w:b/>
          <w:bCs/>
          <w:color w:val="8C6F44"/>
          <w:sz w:val="20"/>
          <w:szCs w:val="20"/>
        </w:rPr>
        <w:t xml:space="preserve">Sempronia:  </w:t>
      </w:r>
      <w:r>
        <w:rPr>
          <w:i/>
          <w:iCs/>
          <w:color w:val="2A2520"/>
          <w:sz w:val="21"/>
          <w:szCs w:val="21"/>
        </w:rPr>
        <w:t>[voce più bassa] Non lo so, dottore. Onestamente non lo so.</w:t>
      </w:r>
    </w:p>
    <w:p w14:paraId="55E1E526"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Posso dirglielo io cosa penso io che sia successo? Se sbaglio mi corregge.</w:t>
      </w:r>
    </w:p>
    <w:p w14:paraId="5620C46F" w14:textId="77777777" w:rsidR="00DE228E" w:rsidRDefault="00000000">
      <w:pPr>
        <w:spacing w:after="80" w:line="280" w:lineRule="auto"/>
        <w:ind w:left="300" w:hanging="700"/>
        <w:jc w:val="both"/>
      </w:pPr>
      <w:r>
        <w:rPr>
          <w:b/>
          <w:bCs/>
          <w:color w:val="8C6F44"/>
          <w:sz w:val="20"/>
          <w:szCs w:val="20"/>
        </w:rPr>
        <w:t xml:space="preserve">Sempronia:  </w:t>
      </w:r>
      <w:r>
        <w:rPr>
          <w:i/>
          <w:iCs/>
          <w:color w:val="2A2520"/>
          <w:sz w:val="21"/>
          <w:szCs w:val="21"/>
        </w:rPr>
        <w:t>Prego.</w:t>
      </w:r>
    </w:p>
    <w:p w14:paraId="421CCA2A"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Penso che quando ha ricevuto la telefonata, la sua bambina di cinque anni — quella che sua madre non aveva mai davvero protetto quando serviva — ha sentito la paura di perdere la madre prima che la madre avesse mai davvero fatto la madre. E penso che quella bambina non abbia ancora un posto dove andare, in lei. Quindi la paura è rimasta nel corpo: non dormirà bene stanotte, avrà il petto stretto, le mancherà il respiro. Ma lei non sa che è paura. Pensa che sia stanchezza.</w:t>
      </w:r>
    </w:p>
    <w:p w14:paraId="6584800D" w14:textId="77777777" w:rsidR="00DE228E" w:rsidRDefault="00000000">
      <w:pPr>
        <w:spacing w:before="40" w:after="80"/>
        <w:jc w:val="center"/>
      </w:pPr>
      <w:r>
        <w:rPr>
          <w:i/>
          <w:iCs/>
          <w:color w:val="7A7268"/>
          <w:sz w:val="18"/>
          <w:szCs w:val="18"/>
        </w:rPr>
        <w:t>— Sempronia non parla. Le lacrime scendono in silenzio. Tizio allunga una mano sul tavolo; Sempronia la prende. È la prima volta in cinque sedute —</w:t>
      </w:r>
    </w:p>
    <w:p w14:paraId="273167EA" w14:textId="77777777" w:rsidR="00DE228E" w:rsidRDefault="00000000">
      <w:pPr>
        <w:spacing w:after="80" w:line="280" w:lineRule="auto"/>
        <w:ind w:left="300" w:hanging="700"/>
        <w:jc w:val="both"/>
      </w:pPr>
      <w:r>
        <w:rPr>
          <w:b/>
          <w:bCs/>
          <w:color w:val="8C6F44"/>
          <w:sz w:val="20"/>
          <w:szCs w:val="20"/>
        </w:rPr>
        <w:lastRenderedPageBreak/>
        <w:t xml:space="preserve">Mediatore:  </w:t>
      </w:r>
      <w:r>
        <w:rPr>
          <w:i/>
          <w:iCs/>
          <w:color w:val="2A2520"/>
          <w:sz w:val="21"/>
          <w:szCs w:val="21"/>
        </w:rPr>
        <w:t>[a voce bassa] Questa settimana non ha compiti. Stia con sua madre e con lei stessa. Tizio, lei resti vicino senza chiedere nulla. Ci vediamo tra due settimane.</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113E7AB0"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2D6C32C8" w14:textId="77777777" w:rsidR="00DE228E" w:rsidRDefault="00000000">
            <w:pPr>
              <w:spacing w:after="120"/>
            </w:pPr>
            <w:r>
              <w:rPr>
                <w:b/>
                <w:bCs/>
                <w:color w:val="5A7F9E"/>
              </w:rPr>
              <w:t>Cosa ha fatto il mediatore</w:t>
            </w:r>
          </w:p>
          <w:p w14:paraId="2AE4F408" w14:textId="77777777" w:rsidR="00DE228E" w:rsidRDefault="00000000">
            <w:pPr>
              <w:spacing w:after="100" w:line="280" w:lineRule="auto"/>
              <w:jc w:val="both"/>
            </w:pPr>
            <w:r>
              <w:rPr>
                <w:color w:val="2A2520"/>
                <w:sz w:val="20"/>
                <w:szCs w:val="20"/>
              </w:rPr>
              <w:t>Non ha forzato la vulnerabilità. L'8 non si apre sotto pressione; si apre se l'altro la nomina con precisione e rispetto, poi lascia spazio.</w:t>
            </w:r>
          </w:p>
          <w:p w14:paraId="2C72946D" w14:textId="77777777" w:rsidR="00DE228E" w:rsidRDefault="00000000">
            <w:pPr>
              <w:spacing w:after="100" w:line="280" w:lineRule="auto"/>
              <w:jc w:val="both"/>
            </w:pPr>
            <w:r>
              <w:rPr>
                <w:color w:val="2A2520"/>
                <w:sz w:val="20"/>
                <w:szCs w:val="20"/>
              </w:rPr>
              <w:t>Ha fatto la «lettura interiore» a voce alta, chiedendo prima il permesso («se sbaglio mi corregge»). L'8 accetta un'interpretazione se ha il potere di confermarla o smentirla; rifiuta un'interpretazione imposta.</w:t>
            </w:r>
          </w:p>
          <w:p w14:paraId="42B4D1F2" w14:textId="77777777" w:rsidR="00DE228E" w:rsidRDefault="00000000">
            <w:pPr>
              <w:spacing w:after="100" w:line="280" w:lineRule="auto"/>
              <w:jc w:val="both"/>
            </w:pPr>
            <w:r>
              <w:rPr>
                <w:color w:val="2A2520"/>
                <w:sz w:val="20"/>
                <w:szCs w:val="20"/>
              </w:rPr>
              <w:t>Ha messo in contatto la paura attuale (madre ricoverata) con la paura infantile (madre mai davvero protettiva). L'8 non vede da sola questo collegamento, perché la sua intera strategia di vita è stata non vederlo. Vederlo con un altro, in contesto sicuro, è un'apertura profonda.</w:t>
            </w:r>
          </w:p>
          <w:p w14:paraId="2DE6FB2B" w14:textId="77777777" w:rsidR="00DE228E" w:rsidRDefault="00000000">
            <w:pPr>
              <w:spacing w:after="100" w:line="280" w:lineRule="auto"/>
              <w:jc w:val="both"/>
            </w:pPr>
            <w:r>
              <w:rPr>
                <w:color w:val="2A2520"/>
                <w:sz w:val="20"/>
                <w:szCs w:val="20"/>
              </w:rPr>
              <w:t>Ha chiuso senza chiedere altro. Ha sospeso il compito. Ha orientato Tizio a non fare nulla oltre a esserci. L'8 dopo un'apertura ha bisogno di silenzio e presenza, non di altre richieste.</w:t>
            </w:r>
          </w:p>
        </w:tc>
      </w:tr>
    </w:tbl>
    <w:p w14:paraId="24F57227" w14:textId="77777777" w:rsidR="00DE228E" w:rsidRDefault="00000000">
      <w:pPr>
        <w:pStyle w:val="Titolo2"/>
      </w:pPr>
      <w:r>
        <w:t>50.  Tizio (enneatipo 9): il silenzio e la paura di esistere</w:t>
      </w:r>
    </w:p>
    <w:p w14:paraId="77290F31" w14:textId="77777777" w:rsidR="00DE228E" w:rsidRDefault="00000000">
      <w:pPr>
        <w:spacing w:after="140" w:line="300" w:lineRule="auto"/>
        <w:jc w:val="both"/>
      </w:pPr>
      <w:r>
        <w:rPr>
          <w:color w:val="2A2520"/>
        </w:rPr>
        <w:t>Scenario. Seduta individuale con Tizio, richiesta dal mediatore dopo la seduta di coppia in cui Sempronia ha parlato del ricovero della madre. Il mediatore ha l'intuizione che Tizio, che in quella seduta era stato il 9 perfetto (presente, silenzioso, vicino), avesse qualcosa di non detto. Lo convoca da solo.</w:t>
      </w:r>
    </w:p>
    <w:p w14:paraId="7D38C082" w14:textId="77777777" w:rsidR="00DE228E" w:rsidRDefault="00000000">
      <w:pPr>
        <w:spacing w:before="40" w:after="80"/>
        <w:jc w:val="center"/>
      </w:pPr>
      <w:r>
        <w:rPr>
          <w:i/>
          <w:iCs/>
          <w:color w:val="7A7268"/>
          <w:sz w:val="18"/>
          <w:szCs w:val="18"/>
        </w:rPr>
        <w:t>— Apertura della seduta. Tizio è puntuale come sempre —</w:t>
      </w:r>
    </w:p>
    <w:p w14:paraId="053E4938"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Tizio, grazie di essere venuto. Le spiego perché le ho chiesto questa seduta individuale. Nell'ultimo incontro di coppia lei è stato, come sempre, presente e bravo. Sempronia ha aperto il suo dolore e lei ha risposto in modo perfetto. Ma mentre tornavate a casa, mi è venuto in mente che forse non abbiamo parlato di lei da un po'.</w:t>
      </w:r>
    </w:p>
    <w:p w14:paraId="418BA4E9" w14:textId="77777777" w:rsidR="00DE228E" w:rsidRDefault="00000000">
      <w:pPr>
        <w:spacing w:after="80" w:line="280" w:lineRule="auto"/>
        <w:ind w:left="300" w:hanging="700"/>
        <w:jc w:val="both"/>
      </w:pPr>
      <w:r>
        <w:rPr>
          <w:b/>
          <w:bCs/>
          <w:color w:val="8C6F44"/>
          <w:sz w:val="20"/>
          <w:szCs w:val="20"/>
        </w:rPr>
        <w:t xml:space="preserve">Tizio:  </w:t>
      </w:r>
      <w:r>
        <w:rPr>
          <w:i/>
          <w:iCs/>
          <w:color w:val="2A2520"/>
          <w:sz w:val="21"/>
          <w:szCs w:val="21"/>
        </w:rPr>
        <w:t>Io sto bene.</w:t>
      </w:r>
    </w:p>
    <w:p w14:paraId="254267FF"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Glielo faccio raccontare in un altro modo. Questa settimana — da quando Sempronia ha saputo della madre — lei cosa ha sentito?</w:t>
      </w:r>
    </w:p>
    <w:p w14:paraId="7F9C63F2" w14:textId="77777777" w:rsidR="00DE228E" w:rsidRDefault="00000000">
      <w:pPr>
        <w:spacing w:before="40" w:after="80"/>
        <w:jc w:val="center"/>
      </w:pPr>
      <w:r>
        <w:rPr>
          <w:i/>
          <w:iCs/>
          <w:color w:val="7A7268"/>
          <w:sz w:val="18"/>
          <w:szCs w:val="18"/>
        </w:rPr>
        <w:t>— Silenzio di trenta secondi —</w:t>
      </w:r>
    </w:p>
    <w:p w14:paraId="2DB3319A" w14:textId="77777777" w:rsidR="00DE228E" w:rsidRDefault="00000000">
      <w:pPr>
        <w:spacing w:after="80" w:line="280" w:lineRule="auto"/>
        <w:ind w:left="300" w:hanging="700"/>
        <w:jc w:val="both"/>
      </w:pPr>
      <w:r>
        <w:rPr>
          <w:b/>
          <w:bCs/>
          <w:color w:val="8C6F44"/>
          <w:sz w:val="20"/>
          <w:szCs w:val="20"/>
        </w:rPr>
        <w:t xml:space="preserve">Tizio:  </w:t>
      </w:r>
      <w:r>
        <w:rPr>
          <w:i/>
          <w:iCs/>
          <w:color w:val="2A2520"/>
          <w:sz w:val="21"/>
          <w:szCs w:val="21"/>
        </w:rPr>
        <w:t>Ho sentito che dovevo esserci.</w:t>
      </w:r>
    </w:p>
    <w:p w14:paraId="4E82AFFE"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Sì. E c'è stato. E poi? Oltre al «dovere esserci»?</w:t>
      </w:r>
    </w:p>
    <w:p w14:paraId="06A69551" w14:textId="77777777" w:rsidR="00DE228E" w:rsidRDefault="00000000">
      <w:pPr>
        <w:spacing w:before="40" w:after="80"/>
        <w:jc w:val="center"/>
      </w:pPr>
      <w:r>
        <w:rPr>
          <w:i/>
          <w:iCs/>
          <w:color w:val="7A7268"/>
          <w:sz w:val="18"/>
          <w:szCs w:val="18"/>
        </w:rPr>
        <w:t>— Silenzio più lungo. Tizio guarda le mani —</w:t>
      </w:r>
    </w:p>
    <w:p w14:paraId="3FBB096F" w14:textId="77777777" w:rsidR="00DE228E" w:rsidRDefault="00000000">
      <w:pPr>
        <w:spacing w:after="80" w:line="280" w:lineRule="auto"/>
        <w:ind w:left="300" w:hanging="700"/>
        <w:jc w:val="both"/>
      </w:pPr>
      <w:r>
        <w:rPr>
          <w:b/>
          <w:bCs/>
          <w:color w:val="8C6F44"/>
          <w:sz w:val="20"/>
          <w:szCs w:val="20"/>
        </w:rPr>
        <w:t xml:space="preserve">Tizio:  </w:t>
      </w:r>
      <w:r>
        <w:rPr>
          <w:i/>
          <w:iCs/>
          <w:color w:val="2A2520"/>
          <w:sz w:val="21"/>
          <w:szCs w:val="21"/>
        </w:rPr>
        <w:t>Dottore, le dico una cosa che non ho mai detto. Quando Sempronia piange, io non so mai se il mio starle accanto è amore o è paura di non essere abbastanza.</w:t>
      </w:r>
    </w:p>
    <w:p w14:paraId="0565CC55"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Grazie. Questa è una frase molto importante.</w:t>
      </w:r>
    </w:p>
    <w:p w14:paraId="2D5C86A9" w14:textId="77777777" w:rsidR="00DE228E" w:rsidRDefault="00000000">
      <w:pPr>
        <w:spacing w:after="80" w:line="280" w:lineRule="auto"/>
        <w:ind w:left="300" w:hanging="700"/>
        <w:jc w:val="both"/>
      </w:pPr>
      <w:r>
        <w:rPr>
          <w:b/>
          <w:bCs/>
          <w:color w:val="8C6F44"/>
          <w:sz w:val="20"/>
          <w:szCs w:val="20"/>
        </w:rPr>
        <w:t xml:space="preserve">Tizio:  </w:t>
      </w:r>
      <w:r>
        <w:rPr>
          <w:i/>
          <w:iCs/>
          <w:color w:val="2A2520"/>
          <w:sz w:val="21"/>
          <w:szCs w:val="21"/>
        </w:rPr>
        <w:t>E quando lei ha preso la mia mano sul tavolo, l'altra volta — lo so, ci ha fatto piacere a tutti — io mi sono sentito pietrificato. Non riuscivo a respirare. Pensavo: adesso sono io che devo dire qualcosa, e non ho niente da dire.</w:t>
      </w:r>
    </w:p>
    <w:p w14:paraId="51A6DA8F"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Sì. Tizio, quello che lei ha appena descritto non è il segno che lei non ha sentimenti. È il segno che i suoi sentimenti sono stati così a lungo compressi che quando il contesto glieli chiede — uno sguardo di sua moglie, una mano tesa — il suo sistema va in shock. Non è mancanza d'amore. È eccesso di amore compresso.</w:t>
      </w:r>
    </w:p>
    <w:p w14:paraId="091B7FA3" w14:textId="77777777" w:rsidR="00DE228E" w:rsidRDefault="00000000">
      <w:pPr>
        <w:spacing w:after="80" w:line="280" w:lineRule="auto"/>
        <w:ind w:left="300" w:hanging="700"/>
        <w:jc w:val="both"/>
      </w:pPr>
      <w:r>
        <w:rPr>
          <w:b/>
          <w:bCs/>
          <w:color w:val="8C6F44"/>
          <w:sz w:val="20"/>
          <w:szCs w:val="20"/>
        </w:rPr>
        <w:t xml:space="preserve">Tizio:  </w:t>
      </w:r>
      <w:r>
        <w:rPr>
          <w:i/>
          <w:iCs/>
          <w:color w:val="2A2520"/>
          <w:sz w:val="21"/>
          <w:szCs w:val="21"/>
        </w:rPr>
        <w:t>[si commuove] Non so se è vero.</w:t>
      </w:r>
    </w:p>
    <w:p w14:paraId="7EFC41F7" w14:textId="77777777" w:rsidR="00DE228E" w:rsidRDefault="00000000">
      <w:pPr>
        <w:spacing w:after="80" w:line="280" w:lineRule="auto"/>
        <w:ind w:left="300" w:hanging="700"/>
        <w:jc w:val="both"/>
      </w:pPr>
      <w:r>
        <w:rPr>
          <w:b/>
          <w:bCs/>
          <w:color w:val="8C6F44"/>
          <w:sz w:val="20"/>
          <w:szCs w:val="20"/>
        </w:rPr>
        <w:t xml:space="preserve">Mediatore:  </w:t>
      </w:r>
      <w:r>
        <w:rPr>
          <w:i/>
          <w:iCs/>
          <w:color w:val="2A2520"/>
          <w:sz w:val="21"/>
          <w:szCs w:val="21"/>
        </w:rPr>
        <w:t>Non serve che lo sappia. Serve che questa settimana, anziché dirsi «devo esserci», provi a chiedersi una volta al giorno: «cosa sento adesso?». Non per dirglielo a Sempronia. Per lei. Solo per lei. Il diario dei bisogni che abbiamo cominciato va bene. Aggiungiamo questo: cosa sento adesso. Anche se la risposta è «nulla». Anche quella risposta è un dato.</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382E0859" w14:textId="77777777">
        <w:tc>
          <w:tcPr>
            <w:tcW w:w="9920" w:type="dxa"/>
            <w:tcBorders>
              <w:top w:val="single" w:sz="8" w:space="0" w:color="5A7F9E"/>
              <w:left w:val="single" w:sz="8" w:space="0" w:color="5A7F9E"/>
              <w:bottom w:val="single" w:sz="8" w:space="0" w:color="5A7F9E"/>
              <w:right w:val="single" w:sz="8" w:space="0" w:color="5A7F9E"/>
            </w:tcBorders>
            <w:shd w:val="clear" w:color="auto" w:fill="E8F0F7"/>
            <w:tcMar>
              <w:top w:w="180" w:type="dxa"/>
              <w:left w:w="260" w:type="dxa"/>
              <w:bottom w:w="180" w:type="dxa"/>
              <w:right w:w="260" w:type="dxa"/>
            </w:tcMar>
          </w:tcPr>
          <w:p w14:paraId="2E7B91F3" w14:textId="77777777" w:rsidR="00DE228E" w:rsidRDefault="00000000">
            <w:pPr>
              <w:spacing w:after="120"/>
            </w:pPr>
            <w:r>
              <w:rPr>
                <w:b/>
                <w:bCs/>
                <w:color w:val="5A7F9E"/>
              </w:rPr>
              <w:lastRenderedPageBreak/>
              <w:t>Cosa ha fatto il mediatore</w:t>
            </w:r>
          </w:p>
          <w:p w14:paraId="559ADC6F" w14:textId="77777777" w:rsidR="00DE228E" w:rsidRDefault="00000000">
            <w:pPr>
              <w:spacing w:after="100" w:line="280" w:lineRule="auto"/>
              <w:jc w:val="both"/>
            </w:pPr>
            <w:r>
              <w:rPr>
                <w:color w:val="2A2520"/>
                <w:sz w:val="20"/>
                <w:szCs w:val="20"/>
              </w:rPr>
              <w:t>Ha chiamato Tizio da solo. I 9, in contesto di coppia, spariscono nel servire l'altro; solo in contesto individuale hanno una chance di diventare visibili a sé stessi.</w:t>
            </w:r>
          </w:p>
          <w:p w14:paraId="31078144" w14:textId="77777777" w:rsidR="00DE228E" w:rsidRDefault="00000000">
            <w:pPr>
              <w:spacing w:after="100" w:line="280" w:lineRule="auto"/>
              <w:jc w:val="both"/>
            </w:pPr>
            <w:r>
              <w:rPr>
                <w:color w:val="2A2520"/>
                <w:sz w:val="20"/>
                <w:szCs w:val="20"/>
              </w:rPr>
              <w:t>Non ha insistito sul «sto bene». Ha riformulato la domanda («cosa ha sentito questa settimana?»). Il 9 chiamato a dire «come sto» risponde con automatismi; chiamato a raccontare un momento specifico, accede a sensazioni vere.</w:t>
            </w:r>
          </w:p>
          <w:p w14:paraId="07F6D99C" w14:textId="77777777" w:rsidR="00DE228E" w:rsidRDefault="00000000">
            <w:pPr>
              <w:spacing w:after="100" w:line="280" w:lineRule="auto"/>
              <w:jc w:val="both"/>
            </w:pPr>
            <w:r>
              <w:rPr>
                <w:color w:val="2A2520"/>
                <w:sz w:val="20"/>
                <w:szCs w:val="20"/>
              </w:rPr>
              <w:t>Ha validato una confessione che altri mediatori potrebbero correggere («non è mancanza d'amore, è eccesso di amore compresso»). Il 9 deve sentire che la sua esperienza paradossale (sentirsi pietrificato quando l'altro lo tocca) non è disfunzione ma è logica, dato il suo copione.</w:t>
            </w:r>
          </w:p>
          <w:p w14:paraId="2406E939" w14:textId="77777777" w:rsidR="00DE228E" w:rsidRDefault="00000000">
            <w:pPr>
              <w:spacing w:after="100" w:line="280" w:lineRule="auto"/>
              <w:jc w:val="both"/>
            </w:pPr>
            <w:r>
              <w:rPr>
                <w:color w:val="2A2520"/>
                <w:sz w:val="20"/>
                <w:szCs w:val="20"/>
              </w:rPr>
              <w:t>Ha chiuso con un compito micro («cosa sento adesso, una volta al giorno»). Il 9 non può essere caricato di compiti grandi: sparisce sotto il peso. Ma un compito micro, ripetuto, crea neuroplasticità vera.</w:t>
            </w:r>
          </w:p>
        </w:tc>
      </w:tr>
    </w:tbl>
    <w:p w14:paraId="59031399" w14:textId="77777777" w:rsidR="00DE228E" w:rsidRDefault="00000000">
      <w:pPr>
        <w:pStyle w:val="Titolo1"/>
        <w:pageBreakBefore/>
      </w:pPr>
      <w:r>
        <w:lastRenderedPageBreak/>
        <w:t>Parte dodicesima — Trenta casi-miniatura dalla pratica</w:t>
      </w:r>
    </w:p>
    <w:p w14:paraId="6613C98B" w14:textId="77777777" w:rsidR="00DE228E" w:rsidRDefault="00000000">
      <w:pPr>
        <w:spacing w:after="140" w:line="300" w:lineRule="auto"/>
        <w:jc w:val="both"/>
      </w:pPr>
      <w:r>
        <w:rPr>
          <w:color w:val="2A2520"/>
        </w:rPr>
        <w:t>Questa parte raccoglie trenta casi-miniatura ispirati a situazioni reali incontrate in quindici anni di mediazione. Ogni caso è reso irriconoscibile — nomi di fantasia, dettagli modificati, combinazioni alterate — ma la dinamica essenziale è mantenuta. Ho scelto casi che coprono quante più combinazioni enneagrammatiche possibili, per offrire al mediatore una piccola mappa mentale di pattern ricorrenti.</w:t>
      </w:r>
    </w:p>
    <w:p w14:paraId="2027C818" w14:textId="77777777" w:rsidR="00DE228E" w:rsidRDefault="00000000">
      <w:pPr>
        <w:spacing w:after="140" w:line="300" w:lineRule="auto"/>
        <w:jc w:val="both"/>
      </w:pPr>
      <w:r>
        <w:rPr>
          <w:color w:val="2A2520"/>
        </w:rPr>
        <w:t>Ogni caso segue la stessa struttura: combinazione degli enneatipi, contesto sintetico, trigger specifico, intervento mirato, esito (anche quando è parziale o fallito — la mediazione non sempre riesce, e le situazioni di stallo sono istruttive quanto i successi). I casi sono volutamente brevi: non sono racconti ma schede di riferimento. Chi vuole approfondire trova spunti nella Parte III per i personaggi archetipici e nella Parte XI per i dialoghi-tipo estesi.</w:t>
      </w:r>
    </w:p>
    <w:p w14:paraId="3133F818" w14:textId="77777777" w:rsidR="00DE228E" w:rsidRDefault="00000000">
      <w:pPr>
        <w:spacing w:before="120" w:after="120"/>
        <w:jc w:val="center"/>
      </w:pPr>
      <w:r>
        <w:rPr>
          <w:color w:val="B8935A"/>
          <w:sz w:val="16"/>
          <w:szCs w:val="16"/>
        </w:rPr>
        <w:t>✦  ✦  ✦</w:t>
      </w:r>
    </w:p>
    <w:p w14:paraId="31C16D1D" w14:textId="77777777" w:rsidR="00DE228E" w:rsidRDefault="00000000">
      <w:pPr>
        <w:pStyle w:val="Titolo2"/>
      </w:pPr>
      <w:r>
        <w:t>51.  Conflitti di coppia in corso di separazione</w:t>
      </w:r>
    </w:p>
    <w:p w14:paraId="6483B472" w14:textId="77777777" w:rsidR="00DE228E" w:rsidRDefault="00000000">
      <w:pPr>
        <w:spacing w:before="280" w:after="80"/>
      </w:pPr>
      <w:r>
        <w:rPr>
          <w:b/>
          <w:bCs/>
          <w:color w:val="8C6F44"/>
        </w:rPr>
        <w:t xml:space="preserve">Caso 1 — </w:t>
      </w:r>
      <w:r>
        <w:rPr>
          <w:b/>
          <w:bCs/>
          <w:color w:val="2A2520"/>
        </w:rPr>
        <w:t>Coppia 1 ↔ 7 (lei 1, lui 7)</w:t>
      </w:r>
    </w:p>
    <w:p w14:paraId="2BAE5B1F" w14:textId="77777777" w:rsidR="00DE228E" w:rsidRDefault="00000000">
      <w:pPr>
        <w:spacing w:after="60"/>
      </w:pPr>
      <w:r>
        <w:rPr>
          <w:b/>
          <w:bCs/>
          <w:color w:val="8C6F44"/>
          <w:sz w:val="20"/>
          <w:szCs w:val="20"/>
        </w:rPr>
        <w:t xml:space="preserve">Contesto: </w:t>
      </w:r>
      <w:r>
        <w:rPr>
          <w:color w:val="2A2520"/>
          <w:sz w:val="20"/>
          <w:szCs w:val="20"/>
        </w:rPr>
        <w:t>Cinquantenni. Lui architetto itinerante, lei dirigente di una ONG. Due figli adolescenti. Lei accusa lui di assenze continue; lui dice che lei ha trasformato la casa in un ufficio.</w:t>
      </w:r>
    </w:p>
    <w:p w14:paraId="5AEA88B4" w14:textId="77777777" w:rsidR="00DE228E" w:rsidRDefault="00000000">
      <w:pPr>
        <w:spacing w:after="60"/>
      </w:pPr>
      <w:r>
        <w:rPr>
          <w:b/>
          <w:bCs/>
          <w:color w:val="8C6F44"/>
          <w:sz w:val="20"/>
          <w:szCs w:val="20"/>
        </w:rPr>
        <w:t xml:space="preserve">Trigger: </w:t>
      </w:r>
      <w:r>
        <w:rPr>
          <w:color w:val="2A2520"/>
          <w:sz w:val="20"/>
          <w:szCs w:val="20"/>
        </w:rPr>
        <w:t>La diciottesima dimenticanza del compleanno della figlia minore.</w:t>
      </w:r>
    </w:p>
    <w:p w14:paraId="728B566D" w14:textId="77777777" w:rsidR="00DE228E" w:rsidRDefault="00000000">
      <w:pPr>
        <w:spacing w:after="60"/>
      </w:pPr>
      <w:r>
        <w:rPr>
          <w:b/>
          <w:bCs/>
          <w:color w:val="8C6F44"/>
          <w:sz w:val="20"/>
          <w:szCs w:val="20"/>
        </w:rPr>
        <w:t xml:space="preserve">Intervento: </w:t>
      </w:r>
      <w:r>
        <w:rPr>
          <w:color w:val="2A2520"/>
          <w:sz w:val="20"/>
          <w:szCs w:val="20"/>
        </w:rPr>
        <w:t>Ho chiesto al 7 di descrivere sua figlia, non a parole generiche ma con tre dettagli concreti che solo un padre può conoscere. Ha risposto con precisione commovente. La 1, che era pronta a smontarlo, si è ammutolita.</w:t>
      </w:r>
    </w:p>
    <w:p w14:paraId="667F8928" w14:textId="77777777" w:rsidR="00DE228E" w:rsidRDefault="00000000">
      <w:pPr>
        <w:spacing w:after="160"/>
      </w:pPr>
      <w:r>
        <w:rPr>
          <w:b/>
          <w:bCs/>
          <w:color w:val="8C6F44"/>
          <w:sz w:val="20"/>
          <w:szCs w:val="20"/>
        </w:rPr>
        <w:t xml:space="preserve">Esito: </w:t>
      </w:r>
      <w:r>
        <w:rPr>
          <w:i/>
          <w:iCs/>
          <w:color w:val="4A4540"/>
          <w:sz w:val="20"/>
          <w:szCs w:val="20"/>
        </w:rPr>
        <w:t>La coppia ha continuato a vivere separatamente in due appartamenti, ma il 7 ha iniziato a chiamare la figlia tre volte a settimana. La 1 ha accettato l'assetto senza ulteriori scontri.</w:t>
      </w:r>
    </w:p>
    <w:p w14:paraId="45BDC395" w14:textId="77777777" w:rsidR="00DE228E" w:rsidRDefault="00000000">
      <w:pPr>
        <w:spacing w:before="280" w:after="80"/>
      </w:pPr>
      <w:r>
        <w:rPr>
          <w:b/>
          <w:bCs/>
          <w:color w:val="8C6F44"/>
        </w:rPr>
        <w:t xml:space="preserve">Caso 2 — </w:t>
      </w:r>
      <w:r>
        <w:rPr>
          <w:b/>
          <w:bCs/>
          <w:color w:val="2A2520"/>
        </w:rPr>
        <w:t>Coppia 3 ↔ 9 (lui 3, lei 9)</w:t>
      </w:r>
    </w:p>
    <w:p w14:paraId="1C05153B" w14:textId="77777777" w:rsidR="00DE228E" w:rsidRDefault="00000000">
      <w:pPr>
        <w:spacing w:after="60"/>
      </w:pPr>
      <w:r>
        <w:rPr>
          <w:b/>
          <w:bCs/>
          <w:color w:val="8C6F44"/>
          <w:sz w:val="20"/>
          <w:szCs w:val="20"/>
        </w:rPr>
        <w:t xml:space="preserve">Contesto: </w:t>
      </w:r>
      <w:r>
        <w:rPr>
          <w:color w:val="2A2520"/>
          <w:sz w:val="20"/>
          <w:szCs w:val="20"/>
        </w:rPr>
        <w:t>Quarantenni. Lui imprenditore, lei insegnante di yoga. Un figlio di sei anni. Lei ha chiesto la separazione dicendo «non c'è più niente». Lui è caduto dalle nuvole: «fino a ieri andava tutto bene».</w:t>
      </w:r>
    </w:p>
    <w:p w14:paraId="0A0C33B5" w14:textId="77777777" w:rsidR="00DE228E" w:rsidRDefault="00000000">
      <w:pPr>
        <w:spacing w:after="60"/>
      </w:pPr>
      <w:r>
        <w:rPr>
          <w:b/>
          <w:bCs/>
          <w:color w:val="8C6F44"/>
          <w:sz w:val="20"/>
          <w:szCs w:val="20"/>
        </w:rPr>
        <w:t xml:space="preserve">Trigger: </w:t>
      </w:r>
      <w:r>
        <w:rPr>
          <w:color w:val="2A2520"/>
          <w:sz w:val="20"/>
          <w:szCs w:val="20"/>
        </w:rPr>
        <w:t>Un anniversario dimenticato che si è sommato a quindici anni di piccole assenze emotive.</w:t>
      </w:r>
    </w:p>
    <w:p w14:paraId="11284DDF" w14:textId="77777777" w:rsidR="00DE228E" w:rsidRDefault="00000000">
      <w:pPr>
        <w:spacing w:after="60"/>
      </w:pPr>
      <w:r>
        <w:rPr>
          <w:b/>
          <w:bCs/>
          <w:color w:val="8C6F44"/>
          <w:sz w:val="20"/>
          <w:szCs w:val="20"/>
        </w:rPr>
        <w:t xml:space="preserve">Intervento: </w:t>
      </w:r>
      <w:r>
        <w:rPr>
          <w:color w:val="2A2520"/>
          <w:sz w:val="20"/>
          <w:szCs w:val="20"/>
        </w:rPr>
        <w:t>Ho chiesto al 3 di spegnere il telefono per un'ora e di ascoltare. Alla 9 ho chiesto di dire, una cosa alla volta, cosa aveva trattenuto. Ci sono volute quattro sedute perché lei aprisse.</w:t>
      </w:r>
    </w:p>
    <w:p w14:paraId="52401072" w14:textId="77777777" w:rsidR="00DE228E" w:rsidRDefault="00000000">
      <w:pPr>
        <w:spacing w:after="160"/>
      </w:pPr>
      <w:r>
        <w:rPr>
          <w:b/>
          <w:bCs/>
          <w:color w:val="8C6F44"/>
          <w:sz w:val="20"/>
          <w:szCs w:val="20"/>
        </w:rPr>
        <w:t xml:space="preserve">Esito: </w:t>
      </w:r>
      <w:r>
        <w:rPr>
          <w:i/>
          <w:iCs/>
          <w:color w:val="4A4540"/>
          <w:sz w:val="20"/>
          <w:szCs w:val="20"/>
        </w:rPr>
        <w:t>La coppia si è separata consensualmente. Lui ha cominciato psicoterapia sei mesi dopo. Lei ha trovato — finalmente — la sua voce.</w:t>
      </w:r>
    </w:p>
    <w:p w14:paraId="7EC3B43C" w14:textId="77777777" w:rsidR="00DE228E" w:rsidRDefault="00000000">
      <w:pPr>
        <w:spacing w:before="280" w:after="80"/>
      </w:pPr>
      <w:r>
        <w:rPr>
          <w:b/>
          <w:bCs/>
          <w:color w:val="8C6F44"/>
        </w:rPr>
        <w:t xml:space="preserve">Caso 3 — </w:t>
      </w:r>
      <w:r>
        <w:rPr>
          <w:b/>
          <w:bCs/>
          <w:color w:val="2A2520"/>
        </w:rPr>
        <w:t>Coppia 2 ↔ 8 (lei 2, lui 8)</w:t>
      </w:r>
    </w:p>
    <w:p w14:paraId="34E6654C" w14:textId="77777777" w:rsidR="00DE228E" w:rsidRDefault="00000000">
      <w:pPr>
        <w:spacing w:after="60"/>
      </w:pPr>
      <w:r>
        <w:rPr>
          <w:b/>
          <w:bCs/>
          <w:color w:val="8C6F44"/>
          <w:sz w:val="20"/>
          <w:szCs w:val="20"/>
        </w:rPr>
        <w:t xml:space="preserve">Contesto: </w:t>
      </w:r>
      <w:r>
        <w:rPr>
          <w:color w:val="2A2520"/>
          <w:sz w:val="20"/>
          <w:szCs w:val="20"/>
        </w:rPr>
        <w:t>Trentenni. Lei infermiera, lui manager aggressivo. Un figlio piccolo. Lei non vuole separarsi ma soffre di somatizzazioni multiple; lui vuole «decidere e chiudere».</w:t>
      </w:r>
    </w:p>
    <w:p w14:paraId="05C8E60F" w14:textId="77777777" w:rsidR="00DE228E" w:rsidRDefault="00000000">
      <w:pPr>
        <w:spacing w:after="60"/>
      </w:pPr>
      <w:r>
        <w:rPr>
          <w:b/>
          <w:bCs/>
          <w:color w:val="8C6F44"/>
          <w:sz w:val="20"/>
          <w:szCs w:val="20"/>
        </w:rPr>
        <w:t xml:space="preserve">Trigger: </w:t>
      </w:r>
      <w:r>
        <w:rPr>
          <w:color w:val="2A2520"/>
          <w:sz w:val="20"/>
          <w:szCs w:val="20"/>
        </w:rPr>
        <w:t>Un episodio di gelosia non fondata del 8 che ha fatto esplodere la 2 in modo inaspettato.</w:t>
      </w:r>
    </w:p>
    <w:p w14:paraId="072E91F0" w14:textId="667BE5A9" w:rsidR="00DE228E" w:rsidRDefault="00000000">
      <w:pPr>
        <w:spacing w:after="60"/>
      </w:pPr>
      <w:r>
        <w:rPr>
          <w:b/>
          <w:bCs/>
          <w:color w:val="8C6F44"/>
          <w:sz w:val="20"/>
          <w:szCs w:val="20"/>
        </w:rPr>
        <w:t xml:space="preserve">Intervento: </w:t>
      </w:r>
      <w:r>
        <w:rPr>
          <w:color w:val="2A2520"/>
          <w:sz w:val="20"/>
          <w:szCs w:val="20"/>
        </w:rPr>
        <w:t xml:space="preserve">Ho lavorato con </w:t>
      </w:r>
      <w:r w:rsidR="004529C9">
        <w:rPr>
          <w:color w:val="2A2520"/>
          <w:sz w:val="20"/>
          <w:szCs w:val="20"/>
        </w:rPr>
        <w:t>l’8</w:t>
      </w:r>
      <w:r>
        <w:rPr>
          <w:color w:val="2A2520"/>
          <w:sz w:val="20"/>
          <w:szCs w:val="20"/>
        </w:rPr>
        <w:t xml:space="preserve"> individualmente su due sedute per far emergere l'insicurezza sotto la gelosia. Alla 2 ho dato come compito l'esercizio «tre cose che ho voluto dire e non ho detto», per due settimane.</w:t>
      </w:r>
    </w:p>
    <w:p w14:paraId="20A1586A" w14:textId="6EB7816C" w:rsidR="00DE228E" w:rsidRDefault="00000000">
      <w:pPr>
        <w:spacing w:after="160"/>
      </w:pPr>
      <w:r>
        <w:rPr>
          <w:b/>
          <w:bCs/>
          <w:color w:val="8C6F44"/>
          <w:sz w:val="20"/>
          <w:szCs w:val="20"/>
        </w:rPr>
        <w:t xml:space="preserve">Esito: </w:t>
      </w:r>
      <w:r w:rsidR="004529C9">
        <w:rPr>
          <w:i/>
          <w:iCs/>
          <w:color w:val="4A4540"/>
          <w:sz w:val="20"/>
          <w:szCs w:val="20"/>
        </w:rPr>
        <w:t>L’8</w:t>
      </w:r>
      <w:r>
        <w:rPr>
          <w:i/>
          <w:iCs/>
          <w:color w:val="4A4540"/>
          <w:sz w:val="20"/>
          <w:szCs w:val="20"/>
        </w:rPr>
        <w:t xml:space="preserve"> ha ammesso un'insicurezza professionale che non aveva mai nominato in venti anni. La 2 ha imparato a dire di no per la prima volta. La coppia è rimasta insieme.</w:t>
      </w:r>
    </w:p>
    <w:p w14:paraId="68C9A522" w14:textId="77777777" w:rsidR="00DE228E" w:rsidRDefault="00000000">
      <w:pPr>
        <w:spacing w:before="280" w:after="80"/>
      </w:pPr>
      <w:r>
        <w:rPr>
          <w:b/>
          <w:bCs/>
          <w:color w:val="8C6F44"/>
        </w:rPr>
        <w:t xml:space="preserve">Caso 4 — </w:t>
      </w:r>
      <w:r>
        <w:rPr>
          <w:b/>
          <w:bCs/>
          <w:color w:val="2A2520"/>
        </w:rPr>
        <w:t>Coppia 4 ↔ 5 (lei 4, lui 5)</w:t>
      </w:r>
    </w:p>
    <w:p w14:paraId="1AD10642" w14:textId="77777777" w:rsidR="00DE228E" w:rsidRDefault="00000000">
      <w:pPr>
        <w:spacing w:after="60"/>
      </w:pPr>
      <w:r>
        <w:rPr>
          <w:b/>
          <w:bCs/>
          <w:color w:val="8C6F44"/>
          <w:sz w:val="20"/>
          <w:szCs w:val="20"/>
        </w:rPr>
        <w:t xml:space="preserve">Contesto: </w:t>
      </w:r>
      <w:r>
        <w:rPr>
          <w:color w:val="2A2520"/>
          <w:sz w:val="20"/>
          <w:szCs w:val="20"/>
        </w:rPr>
        <w:t>Trentenni. Lei artista visiva, lui ricercatore. Senza figli. Convivono da sette anni. Lei accusa lui di non amarla; lui dice che la ama ma non sa come dirlo.</w:t>
      </w:r>
    </w:p>
    <w:p w14:paraId="5FE9E3F2" w14:textId="77777777" w:rsidR="00DE228E" w:rsidRDefault="00000000">
      <w:pPr>
        <w:spacing w:after="60"/>
      </w:pPr>
      <w:r>
        <w:rPr>
          <w:b/>
          <w:bCs/>
          <w:color w:val="8C6F44"/>
          <w:sz w:val="20"/>
          <w:szCs w:val="20"/>
        </w:rPr>
        <w:lastRenderedPageBreak/>
        <w:t xml:space="preserve">Trigger: </w:t>
      </w:r>
      <w:r>
        <w:rPr>
          <w:color w:val="2A2520"/>
          <w:sz w:val="20"/>
          <w:szCs w:val="20"/>
        </w:rPr>
        <w:t>Un viaggio in Grecia in cui lei si aspettava «un momento» e lui ha letto un libro per tutto il tempo.</w:t>
      </w:r>
    </w:p>
    <w:p w14:paraId="2ADAB02E" w14:textId="77777777" w:rsidR="00DE228E" w:rsidRDefault="00000000">
      <w:pPr>
        <w:spacing w:after="60"/>
      </w:pPr>
      <w:r>
        <w:rPr>
          <w:b/>
          <w:bCs/>
          <w:color w:val="8C6F44"/>
          <w:sz w:val="20"/>
          <w:szCs w:val="20"/>
        </w:rPr>
        <w:t xml:space="preserve">Intervento: </w:t>
      </w:r>
      <w:r>
        <w:rPr>
          <w:color w:val="2A2520"/>
          <w:sz w:val="20"/>
          <w:szCs w:val="20"/>
        </w:rPr>
        <w:t>Ho fatto due sedute individuali. Al 5 ho chiesto di scrivere alla 4 una lettera di tre pagine senza doverla consegnare. La 4 l'ha ricevuta comunque, per caso, un mese dopo. È stato il turning point.</w:t>
      </w:r>
    </w:p>
    <w:p w14:paraId="22A59274" w14:textId="77777777" w:rsidR="00DE228E" w:rsidRDefault="00000000">
      <w:pPr>
        <w:spacing w:after="160"/>
      </w:pPr>
      <w:r>
        <w:rPr>
          <w:b/>
          <w:bCs/>
          <w:color w:val="8C6F44"/>
          <w:sz w:val="20"/>
          <w:szCs w:val="20"/>
        </w:rPr>
        <w:t xml:space="preserve">Esito: </w:t>
      </w:r>
      <w:r>
        <w:rPr>
          <w:i/>
          <w:iCs/>
          <w:color w:val="4A4540"/>
          <w:sz w:val="20"/>
          <w:szCs w:val="20"/>
        </w:rPr>
        <w:t>Si sono sposati due anni dopo. Il 5 ha imparato a scrivere brevi messaggi quotidiani; la 4 ha imparato a non aspettarsi sempre il gesto teatrale.</w:t>
      </w:r>
    </w:p>
    <w:p w14:paraId="44F03964" w14:textId="77777777" w:rsidR="00DE228E" w:rsidRDefault="00000000">
      <w:pPr>
        <w:spacing w:before="280" w:after="80"/>
      </w:pPr>
      <w:r>
        <w:rPr>
          <w:b/>
          <w:bCs/>
          <w:color w:val="8C6F44"/>
        </w:rPr>
        <w:t xml:space="preserve">Caso 5 — </w:t>
      </w:r>
      <w:r>
        <w:rPr>
          <w:b/>
          <w:bCs/>
          <w:color w:val="2A2520"/>
        </w:rPr>
        <w:t>Coppia 6 ↔ 7 (lei 6, lui 7)</w:t>
      </w:r>
    </w:p>
    <w:p w14:paraId="4ED69595" w14:textId="77777777" w:rsidR="00DE228E" w:rsidRDefault="00000000">
      <w:pPr>
        <w:spacing w:after="60"/>
      </w:pPr>
      <w:r>
        <w:rPr>
          <w:b/>
          <w:bCs/>
          <w:color w:val="8C6F44"/>
          <w:sz w:val="20"/>
          <w:szCs w:val="20"/>
        </w:rPr>
        <w:t xml:space="preserve">Contesto: </w:t>
      </w:r>
      <w:r>
        <w:rPr>
          <w:color w:val="2A2520"/>
          <w:sz w:val="20"/>
          <w:szCs w:val="20"/>
        </w:rPr>
        <w:t>Cinquantenni. Lei funzionaria pubblica, lui agente di viaggio. Due figli grandi. Lei angosciata per la pensione imminente; lui euforico per progetti di trasferimento in Portogallo.</w:t>
      </w:r>
    </w:p>
    <w:p w14:paraId="19355052" w14:textId="77777777" w:rsidR="00DE228E" w:rsidRDefault="00000000">
      <w:pPr>
        <w:spacing w:after="60"/>
      </w:pPr>
      <w:r>
        <w:rPr>
          <w:b/>
          <w:bCs/>
          <w:color w:val="8C6F44"/>
          <w:sz w:val="20"/>
          <w:szCs w:val="20"/>
        </w:rPr>
        <w:t xml:space="preserve">Trigger: </w:t>
      </w:r>
      <w:r>
        <w:rPr>
          <w:color w:val="2A2520"/>
          <w:sz w:val="20"/>
          <w:szCs w:val="20"/>
        </w:rPr>
        <w:t>Lui ha firmato una caparra per una casa a Porto senza consultarla.</w:t>
      </w:r>
    </w:p>
    <w:p w14:paraId="2D570F70" w14:textId="77777777" w:rsidR="00DE228E" w:rsidRDefault="00000000">
      <w:pPr>
        <w:spacing w:after="60"/>
      </w:pPr>
      <w:r>
        <w:rPr>
          <w:b/>
          <w:bCs/>
          <w:color w:val="8C6F44"/>
          <w:sz w:val="20"/>
          <w:szCs w:val="20"/>
        </w:rPr>
        <w:t xml:space="preserve">Intervento: </w:t>
      </w:r>
      <w:r>
        <w:rPr>
          <w:color w:val="2A2520"/>
          <w:sz w:val="20"/>
          <w:szCs w:val="20"/>
        </w:rPr>
        <w:t>Ho fatto parlare prima lei, a lungo, della sua paura specifica (non astratta): rimanere senza i nipoti, lontano dalla rete amicale, con un marito che potrebbe ri-andare via. Al 7 ho chiesto di rispondere punto per punto, senza relativizzare.</w:t>
      </w:r>
    </w:p>
    <w:p w14:paraId="7FF8179F" w14:textId="77777777" w:rsidR="00DE228E" w:rsidRDefault="00000000">
      <w:pPr>
        <w:spacing w:after="160"/>
      </w:pPr>
      <w:r>
        <w:rPr>
          <w:b/>
          <w:bCs/>
          <w:color w:val="8C6F44"/>
          <w:sz w:val="20"/>
          <w:szCs w:val="20"/>
        </w:rPr>
        <w:t xml:space="preserve">Esito: </w:t>
      </w:r>
      <w:r>
        <w:rPr>
          <w:i/>
          <w:iCs/>
          <w:color w:val="4A4540"/>
          <w:sz w:val="20"/>
          <w:szCs w:val="20"/>
        </w:rPr>
        <w:t>Hanno comprato la casa a Porto ma con accordo che i primi tre anni si va solo d'estate. La 6 si è acquietata. Il 7 ha sentito per la prima volta i limiti come struttura di amore, non come gabbia.</w:t>
      </w:r>
    </w:p>
    <w:p w14:paraId="6BAF2A17" w14:textId="77777777" w:rsidR="00DE228E" w:rsidRDefault="00000000">
      <w:pPr>
        <w:spacing w:before="280" w:after="80"/>
      </w:pPr>
      <w:r>
        <w:rPr>
          <w:b/>
          <w:bCs/>
          <w:color w:val="8C6F44"/>
        </w:rPr>
        <w:t xml:space="preserve">Caso 6 — </w:t>
      </w:r>
      <w:r>
        <w:rPr>
          <w:b/>
          <w:bCs/>
          <w:color w:val="2A2520"/>
        </w:rPr>
        <w:t>Coppia 5 ↔ 8 (lui 5, lei 8)</w:t>
      </w:r>
    </w:p>
    <w:p w14:paraId="39EEB3F6" w14:textId="77777777" w:rsidR="00DE228E" w:rsidRDefault="00000000">
      <w:pPr>
        <w:spacing w:after="60"/>
      </w:pPr>
      <w:r>
        <w:rPr>
          <w:b/>
          <w:bCs/>
          <w:color w:val="8C6F44"/>
          <w:sz w:val="20"/>
          <w:szCs w:val="20"/>
        </w:rPr>
        <w:t xml:space="preserve">Contesto: </w:t>
      </w:r>
      <w:r>
        <w:rPr>
          <w:color w:val="2A2520"/>
          <w:sz w:val="20"/>
          <w:szCs w:val="20"/>
        </w:rPr>
        <w:t>Sessantenni. Lui professore universitario in pensione, lei imprenditrice ancora attivissima. Senza figli. Stanno insieme da trent'anni. Lei ha minacciato di andarsene.</w:t>
      </w:r>
    </w:p>
    <w:p w14:paraId="157AA4BC" w14:textId="77777777" w:rsidR="00DE228E" w:rsidRDefault="00000000">
      <w:pPr>
        <w:spacing w:after="60"/>
      </w:pPr>
      <w:r>
        <w:rPr>
          <w:b/>
          <w:bCs/>
          <w:color w:val="8C6F44"/>
          <w:sz w:val="20"/>
          <w:szCs w:val="20"/>
        </w:rPr>
        <w:t xml:space="preserve">Trigger: </w:t>
      </w:r>
      <w:r>
        <w:rPr>
          <w:color w:val="2A2520"/>
          <w:sz w:val="20"/>
          <w:szCs w:val="20"/>
        </w:rPr>
        <w:t>La pensione di lui. Improvvisamente il marito è in casa tutto il giorno — ma sempre nel suo studio con la porta chiusa.</w:t>
      </w:r>
    </w:p>
    <w:p w14:paraId="1D0E74E6" w14:textId="77777777" w:rsidR="00DE228E" w:rsidRDefault="00000000">
      <w:pPr>
        <w:spacing w:after="60"/>
      </w:pPr>
      <w:r>
        <w:rPr>
          <w:b/>
          <w:bCs/>
          <w:color w:val="8C6F44"/>
          <w:sz w:val="20"/>
          <w:szCs w:val="20"/>
        </w:rPr>
        <w:t xml:space="preserve">Intervento: </w:t>
      </w:r>
      <w:r>
        <w:rPr>
          <w:color w:val="2A2520"/>
          <w:sz w:val="20"/>
          <w:szCs w:val="20"/>
        </w:rPr>
        <w:t>Ho spiegato al 5 che la presenza fisica senza condivisione psichica è per l'8 una forma di abbandono peggiore dell'assenza. Ho chiesto di stabilire due «rituali» settimanali: una cena al ristorante, una camminata.</w:t>
      </w:r>
    </w:p>
    <w:p w14:paraId="4EA762A9" w14:textId="77777777" w:rsidR="00DE228E" w:rsidRDefault="00000000">
      <w:pPr>
        <w:spacing w:after="160"/>
      </w:pPr>
      <w:r>
        <w:rPr>
          <w:b/>
          <w:bCs/>
          <w:color w:val="8C6F44"/>
          <w:sz w:val="20"/>
          <w:szCs w:val="20"/>
        </w:rPr>
        <w:t xml:space="preserve">Esito: </w:t>
      </w:r>
      <w:r>
        <w:rPr>
          <w:i/>
          <w:iCs/>
          <w:color w:val="4A4540"/>
          <w:sz w:val="20"/>
          <w:szCs w:val="20"/>
        </w:rPr>
        <w:t>Il 5 si è attenuto ai rituali per tre mesi, poi è tornato in parte alle abitudini. Ma la 8 ha capito che poteva chiedere rituali limitati e ottenerli; non ha più sentito il bisogno di minacciare. Sono ancora insieme.</w:t>
      </w:r>
    </w:p>
    <w:p w14:paraId="0680D5B3" w14:textId="77777777" w:rsidR="00DE228E" w:rsidRDefault="00000000">
      <w:pPr>
        <w:spacing w:before="280" w:after="80"/>
      </w:pPr>
      <w:r>
        <w:rPr>
          <w:b/>
          <w:bCs/>
          <w:color w:val="8C6F44"/>
        </w:rPr>
        <w:t xml:space="preserve">Caso 7 — </w:t>
      </w:r>
      <w:r>
        <w:rPr>
          <w:b/>
          <w:bCs/>
          <w:color w:val="2A2520"/>
        </w:rPr>
        <w:t>Coppia 1 ↔ 4 (lui 1, lei 4)</w:t>
      </w:r>
    </w:p>
    <w:p w14:paraId="1792E183" w14:textId="77777777" w:rsidR="00DE228E" w:rsidRDefault="00000000">
      <w:pPr>
        <w:spacing w:after="60"/>
      </w:pPr>
      <w:r>
        <w:rPr>
          <w:b/>
          <w:bCs/>
          <w:color w:val="8C6F44"/>
          <w:sz w:val="20"/>
          <w:szCs w:val="20"/>
        </w:rPr>
        <w:t xml:space="preserve">Contesto: </w:t>
      </w:r>
      <w:r>
        <w:rPr>
          <w:color w:val="2A2520"/>
          <w:sz w:val="20"/>
          <w:szCs w:val="20"/>
        </w:rPr>
        <w:t>Quarantenni. Lui giudice, lei scenografa teatrale. Due figli piccoli. Lei ha tradito; lui ha scoperto; lui vuole «chiarezza assoluta», lei «comprensione profonda».</w:t>
      </w:r>
    </w:p>
    <w:p w14:paraId="78E21BE1" w14:textId="77777777" w:rsidR="00DE228E" w:rsidRDefault="00000000">
      <w:pPr>
        <w:spacing w:after="60"/>
      </w:pPr>
      <w:r>
        <w:rPr>
          <w:b/>
          <w:bCs/>
          <w:color w:val="8C6F44"/>
          <w:sz w:val="20"/>
          <w:szCs w:val="20"/>
        </w:rPr>
        <w:t xml:space="preserve">Trigger: </w:t>
      </w:r>
      <w:r>
        <w:rPr>
          <w:color w:val="2A2520"/>
          <w:sz w:val="20"/>
          <w:szCs w:val="20"/>
        </w:rPr>
        <w:t>Tre mesi dopo la scoperta del tradimento, impasse totale.</w:t>
      </w:r>
    </w:p>
    <w:p w14:paraId="155476E9" w14:textId="77777777" w:rsidR="00DE228E" w:rsidRDefault="00000000">
      <w:pPr>
        <w:spacing w:after="60"/>
      </w:pPr>
      <w:r>
        <w:rPr>
          <w:b/>
          <w:bCs/>
          <w:color w:val="8C6F44"/>
          <w:sz w:val="20"/>
          <w:szCs w:val="20"/>
        </w:rPr>
        <w:t xml:space="preserve">Intervento: </w:t>
      </w:r>
      <w:r>
        <w:rPr>
          <w:color w:val="2A2520"/>
          <w:sz w:val="20"/>
          <w:szCs w:val="20"/>
        </w:rPr>
        <w:t>Ho dovuto prima ridimensionare le due richieste. Al 1 ho detto: «La chiarezza assoluta non esiste; non è un problema di sua moglie, è un problema della natura umana». Alla 4: «La comprensione profonda non è ciò che ha bisogno suo marito, lui ha bisogno di sapere se è finita o no». Poi le due posizioni sono diventate negoziabili.</w:t>
      </w:r>
    </w:p>
    <w:p w14:paraId="646278F9" w14:textId="6D348233" w:rsidR="00DE228E" w:rsidRDefault="00000000">
      <w:pPr>
        <w:spacing w:after="160"/>
      </w:pPr>
      <w:r>
        <w:rPr>
          <w:b/>
          <w:bCs/>
          <w:color w:val="8C6F44"/>
          <w:sz w:val="20"/>
          <w:szCs w:val="20"/>
        </w:rPr>
        <w:t xml:space="preserve">Esito: </w:t>
      </w:r>
      <w:r>
        <w:rPr>
          <w:i/>
          <w:iCs/>
          <w:color w:val="4A4540"/>
          <w:sz w:val="20"/>
          <w:szCs w:val="20"/>
        </w:rPr>
        <w:t xml:space="preserve">Hanno fatto terapia di coppia per un anno. Sono ancora insieme. </w:t>
      </w:r>
      <w:r w:rsidR="004529C9">
        <w:rPr>
          <w:i/>
          <w:iCs/>
          <w:color w:val="4A4540"/>
          <w:sz w:val="20"/>
          <w:szCs w:val="20"/>
        </w:rPr>
        <w:t>L’</w:t>
      </w:r>
      <w:r>
        <w:rPr>
          <w:i/>
          <w:iCs/>
          <w:color w:val="4A4540"/>
          <w:sz w:val="20"/>
          <w:szCs w:val="20"/>
        </w:rPr>
        <w:t xml:space="preserve"> 1 ha imparato a tollerare qualche grigio. La 4 ha imparato a dire cose semplici.</w:t>
      </w:r>
    </w:p>
    <w:p w14:paraId="30C7C85E" w14:textId="77777777" w:rsidR="00DE228E" w:rsidRDefault="00000000">
      <w:pPr>
        <w:spacing w:before="280" w:after="80"/>
      </w:pPr>
      <w:r>
        <w:rPr>
          <w:b/>
          <w:bCs/>
          <w:color w:val="8C6F44"/>
        </w:rPr>
        <w:t xml:space="preserve">Caso 8 — </w:t>
      </w:r>
      <w:r>
        <w:rPr>
          <w:b/>
          <w:bCs/>
          <w:color w:val="2A2520"/>
        </w:rPr>
        <w:t>Coppia 2 ↔ 5 (lei 2, lui 5)</w:t>
      </w:r>
    </w:p>
    <w:p w14:paraId="7B5E84CD" w14:textId="77777777" w:rsidR="00DE228E" w:rsidRDefault="00000000">
      <w:pPr>
        <w:spacing w:after="60"/>
      </w:pPr>
      <w:r>
        <w:rPr>
          <w:b/>
          <w:bCs/>
          <w:color w:val="8C6F44"/>
          <w:sz w:val="20"/>
          <w:szCs w:val="20"/>
        </w:rPr>
        <w:t xml:space="preserve">Contesto: </w:t>
      </w:r>
      <w:r>
        <w:rPr>
          <w:color w:val="2A2520"/>
          <w:sz w:val="20"/>
          <w:szCs w:val="20"/>
        </w:rPr>
        <w:t>Trentenni. Lei operatrice sanitaria, lui sviluppatore software in smart working. Senza figli. Lei si sente «invisibile»; lui non capisce di cosa si lamenti.</w:t>
      </w:r>
    </w:p>
    <w:p w14:paraId="7419B7B0" w14:textId="77777777" w:rsidR="00DE228E" w:rsidRDefault="00000000">
      <w:pPr>
        <w:spacing w:after="60"/>
      </w:pPr>
      <w:r>
        <w:rPr>
          <w:b/>
          <w:bCs/>
          <w:color w:val="8C6F44"/>
          <w:sz w:val="20"/>
          <w:szCs w:val="20"/>
        </w:rPr>
        <w:t xml:space="preserve">Trigger: </w:t>
      </w:r>
      <w:r>
        <w:rPr>
          <w:color w:val="2A2520"/>
          <w:sz w:val="20"/>
          <w:szCs w:val="20"/>
        </w:rPr>
        <w:t>Un compleanno in cui lei ha preparato una cena e lui si è dimenticato.</w:t>
      </w:r>
    </w:p>
    <w:p w14:paraId="19A8C7A9" w14:textId="77777777" w:rsidR="00DE228E" w:rsidRDefault="00000000">
      <w:pPr>
        <w:spacing w:after="60"/>
      </w:pPr>
      <w:r>
        <w:rPr>
          <w:b/>
          <w:bCs/>
          <w:color w:val="8C6F44"/>
          <w:sz w:val="20"/>
          <w:szCs w:val="20"/>
        </w:rPr>
        <w:t xml:space="preserve">Intervento: </w:t>
      </w:r>
      <w:r>
        <w:rPr>
          <w:color w:val="2A2520"/>
          <w:sz w:val="20"/>
          <w:szCs w:val="20"/>
        </w:rPr>
        <w:t>Al 5 ho fatto un lavoro specifico: riconoscere che l'affetto non è implicito, va espresso a ritmi regolari. Gli ho dato uno strumento concreto: un messaggio vocale di un minuto, ogni domenica mattina, con tre cose che apprezza della moglie di quella settimana.</w:t>
      </w:r>
    </w:p>
    <w:p w14:paraId="7B006772" w14:textId="77777777" w:rsidR="00DE228E" w:rsidRDefault="00000000">
      <w:pPr>
        <w:spacing w:after="160"/>
      </w:pPr>
      <w:r>
        <w:rPr>
          <w:b/>
          <w:bCs/>
          <w:color w:val="8C6F44"/>
          <w:sz w:val="20"/>
          <w:szCs w:val="20"/>
        </w:rPr>
        <w:t xml:space="preserve">Esito: </w:t>
      </w:r>
      <w:r>
        <w:rPr>
          <w:i/>
          <w:iCs/>
          <w:color w:val="4A4540"/>
          <w:sz w:val="20"/>
          <w:szCs w:val="20"/>
        </w:rPr>
        <w:t>Lui ha tenuto il ritmo per sette settimane, poi si è interrotto, poi l'ha ripreso. Lei ha imparato a chiedere senza drammatizzare. Si sono sposati l'anno successivo.</w:t>
      </w:r>
    </w:p>
    <w:p w14:paraId="598D8470" w14:textId="77777777" w:rsidR="00DE228E" w:rsidRDefault="00000000">
      <w:pPr>
        <w:spacing w:before="280" w:after="80"/>
      </w:pPr>
      <w:r>
        <w:rPr>
          <w:b/>
          <w:bCs/>
          <w:color w:val="8C6F44"/>
        </w:rPr>
        <w:t xml:space="preserve">Caso 9 — </w:t>
      </w:r>
      <w:r>
        <w:rPr>
          <w:b/>
          <w:bCs/>
          <w:color w:val="2A2520"/>
        </w:rPr>
        <w:t>Coppia 3 ↔ 6 (lui 3, lei 6)</w:t>
      </w:r>
    </w:p>
    <w:p w14:paraId="251E98A0" w14:textId="77777777" w:rsidR="00DE228E" w:rsidRDefault="00000000">
      <w:pPr>
        <w:spacing w:after="60"/>
      </w:pPr>
      <w:r>
        <w:rPr>
          <w:b/>
          <w:bCs/>
          <w:color w:val="8C6F44"/>
          <w:sz w:val="20"/>
          <w:szCs w:val="20"/>
        </w:rPr>
        <w:t xml:space="preserve">Contesto: </w:t>
      </w:r>
      <w:r>
        <w:rPr>
          <w:color w:val="2A2520"/>
          <w:sz w:val="20"/>
          <w:szCs w:val="20"/>
        </w:rPr>
        <w:t>Quarantenni. Lui consulente finanziario, lei medico di famiglia. Due figli in età scolare. Lei è in ansia costante per il futuro; lui pensa che lei sia paranoica.</w:t>
      </w:r>
    </w:p>
    <w:p w14:paraId="21D20719" w14:textId="77777777" w:rsidR="00DE228E" w:rsidRDefault="00000000">
      <w:pPr>
        <w:spacing w:after="60"/>
      </w:pPr>
      <w:r>
        <w:rPr>
          <w:b/>
          <w:bCs/>
          <w:color w:val="8C6F44"/>
          <w:sz w:val="20"/>
          <w:szCs w:val="20"/>
        </w:rPr>
        <w:t xml:space="preserve">Trigger: </w:t>
      </w:r>
      <w:r>
        <w:rPr>
          <w:color w:val="2A2520"/>
          <w:sz w:val="20"/>
          <w:szCs w:val="20"/>
        </w:rPr>
        <w:t>Un investimento importante che lui ha fatto senza dirle prima.</w:t>
      </w:r>
    </w:p>
    <w:p w14:paraId="1166FCD0" w14:textId="77777777" w:rsidR="00DE228E" w:rsidRDefault="00000000">
      <w:pPr>
        <w:spacing w:after="60"/>
      </w:pPr>
      <w:r>
        <w:rPr>
          <w:b/>
          <w:bCs/>
          <w:color w:val="8C6F44"/>
          <w:sz w:val="20"/>
          <w:szCs w:val="20"/>
        </w:rPr>
        <w:lastRenderedPageBreak/>
        <w:t xml:space="preserve">Intervento: </w:t>
      </w:r>
      <w:r>
        <w:rPr>
          <w:color w:val="2A2520"/>
          <w:sz w:val="20"/>
          <w:szCs w:val="20"/>
        </w:rPr>
        <w:t>Al 3 ho spiegato che il suo modo di agire «efficiente» — decidere e dopo comunicare — per la 6 è esattamente il trigger dell'insicurezza. Ho chiesto una regola: su ogni decisione sopra una certa soglia economica, sessanta minuti di conversazione preventiva.</w:t>
      </w:r>
    </w:p>
    <w:p w14:paraId="36FD69EA" w14:textId="77777777" w:rsidR="00DE228E" w:rsidRDefault="00000000">
      <w:pPr>
        <w:spacing w:after="160"/>
      </w:pPr>
      <w:r>
        <w:rPr>
          <w:b/>
          <w:bCs/>
          <w:color w:val="8C6F44"/>
          <w:sz w:val="20"/>
          <w:szCs w:val="20"/>
        </w:rPr>
        <w:t xml:space="preserve">Esito: </w:t>
      </w:r>
      <w:r>
        <w:rPr>
          <w:i/>
          <w:iCs/>
          <w:color w:val="4A4540"/>
          <w:sz w:val="20"/>
          <w:szCs w:val="20"/>
        </w:rPr>
        <w:t>Regola rispettata all'80% nel primo anno. La 6 ha iniziato a fidarsi di più. Il 3 ha ammesso di aver dovuto «rallentare» ma anche di aver preso decisioni migliori.</w:t>
      </w:r>
    </w:p>
    <w:p w14:paraId="32D5123F" w14:textId="77777777" w:rsidR="00DE228E" w:rsidRDefault="00000000">
      <w:pPr>
        <w:spacing w:before="280" w:after="80"/>
      </w:pPr>
      <w:r>
        <w:rPr>
          <w:b/>
          <w:bCs/>
          <w:color w:val="8C6F44"/>
        </w:rPr>
        <w:t xml:space="preserve">Caso 10 — </w:t>
      </w:r>
      <w:r>
        <w:rPr>
          <w:b/>
          <w:bCs/>
          <w:color w:val="2A2520"/>
        </w:rPr>
        <w:t>Coppia 9 ↔ 9 (entrambi 9)</w:t>
      </w:r>
    </w:p>
    <w:p w14:paraId="3329C55E" w14:textId="77777777" w:rsidR="00DE228E" w:rsidRDefault="00000000">
      <w:pPr>
        <w:spacing w:after="60"/>
      </w:pPr>
      <w:r>
        <w:rPr>
          <w:b/>
          <w:bCs/>
          <w:color w:val="8C6F44"/>
          <w:sz w:val="20"/>
          <w:szCs w:val="20"/>
        </w:rPr>
        <w:t xml:space="preserve">Contesto: </w:t>
      </w:r>
      <w:r>
        <w:rPr>
          <w:color w:val="2A2520"/>
          <w:sz w:val="20"/>
          <w:szCs w:val="20"/>
        </w:rPr>
        <w:t>Cinquantenni. Lui dipendente comunale, lei insegnante. Tre figli grandi. Non litigano mai. Sono venuti in mediazione perché «non c'è più niente da condividere».</w:t>
      </w:r>
    </w:p>
    <w:p w14:paraId="64856FC1" w14:textId="77777777" w:rsidR="00DE228E" w:rsidRDefault="00000000">
      <w:pPr>
        <w:spacing w:after="60"/>
      </w:pPr>
      <w:r>
        <w:rPr>
          <w:b/>
          <w:bCs/>
          <w:color w:val="8C6F44"/>
          <w:sz w:val="20"/>
          <w:szCs w:val="20"/>
        </w:rPr>
        <w:t xml:space="preserve">Trigger: </w:t>
      </w:r>
      <w:r>
        <w:rPr>
          <w:color w:val="2A2520"/>
          <w:sz w:val="20"/>
          <w:szCs w:val="20"/>
        </w:rPr>
        <w:t>La figlia maggiore che li ha «spinti» a venire vedendoli spegnersi.</w:t>
      </w:r>
    </w:p>
    <w:p w14:paraId="6E1D1953" w14:textId="77777777" w:rsidR="00DE228E" w:rsidRDefault="00000000">
      <w:pPr>
        <w:spacing w:after="60"/>
      </w:pPr>
      <w:r>
        <w:rPr>
          <w:b/>
          <w:bCs/>
          <w:color w:val="8C6F44"/>
          <w:sz w:val="20"/>
          <w:szCs w:val="20"/>
        </w:rPr>
        <w:t xml:space="preserve">Intervento: </w:t>
      </w:r>
      <w:r>
        <w:rPr>
          <w:color w:val="2A2520"/>
          <w:sz w:val="20"/>
          <w:szCs w:val="20"/>
        </w:rPr>
        <w:t>Ho rovesciato il setup: non ho fatto parlare dei problemi, ma dei desideri. «Se potesse, dove andrebbe domani senza chiedere permesso?» Lui: «in montagna». Lei: «al mare». Hanno scoperto in quattro sedute che i loro desideri non erano mai stati nominati.</w:t>
      </w:r>
    </w:p>
    <w:p w14:paraId="6D6179AA" w14:textId="50E513C9" w:rsidR="00DE228E" w:rsidRDefault="00000000">
      <w:pPr>
        <w:spacing w:after="160"/>
      </w:pPr>
      <w:r>
        <w:rPr>
          <w:b/>
          <w:bCs/>
          <w:color w:val="8C6F44"/>
          <w:sz w:val="20"/>
          <w:szCs w:val="20"/>
        </w:rPr>
        <w:t xml:space="preserve">Esito: </w:t>
      </w:r>
      <w:r>
        <w:rPr>
          <w:i/>
          <w:iCs/>
          <w:color w:val="4A4540"/>
          <w:sz w:val="20"/>
          <w:szCs w:val="20"/>
        </w:rPr>
        <w:t xml:space="preserve">Hanno comprato due biciclette e cominciato a fare gite insieme nei </w:t>
      </w:r>
      <w:r w:rsidR="004529C9">
        <w:rPr>
          <w:i/>
          <w:iCs/>
          <w:color w:val="4A4540"/>
          <w:sz w:val="20"/>
          <w:szCs w:val="20"/>
        </w:rPr>
        <w:t>fine settimana</w:t>
      </w:r>
      <w:r>
        <w:rPr>
          <w:i/>
          <w:iCs/>
          <w:color w:val="4A4540"/>
          <w:sz w:val="20"/>
          <w:szCs w:val="20"/>
        </w:rPr>
        <w:t>. Non è stata una rinascita, è stato un risveglio. Ma è bastato per non lasciarsi.</w:t>
      </w:r>
    </w:p>
    <w:p w14:paraId="4F8559FB" w14:textId="77777777" w:rsidR="00DE228E" w:rsidRDefault="00000000">
      <w:pPr>
        <w:pStyle w:val="Titolo2"/>
      </w:pPr>
      <w:r>
        <w:t>52.  Conflitti generazionali (genitori-figli adulti)</w:t>
      </w:r>
    </w:p>
    <w:p w14:paraId="49D9C953" w14:textId="77777777" w:rsidR="00DE228E" w:rsidRDefault="00000000">
      <w:pPr>
        <w:spacing w:before="280" w:after="80"/>
      </w:pPr>
      <w:r>
        <w:rPr>
          <w:b/>
          <w:bCs/>
          <w:color w:val="8C6F44"/>
        </w:rPr>
        <w:t xml:space="preserve">Caso 11 — </w:t>
      </w:r>
      <w:r>
        <w:rPr>
          <w:b/>
          <w:bCs/>
          <w:color w:val="2A2520"/>
        </w:rPr>
        <w:t>Madre 2 ↔ Figlia 5</w:t>
      </w:r>
    </w:p>
    <w:p w14:paraId="430D5882" w14:textId="77777777" w:rsidR="00DE228E" w:rsidRDefault="00000000">
      <w:pPr>
        <w:spacing w:after="60"/>
      </w:pPr>
      <w:r>
        <w:rPr>
          <w:b/>
          <w:bCs/>
          <w:color w:val="8C6F44"/>
          <w:sz w:val="20"/>
          <w:szCs w:val="20"/>
        </w:rPr>
        <w:t xml:space="preserve">Contesto: </w:t>
      </w:r>
      <w:r>
        <w:rPr>
          <w:color w:val="2A2520"/>
          <w:sz w:val="20"/>
          <w:szCs w:val="20"/>
        </w:rPr>
        <w:t>Madre di sessantacinque anni, figlia di trentadue. La figlia vuole trasferirsi all'estero; la madre vive la scelta come abbandono. La madre ha richiesto la mediazione familiare.</w:t>
      </w:r>
    </w:p>
    <w:p w14:paraId="72094785" w14:textId="77777777" w:rsidR="00DE228E" w:rsidRDefault="00000000">
      <w:pPr>
        <w:spacing w:after="60"/>
      </w:pPr>
      <w:r>
        <w:rPr>
          <w:b/>
          <w:bCs/>
          <w:color w:val="8C6F44"/>
          <w:sz w:val="20"/>
          <w:szCs w:val="20"/>
        </w:rPr>
        <w:t xml:space="preserve">Trigger: </w:t>
      </w:r>
      <w:r>
        <w:rPr>
          <w:color w:val="2A2520"/>
          <w:sz w:val="20"/>
          <w:szCs w:val="20"/>
        </w:rPr>
        <w:t>L'annuncio del trasferimento durante una cena, senza preavviso.</w:t>
      </w:r>
    </w:p>
    <w:p w14:paraId="6909A06A" w14:textId="77777777" w:rsidR="00DE228E" w:rsidRDefault="00000000">
      <w:pPr>
        <w:spacing w:after="60"/>
      </w:pPr>
      <w:r>
        <w:rPr>
          <w:b/>
          <w:bCs/>
          <w:color w:val="8C6F44"/>
          <w:sz w:val="20"/>
          <w:szCs w:val="20"/>
        </w:rPr>
        <w:t xml:space="preserve">Intervento: </w:t>
      </w:r>
      <w:r>
        <w:rPr>
          <w:color w:val="2A2520"/>
          <w:sz w:val="20"/>
          <w:szCs w:val="20"/>
        </w:rPr>
        <w:t>Ho dovuto fermare la 2 che stava trasformando ogni sua frase in una richiesta implicita di riparazione. Alla 5 ho chiesto di non dare spiegazioni razionali per la scelta, ma di raccontare alla madre quando si era sentita libera per la prima volta.</w:t>
      </w:r>
    </w:p>
    <w:p w14:paraId="315C0050" w14:textId="77777777" w:rsidR="00DE228E" w:rsidRDefault="00000000">
      <w:pPr>
        <w:spacing w:after="160"/>
      </w:pPr>
      <w:r>
        <w:rPr>
          <w:b/>
          <w:bCs/>
          <w:color w:val="8C6F44"/>
          <w:sz w:val="20"/>
          <w:szCs w:val="20"/>
        </w:rPr>
        <w:t xml:space="preserve">Esito: </w:t>
      </w:r>
      <w:r>
        <w:rPr>
          <w:i/>
          <w:iCs/>
          <w:color w:val="4A4540"/>
          <w:sz w:val="20"/>
          <w:szCs w:val="20"/>
        </w:rPr>
        <w:t>La figlia è partita. La madre, dopo il primo mese di crisi, ha trovato un'associazione di volontariato per occupare il tempo. Le videochiamate settimanali sono diventate il nuovo rituale.</w:t>
      </w:r>
    </w:p>
    <w:p w14:paraId="3184D5EE" w14:textId="77777777" w:rsidR="00DE228E" w:rsidRDefault="00000000">
      <w:pPr>
        <w:spacing w:before="280" w:after="80"/>
      </w:pPr>
      <w:r>
        <w:rPr>
          <w:b/>
          <w:bCs/>
          <w:color w:val="8C6F44"/>
        </w:rPr>
        <w:t xml:space="preserve">Caso 12 — </w:t>
      </w:r>
      <w:r>
        <w:rPr>
          <w:b/>
          <w:bCs/>
          <w:color w:val="2A2520"/>
        </w:rPr>
        <w:t>Padre 8 ↔ Figlio 4</w:t>
      </w:r>
    </w:p>
    <w:p w14:paraId="500FCF45" w14:textId="77777777" w:rsidR="00DE228E" w:rsidRDefault="00000000">
      <w:pPr>
        <w:spacing w:after="60"/>
      </w:pPr>
      <w:r>
        <w:rPr>
          <w:b/>
          <w:bCs/>
          <w:color w:val="8C6F44"/>
          <w:sz w:val="20"/>
          <w:szCs w:val="20"/>
        </w:rPr>
        <w:t xml:space="preserve">Contesto: </w:t>
      </w:r>
      <w:r>
        <w:rPr>
          <w:color w:val="2A2520"/>
          <w:sz w:val="20"/>
          <w:szCs w:val="20"/>
        </w:rPr>
        <w:t>Padre di settant'anni, imprenditore andato in pensione. Figlio di quaranta, musicista precario. Rapporto teso da decenni. Il padre ha chiesto la mediazione su consiglio del medico dopo un piccolo infarto.</w:t>
      </w:r>
    </w:p>
    <w:p w14:paraId="098F72AC" w14:textId="77777777" w:rsidR="00DE228E" w:rsidRDefault="00000000">
      <w:pPr>
        <w:spacing w:after="60"/>
      </w:pPr>
      <w:r>
        <w:rPr>
          <w:b/>
          <w:bCs/>
          <w:color w:val="8C6F44"/>
          <w:sz w:val="20"/>
          <w:szCs w:val="20"/>
        </w:rPr>
        <w:t xml:space="preserve">Trigger: </w:t>
      </w:r>
      <w:r>
        <w:rPr>
          <w:color w:val="2A2520"/>
          <w:sz w:val="20"/>
          <w:szCs w:val="20"/>
        </w:rPr>
        <w:t>Un commento del padre al figlio: «dopo quarant'anni non hai ancora capito niente di economia».</w:t>
      </w:r>
    </w:p>
    <w:p w14:paraId="5F2ED379" w14:textId="77777777" w:rsidR="00DE228E" w:rsidRDefault="00000000">
      <w:pPr>
        <w:spacing w:after="60"/>
      </w:pPr>
      <w:r>
        <w:rPr>
          <w:b/>
          <w:bCs/>
          <w:color w:val="8C6F44"/>
          <w:sz w:val="20"/>
          <w:szCs w:val="20"/>
        </w:rPr>
        <w:t xml:space="preserve">Intervento: </w:t>
      </w:r>
      <w:r>
        <w:rPr>
          <w:color w:val="2A2520"/>
          <w:sz w:val="20"/>
          <w:szCs w:val="20"/>
        </w:rPr>
        <w:t>Al 8 ho chiesto una cosa semplicissima e impossibile: dire al figlio, una volta in seduta, «sono fiero di te», senza aggiungere altro. Ha impiegato tre sedute. La terza volta gli è uscito.</w:t>
      </w:r>
    </w:p>
    <w:p w14:paraId="2273C27E" w14:textId="77777777" w:rsidR="00DE228E" w:rsidRDefault="00000000">
      <w:pPr>
        <w:spacing w:after="160"/>
      </w:pPr>
      <w:r>
        <w:rPr>
          <w:b/>
          <w:bCs/>
          <w:color w:val="8C6F44"/>
          <w:sz w:val="20"/>
          <w:szCs w:val="20"/>
        </w:rPr>
        <w:t xml:space="preserve">Esito: </w:t>
      </w:r>
      <w:r>
        <w:rPr>
          <w:i/>
          <w:iCs/>
          <w:color w:val="4A4540"/>
          <w:sz w:val="20"/>
          <w:szCs w:val="20"/>
        </w:rPr>
        <w:t>Il figlio ha pianto per quindici minuti. Il padre, imbarazzato, non ha saputo cosa fare. Ma da quel giorno la loro relazione è cambiata. Si vedono una volta a settimana.</w:t>
      </w:r>
    </w:p>
    <w:p w14:paraId="4DF92713" w14:textId="77777777" w:rsidR="00DE228E" w:rsidRDefault="00000000">
      <w:pPr>
        <w:spacing w:before="280" w:after="80"/>
      </w:pPr>
      <w:r>
        <w:rPr>
          <w:b/>
          <w:bCs/>
          <w:color w:val="8C6F44"/>
        </w:rPr>
        <w:t xml:space="preserve">Caso 13 — </w:t>
      </w:r>
      <w:r>
        <w:rPr>
          <w:b/>
          <w:bCs/>
          <w:color w:val="2A2520"/>
        </w:rPr>
        <w:t>Madre 1 ↔ Figlio 7</w:t>
      </w:r>
    </w:p>
    <w:p w14:paraId="6A5CF2CB" w14:textId="77777777" w:rsidR="00DE228E" w:rsidRDefault="00000000">
      <w:pPr>
        <w:spacing w:after="60"/>
      </w:pPr>
      <w:r>
        <w:rPr>
          <w:b/>
          <w:bCs/>
          <w:color w:val="8C6F44"/>
          <w:sz w:val="20"/>
          <w:szCs w:val="20"/>
        </w:rPr>
        <w:t xml:space="preserve">Contesto: </w:t>
      </w:r>
      <w:r>
        <w:rPr>
          <w:color w:val="2A2520"/>
          <w:sz w:val="20"/>
          <w:szCs w:val="20"/>
        </w:rPr>
        <w:t>Madre di cinquantanove anni, ex insegnante. Figlio di ventotto, nomade digitale. La madre vive male il non sapere mai dove sia il figlio. Il figlio vive male i messaggi di rimprovero continui.</w:t>
      </w:r>
    </w:p>
    <w:p w14:paraId="0ADB4F5C" w14:textId="77777777" w:rsidR="00DE228E" w:rsidRDefault="00000000">
      <w:pPr>
        <w:spacing w:after="60"/>
      </w:pPr>
      <w:r>
        <w:rPr>
          <w:b/>
          <w:bCs/>
          <w:color w:val="8C6F44"/>
          <w:sz w:val="20"/>
          <w:szCs w:val="20"/>
        </w:rPr>
        <w:t xml:space="preserve">Trigger: </w:t>
      </w:r>
      <w:r>
        <w:rPr>
          <w:color w:val="2A2520"/>
          <w:sz w:val="20"/>
          <w:szCs w:val="20"/>
        </w:rPr>
        <w:t>Tre settimane senza contatti durante un viaggio in Asia.</w:t>
      </w:r>
    </w:p>
    <w:p w14:paraId="1A802855" w14:textId="77777777" w:rsidR="00DE228E" w:rsidRDefault="00000000">
      <w:pPr>
        <w:spacing w:after="60"/>
      </w:pPr>
      <w:r>
        <w:rPr>
          <w:b/>
          <w:bCs/>
          <w:color w:val="8C6F44"/>
          <w:sz w:val="20"/>
          <w:szCs w:val="20"/>
        </w:rPr>
        <w:t xml:space="preserve">Intervento: </w:t>
      </w:r>
      <w:r>
        <w:rPr>
          <w:color w:val="2A2520"/>
          <w:sz w:val="20"/>
          <w:szCs w:val="20"/>
        </w:rPr>
        <w:t>Alla 1 ho spiegato che il controllo per un figlio 7 è l'antitesi dell'amore percepito. Abbiamo negoziato un compromesso: un messaggio audio di trenta secondi ogni sette giorni. Senza obbligo di contenuto.</w:t>
      </w:r>
    </w:p>
    <w:p w14:paraId="4198094A" w14:textId="77777777" w:rsidR="00DE228E" w:rsidRDefault="00000000">
      <w:pPr>
        <w:spacing w:after="160"/>
      </w:pPr>
      <w:r>
        <w:rPr>
          <w:b/>
          <w:bCs/>
          <w:color w:val="8C6F44"/>
          <w:sz w:val="20"/>
          <w:szCs w:val="20"/>
        </w:rPr>
        <w:t xml:space="preserve">Esito: </w:t>
      </w:r>
      <w:r>
        <w:rPr>
          <w:i/>
          <w:iCs/>
          <w:color w:val="4A4540"/>
          <w:sz w:val="20"/>
          <w:szCs w:val="20"/>
        </w:rPr>
        <w:t>Il figlio ha mantenuto il patto per sei mesi (al 90%). La madre ha imparato a tollerare i ritardi. Non si amano di più, ma si feriscono molto meno.</w:t>
      </w:r>
    </w:p>
    <w:p w14:paraId="00A92F82" w14:textId="77777777" w:rsidR="00DE228E" w:rsidRDefault="00000000">
      <w:pPr>
        <w:spacing w:before="280" w:after="80"/>
      </w:pPr>
      <w:r>
        <w:rPr>
          <w:b/>
          <w:bCs/>
          <w:color w:val="8C6F44"/>
        </w:rPr>
        <w:t xml:space="preserve">Caso 14 — </w:t>
      </w:r>
      <w:r>
        <w:rPr>
          <w:b/>
          <w:bCs/>
          <w:color w:val="2A2520"/>
        </w:rPr>
        <w:t>Padre 6 ↔ Figlia 3</w:t>
      </w:r>
    </w:p>
    <w:p w14:paraId="7590369C" w14:textId="77777777" w:rsidR="00DE228E" w:rsidRDefault="00000000">
      <w:pPr>
        <w:spacing w:after="60"/>
      </w:pPr>
      <w:r>
        <w:rPr>
          <w:b/>
          <w:bCs/>
          <w:color w:val="8C6F44"/>
          <w:sz w:val="20"/>
          <w:szCs w:val="20"/>
        </w:rPr>
        <w:t xml:space="preserve">Contesto: </w:t>
      </w:r>
      <w:r>
        <w:rPr>
          <w:color w:val="2A2520"/>
          <w:sz w:val="20"/>
          <w:szCs w:val="20"/>
        </w:rPr>
        <w:t>Padre di sessantadue anni, ispettore fiscale in pensione. Figlia di trentatre, manager in multinazionale. Lui preoccupato per il ritmo di lavoro di lei; lei infastidita dalle sue apprensioni.</w:t>
      </w:r>
    </w:p>
    <w:p w14:paraId="388BFB34" w14:textId="77777777" w:rsidR="00DE228E" w:rsidRDefault="00000000">
      <w:pPr>
        <w:spacing w:after="60"/>
      </w:pPr>
      <w:r>
        <w:rPr>
          <w:b/>
          <w:bCs/>
          <w:color w:val="8C6F44"/>
          <w:sz w:val="20"/>
          <w:szCs w:val="20"/>
        </w:rPr>
        <w:t xml:space="preserve">Trigger: </w:t>
      </w:r>
      <w:r>
        <w:rPr>
          <w:color w:val="2A2520"/>
          <w:sz w:val="20"/>
          <w:szCs w:val="20"/>
        </w:rPr>
        <w:t>Un ricovero ospedaliero della figlia per esaurimento.</w:t>
      </w:r>
    </w:p>
    <w:p w14:paraId="6D30DAEC" w14:textId="77777777" w:rsidR="00DE228E" w:rsidRDefault="00000000">
      <w:pPr>
        <w:spacing w:after="60"/>
      </w:pPr>
      <w:r>
        <w:rPr>
          <w:b/>
          <w:bCs/>
          <w:color w:val="8C6F44"/>
          <w:sz w:val="20"/>
          <w:szCs w:val="20"/>
        </w:rPr>
        <w:lastRenderedPageBreak/>
        <w:t xml:space="preserve">Intervento: </w:t>
      </w:r>
      <w:r>
        <w:rPr>
          <w:color w:val="2A2520"/>
          <w:sz w:val="20"/>
          <w:szCs w:val="20"/>
        </w:rPr>
        <w:t>Ho lavorato in modo diverso sui due. Al 6 paternalistico: riconoscere che la sua apprensione era in parte proiezione dei suoi stessi limiti passati. Alla 3: riconoscere che correre senza mai fermarsi era il modo con cui era stata educata a meritare l'amore.</w:t>
      </w:r>
    </w:p>
    <w:p w14:paraId="064B7232" w14:textId="77777777" w:rsidR="00DE228E" w:rsidRDefault="00000000">
      <w:pPr>
        <w:spacing w:after="160"/>
      </w:pPr>
      <w:r>
        <w:rPr>
          <w:b/>
          <w:bCs/>
          <w:color w:val="8C6F44"/>
          <w:sz w:val="20"/>
          <w:szCs w:val="20"/>
        </w:rPr>
        <w:t xml:space="preserve">Esito: </w:t>
      </w:r>
      <w:r>
        <w:rPr>
          <w:i/>
          <w:iCs/>
          <w:color w:val="4A4540"/>
          <w:sz w:val="20"/>
          <w:szCs w:val="20"/>
        </w:rPr>
        <w:t>La figlia ha cambiato lavoro un anno dopo, scegliendo meno retribuzione e più tempo. Il padre ha imparato a non chiamare ogni giorno. La loro relazione è ora serena.</w:t>
      </w:r>
    </w:p>
    <w:p w14:paraId="17688F5B" w14:textId="77777777" w:rsidR="00DE228E" w:rsidRDefault="00000000">
      <w:pPr>
        <w:spacing w:before="280" w:after="80"/>
      </w:pPr>
      <w:r>
        <w:rPr>
          <w:b/>
          <w:bCs/>
          <w:color w:val="8C6F44"/>
        </w:rPr>
        <w:t xml:space="preserve">Caso 15 — </w:t>
      </w:r>
      <w:r>
        <w:rPr>
          <w:b/>
          <w:bCs/>
          <w:color w:val="2A2520"/>
        </w:rPr>
        <w:t>Genitori 9/9 ↔ Figlia 8</w:t>
      </w:r>
    </w:p>
    <w:p w14:paraId="21504976" w14:textId="77777777" w:rsidR="00DE228E" w:rsidRDefault="00000000">
      <w:pPr>
        <w:spacing w:after="60"/>
      </w:pPr>
      <w:r>
        <w:rPr>
          <w:b/>
          <w:bCs/>
          <w:color w:val="8C6F44"/>
          <w:sz w:val="20"/>
          <w:szCs w:val="20"/>
        </w:rPr>
        <w:t xml:space="preserve">Contesto: </w:t>
      </w:r>
      <w:r>
        <w:rPr>
          <w:color w:val="2A2520"/>
          <w:sz w:val="20"/>
          <w:szCs w:val="20"/>
        </w:rPr>
        <w:t>Coppia di anziani in una piccola città ligure. Figlia unica di quaranta, avvocato a Milano. La figlia accusa i genitori di passività; i genitori non capiscono di cosa li accusi.</w:t>
      </w:r>
    </w:p>
    <w:p w14:paraId="201EFE93" w14:textId="77777777" w:rsidR="00DE228E" w:rsidRDefault="00000000">
      <w:pPr>
        <w:spacing w:after="60"/>
      </w:pPr>
      <w:r>
        <w:rPr>
          <w:b/>
          <w:bCs/>
          <w:color w:val="8C6F44"/>
          <w:sz w:val="20"/>
          <w:szCs w:val="20"/>
        </w:rPr>
        <w:t xml:space="preserve">Trigger: </w:t>
      </w:r>
      <w:r>
        <w:rPr>
          <w:color w:val="2A2520"/>
          <w:sz w:val="20"/>
          <w:szCs w:val="20"/>
        </w:rPr>
        <w:t>La necessità di decidere se vendere la casa di famiglia al mare.</w:t>
      </w:r>
    </w:p>
    <w:p w14:paraId="6019048C" w14:textId="77777777" w:rsidR="00DE228E" w:rsidRDefault="00000000">
      <w:pPr>
        <w:spacing w:after="60"/>
      </w:pPr>
      <w:r>
        <w:rPr>
          <w:b/>
          <w:bCs/>
          <w:color w:val="8C6F44"/>
          <w:sz w:val="20"/>
          <w:szCs w:val="20"/>
        </w:rPr>
        <w:t xml:space="preserve">Intervento: </w:t>
      </w:r>
      <w:r>
        <w:rPr>
          <w:color w:val="2A2520"/>
          <w:sz w:val="20"/>
          <w:szCs w:val="20"/>
        </w:rPr>
        <w:t>La 8 stava letteralmente travolgendo i genitori. Ho fatto tre sedute individuali con la figlia prima di riunire tutti. Le ho spiegato che la passività dei due 9 non era malattia ma temperamento, e che pretendere che agissero come lei era inutile quanto pretendere che un gatto nuoti.</w:t>
      </w:r>
    </w:p>
    <w:p w14:paraId="3AD06313" w14:textId="77777777" w:rsidR="00DE228E" w:rsidRDefault="00000000">
      <w:pPr>
        <w:spacing w:after="160"/>
      </w:pPr>
      <w:r>
        <w:rPr>
          <w:b/>
          <w:bCs/>
          <w:color w:val="8C6F44"/>
          <w:sz w:val="20"/>
          <w:szCs w:val="20"/>
        </w:rPr>
        <w:t xml:space="preserve">Esito: </w:t>
      </w:r>
      <w:r>
        <w:rPr>
          <w:i/>
          <w:iCs/>
          <w:color w:val="4A4540"/>
          <w:sz w:val="20"/>
          <w:szCs w:val="20"/>
        </w:rPr>
        <w:t>La casa è stata venduta, ma con tempi molto più lunghi di quanto la figlia volesse. La figlia ha imparato a non confondere lentezza con incapacità.</w:t>
      </w:r>
    </w:p>
    <w:p w14:paraId="67759F2D" w14:textId="77777777" w:rsidR="00DE228E" w:rsidRDefault="00000000">
      <w:pPr>
        <w:pStyle w:val="Titolo2"/>
      </w:pPr>
      <w:r>
        <w:t>53.  Conflitti tra fratelli e in successioni</w:t>
      </w:r>
    </w:p>
    <w:p w14:paraId="266861EF" w14:textId="77777777" w:rsidR="00DE228E" w:rsidRDefault="00000000">
      <w:pPr>
        <w:spacing w:before="280" w:after="80"/>
      </w:pPr>
      <w:r>
        <w:rPr>
          <w:b/>
          <w:bCs/>
          <w:color w:val="8C6F44"/>
        </w:rPr>
        <w:t xml:space="preserve">Caso 16 — </w:t>
      </w:r>
      <w:r>
        <w:rPr>
          <w:b/>
          <w:bCs/>
          <w:color w:val="2A2520"/>
        </w:rPr>
        <w:t>Fratelli 1 ↔ 5</w:t>
      </w:r>
    </w:p>
    <w:p w14:paraId="0D81C679" w14:textId="2D682AF8" w:rsidR="00DE228E" w:rsidRDefault="00000000">
      <w:pPr>
        <w:spacing w:after="60"/>
      </w:pPr>
      <w:r>
        <w:rPr>
          <w:b/>
          <w:bCs/>
          <w:color w:val="8C6F44"/>
          <w:sz w:val="20"/>
          <w:szCs w:val="20"/>
        </w:rPr>
        <w:t xml:space="preserve">Contesto: </w:t>
      </w:r>
      <w:r>
        <w:rPr>
          <w:color w:val="2A2520"/>
          <w:sz w:val="20"/>
          <w:szCs w:val="20"/>
        </w:rPr>
        <w:t xml:space="preserve">Due fratelli sessantenni, eredità paterna di un'azienda agricola. </w:t>
      </w:r>
      <w:r w:rsidR="004529C9">
        <w:rPr>
          <w:color w:val="2A2520"/>
          <w:sz w:val="20"/>
          <w:szCs w:val="20"/>
        </w:rPr>
        <w:t>L’</w:t>
      </w:r>
      <w:r>
        <w:rPr>
          <w:color w:val="2A2520"/>
          <w:sz w:val="20"/>
          <w:szCs w:val="20"/>
        </w:rPr>
        <w:t xml:space="preserve"> 1 vuole continuarla con rigore; il 5 vuole liquidarla. Si odiano da vent'anni per motivi marginali.</w:t>
      </w:r>
    </w:p>
    <w:p w14:paraId="46A7CFB9" w14:textId="77777777" w:rsidR="00DE228E" w:rsidRDefault="00000000">
      <w:pPr>
        <w:spacing w:after="60"/>
      </w:pPr>
      <w:r>
        <w:rPr>
          <w:b/>
          <w:bCs/>
          <w:color w:val="8C6F44"/>
          <w:sz w:val="20"/>
          <w:szCs w:val="20"/>
        </w:rPr>
        <w:t xml:space="preserve">Trigger: </w:t>
      </w:r>
      <w:r>
        <w:rPr>
          <w:color w:val="2A2520"/>
          <w:sz w:val="20"/>
          <w:szCs w:val="20"/>
        </w:rPr>
        <w:t>La morte del padre, sei mesi prima.</w:t>
      </w:r>
    </w:p>
    <w:p w14:paraId="2ED8B5CA" w14:textId="77777777" w:rsidR="00DE228E" w:rsidRDefault="00000000">
      <w:pPr>
        <w:spacing w:after="60"/>
      </w:pPr>
      <w:r>
        <w:rPr>
          <w:b/>
          <w:bCs/>
          <w:color w:val="8C6F44"/>
          <w:sz w:val="20"/>
          <w:szCs w:val="20"/>
        </w:rPr>
        <w:t xml:space="preserve">Intervento: </w:t>
      </w:r>
      <w:r>
        <w:rPr>
          <w:color w:val="2A2520"/>
          <w:sz w:val="20"/>
          <w:szCs w:val="20"/>
        </w:rPr>
        <w:t>Ho scoperto, facendoli parlare separatamente, che entrambi portavano un senso di debito verso il padre diverso ma sovrapponibile. Ho fatto emergere la trama comune prima di trattare la divisione.</w:t>
      </w:r>
    </w:p>
    <w:p w14:paraId="4AC2C818" w14:textId="77777777" w:rsidR="00DE228E" w:rsidRDefault="00000000">
      <w:pPr>
        <w:spacing w:after="160"/>
      </w:pPr>
      <w:r>
        <w:rPr>
          <w:b/>
          <w:bCs/>
          <w:color w:val="8C6F44"/>
          <w:sz w:val="20"/>
          <w:szCs w:val="20"/>
        </w:rPr>
        <w:t xml:space="preserve">Esito: </w:t>
      </w:r>
      <w:r>
        <w:rPr>
          <w:i/>
          <w:iCs/>
          <w:color w:val="4A4540"/>
          <w:sz w:val="20"/>
          <w:szCs w:val="20"/>
        </w:rPr>
        <w:t>Hanno mantenuto l'azienda in comunione per due anni. Poi il 5 ha ceduto la sua quota al 1 a un prezzo equo. Si sono telefonati per il Natale successivo per la prima volta in dieci anni.</w:t>
      </w:r>
    </w:p>
    <w:p w14:paraId="2D832606" w14:textId="77777777" w:rsidR="00DE228E" w:rsidRDefault="00000000">
      <w:pPr>
        <w:spacing w:before="280" w:after="80"/>
      </w:pPr>
      <w:r>
        <w:rPr>
          <w:b/>
          <w:bCs/>
          <w:color w:val="8C6F44"/>
        </w:rPr>
        <w:t xml:space="preserve">Caso 17 — </w:t>
      </w:r>
      <w:r>
        <w:rPr>
          <w:b/>
          <w:bCs/>
          <w:color w:val="2A2520"/>
        </w:rPr>
        <w:t>Fratelli 2 ↔ 8</w:t>
      </w:r>
    </w:p>
    <w:p w14:paraId="1B567DD6" w14:textId="77777777" w:rsidR="00DE228E" w:rsidRDefault="00000000">
      <w:pPr>
        <w:spacing w:after="60"/>
      </w:pPr>
      <w:r>
        <w:rPr>
          <w:b/>
          <w:bCs/>
          <w:color w:val="8C6F44"/>
          <w:sz w:val="20"/>
          <w:szCs w:val="20"/>
        </w:rPr>
        <w:t xml:space="preserve">Contesto: </w:t>
      </w:r>
      <w:r>
        <w:rPr>
          <w:color w:val="2A2520"/>
          <w:sz w:val="20"/>
          <w:szCs w:val="20"/>
        </w:rPr>
        <w:t>Fratelli nati a dieci anni di distanza. Lei 2, lui 8. Madre anziana da accudire. Lei si è presa carico di tutto per dieci anni; lui ha «contribuito economicamente». Ora la madre è morta e si litiga sull'eredità.</w:t>
      </w:r>
    </w:p>
    <w:p w14:paraId="6026436C" w14:textId="77777777" w:rsidR="00DE228E" w:rsidRDefault="00000000">
      <w:pPr>
        <w:spacing w:after="60"/>
      </w:pPr>
      <w:r>
        <w:rPr>
          <w:b/>
          <w:bCs/>
          <w:color w:val="8C6F44"/>
          <w:sz w:val="20"/>
          <w:szCs w:val="20"/>
        </w:rPr>
        <w:t xml:space="preserve">Trigger: </w:t>
      </w:r>
      <w:r>
        <w:rPr>
          <w:color w:val="2A2520"/>
          <w:sz w:val="20"/>
          <w:szCs w:val="20"/>
        </w:rPr>
        <w:t>Il testamento che lasciava la casa alla 2 «in riconoscimento delle cure».</w:t>
      </w:r>
    </w:p>
    <w:p w14:paraId="36F5676B" w14:textId="77777777" w:rsidR="00DE228E" w:rsidRDefault="00000000">
      <w:pPr>
        <w:spacing w:after="60"/>
      </w:pPr>
      <w:r>
        <w:rPr>
          <w:b/>
          <w:bCs/>
          <w:color w:val="8C6F44"/>
          <w:sz w:val="20"/>
          <w:szCs w:val="20"/>
        </w:rPr>
        <w:t xml:space="preserve">Intervento: </w:t>
      </w:r>
      <w:r>
        <w:rPr>
          <w:color w:val="2A2520"/>
          <w:sz w:val="20"/>
          <w:szCs w:val="20"/>
        </w:rPr>
        <w:t>Al 8 ho fatto ammettere — non in seduta comune ma individuale — che era stato assente non per egoismo ma per difesa dall'intensità familiare. Alla 2 ho fatto vedere come si fosse trasformata in martire per avere un'identità.</w:t>
      </w:r>
    </w:p>
    <w:p w14:paraId="7F8D3DE6" w14:textId="4CF4AF5B" w:rsidR="00DE228E" w:rsidRDefault="00000000">
      <w:pPr>
        <w:spacing w:after="160"/>
      </w:pPr>
      <w:r>
        <w:rPr>
          <w:b/>
          <w:bCs/>
          <w:color w:val="8C6F44"/>
          <w:sz w:val="20"/>
          <w:szCs w:val="20"/>
        </w:rPr>
        <w:t xml:space="preserve">Esito: </w:t>
      </w:r>
      <w:r>
        <w:rPr>
          <w:i/>
          <w:iCs/>
          <w:color w:val="4A4540"/>
          <w:sz w:val="20"/>
          <w:szCs w:val="20"/>
        </w:rPr>
        <w:t xml:space="preserve">La casa è rimasta alla 2. </w:t>
      </w:r>
      <w:r w:rsidR="004529C9">
        <w:rPr>
          <w:i/>
          <w:iCs/>
          <w:color w:val="4A4540"/>
          <w:sz w:val="20"/>
          <w:szCs w:val="20"/>
        </w:rPr>
        <w:t>L’8</w:t>
      </w:r>
      <w:r>
        <w:rPr>
          <w:i/>
          <w:iCs/>
          <w:color w:val="4A4540"/>
          <w:sz w:val="20"/>
          <w:szCs w:val="20"/>
        </w:rPr>
        <w:t xml:space="preserve"> ha avuto la quota legittima. Ma entrambi hanno capito di aver giocato un gioco insostenibile. Ora si vedono due volte l'anno senza odio.</w:t>
      </w:r>
    </w:p>
    <w:p w14:paraId="688C8C13" w14:textId="77777777" w:rsidR="00DE228E" w:rsidRDefault="00000000">
      <w:pPr>
        <w:spacing w:before="280" w:after="80"/>
      </w:pPr>
      <w:r>
        <w:rPr>
          <w:b/>
          <w:bCs/>
          <w:color w:val="8C6F44"/>
        </w:rPr>
        <w:t xml:space="preserve">Caso 18 — </w:t>
      </w:r>
      <w:r>
        <w:rPr>
          <w:b/>
          <w:bCs/>
          <w:color w:val="2A2520"/>
        </w:rPr>
        <w:t>Tre fratelli 3 / 4 / 6</w:t>
      </w:r>
    </w:p>
    <w:p w14:paraId="72E6A7EA" w14:textId="77777777" w:rsidR="00DE228E" w:rsidRDefault="00000000">
      <w:pPr>
        <w:spacing w:after="60"/>
      </w:pPr>
      <w:r>
        <w:rPr>
          <w:b/>
          <w:bCs/>
          <w:color w:val="8C6F44"/>
          <w:sz w:val="20"/>
          <w:szCs w:val="20"/>
        </w:rPr>
        <w:t xml:space="preserve">Contesto: </w:t>
      </w:r>
      <w:r>
        <w:rPr>
          <w:color w:val="2A2520"/>
          <w:sz w:val="20"/>
          <w:szCs w:val="20"/>
        </w:rPr>
        <w:t>Tre figli cinquantenni di un piccolo industriale genovese defunto. Il 3 voleva continuare l'attività, il 4 voleva vendere e investire in arte, il 6 era immobilizzato dall'ansia.</w:t>
      </w:r>
    </w:p>
    <w:p w14:paraId="15C4B53F" w14:textId="77777777" w:rsidR="00DE228E" w:rsidRDefault="00000000">
      <w:pPr>
        <w:spacing w:after="60"/>
      </w:pPr>
      <w:r>
        <w:rPr>
          <w:b/>
          <w:bCs/>
          <w:color w:val="8C6F44"/>
          <w:sz w:val="20"/>
          <w:szCs w:val="20"/>
        </w:rPr>
        <w:t xml:space="preserve">Trigger: </w:t>
      </w:r>
      <w:r>
        <w:rPr>
          <w:color w:val="2A2520"/>
          <w:sz w:val="20"/>
          <w:szCs w:val="20"/>
        </w:rPr>
        <w:t>La richiesta del 3 di assumere il comando unitario dell'azienda.</w:t>
      </w:r>
    </w:p>
    <w:p w14:paraId="3669E178" w14:textId="77777777" w:rsidR="00DE228E" w:rsidRDefault="00000000">
      <w:pPr>
        <w:spacing w:after="60"/>
      </w:pPr>
      <w:r>
        <w:rPr>
          <w:b/>
          <w:bCs/>
          <w:color w:val="8C6F44"/>
          <w:sz w:val="20"/>
          <w:szCs w:val="20"/>
        </w:rPr>
        <w:t xml:space="preserve">Intervento: </w:t>
      </w:r>
      <w:r>
        <w:rPr>
          <w:color w:val="2A2520"/>
          <w:sz w:val="20"/>
          <w:szCs w:val="20"/>
        </w:rPr>
        <w:t>Ho riconosciuto i tre stili: il 3 vuole performance, il 4 vuole significato, il 6 vuole sicurezza. Ho proposto un assetto in cui le tre esigenze trovassero casa: il 3 dirige, il 4 si occupa del patrimonio artistico aziendale, il 6 è presidente del collegio sindacale.</w:t>
      </w:r>
    </w:p>
    <w:p w14:paraId="16FB792F" w14:textId="77777777" w:rsidR="00DE228E" w:rsidRDefault="00000000">
      <w:pPr>
        <w:spacing w:after="160"/>
      </w:pPr>
      <w:r>
        <w:rPr>
          <w:b/>
          <w:bCs/>
          <w:color w:val="8C6F44"/>
          <w:sz w:val="20"/>
          <w:szCs w:val="20"/>
        </w:rPr>
        <w:t xml:space="preserve">Esito: </w:t>
      </w:r>
      <w:r>
        <w:rPr>
          <w:i/>
          <w:iCs/>
          <w:color w:val="4A4540"/>
          <w:sz w:val="20"/>
          <w:szCs w:val="20"/>
        </w:rPr>
        <w:t>Dopo due anni l'accordo ha retto. Il 4 ha trovato spazio; il 6 ha smesso di avere ansia; il 3 ha realizzato che la sua performance era più efficace se non doveva gestire le relazioni. Azienda rilanciata.</w:t>
      </w:r>
    </w:p>
    <w:p w14:paraId="4864C994" w14:textId="77777777" w:rsidR="00DE228E" w:rsidRDefault="00000000">
      <w:pPr>
        <w:spacing w:before="280" w:after="80"/>
      </w:pPr>
      <w:r>
        <w:rPr>
          <w:b/>
          <w:bCs/>
          <w:color w:val="8C6F44"/>
        </w:rPr>
        <w:t xml:space="preserve">Caso 19 — </w:t>
      </w:r>
      <w:r>
        <w:rPr>
          <w:b/>
          <w:bCs/>
          <w:color w:val="2A2520"/>
        </w:rPr>
        <w:t>Fratelli 7 ↔ 9</w:t>
      </w:r>
    </w:p>
    <w:p w14:paraId="5D9613DF" w14:textId="77777777" w:rsidR="00DE228E" w:rsidRDefault="00000000">
      <w:pPr>
        <w:spacing w:after="60"/>
      </w:pPr>
      <w:r>
        <w:rPr>
          <w:b/>
          <w:bCs/>
          <w:color w:val="8C6F44"/>
          <w:sz w:val="20"/>
          <w:szCs w:val="20"/>
        </w:rPr>
        <w:t xml:space="preserve">Contesto: </w:t>
      </w:r>
      <w:r>
        <w:rPr>
          <w:color w:val="2A2520"/>
          <w:sz w:val="20"/>
          <w:szCs w:val="20"/>
        </w:rPr>
        <w:t>Fratello 7 di sessanta, all'estero da trent'anni. Sorella 9 di cinquantacinque, rimasta ad accudire la madre. Alla morte della madre, il 7 rientra e pretende di vendere tutto per «farsi la liquidazione».</w:t>
      </w:r>
    </w:p>
    <w:p w14:paraId="61853B6F" w14:textId="77777777" w:rsidR="00DE228E" w:rsidRDefault="00000000">
      <w:pPr>
        <w:spacing w:after="60"/>
      </w:pPr>
      <w:r>
        <w:rPr>
          <w:b/>
          <w:bCs/>
          <w:color w:val="8C6F44"/>
          <w:sz w:val="20"/>
          <w:szCs w:val="20"/>
        </w:rPr>
        <w:t xml:space="preserve">Trigger: </w:t>
      </w:r>
      <w:r>
        <w:rPr>
          <w:color w:val="2A2520"/>
          <w:sz w:val="20"/>
          <w:szCs w:val="20"/>
        </w:rPr>
        <w:t>L'arrivo del 7 con un avvocato già pronto dopo il funerale.</w:t>
      </w:r>
    </w:p>
    <w:p w14:paraId="4F4600F7" w14:textId="77777777" w:rsidR="00DE228E" w:rsidRDefault="00000000">
      <w:pPr>
        <w:spacing w:after="60"/>
      </w:pPr>
      <w:r>
        <w:rPr>
          <w:b/>
          <w:bCs/>
          <w:color w:val="8C6F44"/>
          <w:sz w:val="20"/>
          <w:szCs w:val="20"/>
        </w:rPr>
        <w:lastRenderedPageBreak/>
        <w:t xml:space="preserve">Intervento: </w:t>
      </w:r>
      <w:r>
        <w:rPr>
          <w:color w:val="2A2520"/>
          <w:sz w:val="20"/>
          <w:szCs w:val="20"/>
        </w:rPr>
        <w:t>Ho dovuto fare un lavoro a priori: convincere il 7 a fermarsi due settimane prima di procedere. Poi, in mediazione, ho fatto emergere la sofferenza della 9 — mai espressa — per essere stata la badante non retribuita di un decennio.</w:t>
      </w:r>
    </w:p>
    <w:p w14:paraId="4B9FF64C" w14:textId="77777777" w:rsidR="00DE228E" w:rsidRDefault="00000000">
      <w:pPr>
        <w:spacing w:after="160"/>
      </w:pPr>
      <w:r>
        <w:rPr>
          <w:b/>
          <w:bCs/>
          <w:color w:val="8C6F44"/>
          <w:sz w:val="20"/>
          <w:szCs w:val="20"/>
        </w:rPr>
        <w:t xml:space="preserve">Esito: </w:t>
      </w:r>
      <w:r>
        <w:rPr>
          <w:i/>
          <w:iCs/>
          <w:color w:val="4A4540"/>
          <w:sz w:val="20"/>
          <w:szCs w:val="20"/>
        </w:rPr>
        <w:t>Il 7 ha accettato un assetto che riconosceva alla sorella un «compenso» per le cure. La vendita si è fatta ma con modalità lente. Il 7 è rientrato in Brasile. Si sentono rarissimamente, ma senza odio.</w:t>
      </w:r>
    </w:p>
    <w:p w14:paraId="52B89108" w14:textId="77777777" w:rsidR="00DE228E" w:rsidRDefault="00000000">
      <w:pPr>
        <w:spacing w:before="280" w:after="80"/>
      </w:pPr>
      <w:r>
        <w:rPr>
          <w:b/>
          <w:bCs/>
          <w:color w:val="8C6F44"/>
        </w:rPr>
        <w:t xml:space="preserve">Caso 20 — </w:t>
      </w:r>
      <w:r>
        <w:rPr>
          <w:b/>
          <w:bCs/>
          <w:color w:val="2A2520"/>
        </w:rPr>
        <w:t>Fratellastri 3 ↔ 4</w:t>
      </w:r>
    </w:p>
    <w:p w14:paraId="0DA0CE6E" w14:textId="77777777" w:rsidR="00DE228E" w:rsidRDefault="00000000">
      <w:pPr>
        <w:spacing w:after="60"/>
      </w:pPr>
      <w:r>
        <w:rPr>
          <w:b/>
          <w:bCs/>
          <w:color w:val="8C6F44"/>
          <w:sz w:val="20"/>
          <w:szCs w:val="20"/>
        </w:rPr>
        <w:t xml:space="preserve">Contesto: </w:t>
      </w:r>
      <w:r>
        <w:rPr>
          <w:color w:val="2A2520"/>
          <w:sz w:val="20"/>
          <w:szCs w:val="20"/>
        </w:rPr>
        <w:t>Fratellastri nati da due matrimoni diversi dello stesso padre. Si conoscono poco. Eredità complessa. Il 3 è il figlio della prima moglie, il 4 della seconda.</w:t>
      </w:r>
    </w:p>
    <w:p w14:paraId="6D1C025D" w14:textId="77777777" w:rsidR="00DE228E" w:rsidRDefault="00000000">
      <w:pPr>
        <w:spacing w:after="60"/>
      </w:pPr>
      <w:r>
        <w:rPr>
          <w:b/>
          <w:bCs/>
          <w:color w:val="8C6F44"/>
          <w:sz w:val="20"/>
          <w:szCs w:val="20"/>
        </w:rPr>
        <w:t xml:space="preserve">Trigger: </w:t>
      </w:r>
      <w:r>
        <w:rPr>
          <w:color w:val="2A2520"/>
          <w:sz w:val="20"/>
          <w:szCs w:val="20"/>
        </w:rPr>
        <w:t>Una lettera del padre ritrovata che attribuiva significati diversi ai due matrimoni.</w:t>
      </w:r>
    </w:p>
    <w:p w14:paraId="669390A9" w14:textId="77777777" w:rsidR="00DE228E" w:rsidRDefault="00000000">
      <w:pPr>
        <w:spacing w:after="60"/>
      </w:pPr>
      <w:r>
        <w:rPr>
          <w:b/>
          <w:bCs/>
          <w:color w:val="8C6F44"/>
          <w:sz w:val="20"/>
          <w:szCs w:val="20"/>
        </w:rPr>
        <w:t xml:space="preserve">Intervento: </w:t>
      </w:r>
      <w:r>
        <w:rPr>
          <w:color w:val="2A2520"/>
          <w:sz w:val="20"/>
          <w:szCs w:val="20"/>
        </w:rPr>
        <w:t>Ho fatto un lavoro di archeologia emotiva. Il 4 viveva come fondante ciò che il padre aveva scritto di sua madre; il 3 lo viveva come minaccia identitaria. Ho chiesto a ciascuno di raccontare suo padre come lo ricordava — non come l'altro lo ricordava.</w:t>
      </w:r>
    </w:p>
    <w:p w14:paraId="46218C5E" w14:textId="77777777" w:rsidR="00DE228E" w:rsidRDefault="00000000">
      <w:pPr>
        <w:spacing w:after="160"/>
      </w:pPr>
      <w:r>
        <w:rPr>
          <w:b/>
          <w:bCs/>
          <w:color w:val="8C6F44"/>
          <w:sz w:val="20"/>
          <w:szCs w:val="20"/>
        </w:rPr>
        <w:t xml:space="preserve">Esito: </w:t>
      </w:r>
      <w:r>
        <w:rPr>
          <w:i/>
          <w:iCs/>
          <w:color w:val="4A4540"/>
          <w:sz w:val="20"/>
          <w:szCs w:val="20"/>
        </w:rPr>
        <w:t>Hanno scoperto che il loro padre era stato due uomini diversi in due matrimoni diversi. Questa consapevolezza li ha liberati dal conflitto. La divisione patrimoniale è stata ragionevole.</w:t>
      </w:r>
    </w:p>
    <w:p w14:paraId="1012DE59" w14:textId="77777777" w:rsidR="00DE228E" w:rsidRDefault="00000000">
      <w:pPr>
        <w:pStyle w:val="Titolo2"/>
      </w:pPr>
      <w:r>
        <w:t>54.  Conflitti di vicinato, di lavoro, condominiali</w:t>
      </w:r>
    </w:p>
    <w:p w14:paraId="3EE8BAE6" w14:textId="77777777" w:rsidR="00DE228E" w:rsidRDefault="00000000">
      <w:pPr>
        <w:spacing w:before="280" w:after="80"/>
      </w:pPr>
      <w:r>
        <w:rPr>
          <w:b/>
          <w:bCs/>
          <w:color w:val="8C6F44"/>
        </w:rPr>
        <w:t xml:space="preserve">Caso 21 — </w:t>
      </w:r>
      <w:r>
        <w:rPr>
          <w:b/>
          <w:bCs/>
          <w:color w:val="2A2520"/>
        </w:rPr>
        <w:t>Vicini 1 ↔ 7</w:t>
      </w:r>
    </w:p>
    <w:p w14:paraId="0156D6BC" w14:textId="11139447" w:rsidR="00DE228E" w:rsidRDefault="00000000">
      <w:pPr>
        <w:spacing w:after="60"/>
      </w:pPr>
      <w:r>
        <w:rPr>
          <w:b/>
          <w:bCs/>
          <w:color w:val="8C6F44"/>
          <w:sz w:val="20"/>
          <w:szCs w:val="20"/>
        </w:rPr>
        <w:t xml:space="preserve">Contesto: </w:t>
      </w:r>
      <w:r>
        <w:rPr>
          <w:color w:val="2A2520"/>
          <w:sz w:val="20"/>
          <w:szCs w:val="20"/>
        </w:rPr>
        <w:t xml:space="preserve">Condominio in centro storico. </w:t>
      </w:r>
      <w:r w:rsidR="004529C9">
        <w:rPr>
          <w:color w:val="2A2520"/>
          <w:sz w:val="20"/>
          <w:szCs w:val="20"/>
        </w:rPr>
        <w:t>L’</w:t>
      </w:r>
      <w:r>
        <w:rPr>
          <w:color w:val="2A2520"/>
          <w:sz w:val="20"/>
          <w:szCs w:val="20"/>
        </w:rPr>
        <w:t xml:space="preserve"> 1 al piano di sopra, il 7 al piano di sotto. Il 7 suona la chitarra a ore discutibili; </w:t>
      </w:r>
      <w:r w:rsidR="004529C9">
        <w:rPr>
          <w:color w:val="2A2520"/>
          <w:sz w:val="20"/>
          <w:szCs w:val="20"/>
        </w:rPr>
        <w:t>l’</w:t>
      </w:r>
      <w:r>
        <w:rPr>
          <w:color w:val="2A2520"/>
          <w:sz w:val="20"/>
          <w:szCs w:val="20"/>
        </w:rPr>
        <w:t xml:space="preserve"> 1 scrive lettere di denuncia al condominio.</w:t>
      </w:r>
    </w:p>
    <w:p w14:paraId="7B78A137" w14:textId="77777777" w:rsidR="00DE228E" w:rsidRDefault="00000000">
      <w:pPr>
        <w:spacing w:after="60"/>
      </w:pPr>
      <w:r>
        <w:rPr>
          <w:b/>
          <w:bCs/>
          <w:color w:val="8C6F44"/>
          <w:sz w:val="20"/>
          <w:szCs w:val="20"/>
        </w:rPr>
        <w:t xml:space="preserve">Trigger: </w:t>
      </w:r>
      <w:r>
        <w:rPr>
          <w:color w:val="2A2520"/>
          <w:sz w:val="20"/>
          <w:szCs w:val="20"/>
        </w:rPr>
        <w:t>Una chitarra alle ventitré e trenta di un martedì.</w:t>
      </w:r>
    </w:p>
    <w:p w14:paraId="5DCDC0A7" w14:textId="77777777" w:rsidR="00DE228E" w:rsidRDefault="00000000">
      <w:pPr>
        <w:spacing w:after="60"/>
      </w:pPr>
      <w:r>
        <w:rPr>
          <w:b/>
          <w:bCs/>
          <w:color w:val="8C6F44"/>
          <w:sz w:val="20"/>
          <w:szCs w:val="20"/>
        </w:rPr>
        <w:t xml:space="preserve">Intervento: </w:t>
      </w:r>
      <w:r>
        <w:rPr>
          <w:color w:val="2A2520"/>
          <w:sz w:val="20"/>
          <w:szCs w:val="20"/>
        </w:rPr>
        <w:t>Ho fatto incontrare i due. Al 7 ho fatto riconoscere che la sua libertà creativa non può essere libertà anche dagli altri. Al 1 ho fatto riconoscere che la sua precisione formale nascondeva una rabbia più antica contro un padre assente musicista.</w:t>
      </w:r>
    </w:p>
    <w:p w14:paraId="3964ADD8" w14:textId="77777777" w:rsidR="00DE228E" w:rsidRDefault="00000000">
      <w:pPr>
        <w:spacing w:after="160"/>
      </w:pPr>
      <w:r>
        <w:rPr>
          <w:b/>
          <w:bCs/>
          <w:color w:val="8C6F44"/>
          <w:sz w:val="20"/>
          <w:szCs w:val="20"/>
        </w:rPr>
        <w:t xml:space="preserve">Esito: </w:t>
      </w:r>
      <w:r>
        <w:rPr>
          <w:i/>
          <w:iCs/>
          <w:color w:val="4A4540"/>
          <w:sz w:val="20"/>
          <w:szCs w:val="20"/>
        </w:rPr>
        <w:t>Hanno concordato fasce orarie. Non sono diventati amici. Ma in ascensore si salutano. Per un condominio genovese, è molto.</w:t>
      </w:r>
    </w:p>
    <w:p w14:paraId="666E15E0" w14:textId="77777777" w:rsidR="00DE228E" w:rsidRDefault="00000000">
      <w:pPr>
        <w:spacing w:before="280" w:after="80"/>
      </w:pPr>
      <w:r>
        <w:rPr>
          <w:b/>
          <w:bCs/>
          <w:color w:val="8C6F44"/>
        </w:rPr>
        <w:t xml:space="preserve">Caso 22 — </w:t>
      </w:r>
      <w:r>
        <w:rPr>
          <w:b/>
          <w:bCs/>
          <w:color w:val="2A2520"/>
        </w:rPr>
        <w:t>Colleghe 2 ↔ 6</w:t>
      </w:r>
    </w:p>
    <w:p w14:paraId="284A2D7C" w14:textId="77777777" w:rsidR="00DE228E" w:rsidRDefault="00000000">
      <w:pPr>
        <w:spacing w:after="60"/>
      </w:pPr>
      <w:r>
        <w:rPr>
          <w:b/>
          <w:bCs/>
          <w:color w:val="8C6F44"/>
          <w:sz w:val="20"/>
          <w:szCs w:val="20"/>
        </w:rPr>
        <w:t xml:space="preserve">Contesto: </w:t>
      </w:r>
      <w:r>
        <w:rPr>
          <w:color w:val="2A2520"/>
          <w:sz w:val="20"/>
          <w:szCs w:val="20"/>
        </w:rPr>
        <w:t>Due colleghe di un ufficio pubblico. La 2 si è sentita tradita dalla 6 in una vicenda di promozione. Conflitto che minaccia di diventare disciplinare.</w:t>
      </w:r>
    </w:p>
    <w:p w14:paraId="40BFB23B" w14:textId="77777777" w:rsidR="00DE228E" w:rsidRDefault="00000000">
      <w:pPr>
        <w:spacing w:after="60"/>
      </w:pPr>
      <w:r>
        <w:rPr>
          <w:b/>
          <w:bCs/>
          <w:color w:val="8C6F44"/>
          <w:sz w:val="20"/>
          <w:szCs w:val="20"/>
        </w:rPr>
        <w:t xml:space="preserve">Trigger: </w:t>
      </w:r>
      <w:r>
        <w:rPr>
          <w:color w:val="2A2520"/>
          <w:sz w:val="20"/>
          <w:szCs w:val="20"/>
        </w:rPr>
        <w:t>La 6 ha riportato al capo una battuta della 2 fuori contesto.</w:t>
      </w:r>
    </w:p>
    <w:p w14:paraId="15256684" w14:textId="77777777" w:rsidR="00DE228E" w:rsidRDefault="00000000">
      <w:pPr>
        <w:spacing w:after="60"/>
      </w:pPr>
      <w:r>
        <w:rPr>
          <w:b/>
          <w:bCs/>
          <w:color w:val="8C6F44"/>
          <w:sz w:val="20"/>
          <w:szCs w:val="20"/>
        </w:rPr>
        <w:t xml:space="preserve">Intervento: </w:t>
      </w:r>
      <w:r>
        <w:rPr>
          <w:color w:val="2A2520"/>
          <w:sz w:val="20"/>
          <w:szCs w:val="20"/>
        </w:rPr>
        <w:t>Ho lavorato molto sul senso di colpa della 6 — che non aveva «tradito» ma aveva risposto a una domanda diretta del capo. Alla 2 ho fatto vedere come avesse trasformato una collega in una confidente, attribuendole un ruolo che lei non aveva mai accettato.</w:t>
      </w:r>
    </w:p>
    <w:p w14:paraId="56DA8AB4" w14:textId="77777777" w:rsidR="00DE228E" w:rsidRDefault="00000000">
      <w:pPr>
        <w:spacing w:after="160"/>
      </w:pPr>
      <w:r>
        <w:rPr>
          <w:b/>
          <w:bCs/>
          <w:color w:val="8C6F44"/>
          <w:sz w:val="20"/>
          <w:szCs w:val="20"/>
        </w:rPr>
        <w:t xml:space="preserve">Esito: </w:t>
      </w:r>
      <w:r>
        <w:rPr>
          <w:i/>
          <w:iCs/>
          <w:color w:val="4A4540"/>
          <w:sz w:val="20"/>
          <w:szCs w:val="20"/>
        </w:rPr>
        <w:t>Hanno mantenuto i rapporti professionali. Non si parlano al di fuori del lavoro. Ma il procedimento disciplinare non è partito.</w:t>
      </w:r>
    </w:p>
    <w:p w14:paraId="1907F070" w14:textId="77777777" w:rsidR="00DE228E" w:rsidRDefault="00000000">
      <w:pPr>
        <w:spacing w:before="280" w:after="80"/>
      </w:pPr>
      <w:r>
        <w:rPr>
          <w:b/>
          <w:bCs/>
          <w:color w:val="8C6F44"/>
        </w:rPr>
        <w:t xml:space="preserve">Caso 23 — </w:t>
      </w:r>
      <w:r>
        <w:rPr>
          <w:b/>
          <w:bCs/>
          <w:color w:val="2A2520"/>
        </w:rPr>
        <w:t>Soci 3 ↔ 5</w:t>
      </w:r>
    </w:p>
    <w:p w14:paraId="609FB261" w14:textId="77777777" w:rsidR="00DE228E" w:rsidRDefault="00000000">
      <w:pPr>
        <w:spacing w:after="60"/>
      </w:pPr>
      <w:r>
        <w:rPr>
          <w:b/>
          <w:bCs/>
          <w:color w:val="8C6F44"/>
          <w:sz w:val="20"/>
          <w:szCs w:val="20"/>
        </w:rPr>
        <w:t xml:space="preserve">Contesto: </w:t>
      </w:r>
      <w:r>
        <w:rPr>
          <w:color w:val="2A2520"/>
          <w:sz w:val="20"/>
          <w:szCs w:val="20"/>
        </w:rPr>
        <w:t>Due soci di uno studio professionale genovese. Il 3 commerciale e aggressivo, il 5 tecnico e ritirato. Impasse decisionale da un anno.</w:t>
      </w:r>
    </w:p>
    <w:p w14:paraId="698B2E32" w14:textId="77777777" w:rsidR="00DE228E" w:rsidRDefault="00000000">
      <w:pPr>
        <w:spacing w:after="60"/>
      </w:pPr>
      <w:r>
        <w:rPr>
          <w:b/>
          <w:bCs/>
          <w:color w:val="8C6F44"/>
          <w:sz w:val="20"/>
          <w:szCs w:val="20"/>
        </w:rPr>
        <w:t xml:space="preserve">Trigger: </w:t>
      </w:r>
      <w:r>
        <w:rPr>
          <w:color w:val="2A2520"/>
          <w:sz w:val="20"/>
          <w:szCs w:val="20"/>
        </w:rPr>
        <w:t>Un'offerta di acquisizione esterna che divide i due.</w:t>
      </w:r>
    </w:p>
    <w:p w14:paraId="1B7810C7" w14:textId="77777777" w:rsidR="00DE228E" w:rsidRDefault="00000000">
      <w:pPr>
        <w:spacing w:after="60"/>
      </w:pPr>
      <w:r>
        <w:rPr>
          <w:b/>
          <w:bCs/>
          <w:color w:val="8C6F44"/>
          <w:sz w:val="20"/>
          <w:szCs w:val="20"/>
        </w:rPr>
        <w:t xml:space="preserve">Intervento: </w:t>
      </w:r>
      <w:r>
        <w:rPr>
          <w:color w:val="2A2520"/>
          <w:sz w:val="20"/>
          <w:szCs w:val="20"/>
        </w:rPr>
        <w:t>Ho riformulato il problema: non «vendere o no», ma «quale tipo di studio volete essere fra cinque anni». Il 5 ha espresso, per la prima volta in vent'anni, una visione — sintetica ma precisa. Il 3 è rimasto stupito.</w:t>
      </w:r>
    </w:p>
    <w:p w14:paraId="6828693F" w14:textId="77777777" w:rsidR="00DE228E" w:rsidRDefault="00000000">
      <w:pPr>
        <w:spacing w:after="160"/>
      </w:pPr>
      <w:r>
        <w:rPr>
          <w:b/>
          <w:bCs/>
          <w:color w:val="8C6F44"/>
          <w:sz w:val="20"/>
          <w:szCs w:val="20"/>
        </w:rPr>
        <w:t xml:space="preserve">Esito: </w:t>
      </w:r>
      <w:r>
        <w:rPr>
          <w:i/>
          <w:iCs/>
          <w:color w:val="4A4540"/>
          <w:sz w:val="20"/>
          <w:szCs w:val="20"/>
        </w:rPr>
        <w:t>Non hanno venduto. Hanno ristrutturato la società aprendo due divisioni. Dopo due anni, fatturato aumentato del 30%, conflitto sparito.</w:t>
      </w:r>
    </w:p>
    <w:p w14:paraId="715A969C" w14:textId="77777777" w:rsidR="00DE228E" w:rsidRDefault="00000000">
      <w:pPr>
        <w:spacing w:before="280" w:after="80"/>
      </w:pPr>
      <w:r>
        <w:rPr>
          <w:b/>
          <w:bCs/>
          <w:color w:val="8C6F44"/>
        </w:rPr>
        <w:t xml:space="preserve">Caso 24 — </w:t>
      </w:r>
      <w:r>
        <w:rPr>
          <w:b/>
          <w:bCs/>
          <w:color w:val="2A2520"/>
        </w:rPr>
        <w:t>Due colleghe 8 ↔ 8</w:t>
      </w:r>
    </w:p>
    <w:p w14:paraId="3B50E11F" w14:textId="77777777" w:rsidR="00DE228E" w:rsidRDefault="00000000">
      <w:pPr>
        <w:spacing w:after="60"/>
      </w:pPr>
      <w:r>
        <w:rPr>
          <w:b/>
          <w:bCs/>
          <w:color w:val="8C6F44"/>
          <w:sz w:val="20"/>
          <w:szCs w:val="20"/>
        </w:rPr>
        <w:t xml:space="preserve">Contesto: </w:t>
      </w:r>
      <w:r>
        <w:rPr>
          <w:color w:val="2A2520"/>
          <w:sz w:val="20"/>
          <w:szCs w:val="20"/>
        </w:rPr>
        <w:t>Due donne forti, stessa gerarchia, nella direzione di una ONLUS. Una crisi di bilancio le mette in rotta di collisione.</w:t>
      </w:r>
    </w:p>
    <w:p w14:paraId="28D9453E" w14:textId="77777777" w:rsidR="00DE228E" w:rsidRDefault="00000000">
      <w:pPr>
        <w:spacing w:after="60"/>
      </w:pPr>
      <w:r>
        <w:rPr>
          <w:b/>
          <w:bCs/>
          <w:color w:val="8C6F44"/>
          <w:sz w:val="20"/>
          <w:szCs w:val="20"/>
        </w:rPr>
        <w:t xml:space="preserve">Trigger: </w:t>
      </w:r>
      <w:r>
        <w:rPr>
          <w:color w:val="2A2520"/>
          <w:sz w:val="20"/>
          <w:szCs w:val="20"/>
        </w:rPr>
        <w:t>Un'email aggressiva reciproca che diventa di dominio pubblico dell'ufficio.</w:t>
      </w:r>
    </w:p>
    <w:p w14:paraId="32423357" w14:textId="77777777" w:rsidR="00DE228E" w:rsidRDefault="00000000">
      <w:pPr>
        <w:spacing w:after="60"/>
      </w:pPr>
      <w:r>
        <w:rPr>
          <w:b/>
          <w:bCs/>
          <w:color w:val="8C6F44"/>
          <w:sz w:val="20"/>
          <w:szCs w:val="20"/>
        </w:rPr>
        <w:lastRenderedPageBreak/>
        <w:t xml:space="preserve">Intervento: </w:t>
      </w:r>
      <w:r>
        <w:rPr>
          <w:color w:val="2A2520"/>
          <w:sz w:val="20"/>
          <w:szCs w:val="20"/>
        </w:rPr>
        <w:t>Con due 8 in conflitto, la regola è: non mediare il contenuto ma il territorio. Ho chiesto a ciascuna di disegnare il proprio perimetro di competenza, in cartone e pennarelli come un bambino. Le due aree avevano aree di sovrapposizione del 40%. Le abbiamo ridisegnate in dialogo.</w:t>
      </w:r>
    </w:p>
    <w:p w14:paraId="30B865F3" w14:textId="77777777" w:rsidR="00DE228E" w:rsidRDefault="00000000">
      <w:pPr>
        <w:spacing w:after="160"/>
      </w:pPr>
      <w:r>
        <w:rPr>
          <w:b/>
          <w:bCs/>
          <w:color w:val="8C6F44"/>
          <w:sz w:val="20"/>
          <w:szCs w:val="20"/>
        </w:rPr>
        <w:t xml:space="preserve">Esito: </w:t>
      </w:r>
      <w:r>
        <w:rPr>
          <w:i/>
          <w:iCs/>
          <w:color w:val="4A4540"/>
          <w:sz w:val="20"/>
          <w:szCs w:val="20"/>
        </w:rPr>
        <w:t>Hanno riconosciuto il confine. Hanno smesso di invadersi. Sono rimaste competitive ma non più in guerra.</w:t>
      </w:r>
    </w:p>
    <w:p w14:paraId="2D2BF0D9" w14:textId="77777777" w:rsidR="00DE228E" w:rsidRDefault="00000000">
      <w:pPr>
        <w:spacing w:before="280" w:after="80"/>
      </w:pPr>
      <w:r>
        <w:rPr>
          <w:b/>
          <w:bCs/>
          <w:color w:val="8C6F44"/>
        </w:rPr>
        <w:t xml:space="preserve">Caso 25 — </w:t>
      </w:r>
      <w:r>
        <w:rPr>
          <w:b/>
          <w:bCs/>
          <w:color w:val="2A2520"/>
        </w:rPr>
        <w:t>Amministratore 6 ↔ Condomino 8</w:t>
      </w:r>
    </w:p>
    <w:p w14:paraId="09C378F2" w14:textId="77777777" w:rsidR="00DE228E" w:rsidRDefault="00000000">
      <w:pPr>
        <w:spacing w:after="60"/>
      </w:pPr>
      <w:r>
        <w:rPr>
          <w:b/>
          <w:bCs/>
          <w:color w:val="8C6F44"/>
          <w:sz w:val="20"/>
          <w:szCs w:val="20"/>
        </w:rPr>
        <w:t xml:space="preserve">Contesto: </w:t>
      </w:r>
      <w:r>
        <w:rPr>
          <w:color w:val="2A2520"/>
          <w:sz w:val="20"/>
          <w:szCs w:val="20"/>
        </w:rPr>
        <w:t>Condomino 8, dominante, in rotta con amministratore 6, vigilante. Quasi arrivati a una denuncia.</w:t>
      </w:r>
    </w:p>
    <w:p w14:paraId="2B0393AA" w14:textId="77777777" w:rsidR="00DE228E" w:rsidRDefault="00000000">
      <w:pPr>
        <w:spacing w:after="60"/>
      </w:pPr>
      <w:r>
        <w:rPr>
          <w:b/>
          <w:bCs/>
          <w:color w:val="8C6F44"/>
          <w:sz w:val="20"/>
          <w:szCs w:val="20"/>
        </w:rPr>
        <w:t xml:space="preserve">Trigger: </w:t>
      </w:r>
      <w:r>
        <w:rPr>
          <w:color w:val="2A2520"/>
          <w:sz w:val="20"/>
          <w:szCs w:val="20"/>
        </w:rPr>
        <w:t>Una delibera condominiale contestata.</w:t>
      </w:r>
    </w:p>
    <w:p w14:paraId="434499A1" w14:textId="30A9488D" w:rsidR="00DE228E" w:rsidRDefault="00000000">
      <w:pPr>
        <w:spacing w:after="60"/>
      </w:pPr>
      <w:r>
        <w:rPr>
          <w:b/>
          <w:bCs/>
          <w:color w:val="8C6F44"/>
          <w:sz w:val="20"/>
          <w:szCs w:val="20"/>
        </w:rPr>
        <w:t xml:space="preserve">Intervento: </w:t>
      </w:r>
      <w:r>
        <w:rPr>
          <w:color w:val="2A2520"/>
          <w:sz w:val="20"/>
          <w:szCs w:val="20"/>
        </w:rPr>
        <w:t xml:space="preserve">Al 6 ho chiesto di passare dal linguaggio legale a quello pratico. Al 8 ho chiesto di abbassare la voce letteralmente — in seduta. Dopo trenta minuti di voce bassa, </w:t>
      </w:r>
      <w:r w:rsidR="004529C9">
        <w:rPr>
          <w:color w:val="2A2520"/>
          <w:sz w:val="20"/>
          <w:szCs w:val="20"/>
        </w:rPr>
        <w:t>l’8</w:t>
      </w:r>
      <w:r>
        <w:rPr>
          <w:color w:val="2A2520"/>
          <w:sz w:val="20"/>
          <w:szCs w:val="20"/>
        </w:rPr>
        <w:t xml:space="preserve"> si è addolcito.</w:t>
      </w:r>
    </w:p>
    <w:p w14:paraId="39C68A28" w14:textId="6875F196" w:rsidR="00DE228E" w:rsidRDefault="00000000">
      <w:pPr>
        <w:spacing w:after="160"/>
      </w:pPr>
      <w:r>
        <w:rPr>
          <w:b/>
          <w:bCs/>
          <w:color w:val="8C6F44"/>
          <w:sz w:val="20"/>
          <w:szCs w:val="20"/>
        </w:rPr>
        <w:t xml:space="preserve">Esito: </w:t>
      </w:r>
      <w:r>
        <w:rPr>
          <w:i/>
          <w:iCs/>
          <w:color w:val="4A4540"/>
          <w:sz w:val="20"/>
          <w:szCs w:val="20"/>
        </w:rPr>
        <w:t xml:space="preserve">Hanno trovato un accordo sulla delibera. </w:t>
      </w:r>
      <w:r w:rsidR="004529C9">
        <w:rPr>
          <w:i/>
          <w:iCs/>
          <w:color w:val="4A4540"/>
          <w:sz w:val="20"/>
          <w:szCs w:val="20"/>
        </w:rPr>
        <w:t>L’8</w:t>
      </w:r>
      <w:r>
        <w:rPr>
          <w:i/>
          <w:iCs/>
          <w:color w:val="4A4540"/>
          <w:sz w:val="20"/>
          <w:szCs w:val="20"/>
        </w:rPr>
        <w:t xml:space="preserve"> ha mantenuto il rispetto. Il 6 ha capito che la forza del 8 non era contro di lui.</w:t>
      </w:r>
    </w:p>
    <w:p w14:paraId="10AF041D" w14:textId="77777777" w:rsidR="00DE228E" w:rsidRDefault="00000000">
      <w:pPr>
        <w:pStyle w:val="Titolo2"/>
      </w:pPr>
      <w:r>
        <w:t>55.  Situazioni particolari</w:t>
      </w:r>
    </w:p>
    <w:p w14:paraId="253D8F60" w14:textId="77777777" w:rsidR="00DE228E" w:rsidRDefault="00000000">
      <w:pPr>
        <w:spacing w:before="280" w:after="80"/>
      </w:pPr>
      <w:r>
        <w:rPr>
          <w:b/>
          <w:bCs/>
          <w:color w:val="8C6F44"/>
        </w:rPr>
        <w:t xml:space="preserve">Caso 26 — </w:t>
      </w:r>
      <w:r>
        <w:rPr>
          <w:b/>
          <w:bCs/>
          <w:color w:val="2A2520"/>
        </w:rPr>
        <w:t>Separazione post-coming-out (7 ↔ 4)</w:t>
      </w:r>
    </w:p>
    <w:p w14:paraId="45B20A40" w14:textId="77777777" w:rsidR="00DE228E" w:rsidRDefault="00000000">
      <w:pPr>
        <w:spacing w:after="60"/>
      </w:pPr>
      <w:r>
        <w:rPr>
          <w:b/>
          <w:bCs/>
          <w:color w:val="8C6F44"/>
          <w:sz w:val="20"/>
          <w:szCs w:val="20"/>
        </w:rPr>
        <w:t xml:space="preserve">Contesto: </w:t>
      </w:r>
      <w:r>
        <w:rPr>
          <w:color w:val="2A2520"/>
          <w:sz w:val="20"/>
          <w:szCs w:val="20"/>
        </w:rPr>
        <w:t>Coppia sposata da quindici anni. Lui 7, ha fatto coming out come bisessuale e vuole una relazione aperta. Lei 4, devastata ma intellettualmente disposta a pensarci.</w:t>
      </w:r>
    </w:p>
    <w:p w14:paraId="5A4011D0" w14:textId="77777777" w:rsidR="00DE228E" w:rsidRDefault="00000000">
      <w:pPr>
        <w:spacing w:after="60"/>
      </w:pPr>
      <w:r>
        <w:rPr>
          <w:b/>
          <w:bCs/>
          <w:color w:val="8C6F44"/>
          <w:sz w:val="20"/>
          <w:szCs w:val="20"/>
        </w:rPr>
        <w:t xml:space="preserve">Trigger: </w:t>
      </w:r>
      <w:r>
        <w:rPr>
          <w:color w:val="2A2520"/>
          <w:sz w:val="20"/>
          <w:szCs w:val="20"/>
        </w:rPr>
        <w:t>La scoperta che lui aveva già una relazione maschile parallela.</w:t>
      </w:r>
    </w:p>
    <w:p w14:paraId="66F84D39" w14:textId="77777777" w:rsidR="00DE228E" w:rsidRDefault="00000000">
      <w:pPr>
        <w:spacing w:after="60"/>
      </w:pPr>
      <w:r>
        <w:rPr>
          <w:b/>
          <w:bCs/>
          <w:color w:val="8C6F44"/>
          <w:sz w:val="20"/>
          <w:szCs w:val="20"/>
        </w:rPr>
        <w:t xml:space="preserve">Intervento: </w:t>
      </w:r>
      <w:r>
        <w:rPr>
          <w:color w:val="2A2520"/>
          <w:sz w:val="20"/>
          <w:szCs w:val="20"/>
        </w:rPr>
        <w:t>Ho distinto i tre piani: l'identità sessuale (non negoziabile), la fiducia (rotta, da ricostruire), la struttura della coppia (tutta da ridiscutere). Tempo: un anno di sedute mensili.</w:t>
      </w:r>
    </w:p>
    <w:p w14:paraId="5EB77CCA" w14:textId="77777777" w:rsidR="00DE228E" w:rsidRDefault="00000000">
      <w:pPr>
        <w:spacing w:after="160"/>
      </w:pPr>
      <w:r>
        <w:rPr>
          <w:b/>
          <w:bCs/>
          <w:color w:val="8C6F44"/>
          <w:sz w:val="20"/>
          <w:szCs w:val="20"/>
        </w:rPr>
        <w:t xml:space="preserve">Esito: </w:t>
      </w:r>
      <w:r>
        <w:rPr>
          <w:i/>
          <w:iCs/>
          <w:color w:val="4A4540"/>
          <w:sz w:val="20"/>
          <w:szCs w:val="20"/>
        </w:rPr>
        <w:t>Hanno scelto la separazione. Sono rimasti amici. Hanno protetto i figli dal conflitto. Ciascuno ha trovato un nuovo assetto affettivo.</w:t>
      </w:r>
    </w:p>
    <w:p w14:paraId="403B3F9A" w14:textId="77777777" w:rsidR="00DE228E" w:rsidRDefault="00000000">
      <w:pPr>
        <w:spacing w:before="280" w:after="80"/>
      </w:pPr>
      <w:r>
        <w:rPr>
          <w:b/>
          <w:bCs/>
          <w:color w:val="8C6F44"/>
        </w:rPr>
        <w:t xml:space="preserve">Caso 27 — </w:t>
      </w:r>
      <w:r>
        <w:rPr>
          <w:b/>
          <w:bCs/>
          <w:color w:val="2A2520"/>
        </w:rPr>
        <w:t>Mediazione familiare interculturale (9 italiana ↔ 8 straniero)</w:t>
      </w:r>
    </w:p>
    <w:p w14:paraId="3C03D834" w14:textId="77777777" w:rsidR="00DE228E" w:rsidRDefault="00000000">
      <w:pPr>
        <w:spacing w:after="60"/>
      </w:pPr>
      <w:r>
        <w:rPr>
          <w:b/>
          <w:bCs/>
          <w:color w:val="8C6F44"/>
          <w:sz w:val="20"/>
          <w:szCs w:val="20"/>
        </w:rPr>
        <w:t xml:space="preserve">Contesto: </w:t>
      </w:r>
      <w:r>
        <w:rPr>
          <w:color w:val="2A2520"/>
          <w:sz w:val="20"/>
          <w:szCs w:val="20"/>
        </w:rPr>
        <w:t>Lei italiana, lui nordafricano. Differenze culturali intense sull'educazione dei figli. Lei non si oppone apertamente, subisce e accumula. Lui decide.</w:t>
      </w:r>
    </w:p>
    <w:p w14:paraId="7A8A13E3" w14:textId="77777777" w:rsidR="00DE228E" w:rsidRDefault="00000000">
      <w:pPr>
        <w:spacing w:after="60"/>
      </w:pPr>
      <w:r>
        <w:rPr>
          <w:b/>
          <w:bCs/>
          <w:color w:val="8C6F44"/>
          <w:sz w:val="20"/>
          <w:szCs w:val="20"/>
        </w:rPr>
        <w:t xml:space="preserve">Trigger: </w:t>
      </w:r>
      <w:r>
        <w:rPr>
          <w:color w:val="2A2520"/>
          <w:sz w:val="20"/>
          <w:szCs w:val="20"/>
        </w:rPr>
        <w:t>L'iscrizione del figlio a una scuola di orientamento religioso senza accordo.</w:t>
      </w:r>
    </w:p>
    <w:p w14:paraId="1E29D2DE" w14:textId="77777777" w:rsidR="00DE228E" w:rsidRDefault="00000000">
      <w:pPr>
        <w:spacing w:after="60"/>
      </w:pPr>
      <w:r>
        <w:rPr>
          <w:b/>
          <w:bCs/>
          <w:color w:val="8C6F44"/>
          <w:sz w:val="20"/>
          <w:szCs w:val="20"/>
        </w:rPr>
        <w:t xml:space="preserve">Intervento: </w:t>
      </w:r>
      <w:r>
        <w:rPr>
          <w:color w:val="2A2520"/>
          <w:sz w:val="20"/>
          <w:szCs w:val="20"/>
        </w:rPr>
        <w:t>Mediazione lunga perché il 9 italiana in questo contesto ha pochi strumenti culturali per prendere posizione. Ho lavorato moltissimo sull'empowerment individuale, prima di riunirli.</w:t>
      </w:r>
    </w:p>
    <w:p w14:paraId="458B5B9A" w14:textId="1F2FE60C" w:rsidR="00DE228E" w:rsidRDefault="00000000">
      <w:pPr>
        <w:spacing w:after="160"/>
      </w:pPr>
      <w:r>
        <w:rPr>
          <w:b/>
          <w:bCs/>
          <w:color w:val="8C6F44"/>
          <w:sz w:val="20"/>
          <w:szCs w:val="20"/>
        </w:rPr>
        <w:t xml:space="preserve">Esito: </w:t>
      </w:r>
      <w:r>
        <w:rPr>
          <w:i/>
          <w:iCs/>
          <w:color w:val="4A4540"/>
          <w:sz w:val="20"/>
          <w:szCs w:val="20"/>
        </w:rPr>
        <w:t xml:space="preserve">Separazione con affido condiviso e accordo sulla scuola. </w:t>
      </w:r>
      <w:r w:rsidR="004529C9">
        <w:rPr>
          <w:i/>
          <w:iCs/>
          <w:color w:val="4A4540"/>
          <w:sz w:val="20"/>
          <w:szCs w:val="20"/>
        </w:rPr>
        <w:t>L’8</w:t>
      </w:r>
      <w:r>
        <w:rPr>
          <w:i/>
          <w:iCs/>
          <w:color w:val="4A4540"/>
          <w:sz w:val="20"/>
          <w:szCs w:val="20"/>
        </w:rPr>
        <w:t xml:space="preserve"> ha riconosciuto di aver oltrepassato; la 9 ha imparato a dire no senza sensi di colpa.</w:t>
      </w:r>
    </w:p>
    <w:p w14:paraId="0E45EB54" w14:textId="77777777" w:rsidR="00DE228E" w:rsidRDefault="00000000">
      <w:pPr>
        <w:spacing w:before="280" w:after="80"/>
      </w:pPr>
      <w:r>
        <w:rPr>
          <w:b/>
          <w:bCs/>
          <w:color w:val="8C6F44"/>
        </w:rPr>
        <w:t xml:space="preserve">Caso 28 — </w:t>
      </w:r>
      <w:r>
        <w:rPr>
          <w:b/>
          <w:bCs/>
          <w:color w:val="2A2520"/>
        </w:rPr>
        <w:t>Coppia con figlio con disabilità (2 ↔ 3)</w:t>
      </w:r>
    </w:p>
    <w:p w14:paraId="2B61BAD3" w14:textId="77777777" w:rsidR="00DE228E" w:rsidRDefault="00000000">
      <w:pPr>
        <w:spacing w:after="60"/>
      </w:pPr>
      <w:r>
        <w:rPr>
          <w:b/>
          <w:bCs/>
          <w:color w:val="8C6F44"/>
          <w:sz w:val="20"/>
          <w:szCs w:val="20"/>
        </w:rPr>
        <w:t xml:space="preserve">Contesto: </w:t>
      </w:r>
      <w:r>
        <w:rPr>
          <w:color w:val="2A2520"/>
          <w:sz w:val="20"/>
          <w:szCs w:val="20"/>
        </w:rPr>
        <w:t>Figlio autistico di otto anni. Lei 2 si è dedicata totalmente; lui 3 ha reagito con iperlavoro. Nessuno è più partner dell'altro.</w:t>
      </w:r>
    </w:p>
    <w:p w14:paraId="5F490B2A" w14:textId="77777777" w:rsidR="00DE228E" w:rsidRDefault="00000000">
      <w:pPr>
        <w:spacing w:after="60"/>
      </w:pPr>
      <w:r>
        <w:rPr>
          <w:b/>
          <w:bCs/>
          <w:color w:val="8C6F44"/>
          <w:sz w:val="20"/>
          <w:szCs w:val="20"/>
        </w:rPr>
        <w:t xml:space="preserve">Trigger: </w:t>
      </w:r>
      <w:r>
        <w:rPr>
          <w:color w:val="2A2520"/>
          <w:sz w:val="20"/>
          <w:szCs w:val="20"/>
        </w:rPr>
        <w:t>Un'osservazione della terapista del figlio: «voi due non state bene».</w:t>
      </w:r>
    </w:p>
    <w:p w14:paraId="103E3449" w14:textId="77777777" w:rsidR="00DE228E" w:rsidRDefault="00000000">
      <w:pPr>
        <w:spacing w:after="60"/>
      </w:pPr>
      <w:r>
        <w:rPr>
          <w:b/>
          <w:bCs/>
          <w:color w:val="8C6F44"/>
          <w:sz w:val="20"/>
          <w:szCs w:val="20"/>
        </w:rPr>
        <w:t xml:space="preserve">Intervento: </w:t>
      </w:r>
      <w:r>
        <w:rPr>
          <w:color w:val="2A2520"/>
          <w:sz w:val="20"/>
          <w:szCs w:val="20"/>
        </w:rPr>
        <w:t>Ho riconosciuto l'enormità del carico. Ho chiesto — per sei sedute consecutive — di non parlare del figlio, mai. Ogni volta che uno dei due ci provava, lo fermavo.</w:t>
      </w:r>
    </w:p>
    <w:p w14:paraId="3D6888D2" w14:textId="77777777" w:rsidR="00DE228E" w:rsidRDefault="00000000">
      <w:pPr>
        <w:spacing w:after="160"/>
      </w:pPr>
      <w:r>
        <w:rPr>
          <w:b/>
          <w:bCs/>
          <w:color w:val="8C6F44"/>
          <w:sz w:val="20"/>
          <w:szCs w:val="20"/>
        </w:rPr>
        <w:t xml:space="preserve">Esito: </w:t>
      </w:r>
      <w:r>
        <w:rPr>
          <w:i/>
          <w:iCs/>
          <w:color w:val="4A4540"/>
          <w:sz w:val="20"/>
          <w:szCs w:val="20"/>
        </w:rPr>
        <w:t>Hanno riscoperto di essere due persone, non solo due genitori. Hanno ripreso un giorno a settimana senza il figlio (affidato a rete di supporto). Non si sono lasciati.</w:t>
      </w:r>
    </w:p>
    <w:p w14:paraId="6E55B1E2" w14:textId="77777777" w:rsidR="00DE228E" w:rsidRDefault="00000000">
      <w:pPr>
        <w:spacing w:before="280" w:after="80"/>
      </w:pPr>
      <w:r>
        <w:rPr>
          <w:b/>
          <w:bCs/>
          <w:color w:val="8C6F44"/>
        </w:rPr>
        <w:t xml:space="preserve">Caso 29 — </w:t>
      </w:r>
      <w:r>
        <w:rPr>
          <w:b/>
          <w:bCs/>
          <w:color w:val="2A2520"/>
        </w:rPr>
        <w:t>Divorzio tardivo (6 ↔ 9, settantenni)</w:t>
      </w:r>
    </w:p>
    <w:p w14:paraId="689623E2" w14:textId="77777777" w:rsidR="00DE228E" w:rsidRDefault="00000000">
      <w:pPr>
        <w:spacing w:after="60"/>
      </w:pPr>
      <w:r>
        <w:rPr>
          <w:b/>
          <w:bCs/>
          <w:color w:val="8C6F44"/>
          <w:sz w:val="20"/>
          <w:szCs w:val="20"/>
        </w:rPr>
        <w:t xml:space="preserve">Contesto: </w:t>
      </w:r>
      <w:r>
        <w:rPr>
          <w:color w:val="2A2520"/>
          <w:sz w:val="20"/>
          <w:szCs w:val="20"/>
        </w:rPr>
        <w:t>Sposati da cinquant'anni. Lui 6 in ansia per i nipoti; lei 9 silenziosamente in desiderio di libertà. Lei vuole divorziare.</w:t>
      </w:r>
    </w:p>
    <w:p w14:paraId="62EB8DCF" w14:textId="77777777" w:rsidR="00DE228E" w:rsidRDefault="00000000">
      <w:pPr>
        <w:spacing w:after="60"/>
      </w:pPr>
      <w:r>
        <w:rPr>
          <w:b/>
          <w:bCs/>
          <w:color w:val="8C6F44"/>
          <w:sz w:val="20"/>
          <w:szCs w:val="20"/>
        </w:rPr>
        <w:t xml:space="preserve">Trigger: </w:t>
      </w:r>
      <w:r>
        <w:rPr>
          <w:color w:val="2A2520"/>
          <w:sz w:val="20"/>
          <w:szCs w:val="20"/>
        </w:rPr>
        <w:t>Un viaggio che lui ha rifiutato «per prudenza» e lei ha fatto da sola.</w:t>
      </w:r>
    </w:p>
    <w:p w14:paraId="01AC2FF2" w14:textId="77777777" w:rsidR="00DE228E" w:rsidRDefault="00000000">
      <w:pPr>
        <w:spacing w:after="60"/>
      </w:pPr>
      <w:r>
        <w:rPr>
          <w:b/>
          <w:bCs/>
          <w:color w:val="8C6F44"/>
          <w:sz w:val="20"/>
          <w:szCs w:val="20"/>
        </w:rPr>
        <w:t xml:space="preserve">Intervento: </w:t>
      </w:r>
      <w:r>
        <w:rPr>
          <w:color w:val="2A2520"/>
          <w:sz w:val="20"/>
          <w:szCs w:val="20"/>
        </w:rPr>
        <w:t>Ho dato dignità al desiderio della 9 — quello che nessuno in famiglia voleva riconoscere, spacciandolo per «crisi senile». Ho aiutato il 6 ad accettare che dopo cinquant'anni sua moglie aveva ancora diritto di scelta.</w:t>
      </w:r>
    </w:p>
    <w:p w14:paraId="45B8000D" w14:textId="77777777" w:rsidR="00DE228E" w:rsidRDefault="00000000">
      <w:pPr>
        <w:spacing w:after="160"/>
      </w:pPr>
      <w:r>
        <w:rPr>
          <w:b/>
          <w:bCs/>
          <w:color w:val="8C6F44"/>
          <w:sz w:val="20"/>
          <w:szCs w:val="20"/>
        </w:rPr>
        <w:t xml:space="preserve">Esito: </w:t>
      </w:r>
      <w:r>
        <w:rPr>
          <w:i/>
          <w:iCs/>
          <w:color w:val="4A4540"/>
          <w:sz w:val="20"/>
          <w:szCs w:val="20"/>
        </w:rPr>
        <w:t>Divorzio. Appartamenti separati. Si vedono per i nipoti, una volta al mese. Entrambi più sereni nell'ultima stagione della vita.</w:t>
      </w:r>
    </w:p>
    <w:p w14:paraId="3EE6C1DA" w14:textId="77777777" w:rsidR="00DE228E" w:rsidRDefault="00000000">
      <w:pPr>
        <w:spacing w:before="280" w:after="80"/>
      </w:pPr>
      <w:r>
        <w:rPr>
          <w:b/>
          <w:bCs/>
          <w:color w:val="8C6F44"/>
        </w:rPr>
        <w:lastRenderedPageBreak/>
        <w:t xml:space="preserve">Caso 30 — </w:t>
      </w:r>
      <w:r>
        <w:rPr>
          <w:b/>
          <w:bCs/>
          <w:color w:val="2A2520"/>
        </w:rPr>
        <w:t>Conflitto fra ex-partner con nuovo figlio in arrivo (5 ↔ 4)</w:t>
      </w:r>
    </w:p>
    <w:p w14:paraId="35A78B7B" w14:textId="77777777" w:rsidR="00DE228E" w:rsidRDefault="00000000">
      <w:pPr>
        <w:spacing w:after="60"/>
      </w:pPr>
      <w:r>
        <w:rPr>
          <w:b/>
          <w:bCs/>
          <w:color w:val="8C6F44"/>
          <w:sz w:val="20"/>
          <w:szCs w:val="20"/>
        </w:rPr>
        <w:t xml:space="preserve">Contesto: </w:t>
      </w:r>
      <w:r>
        <w:rPr>
          <w:color w:val="2A2520"/>
          <w:sz w:val="20"/>
          <w:szCs w:val="20"/>
        </w:rPr>
        <w:t>Separati da tre anni. Un figlio di otto. Lei 4 sta per avere un secondo figlio dal nuovo compagno. Il 5 vive la notizia come un tradimento retroattivo del loro passato comune.</w:t>
      </w:r>
    </w:p>
    <w:p w14:paraId="779ECBDE" w14:textId="77777777" w:rsidR="00DE228E" w:rsidRDefault="00000000">
      <w:pPr>
        <w:spacing w:after="60"/>
      </w:pPr>
      <w:r>
        <w:rPr>
          <w:b/>
          <w:bCs/>
          <w:color w:val="8C6F44"/>
          <w:sz w:val="20"/>
          <w:szCs w:val="20"/>
        </w:rPr>
        <w:t xml:space="preserve">Trigger: </w:t>
      </w:r>
      <w:r>
        <w:rPr>
          <w:color w:val="2A2520"/>
          <w:sz w:val="20"/>
          <w:szCs w:val="20"/>
        </w:rPr>
        <w:t>L'annuncio della gravidanza da parte della madre al figlio, senza preavviso al padre biologico.</w:t>
      </w:r>
    </w:p>
    <w:p w14:paraId="21FFE9DA" w14:textId="77777777" w:rsidR="00DE228E" w:rsidRDefault="00000000">
      <w:pPr>
        <w:spacing w:after="60"/>
      </w:pPr>
      <w:r>
        <w:rPr>
          <w:b/>
          <w:bCs/>
          <w:color w:val="8C6F44"/>
          <w:sz w:val="20"/>
          <w:szCs w:val="20"/>
        </w:rPr>
        <w:t xml:space="preserve">Intervento: </w:t>
      </w:r>
      <w:r>
        <w:rPr>
          <w:color w:val="2A2520"/>
          <w:sz w:val="20"/>
          <w:szCs w:val="20"/>
        </w:rPr>
        <w:t>Ho riconosciuto al 5 che il suo dolore non era irrazionale, ma l'ho aiutato a vedere che non poteva essere tradotto in comportamenti punitivi verso il figlio. Alla 4 ho chiesto di riaprire la comunicazione pratica.</w:t>
      </w:r>
    </w:p>
    <w:p w14:paraId="71BB20BE" w14:textId="77777777" w:rsidR="00DE228E" w:rsidRDefault="00000000">
      <w:pPr>
        <w:spacing w:after="160"/>
      </w:pPr>
      <w:r>
        <w:rPr>
          <w:b/>
          <w:bCs/>
          <w:color w:val="8C6F44"/>
          <w:sz w:val="20"/>
          <w:szCs w:val="20"/>
        </w:rPr>
        <w:t xml:space="preserve">Esito: </w:t>
      </w:r>
      <w:r>
        <w:rPr>
          <w:i/>
          <w:iCs/>
          <w:color w:val="4A4540"/>
          <w:sz w:val="20"/>
          <w:szCs w:val="20"/>
        </w:rPr>
        <w:t>Rapporti tesi ma funzionali sul figlio. Il 5 ha avuto bisogno di terapia personale per elaborare. La 4 ha capito che la sua libertà non è incompatibile con la cura dei tempi altrui.</w:t>
      </w:r>
    </w:p>
    <w:p w14:paraId="32E3FCFB" w14:textId="77777777" w:rsidR="00DE228E" w:rsidRDefault="00000000">
      <w:pPr>
        <w:pStyle w:val="Titolo1"/>
        <w:pageBreakBefore/>
      </w:pPr>
      <w:r>
        <w:lastRenderedPageBreak/>
        <w:t>Appendice — Trenta casi dalla pratica</w:t>
      </w:r>
    </w:p>
    <w:p w14:paraId="6F6CE8A5" w14:textId="77777777" w:rsidR="00DE228E" w:rsidRDefault="00000000">
      <w:pPr>
        <w:spacing w:after="140" w:line="300" w:lineRule="auto"/>
        <w:jc w:val="both"/>
      </w:pPr>
      <w:r>
        <w:rPr>
          <w:color w:val="2A2520"/>
        </w:rPr>
        <w:t>Questa appendice raccoglie trenta casi brevi dalla mia pratica di mediatore, rielaborati e anonimizzati. Non sono dialoghi estesi come quelli della Parte III-bis: sono miniature di mezza pagina, pensate per dare al lettore un campionario di situazioni in cui il metodo trova applicazione. Sono organizzati in sei gruppi tematici: separazioni, affidamento dei figli, successioni e rapporti fraterni, conflitti di lavoro, condominio e vicinato, conflitti d'impresa.</w:t>
      </w:r>
    </w:p>
    <w:p w14:paraId="4025FC60" w14:textId="77777777" w:rsidR="00DE228E" w:rsidRDefault="00000000">
      <w:pPr>
        <w:spacing w:after="140" w:line="300" w:lineRule="auto"/>
        <w:jc w:val="both"/>
      </w:pPr>
      <w:r>
        <w:rPr>
          <w:color w:val="2A2520"/>
        </w:rPr>
        <w:t>Per ciascun caso sono indicati l'enneatipo delle parti (quando identificato), la cornice essenziale, lo svolgimento sintetico, l'esito. I casi sono pensati per essere letti anche fuori sequenza: il lettore può cercare rapidamente il caso che somiglia di più a una situazione che sta affrontando e trovarvi un'ipotesi di lavoro.</w:t>
      </w:r>
    </w:p>
    <w:p w14:paraId="0C4FC13A" w14:textId="77777777" w:rsidR="00DE228E" w:rsidRDefault="00000000">
      <w:pPr>
        <w:spacing w:after="140" w:line="300" w:lineRule="auto"/>
        <w:jc w:val="both"/>
      </w:pPr>
      <w:r>
        <w:rPr>
          <w:color w:val="2A2520"/>
        </w:rPr>
        <w:t>Una sola avvertenza: nessun caso di questa appendice corrisponde esattamente a uno specifico caso reale. Ciascuno è la sintesi di due, tre, a volte cinque situazioni simili che ho incontrato nel corso degli anni. Questa sintesi serve sia a tutelare la riservatezza delle persone reali sia a mostrare il pattern prima del dettaglio — è pattern che il mediatore deve saper riconoscere.</w:t>
      </w:r>
    </w:p>
    <w:p w14:paraId="6AB47315" w14:textId="77777777" w:rsidR="00DE228E" w:rsidRDefault="00000000">
      <w:pPr>
        <w:spacing w:before="120" w:after="120"/>
        <w:jc w:val="center"/>
      </w:pPr>
      <w:r>
        <w:rPr>
          <w:color w:val="B8935A"/>
          <w:sz w:val="16"/>
          <w:szCs w:val="16"/>
        </w:rPr>
        <w:t>✦  ✦  ✦</w:t>
      </w:r>
    </w:p>
    <w:p w14:paraId="27AFE27E" w14:textId="77777777" w:rsidR="00DE228E" w:rsidRDefault="00000000">
      <w:pPr>
        <w:pStyle w:val="Titolo2"/>
      </w:pPr>
      <w:r>
        <w:t>Gruppo 1.  Separazioni di coppia</w:t>
      </w:r>
    </w:p>
    <w:p w14:paraId="2190CAE6" w14:textId="77777777" w:rsidR="00DE228E" w:rsidRDefault="00000000">
      <w:pPr>
        <w:keepNext/>
        <w:spacing w:before="280" w:after="120"/>
      </w:pPr>
      <w:r>
        <w:rPr>
          <w:b/>
          <w:bCs/>
          <w:color w:val="8C6F44"/>
          <w:sz w:val="20"/>
          <w:szCs w:val="20"/>
        </w:rPr>
        <w:t xml:space="preserve">Caso 1.  </w:t>
      </w:r>
      <w:r>
        <w:rPr>
          <w:b/>
          <w:bCs/>
          <w:color w:val="2A2520"/>
          <w:sz w:val="20"/>
          <w:szCs w:val="20"/>
        </w:rPr>
        <w:t>La coppia 1-4</w:t>
      </w:r>
      <w:r>
        <w:rPr>
          <w:i/>
          <w:iCs/>
          <w:color w:val="7A7268"/>
          <w:sz w:val="18"/>
          <w:szCs w:val="18"/>
        </w:rPr>
        <w:t xml:space="preserve">   ·   Enneatipo 1 ↔ Enneatipo 4</w:t>
      </w:r>
    </w:p>
    <w:p w14:paraId="4AC4AC33" w14:textId="77777777" w:rsidR="00DE228E" w:rsidRDefault="00000000">
      <w:pPr>
        <w:spacing w:after="80" w:line="280" w:lineRule="auto"/>
        <w:jc w:val="both"/>
      </w:pPr>
      <w:r>
        <w:rPr>
          <w:b/>
          <w:bCs/>
          <w:color w:val="8C6F44"/>
          <w:sz w:val="20"/>
          <w:szCs w:val="20"/>
        </w:rPr>
        <w:t xml:space="preserve">Cornice. </w:t>
      </w:r>
      <w:r>
        <w:rPr>
          <w:color w:val="2A2520"/>
          <w:sz w:val="20"/>
          <w:szCs w:val="20"/>
        </w:rPr>
        <w:t>Coppia 52-48 anni, sposati 22 anni, tre figli. Lui (1) magistrato, lei (4) insegnante di arte. Lei chiede separazione dopo che lui ha iniziato una terapia personale; dice che lui «ora è troppo diverso da prima».</w:t>
      </w:r>
    </w:p>
    <w:p w14:paraId="760F07C7"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paradosso viene nominato in prima seduta. Lui è cambiato in una direzione che lei stessa chiedeva da vent'anni (meno rigido, più emotivo), ma il cambiamento è arrivato quando lei aveva già costruito il proprio equilibrio sull'opposto. Il mediatore ha chiesto quattro sedute individuali alternate prima di riaprire il congiunto.</w:t>
      </w:r>
    </w:p>
    <w:p w14:paraId="39AA42AC"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Dopo otto sedute totali, hanno scelto una separazione consensuale con convivenza parziale — alternano casa e un piccolo appartamento vicino. Hanno scoperto di non dover per forza divorziare per stare lontani.</w:t>
      </w:r>
    </w:p>
    <w:p w14:paraId="53CC912E" w14:textId="77777777" w:rsidR="00DE228E" w:rsidRDefault="00000000">
      <w:pPr>
        <w:keepNext/>
        <w:spacing w:before="280" w:after="120"/>
      </w:pPr>
      <w:r>
        <w:rPr>
          <w:b/>
          <w:bCs/>
          <w:color w:val="8C6F44"/>
          <w:sz w:val="20"/>
          <w:szCs w:val="20"/>
        </w:rPr>
        <w:t xml:space="preserve">Caso 2.  </w:t>
      </w:r>
      <w:r>
        <w:rPr>
          <w:b/>
          <w:bCs/>
          <w:color w:val="2A2520"/>
          <w:sz w:val="20"/>
          <w:szCs w:val="20"/>
        </w:rPr>
        <w:t>Il tradimento non detto</w:t>
      </w:r>
      <w:r>
        <w:rPr>
          <w:i/>
          <w:iCs/>
          <w:color w:val="7A7268"/>
          <w:sz w:val="18"/>
          <w:szCs w:val="18"/>
        </w:rPr>
        <w:t xml:space="preserve">   ·   Enneatipo 7 ↔ Enneatipo 2</w:t>
      </w:r>
    </w:p>
    <w:p w14:paraId="69EA839A" w14:textId="77777777" w:rsidR="00DE228E" w:rsidRDefault="00000000">
      <w:pPr>
        <w:spacing w:after="80" w:line="280" w:lineRule="auto"/>
        <w:jc w:val="both"/>
      </w:pPr>
      <w:r>
        <w:rPr>
          <w:b/>
          <w:bCs/>
          <w:color w:val="8C6F44"/>
          <w:sz w:val="20"/>
          <w:szCs w:val="20"/>
        </w:rPr>
        <w:t xml:space="preserve">Cornice. </w:t>
      </w:r>
      <w:r>
        <w:rPr>
          <w:color w:val="2A2520"/>
          <w:sz w:val="20"/>
          <w:szCs w:val="20"/>
        </w:rPr>
        <w:t>Coppia 45-43, lui (7) consulente, lei (2) infermiera, due figli. Lei sospetta da due anni un tradimento e non l'ha mai chiesto. Arriva dichiarando che vuole la separazione per motivi generici.</w:t>
      </w:r>
    </w:p>
    <w:p w14:paraId="64C78861"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mediatore ha colto la dissonanza fra la richiesta generica e la tensione corporea enorme. Seduta individuale con lei: emerge il sospetto mai detto. Seduta individuale con lui: emerge il tradimento, chiuso da tre mesi. Non è stato portato in congiunto: lei ha chiesto di non sapere.</w:t>
      </w:r>
    </w:p>
    <w:p w14:paraId="55C7DE7C"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Separazione consensuale con divisione pulita. Hanno fatto l'accordo in due sedute dopo l'esplicitazione individuale. Il non-detto, nominato fra le quattro mura del mediatore, è stato sufficiente per risolvere.</w:t>
      </w:r>
    </w:p>
    <w:p w14:paraId="6FAF0E71" w14:textId="77777777" w:rsidR="00DE228E" w:rsidRDefault="00000000">
      <w:pPr>
        <w:keepNext/>
        <w:spacing w:before="280" w:after="120"/>
      </w:pPr>
      <w:r>
        <w:rPr>
          <w:b/>
          <w:bCs/>
          <w:color w:val="8C6F44"/>
          <w:sz w:val="20"/>
          <w:szCs w:val="20"/>
        </w:rPr>
        <w:t xml:space="preserve">Caso 3.  </w:t>
      </w:r>
      <w:r>
        <w:rPr>
          <w:b/>
          <w:bCs/>
          <w:color w:val="2A2520"/>
          <w:sz w:val="20"/>
          <w:szCs w:val="20"/>
        </w:rPr>
        <w:t>La coppia 5-8</w:t>
      </w:r>
      <w:r>
        <w:rPr>
          <w:i/>
          <w:iCs/>
          <w:color w:val="7A7268"/>
          <w:sz w:val="18"/>
          <w:szCs w:val="18"/>
        </w:rPr>
        <w:t xml:space="preserve">   ·   Enneatipo 5 ↔ Enneatipo 8</w:t>
      </w:r>
    </w:p>
    <w:p w14:paraId="29C9E543" w14:textId="77777777" w:rsidR="00DE228E" w:rsidRDefault="00000000">
      <w:pPr>
        <w:spacing w:after="80" w:line="280" w:lineRule="auto"/>
        <w:jc w:val="both"/>
      </w:pPr>
      <w:r>
        <w:rPr>
          <w:b/>
          <w:bCs/>
          <w:color w:val="8C6F44"/>
          <w:sz w:val="20"/>
          <w:szCs w:val="20"/>
        </w:rPr>
        <w:t xml:space="preserve">Cornice. </w:t>
      </w:r>
      <w:r>
        <w:rPr>
          <w:color w:val="2A2520"/>
          <w:sz w:val="20"/>
          <w:szCs w:val="20"/>
        </w:rPr>
        <w:t>Coppia 60-55, sposati 30 anni. Lui (5) ingegnere in pensione, lei (8) imprenditrice ancora attiva. Nessun tradimento, nessun evento traumatico: «non abbiamo più niente da dirci».</w:t>
      </w:r>
    </w:p>
    <w:p w14:paraId="416CF782" w14:textId="77777777" w:rsidR="00DE228E" w:rsidRDefault="00000000">
      <w:pPr>
        <w:spacing w:after="80" w:line="280" w:lineRule="auto"/>
        <w:jc w:val="both"/>
      </w:pPr>
      <w:r>
        <w:rPr>
          <w:b/>
          <w:bCs/>
          <w:color w:val="8C6F44"/>
          <w:sz w:val="20"/>
          <w:szCs w:val="20"/>
        </w:rPr>
        <w:t xml:space="preserve">Svolgimento. </w:t>
      </w:r>
      <w:r>
        <w:rPr>
          <w:color w:val="2A2520"/>
          <w:sz w:val="20"/>
          <w:szCs w:val="20"/>
        </w:rPr>
        <w:t>Caso tipico del logoramento 5-8 nella mezza età. Lei ha sempre trainato emotivamente, lui si è ritirato progressivamente nella sua biblioteca. Quando lei è entrata in menopausa ha avuto bisogno di lui in modo nuovo — non l'ha trovato — e lui stesso era disorientato dal bisogno di lei. Lavoro sul riconoscimento reciproco della fase evolutiva.</w:t>
      </w:r>
    </w:p>
    <w:p w14:paraId="0C600A99" w14:textId="77777777" w:rsidR="00DE228E" w:rsidRDefault="00000000">
      <w:pPr>
        <w:spacing w:after="160" w:line="280" w:lineRule="auto"/>
        <w:jc w:val="both"/>
      </w:pPr>
      <w:r>
        <w:rPr>
          <w:b/>
          <w:bCs/>
          <w:color w:val="8C6F44"/>
          <w:sz w:val="20"/>
          <w:szCs w:val="20"/>
        </w:rPr>
        <w:lastRenderedPageBreak/>
        <w:t xml:space="preserve">Esito. </w:t>
      </w:r>
      <w:r>
        <w:rPr>
          <w:i/>
          <w:iCs/>
          <w:color w:val="2A2520"/>
          <w:sz w:val="20"/>
          <w:szCs w:val="20"/>
        </w:rPr>
        <w:t>Non separazione. Due sedute di riconoscimento del punto di shock dei 60 anni per lui e del passaggio climaterico per lei. Hanno rivisto la divisione degli spazi in casa e degli impegni settimanali. Dopo sei mesi di follow-up, stanno insieme diversamente.</w:t>
      </w:r>
    </w:p>
    <w:p w14:paraId="5B835749" w14:textId="77777777" w:rsidR="00DE228E" w:rsidRDefault="00000000">
      <w:pPr>
        <w:keepNext/>
        <w:spacing w:before="280" w:after="120"/>
      </w:pPr>
      <w:r>
        <w:rPr>
          <w:b/>
          <w:bCs/>
          <w:color w:val="8C6F44"/>
          <w:sz w:val="20"/>
          <w:szCs w:val="20"/>
        </w:rPr>
        <w:t xml:space="preserve">Caso 4.  </w:t>
      </w:r>
      <w:r>
        <w:rPr>
          <w:b/>
          <w:bCs/>
          <w:color w:val="2A2520"/>
          <w:sz w:val="20"/>
          <w:szCs w:val="20"/>
        </w:rPr>
        <w:t>La separazione dopo 12 mesi</w:t>
      </w:r>
      <w:r>
        <w:rPr>
          <w:i/>
          <w:iCs/>
          <w:color w:val="7A7268"/>
          <w:sz w:val="18"/>
          <w:szCs w:val="18"/>
        </w:rPr>
        <w:t xml:space="preserve">   ·   Enneatipo 3 ↔ Enneatipo 6</w:t>
      </w:r>
    </w:p>
    <w:p w14:paraId="58B88534" w14:textId="77777777" w:rsidR="00DE228E" w:rsidRDefault="00000000">
      <w:pPr>
        <w:spacing w:after="80" w:line="280" w:lineRule="auto"/>
        <w:jc w:val="both"/>
      </w:pPr>
      <w:r>
        <w:rPr>
          <w:b/>
          <w:bCs/>
          <w:color w:val="8C6F44"/>
          <w:sz w:val="20"/>
          <w:szCs w:val="20"/>
        </w:rPr>
        <w:t xml:space="preserve">Cornice. </w:t>
      </w:r>
      <w:r>
        <w:rPr>
          <w:color w:val="2A2520"/>
          <w:sz w:val="20"/>
          <w:szCs w:val="20"/>
        </w:rPr>
        <w:t>Coppia 38-36, sposati da un anno, nessun figlio. Lei (3) architetto, lui (6) bancario. Lei ha rivelato che non è innamorata. Lui vuole capire se c'è ancora possibilità.</w:t>
      </w:r>
    </w:p>
    <w:p w14:paraId="39DAF522"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6 resta nell'interrogazione lucida («cosa posso fare, cosa posso cambiare»). Il 3 resta nella performance («ho sposato te perché sembravi ideale»). Seduta di riconoscimento che il matrimonio è stato più un progetto sociale che una scelta affettiva. Nessuna colpa.</w:t>
      </w:r>
    </w:p>
    <w:p w14:paraId="1FFAD9A4"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Separazione rapida e consensuale in tre sedute. Entrambi hanno riconosciuto di aver confuso la compatibilità strategica con l'amore. Al follow-up dopo un anno, lui ha trovato un'altra relazione; lei dice di essere per la prima volta single e felice.</w:t>
      </w:r>
    </w:p>
    <w:p w14:paraId="757C3C92" w14:textId="77777777" w:rsidR="00DE228E" w:rsidRDefault="00000000">
      <w:pPr>
        <w:keepNext/>
        <w:spacing w:before="280" w:after="120"/>
      </w:pPr>
      <w:r>
        <w:rPr>
          <w:b/>
          <w:bCs/>
          <w:color w:val="8C6F44"/>
          <w:sz w:val="20"/>
          <w:szCs w:val="20"/>
        </w:rPr>
        <w:t xml:space="preserve">Caso 5.  </w:t>
      </w:r>
      <w:r>
        <w:rPr>
          <w:b/>
          <w:bCs/>
          <w:color w:val="2A2520"/>
          <w:sz w:val="20"/>
          <w:szCs w:val="20"/>
        </w:rPr>
        <w:t>Le violenze senza lividi</w:t>
      </w:r>
      <w:r>
        <w:rPr>
          <w:i/>
          <w:iCs/>
          <w:color w:val="7A7268"/>
          <w:sz w:val="18"/>
          <w:szCs w:val="18"/>
        </w:rPr>
        <w:t xml:space="preserve">   ·   Enneatipo 8 ↔ Enneatipo 9</w:t>
      </w:r>
    </w:p>
    <w:p w14:paraId="3A2C9EA2" w14:textId="77777777" w:rsidR="00DE228E" w:rsidRDefault="00000000">
      <w:pPr>
        <w:spacing w:after="80" w:line="280" w:lineRule="auto"/>
        <w:jc w:val="both"/>
      </w:pPr>
      <w:r>
        <w:rPr>
          <w:b/>
          <w:bCs/>
          <w:color w:val="8C6F44"/>
          <w:sz w:val="20"/>
          <w:szCs w:val="20"/>
        </w:rPr>
        <w:t xml:space="preserve">Cornice. </w:t>
      </w:r>
      <w:r>
        <w:rPr>
          <w:color w:val="2A2520"/>
          <w:sz w:val="20"/>
          <w:szCs w:val="20"/>
        </w:rPr>
        <w:t>Coppia 42-43, sposati 15 anni, due figli. Lei (8) commerciante, lui (9) impiegato. Lui arriva in mediazione chiedendo separazione — dice di essere umiliato quotidianamente da lei, senza violenza fisica.</w:t>
      </w:r>
    </w:p>
    <w:p w14:paraId="5CCE6E6A" w14:textId="77777777" w:rsidR="00DE228E" w:rsidRDefault="00000000">
      <w:pPr>
        <w:spacing w:after="80" w:line="280" w:lineRule="auto"/>
        <w:jc w:val="both"/>
      </w:pPr>
      <w:r>
        <w:rPr>
          <w:b/>
          <w:bCs/>
          <w:color w:val="8C6F44"/>
          <w:sz w:val="20"/>
          <w:szCs w:val="20"/>
        </w:rPr>
        <w:t xml:space="preserve">Svolgimento. </w:t>
      </w:r>
      <w:r>
        <w:rPr>
          <w:color w:val="2A2520"/>
          <w:sz w:val="20"/>
          <w:szCs w:val="20"/>
        </w:rPr>
        <w:t>Caso delicato: la violenza psicologica del 8 disfunzionale verso il 9 sottomesso è un pattern raro da portare al tavolo, perché il 9 quasi mai si dà il permesso di chiamarla così. Il mediatore ha validato il riconoscimento di lui e ha chiesto seduta individuale lei. Lei ha riconosciuto il pattern con dolore, chiedendo supporto psicoterapeutico personale.</w:t>
      </w:r>
    </w:p>
    <w:p w14:paraId="766EAFDF"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Separazione consensuale con percorso terapeutico per lei, parallelo. Rapporti fra loro che negli ultimi mesi sono migliorati proprio perché distanti. I figli li vedono entrambi. Caso che mostra come il mediatore debba riconoscere le violenze non fisiche.</w:t>
      </w:r>
    </w:p>
    <w:p w14:paraId="0F5DF646" w14:textId="77777777" w:rsidR="00DE228E" w:rsidRDefault="00000000">
      <w:pPr>
        <w:pStyle w:val="Titolo2"/>
      </w:pPr>
      <w:r>
        <w:t>Gruppo 2.  Affidamento dei figli</w:t>
      </w:r>
    </w:p>
    <w:p w14:paraId="22BDA370" w14:textId="77777777" w:rsidR="00DE228E" w:rsidRDefault="00000000">
      <w:pPr>
        <w:keepNext/>
        <w:spacing w:before="280" w:after="120"/>
      </w:pPr>
      <w:r>
        <w:rPr>
          <w:b/>
          <w:bCs/>
          <w:color w:val="8C6F44"/>
          <w:sz w:val="20"/>
          <w:szCs w:val="20"/>
        </w:rPr>
        <w:t xml:space="preserve">Caso 6.  </w:t>
      </w:r>
      <w:r>
        <w:rPr>
          <w:b/>
          <w:bCs/>
          <w:color w:val="2A2520"/>
          <w:sz w:val="20"/>
          <w:szCs w:val="20"/>
        </w:rPr>
        <w:t>La paritetica di principio</w:t>
      </w:r>
      <w:r>
        <w:rPr>
          <w:i/>
          <w:iCs/>
          <w:color w:val="7A7268"/>
          <w:sz w:val="18"/>
          <w:szCs w:val="18"/>
        </w:rPr>
        <w:t xml:space="preserve">   ·   Enneatipo 1 ↔ Enneatipo 4</w:t>
      </w:r>
    </w:p>
    <w:p w14:paraId="6033C884" w14:textId="77777777" w:rsidR="00DE228E" w:rsidRDefault="00000000">
      <w:pPr>
        <w:spacing w:after="80" w:line="280" w:lineRule="auto"/>
        <w:jc w:val="both"/>
      </w:pPr>
      <w:r>
        <w:rPr>
          <w:b/>
          <w:bCs/>
          <w:color w:val="8C6F44"/>
          <w:sz w:val="20"/>
          <w:szCs w:val="20"/>
        </w:rPr>
        <w:t xml:space="preserve">Cornice. </w:t>
      </w:r>
      <w:r>
        <w:rPr>
          <w:color w:val="2A2520"/>
          <w:sz w:val="20"/>
          <w:szCs w:val="20"/>
        </w:rPr>
        <w:t>Separati da due anni, figlio di otto anni. Lui (1) professore, lei (4) artista. Lui pretende paritetica «per principio di uguaglianza»; lei contesta perché il bambino ha bisogno di una casa principale.</w:t>
      </w:r>
    </w:p>
    <w:p w14:paraId="3DA05F12" w14:textId="0E82E511" w:rsidR="00DE228E" w:rsidRDefault="00000000">
      <w:pPr>
        <w:spacing w:after="80" w:line="280" w:lineRule="auto"/>
        <w:jc w:val="both"/>
      </w:pPr>
      <w:r>
        <w:rPr>
          <w:b/>
          <w:bCs/>
          <w:color w:val="8C6F44"/>
          <w:sz w:val="20"/>
          <w:szCs w:val="20"/>
        </w:rPr>
        <w:t xml:space="preserve">Svolgimento. </w:t>
      </w:r>
      <w:r w:rsidR="004529C9">
        <w:rPr>
          <w:color w:val="2A2520"/>
          <w:sz w:val="20"/>
          <w:szCs w:val="20"/>
        </w:rPr>
        <w:t>L’</w:t>
      </w:r>
      <w:r>
        <w:rPr>
          <w:color w:val="2A2520"/>
          <w:sz w:val="20"/>
          <w:szCs w:val="20"/>
        </w:rPr>
        <w:t xml:space="preserve"> 1 rigido e il 4 malinconico si bloccano su posizioni identitarie. Il mediatore ha spostato la conversazione sul figlio: cosa serve a lui, non cosa serve ai genitori. Abbiamo fatto disegnare al bambino (con il consenso della CTU) le sue case ideali — ne ha disegnate due, una «per papà» e una «per mamma».</w:t>
      </w:r>
    </w:p>
    <w:p w14:paraId="4C6C1DB0" w14:textId="15F1C791" w:rsidR="00DE228E" w:rsidRDefault="00000000">
      <w:pPr>
        <w:spacing w:after="160" w:line="280" w:lineRule="auto"/>
        <w:jc w:val="both"/>
      </w:pPr>
      <w:r>
        <w:rPr>
          <w:b/>
          <w:bCs/>
          <w:color w:val="8C6F44"/>
          <w:sz w:val="20"/>
          <w:szCs w:val="20"/>
        </w:rPr>
        <w:t xml:space="preserve">Esito. </w:t>
      </w:r>
      <w:r>
        <w:rPr>
          <w:i/>
          <w:iCs/>
          <w:color w:val="2A2520"/>
          <w:sz w:val="20"/>
          <w:szCs w:val="20"/>
        </w:rPr>
        <w:t xml:space="preserve">Hanno accettato un'asimmetria: due settimane con la madre, una con il padre, con un mercoledì fisso insieme a pranzo. </w:t>
      </w:r>
      <w:r w:rsidR="004529C9">
        <w:rPr>
          <w:i/>
          <w:iCs/>
          <w:color w:val="2A2520"/>
          <w:sz w:val="20"/>
          <w:szCs w:val="20"/>
        </w:rPr>
        <w:t>L’</w:t>
      </w:r>
      <w:r>
        <w:rPr>
          <w:i/>
          <w:iCs/>
          <w:color w:val="2A2520"/>
          <w:sz w:val="20"/>
          <w:szCs w:val="20"/>
        </w:rPr>
        <w:t xml:space="preserve"> 1 ha ceduto sulla geometria pura del 50-50 quando ha visto il disegno del figlio.</w:t>
      </w:r>
    </w:p>
    <w:p w14:paraId="6ABBD535" w14:textId="77777777" w:rsidR="00DE228E" w:rsidRDefault="00000000">
      <w:pPr>
        <w:keepNext/>
        <w:spacing w:before="280" w:after="120"/>
      </w:pPr>
      <w:r>
        <w:rPr>
          <w:b/>
          <w:bCs/>
          <w:color w:val="8C6F44"/>
          <w:sz w:val="20"/>
          <w:szCs w:val="20"/>
        </w:rPr>
        <w:t xml:space="preserve">Caso 7.  </w:t>
      </w:r>
      <w:r>
        <w:rPr>
          <w:b/>
          <w:bCs/>
          <w:color w:val="2A2520"/>
          <w:sz w:val="20"/>
          <w:szCs w:val="20"/>
        </w:rPr>
        <w:t>Il padre lontano</w:t>
      </w:r>
      <w:r>
        <w:rPr>
          <w:i/>
          <w:iCs/>
          <w:color w:val="7A7268"/>
          <w:sz w:val="18"/>
          <w:szCs w:val="18"/>
        </w:rPr>
        <w:t xml:space="preserve">   ·   Enneatipo 7 ↔ Enneatipo 2</w:t>
      </w:r>
    </w:p>
    <w:p w14:paraId="42EF3E27" w14:textId="77777777" w:rsidR="00DE228E" w:rsidRDefault="00000000">
      <w:pPr>
        <w:spacing w:after="80" w:line="280" w:lineRule="auto"/>
        <w:jc w:val="both"/>
      </w:pPr>
      <w:r>
        <w:rPr>
          <w:b/>
          <w:bCs/>
          <w:color w:val="8C6F44"/>
          <w:sz w:val="20"/>
          <w:szCs w:val="20"/>
        </w:rPr>
        <w:t xml:space="preserve">Cornice. </w:t>
      </w:r>
      <w:r>
        <w:rPr>
          <w:color w:val="2A2520"/>
          <w:sz w:val="20"/>
          <w:szCs w:val="20"/>
        </w:rPr>
        <w:t>Separati da tre anni. Lui (7) imprenditore che lavora all'estero, lei (2) casalinga. Figlia di undici anni. Lui chiede maggior presenza; lei dice «arrivi solo quando ti comoda».</w:t>
      </w:r>
    </w:p>
    <w:p w14:paraId="6F302738"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7 vuole intensità; il 2 vuole affidabilità. Sono due criteri diversi. Il mediatore ha lavorato sul concetto di «presenza affidabile» contro «presenza intensa», con esempi concreti: una videochiamata di venti minuti due sere fisse alla settimana vale più di un viaggio-sorpresa ogni tanto.</w:t>
      </w:r>
    </w:p>
    <w:p w14:paraId="255D935F" w14:textId="27E28467" w:rsidR="00DE228E" w:rsidRDefault="00000000">
      <w:pPr>
        <w:spacing w:after="160" w:line="280" w:lineRule="auto"/>
        <w:jc w:val="both"/>
      </w:pPr>
      <w:r>
        <w:rPr>
          <w:b/>
          <w:bCs/>
          <w:color w:val="8C6F44"/>
          <w:sz w:val="20"/>
          <w:szCs w:val="20"/>
        </w:rPr>
        <w:t xml:space="preserve">Esito. </w:t>
      </w:r>
      <w:r>
        <w:rPr>
          <w:i/>
          <w:iCs/>
          <w:color w:val="2A2520"/>
          <w:sz w:val="20"/>
          <w:szCs w:val="20"/>
        </w:rPr>
        <w:t xml:space="preserve">Hanno stabilito un calendario di presenza minima garantita (videochiamate fisse + due </w:t>
      </w:r>
      <w:r w:rsidR="004529C9">
        <w:rPr>
          <w:i/>
          <w:iCs/>
          <w:color w:val="2A2520"/>
          <w:sz w:val="20"/>
          <w:szCs w:val="20"/>
        </w:rPr>
        <w:t>fine settimana</w:t>
      </w:r>
      <w:r>
        <w:rPr>
          <w:i/>
          <w:iCs/>
          <w:color w:val="2A2520"/>
          <w:sz w:val="20"/>
          <w:szCs w:val="20"/>
        </w:rPr>
        <w:t xml:space="preserve"> al mese a Genova) con possibilità di «extra» concordati. La figlia, al follow-up dopo sei mesi, dice che «ora so quando».</w:t>
      </w:r>
    </w:p>
    <w:p w14:paraId="11EB5917" w14:textId="77777777" w:rsidR="00DE228E" w:rsidRDefault="00000000">
      <w:pPr>
        <w:keepNext/>
        <w:spacing w:before="280" w:after="120"/>
      </w:pPr>
      <w:r>
        <w:rPr>
          <w:b/>
          <w:bCs/>
          <w:color w:val="8C6F44"/>
          <w:sz w:val="20"/>
          <w:szCs w:val="20"/>
        </w:rPr>
        <w:t xml:space="preserve">Caso 8.  </w:t>
      </w:r>
      <w:r>
        <w:rPr>
          <w:b/>
          <w:bCs/>
          <w:color w:val="2A2520"/>
          <w:sz w:val="20"/>
          <w:szCs w:val="20"/>
        </w:rPr>
        <w:t>La nonna materna</w:t>
      </w:r>
      <w:r>
        <w:rPr>
          <w:i/>
          <w:iCs/>
          <w:color w:val="7A7268"/>
          <w:sz w:val="18"/>
          <w:szCs w:val="18"/>
        </w:rPr>
        <w:t xml:space="preserve">   ·   Enneatipo 2 ↔ Enneatipo 8</w:t>
      </w:r>
    </w:p>
    <w:p w14:paraId="0CC575F7" w14:textId="77777777" w:rsidR="00DE228E" w:rsidRDefault="00000000">
      <w:pPr>
        <w:spacing w:after="80" w:line="280" w:lineRule="auto"/>
        <w:jc w:val="both"/>
      </w:pPr>
      <w:r>
        <w:rPr>
          <w:b/>
          <w:bCs/>
          <w:color w:val="8C6F44"/>
          <w:sz w:val="20"/>
          <w:szCs w:val="20"/>
        </w:rPr>
        <w:t xml:space="preserve">Cornice. </w:t>
      </w:r>
      <w:r>
        <w:rPr>
          <w:color w:val="2A2520"/>
          <w:sz w:val="20"/>
          <w:szCs w:val="20"/>
        </w:rPr>
        <w:t>Separazione da un anno, due figli 6 e 9 anni. Lui (8) imprenditore, lei (2) insegnante. La suocera di lui (madre di lei, enneatipo 2 anche lei) entra nel conflitto come «sostegno».</w:t>
      </w:r>
    </w:p>
    <w:p w14:paraId="0E4B3776" w14:textId="77777777" w:rsidR="00DE228E" w:rsidRDefault="00000000">
      <w:pPr>
        <w:spacing w:after="80" w:line="280" w:lineRule="auto"/>
        <w:jc w:val="both"/>
      </w:pPr>
      <w:r>
        <w:rPr>
          <w:b/>
          <w:bCs/>
          <w:color w:val="8C6F44"/>
          <w:sz w:val="20"/>
          <w:szCs w:val="20"/>
        </w:rPr>
        <w:lastRenderedPageBreak/>
        <w:t xml:space="preserve">Svolgimento. </w:t>
      </w:r>
      <w:r>
        <w:rPr>
          <w:color w:val="2A2520"/>
          <w:sz w:val="20"/>
          <w:szCs w:val="20"/>
        </w:rPr>
        <w:t>Triangolazione classica. La nonna telefona quattro volte al giorno alla figlia durante i giorni con il padre; i bambini lo sentono. Il padre reagisce con furia. Il mediatore ha lavorato perché il divieto di telefonata rientrasse nella mediazione stessa, non come imposizione del padre ma come scelta condivisa della madre.</w:t>
      </w:r>
    </w:p>
    <w:p w14:paraId="769B5C37" w14:textId="50D5A20C" w:rsidR="00DE228E" w:rsidRDefault="00000000">
      <w:pPr>
        <w:spacing w:after="160" w:line="280" w:lineRule="auto"/>
        <w:jc w:val="both"/>
      </w:pPr>
      <w:r>
        <w:rPr>
          <w:b/>
          <w:bCs/>
          <w:color w:val="8C6F44"/>
          <w:sz w:val="20"/>
          <w:szCs w:val="20"/>
        </w:rPr>
        <w:t xml:space="preserve">Esito. </w:t>
      </w:r>
      <w:r>
        <w:rPr>
          <w:i/>
          <w:iCs/>
          <w:color w:val="2A2520"/>
          <w:sz w:val="20"/>
          <w:szCs w:val="20"/>
        </w:rPr>
        <w:t xml:space="preserve">Accordo: nei giorni con il padre, madre e nonna non chiamano salvo emergenza. La madre lo ha spiegato alla propria madre. </w:t>
      </w:r>
      <w:r w:rsidR="004529C9">
        <w:rPr>
          <w:i/>
          <w:iCs/>
          <w:color w:val="2A2520"/>
          <w:sz w:val="20"/>
          <w:szCs w:val="20"/>
        </w:rPr>
        <w:t>Dopo tre mesi,</w:t>
      </w:r>
      <w:r>
        <w:rPr>
          <w:i/>
          <w:iCs/>
          <w:color w:val="2A2520"/>
          <w:sz w:val="20"/>
          <w:szCs w:val="20"/>
        </w:rPr>
        <w:t xml:space="preserve"> il padre ha riconosciuto che non si sentiva più perseguitato e ha accettato di allungare i tempi con i bambini.</w:t>
      </w:r>
    </w:p>
    <w:p w14:paraId="412DAC95" w14:textId="77777777" w:rsidR="00DE228E" w:rsidRDefault="00000000">
      <w:pPr>
        <w:keepNext/>
        <w:spacing w:before="280" w:after="120"/>
      </w:pPr>
      <w:r>
        <w:rPr>
          <w:b/>
          <w:bCs/>
          <w:color w:val="8C6F44"/>
          <w:sz w:val="20"/>
          <w:szCs w:val="20"/>
        </w:rPr>
        <w:t xml:space="preserve">Caso 9.  </w:t>
      </w:r>
      <w:r>
        <w:rPr>
          <w:b/>
          <w:bCs/>
          <w:color w:val="2A2520"/>
          <w:sz w:val="20"/>
          <w:szCs w:val="20"/>
        </w:rPr>
        <w:t>L'adolescente che rifiuta il padre</w:t>
      </w:r>
      <w:r>
        <w:rPr>
          <w:i/>
          <w:iCs/>
          <w:color w:val="7A7268"/>
          <w:sz w:val="18"/>
          <w:szCs w:val="18"/>
        </w:rPr>
        <w:t xml:space="preserve">   ·   Enneatipo 3 ↔ Enneatipo 6</w:t>
      </w:r>
    </w:p>
    <w:p w14:paraId="10429AB0" w14:textId="77777777" w:rsidR="00DE228E" w:rsidRDefault="00000000">
      <w:pPr>
        <w:spacing w:after="80" w:line="280" w:lineRule="auto"/>
        <w:jc w:val="both"/>
      </w:pPr>
      <w:r>
        <w:rPr>
          <w:b/>
          <w:bCs/>
          <w:color w:val="8C6F44"/>
          <w:sz w:val="20"/>
          <w:szCs w:val="20"/>
        </w:rPr>
        <w:t xml:space="preserve">Cornice. </w:t>
      </w:r>
      <w:r>
        <w:rPr>
          <w:color w:val="2A2520"/>
          <w:sz w:val="20"/>
          <w:szCs w:val="20"/>
        </w:rPr>
        <w:t>Separati da cinque anni. Figlio di quindici anni che da sei mesi rifiuta di vedere il padre (3). La madre (6) è accusata da lui di «alienazione parentale». Lei nega.</w:t>
      </w:r>
    </w:p>
    <w:p w14:paraId="6634FB25" w14:textId="77777777" w:rsidR="00DE228E" w:rsidRDefault="00000000">
      <w:pPr>
        <w:spacing w:after="80" w:line="280" w:lineRule="auto"/>
        <w:jc w:val="both"/>
      </w:pPr>
      <w:r>
        <w:rPr>
          <w:b/>
          <w:bCs/>
          <w:color w:val="8C6F44"/>
          <w:sz w:val="20"/>
          <w:szCs w:val="20"/>
        </w:rPr>
        <w:t xml:space="preserve">Svolgimento. </w:t>
      </w:r>
      <w:r>
        <w:rPr>
          <w:color w:val="2A2520"/>
          <w:sz w:val="20"/>
          <w:szCs w:val="20"/>
        </w:rPr>
        <w:t>Mediazione delicata: il mediatore ha chiesto al ragazzo, con CTU presente, una seduta autonoma. È emerso che non c'è alienazione: il ragazzo è in piena tempesta adolescenziale e ha bisogno di costruire un'identità propria rifiutando temporaneamente il padre performativo. La madre sbagliava a non aiutarlo a vedere il padre, ma non lo stava «alienando».</w:t>
      </w:r>
    </w:p>
    <w:p w14:paraId="1993B6E6" w14:textId="586F9AAD" w:rsidR="00DE228E" w:rsidRDefault="00000000">
      <w:pPr>
        <w:spacing w:after="160" w:line="280" w:lineRule="auto"/>
        <w:jc w:val="both"/>
      </w:pPr>
      <w:r>
        <w:rPr>
          <w:b/>
          <w:bCs/>
          <w:color w:val="8C6F44"/>
          <w:sz w:val="20"/>
          <w:szCs w:val="20"/>
        </w:rPr>
        <w:t xml:space="preserve">Esito. </w:t>
      </w:r>
      <w:r>
        <w:rPr>
          <w:i/>
          <w:iCs/>
          <w:color w:val="2A2520"/>
          <w:sz w:val="20"/>
          <w:szCs w:val="20"/>
        </w:rPr>
        <w:t xml:space="preserve">Il padre ha accettato tre mesi di non-contatto con un impegno di riavvicinamento graduale. </w:t>
      </w:r>
      <w:r w:rsidR="004529C9">
        <w:rPr>
          <w:i/>
          <w:iCs/>
          <w:color w:val="2A2520"/>
          <w:sz w:val="20"/>
          <w:szCs w:val="20"/>
        </w:rPr>
        <w:t>Dopo dieci mesi,</w:t>
      </w:r>
      <w:r>
        <w:rPr>
          <w:i/>
          <w:iCs/>
          <w:color w:val="2A2520"/>
          <w:sz w:val="20"/>
          <w:szCs w:val="20"/>
        </w:rPr>
        <w:t xml:space="preserve"> si sentono di nuovo. Il giudice ha accolto l'accordo di mediazione senza intervento.</w:t>
      </w:r>
    </w:p>
    <w:p w14:paraId="52DC6414" w14:textId="77777777" w:rsidR="00DE228E" w:rsidRDefault="00000000">
      <w:pPr>
        <w:keepNext/>
        <w:spacing w:before="280" w:after="120"/>
      </w:pPr>
      <w:r>
        <w:rPr>
          <w:b/>
          <w:bCs/>
          <w:color w:val="8C6F44"/>
          <w:sz w:val="20"/>
          <w:szCs w:val="20"/>
        </w:rPr>
        <w:t xml:space="preserve">Caso 10.  </w:t>
      </w:r>
      <w:r>
        <w:rPr>
          <w:b/>
          <w:bCs/>
          <w:color w:val="2A2520"/>
          <w:sz w:val="20"/>
          <w:szCs w:val="20"/>
        </w:rPr>
        <w:t>La bambina piccola</w:t>
      </w:r>
      <w:r>
        <w:rPr>
          <w:i/>
          <w:iCs/>
          <w:color w:val="7A7268"/>
          <w:sz w:val="18"/>
          <w:szCs w:val="18"/>
        </w:rPr>
        <w:t xml:space="preserve">   ·   Enneatipo 4 ↔ Enneatipo 3</w:t>
      </w:r>
    </w:p>
    <w:p w14:paraId="6BF83AE4" w14:textId="77777777" w:rsidR="00DE228E" w:rsidRDefault="00000000">
      <w:pPr>
        <w:spacing w:after="80" w:line="280" w:lineRule="auto"/>
        <w:jc w:val="both"/>
      </w:pPr>
      <w:r>
        <w:rPr>
          <w:b/>
          <w:bCs/>
          <w:color w:val="8C6F44"/>
          <w:sz w:val="20"/>
          <w:szCs w:val="20"/>
        </w:rPr>
        <w:t xml:space="preserve">Cornice. </w:t>
      </w:r>
      <w:r>
        <w:rPr>
          <w:color w:val="2A2520"/>
          <w:sz w:val="20"/>
          <w:szCs w:val="20"/>
        </w:rPr>
        <w:t>Separati da poco, figlia di due anni. Lei (4, scenografa) contesta la paritetica per la bambina così piccola; lui (3, manager) la pretende. Il caso di Achille e Beatrice, qui declinato in una variante.</w:t>
      </w:r>
    </w:p>
    <w:p w14:paraId="2CF81EB0"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mediatore ha chiesto di aspettare la discussione del calendario pacificando prima la domanda implicita di lui («sarò un padre?») e quella di lei («saprà vederla come la vedo io?»). Dialogo 3 della Parte III-bis.</w:t>
      </w:r>
    </w:p>
    <w:p w14:paraId="45BE021B"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Accordo che cresce con la bambina: non paritetica fino ai tre anni, poi rivalutazione annuale. Dopo il primo anno hanno esteso spontaneamente i tempi col padre. Il conflitto non è più tornato in tribunale.</w:t>
      </w:r>
    </w:p>
    <w:p w14:paraId="25639A2E" w14:textId="77777777" w:rsidR="00DE228E" w:rsidRDefault="00000000">
      <w:pPr>
        <w:pStyle w:val="Titolo2"/>
      </w:pPr>
      <w:r>
        <w:t>Gruppo 3.  Successioni e rapporti fraterni</w:t>
      </w:r>
    </w:p>
    <w:p w14:paraId="791E9E6A" w14:textId="77777777" w:rsidR="00DE228E" w:rsidRDefault="00000000">
      <w:pPr>
        <w:keepNext/>
        <w:spacing w:before="280" w:after="120"/>
      </w:pPr>
      <w:r>
        <w:rPr>
          <w:b/>
          <w:bCs/>
          <w:color w:val="8C6F44"/>
          <w:sz w:val="20"/>
          <w:szCs w:val="20"/>
        </w:rPr>
        <w:t xml:space="preserve">Caso 11.  </w:t>
      </w:r>
      <w:r>
        <w:rPr>
          <w:b/>
          <w:bCs/>
          <w:color w:val="2A2520"/>
          <w:sz w:val="20"/>
          <w:szCs w:val="20"/>
        </w:rPr>
        <w:t>La casa di Bogliasco</w:t>
      </w:r>
      <w:r>
        <w:rPr>
          <w:i/>
          <w:iCs/>
          <w:color w:val="7A7268"/>
          <w:sz w:val="18"/>
          <w:szCs w:val="18"/>
        </w:rPr>
        <w:t xml:space="preserve">   ·   Enneatipo 1 ↔ Enneatipo 3</w:t>
      </w:r>
    </w:p>
    <w:p w14:paraId="26B04231" w14:textId="77777777" w:rsidR="00DE228E" w:rsidRDefault="00000000">
      <w:pPr>
        <w:spacing w:after="80" w:line="280" w:lineRule="auto"/>
        <w:jc w:val="both"/>
      </w:pPr>
      <w:r>
        <w:rPr>
          <w:b/>
          <w:bCs/>
          <w:color w:val="8C6F44"/>
          <w:sz w:val="20"/>
          <w:szCs w:val="20"/>
        </w:rPr>
        <w:t xml:space="preserve">Cornice. </w:t>
      </w:r>
      <w:r>
        <w:rPr>
          <w:color w:val="2A2520"/>
          <w:sz w:val="20"/>
          <w:szCs w:val="20"/>
        </w:rPr>
        <w:t>Due fratelli 58 e 55 anni, casa materna dopo la morte della madre. Caso di Publio e Quintus. Dialogo 1 della Parte III-bis.</w:t>
      </w:r>
    </w:p>
    <w:p w14:paraId="52E82B0A"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dolore del 1 si è fatto spazio nel silenzio della seduta. Il 3 ha rivisto la posizione quando ha visto il fratello per la prima volta emozionato. Il conflitto sulla vendita si è trasformato in un conflitto sui rapporti fraterni — molto più lavorabile.</w:t>
      </w:r>
    </w:p>
    <w:p w14:paraId="2FC80549"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La casa è stata mantenuta. Il fratello 3 ha accettato la liquidazione dilazionata in cinque anni. Si sentono settimanalmente, cosa che prima non facevano.</w:t>
      </w:r>
    </w:p>
    <w:p w14:paraId="277F9584" w14:textId="77777777" w:rsidR="00DE228E" w:rsidRDefault="00000000">
      <w:pPr>
        <w:keepNext/>
        <w:spacing w:before="280" w:after="120"/>
      </w:pPr>
      <w:r>
        <w:rPr>
          <w:b/>
          <w:bCs/>
          <w:color w:val="8C6F44"/>
          <w:sz w:val="20"/>
          <w:szCs w:val="20"/>
        </w:rPr>
        <w:t xml:space="preserve">Caso 12.  </w:t>
      </w:r>
      <w:r>
        <w:rPr>
          <w:b/>
          <w:bCs/>
          <w:color w:val="2A2520"/>
          <w:sz w:val="20"/>
          <w:szCs w:val="20"/>
        </w:rPr>
        <w:t>Le tre sorelle</w:t>
      </w:r>
      <w:r>
        <w:rPr>
          <w:i/>
          <w:iCs/>
          <w:color w:val="7A7268"/>
          <w:sz w:val="18"/>
          <w:szCs w:val="18"/>
        </w:rPr>
        <w:t xml:space="preserve">   ·   3 enneatipi diversi — 2, 5, 8</w:t>
      </w:r>
    </w:p>
    <w:p w14:paraId="6497B42E" w14:textId="77777777" w:rsidR="00DE228E" w:rsidRDefault="00000000">
      <w:pPr>
        <w:spacing w:after="80" w:line="280" w:lineRule="auto"/>
        <w:jc w:val="both"/>
      </w:pPr>
      <w:r>
        <w:rPr>
          <w:b/>
          <w:bCs/>
          <w:color w:val="8C6F44"/>
          <w:sz w:val="20"/>
          <w:szCs w:val="20"/>
        </w:rPr>
        <w:t xml:space="preserve">Cornice. </w:t>
      </w:r>
      <w:r>
        <w:rPr>
          <w:color w:val="2A2520"/>
          <w:sz w:val="20"/>
          <w:szCs w:val="20"/>
        </w:rPr>
        <w:t>Tre sorelle 62, 60, 57 anni. Eredità del padre complessa: azienda familiare, immobili, collezione d'arte. La 2 vuole dare alla 5 perché «ha meno»; la 5 non vuole sentirsi «oggetto di carità»; la 8 vuole vendere tutto.</w:t>
      </w:r>
    </w:p>
    <w:p w14:paraId="2AE830A3" w14:textId="77777777" w:rsidR="00DE228E" w:rsidRDefault="00000000">
      <w:pPr>
        <w:spacing w:after="80" w:line="280" w:lineRule="auto"/>
        <w:jc w:val="both"/>
      </w:pPr>
      <w:r>
        <w:rPr>
          <w:b/>
          <w:bCs/>
          <w:color w:val="8C6F44"/>
          <w:sz w:val="20"/>
          <w:szCs w:val="20"/>
        </w:rPr>
        <w:t xml:space="preserve">Svolgimento. </w:t>
      </w:r>
      <w:r>
        <w:rPr>
          <w:color w:val="2A2520"/>
          <w:sz w:val="20"/>
          <w:szCs w:val="20"/>
        </w:rPr>
        <w:t>Caso emblematico di triangolazione di enneatipi incompatibili. Il mediatore ha fatto tre sedute individuali prima di una congiunta. Ha nominato il pattern: la 2 dona per non dover chiedere, la 5 rifiuta per non dover accettare, la 8 taglia per non dover mediare. Nessuna delle tre stava chiedendo quello che realmente voleva.</w:t>
      </w:r>
    </w:p>
    <w:p w14:paraId="289EB495"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Accordo in sei sedute: l'azienda è stata venduta (voleva la 8), gli immobili divisi in parti eguali (posizione neutra), la collezione d'arte donata al museo locale con il nome del padre (soddisfa la 2, non offende la 5, non disturba la 8). Le tre hanno ripreso a vedersi insieme al funerale del marito di una di loro, due anni dopo.</w:t>
      </w:r>
    </w:p>
    <w:p w14:paraId="6B828A06" w14:textId="77777777" w:rsidR="00DE228E" w:rsidRDefault="00000000">
      <w:pPr>
        <w:keepNext/>
        <w:spacing w:before="280" w:after="120"/>
      </w:pPr>
      <w:r>
        <w:rPr>
          <w:b/>
          <w:bCs/>
          <w:color w:val="8C6F44"/>
          <w:sz w:val="20"/>
          <w:szCs w:val="20"/>
        </w:rPr>
        <w:lastRenderedPageBreak/>
        <w:t xml:space="preserve">Caso 13.  </w:t>
      </w:r>
      <w:r>
        <w:rPr>
          <w:b/>
          <w:bCs/>
          <w:color w:val="2A2520"/>
          <w:sz w:val="20"/>
          <w:szCs w:val="20"/>
        </w:rPr>
        <w:t>Il figlio prediletto</w:t>
      </w:r>
      <w:r>
        <w:rPr>
          <w:i/>
          <w:iCs/>
          <w:color w:val="7A7268"/>
          <w:sz w:val="18"/>
          <w:szCs w:val="18"/>
        </w:rPr>
        <w:t xml:space="preserve">   ·   Enneatipo 4 ↔ Enneatipo 1</w:t>
      </w:r>
    </w:p>
    <w:p w14:paraId="09F5F67A" w14:textId="77C73D82" w:rsidR="00DE228E" w:rsidRDefault="00000000">
      <w:pPr>
        <w:spacing w:after="80" w:line="280" w:lineRule="auto"/>
        <w:jc w:val="both"/>
      </w:pPr>
      <w:r>
        <w:rPr>
          <w:b/>
          <w:bCs/>
          <w:color w:val="8C6F44"/>
          <w:sz w:val="20"/>
          <w:szCs w:val="20"/>
        </w:rPr>
        <w:t xml:space="preserve">Cornice. </w:t>
      </w:r>
      <w:r>
        <w:rPr>
          <w:color w:val="2A2520"/>
          <w:sz w:val="20"/>
          <w:szCs w:val="20"/>
        </w:rPr>
        <w:t xml:space="preserve">Due fratelli, 50 e 47 anni. La madre, ancora viva, ha fatto donazione in vita al figlio minore (4, artista, fragile), escludendo il maggiore (1, medico, solido). </w:t>
      </w:r>
      <w:r w:rsidR="004529C9">
        <w:rPr>
          <w:color w:val="2A2520"/>
          <w:sz w:val="20"/>
          <w:szCs w:val="20"/>
        </w:rPr>
        <w:t>L’</w:t>
      </w:r>
      <w:r>
        <w:rPr>
          <w:color w:val="2A2520"/>
          <w:sz w:val="20"/>
          <w:szCs w:val="20"/>
        </w:rPr>
        <w:t xml:space="preserve"> 1 contesta la donazione.</w:t>
      </w:r>
    </w:p>
    <w:p w14:paraId="3BFD682F" w14:textId="6AF22C54" w:rsidR="00DE228E" w:rsidRDefault="00000000">
      <w:pPr>
        <w:spacing w:after="80" w:line="280" w:lineRule="auto"/>
        <w:jc w:val="both"/>
      </w:pPr>
      <w:r>
        <w:rPr>
          <w:b/>
          <w:bCs/>
          <w:color w:val="8C6F44"/>
          <w:sz w:val="20"/>
          <w:szCs w:val="20"/>
        </w:rPr>
        <w:t xml:space="preserve">Svolgimento. </w:t>
      </w:r>
      <w:r>
        <w:rPr>
          <w:color w:val="2A2520"/>
          <w:sz w:val="20"/>
          <w:szCs w:val="20"/>
        </w:rPr>
        <w:t>Conflitto apparentemente giuridico (la validità della donazione), realmente identitario (</w:t>
      </w:r>
      <w:r w:rsidR="004529C9">
        <w:rPr>
          <w:color w:val="2A2520"/>
          <w:sz w:val="20"/>
          <w:szCs w:val="20"/>
        </w:rPr>
        <w:t>l’</w:t>
      </w:r>
      <w:r>
        <w:rPr>
          <w:color w:val="2A2520"/>
          <w:sz w:val="20"/>
          <w:szCs w:val="20"/>
        </w:rPr>
        <w:t xml:space="preserve"> 1 si è sentito «non visto» dalla madre). Lavoro con la madre ancora vivente, difficile ma cruciale. La madre ha riconosciuto di aver fatto la donazione per compensare il «meno» del minore, non per svalutare il maggiore.</w:t>
      </w:r>
    </w:p>
    <w:p w14:paraId="03929FF4"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La madre ha integrato con un lascito anticipato al maggiore, in parti sostanzialmente uguali. Ha scritto ai figli una lettera con le ragioni della sua scelta iniziale. I fratelli hanno ripreso a parlarsi. Nessun atto notarile contestato.</w:t>
      </w:r>
    </w:p>
    <w:p w14:paraId="2B0F150E" w14:textId="77777777" w:rsidR="00DE228E" w:rsidRDefault="00000000">
      <w:pPr>
        <w:keepNext/>
        <w:spacing w:before="280" w:after="120"/>
      </w:pPr>
      <w:r>
        <w:rPr>
          <w:b/>
          <w:bCs/>
          <w:color w:val="8C6F44"/>
          <w:sz w:val="20"/>
          <w:szCs w:val="20"/>
        </w:rPr>
        <w:t xml:space="preserve">Caso 14.  </w:t>
      </w:r>
      <w:r>
        <w:rPr>
          <w:b/>
          <w:bCs/>
          <w:color w:val="2A2520"/>
          <w:sz w:val="20"/>
          <w:szCs w:val="20"/>
        </w:rPr>
        <w:t>Il testamento olografo</w:t>
      </w:r>
      <w:r>
        <w:rPr>
          <w:i/>
          <w:iCs/>
          <w:color w:val="7A7268"/>
          <w:sz w:val="18"/>
          <w:szCs w:val="18"/>
        </w:rPr>
        <w:t xml:space="preserve">   ·   Enneatipo 6 ↔ Enneatipo 7</w:t>
      </w:r>
    </w:p>
    <w:p w14:paraId="7CA78383" w14:textId="77777777" w:rsidR="00DE228E" w:rsidRDefault="00000000">
      <w:pPr>
        <w:spacing w:after="80" w:line="280" w:lineRule="auto"/>
        <w:jc w:val="both"/>
      </w:pPr>
      <w:r>
        <w:rPr>
          <w:b/>
          <w:bCs/>
          <w:color w:val="8C6F44"/>
          <w:sz w:val="20"/>
          <w:szCs w:val="20"/>
        </w:rPr>
        <w:t xml:space="preserve">Cornice. </w:t>
      </w:r>
      <w:r>
        <w:rPr>
          <w:color w:val="2A2520"/>
          <w:sz w:val="20"/>
          <w:szCs w:val="20"/>
        </w:rPr>
        <w:t>Due fratelli, 55 e 52, ereditari della zia. Testamento olografo che nomina solo uno dei due (il 7, estroverso, vicino alla zia). Il 6 contesta per vizi di forma — piccoli — e sospetta captazione.</w:t>
      </w:r>
    </w:p>
    <w:p w14:paraId="416D3918" w14:textId="77777777" w:rsidR="00DE228E" w:rsidRDefault="00000000">
      <w:pPr>
        <w:spacing w:after="80" w:line="280" w:lineRule="auto"/>
        <w:jc w:val="both"/>
      </w:pPr>
      <w:r>
        <w:rPr>
          <w:b/>
          <w:bCs/>
          <w:color w:val="8C6F44"/>
          <w:sz w:val="20"/>
          <w:szCs w:val="20"/>
        </w:rPr>
        <w:t xml:space="preserve">Svolgimento. </w:t>
      </w:r>
      <w:r>
        <w:rPr>
          <w:color w:val="2A2520"/>
          <w:sz w:val="20"/>
          <w:szCs w:val="20"/>
        </w:rPr>
        <w:t>Seduta individuale con il 6: emerge che il sospetto è infondato, ma che lui si è sentito non visto dalla zia tutta la vita. La contestazione legale era strumentale al bisogno di essere finalmente visto. Il 7, avvisato dal mediatore (con consenso), ha fatto una cosa semplice: ha condiviso con il fratello lettere e foto della zia che lui stesso aveva.</w:t>
      </w:r>
    </w:p>
    <w:p w14:paraId="163414FA"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Il 6 ha ritirato la contestazione. Ha accettato un lascito volontario dal fratello, piccolo. Ora si sentono una volta al mese, come prima non facevano.</w:t>
      </w:r>
    </w:p>
    <w:p w14:paraId="67158AB1" w14:textId="77777777" w:rsidR="00DE228E" w:rsidRDefault="00000000">
      <w:pPr>
        <w:keepNext/>
        <w:spacing w:before="280" w:after="120"/>
      </w:pPr>
      <w:r>
        <w:rPr>
          <w:b/>
          <w:bCs/>
          <w:color w:val="8C6F44"/>
          <w:sz w:val="20"/>
          <w:szCs w:val="20"/>
        </w:rPr>
        <w:t xml:space="preserve">Caso 15.  </w:t>
      </w:r>
      <w:r>
        <w:rPr>
          <w:b/>
          <w:bCs/>
          <w:color w:val="2A2520"/>
          <w:sz w:val="20"/>
          <w:szCs w:val="20"/>
        </w:rPr>
        <w:t>La farmacia dei nonni</w:t>
      </w:r>
      <w:r>
        <w:rPr>
          <w:i/>
          <w:iCs/>
          <w:color w:val="7A7268"/>
          <w:sz w:val="18"/>
          <w:szCs w:val="18"/>
        </w:rPr>
        <w:t xml:space="preserve">   ·   Enneatipo 9 ↔ Enneatipo 3</w:t>
      </w:r>
    </w:p>
    <w:p w14:paraId="40769A44" w14:textId="77777777" w:rsidR="00DE228E" w:rsidRDefault="00000000">
      <w:pPr>
        <w:spacing w:after="80" w:line="280" w:lineRule="auto"/>
        <w:jc w:val="both"/>
      </w:pPr>
      <w:r>
        <w:rPr>
          <w:b/>
          <w:bCs/>
          <w:color w:val="8C6F44"/>
          <w:sz w:val="20"/>
          <w:szCs w:val="20"/>
        </w:rPr>
        <w:t xml:space="preserve">Cornice. </w:t>
      </w:r>
      <w:r>
        <w:rPr>
          <w:color w:val="2A2520"/>
          <w:sz w:val="20"/>
          <w:szCs w:val="20"/>
        </w:rPr>
        <w:t>Due cugini, 45 e 42 anni, eredi della farmacia dei nonni. Il 9 vuole mantenerla come «continuità familiare», il 3 vuole modernizzarla o vendere.</w:t>
      </w:r>
    </w:p>
    <w:p w14:paraId="2109071C"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mediatore ha proposto un percorso di tre mesi di convivenza imprenditoriale — entrambi nella gestione — prima di qualsiasi decisione definitiva. In quei tre mesi il 9 ha scoperto di essere meno passivo di quanto pensasse; il 3 ha scoperto il valore del lato umano dei clienti abituali.</w:t>
      </w:r>
    </w:p>
    <w:p w14:paraId="72627FEE"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Hanno deciso di tenerla insieme, con il 9 in farmacia e il 3 nella gestione commerciale e digitale. Dopo due anni, la farmacia è cresciuta del 30%. Sono diventati amici come non erano mai stati.</w:t>
      </w:r>
    </w:p>
    <w:p w14:paraId="47D2C798" w14:textId="77777777" w:rsidR="00DE228E" w:rsidRDefault="00000000">
      <w:pPr>
        <w:pStyle w:val="Titolo2"/>
      </w:pPr>
      <w:r>
        <w:t>Gruppo 4.  Conflitti di lavoro</w:t>
      </w:r>
    </w:p>
    <w:p w14:paraId="7C3FEF0D" w14:textId="77777777" w:rsidR="00DE228E" w:rsidRDefault="00000000">
      <w:pPr>
        <w:keepNext/>
        <w:spacing w:before="280" w:after="120"/>
      </w:pPr>
      <w:r>
        <w:rPr>
          <w:b/>
          <w:bCs/>
          <w:color w:val="8C6F44"/>
          <w:sz w:val="20"/>
          <w:szCs w:val="20"/>
        </w:rPr>
        <w:t xml:space="preserve">Caso 16.  </w:t>
      </w:r>
      <w:r>
        <w:rPr>
          <w:b/>
          <w:bCs/>
          <w:color w:val="2A2520"/>
          <w:sz w:val="20"/>
          <w:szCs w:val="20"/>
        </w:rPr>
        <w:t>Il licenziamento come perdita identitaria</w:t>
      </w:r>
      <w:r>
        <w:rPr>
          <w:i/>
          <w:iCs/>
          <w:color w:val="7A7268"/>
          <w:sz w:val="18"/>
          <w:szCs w:val="18"/>
        </w:rPr>
        <w:t xml:space="preserve">   ·   Enneatipo 3 — trattativa con azienda</w:t>
      </w:r>
    </w:p>
    <w:p w14:paraId="3BC2C7F3" w14:textId="77777777" w:rsidR="00DE228E" w:rsidRDefault="00000000">
      <w:pPr>
        <w:spacing w:after="80" w:line="280" w:lineRule="auto"/>
        <w:jc w:val="both"/>
      </w:pPr>
      <w:r>
        <w:rPr>
          <w:b/>
          <w:bCs/>
          <w:color w:val="8C6F44"/>
          <w:sz w:val="20"/>
          <w:szCs w:val="20"/>
        </w:rPr>
        <w:t xml:space="preserve">Cornice. </w:t>
      </w:r>
      <w:r>
        <w:rPr>
          <w:color w:val="2A2520"/>
          <w:sz w:val="20"/>
          <w:szCs w:val="20"/>
        </w:rPr>
        <w:t>Dirigente (3) licenziato dopo 18 anni in azienda. Contesta la procedura, chiede reintegro o indennizzo molto alto. L'azienda offre transazione ordinaria.</w:t>
      </w:r>
    </w:p>
    <w:p w14:paraId="3A7D836E" w14:textId="77777777" w:rsidR="00DE228E" w:rsidRDefault="00000000">
      <w:pPr>
        <w:spacing w:after="80" w:line="280" w:lineRule="auto"/>
        <w:jc w:val="both"/>
      </w:pPr>
      <w:r>
        <w:rPr>
          <w:b/>
          <w:bCs/>
          <w:color w:val="8C6F44"/>
          <w:sz w:val="20"/>
          <w:szCs w:val="20"/>
        </w:rPr>
        <w:t xml:space="preserve">Svolgimento. </w:t>
      </w:r>
      <w:r>
        <w:rPr>
          <w:color w:val="2A2520"/>
          <w:sz w:val="20"/>
          <w:szCs w:val="20"/>
        </w:rPr>
        <w:t>Seduta individuale: la questione economica è secondaria per lui; il licenziamento l'ha colpito come fallimento identitario. Il mediatore ha lavorato sulla distinzione fra l'indennizzo economico e il riconoscimento narrativo. Ha proposto che nella transazione l'azienda inserisca una lettera di referenza personalizzata.</w:t>
      </w:r>
    </w:p>
    <w:p w14:paraId="7C27D7BE"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Transazione con importo di poco superiore allo standard ma con lettera di referenza dettagliata firmata dall'AD. Il dirigente ha trovato lavoro entro tre mesi; la lettera gli è servita effettivamente. Nessuna causa seguita.</w:t>
      </w:r>
    </w:p>
    <w:p w14:paraId="1F8C8A7D" w14:textId="77777777" w:rsidR="00DE228E" w:rsidRDefault="00000000">
      <w:pPr>
        <w:keepNext/>
        <w:spacing w:before="280" w:after="120"/>
      </w:pPr>
      <w:r>
        <w:rPr>
          <w:b/>
          <w:bCs/>
          <w:color w:val="8C6F44"/>
          <w:sz w:val="20"/>
          <w:szCs w:val="20"/>
        </w:rPr>
        <w:t xml:space="preserve">Caso 17.  </w:t>
      </w:r>
      <w:r>
        <w:rPr>
          <w:b/>
          <w:bCs/>
          <w:color w:val="2A2520"/>
          <w:sz w:val="20"/>
          <w:szCs w:val="20"/>
        </w:rPr>
        <w:t>Il mobbing lateralizzato</w:t>
      </w:r>
      <w:r>
        <w:rPr>
          <w:i/>
          <w:iCs/>
          <w:color w:val="7A7268"/>
          <w:sz w:val="18"/>
          <w:szCs w:val="18"/>
        </w:rPr>
        <w:t xml:space="preserve">   ·   Enneatipo 2 ↔ Enneatipo 8</w:t>
      </w:r>
    </w:p>
    <w:p w14:paraId="6DA997A1" w14:textId="77777777" w:rsidR="00DE228E" w:rsidRDefault="00000000">
      <w:pPr>
        <w:spacing w:after="80" w:line="280" w:lineRule="auto"/>
        <w:jc w:val="both"/>
      </w:pPr>
      <w:r>
        <w:rPr>
          <w:b/>
          <w:bCs/>
          <w:color w:val="8C6F44"/>
          <w:sz w:val="20"/>
          <w:szCs w:val="20"/>
        </w:rPr>
        <w:t xml:space="preserve">Cornice. </w:t>
      </w:r>
      <w:r>
        <w:rPr>
          <w:color w:val="2A2520"/>
          <w:sz w:val="20"/>
          <w:szCs w:val="20"/>
        </w:rPr>
        <w:t>Dipendente (2) accusa il proprio responsabile (8) di mobbing. Il responsabile nega e dice «ho solo richiesto rispetto dei ruoli».</w:t>
      </w:r>
    </w:p>
    <w:p w14:paraId="1E2ADA80" w14:textId="77777777" w:rsidR="00DE228E" w:rsidRDefault="00000000">
      <w:pPr>
        <w:spacing w:after="80" w:line="280" w:lineRule="auto"/>
        <w:jc w:val="both"/>
      </w:pPr>
      <w:r>
        <w:rPr>
          <w:b/>
          <w:bCs/>
          <w:color w:val="8C6F44"/>
          <w:sz w:val="20"/>
          <w:szCs w:val="20"/>
        </w:rPr>
        <w:t xml:space="preserve">Svolgimento. </w:t>
      </w:r>
      <w:r>
        <w:rPr>
          <w:color w:val="2A2520"/>
          <w:sz w:val="20"/>
          <w:szCs w:val="20"/>
        </w:rPr>
        <w:t>Caso delicato: il mediatore ha chiesto all'azienda tre sedute individuali con ciascuno, con CTU HR presente. Non era mobbing giuridico, ma era un incontro disfunzionale di enneatipi: il 2 cercava riconoscimento personale, l'8 delineava confini di ruolo brutalmente. Nessuno dei due sbagliava giuridicamente; entrambi erano feriti.</w:t>
      </w:r>
    </w:p>
    <w:p w14:paraId="6D0D2043" w14:textId="77777777" w:rsidR="00DE228E" w:rsidRDefault="00000000">
      <w:pPr>
        <w:spacing w:after="160" w:line="280" w:lineRule="auto"/>
        <w:jc w:val="both"/>
      </w:pPr>
      <w:r>
        <w:rPr>
          <w:b/>
          <w:bCs/>
          <w:color w:val="8C6F44"/>
          <w:sz w:val="20"/>
          <w:szCs w:val="20"/>
        </w:rPr>
        <w:lastRenderedPageBreak/>
        <w:t xml:space="preserve">Esito. </w:t>
      </w:r>
      <w:r>
        <w:rPr>
          <w:i/>
          <w:iCs/>
          <w:color w:val="2A2520"/>
          <w:sz w:val="20"/>
          <w:szCs w:val="20"/>
        </w:rPr>
        <w:t>La dipendente (2) ha accettato un ricollocamento interno in altro reparto, dove il responsabile aveva stile più accogliente. Il responsabile (8) ha accettato un percorso di coaching per migliorare la comunicazione. Nessuna causa; entrambi sono rimasti in azienda.</w:t>
      </w:r>
    </w:p>
    <w:p w14:paraId="2B9B9A49" w14:textId="77777777" w:rsidR="00DE228E" w:rsidRDefault="00000000">
      <w:pPr>
        <w:keepNext/>
        <w:spacing w:before="280" w:after="120"/>
      </w:pPr>
      <w:r>
        <w:rPr>
          <w:b/>
          <w:bCs/>
          <w:color w:val="8C6F44"/>
          <w:sz w:val="20"/>
          <w:szCs w:val="20"/>
        </w:rPr>
        <w:t xml:space="preserve">Caso 18.  </w:t>
      </w:r>
      <w:r>
        <w:rPr>
          <w:b/>
          <w:bCs/>
          <w:color w:val="2A2520"/>
          <w:sz w:val="20"/>
          <w:szCs w:val="20"/>
        </w:rPr>
        <w:t>La scuola e i genitori</w:t>
      </w:r>
      <w:r>
        <w:rPr>
          <w:i/>
          <w:iCs/>
          <w:color w:val="7A7268"/>
          <w:sz w:val="18"/>
          <w:szCs w:val="18"/>
        </w:rPr>
        <w:t xml:space="preserve">   ·   Enneatipo 1 ↔ Enneatipo 6</w:t>
      </w:r>
    </w:p>
    <w:p w14:paraId="0B7AA463" w14:textId="77777777" w:rsidR="00DE228E" w:rsidRDefault="00000000">
      <w:pPr>
        <w:spacing w:after="80" w:line="280" w:lineRule="auto"/>
        <w:jc w:val="both"/>
      </w:pPr>
      <w:r>
        <w:rPr>
          <w:b/>
          <w:bCs/>
          <w:color w:val="8C6F44"/>
          <w:sz w:val="20"/>
          <w:szCs w:val="20"/>
        </w:rPr>
        <w:t xml:space="preserve">Cornice. </w:t>
      </w:r>
      <w:r>
        <w:rPr>
          <w:color w:val="2A2520"/>
          <w:sz w:val="20"/>
          <w:szCs w:val="20"/>
        </w:rPr>
        <w:t>Genitori di un bambino di 8 anni contro la scuola: la maestra (1, perfezionista) dà compiti eccessivi; la madre (6) è in ansia cronica per il figlio. Conflitto con dirigente scolastico.</w:t>
      </w:r>
    </w:p>
    <w:p w14:paraId="7B01107A"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conflitto era reale ma amplificato dalla risonanza 1-6: perfezionismo della maestra attivava l'ansia materna, che a sua volta veniva letta dalla maestra come invasione. Mediazione con dirigente presente: ridefinizione dei compiti, canale di comunicazione dedicato madre-maestra.</w:t>
      </w:r>
    </w:p>
    <w:p w14:paraId="72E20018" w14:textId="786B663F" w:rsidR="00DE228E" w:rsidRDefault="00000000">
      <w:pPr>
        <w:spacing w:after="160" w:line="280" w:lineRule="auto"/>
        <w:jc w:val="both"/>
      </w:pPr>
      <w:r>
        <w:rPr>
          <w:b/>
          <w:bCs/>
          <w:color w:val="8C6F44"/>
          <w:sz w:val="20"/>
          <w:szCs w:val="20"/>
        </w:rPr>
        <w:t xml:space="preserve">Esito. </w:t>
      </w:r>
      <w:r>
        <w:rPr>
          <w:i/>
          <w:iCs/>
          <w:color w:val="2A2520"/>
          <w:sz w:val="20"/>
          <w:szCs w:val="20"/>
        </w:rPr>
        <w:t xml:space="preserve">Il bambino ha finito l'anno senza traumi. La maestra ha riconosciuto di aver esagerato; la madre ha smesso di bombardare la scuola di </w:t>
      </w:r>
      <w:r w:rsidR="004529C9">
        <w:rPr>
          <w:i/>
          <w:iCs/>
          <w:color w:val="2A2520"/>
          <w:sz w:val="20"/>
          <w:szCs w:val="20"/>
        </w:rPr>
        <w:t>e-mail</w:t>
      </w:r>
      <w:r>
        <w:rPr>
          <w:i/>
          <w:iCs/>
          <w:color w:val="2A2520"/>
          <w:sz w:val="20"/>
          <w:szCs w:val="20"/>
        </w:rPr>
        <w:t>. Il dirigente ha adottato il protocollo di comunicazione come buona pratica in tutte le classi.</w:t>
      </w:r>
    </w:p>
    <w:p w14:paraId="632A8896" w14:textId="77777777" w:rsidR="00DE228E" w:rsidRDefault="00000000">
      <w:pPr>
        <w:keepNext/>
        <w:spacing w:before="280" w:after="120"/>
      </w:pPr>
      <w:r>
        <w:rPr>
          <w:b/>
          <w:bCs/>
          <w:color w:val="8C6F44"/>
          <w:sz w:val="20"/>
          <w:szCs w:val="20"/>
        </w:rPr>
        <w:t xml:space="preserve">Caso 19.  </w:t>
      </w:r>
      <w:r>
        <w:rPr>
          <w:b/>
          <w:bCs/>
          <w:color w:val="2A2520"/>
          <w:sz w:val="20"/>
          <w:szCs w:val="20"/>
        </w:rPr>
        <w:t>I due soci in rottura</w:t>
      </w:r>
      <w:r>
        <w:rPr>
          <w:i/>
          <w:iCs/>
          <w:color w:val="7A7268"/>
          <w:sz w:val="18"/>
          <w:szCs w:val="18"/>
        </w:rPr>
        <w:t xml:space="preserve">   ·   Enneatipo 7 ↔ Enneatipo 5</w:t>
      </w:r>
    </w:p>
    <w:p w14:paraId="71C6C3AC" w14:textId="77777777" w:rsidR="00DE228E" w:rsidRDefault="00000000">
      <w:pPr>
        <w:spacing w:after="80" w:line="280" w:lineRule="auto"/>
        <w:jc w:val="both"/>
      </w:pPr>
      <w:r>
        <w:rPr>
          <w:b/>
          <w:bCs/>
          <w:color w:val="8C6F44"/>
          <w:sz w:val="20"/>
          <w:szCs w:val="20"/>
        </w:rPr>
        <w:t xml:space="preserve">Cornice. </w:t>
      </w:r>
      <w:r>
        <w:rPr>
          <w:color w:val="2A2520"/>
          <w:sz w:val="20"/>
          <w:szCs w:val="20"/>
        </w:rPr>
        <w:t>Società di consulenza, due soci fondatori 45 e 43 anni, 50-50. Il 7 vuole espandere, il 5 vuole consolidare. Non si parlano più da tre mesi. Fatturato in calo.</w:t>
      </w:r>
    </w:p>
    <w:p w14:paraId="714D8DE0" w14:textId="77777777" w:rsidR="00DE228E" w:rsidRDefault="00000000">
      <w:pPr>
        <w:spacing w:after="80" w:line="280" w:lineRule="auto"/>
        <w:jc w:val="both"/>
      </w:pPr>
      <w:r>
        <w:rPr>
          <w:b/>
          <w:bCs/>
          <w:color w:val="8C6F44"/>
          <w:sz w:val="20"/>
          <w:szCs w:val="20"/>
        </w:rPr>
        <w:t xml:space="preserve">Svolgimento. </w:t>
      </w:r>
      <w:r>
        <w:rPr>
          <w:color w:val="2A2520"/>
          <w:sz w:val="20"/>
          <w:szCs w:val="20"/>
        </w:rPr>
        <w:t>Seduta individuale con ciascuno: il 7 si sente frenato, sabotato; il 5 si sente travolto, non rispettato. Ridefinizione dei ruoli: il 7 ha autonomia decisionale sulla linea «nuovi mercati» (con budget limite), il 5 ha autonomia decisionale sulla linea «clienti storici» (con tutela dei margini). Incontri operativi settimanali strutturati.</w:t>
      </w:r>
    </w:p>
    <w:p w14:paraId="4748B5E6"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Un anno dopo, il fatturato è tornato a crescere. Sono ancora soci. Uno dei due mi ha detto: «abbiamo smesso di litigare sulla visione, perché abbiamo capito che le nostre visioni vanno in due direzioni diverse ma non opposte».</w:t>
      </w:r>
    </w:p>
    <w:p w14:paraId="4B770535" w14:textId="77777777" w:rsidR="00DE228E" w:rsidRDefault="00000000">
      <w:pPr>
        <w:keepNext/>
        <w:spacing w:before="280" w:after="120"/>
      </w:pPr>
      <w:r>
        <w:rPr>
          <w:b/>
          <w:bCs/>
          <w:color w:val="8C6F44"/>
          <w:sz w:val="20"/>
          <w:szCs w:val="20"/>
        </w:rPr>
        <w:t xml:space="preserve">Caso 20.  </w:t>
      </w:r>
      <w:r>
        <w:rPr>
          <w:b/>
          <w:bCs/>
          <w:color w:val="2A2520"/>
          <w:sz w:val="20"/>
          <w:szCs w:val="20"/>
        </w:rPr>
        <w:t>La scuola di danza</w:t>
      </w:r>
      <w:r>
        <w:rPr>
          <w:i/>
          <w:iCs/>
          <w:color w:val="7A7268"/>
          <w:sz w:val="18"/>
          <w:szCs w:val="18"/>
        </w:rPr>
        <w:t xml:space="preserve">   ·   Enneatipo 4 ↔ Enneatipo 3</w:t>
      </w:r>
    </w:p>
    <w:p w14:paraId="300F9520" w14:textId="77777777" w:rsidR="00DE228E" w:rsidRDefault="00000000">
      <w:pPr>
        <w:spacing w:after="80" w:line="280" w:lineRule="auto"/>
        <w:jc w:val="both"/>
      </w:pPr>
      <w:r>
        <w:rPr>
          <w:b/>
          <w:bCs/>
          <w:color w:val="8C6F44"/>
          <w:sz w:val="20"/>
          <w:szCs w:val="20"/>
        </w:rPr>
        <w:t xml:space="preserve">Cornice. </w:t>
      </w:r>
      <w:r>
        <w:rPr>
          <w:color w:val="2A2520"/>
          <w:sz w:val="20"/>
          <w:szCs w:val="20"/>
        </w:rPr>
        <w:t>Due co-direttrici di una scuola di danza, 40 e 38 anni, sorelle. La 4 vuole preservare lo stile classico; la 3 vuole virare sul pop-commerciale che riempie i corsi.</w:t>
      </w:r>
    </w:p>
    <w:p w14:paraId="60D8C26B"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mediatore ha proposto di leggere il conflitto come divergenza generazionale piuttosto che personale: la 4 rappresentava un pubblico adulto, la 3 un pubblico giovane. Entrambe le visioni erano legittime e corrispondevano a segmenti reali di mercato.</w:t>
      </w:r>
    </w:p>
    <w:p w14:paraId="76A75BE2"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Hanno creato due sezioni distinte nella scuola, con branding diverso ma unificato. La 4 dirige la sezione adulti, la 3 la sezione junior. Entrambe le sezioni crescono. Non si sono separate come temevano entrambe.</w:t>
      </w:r>
    </w:p>
    <w:p w14:paraId="0D7CE537" w14:textId="77777777" w:rsidR="00DE228E" w:rsidRDefault="00000000">
      <w:pPr>
        <w:pStyle w:val="Titolo2"/>
      </w:pPr>
      <w:r>
        <w:t>Gruppo 5.  Condominio e vicinato</w:t>
      </w:r>
    </w:p>
    <w:p w14:paraId="0B72290E" w14:textId="77777777" w:rsidR="00DE228E" w:rsidRDefault="00000000">
      <w:pPr>
        <w:keepNext/>
        <w:spacing w:before="280" w:after="120"/>
      </w:pPr>
      <w:r>
        <w:rPr>
          <w:b/>
          <w:bCs/>
          <w:color w:val="8C6F44"/>
          <w:sz w:val="20"/>
          <w:szCs w:val="20"/>
        </w:rPr>
        <w:t xml:space="preserve">Caso 21.  </w:t>
      </w:r>
      <w:r>
        <w:rPr>
          <w:b/>
          <w:bCs/>
          <w:color w:val="2A2520"/>
          <w:sz w:val="20"/>
          <w:szCs w:val="20"/>
        </w:rPr>
        <w:t>Il terrazzo conteso</w:t>
      </w:r>
      <w:r>
        <w:rPr>
          <w:i/>
          <w:iCs/>
          <w:color w:val="7A7268"/>
          <w:sz w:val="18"/>
          <w:szCs w:val="18"/>
        </w:rPr>
        <w:t xml:space="preserve">   ·   Enneatipo 1 ↔ Enneatipo 7</w:t>
      </w:r>
    </w:p>
    <w:p w14:paraId="359DA8CC" w14:textId="3753AA77" w:rsidR="00DE228E" w:rsidRDefault="00000000">
      <w:pPr>
        <w:spacing w:after="80" w:line="280" w:lineRule="auto"/>
        <w:jc w:val="both"/>
      </w:pPr>
      <w:r>
        <w:rPr>
          <w:b/>
          <w:bCs/>
          <w:color w:val="8C6F44"/>
          <w:sz w:val="20"/>
          <w:szCs w:val="20"/>
        </w:rPr>
        <w:t xml:space="preserve">Cornice. </w:t>
      </w:r>
      <w:r>
        <w:rPr>
          <w:color w:val="2A2520"/>
          <w:sz w:val="20"/>
          <w:szCs w:val="20"/>
        </w:rPr>
        <w:t xml:space="preserve">Vicini di pianerottolo, 65 e 38 anni. </w:t>
      </w:r>
      <w:r w:rsidR="004529C9">
        <w:rPr>
          <w:color w:val="2A2520"/>
          <w:sz w:val="20"/>
          <w:szCs w:val="20"/>
        </w:rPr>
        <w:t>L’</w:t>
      </w:r>
      <w:r>
        <w:rPr>
          <w:color w:val="2A2520"/>
          <w:sz w:val="20"/>
          <w:szCs w:val="20"/>
        </w:rPr>
        <w:t xml:space="preserve"> 1 (pensionato) contesta l'uso del terrazzo comune da parte del 7 (imprenditore giovane) per feste serali.</w:t>
      </w:r>
    </w:p>
    <w:p w14:paraId="7C61621D" w14:textId="0E2AF3AC" w:rsidR="00DE228E" w:rsidRDefault="00000000">
      <w:pPr>
        <w:spacing w:after="80" w:line="280" w:lineRule="auto"/>
        <w:jc w:val="both"/>
      </w:pPr>
      <w:r>
        <w:rPr>
          <w:b/>
          <w:bCs/>
          <w:color w:val="8C6F44"/>
          <w:sz w:val="20"/>
          <w:szCs w:val="20"/>
        </w:rPr>
        <w:t xml:space="preserve">Svolgimento. </w:t>
      </w:r>
      <w:r>
        <w:rPr>
          <w:color w:val="2A2520"/>
          <w:sz w:val="20"/>
          <w:szCs w:val="20"/>
        </w:rPr>
        <w:t xml:space="preserve">Situazione apparentemente banale, sotto cui c'era un conflitto generazionale forte. </w:t>
      </w:r>
      <w:r w:rsidR="004529C9">
        <w:rPr>
          <w:color w:val="2A2520"/>
          <w:sz w:val="20"/>
          <w:szCs w:val="20"/>
        </w:rPr>
        <w:t>L’</w:t>
      </w:r>
      <w:r>
        <w:rPr>
          <w:color w:val="2A2520"/>
          <w:sz w:val="20"/>
          <w:szCs w:val="20"/>
        </w:rPr>
        <w:t xml:space="preserve"> 1 ha riconosciuto che la sua richiesta di rispetto assoluto era eccessiva; il 7 ha riconosciuto che il suo stile intenso era oggettivamente disturbante per i vicini.</w:t>
      </w:r>
    </w:p>
    <w:p w14:paraId="3EFDE1BB" w14:textId="506C8D19" w:rsidR="00DE228E" w:rsidRDefault="00000000">
      <w:pPr>
        <w:spacing w:after="160" w:line="280" w:lineRule="auto"/>
        <w:jc w:val="both"/>
      </w:pPr>
      <w:r>
        <w:rPr>
          <w:b/>
          <w:bCs/>
          <w:color w:val="8C6F44"/>
          <w:sz w:val="20"/>
          <w:szCs w:val="20"/>
        </w:rPr>
        <w:t xml:space="preserve">Esito. </w:t>
      </w:r>
      <w:r>
        <w:rPr>
          <w:i/>
          <w:iCs/>
          <w:color w:val="2A2520"/>
          <w:sz w:val="20"/>
          <w:szCs w:val="20"/>
        </w:rPr>
        <w:t xml:space="preserve">Accordo scritto: feste massimo una volta al mese fino alle 23:30, con avviso 48 ore prima al vicino. </w:t>
      </w:r>
      <w:r w:rsidR="004529C9">
        <w:rPr>
          <w:i/>
          <w:iCs/>
          <w:color w:val="2A2520"/>
          <w:sz w:val="20"/>
          <w:szCs w:val="20"/>
        </w:rPr>
        <w:t>L’</w:t>
      </w:r>
      <w:r>
        <w:rPr>
          <w:i/>
          <w:iCs/>
          <w:color w:val="2A2520"/>
          <w:sz w:val="20"/>
          <w:szCs w:val="20"/>
        </w:rPr>
        <w:t xml:space="preserve"> 1 invitato ufficialmente a ogni festa (non accetta mai, ma apprezza l'invito).</w:t>
      </w:r>
    </w:p>
    <w:p w14:paraId="2CC98BB1" w14:textId="77777777" w:rsidR="00DE228E" w:rsidRDefault="00000000">
      <w:pPr>
        <w:keepNext/>
        <w:spacing w:before="280" w:after="120"/>
      </w:pPr>
      <w:r>
        <w:rPr>
          <w:b/>
          <w:bCs/>
          <w:color w:val="8C6F44"/>
          <w:sz w:val="20"/>
          <w:szCs w:val="20"/>
        </w:rPr>
        <w:t xml:space="preserve">Caso 22.  </w:t>
      </w:r>
      <w:r>
        <w:rPr>
          <w:b/>
          <w:bCs/>
          <w:color w:val="2A2520"/>
          <w:sz w:val="20"/>
          <w:szCs w:val="20"/>
        </w:rPr>
        <w:t>Il cane del secondo piano</w:t>
      </w:r>
      <w:r>
        <w:rPr>
          <w:i/>
          <w:iCs/>
          <w:color w:val="7A7268"/>
          <w:sz w:val="18"/>
          <w:szCs w:val="18"/>
        </w:rPr>
        <w:t xml:space="preserve">   ·   Enneatipo 6 ↔ Enneatipo 2</w:t>
      </w:r>
    </w:p>
    <w:p w14:paraId="4B00C716" w14:textId="77777777" w:rsidR="00DE228E" w:rsidRDefault="00000000">
      <w:pPr>
        <w:spacing w:after="80" w:line="280" w:lineRule="auto"/>
        <w:jc w:val="both"/>
      </w:pPr>
      <w:r>
        <w:rPr>
          <w:b/>
          <w:bCs/>
          <w:color w:val="8C6F44"/>
          <w:sz w:val="20"/>
          <w:szCs w:val="20"/>
        </w:rPr>
        <w:t xml:space="preserve">Cornice. </w:t>
      </w:r>
      <w:r>
        <w:rPr>
          <w:color w:val="2A2520"/>
          <w:sz w:val="20"/>
          <w:szCs w:val="20"/>
        </w:rPr>
        <w:t>Vicine di piano. La 6 si lamenta dei rumori del cane della 2. La 2 dice che è un cucciolo che sta imparando e non può farci nulla.</w:t>
      </w:r>
    </w:p>
    <w:p w14:paraId="77E28343" w14:textId="77777777" w:rsidR="00DE228E" w:rsidRDefault="00000000">
      <w:pPr>
        <w:spacing w:after="80" w:line="280" w:lineRule="auto"/>
        <w:jc w:val="both"/>
      </w:pPr>
      <w:r>
        <w:rPr>
          <w:b/>
          <w:bCs/>
          <w:color w:val="8C6F44"/>
          <w:sz w:val="20"/>
          <w:szCs w:val="20"/>
        </w:rPr>
        <w:lastRenderedPageBreak/>
        <w:t xml:space="preserve">Svolgimento. </w:t>
      </w:r>
      <w:r>
        <w:rPr>
          <w:color w:val="2A2520"/>
          <w:sz w:val="20"/>
          <w:szCs w:val="20"/>
        </w:rPr>
        <w:t>Seduta con entrambe: la 6 ansiosa viveva i latrati come minaccia al proprio sonno; la 2 accogliente si sentiva attaccata come «cattiva padrona». Il mediatore ha proposto un corso di educazione cinofila condiviso come spesa.</w:t>
      </w:r>
    </w:p>
    <w:p w14:paraId="47D28D3D"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Il cane è migliorato in un mese. Le due vicine, che prima si salutavano a malapena, ora si scambiano ricette. Il corso è costato meno dell'avvocato.</w:t>
      </w:r>
    </w:p>
    <w:p w14:paraId="73812636" w14:textId="77777777" w:rsidR="00DE228E" w:rsidRDefault="00000000">
      <w:pPr>
        <w:keepNext/>
        <w:spacing w:before="280" w:after="120"/>
      </w:pPr>
      <w:r>
        <w:rPr>
          <w:b/>
          <w:bCs/>
          <w:color w:val="8C6F44"/>
          <w:sz w:val="20"/>
          <w:szCs w:val="20"/>
        </w:rPr>
        <w:t xml:space="preserve">Caso 23.  </w:t>
      </w:r>
      <w:r>
        <w:rPr>
          <w:b/>
          <w:bCs/>
          <w:color w:val="2A2520"/>
          <w:sz w:val="20"/>
          <w:szCs w:val="20"/>
        </w:rPr>
        <w:t>La tegola caduta</w:t>
      </w:r>
      <w:r>
        <w:rPr>
          <w:i/>
          <w:iCs/>
          <w:color w:val="7A7268"/>
          <w:sz w:val="18"/>
          <w:szCs w:val="18"/>
        </w:rPr>
        <w:t xml:space="preserve">   ·   Enneatipo 5 ↔ Enneatipo 8</w:t>
      </w:r>
    </w:p>
    <w:p w14:paraId="3CA3E9A4" w14:textId="77777777" w:rsidR="00DE228E" w:rsidRDefault="00000000">
      <w:pPr>
        <w:spacing w:after="80" w:line="280" w:lineRule="auto"/>
        <w:jc w:val="both"/>
      </w:pPr>
      <w:r>
        <w:rPr>
          <w:b/>
          <w:bCs/>
          <w:color w:val="8C6F44"/>
          <w:sz w:val="20"/>
          <w:szCs w:val="20"/>
        </w:rPr>
        <w:t xml:space="preserve">Cornice. </w:t>
      </w:r>
      <w:r>
        <w:rPr>
          <w:color w:val="2A2520"/>
          <w:sz w:val="20"/>
          <w:szCs w:val="20"/>
        </w:rPr>
        <w:t>Condominio: una tegola dal tetto ha danneggiato l'auto del 5 al piano terra. Il presidente (8) contesta la copertura assicurativa.</w:t>
      </w:r>
    </w:p>
    <w:p w14:paraId="77471483"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conflitto era burocratico ma reso personale. Il 5 si sentiva non tutelato dal condominio; l'8 si sentiva accusato di incuria. Il mediatore ha chiesto preventivo indipendente e ha proposto una ripartizione ragionata del costo fra assicurazione, condominio e responsabilità individuale del presidente (minima).</w:t>
      </w:r>
    </w:p>
    <w:p w14:paraId="7CEAE0EB"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Accordo in due sedute. Il 5 ha ottenuto rimborso quasi totale; l'8 ha potuto registrare di aver gestito la questione senza causa. Il condominio ha poi sistemato l'intero tetto.</w:t>
      </w:r>
    </w:p>
    <w:p w14:paraId="59C396F9" w14:textId="77777777" w:rsidR="00DE228E" w:rsidRDefault="00000000">
      <w:pPr>
        <w:keepNext/>
        <w:spacing w:before="280" w:after="120"/>
      </w:pPr>
      <w:r>
        <w:rPr>
          <w:b/>
          <w:bCs/>
          <w:color w:val="8C6F44"/>
          <w:sz w:val="20"/>
          <w:szCs w:val="20"/>
        </w:rPr>
        <w:t xml:space="preserve">Caso 24.  </w:t>
      </w:r>
      <w:r>
        <w:rPr>
          <w:b/>
          <w:bCs/>
          <w:color w:val="2A2520"/>
          <w:sz w:val="20"/>
          <w:szCs w:val="20"/>
        </w:rPr>
        <w:t>La canna fumaria</w:t>
      </w:r>
      <w:r>
        <w:rPr>
          <w:i/>
          <w:iCs/>
          <w:color w:val="7A7268"/>
          <w:sz w:val="18"/>
          <w:szCs w:val="18"/>
        </w:rPr>
        <w:t xml:space="preserve">   ·   Enneatipo 4 ↔ Enneatipo 9</w:t>
      </w:r>
    </w:p>
    <w:p w14:paraId="3F83B52F" w14:textId="77777777" w:rsidR="00DE228E" w:rsidRDefault="00000000">
      <w:pPr>
        <w:spacing w:after="80" w:line="280" w:lineRule="auto"/>
        <w:jc w:val="both"/>
      </w:pPr>
      <w:r>
        <w:rPr>
          <w:b/>
          <w:bCs/>
          <w:color w:val="8C6F44"/>
          <w:sz w:val="20"/>
          <w:szCs w:val="20"/>
        </w:rPr>
        <w:t xml:space="preserve">Cornice. </w:t>
      </w:r>
      <w:r>
        <w:rPr>
          <w:color w:val="2A2520"/>
          <w:sz w:val="20"/>
          <w:szCs w:val="20"/>
        </w:rPr>
        <w:t>Proprietario ristorante (4) aperto da poco, vicino di sopra (9) che subisce odori. Il 9 ha atteso sei mesi prima di lamentarsi; quando l'ha fatto, era esausto.</w:t>
      </w:r>
    </w:p>
    <w:p w14:paraId="3ACAA70A"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9 che finalmente parla è difficile da ascoltare — ha accumulato troppo. Il 4, preso dall'intensità del proprio progetto, non aveva colto il disagio. Il mediatore ha nominato la sproporzione e ha chiesto al 4 riconoscimento prima di discutere la soluzione tecnica.</w:t>
      </w:r>
    </w:p>
    <w:p w14:paraId="0B76F1BE"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Il 4 si è scusato sinceramente. Ha commissionato la modifica della canna fumaria a proprie spese (costo non piccolo) in sei settimane. Il 9 ha ritirato la segnalazione al Comune.</w:t>
      </w:r>
    </w:p>
    <w:p w14:paraId="6D24C7F5" w14:textId="77777777" w:rsidR="00DE228E" w:rsidRDefault="00000000">
      <w:pPr>
        <w:keepNext/>
        <w:spacing w:before="280" w:after="120"/>
      </w:pPr>
      <w:r>
        <w:rPr>
          <w:b/>
          <w:bCs/>
          <w:color w:val="8C6F44"/>
          <w:sz w:val="20"/>
          <w:szCs w:val="20"/>
        </w:rPr>
        <w:t xml:space="preserve">Caso 25.  </w:t>
      </w:r>
      <w:r>
        <w:rPr>
          <w:b/>
          <w:bCs/>
          <w:color w:val="2A2520"/>
          <w:sz w:val="20"/>
          <w:szCs w:val="20"/>
        </w:rPr>
        <w:t>Il muro divisorio</w:t>
      </w:r>
      <w:r>
        <w:rPr>
          <w:i/>
          <w:iCs/>
          <w:color w:val="7A7268"/>
          <w:sz w:val="18"/>
          <w:szCs w:val="18"/>
        </w:rPr>
        <w:t xml:space="preserve">   ·   Enneatipo 3 ↔ Enneatipo 1</w:t>
      </w:r>
    </w:p>
    <w:p w14:paraId="3717FC36" w14:textId="6545E372" w:rsidR="00DE228E" w:rsidRDefault="00000000">
      <w:pPr>
        <w:spacing w:after="80" w:line="280" w:lineRule="auto"/>
        <w:jc w:val="both"/>
      </w:pPr>
      <w:r>
        <w:rPr>
          <w:b/>
          <w:bCs/>
          <w:color w:val="8C6F44"/>
          <w:sz w:val="20"/>
          <w:szCs w:val="20"/>
        </w:rPr>
        <w:t xml:space="preserve">Cornice. </w:t>
      </w:r>
      <w:r>
        <w:rPr>
          <w:color w:val="2A2520"/>
          <w:sz w:val="20"/>
          <w:szCs w:val="20"/>
        </w:rPr>
        <w:t xml:space="preserve">Due proprietari di villette a schiera. Il 3 vuole alzare il muro divisorio di 50 cm per maggiore privacy. </w:t>
      </w:r>
      <w:r w:rsidR="004529C9">
        <w:rPr>
          <w:color w:val="2A2520"/>
          <w:sz w:val="20"/>
          <w:szCs w:val="20"/>
        </w:rPr>
        <w:t>L’</w:t>
      </w:r>
      <w:r>
        <w:rPr>
          <w:color w:val="2A2520"/>
          <w:sz w:val="20"/>
          <w:szCs w:val="20"/>
        </w:rPr>
        <w:t xml:space="preserve"> 1 contesta per violazione delle norme comunali (dice lui: «50 cm è oltre il limite»).</w:t>
      </w:r>
    </w:p>
    <w:p w14:paraId="2E338759" w14:textId="61620C36" w:rsidR="00DE228E" w:rsidRDefault="00000000">
      <w:pPr>
        <w:spacing w:after="80" w:line="280" w:lineRule="auto"/>
        <w:jc w:val="both"/>
      </w:pPr>
      <w:r>
        <w:rPr>
          <w:b/>
          <w:bCs/>
          <w:color w:val="8C6F44"/>
          <w:sz w:val="20"/>
          <w:szCs w:val="20"/>
        </w:rPr>
        <w:t xml:space="preserve">Svolgimento. </w:t>
      </w:r>
      <w:r>
        <w:rPr>
          <w:color w:val="2A2520"/>
          <w:sz w:val="20"/>
          <w:szCs w:val="20"/>
        </w:rPr>
        <w:t xml:space="preserve">Il 3 non aveva verificato le norme; </w:t>
      </w:r>
      <w:r w:rsidR="004529C9">
        <w:rPr>
          <w:color w:val="2A2520"/>
          <w:sz w:val="20"/>
          <w:szCs w:val="20"/>
        </w:rPr>
        <w:t>l’</w:t>
      </w:r>
      <w:r>
        <w:rPr>
          <w:color w:val="2A2520"/>
          <w:sz w:val="20"/>
          <w:szCs w:val="20"/>
        </w:rPr>
        <w:t xml:space="preserve"> 1 aveva ragione ma troppo rigidamente. Il mediatore ha ottenuto una lettura ufficiale delle norme al Comune: il limite era effettivamente 40 cm, non 50, ma era derogabile con assenso del vicino.</w:t>
      </w:r>
    </w:p>
    <w:p w14:paraId="09DC321C" w14:textId="5EFD5DA2" w:rsidR="00DE228E" w:rsidRDefault="00000000">
      <w:pPr>
        <w:spacing w:after="160" w:line="280" w:lineRule="auto"/>
        <w:jc w:val="both"/>
      </w:pPr>
      <w:r>
        <w:rPr>
          <w:b/>
          <w:bCs/>
          <w:color w:val="8C6F44"/>
          <w:sz w:val="20"/>
          <w:szCs w:val="20"/>
        </w:rPr>
        <w:t xml:space="preserve">Esito. </w:t>
      </w:r>
      <w:r>
        <w:rPr>
          <w:i/>
          <w:iCs/>
          <w:color w:val="2A2520"/>
          <w:sz w:val="20"/>
          <w:szCs w:val="20"/>
        </w:rPr>
        <w:t xml:space="preserve">Il 3 ha modificato la richiesta a 40 cm, ha scritto un'autorizzazione formale del vicino e ha proceduto nei termini. </w:t>
      </w:r>
      <w:r w:rsidR="004529C9">
        <w:rPr>
          <w:i/>
          <w:iCs/>
          <w:color w:val="2A2520"/>
          <w:sz w:val="20"/>
          <w:szCs w:val="20"/>
        </w:rPr>
        <w:t>L’</w:t>
      </w:r>
      <w:r>
        <w:rPr>
          <w:i/>
          <w:iCs/>
          <w:color w:val="2A2520"/>
          <w:sz w:val="20"/>
          <w:szCs w:val="20"/>
        </w:rPr>
        <w:t xml:space="preserve"> 1 ha ottenuto il rispetto delle regole; il 3 ha ottenuto la sua privacy.</w:t>
      </w:r>
    </w:p>
    <w:p w14:paraId="5F7B084E" w14:textId="77777777" w:rsidR="00DE228E" w:rsidRDefault="00000000">
      <w:pPr>
        <w:pStyle w:val="Titolo2"/>
      </w:pPr>
      <w:r>
        <w:t>Gruppo 6.  Conflitti d'impresa e mediazione civile</w:t>
      </w:r>
    </w:p>
    <w:p w14:paraId="0DFA71A7" w14:textId="77777777" w:rsidR="00DE228E" w:rsidRDefault="00000000">
      <w:pPr>
        <w:keepNext/>
        <w:spacing w:before="280" w:after="120"/>
      </w:pPr>
      <w:r>
        <w:rPr>
          <w:b/>
          <w:bCs/>
          <w:color w:val="8C6F44"/>
          <w:sz w:val="20"/>
          <w:szCs w:val="20"/>
        </w:rPr>
        <w:t xml:space="preserve">Caso 26.  </w:t>
      </w:r>
      <w:r>
        <w:rPr>
          <w:b/>
          <w:bCs/>
          <w:color w:val="2A2520"/>
          <w:sz w:val="20"/>
          <w:szCs w:val="20"/>
        </w:rPr>
        <w:t>La fornitura contestata</w:t>
      </w:r>
      <w:r>
        <w:rPr>
          <w:i/>
          <w:iCs/>
          <w:color w:val="7A7268"/>
          <w:sz w:val="18"/>
          <w:szCs w:val="18"/>
        </w:rPr>
        <w:t xml:space="preserve">   ·   Enneatipo 8 ↔ Enneatipo 5</w:t>
      </w:r>
    </w:p>
    <w:p w14:paraId="5BE6DAEC" w14:textId="77777777" w:rsidR="00DE228E" w:rsidRDefault="00000000">
      <w:pPr>
        <w:spacing w:after="80" w:line="280" w:lineRule="auto"/>
        <w:jc w:val="both"/>
      </w:pPr>
      <w:r>
        <w:rPr>
          <w:b/>
          <w:bCs/>
          <w:color w:val="8C6F44"/>
          <w:sz w:val="20"/>
          <w:szCs w:val="20"/>
        </w:rPr>
        <w:t xml:space="preserve">Cornice. </w:t>
      </w:r>
      <w:r>
        <w:rPr>
          <w:color w:val="2A2520"/>
          <w:sz w:val="20"/>
          <w:szCs w:val="20"/>
        </w:rPr>
        <w:t>Impresa di costruzioni (titolare 8) contro azienda tessile (titolare 5) per fornitura di materiali non conformi. Entrambi professionisti duri, nessuno dei due cede.</w:t>
      </w:r>
    </w:p>
    <w:p w14:paraId="426985F9" w14:textId="02F1DAD6" w:rsidR="00DE228E" w:rsidRDefault="00000000">
      <w:pPr>
        <w:spacing w:after="80" w:line="280" w:lineRule="auto"/>
        <w:jc w:val="both"/>
      </w:pPr>
      <w:r>
        <w:rPr>
          <w:b/>
          <w:bCs/>
          <w:color w:val="8C6F44"/>
          <w:sz w:val="20"/>
          <w:szCs w:val="20"/>
        </w:rPr>
        <w:t xml:space="preserve">Svolgimento. </w:t>
      </w:r>
      <w:r>
        <w:rPr>
          <w:color w:val="2A2520"/>
          <w:sz w:val="20"/>
          <w:szCs w:val="20"/>
        </w:rPr>
        <w:t xml:space="preserve">Mediazione civile obbligatoria ex D.lgs. 28/2010 e D.M. 150/2023. Il mediatore ha chiesto sedute separate di apertura: </w:t>
      </w:r>
      <w:r w:rsidR="004529C9">
        <w:rPr>
          <w:color w:val="2A2520"/>
          <w:sz w:val="20"/>
          <w:szCs w:val="20"/>
        </w:rPr>
        <w:t>l’8</w:t>
      </w:r>
      <w:r>
        <w:rPr>
          <w:color w:val="2A2520"/>
          <w:sz w:val="20"/>
          <w:szCs w:val="20"/>
        </w:rPr>
        <w:t xml:space="preserve"> voleva dimostrare la propria forza legale, il 5 voleva dimostrare la propria ragione tecnica. Una volta riconosciute le posizioni, la quantificazione del danno è diventata più negoziabile.</w:t>
      </w:r>
    </w:p>
    <w:p w14:paraId="65456D0F"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Accordo transattivo a circa il 60% della richiesta iniziale del 8. Entrambi hanno evitato il giudizio (costi e tempi) e hanno salvato la relazione commerciale futura.</w:t>
      </w:r>
    </w:p>
    <w:p w14:paraId="3375BCDB" w14:textId="77777777" w:rsidR="00DE228E" w:rsidRDefault="00000000">
      <w:pPr>
        <w:keepNext/>
        <w:spacing w:before="280" w:after="120"/>
      </w:pPr>
      <w:r>
        <w:rPr>
          <w:b/>
          <w:bCs/>
          <w:color w:val="8C6F44"/>
          <w:sz w:val="20"/>
          <w:szCs w:val="20"/>
        </w:rPr>
        <w:lastRenderedPageBreak/>
        <w:t xml:space="preserve">Caso 27.  </w:t>
      </w:r>
      <w:r>
        <w:rPr>
          <w:b/>
          <w:bCs/>
          <w:color w:val="2A2520"/>
          <w:sz w:val="20"/>
          <w:szCs w:val="20"/>
        </w:rPr>
        <w:t>La successione del primario</w:t>
      </w:r>
      <w:r>
        <w:rPr>
          <w:i/>
          <w:iCs/>
          <w:color w:val="7A7268"/>
          <w:sz w:val="18"/>
          <w:szCs w:val="18"/>
        </w:rPr>
        <w:t xml:space="preserve">   ·   Enneatipo 1 — istituzione sanitaria</w:t>
      </w:r>
    </w:p>
    <w:p w14:paraId="46DAE052" w14:textId="77777777" w:rsidR="00DE228E" w:rsidRDefault="00000000">
      <w:pPr>
        <w:spacing w:after="80" w:line="280" w:lineRule="auto"/>
        <w:jc w:val="both"/>
      </w:pPr>
      <w:r>
        <w:rPr>
          <w:b/>
          <w:bCs/>
          <w:color w:val="8C6F44"/>
          <w:sz w:val="20"/>
          <w:szCs w:val="20"/>
        </w:rPr>
        <w:t xml:space="preserve">Cornice. </w:t>
      </w:r>
      <w:r>
        <w:rPr>
          <w:color w:val="2A2520"/>
          <w:sz w:val="20"/>
          <w:szCs w:val="20"/>
        </w:rPr>
        <w:t>Ospedale: il primario uscente (1, rigoroso) ha designato come successore un collaboratore; un altro collega (4, artista della medicina) contesta per una questione di procedura.</w:t>
      </w:r>
    </w:p>
    <w:p w14:paraId="55DC7D8F"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mediatore ha fatto emergere che la contestazione procedurale copriva una ferita identitaria più vecchia: il 4 si era sempre sentito meno riconosciuto dal 1. La questione procedurale era oggettivamente lieve (c'era una piccola irregolarità ma rimediabile).</w:t>
      </w:r>
    </w:p>
    <w:p w14:paraId="06C9B3A4" w14:textId="214AC998" w:rsidR="00DE228E" w:rsidRDefault="00000000">
      <w:pPr>
        <w:spacing w:after="160" w:line="280" w:lineRule="auto"/>
        <w:jc w:val="both"/>
      </w:pPr>
      <w:r>
        <w:rPr>
          <w:b/>
          <w:bCs/>
          <w:color w:val="8C6F44"/>
          <w:sz w:val="20"/>
          <w:szCs w:val="20"/>
        </w:rPr>
        <w:t xml:space="preserve">Esito. </w:t>
      </w:r>
      <w:r w:rsidR="004529C9">
        <w:rPr>
          <w:i/>
          <w:iCs/>
          <w:color w:val="2A2520"/>
          <w:sz w:val="20"/>
          <w:szCs w:val="20"/>
        </w:rPr>
        <w:t>L’</w:t>
      </w:r>
      <w:r>
        <w:rPr>
          <w:i/>
          <w:iCs/>
          <w:color w:val="2A2520"/>
          <w:sz w:val="20"/>
          <w:szCs w:val="20"/>
        </w:rPr>
        <w:t xml:space="preserve"> 1 ha accettato di fare un pranzo privato con il 4 per riconoscere formalmente il suo contributo al reparto in vent'anni. Dopo quel pranzo, il 4 ha ritirato la contestazione. L'ospedale ha regolarizzato la procedura.</w:t>
      </w:r>
    </w:p>
    <w:p w14:paraId="02FD4225" w14:textId="77777777" w:rsidR="00DE228E" w:rsidRDefault="00000000">
      <w:pPr>
        <w:keepNext/>
        <w:spacing w:before="280" w:after="120"/>
      </w:pPr>
      <w:r>
        <w:rPr>
          <w:b/>
          <w:bCs/>
          <w:color w:val="8C6F44"/>
          <w:sz w:val="20"/>
          <w:szCs w:val="20"/>
        </w:rPr>
        <w:t xml:space="preserve">Caso 28.  </w:t>
      </w:r>
      <w:r>
        <w:rPr>
          <w:b/>
          <w:bCs/>
          <w:color w:val="2A2520"/>
          <w:sz w:val="20"/>
          <w:szCs w:val="20"/>
        </w:rPr>
        <w:t>La startup divisa</w:t>
      </w:r>
      <w:r>
        <w:rPr>
          <w:i/>
          <w:iCs/>
          <w:color w:val="7A7268"/>
          <w:sz w:val="18"/>
          <w:szCs w:val="18"/>
        </w:rPr>
        <w:t xml:space="preserve">   ·   Enneatipo 7 ↔ Enneatipo 3 ↔ Enneatipo 6</w:t>
      </w:r>
    </w:p>
    <w:p w14:paraId="48DF3552" w14:textId="77777777" w:rsidR="00DE228E" w:rsidRDefault="00000000">
      <w:pPr>
        <w:spacing w:after="80" w:line="280" w:lineRule="auto"/>
        <w:jc w:val="both"/>
      </w:pPr>
      <w:r>
        <w:rPr>
          <w:b/>
          <w:bCs/>
          <w:color w:val="8C6F44"/>
          <w:sz w:val="20"/>
          <w:szCs w:val="20"/>
        </w:rPr>
        <w:t xml:space="preserve">Cornice. </w:t>
      </w:r>
      <w:r>
        <w:rPr>
          <w:color w:val="2A2520"/>
          <w:sz w:val="20"/>
          <w:szCs w:val="20"/>
        </w:rPr>
        <w:t>Tre co-fondatori di una startup tech, 32 anni in media. Il 7 (visionario), il 3 (commerciale), il 6 (operations). Serie A fallita, nuova round pregiudicato dai conflitti. Serve decidere se continuare insieme.</w:t>
      </w:r>
    </w:p>
    <w:p w14:paraId="360D6741" w14:textId="77777777" w:rsidR="00DE228E" w:rsidRDefault="00000000">
      <w:pPr>
        <w:spacing w:after="80" w:line="280" w:lineRule="auto"/>
        <w:jc w:val="both"/>
      </w:pPr>
      <w:r>
        <w:rPr>
          <w:b/>
          <w:bCs/>
          <w:color w:val="8C6F44"/>
          <w:sz w:val="20"/>
          <w:szCs w:val="20"/>
        </w:rPr>
        <w:t xml:space="preserve">Svolgimento. </w:t>
      </w:r>
      <w:r>
        <w:rPr>
          <w:color w:val="2A2520"/>
          <w:sz w:val="20"/>
          <w:szCs w:val="20"/>
        </w:rPr>
        <w:t>Caso di mediazione d'impresa complessa. Tre sedute individuali, poi due congiunte. Il mediatore ha fatto emergere che ciascuno stava proteggendo un «bambino interiore» diverso: il 7 la paura del fallimento, il 3 la paura dell'invisibilità, il 6 la paura del rischio incontrollato. Ridefinizione dei ruoli.</w:t>
      </w:r>
    </w:p>
    <w:p w14:paraId="3B3EF8A3"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Hanno continuato insieme con un nuovo contratto di governance: il 7 come CEO visionario con limitazioni di spesa autonoma, il 3 come COO con piena autorità operativa, il 6 come CFO con potere di veto sulle spese straordinarie. La round successiva è andata bene.</w:t>
      </w:r>
    </w:p>
    <w:p w14:paraId="79D55EC0" w14:textId="77777777" w:rsidR="00DE228E" w:rsidRDefault="00000000">
      <w:pPr>
        <w:keepNext/>
        <w:spacing w:before="280" w:after="120"/>
      </w:pPr>
      <w:r>
        <w:rPr>
          <w:b/>
          <w:bCs/>
          <w:color w:val="8C6F44"/>
          <w:sz w:val="20"/>
          <w:szCs w:val="20"/>
        </w:rPr>
        <w:t xml:space="preserve">Caso 29.  </w:t>
      </w:r>
      <w:r>
        <w:rPr>
          <w:b/>
          <w:bCs/>
          <w:color w:val="2A2520"/>
          <w:sz w:val="20"/>
          <w:szCs w:val="20"/>
        </w:rPr>
        <w:t>Il contratto d'agenzia</w:t>
      </w:r>
      <w:r>
        <w:rPr>
          <w:i/>
          <w:iCs/>
          <w:color w:val="7A7268"/>
          <w:sz w:val="18"/>
          <w:szCs w:val="18"/>
        </w:rPr>
        <w:t xml:space="preserve">   ·   Enneatipo 9 ↔ Enneatipo 8</w:t>
      </w:r>
    </w:p>
    <w:p w14:paraId="09A0EE47" w14:textId="77777777" w:rsidR="00DE228E" w:rsidRDefault="00000000">
      <w:pPr>
        <w:spacing w:after="80" w:line="280" w:lineRule="auto"/>
        <w:jc w:val="both"/>
      </w:pPr>
      <w:r>
        <w:rPr>
          <w:b/>
          <w:bCs/>
          <w:color w:val="8C6F44"/>
          <w:sz w:val="20"/>
          <w:szCs w:val="20"/>
        </w:rPr>
        <w:t xml:space="preserve">Cornice. </w:t>
      </w:r>
      <w:r>
        <w:rPr>
          <w:color w:val="2A2520"/>
          <w:sz w:val="20"/>
          <w:szCs w:val="20"/>
        </w:rPr>
        <w:t>Agente di commercio (9) che dopo dodici anni viene rescisso dalla casa madre (rappresentata da un 8). Chiede indennità piena ex art. 1751 c.c.; la casa madre offre il minimo contrattuale.</w:t>
      </w:r>
    </w:p>
    <w:p w14:paraId="7DE1DD73" w14:textId="77777777" w:rsidR="00DE228E" w:rsidRDefault="00000000">
      <w:pPr>
        <w:spacing w:after="80" w:line="280" w:lineRule="auto"/>
        <w:jc w:val="both"/>
      </w:pPr>
      <w:r>
        <w:rPr>
          <w:b/>
          <w:bCs/>
          <w:color w:val="8C6F44"/>
          <w:sz w:val="20"/>
          <w:szCs w:val="20"/>
        </w:rPr>
        <w:t xml:space="preserve">Svolgimento. </w:t>
      </w:r>
      <w:r>
        <w:rPr>
          <w:color w:val="2A2520"/>
          <w:sz w:val="20"/>
          <w:szCs w:val="20"/>
        </w:rPr>
        <w:t>Il 9 era in realtà arrivato al punto di shock dei 45 anni senza riconoscerlo: aveva accumulato rabbia per anni, e la rescissione era la goccia. L'8 stava applicando la regola con durezza perché lo percepiva come debole. Il mediatore ha lavorato su entrambi i lati: far emergere il valore dodicennale del lavoro del 9, far riconoscere al 8 la dimensione umana.</w:t>
      </w:r>
    </w:p>
    <w:p w14:paraId="5CF985CD" w14:textId="77777777" w:rsidR="00DE228E" w:rsidRDefault="00000000">
      <w:pPr>
        <w:spacing w:after="160" w:line="280" w:lineRule="auto"/>
        <w:jc w:val="both"/>
      </w:pPr>
      <w:r>
        <w:rPr>
          <w:b/>
          <w:bCs/>
          <w:color w:val="8C6F44"/>
          <w:sz w:val="20"/>
          <w:szCs w:val="20"/>
        </w:rPr>
        <w:t xml:space="preserve">Esito. </w:t>
      </w:r>
      <w:r>
        <w:rPr>
          <w:i/>
          <w:iCs/>
          <w:color w:val="2A2520"/>
          <w:sz w:val="20"/>
          <w:szCs w:val="20"/>
        </w:rPr>
        <w:t>Accordo a metà strada fra richiesta iniziale e offerta iniziale, con riconoscimento formale del contributo professionale in lettera di referenza. Il 9 ha usato la liquidazione per avviare attività in proprio. Dopo due anni, la casa madre è diventata sua cliente.</w:t>
      </w:r>
    </w:p>
    <w:p w14:paraId="6B8F0195" w14:textId="77777777" w:rsidR="00DE228E" w:rsidRDefault="00000000">
      <w:pPr>
        <w:keepNext/>
        <w:spacing w:before="280" w:after="120"/>
      </w:pPr>
      <w:r>
        <w:rPr>
          <w:b/>
          <w:bCs/>
          <w:color w:val="8C6F44"/>
          <w:sz w:val="20"/>
          <w:szCs w:val="20"/>
        </w:rPr>
        <w:t xml:space="preserve">Caso 30.  </w:t>
      </w:r>
      <w:r>
        <w:rPr>
          <w:b/>
          <w:bCs/>
          <w:color w:val="2A2520"/>
          <w:sz w:val="20"/>
          <w:szCs w:val="20"/>
        </w:rPr>
        <w:t>Il passaggio generazionale</w:t>
      </w:r>
      <w:r>
        <w:rPr>
          <w:i/>
          <w:iCs/>
          <w:color w:val="7A7268"/>
          <w:sz w:val="18"/>
          <w:szCs w:val="18"/>
        </w:rPr>
        <w:t xml:space="preserve">   ·   Tre enneatipi in famiglia — 1, 3, 4</w:t>
      </w:r>
    </w:p>
    <w:p w14:paraId="683C917C" w14:textId="77777777" w:rsidR="00DE228E" w:rsidRDefault="00000000">
      <w:pPr>
        <w:spacing w:after="80" w:line="280" w:lineRule="auto"/>
        <w:jc w:val="both"/>
      </w:pPr>
      <w:r>
        <w:rPr>
          <w:b/>
          <w:bCs/>
          <w:color w:val="8C6F44"/>
          <w:sz w:val="20"/>
          <w:szCs w:val="20"/>
        </w:rPr>
        <w:t xml:space="preserve">Cornice. </w:t>
      </w:r>
      <w:r>
        <w:rPr>
          <w:color w:val="2A2520"/>
          <w:sz w:val="20"/>
          <w:szCs w:val="20"/>
        </w:rPr>
        <w:t>Azienda familiare, settore tessile, tre generazioni. Il padre (1) 72 anni, il figlio maggiore (3) 45, la figlia minore (4) 41. Il padre vuole andare in pensione; il figlio 3 vuole assumere la guida; la figlia 4 sente di dover esistere come qualcosa di più che «sorella del direttore».</w:t>
      </w:r>
    </w:p>
    <w:p w14:paraId="76A632A9" w14:textId="0C40C178" w:rsidR="00DE228E" w:rsidRDefault="00000000">
      <w:pPr>
        <w:spacing w:after="80" w:line="280" w:lineRule="auto"/>
        <w:jc w:val="both"/>
      </w:pPr>
      <w:r>
        <w:rPr>
          <w:b/>
          <w:bCs/>
          <w:color w:val="8C6F44"/>
          <w:sz w:val="20"/>
          <w:szCs w:val="20"/>
        </w:rPr>
        <w:t xml:space="preserve">Svolgimento. </w:t>
      </w:r>
      <w:r>
        <w:rPr>
          <w:color w:val="2A2520"/>
          <w:sz w:val="20"/>
          <w:szCs w:val="20"/>
        </w:rPr>
        <w:t xml:space="preserve">Caso classico di passaggio generazionale complicato da dinamiche di enneatipo. </w:t>
      </w:r>
      <w:r w:rsidR="004529C9">
        <w:rPr>
          <w:color w:val="2A2520"/>
          <w:sz w:val="20"/>
          <w:szCs w:val="20"/>
        </w:rPr>
        <w:t>L’</w:t>
      </w:r>
      <w:r>
        <w:rPr>
          <w:color w:val="2A2520"/>
          <w:sz w:val="20"/>
          <w:szCs w:val="20"/>
        </w:rPr>
        <w:t xml:space="preserve"> 1 fatica a cedere il controllo (perfezionismo paterno), il 3 fatica a separarsi dalla figura del padre senza sentirsi inadeguato, la 4 vive nel doppio dolore del «non è il mio turno» e del «se non è il mio turno cosa sono».</w:t>
      </w:r>
    </w:p>
    <w:p w14:paraId="60F27DD2" w14:textId="432055A6" w:rsidR="00DE228E" w:rsidRDefault="00000000">
      <w:pPr>
        <w:spacing w:after="160" w:line="280" w:lineRule="auto"/>
        <w:jc w:val="both"/>
      </w:pPr>
      <w:r>
        <w:rPr>
          <w:b/>
          <w:bCs/>
          <w:color w:val="8C6F44"/>
          <w:sz w:val="20"/>
          <w:szCs w:val="20"/>
        </w:rPr>
        <w:t xml:space="preserve">Esito. </w:t>
      </w:r>
      <w:r>
        <w:rPr>
          <w:i/>
          <w:iCs/>
          <w:color w:val="2A2520"/>
          <w:sz w:val="20"/>
          <w:szCs w:val="20"/>
        </w:rPr>
        <w:t xml:space="preserve">Dopo otto mesi di lavoro (dodici sedute): il padre ha lasciato la gestione operativa al figlio 3, mantenendo presidenza onoraria; la figlia 4 ha creato una linea stilistica propria — con </w:t>
      </w:r>
      <w:r w:rsidR="004529C9">
        <w:rPr>
          <w:i/>
          <w:iCs/>
          <w:color w:val="2A2520"/>
          <w:sz w:val="20"/>
          <w:szCs w:val="20"/>
        </w:rPr>
        <w:t>marchio</w:t>
      </w:r>
      <w:r>
        <w:rPr>
          <w:i/>
          <w:iCs/>
          <w:color w:val="2A2520"/>
          <w:sz w:val="20"/>
          <w:szCs w:val="20"/>
        </w:rPr>
        <w:t xml:space="preserve"> separato ma all'interno dell'azienda — di abbigliamento artistico-sperimentale. L'azienda, divisa in due anime, ha registrato il fatturato più alto della propria storia l'anno successivo.</w:t>
      </w:r>
    </w:p>
    <w:p w14:paraId="51D1C804" w14:textId="77777777" w:rsidR="00DE228E" w:rsidRDefault="00000000">
      <w:pPr>
        <w:spacing w:before="120" w:after="120"/>
        <w:jc w:val="center"/>
      </w:pPr>
      <w:r>
        <w:rPr>
          <w:color w:val="B8935A"/>
          <w:sz w:val="16"/>
          <w:szCs w:val="16"/>
        </w:rPr>
        <w:t>✦  ✦  ✦</w:t>
      </w:r>
    </w:p>
    <w:p w14:paraId="77F31C6A" w14:textId="77777777" w:rsidR="00DE228E" w:rsidRDefault="00000000">
      <w:pPr>
        <w:spacing w:after="140" w:line="300" w:lineRule="auto"/>
        <w:ind w:left="400" w:right="400"/>
        <w:jc w:val="both"/>
      </w:pPr>
      <w:r>
        <w:rPr>
          <w:i/>
          <w:iCs/>
          <w:color w:val="4A4540"/>
          <w:sz w:val="21"/>
          <w:szCs w:val="21"/>
        </w:rPr>
        <w:t>Chiusa. I trenta casi qui raccolti non esauriscono certo la varietà delle situazioni che un mediatore incontra nella pratica. Sono una campionatura, pensata per offrire al lettore una mappa di riferimento. La varietà reale è molto più ampia — e più interessante — di qualsiasi raccolta scritta. Ma i pattern si ripetono, e chi ha letto attentamente questa appendice avrà già visto, in queste trenta miniature, schemi familiari che tornerà a riconoscere sui propri casi.</w:t>
      </w:r>
    </w:p>
    <w:p w14:paraId="4495FBFA" w14:textId="77777777" w:rsidR="00DE228E" w:rsidRDefault="00000000">
      <w:pPr>
        <w:pStyle w:val="Titolo1"/>
        <w:pageBreakBefore/>
      </w:pPr>
      <w:r>
        <w:lastRenderedPageBreak/>
        <w:t>Parte sesta — Appendice tecnica</w:t>
      </w:r>
    </w:p>
    <w:p w14:paraId="48F08E32" w14:textId="77777777" w:rsidR="00DE228E" w:rsidRDefault="00000000">
      <w:pPr>
        <w:pStyle w:val="Titolo2"/>
      </w:pPr>
      <w:r>
        <w:t>25.  Correlazioni psicoanalitiche complete</w:t>
      </w:r>
    </w:p>
    <w:p w14:paraId="4F8BEEFA" w14:textId="77777777" w:rsidR="00DE228E" w:rsidRDefault="00000000">
      <w:pPr>
        <w:spacing w:after="140" w:line="300" w:lineRule="auto"/>
        <w:jc w:val="both"/>
      </w:pPr>
      <w:r>
        <w:rPr>
          <w:color w:val="2A2520"/>
        </w:rPr>
        <w:t>Questa appendice è rivolta ai professionisti già formati in psicologia clinica, psicoterapia, analisi transazionale o counseling. Raccoglie le correlazioni che ho mappato fra enneatipi, topica freudiana, meccanismi di difesa, adattamenti di personalità secondo Stewart-Joines e tipologie di Naranjo. Non è l'appendice da leggere per prima: è la traccia di ricerca per chi voglia approfondire clinicamente il modello.</w:t>
      </w:r>
    </w:p>
    <w:p w14:paraId="465BCC5B" w14:textId="77777777" w:rsidR="00DE228E" w:rsidRDefault="00000000">
      <w:pPr>
        <w:pStyle w:val="Titolo3"/>
      </w:pPr>
      <w:r>
        <w:t>25.1  La topica freudiana nei due percorsi</w:t>
      </w:r>
    </w:p>
    <w:p w14:paraId="4ABB893D" w14:textId="77777777" w:rsidR="00DE228E" w:rsidRDefault="00000000">
      <w:pPr>
        <w:spacing w:after="140" w:line="300" w:lineRule="auto"/>
        <w:jc w:val="both"/>
      </w:pPr>
      <w:r>
        <w:rPr>
          <w:color w:val="2A2520"/>
        </w:rPr>
        <w:t>Nel quadrato magico delle dignità lulliane — che abbiamo visto al cap. 3 — ciascuna riga, ciascuna colonna, ciascuna diagonale somma a quindici. Esiste un'omologia interessante tra questa distribuzione e la topica freudiana. L'Io (la sfera della consapevolezza) domina negli enneatipi 2 e 4, che sono quelli che si raccontano, si elaborano, si verbalizzano. Il Super-Io (gli interiorizzati divieti) domina negli enneatipi 1, 5, 6, che sono i più rigidi verso se stessi. L'Es (le pulsioni profonde) domina negli enneatipi 3, 7, 8, che cercano soddisfazioni, avventure, prede. Il 9 sta a parte: è l'unico che ha in sé la possibilità di abitare tutti e tre gli ordini topici con fluidità — è l'unico, per questo, naturalmente mediatore.</w:t>
      </w:r>
    </w:p>
    <w:p w14:paraId="178CBC42" w14:textId="77777777" w:rsidR="00DE228E" w:rsidRDefault="00000000">
      <w:pPr>
        <w:spacing w:after="140" w:line="300" w:lineRule="auto"/>
        <w:jc w:val="both"/>
      </w:pPr>
      <w:r>
        <w:rPr>
          <w:color w:val="2A2520"/>
        </w:rPr>
        <w:t>Ma c'è di più. I due percorsi di ciascun enneatipo mobilitano topicamente zone diverse. Nel primo percorso l'1 attraversa Super-Io (1), Io (4, 2), Es (8), Super-Io (5), Es (7): il suo pendolo oscilla fra rigidezza e impulsività, senza mai posare davvero nell'Io. Nel secondo percorso invece l'1 attraversa Super-Io (1), Es (7), Super-Io (5), Es (8), Io (2), Io (4): il suo pendolo cede più tardi all'Io, ma vi resta nelle ultime due fasi — è il percorso che porta alla saggezza della vecchiaia nel 1 tipo Publio.</w:t>
      </w:r>
    </w:p>
    <w:p w14:paraId="0D1EF451" w14:textId="77777777" w:rsidR="00DE228E" w:rsidRDefault="00000000">
      <w:pPr>
        <w:pStyle w:val="Titolo3"/>
      </w:pPr>
      <w:r>
        <w:t>25.2  Meccanismi di difesa per enneatipo</w:t>
      </w:r>
    </w:p>
    <w:p w14:paraId="778F6DB6" w14:textId="77777777" w:rsidR="00DE228E" w:rsidRDefault="00000000">
      <w:pPr>
        <w:spacing w:after="140" w:line="300" w:lineRule="auto"/>
        <w:jc w:val="both"/>
      </w:pPr>
      <w:r>
        <w:rPr>
          <w:color w:val="2A2520"/>
        </w:rPr>
        <w:t>La correlazione con i meccanismi di difesa classici della psicoanalisi dà indicazioni molto pratiche per il lavoro clinico. L'1 usa la formazione reattiva: la rabbia si trasforma nel suo opposto, la gentilezza controllata. Il 2 usa la rimozione: le proprie esigenze sono cancellate dalla coscienza per far posto a quelle altrui. Il 3 usa l'identificazione: si fonde con l'immagine di successo che gli viene proposta. Il 4 usa l'introiezione: fa proprio ciò che ama e se ne lamenta. Il 5 usa l'isolamento: separa l'emozione dal pensiero, conservando l'uno al prezzo dell'altro. Il 6 usa la proiezione: il pericolo è fuori, mai dentro. Il 7 usa la razionalizzazione: ogni comportamento ha una spiegazione ragionevole che lo giustifica. L'8 usa il diniego: la propria vulnerabilità è invisibile per decreto. Il 9 usa la narcotizzazione: il disagio si spegne con il cibo, l'alcol, il sonno, la TV, qualsiasi cosa.</w:t>
      </w:r>
    </w:p>
    <w:p w14:paraId="5470D85A" w14:textId="77777777" w:rsidR="00DE228E" w:rsidRDefault="00000000">
      <w:pPr>
        <w:spacing w:after="140" w:line="300" w:lineRule="auto"/>
        <w:jc w:val="both"/>
      </w:pPr>
      <w:r>
        <w:rPr>
          <w:color w:val="2A2520"/>
        </w:rPr>
        <w:t>Queste difese sono funzionali in prima battuta — hanno permesso al bambino di sopravvivere — ma diventano rigide nell'adulto e impediscono la fase successiva. Il lavoro terapeutico su ogni enneatipo tocca precisamente il suo meccanismo di difesa dominante: con l'1 si lavora sulla permessività al proprio sentire; con il 2 sul riconoscimento dei propri bisogni; con il 3 sull'identità separata dai risultati; e così via. In mediazione non si fa terapia — ma è utile sapere su quale difesa si sta urtando quando la parte si chiude.</w:t>
      </w:r>
    </w:p>
    <w:p w14:paraId="0828CAA4" w14:textId="77777777" w:rsidR="00DE228E" w:rsidRDefault="00000000">
      <w:pPr>
        <w:pStyle w:val="Titolo3"/>
      </w:pPr>
      <w:r>
        <w:t>25.3  Adattamenti di personalità e shock di fase</w:t>
      </w:r>
    </w:p>
    <w:p w14:paraId="1FF2B62B" w14:textId="77777777" w:rsidR="00DE228E" w:rsidRDefault="00000000">
      <w:pPr>
        <w:spacing w:after="140" w:line="300" w:lineRule="auto"/>
        <w:jc w:val="both"/>
      </w:pPr>
      <w:r>
        <w:rPr>
          <w:color w:val="2A2520"/>
        </w:rPr>
        <w:lastRenderedPageBreak/>
        <w:t>Gli adattamenti di Stewart-Joines (che abbiamo introdotto al cap. 14.3) si correlano ai punti di shock dei percorsi in modo che merita approfondimento. L'adattamento ossessivo-compulsivo dell'1 si forma entro i 3-5 anni come risposta all'ingiunzione del genitore «sii perfetto»; riemerge come difesa nei punti di shock successivi. L'adattamento istrionico del 7 e del 2 si forma in età prescolare come risposta alla carenza affettiva del genitore primario; diventa problematico nella prima età adulta quando la ricerca di attenzione non produce più risposta. L'adattamento antisociale dell'8 si forma molto precocemente (entro i 18 mesi) come risposta a un ambiente percepito come ostile; si manifesta nei punti di shock della fase adulta come tendenza alla tracotanza.</w:t>
      </w:r>
    </w:p>
    <w:p w14:paraId="3D435920" w14:textId="77777777" w:rsidR="00DE228E" w:rsidRDefault="00000000">
      <w:pPr>
        <w:spacing w:after="140" w:line="300" w:lineRule="auto"/>
        <w:jc w:val="both"/>
      </w:pPr>
      <w:r>
        <w:rPr>
          <w:color w:val="2A2520"/>
        </w:rPr>
        <w:t>Questa conoscenza permette al mediatore una lettura a due livelli del comportamento della parte: il livello enneagrammatico (quale dignità sta esplorando, in quale punto del percorso si trova) e il livello transazionale (quale adattamento si è formato come risposta a quale ingiunzione). I due livelli non sono alternativi: sono complementari. Il lavoro di integrazione richiede entrambi.</w:t>
      </w:r>
    </w:p>
    <w:p w14:paraId="5BBF01BB" w14:textId="77777777" w:rsidR="00DE228E" w:rsidRDefault="00000000">
      <w:pPr>
        <w:spacing w:before="120" w:after="120"/>
        <w:jc w:val="center"/>
      </w:pPr>
      <w:r>
        <w:rPr>
          <w:color w:val="B8935A"/>
          <w:sz w:val="16"/>
          <w:szCs w:val="16"/>
        </w:rPr>
        <w:t>✦  ✦  ✦</w:t>
      </w:r>
    </w:p>
    <w:p w14:paraId="49B24C5C" w14:textId="77777777" w:rsidR="00DE228E" w:rsidRDefault="00000000">
      <w:pPr>
        <w:pStyle w:val="Titolo2"/>
      </w:pPr>
      <w:r>
        <w:t>26.  L'attaccamento secondo Bowlby</w:t>
      </w:r>
    </w:p>
    <w:p w14:paraId="58282EB3" w14:textId="77777777" w:rsidR="00DE228E" w:rsidRDefault="00000000">
      <w:pPr>
        <w:spacing w:after="140" w:line="300" w:lineRule="auto"/>
        <w:jc w:val="both"/>
      </w:pPr>
      <w:r>
        <w:rPr>
          <w:color w:val="2A2520"/>
        </w:rPr>
        <w:t>John Bowlby ha fondato negli anni Cinquanta-Sessanta la teoria dell'attaccamento, che Mary Ainsworth ha poi operazionalizzato con la Strange Situation (1969-1978). Mary Main, successivamente, ha aggiunto la quarta categoria. I quattro stili di attaccamento sono: sicuro, ansioso-preoccupato, evitante-distanziante, disorganizzato (o ansioso-evitante). Ciascuno si forma nei primi tre anni di vita in risposta alla qualità delle cure ricevute, e tende a riprodursi nelle relazioni adulte con forte persistenza.</w:t>
      </w:r>
    </w:p>
    <w:p w14:paraId="18947B98" w14:textId="77777777" w:rsidR="00DE228E" w:rsidRDefault="00000000">
      <w:pPr>
        <w:pStyle w:val="Titolo3"/>
      </w:pPr>
      <w:r>
        <w:t>26.1  Attaccamento sicuro</w:t>
      </w:r>
    </w:p>
    <w:p w14:paraId="135645A5" w14:textId="77777777" w:rsidR="00DE228E" w:rsidRDefault="00000000">
      <w:pPr>
        <w:spacing w:after="140" w:line="300" w:lineRule="auto"/>
        <w:jc w:val="both"/>
      </w:pPr>
      <w:r>
        <w:rPr>
          <w:color w:val="2A2520"/>
        </w:rPr>
        <w:t>Il bambino ha avuto cure sufficientemente disponibili, prevedibili, calde. Impara che le relazioni sono fonte di sicurezza e che l'altro è affidabile. Nell'adulto: capacità di formare relazioni intime senza paura dell'abbandono e senza paura della fusione. Può stare solo e può stare in compagnia. Di fronte al conflitto, riesce ad esprimere i propri bisogni e ad ascoltare quelli dell'altro senza cadere in simpatico né in dorsovagale.</w:t>
      </w:r>
    </w:p>
    <w:p w14:paraId="6FBA9318" w14:textId="77777777" w:rsidR="00DE228E" w:rsidRDefault="00000000">
      <w:pPr>
        <w:spacing w:after="140" w:line="300" w:lineRule="auto"/>
        <w:jc w:val="both"/>
      </w:pPr>
      <w:r>
        <w:rPr>
          <w:color w:val="2A2520"/>
        </w:rPr>
        <w:t>Correlazione enneagrammatica: qualsiasi enneatipo può essere nel secondo percorso se ha avuto un attaccamento sicuro. Non è una correlazione uno-a-uno con un enneatipo specifico — è piuttosto una variabile trasversale che aumenta le probabilità di integrazione.</w:t>
      </w:r>
    </w:p>
    <w:p w14:paraId="63A9FCD9" w14:textId="77777777" w:rsidR="00DE228E" w:rsidRDefault="00000000">
      <w:pPr>
        <w:pStyle w:val="Titolo3"/>
      </w:pPr>
      <w:r>
        <w:t>26.2  Attaccamento ansioso-preoccupato</w:t>
      </w:r>
    </w:p>
    <w:p w14:paraId="0B55F7DD" w14:textId="77777777" w:rsidR="00DE228E" w:rsidRDefault="00000000">
      <w:pPr>
        <w:spacing w:after="140" w:line="300" w:lineRule="auto"/>
        <w:jc w:val="both"/>
      </w:pPr>
      <w:r>
        <w:rPr>
          <w:color w:val="2A2520"/>
        </w:rPr>
        <w:t>Il bambino ha avuto cure imprevedibili, a volte molto presenti, a volte assenti o inconsistenti. Non può mai dare per scontato che l'adulto arrivi quando chiama. Impara a tenere alto il livello di allarme. Nell'adulto: bisogno continuo di rassicurazione nella relazione, paura dell'abbandono, tendenza a iper-investire emotivamente sul partner, gelosia, monitoraggio. Nel conflitto: escalation rapida verso simpatico, accuse di non essere amato, minacce di rottura mai attuate.</w:t>
      </w:r>
    </w:p>
    <w:p w14:paraId="7C128364" w14:textId="77777777" w:rsidR="00DE228E" w:rsidRDefault="00000000">
      <w:pPr>
        <w:spacing w:after="140" w:line="300" w:lineRule="auto"/>
        <w:jc w:val="both"/>
      </w:pPr>
      <w:r>
        <w:rPr>
          <w:color w:val="2A2520"/>
        </w:rPr>
        <w:t>Correlazione enneagrammatica: gli enneatipi 2 (Eternità) e 4 (Sapienza) in primo percorso mostrano spesso questo pattern; anche l'8 in secondo percorso (sotto l'armatura, c'è una vulnerabilità ansioso-preoccupata). Martha, nella Parte terza, è un caso piuttosto netto.</w:t>
      </w:r>
    </w:p>
    <w:p w14:paraId="6D4796AD" w14:textId="77777777" w:rsidR="00DE228E" w:rsidRDefault="00000000">
      <w:pPr>
        <w:pStyle w:val="Titolo3"/>
      </w:pPr>
      <w:r>
        <w:t>26.3  Attaccamento evitante-distanziante</w:t>
      </w:r>
    </w:p>
    <w:p w14:paraId="6E6C54B8" w14:textId="77777777" w:rsidR="00DE228E" w:rsidRDefault="00000000">
      <w:pPr>
        <w:spacing w:after="140" w:line="300" w:lineRule="auto"/>
        <w:jc w:val="both"/>
      </w:pPr>
      <w:r>
        <w:rPr>
          <w:color w:val="2A2520"/>
        </w:rPr>
        <w:lastRenderedPageBreak/>
        <w:t>Il bambino ha avuto cure fredde, distanti, o punitive nei confronti del pianto e della richiesta. Impara che è meglio non chiedere. Nell'adulto: difficoltà a riconoscere e comunicare i propri bisogni, ritiro nel lavoro o nello studio, razionalizzazione dell'autosufficienza («non ho bisogno di nessuno»). Nel conflitto: rapido spostamento verso dorsovagale, silenzio, ritiro, risposta minimale.</w:t>
      </w:r>
    </w:p>
    <w:p w14:paraId="4CFB0A02" w14:textId="77777777" w:rsidR="00DE228E" w:rsidRDefault="00000000">
      <w:pPr>
        <w:spacing w:after="140" w:line="300" w:lineRule="auto"/>
        <w:jc w:val="both"/>
      </w:pPr>
      <w:r>
        <w:rPr>
          <w:color w:val="2A2520"/>
        </w:rPr>
        <w:t>Correlazione enneagrammatica: gli enneatipi 5 (Volontà) e 9 (Bontà) mostrano spesso questo pattern, con sfumature diverse. Il 5 è evitante per ragione («non serve, pondero»); il 9 è evitante per pace («non serve, si accomoderà»). Isaac e Tizio, nella Parte terza, sono i due casi paradigmatici.</w:t>
      </w:r>
    </w:p>
    <w:p w14:paraId="55BBCF9C" w14:textId="77777777" w:rsidR="00DE228E" w:rsidRDefault="00000000">
      <w:pPr>
        <w:pStyle w:val="Titolo3"/>
      </w:pPr>
      <w:r>
        <w:t>26.4  Attaccamento disorganizzato</w:t>
      </w:r>
    </w:p>
    <w:p w14:paraId="21186831" w14:textId="77777777" w:rsidR="00DE228E" w:rsidRDefault="00000000">
      <w:pPr>
        <w:spacing w:after="140" w:line="300" w:lineRule="auto"/>
        <w:jc w:val="both"/>
      </w:pPr>
      <w:r>
        <w:rPr>
          <w:color w:val="2A2520"/>
        </w:rPr>
        <w:t>Il bambino ha avuto cure contraddittorie, in cui il caregiver era contemporaneamente fonte di sicurezza e di paura (spesso a causa di traumi del caregiver stesso). Impara a disorganizzarsi: non c'è una strategia stabile. Nell'adulto: oscillazione fra ansioso-preoccupato ed evitante-distanziante, difficoltà a nominare le emozioni, sintomi dissociativi. Nel conflitto: passaggi rapidi e imprevedibili fra simpatico e dorsovagale, comportamenti contraddittori nella stessa conversazione.</w:t>
      </w:r>
    </w:p>
    <w:p w14:paraId="4061F572" w14:textId="77777777" w:rsidR="00DE228E" w:rsidRDefault="00000000">
      <w:pPr>
        <w:spacing w:after="140" w:line="300" w:lineRule="auto"/>
        <w:jc w:val="both"/>
      </w:pPr>
      <w:r>
        <w:rPr>
          <w:color w:val="2A2520"/>
        </w:rPr>
        <w:t>Correlazione enneagrammatica: non c'è un enneatipo specifico che si correla con l'attaccamento disorganizzato. Può comparire in qualsiasi enneatipo se il trauma precoce è stato grave. È l'indicatore più importante per il mediatore: quando la parte mostra disorganizzazione nella regolazione, la mediazione da sola non basta — serve l'accompagnamento parallelo di uno psicoterapeuta esperto in trauma.</w:t>
      </w:r>
    </w:p>
    <w:p w14:paraId="0911E17F" w14:textId="77777777" w:rsidR="00DE228E" w:rsidRDefault="00000000">
      <w:pPr>
        <w:pStyle w:val="Titolo3"/>
      </w:pPr>
      <w:r>
        <w:t>26.5  Sintesi per il mediatore</w:t>
      </w:r>
    </w:p>
    <w:p w14:paraId="0E0478C4" w14:textId="77777777" w:rsidR="00DE228E" w:rsidRDefault="00000000">
      <w:pPr>
        <w:spacing w:after="140" w:line="300" w:lineRule="auto"/>
        <w:jc w:val="both"/>
      </w:pPr>
      <w:r>
        <w:rPr>
          <w:color w:val="2A2520"/>
        </w:rPr>
        <w:t>Riconoscere lo stile di attaccamento della parte nei primi colloqui permette di calibrare il proprio intervento. Con un ansioso-preoccupato bisogna essere rassicuranti nei tempi (conferme delle date, non ritardi, feedback chiari); con un evitante-distanziante bisogna lasciare molto spazio e non forzare la verbalizzazione; con un sicuro si può lavorare direttamente sul contenuto; con un disorganizzato bisogna muoversi con estrema cautela e invitare all'accompagnamento terapeutico.</w:t>
      </w:r>
    </w:p>
    <w:p w14:paraId="5C99B072" w14:textId="77777777" w:rsidR="00DE228E" w:rsidRDefault="00000000">
      <w:pPr>
        <w:spacing w:after="140" w:line="300" w:lineRule="auto"/>
        <w:jc w:val="both"/>
      </w:pPr>
      <w:r>
        <w:rPr>
          <w:color w:val="2A2520"/>
        </w:rPr>
        <w:t>L'attaccamento è formato nei primi tre anni, ma non è destino. Attraverso esperienze correttive in età adulta — una relazione terapeutica, un amore maturo, un lavoro su di sé — si possono sviluppare nuovi modelli operativi. La mediazione stessa, se ben fatta, può essere una piccola esperienza correttiva: la persona viene ascoltata in un modo che forse non ha mai sperimentato, e qualcosa di antico, nel suo sistema nervoso, si sposta.</w:t>
      </w:r>
    </w:p>
    <w:p w14:paraId="0F12FCEE" w14:textId="77777777" w:rsidR="00DE228E" w:rsidRDefault="00000000">
      <w:pPr>
        <w:spacing w:before="120" w:after="120"/>
        <w:jc w:val="center"/>
      </w:pPr>
      <w:r>
        <w:rPr>
          <w:color w:val="B8935A"/>
          <w:sz w:val="16"/>
          <w:szCs w:val="16"/>
        </w:rPr>
        <w:t>✦  ✦  ✦</w:t>
      </w:r>
    </w:p>
    <w:p w14:paraId="667DDF12" w14:textId="77777777" w:rsidR="00DE228E" w:rsidRDefault="00000000">
      <w:pPr>
        <w:pStyle w:val="Titolo2"/>
      </w:pPr>
      <w:r>
        <w:t>27.  Bibliografia ragionata</w:t>
      </w:r>
    </w:p>
    <w:p w14:paraId="05E3A09E" w14:textId="77777777" w:rsidR="00DE228E" w:rsidRDefault="00000000">
      <w:pPr>
        <w:spacing w:after="140" w:line="300" w:lineRule="auto"/>
        <w:jc w:val="both"/>
      </w:pPr>
      <w:r>
        <w:rPr>
          <w:color w:val="2A2520"/>
        </w:rPr>
        <w:t>Raccolgo qui, divise per area tematica, le opere principali che hanno informato questo manuale. Ho evitato l'elenco alfabetico impersonale per darti, lettore, una bussola: cosa leggere prima, cosa dopo, per quale esigenza specifica.</w:t>
      </w:r>
    </w:p>
    <w:p w14:paraId="0895702B" w14:textId="77777777" w:rsidR="00DE228E" w:rsidRDefault="00000000">
      <w:pPr>
        <w:pStyle w:val="Titolo3"/>
      </w:pPr>
      <w:r>
        <w:t>Enneagramma e tradizione</w:t>
      </w:r>
    </w:p>
    <w:p w14:paraId="67FCDFE2" w14:textId="77777777" w:rsidR="00DE228E" w:rsidRDefault="00000000">
      <w:pPr>
        <w:spacing w:after="140" w:line="300" w:lineRule="auto"/>
        <w:jc w:val="both"/>
      </w:pPr>
      <w:r>
        <w:rPr>
          <w:color w:val="2A2520"/>
        </w:rPr>
        <w:t xml:space="preserve">Per il lettore che vuole iniziare: Helen Palmer, L'Enneagramma. Una guida completa agli otto tipi di personalità, Astrolabio, 1996. È il testo più accessibile, anche se riduttivo rispetto al modello evolutivo. </w:t>
      </w:r>
      <w:r>
        <w:rPr>
          <w:color w:val="2A2520"/>
        </w:rPr>
        <w:lastRenderedPageBreak/>
        <w:t>Dopo: Don Riso e Russ Hudson, La Saggezza dell'Enneagramma, Corbaccio, 1999 — approccio psicologico moderno, con livelli di sviluppo.</w:t>
      </w:r>
    </w:p>
    <w:p w14:paraId="6B25DF21" w14:textId="77777777" w:rsidR="00DE228E" w:rsidRDefault="00000000">
      <w:pPr>
        <w:spacing w:after="140" w:line="300" w:lineRule="auto"/>
        <w:jc w:val="both"/>
      </w:pPr>
      <w:r>
        <w:rPr>
          <w:color w:val="2A2520"/>
        </w:rPr>
        <w:t>Per il lettore che vuole andare alle radici: A. H. Almaas, L'Enneagramma delle Idee sacre, Astrolabio, 2002 — il testo teorico di riferimento per l'approccio spirituale che ho adottato. Claudio Naranjo, Carattere e nevrosi. L'enneagramma dei tipi psicologici, Astrolabio, 1996 — il classico che ha legato i nove tipi agli adattamenti.</w:t>
      </w:r>
    </w:p>
    <w:p w14:paraId="26EDE2C3" w14:textId="77777777" w:rsidR="00DE228E" w:rsidRDefault="00000000">
      <w:pPr>
        <w:spacing w:after="140" w:line="300" w:lineRule="auto"/>
        <w:jc w:val="both"/>
      </w:pPr>
      <w:r>
        <w:rPr>
          <w:color w:val="2A2520"/>
        </w:rPr>
        <w:t>Per il lettore di Lullo e Kircher: Paolo Rossi, Clavis Universalis, Il Mulino — storia del pensiero combinatorio. Anthony Grafton, Athanasius Kircher. Un uomo del Rinascimento alla ricerca del sapere perduto, Einaudi — biografia intellettuale. Per Lullo direttamente: il Libre de amic i amat è disponibile in edizione italiana (L'Amico e l'Amato, Paoline).</w:t>
      </w:r>
    </w:p>
    <w:p w14:paraId="0F210A5D" w14:textId="77777777" w:rsidR="00DE228E" w:rsidRDefault="00000000">
      <w:pPr>
        <w:pStyle w:val="Titolo3"/>
      </w:pPr>
      <w:r>
        <w:t>Analisi Transazionale</w:t>
      </w:r>
    </w:p>
    <w:p w14:paraId="01975C1E" w14:textId="77777777" w:rsidR="00DE228E" w:rsidRDefault="00000000">
      <w:pPr>
        <w:spacing w:after="140" w:line="300" w:lineRule="auto"/>
        <w:jc w:val="both"/>
      </w:pPr>
      <w:r>
        <w:rPr>
          <w:color w:val="2A2520"/>
        </w:rPr>
        <w:t>Eric Berne, A che gioco giochiamo, Bompiani — il classico fondativo. Ian Stewart e Vann Joines, L'analisi transazionale. Guida alla psicologia dei rapporti umani, Garzanti — testo di riferimento moderno. Degli stessi autori, Adattamenti di personalità, Felici Editori — fondamentale per il lavoro sui sei adattamenti.</w:t>
      </w:r>
    </w:p>
    <w:p w14:paraId="26B5A592" w14:textId="5DD3BBDD" w:rsidR="00DE228E" w:rsidRDefault="00000000">
      <w:pPr>
        <w:spacing w:after="140" w:line="300" w:lineRule="auto"/>
        <w:jc w:val="both"/>
      </w:pPr>
      <w:r>
        <w:rPr>
          <w:color w:val="2A2520"/>
        </w:rPr>
        <w:t xml:space="preserve">Per la Matrice della Svalutazione: Ken Mellor </w:t>
      </w:r>
      <w:r w:rsidR="004529C9">
        <w:rPr>
          <w:color w:val="2A2520"/>
        </w:rPr>
        <w:t>ed</w:t>
      </w:r>
      <w:r>
        <w:rPr>
          <w:color w:val="2A2520"/>
        </w:rPr>
        <w:t xml:space="preserve"> Eric Schiff, «Discounting», in Transactional Analysis Journal, 5 (3), 1975. È un articolo — non un libro — ma è la fonte diretta dello strumento del portale.</w:t>
      </w:r>
    </w:p>
    <w:p w14:paraId="219D8E23" w14:textId="77777777" w:rsidR="00DE228E" w:rsidRDefault="00000000">
      <w:pPr>
        <w:pStyle w:val="Titolo3"/>
      </w:pPr>
      <w:r>
        <w:t>Neuroscienze e teoria polivagale</w:t>
      </w:r>
    </w:p>
    <w:p w14:paraId="34628741" w14:textId="77777777" w:rsidR="00DE228E" w:rsidRDefault="00000000">
      <w:pPr>
        <w:spacing w:after="140" w:line="300" w:lineRule="auto"/>
        <w:jc w:val="both"/>
      </w:pPr>
      <w:r>
        <w:rPr>
          <w:color w:val="2A2520"/>
        </w:rPr>
        <w:t>Stephen W. Porges, La teoria polivagale. Fondamenti neurofisiologici delle emozioni, dell'attaccamento, della comunicazione e dell'autoregolazione, Giovanni Fioriti, 2014. Dello stesso autore, La guida alla teoria polivagale, Fioriti, 2018 — versione più accessibile per clinici.</w:t>
      </w:r>
    </w:p>
    <w:p w14:paraId="42EBA317" w14:textId="77777777" w:rsidR="00DE228E" w:rsidRDefault="00000000">
      <w:pPr>
        <w:spacing w:after="140" w:line="300" w:lineRule="auto"/>
        <w:jc w:val="both"/>
      </w:pPr>
      <w:r>
        <w:rPr>
          <w:color w:val="2A2520"/>
        </w:rPr>
        <w:t>Daniel J. Siegel, La mente relazionale, Cortina, 2001 — fondamentale per capire la co-regolazione. Bessel van der Kolk, Il corpo accusa il colpo, Cortina, 2015 — trauma e memoria corporea. Peter Levine, Traumi e shock emotivi, Macro, 2001 — approccio somatico al trauma.</w:t>
      </w:r>
    </w:p>
    <w:p w14:paraId="64DC7CB6" w14:textId="77777777" w:rsidR="00DE228E" w:rsidRDefault="00000000">
      <w:pPr>
        <w:spacing w:after="140" w:line="300" w:lineRule="auto"/>
        <w:jc w:val="both"/>
      </w:pPr>
      <w:r>
        <w:rPr>
          <w:color w:val="2A2520"/>
        </w:rPr>
        <w:t>Per il cervello trino: Paul MacLean, The Triune Brain in Evolution, Springer, 1990 — il classico. Per un aggiornamento critico del modello: Joseph LeDoux, Il cervello emotivo, Baldini Castoldi, 1998.</w:t>
      </w:r>
    </w:p>
    <w:p w14:paraId="79A9420F" w14:textId="77777777" w:rsidR="00DE228E" w:rsidRDefault="00000000">
      <w:pPr>
        <w:pStyle w:val="Titolo3"/>
      </w:pPr>
      <w:r>
        <w:t>Attaccamento</w:t>
      </w:r>
    </w:p>
    <w:p w14:paraId="6D582186" w14:textId="77777777" w:rsidR="00DE228E" w:rsidRDefault="00000000">
      <w:pPr>
        <w:spacing w:after="140" w:line="300" w:lineRule="auto"/>
        <w:jc w:val="both"/>
      </w:pPr>
      <w:r>
        <w:rPr>
          <w:color w:val="2A2520"/>
        </w:rPr>
        <w:t>John Bowlby, Una base sicura, Cortina, 1989 — il testo fondativo. Mary Main, Le categorie organizzate dell'attaccamento nell'infante, nel bambino e nell'adulto, in Psicoterapia e scienze umane, 2005 — per la quarta categoria. Per una sintesi moderna: Daniel Stern, Il mondo interpersonale del bambino, Bollati Boringhieri, 1987.</w:t>
      </w:r>
    </w:p>
    <w:p w14:paraId="690AF70E" w14:textId="77777777" w:rsidR="00DE228E" w:rsidRDefault="00000000">
      <w:pPr>
        <w:pStyle w:val="Titolo3"/>
      </w:pPr>
      <w:r>
        <w:t>Mediazione familiare e civile</w:t>
      </w:r>
    </w:p>
    <w:p w14:paraId="64B4CB25" w14:textId="77777777" w:rsidR="00DE228E" w:rsidRDefault="00000000">
      <w:pPr>
        <w:spacing w:after="140" w:line="300" w:lineRule="auto"/>
        <w:jc w:val="both"/>
      </w:pPr>
      <w:r>
        <w:rPr>
          <w:color w:val="2A2520"/>
        </w:rPr>
        <w:t>Roger Fisher e William Ury, L'arte del negoziato, Corbaccio, 1981 — il metodo Harvard classico. In lingua italiana: Eligio Resta, La certezza e la speranza. Saggio su diritto e violenza, Laterza — per una cornice filosofica. Per la pratica di mediazione familiare: Lisa Parkinson, La mediazione familiare, Erickson, 1995.</w:t>
      </w:r>
    </w:p>
    <w:p w14:paraId="06E23C56" w14:textId="77777777" w:rsidR="00DE228E" w:rsidRDefault="00000000">
      <w:pPr>
        <w:spacing w:after="140" w:line="300" w:lineRule="auto"/>
        <w:jc w:val="both"/>
      </w:pPr>
      <w:r>
        <w:rPr>
          <w:color w:val="2A2520"/>
        </w:rPr>
        <w:lastRenderedPageBreak/>
        <w:t>Per la cornice normativa italiana aggiornata: Riforma Cartabia (D.lgs. 149/2022), attuata con D.M. 150/2023 e D.M. 151/2023 — mediazione civile e disciplina dell'organismo. Per la mediazione familiare: L. 206/2021 e attuazione del Centro di Mediazione Familiare. Il portale olismo-integrato.it offre un hub aggiornato di giurisprudenza 2024-2026 tramite il Consulente AI Mediatore.</w:t>
      </w:r>
    </w:p>
    <w:p w14:paraId="30316651" w14:textId="77777777" w:rsidR="00DE228E" w:rsidRDefault="00000000">
      <w:pPr>
        <w:pStyle w:val="Titolo3"/>
      </w:pPr>
      <w:r>
        <w:t>Tradizione vedica e neuroscienze</w:t>
      </w:r>
    </w:p>
    <w:p w14:paraId="722EF84E" w14:textId="77777777" w:rsidR="00DE228E" w:rsidRDefault="00000000">
      <w:pPr>
        <w:spacing w:after="140" w:line="300" w:lineRule="auto"/>
        <w:jc w:val="both"/>
      </w:pPr>
      <w:r>
        <w:rPr>
          <w:color w:val="2A2520"/>
        </w:rPr>
        <w:t>Tony Nader, Human Physiology, Expression of Veda and Vedic Literature, Maharishi Vedic University Press — il testo di riferimento per le correlazioni pianeti-strutture cerebrali che ho utilizzato al cap. 7. Per l'astrologia vedica in chiave accessibile: David Frawley, Astrologia Vedica. La scienza della luce, Il Punto d'Incontro, 1996.</w:t>
      </w:r>
    </w:p>
    <w:p w14:paraId="0EF8C219" w14:textId="77777777" w:rsidR="00DE228E" w:rsidRDefault="00000000">
      <w:pPr>
        <w:pStyle w:val="Titolo3"/>
      </w:pPr>
      <w:r>
        <w:t>Programmazione neurolinguistica e stili comunicativi</w:t>
      </w:r>
    </w:p>
    <w:p w14:paraId="783AF300" w14:textId="77777777" w:rsidR="00DE228E" w:rsidRDefault="00000000">
      <w:pPr>
        <w:spacing w:after="140" w:line="300" w:lineRule="auto"/>
        <w:jc w:val="both"/>
      </w:pPr>
      <w:r>
        <w:rPr>
          <w:color w:val="2A2520"/>
        </w:rPr>
        <w:t>Per il VAK e i canali sensoriali: Richard Bandler e John Grinder, La struttura della magia, Astrolabio, 1975 — il classico fondativo. In italiano accessibile: Vincenzo Fanelli, Migliora le tue relazioni con l'Enneagramma e la PNL, Essere Felici, 2015.</w:t>
      </w:r>
    </w:p>
    <w:p w14:paraId="08893081" w14:textId="77777777" w:rsidR="00DE228E" w:rsidRDefault="00000000">
      <w:pPr>
        <w:spacing w:after="140" w:line="300" w:lineRule="auto"/>
        <w:jc w:val="both"/>
      </w:pPr>
      <w:r>
        <w:rPr>
          <w:color w:val="2A2520"/>
        </w:rPr>
        <w:t>Per Satir e i quattro stili gestuali: Virginia Satir, In famiglia... come va? Comunicare per rendere armoniosi i rapporti familiari, Impressioni Grafiche, 2008 — un classico che ha formato generazioni di terapeuti sistemici.</w:t>
      </w:r>
    </w:p>
    <w:p w14:paraId="12166EC0" w14:textId="77777777" w:rsidR="00DE228E" w:rsidRDefault="00000000">
      <w:pPr>
        <w:pStyle w:val="Titolo3"/>
      </w:pPr>
      <w:r>
        <w:t>Corpo, gesto, psicologia analogica</w:t>
      </w:r>
    </w:p>
    <w:p w14:paraId="01A383D6" w14:textId="77777777" w:rsidR="00DE228E" w:rsidRDefault="00000000">
      <w:pPr>
        <w:spacing w:after="140" w:line="300" w:lineRule="auto"/>
        <w:jc w:val="both"/>
      </w:pPr>
      <w:r>
        <w:rPr>
          <w:color w:val="2A2520"/>
        </w:rPr>
        <w:t>Stefano Benemeglio e Alessandro Benemeglio, Il potere del comportamento, CISU, 2007-2012; Il potere del gesto, CISU, 2007; La vendita analogica, CISU, 2007 — i tre volumi di riferimento per la lettura del corpo che alimenta lo strumento Psicologia Analogica del portale.</w:t>
      </w:r>
    </w:p>
    <w:p w14:paraId="7905522D" w14:textId="77777777" w:rsidR="00DE228E" w:rsidRDefault="00000000">
      <w:pPr>
        <w:spacing w:before="120" w:after="120"/>
        <w:jc w:val="center"/>
      </w:pPr>
      <w:r>
        <w:rPr>
          <w:color w:val="B8935A"/>
          <w:sz w:val="16"/>
          <w:szCs w:val="16"/>
        </w:rPr>
        <w:t>✦  ✦  ✦</w:t>
      </w:r>
    </w:p>
    <w:p w14:paraId="5C2E7358" w14:textId="77777777" w:rsidR="00DE228E" w:rsidRDefault="00000000">
      <w:pPr>
        <w:pStyle w:val="Titolo1"/>
        <w:pageBreakBefore/>
      </w:pPr>
      <w:r>
        <w:lastRenderedPageBreak/>
        <w:t>Postfazione</w:t>
      </w:r>
    </w:p>
    <w:p w14:paraId="7D0BEB07" w14:textId="77777777" w:rsidR="00DE228E" w:rsidRDefault="00000000">
      <w:pPr>
        <w:spacing w:after="140" w:line="300" w:lineRule="auto"/>
        <w:jc w:val="both"/>
      </w:pPr>
      <w:r>
        <w:rPr>
          <w:color w:val="2A2520"/>
        </w:rPr>
        <w:t>Al lettore che è arrivato fin qui — mediatore, counselor, avvocato, curioso, persona in ricerca — voglio dire due cose. La prima è di gratitudine. Questo manuale è la sintesi di vent'anni di pratica e di studio; non l'avrei scritto senza le persone vere — quelle che si sono sedute al mio tavolo portando il loro dolore e la loro intelligenza — che nei personaggi di questo libro si specchiano. I nove personaggi sono finzioni, ma tutti i dolori descritti sono veri, e sono di altri: li ho solo accolti per un tratto di strada.</w:t>
      </w:r>
    </w:p>
    <w:p w14:paraId="4D44799B" w14:textId="77777777" w:rsidR="00DE228E" w:rsidRDefault="00000000">
      <w:pPr>
        <w:spacing w:after="140" w:line="300" w:lineRule="auto"/>
        <w:jc w:val="both"/>
      </w:pPr>
      <w:r>
        <w:rPr>
          <w:color w:val="2A2520"/>
        </w:rPr>
        <w:t>La seconda cosa che voglio dire è di cautela. Il modello che ho esposto è colto, articolato, potente. Ma è un modello. Nessun modello è la persona. L'Enneagramma, la teoria polivagale, l'Analisi Transazionale, il genogramma, gli stili di attaccamento — sono tutti strumenti preziosi; nessuno di loro è la verità della persona che hai di fronte. La verità della persona si rivela solo nell'incontro, senza schemi. Gli schemi servono a sentirsi meno soli nell'incontro, non a sostituirlo.</w:t>
      </w:r>
    </w:p>
    <w:p w14:paraId="56FA1822" w14:textId="77777777" w:rsidR="00DE228E" w:rsidRDefault="00000000">
      <w:pPr>
        <w:spacing w:after="140" w:line="300" w:lineRule="auto"/>
        <w:jc w:val="both"/>
      </w:pPr>
      <w:r>
        <w:rPr>
          <w:color w:val="2A2520"/>
        </w:rPr>
        <w:t>Quando sederete al vostro tavolo, vi arriverà una persona che non corrisponde mai perfettamente a un enneatipo, mai esattamente a uno stile di attaccamento, mai esattamente a una combinazione di VAK. È normale. È umana. Gli strumenti devono servirvi quanto basta a non sentirvi in panico, e poi vanno deposti perché l'incontro sia libero.</w:t>
      </w:r>
    </w:p>
    <w:p w14:paraId="537CAE9C" w14:textId="77777777" w:rsidR="00DE228E" w:rsidRDefault="00000000">
      <w:pPr>
        <w:spacing w:after="140" w:line="300" w:lineRule="auto"/>
        <w:jc w:val="both"/>
      </w:pPr>
      <w:r>
        <w:rPr>
          <w:color w:val="2A2520"/>
        </w:rPr>
        <w:t>La mediazione — la mia, quella che pratico da quindici anni — non è una tecnica. È una postura. La tecnica si impara in un corso; la postura si coltiva in una vita. Se questo manuale vi ha aiutato a coltivare la postura un millimetro in più, il suo scopo è raggiunto. Se vi ha dato l'illusione di aver imparato qualcosa di definitivo, vi prego di riaprirlo all'inizio.</w:t>
      </w:r>
    </w:p>
    <w:p w14:paraId="714383D7" w14:textId="77777777" w:rsidR="00DE228E" w:rsidRDefault="00000000">
      <w:pPr>
        <w:spacing w:after="140" w:line="300" w:lineRule="auto"/>
        <w:jc w:val="both"/>
      </w:pPr>
      <w:r>
        <w:rPr>
          <w:color w:val="2A2520"/>
        </w:rPr>
        <w:t>Il conflitto — la danza del conflitto — è inevitabile. È il prezzo di essere vivi e di amarsi imperfettamente. Non si risolve; si attraversa. Il compito del mediatore è accompagnare, per un tratto, l'attraversamento. Non risolvere: accompagnare. Alla fine del tratto, ciascuno riprende il proprio cammino, e il mediatore resta sulla soglia. È il nostro mestiere. È la nostra dignità.</w:t>
      </w:r>
    </w:p>
    <w:p w14:paraId="4625C1E5" w14:textId="77777777" w:rsidR="00DE228E" w:rsidRDefault="00000000">
      <w:pPr>
        <w:spacing w:before="120" w:after="120"/>
        <w:jc w:val="center"/>
      </w:pPr>
      <w:r>
        <w:rPr>
          <w:color w:val="B8935A"/>
          <w:sz w:val="16"/>
          <w:szCs w:val="16"/>
        </w:rPr>
        <w:t>✦  ✦  ✦</w:t>
      </w:r>
    </w:p>
    <w:p w14:paraId="318C5286" w14:textId="77777777" w:rsidR="00DE228E" w:rsidRDefault="00000000">
      <w:pPr>
        <w:spacing w:before="400"/>
        <w:jc w:val="right"/>
      </w:pPr>
      <w:r>
        <w:rPr>
          <w:i/>
          <w:iCs/>
          <w:color w:val="4A4540"/>
        </w:rPr>
        <w:t>Genova, aprile 2026</w:t>
      </w:r>
    </w:p>
    <w:p w14:paraId="6F469A78" w14:textId="77777777" w:rsidR="00DE228E" w:rsidRDefault="00000000">
      <w:pPr>
        <w:spacing w:before="100"/>
        <w:jc w:val="right"/>
      </w:pPr>
      <w:r>
        <w:rPr>
          <w:i/>
          <w:iCs/>
          <w:color w:val="4A4540"/>
        </w:rPr>
        <w:t>Avv. Carlo Alberto Calcagno</w:t>
      </w:r>
    </w:p>
    <w:p w14:paraId="02A0EBDA" w14:textId="77777777" w:rsidR="00DE228E" w:rsidRDefault="00000000">
      <w:pPr>
        <w:spacing w:before="60"/>
        <w:jc w:val="right"/>
      </w:pPr>
      <w:r>
        <w:rPr>
          <w:i/>
          <w:iCs/>
          <w:color w:val="7A7268"/>
          <w:sz w:val="18"/>
          <w:szCs w:val="18"/>
        </w:rPr>
        <w:t>olismo-integrato.it  ·  mediaresenzaconfini.org</w:t>
      </w:r>
    </w:p>
    <w:p w14:paraId="7284C037" w14:textId="77777777" w:rsidR="00DE228E" w:rsidRDefault="00000000">
      <w:pPr>
        <w:pStyle w:val="Titolo1"/>
        <w:pageBreakBefore/>
      </w:pPr>
      <w:r>
        <w:lastRenderedPageBreak/>
        <w:t>Vademecum tascabile per il mediatore al tavolo</w:t>
      </w:r>
    </w:p>
    <w:p w14:paraId="69CEFCC2" w14:textId="77777777" w:rsidR="00DE228E" w:rsidRDefault="00000000">
      <w:pPr>
        <w:spacing w:after="140" w:line="300" w:lineRule="auto"/>
        <w:jc w:val="both"/>
      </w:pPr>
      <w:r>
        <w:rPr>
          <w:color w:val="2A2520"/>
        </w:rPr>
        <w:t>Questo vademecum — pensato come supporto rapido da tenere sottomano durante le sedute — sintetizza in pagine essenziali quanto esposto nel manuale. Non sostituisce lo studio; è un ponte di memoria. Suggerisco di stamparlo a parte, rilegarlo come un taccuino sottile, e portarlo in borsa. Nelle prime venti sedute vi tornerete spesso; dopo, lo consulterete sempre meno, finché diventerà riflesso.</w:t>
      </w:r>
    </w:p>
    <w:p w14:paraId="44C39C48" w14:textId="77777777" w:rsidR="00DE228E" w:rsidRDefault="00000000">
      <w:pPr>
        <w:spacing w:before="120" w:after="120"/>
        <w:jc w:val="center"/>
      </w:pPr>
      <w:r>
        <w:rPr>
          <w:color w:val="B8935A"/>
          <w:sz w:val="16"/>
          <w:szCs w:val="16"/>
        </w:rPr>
        <w:t>✦  ✦  ✦</w:t>
      </w:r>
    </w:p>
    <w:p w14:paraId="1F4F4F06" w14:textId="77777777" w:rsidR="00DE228E" w:rsidRDefault="00000000">
      <w:pPr>
        <w:pStyle w:val="Titolo2"/>
      </w:pPr>
      <w:r>
        <w:t>V.1  La sequenza delle prime dieci frasi al tavolo</w:t>
      </w:r>
    </w:p>
    <w:p w14:paraId="40975CFD" w14:textId="77777777" w:rsidR="00DE228E" w:rsidRDefault="00000000">
      <w:pPr>
        <w:spacing w:after="140" w:line="300" w:lineRule="auto"/>
        <w:jc w:val="both"/>
      </w:pPr>
      <w:r>
        <w:rPr>
          <w:color w:val="2A2520"/>
        </w:rPr>
        <w:t>Non importa con chi vi trovate davanti. In ogni mediazione, le prime dieci frasi del mediatore sono — più o meno — queste. Modulate il tono alle persone; non modulate la struttura.</w:t>
      </w:r>
    </w:p>
    <w:p w14:paraId="09D73E84" w14:textId="77777777" w:rsidR="00DE228E" w:rsidRDefault="00000000">
      <w:pPr>
        <w:spacing w:after="140" w:line="300" w:lineRule="auto"/>
        <w:jc w:val="both"/>
      </w:pPr>
      <w:r>
        <w:rPr>
          <w:color w:val="2A2520"/>
        </w:rPr>
        <w:t>Frase 1, accoglienza: «benvenuti. So che arrivare qui non è semplice. Grazie di essere venuti.»</w:t>
      </w:r>
    </w:p>
    <w:p w14:paraId="2185F0F2" w14:textId="77777777" w:rsidR="00DE228E" w:rsidRDefault="00000000">
      <w:pPr>
        <w:spacing w:after="140" w:line="300" w:lineRule="auto"/>
        <w:jc w:val="both"/>
      </w:pPr>
      <w:r>
        <w:rPr>
          <w:color w:val="2A2520"/>
        </w:rPr>
        <w:t>Frase 2, setting: «vi spiego in due minuti come funziona questa prima seduta. Dopo, se vi sentite comodi, cominciamo.»</w:t>
      </w:r>
    </w:p>
    <w:p w14:paraId="2A794716" w14:textId="77777777" w:rsidR="00DE228E" w:rsidRDefault="00000000">
      <w:pPr>
        <w:spacing w:after="140" w:line="300" w:lineRule="auto"/>
        <w:jc w:val="both"/>
      </w:pPr>
      <w:r>
        <w:rPr>
          <w:color w:val="2A2520"/>
        </w:rPr>
        <w:t>Frase 3, regole: «tre regole nostre: chiunque può chiedere una pausa, parliamo uno alla volta, quello che diciamo qui rimane qui.»</w:t>
      </w:r>
    </w:p>
    <w:p w14:paraId="09A8E24C" w14:textId="77777777" w:rsidR="00DE228E" w:rsidRDefault="00000000">
      <w:pPr>
        <w:spacing w:after="140" w:line="300" w:lineRule="auto"/>
        <w:jc w:val="both"/>
      </w:pPr>
      <w:r>
        <w:rPr>
          <w:color w:val="2A2520"/>
        </w:rPr>
        <w:t>Frase 4, check-in: «come arrivate oggi, da uno a dieci?»</w:t>
      </w:r>
    </w:p>
    <w:p w14:paraId="2EFE4624" w14:textId="77777777" w:rsidR="00DE228E" w:rsidRDefault="00000000">
      <w:pPr>
        <w:spacing w:after="140" w:line="300" w:lineRule="auto"/>
        <w:jc w:val="both"/>
      </w:pPr>
      <w:r>
        <w:rPr>
          <w:color w:val="2A2520"/>
        </w:rPr>
        <w:t>Frase 5, grounding: «prima di entrare nel vivo, facciamo tre respiri insieme.»</w:t>
      </w:r>
    </w:p>
    <w:p w14:paraId="6BD5A652" w14:textId="77777777" w:rsidR="00DE228E" w:rsidRDefault="00000000">
      <w:pPr>
        <w:spacing w:after="140" w:line="300" w:lineRule="auto"/>
        <w:jc w:val="both"/>
      </w:pPr>
      <w:r>
        <w:rPr>
          <w:color w:val="2A2520"/>
        </w:rPr>
        <w:t>Frase 6, racconto: «chi di voi vuole cominciare? Chiederò poi all'altro.»</w:t>
      </w:r>
    </w:p>
    <w:p w14:paraId="7E5A906C" w14:textId="77777777" w:rsidR="00DE228E" w:rsidRDefault="00000000">
      <w:pPr>
        <w:spacing w:after="140" w:line="300" w:lineRule="auto"/>
        <w:jc w:val="both"/>
      </w:pPr>
      <w:r>
        <w:rPr>
          <w:color w:val="2A2520"/>
        </w:rPr>
        <w:t>Frase 7, ascolto validante (dopo il primo racconto): «grazie. Ho ascoltato. Prima di passare all'altro, le faccio una domanda: cosa le ha fatto più male?»</w:t>
      </w:r>
    </w:p>
    <w:p w14:paraId="73636A27" w14:textId="77777777" w:rsidR="00DE228E" w:rsidRDefault="00000000">
      <w:pPr>
        <w:spacing w:after="140" w:line="300" w:lineRule="auto"/>
        <w:jc w:val="both"/>
      </w:pPr>
      <w:r>
        <w:rPr>
          <w:color w:val="2A2520"/>
        </w:rPr>
        <w:t>Frase 8, transizione: «ora passo a lei. Stesso tempo, stesso ascolto.»</w:t>
      </w:r>
    </w:p>
    <w:p w14:paraId="47EC622A" w14:textId="77777777" w:rsidR="00DE228E" w:rsidRDefault="00000000">
      <w:pPr>
        <w:spacing w:after="140" w:line="300" w:lineRule="auto"/>
        <w:jc w:val="both"/>
      </w:pPr>
      <w:r>
        <w:rPr>
          <w:color w:val="2A2520"/>
        </w:rPr>
        <w:t>Frase 9, specchio (dopo il secondo racconto): «ho ascoltato entrambi. Mi permetto di dire che sento due dolori, non uno. Sono diversi e sono entrambi veri.»</w:t>
      </w:r>
    </w:p>
    <w:p w14:paraId="527EB2CF" w14:textId="77777777" w:rsidR="00DE228E" w:rsidRDefault="00000000">
      <w:pPr>
        <w:spacing w:after="140" w:line="300" w:lineRule="auto"/>
        <w:jc w:val="both"/>
      </w:pPr>
      <w:r>
        <w:rPr>
          <w:color w:val="2A2520"/>
        </w:rPr>
        <w:t>Frase 10, impostazione: «oggi non dobbiamo decidere nulla. Dobbiamo solo metterci d'accordo su cosa stiamo cercando qui. Siete d'accordo?»</w:t>
      </w:r>
    </w:p>
    <w:p w14:paraId="619E88F6" w14:textId="77777777" w:rsidR="00DE228E" w:rsidRDefault="00000000">
      <w:pPr>
        <w:spacing w:after="140" w:line="300" w:lineRule="auto"/>
        <w:jc w:val="both"/>
      </w:pPr>
      <w:r>
        <w:rPr>
          <w:color w:val="2A2520"/>
        </w:rPr>
        <w:t>In dieci frasi — meno di venti minuti — avete stabilito il setting, raccolto entrambe le narrative, validato entrambe, e orientato la seduta. Da qui in poi, ogni mediazione è diversa. Ma questo inizio vale sempre.</w:t>
      </w:r>
    </w:p>
    <w:p w14:paraId="19F93670" w14:textId="77777777" w:rsidR="00DE228E" w:rsidRDefault="00000000">
      <w:pPr>
        <w:spacing w:before="120" w:after="120"/>
        <w:jc w:val="center"/>
      </w:pPr>
      <w:r>
        <w:rPr>
          <w:color w:val="B8935A"/>
          <w:sz w:val="16"/>
          <w:szCs w:val="16"/>
        </w:rPr>
        <w:t>✦  ✦  ✦</w:t>
      </w:r>
    </w:p>
    <w:p w14:paraId="08AA1DD7" w14:textId="77777777" w:rsidR="00DE228E" w:rsidRDefault="00000000">
      <w:pPr>
        <w:pStyle w:val="Titolo2"/>
      </w:pPr>
      <w:r>
        <w:t>V.2  I dieci segnali da cui riconoscere l'enneatipo nei primi quindici minuti</w:t>
      </w:r>
    </w:p>
    <w:p w14:paraId="01476899" w14:textId="77777777" w:rsidR="00DE228E" w:rsidRDefault="00000000">
      <w:pPr>
        <w:spacing w:after="140" w:line="300" w:lineRule="auto"/>
        <w:jc w:val="both"/>
      </w:pPr>
      <w:r>
        <w:rPr>
          <w:color w:val="2A2520"/>
        </w:rPr>
        <w:t>Il mediatore formato legge il tipo di una persona molto prima di conoscerne la storia. Non per incasellare, ma per calibrare la voce e il linguaggio. Ecco dieci segnali che nei primi quindici minuti indicano con buona approssimazione l'enneatipo della persona.</w:t>
      </w:r>
    </w:p>
    <w:p w14:paraId="2B845E7F" w14:textId="77777777" w:rsidR="00DE228E" w:rsidRDefault="00000000">
      <w:pPr>
        <w:spacing w:after="140" w:line="300" w:lineRule="auto"/>
        <w:jc w:val="both"/>
      </w:pPr>
      <w:r>
        <w:rPr>
          <w:color w:val="2A2520"/>
        </w:rPr>
        <w:lastRenderedPageBreak/>
        <w:t>Segnale 1 — Postura alla sedia. L'8 occupa tutta la sedia, sporge in avanti. Il 9 ci si posa appena, gambe accavallate. Il 5 si siede dritto ma rigido, spalle verso la schiena. Il 3 si siede quasi di sbieco, pronto a ruotare.</w:t>
      </w:r>
    </w:p>
    <w:p w14:paraId="1029E85C" w14:textId="77777777" w:rsidR="00DE228E" w:rsidRDefault="00000000">
      <w:pPr>
        <w:spacing w:after="140" w:line="300" w:lineRule="auto"/>
        <w:jc w:val="both"/>
      </w:pPr>
      <w:r>
        <w:rPr>
          <w:color w:val="2A2520"/>
        </w:rPr>
        <w:t>Segnale 2 — Tono di voce. L'8 ha voce piena, il 2 voce modulata-avvolgente, il 4 voce leggermente drammatica (con pause), il 5 voce sottile, il 7 voce cantilenante con salite.</w:t>
      </w:r>
    </w:p>
    <w:p w14:paraId="32C3D592" w14:textId="77777777" w:rsidR="00DE228E" w:rsidRDefault="00000000">
      <w:pPr>
        <w:spacing w:after="140" w:line="300" w:lineRule="auto"/>
        <w:jc w:val="both"/>
      </w:pPr>
      <w:r>
        <w:rPr>
          <w:color w:val="2A2520"/>
        </w:rPr>
        <w:t>Segnale 3 — Gestione delle mani. L'1 le tiene composte, il 2 le porta spesso al cuore, il 3 le usa per enfatizzare, il 4 le usa in modo scenografico, il 5 le tiene nascoste.</w:t>
      </w:r>
    </w:p>
    <w:p w14:paraId="1DE51074" w14:textId="77777777" w:rsidR="00DE228E" w:rsidRDefault="00000000">
      <w:pPr>
        <w:spacing w:after="140" w:line="300" w:lineRule="auto"/>
        <w:jc w:val="both"/>
      </w:pPr>
      <w:r>
        <w:rPr>
          <w:color w:val="2A2520"/>
        </w:rPr>
        <w:t>Segnale 4 — Prima domanda. L'1 chiede regole («come funziona?»), il 2 chiede benessere altrui («è comodo lì?»), il 3 chiede tempi («quanto dura?»), il 4 chiede significato («cosa pensa di noi?»), il 5 non chiede nulla, il 6 chiede conferme («è normale essere qui?»), il 7 chiede il contesto («da quanto fa il mediatore?»), il 8 controlla il setting («lei con chi si è formato?»), il 9 non chiede nulla e si adatta.</w:t>
      </w:r>
    </w:p>
    <w:p w14:paraId="77B4FC21" w14:textId="524E40DA" w:rsidR="00DE228E" w:rsidRDefault="00000000">
      <w:pPr>
        <w:spacing w:after="140" w:line="300" w:lineRule="auto"/>
        <w:jc w:val="both"/>
      </w:pPr>
      <w:r>
        <w:rPr>
          <w:color w:val="2A2520"/>
        </w:rPr>
        <w:t xml:space="preserve">Segnale 5 — Come si siedono rispetto al partner. L'1 si siede dritto senza contatto. Il 2 si siede vicino al partner e lo tocca lievemente. Il 3 mantiene distanza «professionale». Il 4 si siede lontano cercando lo sguardo del mediatore. Il 5 si siede lontano senza cercare nessuno. Il 6 si siede vicino, in cerca di protezione. Il 7 si siede mobile, gambe accavallate alternate. </w:t>
      </w:r>
      <w:r w:rsidR="004529C9">
        <w:rPr>
          <w:color w:val="2A2520"/>
        </w:rPr>
        <w:t>L’8</w:t>
      </w:r>
      <w:r>
        <w:rPr>
          <w:color w:val="2A2520"/>
        </w:rPr>
        <w:t xml:space="preserve"> si siede frontale al partner, in posizione di sfida. Il 9 si siede accanto al partner, senza contatto.</w:t>
      </w:r>
    </w:p>
    <w:p w14:paraId="75397934" w14:textId="62504D11" w:rsidR="00DE228E" w:rsidRDefault="00000000">
      <w:pPr>
        <w:spacing w:after="140" w:line="300" w:lineRule="auto"/>
        <w:jc w:val="both"/>
      </w:pPr>
      <w:r>
        <w:rPr>
          <w:color w:val="2A2520"/>
        </w:rPr>
        <w:t xml:space="preserve">Segnale 6 — Reazione al silenzio di trenta secondi. L'1 lo riempie con una frase precisa. Il 2 lo riempie con cura («ha bisogno di qualcosa?»). Il 3 lo riempie con un aneddoto. Il 4 lo occupa con uno sguardo intenso. Il 5 lo tollera benissimo. Il 6 si agita. Il 7 lo riempie con una battuta. </w:t>
      </w:r>
      <w:r w:rsidR="004529C9">
        <w:rPr>
          <w:color w:val="2A2520"/>
        </w:rPr>
        <w:t>L’8</w:t>
      </w:r>
      <w:r>
        <w:rPr>
          <w:color w:val="2A2520"/>
        </w:rPr>
        <w:t xml:space="preserve"> lo usa come arma (sfida). Il 9 lo tollera tranquillo.</w:t>
      </w:r>
    </w:p>
    <w:p w14:paraId="38EBC830" w14:textId="0CE50895" w:rsidR="00DE228E" w:rsidRDefault="00000000">
      <w:pPr>
        <w:spacing w:after="140" w:line="300" w:lineRule="auto"/>
        <w:jc w:val="both"/>
      </w:pPr>
      <w:r>
        <w:rPr>
          <w:color w:val="2A2520"/>
        </w:rPr>
        <w:t xml:space="preserve">Segnale 7 — Uso dei pronomi. </w:t>
      </w:r>
      <w:r w:rsidR="004529C9">
        <w:rPr>
          <w:color w:val="2A2520"/>
        </w:rPr>
        <w:t>L’</w:t>
      </w:r>
      <w:r>
        <w:rPr>
          <w:color w:val="2A2520"/>
        </w:rPr>
        <w:t xml:space="preserve"> 1 usa «si» impersonale («si dovrebbe»). Il 2 usa «noi» («noi dovremmo»). Il 3 usa «io» («io ho fatto»). Il 4 alterna «io» e «nessuno mi capisce». Il 5 usa il «si» impersonale schivo. Il 6 usa «tu» ipotetico («tu pensi che…»). Il 7 usa «io» con energia. </w:t>
      </w:r>
      <w:r w:rsidR="004529C9">
        <w:rPr>
          <w:color w:val="2A2520"/>
        </w:rPr>
        <w:t>L’8</w:t>
      </w:r>
      <w:r>
        <w:rPr>
          <w:color w:val="2A2520"/>
        </w:rPr>
        <w:t xml:space="preserve"> usa «io» con fermezza. Il 9 usa «noi» spontaneamente.</w:t>
      </w:r>
    </w:p>
    <w:p w14:paraId="486B9C80" w14:textId="1E0DBCBF" w:rsidR="00DE228E" w:rsidRDefault="00000000">
      <w:pPr>
        <w:spacing w:after="140" w:line="300" w:lineRule="auto"/>
        <w:jc w:val="both"/>
      </w:pPr>
      <w:r>
        <w:rPr>
          <w:color w:val="2A2520"/>
        </w:rPr>
        <w:t xml:space="preserve">Segnale 8 — Avverbi preferiti. </w:t>
      </w:r>
      <w:r w:rsidR="004529C9">
        <w:rPr>
          <w:color w:val="2A2520"/>
        </w:rPr>
        <w:t>L’</w:t>
      </w:r>
      <w:r>
        <w:rPr>
          <w:color w:val="2A2520"/>
        </w:rPr>
        <w:t xml:space="preserve"> 1: «correttamente, giustamente, propriamente». Il 2: «dolcemente, gentilmente, veramente». Il 3: «efficacemente, rapidamente, perfettamente». Il 4: «profondamente, intensamente, veramente». Il 5: «oggettivamente, obiettivamente, in realtà». Il 6: «probabilmente, forse, di solito». Il 7: «assolutamente, fantasticamente, completamente». </w:t>
      </w:r>
      <w:r w:rsidR="004529C9">
        <w:rPr>
          <w:color w:val="2A2520"/>
        </w:rPr>
        <w:t>L’8</w:t>
      </w:r>
      <w:r>
        <w:rPr>
          <w:color w:val="2A2520"/>
        </w:rPr>
        <w:t>: «certo, sicuramente, senza dubbio». Il 9: «comunque, tranquillamente, va bene».</w:t>
      </w:r>
    </w:p>
    <w:p w14:paraId="635FA3C7" w14:textId="1C72B024" w:rsidR="00DE228E" w:rsidRDefault="00000000">
      <w:pPr>
        <w:spacing w:after="140" w:line="300" w:lineRule="auto"/>
        <w:jc w:val="both"/>
      </w:pPr>
      <w:r>
        <w:rPr>
          <w:color w:val="2A2520"/>
        </w:rPr>
        <w:t xml:space="preserve">Segnale 9 — Reazione all'interruzione da parte del partner. L'1 si blocca a metà frase. Il 2 cede la parola con sorriso forzato. Il 3 alza il tono. Il 4 si offende silenziosamente. Il 5 si chiude. Il 6 guarda il mediatore per capire se è «permesso» continuare. Il 7 incorpora l'interruzione con battuta. </w:t>
      </w:r>
      <w:r w:rsidR="004529C9">
        <w:rPr>
          <w:color w:val="2A2520"/>
        </w:rPr>
        <w:t>L’8</w:t>
      </w:r>
      <w:r>
        <w:rPr>
          <w:color w:val="2A2520"/>
        </w:rPr>
        <w:t xml:space="preserve"> alza la voce e continua. Il 9 cede la parola senza sforzo apparente.</w:t>
      </w:r>
    </w:p>
    <w:p w14:paraId="671AFBDB" w14:textId="7324170A" w:rsidR="00DE228E" w:rsidRDefault="00000000">
      <w:pPr>
        <w:spacing w:after="140" w:line="300" w:lineRule="auto"/>
        <w:jc w:val="both"/>
      </w:pPr>
      <w:r>
        <w:rPr>
          <w:color w:val="2A2520"/>
        </w:rPr>
        <w:t xml:space="preserve">Segnale 10 — Cosa dicono quando il mediatore chiede «come si sente adesso». L'1: «bene, grazie». Il 2: «bene, grazie a lei». Il 3: «bene, entriamo nel merito». Il 4: «non lo so, è complicato». Il 5: «normale». Il 6: «un po' in ansia». Il 7: «bene, curioso». </w:t>
      </w:r>
      <w:r w:rsidR="004529C9">
        <w:rPr>
          <w:color w:val="2A2520"/>
        </w:rPr>
        <w:t>L’8</w:t>
      </w:r>
      <w:r>
        <w:rPr>
          <w:color w:val="2A2520"/>
        </w:rPr>
        <w:t>: «bene, procediamo». Il 9: «bene, sto bene».</w:t>
      </w:r>
    </w:p>
    <w:p w14:paraId="113CF659" w14:textId="77777777" w:rsidR="00DE228E" w:rsidRDefault="00000000">
      <w:pPr>
        <w:spacing w:before="120" w:after="120"/>
        <w:jc w:val="center"/>
      </w:pPr>
      <w:r>
        <w:rPr>
          <w:color w:val="B8935A"/>
          <w:sz w:val="16"/>
          <w:szCs w:val="16"/>
        </w:rPr>
        <w:t>✦  ✦  ✦</w:t>
      </w:r>
    </w:p>
    <w:p w14:paraId="6AC37C7C" w14:textId="77777777" w:rsidR="00DE228E" w:rsidRDefault="00000000">
      <w:pPr>
        <w:pStyle w:val="Titolo2"/>
      </w:pPr>
      <w:r>
        <w:t>V.3  Le dieci domande di emergenza</w:t>
      </w:r>
    </w:p>
    <w:p w14:paraId="688B9E2D" w14:textId="77777777" w:rsidR="00DE228E" w:rsidRDefault="00000000">
      <w:pPr>
        <w:spacing w:after="140" w:line="300" w:lineRule="auto"/>
        <w:jc w:val="both"/>
      </w:pPr>
      <w:r>
        <w:rPr>
          <w:color w:val="2A2520"/>
        </w:rPr>
        <w:lastRenderedPageBreak/>
        <w:t>Quando la seduta si blocca e non sapete più che strada prendere, tornate a queste dieci domande. Almeno una sbloccherà qualcosa.</w:t>
      </w:r>
    </w:p>
    <w:p w14:paraId="4F400B39" w14:textId="77777777" w:rsidR="00DE228E" w:rsidRDefault="00000000">
      <w:pPr>
        <w:spacing w:after="140" w:line="300" w:lineRule="auto"/>
        <w:jc w:val="both"/>
      </w:pPr>
      <w:r>
        <w:rPr>
          <w:color w:val="2A2520"/>
        </w:rPr>
        <w:t>Domanda 1: «Prima di quello che è successo, cos'era successo il giorno prima?» (scoperta del trigger vero)</w:t>
      </w:r>
    </w:p>
    <w:p w14:paraId="66FB729B" w14:textId="77777777" w:rsidR="00DE228E" w:rsidRDefault="00000000">
      <w:pPr>
        <w:spacing w:after="140" w:line="300" w:lineRule="auto"/>
        <w:jc w:val="both"/>
      </w:pPr>
      <w:r>
        <w:rPr>
          <w:color w:val="2A2520"/>
        </w:rPr>
        <w:t>Domanda 2: «Da uno a dieci, quanto si sente al sicuro qui adesso?» (polso del sistema nervoso)</w:t>
      </w:r>
    </w:p>
    <w:p w14:paraId="57688989" w14:textId="77777777" w:rsidR="00DE228E" w:rsidRDefault="00000000">
      <w:pPr>
        <w:spacing w:after="140" w:line="300" w:lineRule="auto"/>
        <w:jc w:val="both"/>
      </w:pPr>
      <w:r>
        <w:rPr>
          <w:color w:val="2A2520"/>
        </w:rPr>
        <w:t>Domanda 3: «Se non fossimo in mediazione e mi incontrasse per caso, cosa vorrebbe che sapessi di lei?» (aggiramento della performance)</w:t>
      </w:r>
    </w:p>
    <w:p w14:paraId="607135D1" w14:textId="77777777" w:rsidR="00DE228E" w:rsidRDefault="00000000">
      <w:pPr>
        <w:spacing w:after="140" w:line="300" w:lineRule="auto"/>
        <w:jc w:val="both"/>
      </w:pPr>
      <w:r>
        <w:rPr>
          <w:color w:val="2A2520"/>
        </w:rPr>
        <w:t>Domanda 4: «Qual è la cosa più gentile che [il partner] ha fatto nell'ultimo anno?» (riattivazione della memoria positiva)</w:t>
      </w:r>
    </w:p>
    <w:p w14:paraId="722A8616" w14:textId="77777777" w:rsidR="00DE228E" w:rsidRDefault="00000000">
      <w:pPr>
        <w:spacing w:after="140" w:line="300" w:lineRule="auto"/>
        <w:jc w:val="both"/>
      </w:pPr>
      <w:r>
        <w:rPr>
          <w:color w:val="2A2520"/>
        </w:rPr>
        <w:t>Domanda 5: «Cosa temeva di sentire qui oggi?» (nominare la paura)</w:t>
      </w:r>
    </w:p>
    <w:p w14:paraId="64670129" w14:textId="77777777" w:rsidR="00DE228E" w:rsidRDefault="00000000">
      <w:pPr>
        <w:spacing w:after="140" w:line="300" w:lineRule="auto"/>
        <w:jc w:val="both"/>
      </w:pPr>
      <w:r>
        <w:rPr>
          <w:color w:val="2A2520"/>
        </w:rPr>
        <w:t>Domanda 6: «Se guardasse sé stesso da fuori, cosa direbbe di lei?» (metaposizione)</w:t>
      </w:r>
    </w:p>
    <w:p w14:paraId="5EA475CF" w14:textId="77777777" w:rsidR="00DE228E" w:rsidRDefault="00000000">
      <w:pPr>
        <w:spacing w:after="140" w:line="300" w:lineRule="auto"/>
        <w:jc w:val="both"/>
      </w:pPr>
      <w:r>
        <w:rPr>
          <w:color w:val="2A2520"/>
        </w:rPr>
        <w:t>Domanda 7: «Cosa non mi sta dicendo che sarebbe importante?» (invito alla verità)</w:t>
      </w:r>
    </w:p>
    <w:p w14:paraId="66485FF6" w14:textId="77777777" w:rsidR="00DE228E" w:rsidRDefault="00000000">
      <w:pPr>
        <w:spacing w:after="140" w:line="300" w:lineRule="auto"/>
        <w:jc w:val="both"/>
      </w:pPr>
      <w:r>
        <w:rPr>
          <w:color w:val="2A2520"/>
        </w:rPr>
        <w:t>Domanda 8: «Come sarebbe una giornata qualsiasi, tra tre anni, se qui andasse bene?» (riattivazione della speranza)</w:t>
      </w:r>
    </w:p>
    <w:p w14:paraId="01965170" w14:textId="77777777" w:rsidR="00DE228E" w:rsidRDefault="00000000">
      <w:pPr>
        <w:spacing w:after="140" w:line="300" w:lineRule="auto"/>
        <w:jc w:val="both"/>
      </w:pPr>
      <w:r>
        <w:rPr>
          <w:color w:val="2A2520"/>
        </w:rPr>
        <w:t>Domanda 9: «In tutto questo, dove sta suo figlio / sua figlia / i suoi genitori?» (riequilibrio sistemico)</w:t>
      </w:r>
    </w:p>
    <w:p w14:paraId="7EBEECD5" w14:textId="77777777" w:rsidR="00DE228E" w:rsidRDefault="00000000">
      <w:pPr>
        <w:spacing w:after="140" w:line="300" w:lineRule="auto"/>
        <w:jc w:val="both"/>
      </w:pPr>
      <w:r>
        <w:rPr>
          <w:color w:val="2A2520"/>
        </w:rPr>
        <w:t>Domanda 10: «Se dovessimo fermarci qui e non tornare più, quale sarebbe la sua unica richiesta minima?» (riduzione all'essenziale)</w:t>
      </w:r>
    </w:p>
    <w:p w14:paraId="7D909B97" w14:textId="77777777" w:rsidR="00DE228E" w:rsidRDefault="00000000">
      <w:pPr>
        <w:spacing w:before="120" w:after="120"/>
        <w:jc w:val="center"/>
      </w:pPr>
      <w:r>
        <w:rPr>
          <w:color w:val="B8935A"/>
          <w:sz w:val="16"/>
          <w:szCs w:val="16"/>
        </w:rPr>
        <w:t>✦  ✦  ✦</w:t>
      </w:r>
    </w:p>
    <w:p w14:paraId="2FADF11C" w14:textId="77777777" w:rsidR="00DE228E" w:rsidRDefault="00000000">
      <w:pPr>
        <w:pStyle w:val="Titolo2"/>
      </w:pPr>
      <w:r>
        <w:t>V.4  Le cinque uscite dalla stanza</w:t>
      </w:r>
    </w:p>
    <w:p w14:paraId="3F077F63" w14:textId="77777777" w:rsidR="00DE228E" w:rsidRDefault="00000000">
      <w:pPr>
        <w:spacing w:after="140" w:line="300" w:lineRule="auto"/>
        <w:jc w:val="both"/>
      </w:pPr>
      <w:r>
        <w:rPr>
          <w:color w:val="2A2520"/>
        </w:rPr>
        <w:t>Non tutte le mediazioni vanno a buon fine. Il mediatore formato sa anche come chiudere bene quando le cose non funzionano. Ci sono cinque modi buoni di uscire dalla stanza:</w:t>
      </w:r>
    </w:p>
    <w:p w14:paraId="1DAEC5FE" w14:textId="77777777" w:rsidR="00DE228E" w:rsidRDefault="00000000">
      <w:pPr>
        <w:spacing w:after="140" w:line="300" w:lineRule="auto"/>
        <w:jc w:val="both"/>
      </w:pPr>
      <w:r>
        <w:rPr>
          <w:color w:val="2A2520"/>
        </w:rPr>
        <w:t>Uscita 1 — Accordo pieno: «abbiamo un accordo, lo scriviamo e lo firmiamo». Non è il caso più frequente, ma quando avviene è chiaro.</w:t>
      </w:r>
    </w:p>
    <w:p w14:paraId="54EE709F" w14:textId="77777777" w:rsidR="00DE228E" w:rsidRDefault="00000000">
      <w:pPr>
        <w:spacing w:after="140" w:line="300" w:lineRule="auto"/>
        <w:jc w:val="both"/>
      </w:pPr>
      <w:r>
        <w:rPr>
          <w:color w:val="2A2520"/>
        </w:rPr>
        <w:t>Uscita 2 — Accordo parziale: «abbiamo trovato accordo sui punti A, B, C. Sui punti D, E restano posizioni distanti. Il vostro avvocato o il giudice si occuperanno di quelli.» Il mediatore ha fatto la sua parte: ha ridotto il campo di disaccordo.</w:t>
      </w:r>
    </w:p>
    <w:p w14:paraId="5A636B50" w14:textId="54142C8A" w:rsidR="00DE228E" w:rsidRDefault="00000000">
      <w:pPr>
        <w:spacing w:after="140" w:line="300" w:lineRule="auto"/>
        <w:jc w:val="both"/>
      </w:pPr>
      <w:r>
        <w:rPr>
          <w:color w:val="2A2520"/>
        </w:rPr>
        <w:t xml:space="preserve">Uscita 3 — Rimando con compito: «oggi non chiudiamo. Ci rivediamo tra tre settimane. </w:t>
      </w:r>
      <w:r w:rsidR="004529C9">
        <w:rPr>
          <w:color w:val="2A2520"/>
        </w:rPr>
        <w:t>Nel frattempo,</w:t>
      </w:r>
      <w:r>
        <w:rPr>
          <w:color w:val="2A2520"/>
        </w:rPr>
        <w:t xml:space="preserve"> ciascuno fa [compito specifico]. Se entro tre settimane una delle parti non fa il compito, ci aggiorniamo per telefono.»</w:t>
      </w:r>
    </w:p>
    <w:p w14:paraId="3318B6F4" w14:textId="77777777" w:rsidR="00DE228E" w:rsidRDefault="00000000">
      <w:pPr>
        <w:spacing w:after="140" w:line="300" w:lineRule="auto"/>
        <w:jc w:val="both"/>
      </w:pPr>
      <w:r>
        <w:rPr>
          <w:color w:val="2A2520"/>
        </w:rPr>
        <w:t>Uscita 4 — Sospensione: «questa mediazione non è il contesto giusto per voi in questo momento. Ci sono temi che richiedono prima un altro spazio (psicoterapia individuale, terapia di coppia, lutto da elaborare). Riprenderemo quando saranno affrontati.» È un gesto di rispetto, non una sconfitta.</w:t>
      </w:r>
    </w:p>
    <w:p w14:paraId="562F6EC7" w14:textId="77777777" w:rsidR="00DE228E" w:rsidRDefault="00000000">
      <w:pPr>
        <w:spacing w:after="140" w:line="300" w:lineRule="auto"/>
        <w:jc w:val="both"/>
      </w:pPr>
      <w:r>
        <w:rPr>
          <w:color w:val="2A2520"/>
        </w:rPr>
        <w:t>Uscita 5 — Chiusura onesta: «non siamo riusciti a trovare accordo. Vi ringrazio per il tempo e per la fiducia. Quello che è emerso in queste sedute forse vi servirà lo stesso, in altro modo.» Alcune mediazioni falliscono. È parte del mestiere. Onorare la chiusura è parte del lavoro.</w:t>
      </w:r>
    </w:p>
    <w:p w14:paraId="74B9B4B6" w14:textId="77777777" w:rsidR="00DE228E" w:rsidRDefault="00000000">
      <w:pPr>
        <w:spacing w:before="120" w:after="120"/>
        <w:jc w:val="center"/>
      </w:pPr>
      <w:r>
        <w:rPr>
          <w:color w:val="B8935A"/>
          <w:sz w:val="16"/>
          <w:szCs w:val="16"/>
        </w:rPr>
        <w:lastRenderedPageBreak/>
        <w:t>✦  ✦  ✦</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DE228E" w14:paraId="07C7A359" w14:textId="77777777">
        <w:tc>
          <w:tcPr>
            <w:tcW w:w="9920" w:type="dxa"/>
            <w:tcBorders>
              <w:top w:val="single" w:sz="8" w:space="0" w:color="B8935A"/>
              <w:left w:val="single" w:sz="8" w:space="0" w:color="B8935A"/>
              <w:bottom w:val="single" w:sz="8" w:space="0" w:color="B8935A"/>
              <w:right w:val="single" w:sz="8" w:space="0" w:color="B8935A"/>
            </w:tcBorders>
            <w:shd w:val="clear" w:color="auto" w:fill="FBF3E2"/>
            <w:tcMar>
              <w:top w:w="180" w:type="dxa"/>
              <w:left w:w="260" w:type="dxa"/>
              <w:bottom w:w="180" w:type="dxa"/>
              <w:right w:w="260" w:type="dxa"/>
            </w:tcMar>
          </w:tcPr>
          <w:p w14:paraId="1356A3F4" w14:textId="77777777" w:rsidR="00DE228E" w:rsidRDefault="00000000">
            <w:pPr>
              <w:spacing w:after="120"/>
            </w:pPr>
            <w:r>
              <w:rPr>
                <w:b/>
                <w:bCs/>
                <w:color w:val="8C6F44"/>
              </w:rPr>
              <w:t>L'ultimo promemoria</w:t>
            </w:r>
          </w:p>
          <w:p w14:paraId="7DDC889A" w14:textId="77777777" w:rsidR="00DE228E" w:rsidRDefault="00000000">
            <w:pPr>
              <w:spacing w:after="100" w:line="280" w:lineRule="auto"/>
              <w:jc w:val="both"/>
            </w:pPr>
            <w:r>
              <w:rPr>
                <w:color w:val="2A2520"/>
                <w:sz w:val="20"/>
                <w:szCs w:val="20"/>
              </w:rPr>
              <w:t>Non sei qui per vincere. Sei qui per accompagnare.</w:t>
            </w:r>
          </w:p>
          <w:p w14:paraId="1071684B" w14:textId="77777777" w:rsidR="00DE228E" w:rsidRDefault="00000000">
            <w:pPr>
              <w:spacing w:after="100" w:line="280" w:lineRule="auto"/>
              <w:jc w:val="both"/>
            </w:pPr>
            <w:r>
              <w:rPr>
                <w:color w:val="2A2520"/>
                <w:sz w:val="20"/>
                <w:szCs w:val="20"/>
              </w:rPr>
              <w:t>Non sei qui per sapere. Sei qui per ascoltare.</w:t>
            </w:r>
          </w:p>
          <w:p w14:paraId="69BAD1E5" w14:textId="77777777" w:rsidR="00DE228E" w:rsidRDefault="00000000">
            <w:pPr>
              <w:spacing w:after="100" w:line="280" w:lineRule="auto"/>
              <w:jc w:val="both"/>
            </w:pPr>
            <w:r>
              <w:rPr>
                <w:color w:val="2A2520"/>
                <w:sz w:val="20"/>
                <w:szCs w:val="20"/>
              </w:rPr>
              <w:t>Non sei qui per risolvere. Sei qui per creare spazio.</w:t>
            </w:r>
          </w:p>
          <w:p w14:paraId="3F13376D" w14:textId="77777777" w:rsidR="00DE228E" w:rsidRDefault="00000000">
            <w:pPr>
              <w:spacing w:after="100" w:line="280" w:lineRule="auto"/>
              <w:jc w:val="both"/>
            </w:pPr>
            <w:r>
              <w:rPr>
                <w:color w:val="2A2520"/>
                <w:sz w:val="20"/>
                <w:szCs w:val="20"/>
              </w:rPr>
              <w:t>Non sei qui per te. Sei qui per loro.</w:t>
            </w:r>
          </w:p>
          <w:p w14:paraId="5F422664" w14:textId="77777777" w:rsidR="00DE228E" w:rsidRDefault="00000000">
            <w:pPr>
              <w:spacing w:after="100" w:line="280" w:lineRule="auto"/>
              <w:jc w:val="both"/>
            </w:pPr>
            <w:r>
              <w:rPr>
                <w:color w:val="2A2520"/>
                <w:sz w:val="20"/>
                <w:szCs w:val="20"/>
              </w:rPr>
              <w:t>E tuttavia: se non ti prendi cura di te — del tuo sonno, del tuo cibo, del tuo silenzio personale, del tuo corpo — non potrai prenderti cura di loro. L'ultimo promemoria è per te: cura te stesso. È la prima condizione della mediazione.</w:t>
            </w:r>
          </w:p>
        </w:tc>
      </w:tr>
    </w:tbl>
    <w:p w14:paraId="10D238B8" w14:textId="77777777" w:rsidR="00AF37FC" w:rsidRDefault="00AF37FC"/>
    <w:p w14:paraId="6BD6A4D6" w14:textId="77777777" w:rsidR="00DC7A6C" w:rsidRDefault="00000000">
      <w:pPr>
        <w:rPr>
          <w:rFonts w:ascii="Calibri" w:hAnsi="Calibri"/>
        </w:rPr>
      </w:pPr>
      <w:r>
        <w:rPr>
          <w:rFonts w:ascii="Calibri" w:hAnsi="Calibri"/>
        </w:rPr>
        <w:br w:type="page"/>
      </w:r>
    </w:p>
    <w:p w14:paraId="247E9636" w14:textId="77777777" w:rsidR="00DC7A6C" w:rsidRDefault="00000000">
      <w:pPr>
        <w:spacing w:before="2400" w:after="240"/>
        <w:jc w:val="center"/>
      </w:pPr>
      <w:r>
        <w:rPr>
          <w:rFonts w:ascii="Calibri" w:eastAsia="Calibri" w:hAnsi="Calibri" w:cs="Calibri"/>
          <w:b/>
          <w:bCs/>
          <w:color w:val="B08A2A"/>
          <w:spacing w:val="100"/>
          <w:sz w:val="28"/>
          <w:szCs w:val="28"/>
        </w:rPr>
        <w:lastRenderedPageBreak/>
        <w:t>MANUALE</w:t>
      </w:r>
    </w:p>
    <w:p w14:paraId="275561D2" w14:textId="77777777" w:rsidR="00DC7A6C" w:rsidRDefault="00000000">
      <w:pPr>
        <w:spacing w:after="480"/>
        <w:jc w:val="center"/>
      </w:pPr>
      <w:r>
        <w:rPr>
          <w:rFonts w:ascii="Calibri" w:eastAsia="Calibri" w:hAnsi="Calibri" w:cs="Calibri"/>
          <w:b/>
          <w:bCs/>
          <w:i/>
          <w:iCs/>
          <w:color w:val="1A1510"/>
          <w:sz w:val="36"/>
          <w:szCs w:val="36"/>
        </w:rPr>
        <w:t>Leggere la persona, accompagnare il conflitto</w:t>
      </w:r>
    </w:p>
    <w:p w14:paraId="119684B7" w14:textId="77777777" w:rsidR="00DC7A6C" w:rsidRDefault="00000000">
      <w:pPr>
        <w:spacing w:before="240" w:after="240"/>
        <w:jc w:val="center"/>
      </w:pPr>
      <w:r>
        <w:rPr>
          <w:rFonts w:ascii="Calibri" w:eastAsia="Calibri" w:hAnsi="Calibri" w:cs="Calibri"/>
          <w:color w:val="B08A2A"/>
          <w:sz w:val="28"/>
          <w:szCs w:val="28"/>
        </w:rPr>
        <w:t>─── ✦ ───</w:t>
      </w:r>
    </w:p>
    <w:p w14:paraId="566E28A3" w14:textId="77777777" w:rsidR="00DC7A6C" w:rsidRDefault="00000000">
      <w:pPr>
        <w:spacing w:before="480" w:after="240"/>
        <w:jc w:val="center"/>
      </w:pPr>
      <w:r>
        <w:rPr>
          <w:rFonts w:ascii="Calibri" w:eastAsia="Calibri" w:hAnsi="Calibri" w:cs="Calibri"/>
          <w:b/>
          <w:bCs/>
          <w:color w:val="1A5050"/>
          <w:sz w:val="44"/>
          <w:szCs w:val="44"/>
        </w:rPr>
        <w:t>APPENDICE SCIENTIFICA</w:t>
      </w:r>
    </w:p>
    <w:p w14:paraId="5B19CBFB" w14:textId="77777777" w:rsidR="00DC7A6C" w:rsidRDefault="00000000">
      <w:pPr>
        <w:spacing w:after="480"/>
        <w:jc w:val="center"/>
      </w:pPr>
      <w:r>
        <w:rPr>
          <w:rFonts w:ascii="Calibri" w:eastAsia="Calibri" w:hAnsi="Calibri" w:cs="Calibri"/>
          <w:i/>
          <w:iCs/>
          <w:color w:val="5A4A38"/>
          <w:sz w:val="24"/>
          <w:szCs w:val="24"/>
        </w:rPr>
        <w:t>Indice generale · Bibliografia ragionata · Glossario tecnico</w:t>
      </w:r>
    </w:p>
    <w:p w14:paraId="07B34310" w14:textId="77777777" w:rsidR="00DC7A6C" w:rsidRDefault="00000000">
      <w:pPr>
        <w:spacing w:before="1200"/>
        <w:jc w:val="center"/>
      </w:pPr>
      <w:r>
        <w:rPr>
          <w:rFonts w:ascii="Calibri" w:eastAsia="Calibri" w:hAnsi="Calibri" w:cs="Calibri"/>
          <w:b/>
          <w:bCs/>
          <w:color w:val="1A1510"/>
          <w:sz w:val="24"/>
          <w:szCs w:val="24"/>
        </w:rPr>
        <w:t>Avv. Carlo Alberto Calcagno</w:t>
      </w:r>
    </w:p>
    <w:p w14:paraId="03207F5A" w14:textId="77777777" w:rsidR="00DC7A6C" w:rsidRDefault="00000000">
      <w:pPr>
        <w:spacing w:before="120"/>
        <w:jc w:val="center"/>
      </w:pPr>
      <w:r>
        <w:rPr>
          <w:rFonts w:ascii="Calibri" w:eastAsia="Calibri" w:hAnsi="Calibri" w:cs="Calibri"/>
          <w:i/>
          <w:iCs/>
          <w:color w:val="5A4A38"/>
          <w:sz w:val="20"/>
          <w:szCs w:val="20"/>
        </w:rPr>
        <w:t>Vicedirettore Scuola U.N.A.M. — Mediatore civile e familiare</w:t>
      </w:r>
    </w:p>
    <w:p w14:paraId="10C25E90" w14:textId="77777777" w:rsidR="00DC7A6C" w:rsidRDefault="00000000">
      <w:pPr>
        <w:spacing w:before="1800"/>
        <w:jc w:val="center"/>
      </w:pPr>
      <w:r>
        <w:rPr>
          <w:rFonts w:ascii="Calibri" w:eastAsia="Calibri" w:hAnsi="Calibri" w:cs="Calibri"/>
          <w:color w:val="8B6914"/>
          <w:sz w:val="18"/>
          <w:szCs w:val="18"/>
        </w:rPr>
        <w:t>Edizione 2026</w:t>
      </w:r>
    </w:p>
    <w:p w14:paraId="0BB27D01" w14:textId="77777777" w:rsidR="00DC7A6C" w:rsidRDefault="00000000">
      <w:pPr>
        <w:pageBreakBefore/>
        <w:spacing w:before="480" w:after="240"/>
      </w:pPr>
      <w:r>
        <w:rPr>
          <w:rFonts w:ascii="Calibri" w:eastAsia="Calibri" w:hAnsi="Calibri" w:cs="Calibri"/>
          <w:b/>
          <w:bCs/>
          <w:color w:val="1A5050"/>
          <w:sz w:val="36"/>
          <w:szCs w:val="36"/>
        </w:rPr>
        <w:lastRenderedPageBreak/>
        <w:t>Premessa metodologica</w:t>
      </w:r>
    </w:p>
    <w:p w14:paraId="59724CCE" w14:textId="77777777" w:rsidR="00DC7A6C" w:rsidRDefault="00000000">
      <w:pPr>
        <w:spacing w:after="240" w:line="320" w:lineRule="auto"/>
        <w:jc w:val="both"/>
      </w:pPr>
      <w:r>
        <w:rPr>
          <w:rFonts w:ascii="Calibri" w:eastAsia="Calibri" w:hAnsi="Calibri" w:cs="Calibri"/>
          <w:i/>
          <w:iCs/>
          <w:color w:val="5A4A38"/>
        </w:rPr>
        <w:t>Questa appendice raccoglie tre strumenti di consultazione che il professionista della relazione d'aiuto — mediatore, avvocato, counselor, psicologo, formatore — può utilizzare per orientarsi nel manuale, approfondirne i fondamenti scientifici e chiarirne il lessico tecnico.</w:t>
      </w:r>
    </w:p>
    <w:p w14:paraId="10F95295" w14:textId="77777777" w:rsidR="00DC7A6C" w:rsidRDefault="00000000">
      <w:pPr>
        <w:spacing w:after="100" w:line="320" w:lineRule="auto"/>
        <w:jc w:val="both"/>
      </w:pPr>
      <w:r>
        <w:rPr>
          <w:rFonts w:ascii="Calibri" w:eastAsia="Calibri" w:hAnsi="Calibri" w:cs="Calibri"/>
          <w:color w:val="000000"/>
        </w:rPr>
        <w:t>La Parte 0, Indice generale dell'opera, riporta in sequenza tutti i capitoli e le sezioni del manuale con il numero di pagina di riferimento. È pensata come strumento di navigazione rapida: chi studia o consulta il manuale può individuare in pochi secondi dove cade un argomento, una scheda operativa, un caso-miniatura.</w:t>
      </w:r>
    </w:p>
    <w:p w14:paraId="47E1C624" w14:textId="77777777" w:rsidR="00DC7A6C" w:rsidRDefault="00000000">
      <w:pPr>
        <w:spacing w:after="100" w:line="320" w:lineRule="auto"/>
        <w:jc w:val="both"/>
      </w:pPr>
      <w:r>
        <w:rPr>
          <w:rFonts w:ascii="Calibri" w:eastAsia="Calibri" w:hAnsi="Calibri" w:cs="Calibri"/>
          <w:color w:val="000000"/>
        </w:rPr>
        <w:t>La Parte I, Bibliografia ragionata per categoria, organizza i riferimenti fondamentali che il lavoro del manuale ha dialogato e attraversato. Non si tratta di un elenco neutro: ciascuna categoria è preceduta da una breve nota che spiega come quel filone di studi è entrato nel metodo e a quali capitoli del manuale rinvia primariamente. Le edizioni italiane sono indicate in parentesi quadre, là dove disponibili, per facilitare il reperimento.</w:t>
      </w:r>
    </w:p>
    <w:p w14:paraId="3B7B2CC5" w14:textId="77777777" w:rsidR="00DC7A6C" w:rsidRDefault="00000000">
      <w:pPr>
        <w:spacing w:after="100" w:line="320" w:lineRule="auto"/>
        <w:jc w:val="both"/>
      </w:pPr>
      <w:r>
        <w:rPr>
          <w:rFonts w:ascii="Calibri" w:eastAsia="Calibri" w:hAnsi="Calibri" w:cs="Calibri"/>
          <w:color w:val="000000"/>
        </w:rPr>
        <w:t>La Parte II, Glossario tecnico, raccoglie in ordine alfabetico circa cento termini chiave del metodo, ciascuno definito in forma concisa ma operativa, con indicazione della tradizione (neuroscientifica, transazionale, enneagrammatica, lulliana, kircheriana, gurdjieffiana, polivagale, giuridica) di provenienza. Il glossario è pensato come strumento di lavoro al tavolo: un termine che il professionista incontra in lettura o in supervisione può essere chiarito in pochi secondi.</w:t>
      </w:r>
    </w:p>
    <w:p w14:paraId="7F71454C" w14:textId="77777777" w:rsidR="00DC7A6C" w:rsidRDefault="00000000">
      <w:pPr>
        <w:spacing w:after="100" w:line="320" w:lineRule="auto"/>
        <w:jc w:val="both"/>
      </w:pPr>
      <w:r>
        <w:rPr>
          <w:rFonts w:ascii="Calibri" w:eastAsia="Calibri" w:hAnsi="Calibri" w:cs="Calibri"/>
          <w:color w:val="000000"/>
        </w:rPr>
        <w:t>Le tre sezioni si propongono come un ponte tra il manuale operativo e la letteratura accademica e normativa di riferimento, offrendo al lettore le coordinate per qualsiasi approfondimento successivo.</w:t>
      </w:r>
    </w:p>
    <w:p w14:paraId="6F226175" w14:textId="77777777" w:rsidR="00216A17" w:rsidRDefault="00216A17">
      <w:pPr>
        <w:rPr>
          <w:rFonts w:ascii="Calibri" w:eastAsia="Calibri" w:hAnsi="Calibri" w:cs="Calibri"/>
          <w:b/>
          <w:bCs/>
          <w:color w:val="1A5050"/>
          <w:sz w:val="36"/>
          <w:szCs w:val="36"/>
        </w:rPr>
      </w:pPr>
      <w:r>
        <w:rPr>
          <w:rFonts w:ascii="Calibri" w:eastAsia="Calibri" w:hAnsi="Calibri" w:cs="Calibri"/>
          <w:b/>
          <w:bCs/>
          <w:color w:val="1A5050"/>
          <w:sz w:val="36"/>
          <w:szCs w:val="36"/>
        </w:rPr>
        <w:br w:type="page"/>
      </w:r>
    </w:p>
    <w:p w14:paraId="3828325B" w14:textId="77777777" w:rsidR="00216A17" w:rsidRDefault="00216A17" w:rsidP="00216A17">
      <w:pPr>
        <w:pStyle w:val="Titolo1"/>
        <w:spacing w:before="0" w:after="400"/>
        <w:jc w:val="center"/>
      </w:pPr>
      <w:r>
        <w:rPr>
          <w:sz w:val="36"/>
          <w:szCs w:val="36"/>
        </w:rPr>
        <w:lastRenderedPageBreak/>
        <w:t>Indice generale dell’opera</w:t>
      </w:r>
    </w:p>
    <w:p w14:paraId="7920A998" w14:textId="77777777" w:rsidR="00216A17" w:rsidRDefault="00216A17" w:rsidP="00216A17">
      <w:pPr>
        <w:spacing w:after="400"/>
        <w:jc w:val="center"/>
      </w:pPr>
      <w:r>
        <w:rPr>
          <w:i/>
          <w:iCs/>
          <w:color w:val="666666"/>
        </w:rPr>
        <w:t>Sequenza completa dei capitoli e delle sezioni</w:t>
      </w:r>
    </w:p>
    <w:p w14:paraId="75171291" w14:textId="77777777" w:rsidR="00216A17" w:rsidRDefault="00216A17" w:rsidP="00216A17">
      <w:pPr>
        <w:spacing w:after="200"/>
      </w:pPr>
      <w:r>
        <w:rPr>
          <w:i/>
          <w:iCs/>
          <w:color w:val="666666"/>
          <w:sz w:val="18"/>
          <w:szCs w:val="18"/>
        </w:rPr>
        <w:t>I numeri di pagina si riferiscono alla numerazione interna del manuale (Edizione 2026).</w:t>
      </w:r>
    </w:p>
    <w:p w14:paraId="113049AD" w14:textId="77777777" w:rsidR="00216A17" w:rsidRDefault="00216A17" w:rsidP="00216A17">
      <w:pPr>
        <w:tabs>
          <w:tab w:val="right" w:leader="dot" w:pos="9000"/>
        </w:tabs>
        <w:spacing w:before="240" w:after="60"/>
      </w:pPr>
      <w:r>
        <w:rPr>
          <w:b/>
          <w:bCs/>
          <w:color w:val="000000"/>
          <w:sz w:val="24"/>
          <w:szCs w:val="24"/>
        </w:rPr>
        <w:t>Premessa</w:t>
      </w:r>
      <w:r>
        <w:rPr>
          <w:b/>
          <w:bCs/>
          <w:color w:val="000000"/>
          <w:sz w:val="24"/>
          <w:szCs w:val="24"/>
        </w:rPr>
        <w:tab/>
        <w:t>2</w:t>
      </w:r>
    </w:p>
    <w:p w14:paraId="04873536" w14:textId="77777777" w:rsidR="00216A17" w:rsidRDefault="00216A17" w:rsidP="00216A17">
      <w:pPr>
        <w:tabs>
          <w:tab w:val="right" w:leader="dot" w:pos="9000"/>
        </w:tabs>
        <w:spacing w:before="240" w:after="60"/>
      </w:pPr>
      <w:r>
        <w:rPr>
          <w:b/>
          <w:bCs/>
          <w:color w:val="000000"/>
          <w:sz w:val="24"/>
          <w:szCs w:val="24"/>
        </w:rPr>
        <w:t>Guida alla lettura</w:t>
      </w:r>
      <w:r>
        <w:rPr>
          <w:b/>
          <w:bCs/>
          <w:color w:val="000000"/>
          <w:sz w:val="24"/>
          <w:szCs w:val="24"/>
        </w:rPr>
        <w:tab/>
        <w:t>4</w:t>
      </w:r>
    </w:p>
    <w:p w14:paraId="52111768" w14:textId="77777777" w:rsidR="00216A17" w:rsidRDefault="00216A17" w:rsidP="00216A17">
      <w:pPr>
        <w:tabs>
          <w:tab w:val="right" w:leader="dot" w:pos="9000"/>
        </w:tabs>
        <w:spacing w:before="240" w:after="60"/>
      </w:pPr>
      <w:r>
        <w:rPr>
          <w:b/>
          <w:bCs/>
          <w:color w:val="000000"/>
          <w:sz w:val="24"/>
          <w:szCs w:val="24"/>
        </w:rPr>
        <w:t>Prologo</w:t>
      </w:r>
      <w:r>
        <w:rPr>
          <w:b/>
          <w:bCs/>
          <w:color w:val="000000"/>
          <w:sz w:val="24"/>
          <w:szCs w:val="24"/>
        </w:rPr>
        <w:tab/>
        <w:t>6</w:t>
      </w:r>
    </w:p>
    <w:p w14:paraId="74BBD2DC" w14:textId="77777777" w:rsidR="00216A17" w:rsidRDefault="00216A17" w:rsidP="00216A17">
      <w:pPr>
        <w:tabs>
          <w:tab w:val="right" w:leader="dot" w:pos="9000"/>
        </w:tabs>
        <w:spacing w:before="240" w:after="60"/>
      </w:pPr>
      <w:r>
        <w:rPr>
          <w:b/>
          <w:bCs/>
          <w:color w:val="000000"/>
          <w:sz w:val="24"/>
          <w:szCs w:val="24"/>
        </w:rPr>
        <w:t>Parte prima — Il modello</w:t>
      </w:r>
      <w:r>
        <w:rPr>
          <w:b/>
          <w:bCs/>
          <w:color w:val="000000"/>
          <w:sz w:val="24"/>
          <w:szCs w:val="24"/>
        </w:rPr>
        <w:tab/>
        <w:t>8</w:t>
      </w:r>
    </w:p>
    <w:p w14:paraId="64953935" w14:textId="77777777" w:rsidR="00216A17" w:rsidRDefault="00216A17" w:rsidP="00216A17">
      <w:pPr>
        <w:tabs>
          <w:tab w:val="right" w:leader="dot" w:pos="9000"/>
        </w:tabs>
        <w:spacing w:before="60"/>
        <w:ind w:left="360"/>
      </w:pPr>
      <w:r>
        <w:rPr>
          <w:color w:val="333333"/>
        </w:rPr>
        <w:t>1.  Da una meditazione, una domanda</w:t>
      </w:r>
      <w:r>
        <w:rPr>
          <w:color w:val="333333"/>
        </w:rPr>
        <w:tab/>
        <w:t>8</w:t>
      </w:r>
    </w:p>
    <w:p w14:paraId="4BC086B0" w14:textId="77777777" w:rsidR="00216A17" w:rsidRDefault="00216A17" w:rsidP="00216A17">
      <w:pPr>
        <w:tabs>
          <w:tab w:val="right" w:leader="dot" w:pos="9000"/>
        </w:tabs>
        <w:spacing w:before="60"/>
        <w:ind w:left="360"/>
      </w:pPr>
      <w:r>
        <w:rPr>
          <w:color w:val="333333"/>
        </w:rPr>
        <w:t>2.  L'Enneagramma come strumento universale</w:t>
      </w:r>
      <w:r>
        <w:rPr>
          <w:color w:val="333333"/>
        </w:rPr>
        <w:tab/>
        <w:t>8</w:t>
      </w:r>
    </w:p>
    <w:p w14:paraId="33FBDF03" w14:textId="77777777" w:rsidR="00216A17" w:rsidRDefault="00216A17" w:rsidP="00216A17">
      <w:pPr>
        <w:tabs>
          <w:tab w:val="right" w:leader="dot" w:pos="9000"/>
        </w:tabs>
        <w:spacing w:before="60"/>
        <w:ind w:left="360"/>
      </w:pPr>
      <w:r>
        <w:rPr>
          <w:color w:val="333333"/>
        </w:rPr>
        <w:t>3.  Le nove dignità di Raimondo Lullo</w:t>
      </w:r>
      <w:r>
        <w:rPr>
          <w:color w:val="333333"/>
        </w:rPr>
        <w:tab/>
        <w:t>9</w:t>
      </w:r>
    </w:p>
    <w:p w14:paraId="60A73E18" w14:textId="77777777" w:rsidR="00216A17" w:rsidRDefault="00216A17" w:rsidP="00216A17">
      <w:pPr>
        <w:tabs>
          <w:tab w:val="right" w:leader="dot" w:pos="9000"/>
        </w:tabs>
        <w:spacing w:before="60"/>
        <w:ind w:left="360"/>
      </w:pPr>
      <w:r>
        <w:rPr>
          <w:color w:val="333333"/>
        </w:rPr>
        <w:t>4.  Le corrispondenze di Athanasius Kircher</w:t>
      </w:r>
      <w:r>
        <w:rPr>
          <w:color w:val="333333"/>
        </w:rPr>
        <w:tab/>
        <w:t>10</w:t>
      </w:r>
    </w:p>
    <w:p w14:paraId="0B060DEA" w14:textId="77777777" w:rsidR="00216A17" w:rsidRDefault="00216A17" w:rsidP="00216A17">
      <w:pPr>
        <w:tabs>
          <w:tab w:val="right" w:leader="dot" w:pos="9000"/>
        </w:tabs>
        <w:spacing w:before="60"/>
        <w:ind w:left="360"/>
      </w:pPr>
      <w:r>
        <w:rPr>
          <w:color w:val="333333"/>
        </w:rPr>
        <w:t>5.  Dante e Ulisse: il modello in azione</w:t>
      </w:r>
      <w:r>
        <w:rPr>
          <w:color w:val="333333"/>
        </w:rPr>
        <w:tab/>
        <w:t>11</w:t>
      </w:r>
    </w:p>
    <w:p w14:paraId="025092C4" w14:textId="77777777" w:rsidR="00216A17" w:rsidRDefault="00216A17" w:rsidP="00216A17">
      <w:pPr>
        <w:tabs>
          <w:tab w:val="right" w:leader="dot" w:pos="9000"/>
        </w:tabs>
        <w:spacing w:before="60"/>
        <w:ind w:left="360"/>
      </w:pPr>
      <w:r>
        <w:rPr>
          <w:color w:val="333333"/>
        </w:rPr>
        <w:t>6.  Gurdjieff: le leggi del tre e del sette</w:t>
      </w:r>
      <w:r>
        <w:rPr>
          <w:color w:val="333333"/>
        </w:rPr>
        <w:tab/>
        <w:t>12</w:t>
      </w:r>
    </w:p>
    <w:p w14:paraId="681B2AFD" w14:textId="77777777" w:rsidR="00216A17" w:rsidRDefault="00216A17" w:rsidP="00216A17">
      <w:pPr>
        <w:tabs>
          <w:tab w:val="right" w:leader="dot" w:pos="9000"/>
        </w:tabs>
        <w:spacing w:before="60"/>
        <w:ind w:left="360"/>
      </w:pPr>
      <w:r>
        <w:rPr>
          <w:color w:val="333333"/>
        </w:rPr>
        <w:t>7.  L'Enneagramma vedico e le neuroscienze</w:t>
      </w:r>
      <w:r>
        <w:rPr>
          <w:color w:val="333333"/>
        </w:rPr>
        <w:tab/>
        <w:t>13</w:t>
      </w:r>
    </w:p>
    <w:p w14:paraId="754D182E" w14:textId="77777777" w:rsidR="00216A17" w:rsidRDefault="00216A17" w:rsidP="00216A17">
      <w:pPr>
        <w:tabs>
          <w:tab w:val="right" w:leader="dot" w:pos="9000"/>
        </w:tabs>
        <w:spacing w:before="60"/>
        <w:ind w:left="360"/>
      </w:pPr>
      <w:r>
        <w:rPr>
          <w:color w:val="333333"/>
        </w:rPr>
        <w:t>8.  Le età della vita e la sovrapposizione 25-30</w:t>
      </w:r>
      <w:r>
        <w:rPr>
          <w:color w:val="333333"/>
        </w:rPr>
        <w:tab/>
        <w:t>14</w:t>
      </w:r>
    </w:p>
    <w:p w14:paraId="29A59F9D" w14:textId="77777777" w:rsidR="00216A17" w:rsidRDefault="00216A17" w:rsidP="00216A17">
      <w:pPr>
        <w:tabs>
          <w:tab w:val="right" w:leader="dot" w:pos="9000"/>
        </w:tabs>
        <w:spacing w:before="240" w:after="60"/>
      </w:pPr>
      <w:r>
        <w:rPr>
          <w:b/>
          <w:bCs/>
          <w:color w:val="000000"/>
          <w:sz w:val="24"/>
          <w:szCs w:val="24"/>
        </w:rPr>
        <w:t>Parte seconda — La neurobiologia del conflitto</w:t>
      </w:r>
      <w:r>
        <w:rPr>
          <w:b/>
          <w:bCs/>
          <w:color w:val="000000"/>
          <w:sz w:val="24"/>
          <w:szCs w:val="24"/>
        </w:rPr>
        <w:tab/>
        <w:t>17</w:t>
      </w:r>
    </w:p>
    <w:p w14:paraId="51E90A19" w14:textId="77777777" w:rsidR="00216A17" w:rsidRDefault="00216A17" w:rsidP="00216A17">
      <w:pPr>
        <w:tabs>
          <w:tab w:val="right" w:leader="dot" w:pos="9000"/>
        </w:tabs>
        <w:spacing w:before="60"/>
        <w:ind w:left="360"/>
      </w:pPr>
      <w:r>
        <w:rPr>
          <w:color w:val="333333"/>
        </w:rPr>
        <w:t>9.  Tre cervelli e tre centri</w:t>
      </w:r>
      <w:r>
        <w:rPr>
          <w:color w:val="333333"/>
        </w:rPr>
        <w:tab/>
        <w:t>17</w:t>
      </w:r>
    </w:p>
    <w:p w14:paraId="74354688" w14:textId="77777777" w:rsidR="00216A17" w:rsidRDefault="00216A17" w:rsidP="00216A17">
      <w:pPr>
        <w:tabs>
          <w:tab w:val="right" w:leader="dot" w:pos="9000"/>
        </w:tabs>
        <w:spacing w:before="60"/>
        <w:ind w:left="360"/>
      </w:pPr>
      <w:r>
        <w:rPr>
          <w:color w:val="333333"/>
        </w:rPr>
        <w:t>10.  I tre stati del sistema nervoso</w:t>
      </w:r>
      <w:r>
        <w:rPr>
          <w:color w:val="333333"/>
        </w:rPr>
        <w:tab/>
        <w:t>17</w:t>
      </w:r>
    </w:p>
    <w:p w14:paraId="3ADFCD5D" w14:textId="77777777" w:rsidR="00216A17" w:rsidRDefault="00216A17" w:rsidP="00216A17">
      <w:pPr>
        <w:tabs>
          <w:tab w:val="right" w:leader="dot" w:pos="9000"/>
        </w:tabs>
        <w:spacing w:before="60"/>
        <w:ind w:left="360"/>
      </w:pPr>
      <w:r>
        <w:rPr>
          <w:color w:val="333333"/>
        </w:rPr>
        <w:t>11.  La rabbia come difesa della paura</w:t>
      </w:r>
      <w:r>
        <w:rPr>
          <w:color w:val="333333"/>
        </w:rPr>
        <w:tab/>
        <w:t>19</w:t>
      </w:r>
    </w:p>
    <w:p w14:paraId="36D6294D" w14:textId="77777777" w:rsidR="00216A17" w:rsidRDefault="00216A17" w:rsidP="00216A17">
      <w:pPr>
        <w:tabs>
          <w:tab w:val="right" w:leader="dot" w:pos="9000"/>
        </w:tabs>
        <w:spacing w:before="60"/>
        <w:ind w:left="360"/>
      </w:pPr>
      <w:r>
        <w:rPr>
          <w:color w:val="333333"/>
        </w:rPr>
        <w:t>12.  Neuroplasticità e co-regolazione</w:t>
      </w:r>
      <w:r>
        <w:rPr>
          <w:color w:val="333333"/>
        </w:rPr>
        <w:tab/>
        <w:t>19</w:t>
      </w:r>
    </w:p>
    <w:p w14:paraId="50FB3182" w14:textId="77777777" w:rsidR="00216A17" w:rsidRDefault="00216A17" w:rsidP="00216A17">
      <w:pPr>
        <w:tabs>
          <w:tab w:val="right" w:leader="dot" w:pos="9000"/>
        </w:tabs>
        <w:spacing w:before="60"/>
        <w:ind w:left="360"/>
      </w:pPr>
      <w:r>
        <w:rPr>
          <w:color w:val="333333"/>
        </w:rPr>
        <w:t>7bis.  I chakra come fisiologia energetica del modello</w:t>
      </w:r>
      <w:r>
        <w:rPr>
          <w:color w:val="333333"/>
        </w:rPr>
        <w:tab/>
        <w:t>21</w:t>
      </w:r>
    </w:p>
    <w:p w14:paraId="4FA72D74" w14:textId="77777777" w:rsidR="00216A17" w:rsidRDefault="00216A17" w:rsidP="00216A17">
      <w:pPr>
        <w:tabs>
          <w:tab w:val="right" w:leader="dot" w:pos="9000"/>
        </w:tabs>
        <w:spacing w:before="60"/>
        <w:ind w:left="360"/>
      </w:pPr>
      <w:r>
        <w:rPr>
          <w:color w:val="333333"/>
        </w:rPr>
        <w:t>6bis.  Punti di shock: il masso sul sentiero</w:t>
      </w:r>
      <w:r>
        <w:rPr>
          <w:color w:val="333333"/>
        </w:rPr>
        <w:tab/>
        <w:t>23</w:t>
      </w:r>
    </w:p>
    <w:p w14:paraId="5B87A430" w14:textId="77777777" w:rsidR="00216A17" w:rsidRDefault="00216A17" w:rsidP="00216A17">
      <w:pPr>
        <w:tabs>
          <w:tab w:val="right" w:leader="dot" w:pos="9000"/>
        </w:tabs>
        <w:spacing w:before="60"/>
        <w:ind w:left="360"/>
      </w:pPr>
      <w:r>
        <w:rPr>
          <w:color w:val="333333"/>
        </w:rPr>
        <w:t>8bis.  Una nota metodologica: sistemi che si parlano</w:t>
      </w:r>
      <w:r>
        <w:rPr>
          <w:color w:val="333333"/>
        </w:rPr>
        <w:tab/>
        <w:t>24</w:t>
      </w:r>
    </w:p>
    <w:p w14:paraId="7DB2B899" w14:textId="77777777" w:rsidR="00216A17" w:rsidRDefault="00216A17" w:rsidP="00216A17">
      <w:pPr>
        <w:tabs>
          <w:tab w:val="right" w:leader="dot" w:pos="9000"/>
        </w:tabs>
        <w:spacing w:before="240" w:after="60"/>
      </w:pPr>
      <w:r>
        <w:rPr>
          <w:b/>
          <w:bCs/>
          <w:color w:val="000000"/>
          <w:sz w:val="24"/>
          <w:szCs w:val="24"/>
        </w:rPr>
        <w:t>Parte seconda (espansione operativa) — Sei schede per il mediatore</w:t>
      </w:r>
      <w:r>
        <w:rPr>
          <w:b/>
          <w:bCs/>
          <w:color w:val="000000"/>
          <w:sz w:val="24"/>
          <w:szCs w:val="24"/>
        </w:rPr>
        <w:tab/>
        <w:t>26</w:t>
      </w:r>
    </w:p>
    <w:p w14:paraId="4C60CCC1" w14:textId="77777777" w:rsidR="00216A17" w:rsidRDefault="00216A17" w:rsidP="00216A17">
      <w:pPr>
        <w:tabs>
          <w:tab w:val="right" w:leader="dot" w:pos="9000"/>
        </w:tabs>
        <w:spacing w:before="60"/>
        <w:ind w:left="360"/>
      </w:pPr>
      <w:r>
        <w:rPr>
          <w:color w:val="333333"/>
        </w:rPr>
        <w:t>Scheda A.  Cervello rettiliano (tronco encefalico)</w:t>
      </w:r>
      <w:r>
        <w:rPr>
          <w:color w:val="333333"/>
        </w:rPr>
        <w:tab/>
        <w:t>26</w:t>
      </w:r>
    </w:p>
    <w:p w14:paraId="389BD5AA" w14:textId="77777777" w:rsidR="00216A17" w:rsidRDefault="00216A17" w:rsidP="00216A17">
      <w:pPr>
        <w:tabs>
          <w:tab w:val="right" w:leader="dot" w:pos="9000"/>
        </w:tabs>
        <w:spacing w:before="60"/>
        <w:ind w:left="360"/>
      </w:pPr>
      <w:r>
        <w:rPr>
          <w:color w:val="333333"/>
        </w:rPr>
        <w:t>Scheda B.  Cervello limbico (sistema emotivo-mammifero)</w:t>
      </w:r>
      <w:r>
        <w:rPr>
          <w:color w:val="333333"/>
        </w:rPr>
        <w:tab/>
        <w:t>27</w:t>
      </w:r>
    </w:p>
    <w:p w14:paraId="4D60B485" w14:textId="77777777" w:rsidR="00216A17" w:rsidRDefault="00216A17" w:rsidP="00216A17">
      <w:pPr>
        <w:tabs>
          <w:tab w:val="right" w:leader="dot" w:pos="9000"/>
        </w:tabs>
        <w:spacing w:before="60"/>
        <w:ind w:left="360"/>
      </w:pPr>
      <w:r>
        <w:rPr>
          <w:color w:val="333333"/>
        </w:rPr>
        <w:t>Scheda C.  Corteccia prefrontale (cervello pensante)</w:t>
      </w:r>
      <w:r>
        <w:rPr>
          <w:color w:val="333333"/>
        </w:rPr>
        <w:tab/>
        <w:t>28</w:t>
      </w:r>
    </w:p>
    <w:p w14:paraId="11FA4363" w14:textId="77777777" w:rsidR="00216A17" w:rsidRDefault="00216A17" w:rsidP="00216A17">
      <w:pPr>
        <w:tabs>
          <w:tab w:val="right" w:leader="dot" w:pos="9000"/>
        </w:tabs>
        <w:spacing w:before="60"/>
        <w:ind w:left="360"/>
      </w:pPr>
      <w:r>
        <w:rPr>
          <w:color w:val="333333"/>
        </w:rPr>
        <w:t>Scheda D.  Stato ventrovagale (connessione sociale)</w:t>
      </w:r>
      <w:r>
        <w:rPr>
          <w:color w:val="333333"/>
        </w:rPr>
        <w:tab/>
        <w:t>29</w:t>
      </w:r>
    </w:p>
    <w:p w14:paraId="48F7E41D" w14:textId="77777777" w:rsidR="00216A17" w:rsidRDefault="00216A17" w:rsidP="00216A17">
      <w:pPr>
        <w:tabs>
          <w:tab w:val="right" w:leader="dot" w:pos="9000"/>
        </w:tabs>
        <w:spacing w:before="60"/>
        <w:ind w:left="360"/>
      </w:pPr>
      <w:r>
        <w:rPr>
          <w:color w:val="333333"/>
        </w:rPr>
        <w:t>Scheda E.  Stato simpatico (mobilitazione — lotta/fuga)</w:t>
      </w:r>
      <w:r>
        <w:rPr>
          <w:color w:val="333333"/>
        </w:rPr>
        <w:tab/>
        <w:t>30</w:t>
      </w:r>
    </w:p>
    <w:p w14:paraId="68F6FA62" w14:textId="77777777" w:rsidR="00216A17" w:rsidRDefault="00216A17" w:rsidP="00216A17">
      <w:pPr>
        <w:tabs>
          <w:tab w:val="right" w:leader="dot" w:pos="9000"/>
        </w:tabs>
        <w:spacing w:before="60"/>
        <w:ind w:left="360"/>
      </w:pPr>
      <w:r>
        <w:rPr>
          <w:color w:val="333333"/>
        </w:rPr>
        <w:t>Scheda F.  Stato dorsovagale (immobilizzazione — congelamento)</w:t>
      </w:r>
      <w:r>
        <w:rPr>
          <w:color w:val="333333"/>
        </w:rPr>
        <w:tab/>
        <w:t>32</w:t>
      </w:r>
    </w:p>
    <w:p w14:paraId="65F0773D" w14:textId="77777777" w:rsidR="00216A17" w:rsidRDefault="00216A17" w:rsidP="00216A17">
      <w:pPr>
        <w:tabs>
          <w:tab w:val="right" w:leader="dot" w:pos="9000"/>
        </w:tabs>
        <w:spacing w:before="240" w:after="60"/>
      </w:pPr>
      <w:r>
        <w:rPr>
          <w:b/>
          <w:bCs/>
          <w:color w:val="000000"/>
          <w:sz w:val="24"/>
          <w:szCs w:val="24"/>
        </w:rPr>
        <w:t>Appendice alla Parte II — Cinque tecniche corporee di regolazione</w:t>
      </w:r>
      <w:r>
        <w:rPr>
          <w:b/>
          <w:bCs/>
          <w:color w:val="000000"/>
          <w:sz w:val="24"/>
          <w:szCs w:val="24"/>
        </w:rPr>
        <w:tab/>
        <w:t>33</w:t>
      </w:r>
    </w:p>
    <w:p w14:paraId="551B3FBE" w14:textId="77777777" w:rsidR="00216A17" w:rsidRDefault="00216A17" w:rsidP="00216A17">
      <w:pPr>
        <w:tabs>
          <w:tab w:val="right" w:leader="dot" w:pos="9000"/>
        </w:tabs>
        <w:spacing w:before="60"/>
        <w:ind w:left="360"/>
      </w:pPr>
      <w:r>
        <w:rPr>
          <w:color w:val="333333"/>
        </w:rPr>
        <w:t>Tecnica 1 — Il respiro 4-7-8</w:t>
      </w:r>
      <w:r>
        <w:rPr>
          <w:color w:val="333333"/>
        </w:rPr>
        <w:tab/>
        <w:t>33</w:t>
      </w:r>
    </w:p>
    <w:p w14:paraId="11693B09" w14:textId="77777777" w:rsidR="00216A17" w:rsidRDefault="00216A17" w:rsidP="00216A17">
      <w:pPr>
        <w:tabs>
          <w:tab w:val="right" w:leader="dot" w:pos="9000"/>
        </w:tabs>
        <w:spacing w:before="60"/>
        <w:ind w:left="360"/>
      </w:pPr>
      <w:r>
        <w:rPr>
          <w:color w:val="333333"/>
        </w:rPr>
        <w:t>Tecnica 2 — Il grounding 5-4-3-2-1</w:t>
      </w:r>
      <w:r>
        <w:rPr>
          <w:color w:val="333333"/>
        </w:rPr>
        <w:tab/>
        <w:t>33</w:t>
      </w:r>
    </w:p>
    <w:p w14:paraId="0D0A8809" w14:textId="77777777" w:rsidR="00216A17" w:rsidRDefault="00216A17" w:rsidP="00216A17">
      <w:pPr>
        <w:tabs>
          <w:tab w:val="right" w:leader="dot" w:pos="9000"/>
        </w:tabs>
        <w:spacing w:before="60"/>
        <w:ind w:left="360"/>
      </w:pPr>
      <w:r>
        <w:rPr>
          <w:color w:val="333333"/>
        </w:rPr>
        <w:t>Tecnica 3 — L'auto-abbraccio (butterfly hug)</w:t>
      </w:r>
      <w:r>
        <w:rPr>
          <w:color w:val="333333"/>
        </w:rPr>
        <w:tab/>
        <w:t>34</w:t>
      </w:r>
    </w:p>
    <w:p w14:paraId="68118AD9" w14:textId="77777777" w:rsidR="00216A17" w:rsidRDefault="00216A17" w:rsidP="00216A17">
      <w:pPr>
        <w:tabs>
          <w:tab w:val="right" w:leader="dot" w:pos="9000"/>
        </w:tabs>
        <w:spacing w:before="60"/>
        <w:ind w:left="360"/>
      </w:pPr>
      <w:r>
        <w:rPr>
          <w:color w:val="333333"/>
        </w:rPr>
        <w:t>Tecnica 4 — Lo sguardo periferico</w:t>
      </w:r>
      <w:r>
        <w:rPr>
          <w:color w:val="333333"/>
        </w:rPr>
        <w:tab/>
        <w:t>34</w:t>
      </w:r>
    </w:p>
    <w:p w14:paraId="04088EE9" w14:textId="77777777" w:rsidR="00216A17" w:rsidRDefault="00216A17" w:rsidP="00216A17">
      <w:pPr>
        <w:tabs>
          <w:tab w:val="right" w:leader="dot" w:pos="9000"/>
        </w:tabs>
        <w:spacing w:before="60"/>
        <w:ind w:left="360"/>
      </w:pPr>
      <w:r>
        <w:rPr>
          <w:color w:val="333333"/>
        </w:rPr>
        <w:t>Tecnica 5 — Il canto interno (o umming)</w:t>
      </w:r>
      <w:r>
        <w:rPr>
          <w:color w:val="333333"/>
        </w:rPr>
        <w:tab/>
        <w:t>34</w:t>
      </w:r>
    </w:p>
    <w:p w14:paraId="575F3F95" w14:textId="77777777" w:rsidR="00216A17" w:rsidRDefault="00216A17" w:rsidP="00216A17">
      <w:pPr>
        <w:tabs>
          <w:tab w:val="right" w:leader="dot" w:pos="9000"/>
        </w:tabs>
        <w:spacing w:before="240" w:after="60"/>
      </w:pPr>
      <w:r>
        <w:rPr>
          <w:b/>
          <w:bCs/>
          <w:color w:val="000000"/>
          <w:sz w:val="24"/>
          <w:szCs w:val="24"/>
        </w:rPr>
        <w:lastRenderedPageBreak/>
        <w:t>Parte terza — Fenomenologia dei percorsi</w:t>
      </w:r>
      <w:r>
        <w:rPr>
          <w:b/>
          <w:bCs/>
          <w:color w:val="000000"/>
          <w:sz w:val="24"/>
          <w:szCs w:val="24"/>
        </w:rPr>
        <w:tab/>
        <w:t>36</w:t>
      </w:r>
    </w:p>
    <w:p w14:paraId="7C172725" w14:textId="77777777" w:rsidR="00216A17" w:rsidRDefault="00216A17" w:rsidP="00216A17">
      <w:pPr>
        <w:tabs>
          <w:tab w:val="right" w:leader="dot" w:pos="9000"/>
        </w:tabs>
        <w:spacing w:before="60"/>
        <w:ind w:left="360"/>
      </w:pPr>
      <w:r>
        <w:rPr>
          <w:color w:val="333333"/>
        </w:rPr>
        <w:t>13.  Due percorsi per ciascun enneatipo</w:t>
      </w:r>
      <w:r>
        <w:rPr>
          <w:color w:val="333333"/>
        </w:rPr>
        <w:tab/>
        <w:t>36</w:t>
      </w:r>
    </w:p>
    <w:p w14:paraId="1F45A57D" w14:textId="77777777" w:rsidR="00216A17" w:rsidRDefault="00216A17" w:rsidP="00216A17">
      <w:pPr>
        <w:tabs>
          <w:tab w:val="right" w:leader="dot" w:pos="9000"/>
        </w:tabs>
        <w:spacing w:before="60"/>
        <w:ind w:left="360"/>
      </w:pPr>
      <w:r>
        <w:rPr>
          <w:color w:val="333333"/>
        </w:rPr>
        <w:t>14.  Come riconoscere l'enneatipo</w:t>
      </w:r>
      <w:r>
        <w:rPr>
          <w:color w:val="333333"/>
        </w:rPr>
        <w:tab/>
        <w:t>37</w:t>
      </w:r>
    </w:p>
    <w:p w14:paraId="4DEA6761" w14:textId="77777777" w:rsidR="00216A17" w:rsidRDefault="00216A17" w:rsidP="00216A17">
      <w:pPr>
        <w:tabs>
          <w:tab w:val="right" w:leader="dot" w:pos="9000"/>
        </w:tabs>
        <w:spacing w:before="60"/>
        <w:ind w:left="720"/>
      </w:pPr>
      <w:r>
        <w:rPr>
          <w:color w:val="555555"/>
          <w:sz w:val="20"/>
          <w:szCs w:val="20"/>
        </w:rPr>
        <w:t>14.1  La programmazione neurolinguistica e i canali VAK</w:t>
      </w:r>
      <w:r>
        <w:rPr>
          <w:color w:val="555555"/>
          <w:sz w:val="20"/>
          <w:szCs w:val="20"/>
        </w:rPr>
        <w:tab/>
        <w:t>37</w:t>
      </w:r>
    </w:p>
    <w:p w14:paraId="348CCC35" w14:textId="77777777" w:rsidR="00216A17" w:rsidRDefault="00216A17" w:rsidP="00216A17">
      <w:pPr>
        <w:tabs>
          <w:tab w:val="right" w:leader="dot" w:pos="9000"/>
        </w:tabs>
        <w:spacing w:before="60"/>
        <w:ind w:left="720"/>
      </w:pPr>
      <w:r>
        <w:rPr>
          <w:color w:val="555555"/>
          <w:sz w:val="20"/>
          <w:szCs w:val="20"/>
        </w:rPr>
        <w:t>14.2  La gestualità di Virginia Satir</w:t>
      </w:r>
      <w:r>
        <w:rPr>
          <w:color w:val="555555"/>
          <w:sz w:val="20"/>
          <w:szCs w:val="20"/>
        </w:rPr>
        <w:tab/>
        <w:t>38</w:t>
      </w:r>
    </w:p>
    <w:p w14:paraId="1882CA2C" w14:textId="77777777" w:rsidR="00216A17" w:rsidRDefault="00216A17" w:rsidP="00216A17">
      <w:pPr>
        <w:tabs>
          <w:tab w:val="right" w:leader="dot" w:pos="9000"/>
        </w:tabs>
        <w:spacing w:before="60"/>
        <w:ind w:left="720"/>
      </w:pPr>
      <w:r>
        <w:rPr>
          <w:color w:val="555555"/>
          <w:sz w:val="20"/>
          <w:szCs w:val="20"/>
        </w:rPr>
        <w:t>14.3  Gli adattamenti di personalità dell'Analisi Transazionale</w:t>
      </w:r>
      <w:r>
        <w:rPr>
          <w:color w:val="555555"/>
          <w:sz w:val="20"/>
          <w:szCs w:val="20"/>
        </w:rPr>
        <w:tab/>
        <w:t>38</w:t>
      </w:r>
    </w:p>
    <w:p w14:paraId="6C92C74F" w14:textId="77777777" w:rsidR="00216A17" w:rsidRDefault="00216A17" w:rsidP="00216A17">
      <w:pPr>
        <w:tabs>
          <w:tab w:val="right" w:leader="dot" w:pos="9000"/>
        </w:tabs>
        <w:spacing w:before="60"/>
        <w:ind w:left="720"/>
      </w:pPr>
      <w:r>
        <w:rPr>
          <w:color w:val="555555"/>
          <w:sz w:val="20"/>
          <w:szCs w:val="20"/>
        </w:rPr>
        <w:t>14.4  Il genogramma</w:t>
      </w:r>
      <w:r>
        <w:rPr>
          <w:color w:val="555555"/>
          <w:sz w:val="20"/>
          <w:szCs w:val="20"/>
        </w:rPr>
        <w:tab/>
        <w:t>39</w:t>
      </w:r>
    </w:p>
    <w:p w14:paraId="55F50CEC" w14:textId="77777777" w:rsidR="00216A17" w:rsidRDefault="00216A17" w:rsidP="00216A17">
      <w:pPr>
        <w:tabs>
          <w:tab w:val="right" w:leader="dot" w:pos="9000"/>
        </w:tabs>
        <w:spacing w:before="60"/>
        <w:ind w:left="360"/>
      </w:pPr>
      <w:r>
        <w:rPr>
          <w:color w:val="333333"/>
        </w:rPr>
        <w:t>15.  I diciotto percorsi — introduzione</w:t>
      </w:r>
      <w:r>
        <w:rPr>
          <w:color w:val="333333"/>
        </w:rPr>
        <w:tab/>
        <w:t>40</w:t>
      </w:r>
    </w:p>
    <w:p w14:paraId="34FD90E1" w14:textId="77777777" w:rsidR="00216A17" w:rsidRDefault="00216A17" w:rsidP="00216A17">
      <w:pPr>
        <w:tabs>
          <w:tab w:val="right" w:leader="dot" w:pos="9000"/>
        </w:tabs>
        <w:spacing w:before="60"/>
        <w:ind w:left="720"/>
      </w:pPr>
      <w:r>
        <w:rPr>
          <w:color w:val="555555"/>
          <w:sz w:val="20"/>
          <w:szCs w:val="20"/>
        </w:rPr>
        <w:t>15.1  Publio (enneatipo 1) — il rigore</w:t>
      </w:r>
      <w:r>
        <w:rPr>
          <w:color w:val="555555"/>
          <w:sz w:val="20"/>
          <w:szCs w:val="20"/>
        </w:rPr>
        <w:tab/>
        <w:t>40</w:t>
      </w:r>
    </w:p>
    <w:p w14:paraId="7EABC4BA" w14:textId="77777777" w:rsidR="00216A17" w:rsidRDefault="00216A17" w:rsidP="00216A17">
      <w:pPr>
        <w:tabs>
          <w:tab w:val="right" w:leader="dot" w:pos="9000"/>
        </w:tabs>
        <w:spacing w:before="60"/>
        <w:ind w:left="1080"/>
      </w:pPr>
      <w:r>
        <w:rPr>
          <w:color w:val="555555"/>
          <w:sz w:val="20"/>
          <w:szCs w:val="20"/>
        </w:rPr>
        <w:t>15.1.1  Primo percorso — 1 → 4 → 2 → 8 → 5 → 7</w:t>
      </w:r>
      <w:r>
        <w:rPr>
          <w:color w:val="555555"/>
          <w:sz w:val="20"/>
          <w:szCs w:val="20"/>
        </w:rPr>
        <w:tab/>
        <w:t>41</w:t>
      </w:r>
    </w:p>
    <w:p w14:paraId="1EA70E3B" w14:textId="77777777" w:rsidR="00216A17" w:rsidRDefault="00216A17" w:rsidP="00216A17">
      <w:pPr>
        <w:tabs>
          <w:tab w:val="right" w:leader="dot" w:pos="9000"/>
        </w:tabs>
        <w:spacing w:before="60"/>
        <w:ind w:left="1080"/>
      </w:pPr>
      <w:r>
        <w:rPr>
          <w:color w:val="555555"/>
          <w:sz w:val="20"/>
          <w:szCs w:val="20"/>
        </w:rPr>
        <w:t>15.1.2  Secondo percorso — 1 → 7 → 5 → 8 → 2 → 4</w:t>
      </w:r>
      <w:r>
        <w:rPr>
          <w:color w:val="555555"/>
          <w:sz w:val="20"/>
          <w:szCs w:val="20"/>
        </w:rPr>
        <w:tab/>
        <w:t>42</w:t>
      </w:r>
    </w:p>
    <w:p w14:paraId="09D9AE40" w14:textId="77777777" w:rsidR="00216A17" w:rsidRDefault="00216A17" w:rsidP="00216A17">
      <w:pPr>
        <w:tabs>
          <w:tab w:val="right" w:leader="dot" w:pos="9000"/>
        </w:tabs>
        <w:spacing w:before="60"/>
        <w:ind w:left="720"/>
      </w:pPr>
      <w:r>
        <w:rPr>
          <w:color w:val="555555"/>
          <w:sz w:val="20"/>
          <w:szCs w:val="20"/>
        </w:rPr>
        <w:t>15.2  Martha (enneatipo 2) — la cura</w:t>
      </w:r>
      <w:r>
        <w:rPr>
          <w:color w:val="555555"/>
          <w:sz w:val="20"/>
          <w:szCs w:val="20"/>
        </w:rPr>
        <w:tab/>
        <w:t>43</w:t>
      </w:r>
    </w:p>
    <w:p w14:paraId="7EFE854B" w14:textId="77777777" w:rsidR="00216A17" w:rsidRDefault="00216A17" w:rsidP="00216A17">
      <w:pPr>
        <w:tabs>
          <w:tab w:val="right" w:leader="dot" w:pos="9000"/>
        </w:tabs>
        <w:spacing w:before="60"/>
        <w:ind w:left="1080"/>
      </w:pPr>
      <w:r>
        <w:rPr>
          <w:color w:val="555555"/>
          <w:sz w:val="20"/>
          <w:szCs w:val="20"/>
        </w:rPr>
        <w:t>15.2.1  Primo percorso — 2 → 4 → 1 → 7 → 5 → 8</w:t>
      </w:r>
      <w:r>
        <w:rPr>
          <w:color w:val="555555"/>
          <w:sz w:val="20"/>
          <w:szCs w:val="20"/>
        </w:rPr>
        <w:tab/>
        <w:t>45</w:t>
      </w:r>
    </w:p>
    <w:p w14:paraId="054C895B" w14:textId="77777777" w:rsidR="00216A17" w:rsidRDefault="00216A17" w:rsidP="00216A17">
      <w:pPr>
        <w:tabs>
          <w:tab w:val="right" w:leader="dot" w:pos="9000"/>
        </w:tabs>
        <w:spacing w:before="60"/>
        <w:ind w:left="1080"/>
      </w:pPr>
      <w:r>
        <w:rPr>
          <w:color w:val="555555"/>
          <w:sz w:val="20"/>
          <w:szCs w:val="20"/>
        </w:rPr>
        <w:t>15.2.2  Secondo percorso — 2 → 8 → 5 → 7 → 1 → 4</w:t>
      </w:r>
      <w:r>
        <w:rPr>
          <w:color w:val="555555"/>
          <w:sz w:val="20"/>
          <w:szCs w:val="20"/>
        </w:rPr>
        <w:tab/>
        <w:t>46</w:t>
      </w:r>
    </w:p>
    <w:p w14:paraId="643E2C51" w14:textId="77777777" w:rsidR="00216A17" w:rsidRDefault="00216A17" w:rsidP="00216A17">
      <w:pPr>
        <w:tabs>
          <w:tab w:val="right" w:leader="dot" w:pos="9000"/>
        </w:tabs>
        <w:spacing w:before="60"/>
        <w:ind w:left="720"/>
      </w:pPr>
      <w:r>
        <w:rPr>
          <w:color w:val="555555"/>
          <w:sz w:val="20"/>
          <w:szCs w:val="20"/>
        </w:rPr>
        <w:t>15.3  Beatrice (enneatipo 4) — la malinconia creativa</w:t>
      </w:r>
      <w:r>
        <w:rPr>
          <w:color w:val="555555"/>
          <w:sz w:val="20"/>
          <w:szCs w:val="20"/>
        </w:rPr>
        <w:tab/>
        <w:t>47</w:t>
      </w:r>
    </w:p>
    <w:p w14:paraId="40370B79" w14:textId="77777777" w:rsidR="00216A17" w:rsidRDefault="00216A17" w:rsidP="00216A17">
      <w:pPr>
        <w:tabs>
          <w:tab w:val="right" w:leader="dot" w:pos="9000"/>
        </w:tabs>
        <w:spacing w:before="60"/>
        <w:ind w:left="1080"/>
      </w:pPr>
      <w:r>
        <w:rPr>
          <w:color w:val="555555"/>
          <w:sz w:val="20"/>
          <w:szCs w:val="20"/>
        </w:rPr>
        <w:t>15.3.1  Primo percorso — 4 → 1 → 7 → 5 → 8 → 2</w:t>
      </w:r>
      <w:r>
        <w:rPr>
          <w:color w:val="555555"/>
          <w:sz w:val="20"/>
          <w:szCs w:val="20"/>
        </w:rPr>
        <w:tab/>
        <w:t>48</w:t>
      </w:r>
    </w:p>
    <w:p w14:paraId="1ABFF7F4" w14:textId="77777777" w:rsidR="00216A17" w:rsidRDefault="00216A17" w:rsidP="00216A17">
      <w:pPr>
        <w:tabs>
          <w:tab w:val="right" w:leader="dot" w:pos="9000"/>
        </w:tabs>
        <w:spacing w:before="60"/>
        <w:ind w:left="1080"/>
      </w:pPr>
      <w:r>
        <w:rPr>
          <w:color w:val="555555"/>
          <w:sz w:val="20"/>
          <w:szCs w:val="20"/>
        </w:rPr>
        <w:t>15.3.2  Secondo percorso — 4 → 2 → 8 → 5 → 7 → 1</w:t>
      </w:r>
      <w:r>
        <w:rPr>
          <w:color w:val="555555"/>
          <w:sz w:val="20"/>
          <w:szCs w:val="20"/>
        </w:rPr>
        <w:tab/>
        <w:t>49</w:t>
      </w:r>
    </w:p>
    <w:p w14:paraId="5197FAB2" w14:textId="77777777" w:rsidR="00216A17" w:rsidRDefault="00216A17" w:rsidP="00216A17">
      <w:pPr>
        <w:tabs>
          <w:tab w:val="right" w:leader="dot" w:pos="9000"/>
        </w:tabs>
        <w:spacing w:before="60"/>
        <w:ind w:left="720"/>
      </w:pPr>
      <w:r>
        <w:rPr>
          <w:color w:val="555555"/>
          <w:sz w:val="20"/>
          <w:szCs w:val="20"/>
        </w:rPr>
        <w:t>15.4  Isaac (enneatipo 5) — il ritiro del pensatore</w:t>
      </w:r>
      <w:r>
        <w:rPr>
          <w:color w:val="555555"/>
          <w:sz w:val="20"/>
          <w:szCs w:val="20"/>
        </w:rPr>
        <w:tab/>
        <w:t>50</w:t>
      </w:r>
    </w:p>
    <w:p w14:paraId="4E795B33" w14:textId="77777777" w:rsidR="00216A17" w:rsidRDefault="00216A17" w:rsidP="00216A17">
      <w:pPr>
        <w:tabs>
          <w:tab w:val="right" w:leader="dot" w:pos="9000"/>
        </w:tabs>
        <w:spacing w:before="60"/>
        <w:ind w:left="1080"/>
      </w:pPr>
      <w:r>
        <w:rPr>
          <w:color w:val="555555"/>
          <w:sz w:val="20"/>
          <w:szCs w:val="20"/>
        </w:rPr>
        <w:t>15.4.1  Primo percorso — 5 → 7 → 1 → 4 → 2 → 8</w:t>
      </w:r>
      <w:r>
        <w:rPr>
          <w:color w:val="555555"/>
          <w:sz w:val="20"/>
          <w:szCs w:val="20"/>
        </w:rPr>
        <w:tab/>
        <w:t>51</w:t>
      </w:r>
    </w:p>
    <w:p w14:paraId="20AC99E2" w14:textId="77777777" w:rsidR="00216A17" w:rsidRDefault="00216A17" w:rsidP="00216A17">
      <w:pPr>
        <w:tabs>
          <w:tab w:val="right" w:leader="dot" w:pos="9000"/>
        </w:tabs>
        <w:spacing w:before="60"/>
        <w:ind w:left="1080"/>
      </w:pPr>
      <w:r>
        <w:rPr>
          <w:color w:val="555555"/>
          <w:sz w:val="20"/>
          <w:szCs w:val="20"/>
        </w:rPr>
        <w:t>15.4.2  Secondo percorso — 5 → 8 → 2 → 4 → 1 → 7</w:t>
      </w:r>
      <w:r>
        <w:rPr>
          <w:color w:val="555555"/>
          <w:sz w:val="20"/>
          <w:szCs w:val="20"/>
        </w:rPr>
        <w:tab/>
        <w:t>52</w:t>
      </w:r>
    </w:p>
    <w:p w14:paraId="18982B3A" w14:textId="77777777" w:rsidR="00216A17" w:rsidRDefault="00216A17" w:rsidP="00216A17">
      <w:pPr>
        <w:tabs>
          <w:tab w:val="right" w:leader="dot" w:pos="9000"/>
        </w:tabs>
        <w:spacing w:before="60"/>
        <w:ind w:left="720"/>
      </w:pPr>
      <w:r>
        <w:rPr>
          <w:color w:val="555555"/>
          <w:sz w:val="20"/>
          <w:szCs w:val="20"/>
        </w:rPr>
        <w:t>15.5  Ulisse (enneatipo 7) — il viaggiatore</w:t>
      </w:r>
      <w:r>
        <w:rPr>
          <w:color w:val="555555"/>
          <w:sz w:val="20"/>
          <w:szCs w:val="20"/>
        </w:rPr>
        <w:tab/>
        <w:t>53</w:t>
      </w:r>
    </w:p>
    <w:p w14:paraId="20BF056C" w14:textId="77777777" w:rsidR="00216A17" w:rsidRDefault="00216A17" w:rsidP="00216A17">
      <w:pPr>
        <w:tabs>
          <w:tab w:val="right" w:leader="dot" w:pos="9000"/>
        </w:tabs>
        <w:spacing w:before="60"/>
        <w:ind w:left="1080"/>
      </w:pPr>
      <w:r>
        <w:rPr>
          <w:color w:val="555555"/>
          <w:sz w:val="20"/>
          <w:szCs w:val="20"/>
        </w:rPr>
        <w:t>15.5.1  Primo percorso — 7 → 1 → 4 → 2 → 8 → 5</w:t>
      </w:r>
      <w:r>
        <w:rPr>
          <w:color w:val="555555"/>
          <w:sz w:val="20"/>
          <w:szCs w:val="20"/>
        </w:rPr>
        <w:tab/>
        <w:t>54</w:t>
      </w:r>
    </w:p>
    <w:p w14:paraId="5B3FC04C" w14:textId="77777777" w:rsidR="00216A17" w:rsidRDefault="00216A17" w:rsidP="00216A17">
      <w:pPr>
        <w:tabs>
          <w:tab w:val="right" w:leader="dot" w:pos="9000"/>
        </w:tabs>
        <w:spacing w:before="60"/>
        <w:ind w:left="1080"/>
      </w:pPr>
      <w:r>
        <w:rPr>
          <w:color w:val="555555"/>
          <w:sz w:val="20"/>
          <w:szCs w:val="20"/>
        </w:rPr>
        <w:t>15.5.2  Secondo percorso — 7 → 5 → 8 → 2 → 4 → 1</w:t>
      </w:r>
      <w:r>
        <w:rPr>
          <w:color w:val="555555"/>
          <w:sz w:val="20"/>
          <w:szCs w:val="20"/>
        </w:rPr>
        <w:tab/>
        <w:t>55</w:t>
      </w:r>
    </w:p>
    <w:p w14:paraId="37C10910" w14:textId="77777777" w:rsidR="00216A17" w:rsidRDefault="00216A17" w:rsidP="00216A17">
      <w:pPr>
        <w:tabs>
          <w:tab w:val="right" w:leader="dot" w:pos="9000"/>
        </w:tabs>
        <w:spacing w:before="60"/>
        <w:ind w:left="720"/>
      </w:pPr>
      <w:r>
        <w:rPr>
          <w:color w:val="555555"/>
          <w:sz w:val="20"/>
          <w:szCs w:val="20"/>
        </w:rPr>
        <w:t>15.6  Sempronia (enneatipo 8) — il fuoco</w:t>
      </w:r>
      <w:r>
        <w:rPr>
          <w:color w:val="555555"/>
          <w:sz w:val="20"/>
          <w:szCs w:val="20"/>
        </w:rPr>
        <w:tab/>
        <w:t>56</w:t>
      </w:r>
    </w:p>
    <w:p w14:paraId="03858268" w14:textId="77777777" w:rsidR="00216A17" w:rsidRDefault="00216A17" w:rsidP="00216A17">
      <w:pPr>
        <w:tabs>
          <w:tab w:val="right" w:leader="dot" w:pos="9000"/>
        </w:tabs>
        <w:spacing w:before="60"/>
        <w:ind w:left="1080"/>
      </w:pPr>
      <w:r>
        <w:rPr>
          <w:color w:val="555555"/>
          <w:sz w:val="20"/>
          <w:szCs w:val="20"/>
        </w:rPr>
        <w:t>15.6.1  Primo percorso — 8 → 2 → 4 → 1 → 7 → 5</w:t>
      </w:r>
      <w:r>
        <w:rPr>
          <w:color w:val="555555"/>
          <w:sz w:val="20"/>
          <w:szCs w:val="20"/>
        </w:rPr>
        <w:tab/>
        <w:t>57</w:t>
      </w:r>
    </w:p>
    <w:p w14:paraId="33E89038" w14:textId="77777777" w:rsidR="00216A17" w:rsidRDefault="00216A17" w:rsidP="00216A17">
      <w:pPr>
        <w:tabs>
          <w:tab w:val="right" w:leader="dot" w:pos="9000"/>
        </w:tabs>
        <w:spacing w:before="60"/>
        <w:ind w:left="1080"/>
      </w:pPr>
      <w:r>
        <w:rPr>
          <w:color w:val="555555"/>
          <w:sz w:val="20"/>
          <w:szCs w:val="20"/>
        </w:rPr>
        <w:t>15.6.2  Secondo percorso — 8 → 5 → 7 → 1 → 4 → 2</w:t>
      </w:r>
      <w:r>
        <w:rPr>
          <w:color w:val="555555"/>
          <w:sz w:val="20"/>
          <w:szCs w:val="20"/>
        </w:rPr>
        <w:tab/>
        <w:t>58</w:t>
      </w:r>
    </w:p>
    <w:p w14:paraId="7BF19646" w14:textId="77777777" w:rsidR="00216A17" w:rsidRDefault="00216A17" w:rsidP="00216A17">
      <w:pPr>
        <w:tabs>
          <w:tab w:val="right" w:leader="dot" w:pos="9000"/>
        </w:tabs>
        <w:spacing w:before="60"/>
        <w:ind w:left="720"/>
      </w:pPr>
      <w:r>
        <w:rPr>
          <w:color w:val="555555"/>
          <w:sz w:val="20"/>
          <w:szCs w:val="20"/>
        </w:rPr>
        <w:t>15.7  La triade 3-6-9 — l'Achille, l'Antigone, il Tizio</w:t>
      </w:r>
      <w:r>
        <w:rPr>
          <w:color w:val="555555"/>
          <w:sz w:val="20"/>
          <w:szCs w:val="20"/>
        </w:rPr>
        <w:tab/>
        <w:t>59</w:t>
      </w:r>
    </w:p>
    <w:p w14:paraId="7E1EE4C7" w14:textId="77777777" w:rsidR="00216A17" w:rsidRDefault="00216A17" w:rsidP="00216A17">
      <w:pPr>
        <w:tabs>
          <w:tab w:val="right" w:leader="dot" w:pos="9000"/>
        </w:tabs>
        <w:spacing w:before="60"/>
        <w:ind w:left="1080"/>
      </w:pPr>
      <w:r>
        <w:rPr>
          <w:color w:val="555555"/>
          <w:sz w:val="20"/>
          <w:szCs w:val="20"/>
        </w:rPr>
        <w:t>15.7.1  Achille (enneatipo 3) — la prestazione</w:t>
      </w:r>
      <w:r>
        <w:rPr>
          <w:color w:val="555555"/>
          <w:sz w:val="20"/>
          <w:szCs w:val="20"/>
        </w:rPr>
        <w:tab/>
        <w:t>59</w:t>
      </w:r>
    </w:p>
    <w:p w14:paraId="023B8F1F" w14:textId="77777777" w:rsidR="00216A17" w:rsidRDefault="00216A17" w:rsidP="00216A17">
      <w:pPr>
        <w:tabs>
          <w:tab w:val="right" w:leader="dot" w:pos="9000"/>
        </w:tabs>
        <w:spacing w:before="60"/>
        <w:ind w:left="1080"/>
      </w:pPr>
      <w:r>
        <w:rPr>
          <w:color w:val="555555"/>
          <w:sz w:val="20"/>
          <w:szCs w:val="20"/>
        </w:rPr>
        <w:t>15.7.2  Antigone (enneatipo 6) — la lealtà vigilante</w:t>
      </w:r>
      <w:r>
        <w:rPr>
          <w:color w:val="555555"/>
          <w:sz w:val="20"/>
          <w:szCs w:val="20"/>
        </w:rPr>
        <w:tab/>
        <w:t>62</w:t>
      </w:r>
    </w:p>
    <w:p w14:paraId="41EE503C" w14:textId="77777777" w:rsidR="00216A17" w:rsidRDefault="00216A17" w:rsidP="00216A17">
      <w:pPr>
        <w:tabs>
          <w:tab w:val="right" w:leader="dot" w:pos="9000"/>
        </w:tabs>
        <w:spacing w:before="60"/>
        <w:ind w:left="1080"/>
      </w:pPr>
      <w:r>
        <w:rPr>
          <w:color w:val="555555"/>
          <w:sz w:val="20"/>
          <w:szCs w:val="20"/>
        </w:rPr>
        <w:t>15.7.3  Tizio (enneatipo 9) — l'acqua</w:t>
      </w:r>
      <w:r>
        <w:rPr>
          <w:color w:val="555555"/>
          <w:sz w:val="20"/>
          <w:szCs w:val="20"/>
        </w:rPr>
        <w:tab/>
        <w:t>65</w:t>
      </w:r>
    </w:p>
    <w:p w14:paraId="6E88DB93" w14:textId="77777777" w:rsidR="00216A17" w:rsidRDefault="00216A17" w:rsidP="00216A17">
      <w:pPr>
        <w:tabs>
          <w:tab w:val="right" w:leader="dot" w:pos="9000"/>
        </w:tabs>
        <w:spacing w:before="240" w:after="60"/>
      </w:pPr>
      <w:r>
        <w:rPr>
          <w:b/>
          <w:bCs/>
          <w:color w:val="000000"/>
          <w:sz w:val="24"/>
          <w:szCs w:val="24"/>
        </w:rPr>
        <w:t>Parte terza-bis — Al tavolo: nove dialoghi</w:t>
      </w:r>
      <w:r>
        <w:rPr>
          <w:b/>
          <w:bCs/>
          <w:color w:val="000000"/>
          <w:sz w:val="24"/>
          <w:szCs w:val="24"/>
        </w:rPr>
        <w:tab/>
        <w:t>68</w:t>
      </w:r>
    </w:p>
    <w:p w14:paraId="135C75B7" w14:textId="77777777" w:rsidR="00216A17" w:rsidRDefault="00216A17" w:rsidP="00216A17">
      <w:pPr>
        <w:tabs>
          <w:tab w:val="right" w:leader="dot" w:pos="9000"/>
        </w:tabs>
        <w:spacing w:before="60"/>
        <w:ind w:left="360"/>
      </w:pPr>
      <w:r>
        <w:rPr>
          <w:color w:val="333333"/>
        </w:rPr>
        <w:t>Dialogo 1.  Publio (enneatipo 1) — la divisione impossibile</w:t>
      </w:r>
      <w:r>
        <w:rPr>
          <w:color w:val="333333"/>
        </w:rPr>
        <w:tab/>
        <w:t>68</w:t>
      </w:r>
    </w:p>
    <w:p w14:paraId="5D1CA2C1" w14:textId="77777777" w:rsidR="00216A17" w:rsidRDefault="00216A17" w:rsidP="00216A17">
      <w:pPr>
        <w:tabs>
          <w:tab w:val="right" w:leader="dot" w:pos="9000"/>
        </w:tabs>
        <w:spacing w:before="60"/>
        <w:ind w:left="360"/>
      </w:pPr>
      <w:r>
        <w:rPr>
          <w:color w:val="333333"/>
        </w:rPr>
        <w:t>Dialogo 2.  Martha (enneatipo 2) — la figlia che parte</w:t>
      </w:r>
      <w:r>
        <w:rPr>
          <w:color w:val="333333"/>
        </w:rPr>
        <w:tab/>
        <w:t>69</w:t>
      </w:r>
    </w:p>
    <w:p w14:paraId="2E9CA593" w14:textId="77777777" w:rsidR="00216A17" w:rsidRDefault="00216A17" w:rsidP="00216A17">
      <w:pPr>
        <w:tabs>
          <w:tab w:val="right" w:leader="dot" w:pos="9000"/>
        </w:tabs>
        <w:spacing w:before="60"/>
        <w:ind w:left="360"/>
      </w:pPr>
      <w:r>
        <w:rPr>
          <w:color w:val="333333"/>
        </w:rPr>
        <w:t>Dialogo 3.  Achille (enneatipo 3) — il paritetico come curriculum</w:t>
      </w:r>
      <w:r>
        <w:rPr>
          <w:color w:val="333333"/>
        </w:rPr>
        <w:tab/>
        <w:t>71</w:t>
      </w:r>
    </w:p>
    <w:p w14:paraId="4A88BB9D" w14:textId="77777777" w:rsidR="00216A17" w:rsidRDefault="00216A17" w:rsidP="00216A17">
      <w:pPr>
        <w:tabs>
          <w:tab w:val="right" w:leader="dot" w:pos="9000"/>
        </w:tabs>
        <w:spacing w:before="60"/>
        <w:ind w:left="360"/>
      </w:pPr>
      <w:r>
        <w:rPr>
          <w:color w:val="333333"/>
        </w:rPr>
        <w:t>Dialogo 4.  Beatrice (enneatipo 4) — l'opera interrotta</w:t>
      </w:r>
      <w:r>
        <w:rPr>
          <w:color w:val="333333"/>
        </w:rPr>
        <w:tab/>
        <w:t>72</w:t>
      </w:r>
    </w:p>
    <w:p w14:paraId="7A924D40" w14:textId="77777777" w:rsidR="00216A17" w:rsidRDefault="00216A17" w:rsidP="00216A17">
      <w:pPr>
        <w:tabs>
          <w:tab w:val="right" w:leader="dot" w:pos="9000"/>
        </w:tabs>
        <w:spacing w:before="60"/>
        <w:ind w:left="360"/>
      </w:pPr>
      <w:r>
        <w:rPr>
          <w:color w:val="333333"/>
        </w:rPr>
        <w:t>Dialogo 5.  Isaac (enneatipo 5) — il silenzio della biblioteca</w:t>
      </w:r>
      <w:r>
        <w:rPr>
          <w:color w:val="333333"/>
        </w:rPr>
        <w:tab/>
        <w:t>73</w:t>
      </w:r>
    </w:p>
    <w:p w14:paraId="59AA7A92" w14:textId="77777777" w:rsidR="00216A17" w:rsidRDefault="00216A17" w:rsidP="00216A17">
      <w:pPr>
        <w:tabs>
          <w:tab w:val="right" w:leader="dot" w:pos="9000"/>
        </w:tabs>
        <w:spacing w:before="60"/>
        <w:ind w:left="360"/>
      </w:pPr>
      <w:r>
        <w:rPr>
          <w:color w:val="333333"/>
        </w:rPr>
        <w:t>Dialogo 6.  Antigone (enneatipo 6) — il figlio difficile</w:t>
      </w:r>
      <w:r>
        <w:rPr>
          <w:color w:val="333333"/>
        </w:rPr>
        <w:tab/>
        <w:t>75</w:t>
      </w:r>
    </w:p>
    <w:p w14:paraId="7C2D29A6" w14:textId="77777777" w:rsidR="00216A17" w:rsidRDefault="00216A17" w:rsidP="00216A17">
      <w:pPr>
        <w:tabs>
          <w:tab w:val="right" w:leader="dot" w:pos="9000"/>
        </w:tabs>
        <w:spacing w:before="60"/>
        <w:ind w:left="360"/>
      </w:pPr>
      <w:r>
        <w:rPr>
          <w:color w:val="333333"/>
        </w:rPr>
        <w:t>Dialogo 7.  Ulisse (enneatipo 7) — il rientro</w:t>
      </w:r>
      <w:r>
        <w:rPr>
          <w:color w:val="333333"/>
        </w:rPr>
        <w:tab/>
        <w:t>76</w:t>
      </w:r>
    </w:p>
    <w:p w14:paraId="6BA3B3BF" w14:textId="77777777" w:rsidR="00216A17" w:rsidRDefault="00216A17" w:rsidP="00216A17">
      <w:pPr>
        <w:tabs>
          <w:tab w:val="right" w:leader="dot" w:pos="9000"/>
        </w:tabs>
        <w:spacing w:before="60"/>
        <w:ind w:left="360"/>
      </w:pPr>
      <w:r>
        <w:rPr>
          <w:color w:val="333333"/>
        </w:rPr>
        <w:t>Dialogo 8.  Sempronia (enneatipo 8) — il giorno in cui ha pianto</w:t>
      </w:r>
      <w:r>
        <w:rPr>
          <w:color w:val="333333"/>
        </w:rPr>
        <w:tab/>
        <w:t>78</w:t>
      </w:r>
    </w:p>
    <w:p w14:paraId="02339CB4" w14:textId="77777777" w:rsidR="00216A17" w:rsidRDefault="00216A17" w:rsidP="00216A17">
      <w:pPr>
        <w:tabs>
          <w:tab w:val="right" w:leader="dot" w:pos="9000"/>
        </w:tabs>
        <w:spacing w:before="60"/>
        <w:ind w:left="360"/>
      </w:pPr>
      <w:r>
        <w:rPr>
          <w:color w:val="333333"/>
        </w:rPr>
        <w:t>Dialogo 9.  Tizio (enneatipo 9) — la prima rabbia</w:t>
      </w:r>
      <w:r>
        <w:rPr>
          <w:color w:val="333333"/>
        </w:rPr>
        <w:tab/>
        <w:t>80</w:t>
      </w:r>
    </w:p>
    <w:p w14:paraId="110F51AD" w14:textId="77777777" w:rsidR="00216A17" w:rsidRDefault="00216A17" w:rsidP="00216A17">
      <w:pPr>
        <w:tabs>
          <w:tab w:val="right" w:leader="dot" w:pos="9000"/>
        </w:tabs>
        <w:spacing w:before="240" w:after="60"/>
      </w:pPr>
      <w:r>
        <w:rPr>
          <w:b/>
          <w:bCs/>
          <w:color w:val="000000"/>
          <w:sz w:val="24"/>
          <w:szCs w:val="24"/>
        </w:rPr>
        <w:t>Parte quarta — La danza del conflitto</w:t>
      </w:r>
      <w:r>
        <w:rPr>
          <w:b/>
          <w:bCs/>
          <w:color w:val="000000"/>
          <w:sz w:val="24"/>
          <w:szCs w:val="24"/>
        </w:rPr>
        <w:tab/>
        <w:t>83</w:t>
      </w:r>
    </w:p>
    <w:p w14:paraId="13BD1ABE" w14:textId="77777777" w:rsidR="00216A17" w:rsidRDefault="00216A17" w:rsidP="00216A17">
      <w:pPr>
        <w:tabs>
          <w:tab w:val="right" w:leader="dot" w:pos="9000"/>
        </w:tabs>
        <w:spacing w:before="60"/>
        <w:ind w:left="360"/>
      </w:pPr>
      <w:r>
        <w:rPr>
          <w:color w:val="333333"/>
        </w:rPr>
        <w:t>16.  Un ponte: dal modello al tavolo</w:t>
      </w:r>
      <w:r>
        <w:rPr>
          <w:color w:val="333333"/>
        </w:rPr>
        <w:tab/>
        <w:t>83</w:t>
      </w:r>
    </w:p>
    <w:p w14:paraId="58B79AAD" w14:textId="77777777" w:rsidR="00216A17" w:rsidRDefault="00216A17" w:rsidP="00216A17">
      <w:pPr>
        <w:tabs>
          <w:tab w:val="right" w:leader="dot" w:pos="9000"/>
        </w:tabs>
        <w:spacing w:before="60"/>
        <w:ind w:left="360"/>
      </w:pPr>
      <w:r>
        <w:rPr>
          <w:color w:val="333333"/>
        </w:rPr>
        <w:t>17.  I cinque passi della danza</w:t>
      </w:r>
      <w:r>
        <w:rPr>
          <w:color w:val="333333"/>
        </w:rPr>
        <w:tab/>
        <w:t>83</w:t>
      </w:r>
    </w:p>
    <w:p w14:paraId="16B5CCC5" w14:textId="77777777" w:rsidR="00216A17" w:rsidRDefault="00216A17" w:rsidP="00216A17">
      <w:pPr>
        <w:tabs>
          <w:tab w:val="right" w:leader="dot" w:pos="9000"/>
        </w:tabs>
        <w:spacing w:before="60"/>
        <w:ind w:left="360"/>
      </w:pPr>
      <w:r>
        <w:rPr>
          <w:color w:val="333333"/>
        </w:rPr>
        <w:t>18.  Tizio e Sempronia al tavolo</w:t>
      </w:r>
      <w:r>
        <w:rPr>
          <w:color w:val="333333"/>
        </w:rPr>
        <w:tab/>
        <w:t>85</w:t>
      </w:r>
    </w:p>
    <w:p w14:paraId="577D66F3" w14:textId="77777777" w:rsidR="00216A17" w:rsidRDefault="00216A17" w:rsidP="00216A17">
      <w:pPr>
        <w:tabs>
          <w:tab w:val="right" w:leader="dot" w:pos="9000"/>
        </w:tabs>
        <w:spacing w:before="60"/>
        <w:ind w:left="360"/>
      </w:pPr>
      <w:r>
        <w:rPr>
          <w:color w:val="333333"/>
        </w:rPr>
        <w:t>19.  Altre combinazioni critiche</w:t>
      </w:r>
      <w:r>
        <w:rPr>
          <w:color w:val="333333"/>
        </w:rPr>
        <w:tab/>
        <w:t>87</w:t>
      </w:r>
    </w:p>
    <w:p w14:paraId="00E359C3" w14:textId="77777777" w:rsidR="00216A17" w:rsidRDefault="00216A17" w:rsidP="00216A17">
      <w:pPr>
        <w:tabs>
          <w:tab w:val="right" w:leader="dot" w:pos="9000"/>
        </w:tabs>
        <w:spacing w:before="60"/>
        <w:ind w:left="720"/>
      </w:pPr>
      <w:r>
        <w:rPr>
          <w:color w:val="555555"/>
          <w:sz w:val="20"/>
          <w:szCs w:val="20"/>
        </w:rPr>
        <w:lastRenderedPageBreak/>
        <w:t>19.1  La coppia 1↔4 — giudizio e abbandono</w:t>
      </w:r>
      <w:r>
        <w:rPr>
          <w:color w:val="555555"/>
          <w:sz w:val="20"/>
          <w:szCs w:val="20"/>
        </w:rPr>
        <w:tab/>
        <w:t>87</w:t>
      </w:r>
    </w:p>
    <w:p w14:paraId="2CF74D61" w14:textId="77777777" w:rsidR="00216A17" w:rsidRDefault="00216A17" w:rsidP="00216A17">
      <w:pPr>
        <w:tabs>
          <w:tab w:val="right" w:leader="dot" w:pos="9000"/>
        </w:tabs>
        <w:spacing w:before="60"/>
        <w:ind w:left="720"/>
      </w:pPr>
      <w:r>
        <w:rPr>
          <w:color w:val="555555"/>
          <w:sz w:val="20"/>
          <w:szCs w:val="20"/>
        </w:rPr>
        <w:t>19.2  La coppia 2↔5 — invadenza e ritiro</w:t>
      </w:r>
      <w:r>
        <w:rPr>
          <w:color w:val="555555"/>
          <w:sz w:val="20"/>
          <w:szCs w:val="20"/>
        </w:rPr>
        <w:tab/>
        <w:t>87</w:t>
      </w:r>
    </w:p>
    <w:p w14:paraId="26605D47" w14:textId="77777777" w:rsidR="00216A17" w:rsidRDefault="00216A17" w:rsidP="00216A17">
      <w:pPr>
        <w:tabs>
          <w:tab w:val="right" w:leader="dot" w:pos="9000"/>
        </w:tabs>
        <w:spacing w:before="60"/>
        <w:ind w:left="720"/>
      </w:pPr>
      <w:r>
        <w:rPr>
          <w:color w:val="555555"/>
          <w:sz w:val="20"/>
          <w:szCs w:val="20"/>
        </w:rPr>
        <w:t>19.3  La coppia 6↔9 — vigilanza e pacificazione</w:t>
      </w:r>
      <w:r>
        <w:rPr>
          <w:color w:val="555555"/>
          <w:sz w:val="20"/>
          <w:szCs w:val="20"/>
        </w:rPr>
        <w:tab/>
        <w:t>88</w:t>
      </w:r>
    </w:p>
    <w:p w14:paraId="59E7465E" w14:textId="77777777" w:rsidR="00216A17" w:rsidRDefault="00216A17" w:rsidP="00216A17">
      <w:pPr>
        <w:tabs>
          <w:tab w:val="right" w:leader="dot" w:pos="9000"/>
        </w:tabs>
        <w:spacing w:before="60"/>
        <w:ind w:left="720"/>
      </w:pPr>
      <w:r>
        <w:rPr>
          <w:color w:val="555555"/>
          <w:sz w:val="20"/>
          <w:szCs w:val="20"/>
        </w:rPr>
        <w:t>19.4  Il conflitto 3↔4 e lo scambio di percorso</w:t>
      </w:r>
      <w:r>
        <w:rPr>
          <w:color w:val="555555"/>
          <w:sz w:val="20"/>
          <w:szCs w:val="20"/>
        </w:rPr>
        <w:tab/>
        <w:t>88</w:t>
      </w:r>
    </w:p>
    <w:p w14:paraId="188376FB" w14:textId="77777777" w:rsidR="00216A17" w:rsidRDefault="00216A17" w:rsidP="00216A17">
      <w:pPr>
        <w:tabs>
          <w:tab w:val="right" w:leader="dot" w:pos="9000"/>
        </w:tabs>
        <w:spacing w:before="60"/>
        <w:ind w:left="360"/>
      </w:pPr>
      <w:r>
        <w:rPr>
          <w:color w:val="333333"/>
        </w:rPr>
        <w:t>19ter.  Altre tre combinazioni critiche</w:t>
      </w:r>
      <w:r>
        <w:rPr>
          <w:color w:val="333333"/>
        </w:rPr>
        <w:tab/>
        <w:t>89</w:t>
      </w:r>
    </w:p>
    <w:p w14:paraId="0678297E" w14:textId="77777777" w:rsidR="00216A17" w:rsidRDefault="00216A17" w:rsidP="00216A17">
      <w:pPr>
        <w:tabs>
          <w:tab w:val="right" w:leader="dot" w:pos="9000"/>
        </w:tabs>
        <w:spacing w:before="240" w:after="60"/>
      </w:pPr>
      <w:r>
        <w:rPr>
          <w:b/>
          <w:bCs/>
          <w:color w:val="000000"/>
          <w:sz w:val="24"/>
          <w:szCs w:val="24"/>
        </w:rPr>
        <w:t>Parte quinta — Applicazione alla mediazione</w:t>
      </w:r>
      <w:r>
        <w:rPr>
          <w:b/>
          <w:bCs/>
          <w:color w:val="000000"/>
          <w:sz w:val="24"/>
          <w:szCs w:val="24"/>
        </w:rPr>
        <w:tab/>
        <w:t>94</w:t>
      </w:r>
    </w:p>
    <w:p w14:paraId="4ADC83FD" w14:textId="77777777" w:rsidR="00216A17" w:rsidRDefault="00216A17" w:rsidP="00216A17">
      <w:pPr>
        <w:tabs>
          <w:tab w:val="right" w:leader="dot" w:pos="9000"/>
        </w:tabs>
        <w:spacing w:before="60"/>
        <w:ind w:left="360"/>
      </w:pPr>
      <w:r>
        <w:rPr>
          <w:color w:val="333333"/>
        </w:rPr>
        <w:t>20.  Il protocollo operativo in cinque passi</w:t>
      </w:r>
      <w:r>
        <w:rPr>
          <w:color w:val="333333"/>
        </w:rPr>
        <w:tab/>
        <w:t>94</w:t>
      </w:r>
    </w:p>
    <w:p w14:paraId="08C06A1D" w14:textId="77777777" w:rsidR="00216A17" w:rsidRDefault="00216A17" w:rsidP="00216A17">
      <w:pPr>
        <w:tabs>
          <w:tab w:val="right" w:leader="dot" w:pos="9000"/>
        </w:tabs>
        <w:spacing w:before="60"/>
        <w:ind w:left="360"/>
      </w:pPr>
      <w:r>
        <w:rPr>
          <w:color w:val="333333"/>
        </w:rPr>
        <w:t>21.  Le sei tabelle di compatibilità per età</w:t>
      </w:r>
      <w:r>
        <w:rPr>
          <w:color w:val="333333"/>
        </w:rPr>
        <w:tab/>
        <w:t>95</w:t>
      </w:r>
    </w:p>
    <w:p w14:paraId="58B38EE9" w14:textId="77777777" w:rsidR="00216A17" w:rsidRDefault="00216A17" w:rsidP="00216A17">
      <w:pPr>
        <w:tabs>
          <w:tab w:val="right" w:leader="dot" w:pos="9000"/>
        </w:tabs>
        <w:spacing w:before="60"/>
        <w:ind w:left="360"/>
      </w:pPr>
      <w:r>
        <w:rPr>
          <w:color w:val="333333"/>
        </w:rPr>
        <w:t>22.  Il genogramma</w:t>
      </w:r>
      <w:r>
        <w:rPr>
          <w:color w:val="333333"/>
        </w:rPr>
        <w:tab/>
        <w:t>98</w:t>
      </w:r>
    </w:p>
    <w:p w14:paraId="7B7E5935" w14:textId="77777777" w:rsidR="00216A17" w:rsidRDefault="00216A17" w:rsidP="00216A17">
      <w:pPr>
        <w:tabs>
          <w:tab w:val="right" w:leader="dot" w:pos="9000"/>
        </w:tabs>
        <w:spacing w:before="60"/>
        <w:ind w:left="360"/>
      </w:pPr>
      <w:r>
        <w:rPr>
          <w:color w:val="333333"/>
        </w:rPr>
        <w:t>23.  Script per il mediatore</w:t>
      </w:r>
      <w:r>
        <w:rPr>
          <w:color w:val="333333"/>
        </w:rPr>
        <w:tab/>
        <w:t>99</w:t>
      </w:r>
    </w:p>
    <w:p w14:paraId="39313AEB" w14:textId="77777777" w:rsidR="00216A17" w:rsidRDefault="00216A17" w:rsidP="00216A17">
      <w:pPr>
        <w:tabs>
          <w:tab w:val="right" w:leader="dot" w:pos="9000"/>
        </w:tabs>
        <w:spacing w:before="60"/>
        <w:ind w:left="720"/>
      </w:pPr>
      <w:r>
        <w:rPr>
          <w:color w:val="555555"/>
          <w:sz w:val="20"/>
          <w:szCs w:val="20"/>
        </w:rPr>
        <w:t>23.1  Aprire la seduta (con una sola parte)</w:t>
      </w:r>
      <w:r>
        <w:rPr>
          <w:color w:val="555555"/>
          <w:sz w:val="20"/>
          <w:szCs w:val="20"/>
        </w:rPr>
        <w:tab/>
        <w:t>99</w:t>
      </w:r>
    </w:p>
    <w:p w14:paraId="30AE1C2B" w14:textId="77777777" w:rsidR="00216A17" w:rsidRDefault="00216A17" w:rsidP="00216A17">
      <w:pPr>
        <w:tabs>
          <w:tab w:val="right" w:leader="dot" w:pos="9000"/>
        </w:tabs>
        <w:spacing w:before="60"/>
        <w:ind w:left="720"/>
      </w:pPr>
      <w:r>
        <w:rPr>
          <w:color w:val="555555"/>
          <w:sz w:val="20"/>
          <w:szCs w:val="20"/>
        </w:rPr>
        <w:t>23.2  Quando la parte è in attivazione simpatica (rabbia, escalation)</w:t>
      </w:r>
      <w:r>
        <w:rPr>
          <w:color w:val="555555"/>
          <w:sz w:val="20"/>
          <w:szCs w:val="20"/>
        </w:rPr>
        <w:tab/>
        <w:t>99</w:t>
      </w:r>
    </w:p>
    <w:p w14:paraId="227B6C73" w14:textId="77777777" w:rsidR="00216A17" w:rsidRDefault="00216A17" w:rsidP="00216A17">
      <w:pPr>
        <w:tabs>
          <w:tab w:val="right" w:leader="dot" w:pos="9000"/>
        </w:tabs>
        <w:spacing w:before="60"/>
        <w:ind w:left="720"/>
      </w:pPr>
      <w:r>
        <w:rPr>
          <w:color w:val="555555"/>
          <w:sz w:val="20"/>
          <w:szCs w:val="20"/>
        </w:rPr>
        <w:t>23.3  Quando la parte è in freeze dorsovagale (silenzio, assenza)</w:t>
      </w:r>
      <w:r>
        <w:rPr>
          <w:color w:val="555555"/>
          <w:sz w:val="20"/>
          <w:szCs w:val="20"/>
        </w:rPr>
        <w:tab/>
        <w:t>99</w:t>
      </w:r>
    </w:p>
    <w:p w14:paraId="73FC2E8C" w14:textId="77777777" w:rsidR="00216A17" w:rsidRDefault="00216A17" w:rsidP="00216A17">
      <w:pPr>
        <w:tabs>
          <w:tab w:val="right" w:leader="dot" w:pos="9000"/>
        </w:tabs>
        <w:spacing w:before="60"/>
        <w:ind w:left="720"/>
      </w:pPr>
      <w:r>
        <w:rPr>
          <w:color w:val="555555"/>
          <w:sz w:val="20"/>
          <w:szCs w:val="20"/>
        </w:rPr>
        <w:t>23.4  Quando la parte accusa l'altra</w:t>
      </w:r>
      <w:r>
        <w:rPr>
          <w:color w:val="555555"/>
          <w:sz w:val="20"/>
          <w:szCs w:val="20"/>
        </w:rPr>
        <w:tab/>
        <w:t>99</w:t>
      </w:r>
    </w:p>
    <w:p w14:paraId="2C92A899" w14:textId="77777777" w:rsidR="00216A17" w:rsidRDefault="00216A17" w:rsidP="00216A17">
      <w:pPr>
        <w:tabs>
          <w:tab w:val="right" w:leader="dot" w:pos="9000"/>
        </w:tabs>
        <w:spacing w:before="60"/>
        <w:ind w:left="360"/>
      </w:pPr>
      <w:r>
        <w:rPr>
          <w:color w:val="333333"/>
        </w:rPr>
        <w:t>24.  Gli strumenti del portale olismo-integrato.it</w:t>
      </w:r>
      <w:r>
        <w:rPr>
          <w:color w:val="333333"/>
        </w:rPr>
        <w:tab/>
        <w:t>100</w:t>
      </w:r>
    </w:p>
    <w:p w14:paraId="115AB340" w14:textId="77777777" w:rsidR="00216A17" w:rsidRDefault="00216A17" w:rsidP="00216A17">
      <w:pPr>
        <w:tabs>
          <w:tab w:val="right" w:leader="dot" w:pos="9000"/>
        </w:tabs>
        <w:spacing w:before="60"/>
        <w:ind w:left="720"/>
      </w:pPr>
      <w:r>
        <w:rPr>
          <w:color w:val="555555"/>
          <w:sz w:val="20"/>
          <w:szCs w:val="20"/>
        </w:rPr>
        <w:t>23.5  Quando la parte minimizza</w:t>
      </w:r>
      <w:r>
        <w:rPr>
          <w:color w:val="555555"/>
          <w:sz w:val="20"/>
          <w:szCs w:val="20"/>
        </w:rPr>
        <w:tab/>
        <w:t>100</w:t>
      </w:r>
    </w:p>
    <w:p w14:paraId="5F9B6488" w14:textId="77777777" w:rsidR="00216A17" w:rsidRDefault="00216A17" w:rsidP="00216A17">
      <w:pPr>
        <w:tabs>
          <w:tab w:val="right" w:leader="dot" w:pos="9000"/>
        </w:tabs>
        <w:spacing w:before="60"/>
        <w:ind w:left="720"/>
      </w:pPr>
      <w:r>
        <w:rPr>
          <w:color w:val="555555"/>
          <w:sz w:val="20"/>
          <w:szCs w:val="20"/>
        </w:rPr>
        <w:t>23.6  Quando la parte vuole forzare una decisione</w:t>
      </w:r>
      <w:r>
        <w:rPr>
          <w:color w:val="555555"/>
          <w:sz w:val="20"/>
          <w:szCs w:val="20"/>
        </w:rPr>
        <w:tab/>
        <w:t>100</w:t>
      </w:r>
    </w:p>
    <w:p w14:paraId="676C9DC7" w14:textId="77777777" w:rsidR="00216A17" w:rsidRDefault="00216A17" w:rsidP="00216A17">
      <w:pPr>
        <w:tabs>
          <w:tab w:val="right" w:leader="dot" w:pos="9000"/>
        </w:tabs>
        <w:spacing w:before="60"/>
        <w:ind w:left="720"/>
      </w:pPr>
      <w:r>
        <w:rPr>
          <w:color w:val="555555"/>
          <w:sz w:val="20"/>
          <w:szCs w:val="20"/>
        </w:rPr>
        <w:t>23.7  Chiudere la seduta</w:t>
      </w:r>
      <w:r>
        <w:rPr>
          <w:color w:val="555555"/>
          <w:sz w:val="20"/>
          <w:szCs w:val="20"/>
        </w:rPr>
        <w:tab/>
        <w:t>100</w:t>
      </w:r>
    </w:p>
    <w:p w14:paraId="4CEDDC78" w14:textId="77777777" w:rsidR="00216A17" w:rsidRDefault="00216A17" w:rsidP="00216A17">
      <w:pPr>
        <w:tabs>
          <w:tab w:val="right" w:leader="dot" w:pos="9000"/>
        </w:tabs>
        <w:spacing w:before="60"/>
        <w:ind w:left="720"/>
      </w:pPr>
      <w:r>
        <w:rPr>
          <w:color w:val="555555"/>
          <w:sz w:val="20"/>
          <w:szCs w:val="20"/>
        </w:rPr>
        <w:t>24.1  Il Consulente AI Olistica</w:t>
      </w:r>
      <w:r>
        <w:rPr>
          <w:color w:val="555555"/>
          <w:sz w:val="20"/>
          <w:szCs w:val="20"/>
        </w:rPr>
        <w:tab/>
        <w:t>100</w:t>
      </w:r>
    </w:p>
    <w:p w14:paraId="5C2FC720" w14:textId="77777777" w:rsidR="00216A17" w:rsidRDefault="00216A17" w:rsidP="00216A17">
      <w:pPr>
        <w:tabs>
          <w:tab w:val="right" w:leader="dot" w:pos="9000"/>
        </w:tabs>
        <w:spacing w:before="60"/>
        <w:ind w:left="720"/>
      </w:pPr>
      <w:r>
        <w:rPr>
          <w:color w:val="555555"/>
          <w:sz w:val="20"/>
          <w:szCs w:val="20"/>
        </w:rPr>
        <w:t>24.2  L'Empowerment in Mediazione</w:t>
      </w:r>
      <w:r>
        <w:rPr>
          <w:color w:val="555555"/>
          <w:sz w:val="20"/>
          <w:szCs w:val="20"/>
        </w:rPr>
        <w:tab/>
        <w:t>100</w:t>
      </w:r>
    </w:p>
    <w:p w14:paraId="2FF7072B" w14:textId="77777777" w:rsidR="00216A17" w:rsidRDefault="00216A17" w:rsidP="00216A17">
      <w:pPr>
        <w:tabs>
          <w:tab w:val="right" w:leader="dot" w:pos="9000"/>
        </w:tabs>
        <w:spacing w:before="60"/>
        <w:ind w:left="720"/>
      </w:pPr>
      <w:r>
        <w:rPr>
          <w:color w:val="555555"/>
          <w:sz w:val="20"/>
          <w:szCs w:val="20"/>
        </w:rPr>
        <w:t>24.3  La Matrice della Svalutazione</w:t>
      </w:r>
      <w:r>
        <w:rPr>
          <w:color w:val="555555"/>
          <w:sz w:val="20"/>
          <w:szCs w:val="20"/>
        </w:rPr>
        <w:tab/>
        <w:t>101</w:t>
      </w:r>
    </w:p>
    <w:p w14:paraId="32DACFB8" w14:textId="77777777" w:rsidR="00216A17" w:rsidRDefault="00216A17" w:rsidP="00216A17">
      <w:pPr>
        <w:tabs>
          <w:tab w:val="right" w:leader="dot" w:pos="9000"/>
        </w:tabs>
        <w:spacing w:before="60"/>
        <w:ind w:left="720"/>
      </w:pPr>
      <w:r>
        <w:rPr>
          <w:color w:val="555555"/>
          <w:sz w:val="20"/>
          <w:szCs w:val="20"/>
        </w:rPr>
        <w:t>24.4  La Psicologia Analogica — lettura del corpo</w:t>
      </w:r>
      <w:r>
        <w:rPr>
          <w:color w:val="555555"/>
          <w:sz w:val="20"/>
          <w:szCs w:val="20"/>
        </w:rPr>
        <w:tab/>
        <w:t>101</w:t>
      </w:r>
    </w:p>
    <w:p w14:paraId="0F5F8A2F" w14:textId="77777777" w:rsidR="00216A17" w:rsidRDefault="00216A17" w:rsidP="00216A17">
      <w:pPr>
        <w:tabs>
          <w:tab w:val="right" w:leader="dot" w:pos="9000"/>
        </w:tabs>
        <w:spacing w:before="240" w:after="60"/>
      </w:pPr>
      <w:r>
        <w:rPr>
          <w:b/>
          <w:bCs/>
          <w:color w:val="000000"/>
          <w:sz w:val="24"/>
          <w:szCs w:val="24"/>
        </w:rPr>
        <w:t>Parte quinta (espansione) — Il protocollo operativo seduta per seduta</w:t>
      </w:r>
      <w:r>
        <w:rPr>
          <w:b/>
          <w:bCs/>
          <w:color w:val="000000"/>
          <w:sz w:val="24"/>
          <w:szCs w:val="24"/>
        </w:rPr>
        <w:tab/>
        <w:t>102</w:t>
      </w:r>
    </w:p>
    <w:p w14:paraId="5F44D35C" w14:textId="77777777" w:rsidR="00216A17" w:rsidRDefault="00216A17" w:rsidP="00216A17">
      <w:pPr>
        <w:tabs>
          <w:tab w:val="right" w:leader="dot" w:pos="9000"/>
        </w:tabs>
        <w:spacing w:before="60"/>
        <w:ind w:left="360"/>
      </w:pPr>
      <w:r>
        <w:rPr>
          <w:color w:val="333333"/>
        </w:rPr>
        <w:t>Seduta 1 — L'incontro e il setting</w:t>
      </w:r>
      <w:r>
        <w:rPr>
          <w:color w:val="333333"/>
        </w:rPr>
        <w:tab/>
        <w:t>102</w:t>
      </w:r>
    </w:p>
    <w:p w14:paraId="6E6D69A7" w14:textId="77777777" w:rsidR="00216A17" w:rsidRDefault="00216A17" w:rsidP="00216A17">
      <w:pPr>
        <w:tabs>
          <w:tab w:val="right" w:leader="dot" w:pos="9000"/>
        </w:tabs>
        <w:spacing w:before="60"/>
        <w:ind w:left="360"/>
      </w:pPr>
      <w:r>
        <w:rPr>
          <w:color w:val="333333"/>
        </w:rPr>
        <w:t>Seduta 2 — Il primo tema concreto</w:t>
      </w:r>
      <w:r>
        <w:rPr>
          <w:color w:val="333333"/>
        </w:rPr>
        <w:tab/>
        <w:t>104</w:t>
      </w:r>
    </w:p>
    <w:p w14:paraId="767B27D2" w14:textId="77777777" w:rsidR="00216A17" w:rsidRDefault="00216A17" w:rsidP="00216A17">
      <w:pPr>
        <w:tabs>
          <w:tab w:val="right" w:leader="dot" w:pos="9000"/>
        </w:tabs>
        <w:spacing w:before="60"/>
        <w:ind w:left="360"/>
      </w:pPr>
      <w:r>
        <w:rPr>
          <w:color w:val="333333"/>
        </w:rPr>
        <w:t>Seduta 3 — Il secondo tema e l'ingresso nel livello emotivo</w:t>
      </w:r>
      <w:r>
        <w:rPr>
          <w:color w:val="333333"/>
        </w:rPr>
        <w:tab/>
        <w:t>105</w:t>
      </w:r>
    </w:p>
    <w:p w14:paraId="6DB3A2BD" w14:textId="77777777" w:rsidR="00216A17" w:rsidRDefault="00216A17" w:rsidP="00216A17">
      <w:pPr>
        <w:tabs>
          <w:tab w:val="right" w:leader="dot" w:pos="9000"/>
        </w:tabs>
        <w:spacing w:before="60"/>
        <w:ind w:left="360"/>
      </w:pPr>
      <w:r>
        <w:rPr>
          <w:color w:val="333333"/>
        </w:rPr>
        <w:t>Seduta 4 — Il terzo tema e la proposta integrata</w:t>
      </w:r>
      <w:r>
        <w:rPr>
          <w:color w:val="333333"/>
        </w:rPr>
        <w:tab/>
        <w:t>106</w:t>
      </w:r>
    </w:p>
    <w:p w14:paraId="1F772BD1" w14:textId="77777777" w:rsidR="00216A17" w:rsidRDefault="00216A17" w:rsidP="00216A17">
      <w:pPr>
        <w:tabs>
          <w:tab w:val="right" w:leader="dot" w:pos="9000"/>
        </w:tabs>
        <w:spacing w:before="60"/>
        <w:ind w:left="360"/>
      </w:pPr>
      <w:r>
        <w:rPr>
          <w:color w:val="333333"/>
        </w:rPr>
        <w:t>Seduta 5 — Consolidamento e limatura</w:t>
      </w:r>
      <w:r>
        <w:rPr>
          <w:color w:val="333333"/>
        </w:rPr>
        <w:tab/>
        <w:t>107</w:t>
      </w:r>
    </w:p>
    <w:p w14:paraId="39D8ADD8" w14:textId="77777777" w:rsidR="00216A17" w:rsidRDefault="00216A17" w:rsidP="00216A17">
      <w:pPr>
        <w:tabs>
          <w:tab w:val="right" w:leader="dot" w:pos="9000"/>
        </w:tabs>
        <w:spacing w:before="60"/>
        <w:ind w:left="360"/>
      </w:pPr>
      <w:r>
        <w:rPr>
          <w:color w:val="333333"/>
        </w:rPr>
        <w:t>Seduta 6 — L'accordo e la chiusura</w:t>
      </w:r>
      <w:r>
        <w:rPr>
          <w:color w:val="333333"/>
        </w:rPr>
        <w:tab/>
        <w:t>107</w:t>
      </w:r>
    </w:p>
    <w:p w14:paraId="489204CB" w14:textId="77777777" w:rsidR="00216A17" w:rsidRDefault="00216A17" w:rsidP="00216A17">
      <w:pPr>
        <w:tabs>
          <w:tab w:val="right" w:leader="dot" w:pos="9000"/>
        </w:tabs>
        <w:spacing w:before="240" w:after="60"/>
      </w:pPr>
      <w:r>
        <w:rPr>
          <w:b/>
          <w:bCs/>
          <w:color w:val="000000"/>
          <w:sz w:val="24"/>
          <w:szCs w:val="24"/>
        </w:rPr>
        <w:t>Parte quinta-bis — Il divieto di mediazione in presenza di violenza</w:t>
      </w:r>
      <w:r>
        <w:rPr>
          <w:b/>
          <w:bCs/>
          <w:color w:val="000000"/>
          <w:sz w:val="24"/>
          <w:szCs w:val="24"/>
        </w:rPr>
        <w:tab/>
        <w:t>112</w:t>
      </w:r>
    </w:p>
    <w:p w14:paraId="24CECAF8" w14:textId="77777777" w:rsidR="00216A17" w:rsidRDefault="00216A17" w:rsidP="00216A17">
      <w:pPr>
        <w:tabs>
          <w:tab w:val="right" w:leader="dot" w:pos="9000"/>
        </w:tabs>
        <w:spacing w:before="60"/>
        <w:ind w:left="360"/>
      </w:pPr>
      <w:r>
        <w:rPr>
          <w:color w:val="333333"/>
        </w:rPr>
        <w:t>38.  Cenare con il nemico — una scena di violenza</w:t>
      </w:r>
      <w:r>
        <w:rPr>
          <w:color w:val="333333"/>
        </w:rPr>
        <w:tab/>
        <w:t>112</w:t>
      </w:r>
    </w:p>
    <w:p w14:paraId="2C4D6329" w14:textId="77777777" w:rsidR="00216A17" w:rsidRDefault="00216A17" w:rsidP="00216A17">
      <w:pPr>
        <w:tabs>
          <w:tab w:val="right" w:leader="dot" w:pos="9000"/>
        </w:tabs>
        <w:spacing w:before="60"/>
        <w:ind w:left="360"/>
      </w:pPr>
      <w:r>
        <w:rPr>
          <w:color w:val="333333"/>
        </w:rPr>
        <w:t>39.  Cornice antropologica e storica</w:t>
      </w:r>
      <w:r>
        <w:rPr>
          <w:color w:val="333333"/>
        </w:rPr>
        <w:tab/>
        <w:t>114</w:t>
      </w:r>
    </w:p>
    <w:p w14:paraId="2FE1F848" w14:textId="77777777" w:rsidR="00216A17" w:rsidRDefault="00216A17" w:rsidP="00216A17">
      <w:pPr>
        <w:tabs>
          <w:tab w:val="right" w:leader="dot" w:pos="9000"/>
        </w:tabs>
        <w:spacing w:before="60"/>
        <w:ind w:left="720"/>
      </w:pPr>
      <w:r>
        <w:rPr>
          <w:color w:val="555555"/>
          <w:sz w:val="20"/>
          <w:szCs w:val="20"/>
        </w:rPr>
        <w:t>39.1  Il cervello antico e la paura come motore comune</w:t>
      </w:r>
      <w:r>
        <w:rPr>
          <w:color w:val="555555"/>
          <w:sz w:val="20"/>
          <w:szCs w:val="20"/>
        </w:rPr>
        <w:tab/>
        <w:t>114</w:t>
      </w:r>
    </w:p>
    <w:p w14:paraId="0AFEBA93" w14:textId="77777777" w:rsidR="00216A17" w:rsidRDefault="00216A17" w:rsidP="00216A17">
      <w:pPr>
        <w:tabs>
          <w:tab w:val="right" w:leader="dot" w:pos="9000"/>
        </w:tabs>
        <w:spacing w:before="60"/>
        <w:ind w:left="720"/>
      </w:pPr>
      <w:r>
        <w:rPr>
          <w:color w:val="555555"/>
          <w:sz w:val="20"/>
          <w:szCs w:val="20"/>
        </w:rPr>
        <w:t>39.2  Le società matrilineari e la dea Viriplaca</w:t>
      </w:r>
      <w:r>
        <w:rPr>
          <w:color w:val="555555"/>
          <w:sz w:val="20"/>
          <w:szCs w:val="20"/>
        </w:rPr>
        <w:tab/>
        <w:t>115</w:t>
      </w:r>
    </w:p>
    <w:p w14:paraId="694859C3" w14:textId="77777777" w:rsidR="00216A17" w:rsidRDefault="00216A17" w:rsidP="00216A17">
      <w:pPr>
        <w:tabs>
          <w:tab w:val="right" w:leader="dot" w:pos="9000"/>
        </w:tabs>
        <w:spacing w:before="60"/>
        <w:ind w:left="720"/>
      </w:pPr>
      <w:r>
        <w:rPr>
          <w:color w:val="555555"/>
          <w:sz w:val="20"/>
          <w:szCs w:val="20"/>
        </w:rPr>
        <w:t>39.3  Il capovolgimento patriarcale: dal dialogo al giudizio</w:t>
      </w:r>
      <w:r>
        <w:rPr>
          <w:color w:val="555555"/>
          <w:sz w:val="20"/>
          <w:szCs w:val="20"/>
        </w:rPr>
        <w:tab/>
        <w:t>115</w:t>
      </w:r>
    </w:p>
    <w:p w14:paraId="17A88F2B" w14:textId="77777777" w:rsidR="00216A17" w:rsidRDefault="00216A17" w:rsidP="00216A17">
      <w:pPr>
        <w:tabs>
          <w:tab w:val="right" w:leader="dot" w:pos="9000"/>
        </w:tabs>
        <w:spacing w:before="60"/>
        <w:ind w:left="360"/>
      </w:pPr>
      <w:r>
        <w:rPr>
          <w:color w:val="333333"/>
        </w:rPr>
        <w:t>40.  Definizioni: violenza, controllo coercitivo, trauma complesso</w:t>
      </w:r>
      <w:r>
        <w:rPr>
          <w:color w:val="333333"/>
        </w:rPr>
        <w:tab/>
        <w:t>116</w:t>
      </w:r>
    </w:p>
    <w:p w14:paraId="38892BBB" w14:textId="77777777" w:rsidR="00216A17" w:rsidRDefault="00216A17" w:rsidP="00216A17">
      <w:pPr>
        <w:tabs>
          <w:tab w:val="right" w:leader="dot" w:pos="9000"/>
        </w:tabs>
        <w:spacing w:before="60"/>
        <w:ind w:left="720"/>
      </w:pPr>
      <w:r>
        <w:rPr>
          <w:color w:val="555555"/>
          <w:sz w:val="20"/>
          <w:szCs w:val="20"/>
        </w:rPr>
        <w:t>40.1  Le quattro forme della violenza contro le donne</w:t>
      </w:r>
      <w:r>
        <w:rPr>
          <w:color w:val="555555"/>
          <w:sz w:val="20"/>
          <w:szCs w:val="20"/>
        </w:rPr>
        <w:tab/>
        <w:t>116</w:t>
      </w:r>
    </w:p>
    <w:p w14:paraId="015F66E0" w14:textId="77777777" w:rsidR="00216A17" w:rsidRDefault="00216A17" w:rsidP="00216A17">
      <w:pPr>
        <w:tabs>
          <w:tab w:val="right" w:leader="dot" w:pos="9000"/>
        </w:tabs>
        <w:spacing w:before="60"/>
        <w:ind w:left="720"/>
      </w:pPr>
      <w:r>
        <w:rPr>
          <w:color w:val="555555"/>
          <w:sz w:val="20"/>
          <w:szCs w:val="20"/>
        </w:rPr>
        <w:t>40.2  Il controllo coercitivo di Evan Stark</w:t>
      </w:r>
      <w:r>
        <w:rPr>
          <w:color w:val="555555"/>
          <w:sz w:val="20"/>
          <w:szCs w:val="20"/>
        </w:rPr>
        <w:tab/>
        <w:t>117</w:t>
      </w:r>
    </w:p>
    <w:p w14:paraId="43FA4CDB" w14:textId="77777777" w:rsidR="00216A17" w:rsidRDefault="00216A17" w:rsidP="00216A17">
      <w:pPr>
        <w:tabs>
          <w:tab w:val="right" w:leader="dot" w:pos="9000"/>
        </w:tabs>
        <w:spacing w:before="60"/>
        <w:ind w:left="720"/>
      </w:pPr>
      <w:r>
        <w:rPr>
          <w:color w:val="555555"/>
          <w:sz w:val="20"/>
          <w:szCs w:val="20"/>
        </w:rPr>
        <w:t>40.3  Il ciclo della violenza di Lenore Walker</w:t>
      </w:r>
      <w:r>
        <w:rPr>
          <w:color w:val="555555"/>
          <w:sz w:val="20"/>
          <w:szCs w:val="20"/>
        </w:rPr>
        <w:tab/>
        <w:t>118</w:t>
      </w:r>
    </w:p>
    <w:p w14:paraId="74635136" w14:textId="77777777" w:rsidR="00216A17" w:rsidRDefault="00216A17" w:rsidP="00216A17">
      <w:pPr>
        <w:tabs>
          <w:tab w:val="right" w:leader="dot" w:pos="9000"/>
        </w:tabs>
        <w:spacing w:before="60"/>
        <w:ind w:left="720"/>
      </w:pPr>
      <w:r>
        <w:rPr>
          <w:color w:val="555555"/>
          <w:sz w:val="20"/>
          <w:szCs w:val="20"/>
        </w:rPr>
        <w:t>40.4  Il trauma complesso: la sindrome della donna maltrattata</w:t>
      </w:r>
      <w:r>
        <w:rPr>
          <w:color w:val="555555"/>
          <w:sz w:val="20"/>
          <w:szCs w:val="20"/>
        </w:rPr>
        <w:tab/>
        <w:t>119</w:t>
      </w:r>
    </w:p>
    <w:p w14:paraId="212F8040" w14:textId="77777777" w:rsidR="00216A17" w:rsidRDefault="00216A17" w:rsidP="00216A17">
      <w:pPr>
        <w:tabs>
          <w:tab w:val="right" w:leader="dot" w:pos="9000"/>
        </w:tabs>
        <w:spacing w:before="60"/>
        <w:ind w:left="360"/>
      </w:pPr>
      <w:r>
        <w:rPr>
          <w:color w:val="333333"/>
        </w:rPr>
        <w:t>41.  Il quadro normativo italiano ed europeo</w:t>
      </w:r>
      <w:r>
        <w:rPr>
          <w:color w:val="333333"/>
        </w:rPr>
        <w:tab/>
        <w:t>120</w:t>
      </w:r>
    </w:p>
    <w:p w14:paraId="3657E600" w14:textId="77777777" w:rsidR="00216A17" w:rsidRDefault="00216A17" w:rsidP="00216A17">
      <w:pPr>
        <w:tabs>
          <w:tab w:val="right" w:leader="dot" w:pos="9000"/>
        </w:tabs>
        <w:spacing w:before="60"/>
        <w:ind w:left="720"/>
      </w:pPr>
      <w:r>
        <w:rPr>
          <w:color w:val="555555"/>
          <w:sz w:val="20"/>
          <w:szCs w:val="20"/>
        </w:rPr>
        <w:t>41.1  I fondamenti internazionali</w:t>
      </w:r>
      <w:r>
        <w:rPr>
          <w:color w:val="555555"/>
          <w:sz w:val="20"/>
          <w:szCs w:val="20"/>
        </w:rPr>
        <w:tab/>
        <w:t>120</w:t>
      </w:r>
    </w:p>
    <w:p w14:paraId="651F642A" w14:textId="77777777" w:rsidR="00216A17" w:rsidRDefault="00216A17" w:rsidP="00216A17">
      <w:pPr>
        <w:tabs>
          <w:tab w:val="right" w:leader="dot" w:pos="9000"/>
        </w:tabs>
        <w:spacing w:before="60"/>
        <w:ind w:left="720"/>
      </w:pPr>
      <w:r>
        <w:rPr>
          <w:color w:val="555555"/>
          <w:sz w:val="20"/>
          <w:szCs w:val="20"/>
        </w:rPr>
        <w:t>41.2  Il quadro italiano</w:t>
      </w:r>
      <w:r>
        <w:rPr>
          <w:color w:val="555555"/>
          <w:sz w:val="20"/>
          <w:szCs w:val="20"/>
        </w:rPr>
        <w:tab/>
        <w:t>120</w:t>
      </w:r>
    </w:p>
    <w:p w14:paraId="00529B1E" w14:textId="77777777" w:rsidR="00216A17" w:rsidRDefault="00216A17" w:rsidP="00216A17">
      <w:pPr>
        <w:tabs>
          <w:tab w:val="right" w:leader="dot" w:pos="9000"/>
        </w:tabs>
        <w:spacing w:before="60"/>
        <w:ind w:left="360"/>
      </w:pPr>
      <w:r>
        <w:rPr>
          <w:color w:val="333333"/>
        </w:rPr>
        <w:t>42.  Il divieto di mediazione: perché e come</w:t>
      </w:r>
      <w:r>
        <w:rPr>
          <w:color w:val="333333"/>
        </w:rPr>
        <w:tab/>
        <w:t>121</w:t>
      </w:r>
    </w:p>
    <w:p w14:paraId="7C158B09" w14:textId="77777777" w:rsidR="00216A17" w:rsidRDefault="00216A17" w:rsidP="00216A17">
      <w:pPr>
        <w:tabs>
          <w:tab w:val="right" w:leader="dot" w:pos="9000"/>
        </w:tabs>
        <w:spacing w:before="60"/>
        <w:ind w:left="720"/>
      </w:pPr>
      <w:r>
        <w:rPr>
          <w:color w:val="555555"/>
          <w:sz w:val="20"/>
          <w:szCs w:val="20"/>
        </w:rPr>
        <w:lastRenderedPageBreak/>
        <w:t>41.3  Gli strumenti di valutazione del rischio</w:t>
      </w:r>
      <w:r>
        <w:rPr>
          <w:color w:val="555555"/>
          <w:sz w:val="20"/>
          <w:szCs w:val="20"/>
        </w:rPr>
        <w:tab/>
        <w:t>121</w:t>
      </w:r>
    </w:p>
    <w:p w14:paraId="6183E0DD" w14:textId="77777777" w:rsidR="00216A17" w:rsidRDefault="00216A17" w:rsidP="00216A17">
      <w:pPr>
        <w:tabs>
          <w:tab w:val="right" w:leader="dot" w:pos="9000"/>
        </w:tabs>
        <w:spacing w:before="60"/>
        <w:ind w:left="720"/>
      </w:pPr>
      <w:r>
        <w:rPr>
          <w:color w:val="555555"/>
          <w:sz w:val="20"/>
          <w:szCs w:val="20"/>
        </w:rPr>
        <w:t>42.1  Perché la mediazione è incompatibile con la violenza</w:t>
      </w:r>
      <w:r>
        <w:rPr>
          <w:color w:val="555555"/>
          <w:sz w:val="20"/>
          <w:szCs w:val="20"/>
        </w:rPr>
        <w:tab/>
        <w:t>122</w:t>
      </w:r>
    </w:p>
    <w:p w14:paraId="1B566B9C" w14:textId="77777777" w:rsidR="00216A17" w:rsidRDefault="00216A17" w:rsidP="00216A17">
      <w:pPr>
        <w:tabs>
          <w:tab w:val="right" w:leader="dot" w:pos="9000"/>
        </w:tabs>
        <w:spacing w:before="60"/>
        <w:ind w:left="720"/>
      </w:pPr>
      <w:r>
        <w:rPr>
          <w:color w:val="555555"/>
          <w:sz w:val="20"/>
          <w:szCs w:val="20"/>
        </w:rPr>
        <w:t>42.2  Come il mediatore riconosce la violenza</w:t>
      </w:r>
      <w:r>
        <w:rPr>
          <w:color w:val="555555"/>
          <w:sz w:val="20"/>
          <w:szCs w:val="20"/>
        </w:rPr>
        <w:tab/>
        <w:t>122</w:t>
      </w:r>
    </w:p>
    <w:p w14:paraId="5D6AF3AC" w14:textId="77777777" w:rsidR="00216A17" w:rsidRDefault="00216A17" w:rsidP="00216A17">
      <w:pPr>
        <w:tabs>
          <w:tab w:val="right" w:leader="dot" w:pos="9000"/>
        </w:tabs>
        <w:spacing w:before="60"/>
        <w:ind w:left="720"/>
      </w:pPr>
      <w:r>
        <w:rPr>
          <w:color w:val="555555"/>
          <w:sz w:val="20"/>
          <w:szCs w:val="20"/>
        </w:rPr>
        <w:t>42.3  Lo screening obbligatorio</w:t>
      </w:r>
      <w:r>
        <w:rPr>
          <w:color w:val="555555"/>
          <w:sz w:val="20"/>
          <w:szCs w:val="20"/>
        </w:rPr>
        <w:tab/>
        <w:t>123</w:t>
      </w:r>
    </w:p>
    <w:p w14:paraId="6B12E992" w14:textId="77777777" w:rsidR="00216A17" w:rsidRDefault="00216A17" w:rsidP="00216A17">
      <w:pPr>
        <w:tabs>
          <w:tab w:val="right" w:leader="dot" w:pos="9000"/>
        </w:tabs>
        <w:spacing w:before="60"/>
        <w:ind w:left="720"/>
      </w:pPr>
      <w:r>
        <w:rPr>
          <w:color w:val="555555"/>
          <w:sz w:val="20"/>
          <w:szCs w:val="20"/>
        </w:rPr>
        <w:t>42.4  L'obbligo di interruzione</w:t>
      </w:r>
      <w:r>
        <w:rPr>
          <w:color w:val="555555"/>
          <w:sz w:val="20"/>
          <w:szCs w:val="20"/>
        </w:rPr>
        <w:tab/>
        <w:t>124</w:t>
      </w:r>
    </w:p>
    <w:p w14:paraId="4F9768F2" w14:textId="77777777" w:rsidR="00216A17" w:rsidRDefault="00216A17" w:rsidP="00216A17">
      <w:pPr>
        <w:tabs>
          <w:tab w:val="right" w:leader="dot" w:pos="9000"/>
        </w:tabs>
        <w:spacing w:before="60"/>
        <w:ind w:left="720"/>
      </w:pPr>
      <w:r>
        <w:rPr>
          <w:color w:val="555555"/>
          <w:sz w:val="20"/>
          <w:szCs w:val="20"/>
        </w:rPr>
        <w:t>42.5  L'obbligo di segnalazione</w:t>
      </w:r>
      <w:r>
        <w:rPr>
          <w:color w:val="555555"/>
          <w:sz w:val="20"/>
          <w:szCs w:val="20"/>
        </w:rPr>
        <w:tab/>
        <w:t>124</w:t>
      </w:r>
    </w:p>
    <w:p w14:paraId="7EA1DCC2" w14:textId="77777777" w:rsidR="00216A17" w:rsidRDefault="00216A17" w:rsidP="00216A17">
      <w:pPr>
        <w:tabs>
          <w:tab w:val="right" w:leader="dot" w:pos="9000"/>
        </w:tabs>
        <w:spacing w:before="60"/>
        <w:ind w:left="360"/>
      </w:pPr>
      <w:r>
        <w:rPr>
          <w:color w:val="333333"/>
        </w:rPr>
        <w:t>43.  Strumenti alternativi alla mediazione</w:t>
      </w:r>
      <w:r>
        <w:rPr>
          <w:color w:val="333333"/>
        </w:rPr>
        <w:tab/>
        <w:t>125</w:t>
      </w:r>
    </w:p>
    <w:p w14:paraId="229EFE4E" w14:textId="77777777" w:rsidR="00216A17" w:rsidRDefault="00216A17" w:rsidP="00216A17">
      <w:pPr>
        <w:tabs>
          <w:tab w:val="right" w:leader="dot" w:pos="9000"/>
        </w:tabs>
        <w:spacing w:before="60"/>
        <w:ind w:left="720"/>
      </w:pPr>
      <w:r>
        <w:rPr>
          <w:color w:val="555555"/>
          <w:sz w:val="20"/>
          <w:szCs w:val="20"/>
        </w:rPr>
        <w:t>43.1  La Comunicazione Assistita (Collaborative Law)</w:t>
      </w:r>
      <w:r>
        <w:rPr>
          <w:color w:val="555555"/>
          <w:sz w:val="20"/>
          <w:szCs w:val="20"/>
        </w:rPr>
        <w:tab/>
        <w:t>125</w:t>
      </w:r>
    </w:p>
    <w:p w14:paraId="488ECBAE" w14:textId="77777777" w:rsidR="00216A17" w:rsidRDefault="00216A17" w:rsidP="00216A17">
      <w:pPr>
        <w:tabs>
          <w:tab w:val="right" w:leader="dot" w:pos="9000"/>
        </w:tabs>
        <w:spacing w:before="60"/>
        <w:ind w:left="720"/>
      </w:pPr>
      <w:r>
        <w:rPr>
          <w:color w:val="555555"/>
          <w:sz w:val="20"/>
          <w:szCs w:val="20"/>
        </w:rPr>
        <w:t>43.2  La Coordinazione Genitoriale</w:t>
      </w:r>
      <w:r>
        <w:rPr>
          <w:color w:val="555555"/>
          <w:sz w:val="20"/>
          <w:szCs w:val="20"/>
        </w:rPr>
        <w:tab/>
        <w:t>126</w:t>
      </w:r>
    </w:p>
    <w:p w14:paraId="2928A7C8" w14:textId="77777777" w:rsidR="00216A17" w:rsidRDefault="00216A17" w:rsidP="00216A17">
      <w:pPr>
        <w:tabs>
          <w:tab w:val="right" w:leader="dot" w:pos="9000"/>
        </w:tabs>
        <w:spacing w:before="60"/>
        <w:ind w:left="720"/>
      </w:pPr>
      <w:r>
        <w:rPr>
          <w:color w:val="555555"/>
          <w:sz w:val="20"/>
          <w:szCs w:val="20"/>
        </w:rPr>
        <w:t>43.3  I percorsi di sostegno alla genitorialità separata</w:t>
      </w:r>
      <w:r>
        <w:rPr>
          <w:color w:val="555555"/>
          <w:sz w:val="20"/>
          <w:szCs w:val="20"/>
        </w:rPr>
        <w:tab/>
        <w:t>127</w:t>
      </w:r>
    </w:p>
    <w:p w14:paraId="17B967C5" w14:textId="77777777" w:rsidR="00216A17" w:rsidRDefault="00216A17" w:rsidP="00216A17">
      <w:pPr>
        <w:tabs>
          <w:tab w:val="right" w:leader="dot" w:pos="9000"/>
        </w:tabs>
        <w:spacing w:before="60"/>
        <w:ind w:left="360"/>
      </w:pPr>
      <w:r>
        <w:rPr>
          <w:color w:val="333333"/>
        </w:rPr>
        <w:t>44.  La cura del mediatore: trauma vicario, ascolto violento, burnout</w:t>
      </w:r>
      <w:r>
        <w:rPr>
          <w:color w:val="333333"/>
        </w:rPr>
        <w:tab/>
        <w:t>128</w:t>
      </w:r>
    </w:p>
    <w:p w14:paraId="3ECEA850" w14:textId="77777777" w:rsidR="00216A17" w:rsidRDefault="00216A17" w:rsidP="00216A17">
      <w:pPr>
        <w:tabs>
          <w:tab w:val="right" w:leader="dot" w:pos="9000"/>
        </w:tabs>
        <w:spacing w:before="60"/>
        <w:ind w:left="720"/>
      </w:pPr>
      <w:r>
        <w:rPr>
          <w:color w:val="555555"/>
          <w:sz w:val="20"/>
          <w:szCs w:val="20"/>
        </w:rPr>
        <w:t>44.1  Il trauma vicario</w:t>
      </w:r>
      <w:r>
        <w:rPr>
          <w:color w:val="555555"/>
          <w:sz w:val="20"/>
          <w:szCs w:val="20"/>
        </w:rPr>
        <w:tab/>
        <w:t>128</w:t>
      </w:r>
    </w:p>
    <w:p w14:paraId="191BE44D" w14:textId="77777777" w:rsidR="00216A17" w:rsidRDefault="00216A17" w:rsidP="00216A17">
      <w:pPr>
        <w:tabs>
          <w:tab w:val="right" w:leader="dot" w:pos="9000"/>
        </w:tabs>
        <w:spacing w:before="60"/>
        <w:ind w:left="720"/>
      </w:pPr>
      <w:r>
        <w:rPr>
          <w:color w:val="555555"/>
          <w:sz w:val="20"/>
          <w:szCs w:val="20"/>
        </w:rPr>
        <w:t>44.2  L'«ascolto violento»</w:t>
      </w:r>
      <w:r>
        <w:rPr>
          <w:color w:val="555555"/>
          <w:sz w:val="20"/>
          <w:szCs w:val="20"/>
        </w:rPr>
        <w:tab/>
        <w:t>128</w:t>
      </w:r>
    </w:p>
    <w:p w14:paraId="5E120C47" w14:textId="77777777" w:rsidR="00216A17" w:rsidRDefault="00216A17" w:rsidP="00216A17">
      <w:pPr>
        <w:tabs>
          <w:tab w:val="right" w:leader="dot" w:pos="9000"/>
        </w:tabs>
        <w:spacing w:before="60"/>
        <w:ind w:left="720"/>
      </w:pPr>
      <w:r>
        <w:rPr>
          <w:color w:val="555555"/>
          <w:sz w:val="20"/>
          <w:szCs w:val="20"/>
        </w:rPr>
        <w:t>44.3  Il rischio di manipolazione</w:t>
      </w:r>
      <w:r>
        <w:rPr>
          <w:color w:val="555555"/>
          <w:sz w:val="20"/>
          <w:szCs w:val="20"/>
        </w:rPr>
        <w:tab/>
        <w:t>129</w:t>
      </w:r>
    </w:p>
    <w:p w14:paraId="756DE35F" w14:textId="77777777" w:rsidR="00216A17" w:rsidRDefault="00216A17" w:rsidP="00216A17">
      <w:pPr>
        <w:tabs>
          <w:tab w:val="right" w:leader="dot" w:pos="9000"/>
        </w:tabs>
        <w:spacing w:before="60"/>
        <w:ind w:left="720"/>
      </w:pPr>
      <w:r>
        <w:rPr>
          <w:color w:val="555555"/>
          <w:sz w:val="20"/>
          <w:szCs w:val="20"/>
        </w:rPr>
        <w:t>44.4  Le pratiche di cura</w:t>
      </w:r>
      <w:r>
        <w:rPr>
          <w:color w:val="555555"/>
          <w:sz w:val="20"/>
          <w:szCs w:val="20"/>
        </w:rPr>
        <w:tab/>
        <w:t>129</w:t>
      </w:r>
    </w:p>
    <w:p w14:paraId="13B89CB7" w14:textId="77777777" w:rsidR="00216A17" w:rsidRDefault="00216A17" w:rsidP="00216A17">
      <w:pPr>
        <w:tabs>
          <w:tab w:val="right" w:leader="dot" w:pos="9000"/>
        </w:tabs>
        <w:spacing w:before="60"/>
        <w:ind w:left="360"/>
      </w:pPr>
      <w:r>
        <w:rPr>
          <w:color w:val="333333"/>
        </w:rPr>
        <w:t>45.  Chiusa: il mediatore come nodo della rete</w:t>
      </w:r>
      <w:r>
        <w:rPr>
          <w:color w:val="333333"/>
        </w:rPr>
        <w:tab/>
        <w:t>130</w:t>
      </w:r>
    </w:p>
    <w:p w14:paraId="2C60CCDB" w14:textId="77777777" w:rsidR="00216A17" w:rsidRDefault="00216A17" w:rsidP="00216A17">
      <w:pPr>
        <w:tabs>
          <w:tab w:val="right" w:leader="dot" w:pos="9000"/>
        </w:tabs>
        <w:spacing w:before="60"/>
        <w:ind w:left="360"/>
      </w:pPr>
      <w:r>
        <w:rPr>
          <w:color w:val="333333"/>
        </w:rPr>
        <w:t>46.  Scheda di riferimento rapido</w:t>
      </w:r>
      <w:r>
        <w:rPr>
          <w:color w:val="333333"/>
        </w:rPr>
        <w:tab/>
        <w:t>130</w:t>
      </w:r>
    </w:p>
    <w:p w14:paraId="189FC620" w14:textId="77777777" w:rsidR="00216A17" w:rsidRDefault="00216A17" w:rsidP="00216A17">
      <w:pPr>
        <w:tabs>
          <w:tab w:val="right" w:leader="dot" w:pos="9000"/>
        </w:tabs>
        <w:spacing w:before="60"/>
        <w:ind w:left="720"/>
      </w:pPr>
      <w:r>
        <w:rPr>
          <w:color w:val="555555"/>
          <w:sz w:val="20"/>
          <w:szCs w:val="20"/>
        </w:rPr>
        <w:t>46.1  I numeri dell'emergenza</w:t>
      </w:r>
      <w:r>
        <w:rPr>
          <w:color w:val="555555"/>
          <w:sz w:val="20"/>
          <w:szCs w:val="20"/>
        </w:rPr>
        <w:tab/>
        <w:t>131</w:t>
      </w:r>
    </w:p>
    <w:p w14:paraId="448087ED" w14:textId="77777777" w:rsidR="00216A17" w:rsidRDefault="00216A17" w:rsidP="00216A17">
      <w:pPr>
        <w:tabs>
          <w:tab w:val="right" w:leader="dot" w:pos="9000"/>
        </w:tabs>
        <w:spacing w:before="60"/>
        <w:ind w:left="720"/>
      </w:pPr>
      <w:r>
        <w:rPr>
          <w:color w:val="555555"/>
          <w:sz w:val="20"/>
          <w:szCs w:val="20"/>
        </w:rPr>
        <w:t>46.2  Se stai leggendo per te stessa</w:t>
      </w:r>
      <w:r>
        <w:rPr>
          <w:color w:val="555555"/>
          <w:sz w:val="20"/>
          <w:szCs w:val="20"/>
        </w:rPr>
        <w:tab/>
        <w:t>131</w:t>
      </w:r>
    </w:p>
    <w:p w14:paraId="11EB61D2" w14:textId="77777777" w:rsidR="00216A17" w:rsidRDefault="00216A17" w:rsidP="00216A17">
      <w:pPr>
        <w:tabs>
          <w:tab w:val="right" w:leader="dot" w:pos="9000"/>
        </w:tabs>
        <w:spacing w:before="60"/>
        <w:ind w:left="720"/>
      </w:pPr>
      <w:r>
        <w:rPr>
          <w:color w:val="555555"/>
          <w:sz w:val="20"/>
          <w:szCs w:val="20"/>
        </w:rPr>
        <w:t>46.3  Il test di autoriconoscimento</w:t>
      </w:r>
      <w:r>
        <w:rPr>
          <w:color w:val="555555"/>
          <w:sz w:val="20"/>
          <w:szCs w:val="20"/>
        </w:rPr>
        <w:tab/>
        <w:t>131</w:t>
      </w:r>
    </w:p>
    <w:p w14:paraId="0E147D26" w14:textId="77777777" w:rsidR="00216A17" w:rsidRDefault="00216A17" w:rsidP="00216A17">
      <w:pPr>
        <w:tabs>
          <w:tab w:val="right" w:leader="dot" w:pos="9000"/>
        </w:tabs>
        <w:spacing w:before="60"/>
        <w:ind w:left="720"/>
      </w:pPr>
      <w:r>
        <w:rPr>
          <w:color w:val="555555"/>
          <w:sz w:val="20"/>
          <w:szCs w:val="20"/>
        </w:rPr>
        <w:t>46.4  La rete dei servizi</w:t>
      </w:r>
      <w:r>
        <w:rPr>
          <w:color w:val="555555"/>
          <w:sz w:val="20"/>
          <w:szCs w:val="20"/>
        </w:rPr>
        <w:tab/>
        <w:t>133</w:t>
      </w:r>
    </w:p>
    <w:p w14:paraId="4311D5B3" w14:textId="77777777" w:rsidR="00216A17" w:rsidRDefault="00216A17" w:rsidP="00216A17">
      <w:pPr>
        <w:tabs>
          <w:tab w:val="right" w:leader="dot" w:pos="9000"/>
        </w:tabs>
        <w:spacing w:before="60"/>
        <w:ind w:left="720"/>
      </w:pPr>
      <w:r>
        <w:rPr>
          <w:color w:val="555555"/>
          <w:sz w:val="20"/>
          <w:szCs w:val="20"/>
        </w:rPr>
        <w:t>46.5  Il patrocinio a spese dello Stato</w:t>
      </w:r>
      <w:r>
        <w:rPr>
          <w:color w:val="555555"/>
          <w:sz w:val="20"/>
          <w:szCs w:val="20"/>
        </w:rPr>
        <w:tab/>
        <w:t>134</w:t>
      </w:r>
    </w:p>
    <w:p w14:paraId="1E400507" w14:textId="77777777" w:rsidR="00216A17" w:rsidRDefault="00216A17" w:rsidP="00216A17">
      <w:pPr>
        <w:tabs>
          <w:tab w:val="right" w:leader="dot" w:pos="9000"/>
        </w:tabs>
        <w:spacing w:before="60"/>
        <w:ind w:left="720"/>
      </w:pPr>
      <w:r>
        <w:rPr>
          <w:color w:val="555555"/>
          <w:sz w:val="20"/>
          <w:szCs w:val="20"/>
        </w:rPr>
        <w:t>46.6  Quadro normativo in una pagina</w:t>
      </w:r>
      <w:r>
        <w:rPr>
          <w:color w:val="555555"/>
          <w:sz w:val="20"/>
          <w:szCs w:val="20"/>
        </w:rPr>
        <w:tab/>
        <w:t>134</w:t>
      </w:r>
    </w:p>
    <w:p w14:paraId="190D9E95" w14:textId="77777777" w:rsidR="00216A17" w:rsidRDefault="00216A17" w:rsidP="00216A17">
      <w:pPr>
        <w:tabs>
          <w:tab w:val="right" w:leader="dot" w:pos="9000"/>
        </w:tabs>
        <w:spacing w:before="60"/>
        <w:ind w:left="720"/>
      </w:pPr>
      <w:r>
        <w:rPr>
          <w:color w:val="555555"/>
          <w:sz w:val="20"/>
          <w:szCs w:val="20"/>
        </w:rPr>
        <w:t>46.7  Per il professionista: quando chiedere supervisione</w:t>
      </w:r>
      <w:r>
        <w:rPr>
          <w:color w:val="555555"/>
          <w:sz w:val="20"/>
          <w:szCs w:val="20"/>
        </w:rPr>
        <w:tab/>
        <w:t>135</w:t>
      </w:r>
    </w:p>
    <w:p w14:paraId="3A898715" w14:textId="77777777" w:rsidR="00216A17" w:rsidRDefault="00216A17" w:rsidP="00216A17">
      <w:pPr>
        <w:tabs>
          <w:tab w:val="right" w:leader="dot" w:pos="9000"/>
        </w:tabs>
        <w:spacing w:before="240" w:after="60"/>
      </w:pPr>
      <w:r>
        <w:rPr>
          <w:b/>
          <w:bCs/>
          <w:color w:val="000000"/>
          <w:sz w:val="24"/>
          <w:szCs w:val="24"/>
        </w:rPr>
        <w:t>Parte quarta (espansione) — La danza in dettaglio operativo</w:t>
      </w:r>
      <w:r>
        <w:rPr>
          <w:b/>
          <w:bCs/>
          <w:color w:val="000000"/>
          <w:sz w:val="24"/>
          <w:szCs w:val="24"/>
        </w:rPr>
        <w:tab/>
        <w:t>142</w:t>
      </w:r>
    </w:p>
    <w:p w14:paraId="490FF902" w14:textId="77777777" w:rsidR="00216A17" w:rsidRDefault="00216A17" w:rsidP="00216A17">
      <w:pPr>
        <w:tabs>
          <w:tab w:val="right" w:leader="dot" w:pos="9000"/>
        </w:tabs>
        <w:spacing w:before="60"/>
        <w:ind w:left="360"/>
      </w:pPr>
      <w:r>
        <w:rPr>
          <w:color w:val="333333"/>
        </w:rPr>
        <w:t>17bis.  I cinque passi della danza — espansione con esempi</w:t>
      </w:r>
      <w:r>
        <w:rPr>
          <w:color w:val="333333"/>
        </w:rPr>
        <w:tab/>
        <w:t>142</w:t>
      </w:r>
    </w:p>
    <w:p w14:paraId="04D0AD67" w14:textId="77777777" w:rsidR="00216A17" w:rsidRDefault="00216A17" w:rsidP="00216A17">
      <w:pPr>
        <w:tabs>
          <w:tab w:val="right" w:leader="dot" w:pos="9000"/>
        </w:tabs>
        <w:spacing w:before="60"/>
        <w:ind w:left="360"/>
      </w:pPr>
      <w:r>
        <w:rPr>
          <w:color w:val="333333"/>
        </w:rPr>
        <w:t>19bis.  Strumenti operativi: prima, durante e dopo la seduta</w:t>
      </w:r>
      <w:r>
        <w:rPr>
          <w:color w:val="333333"/>
        </w:rPr>
        <w:tab/>
        <w:t>144</w:t>
      </w:r>
    </w:p>
    <w:p w14:paraId="5498FC91" w14:textId="77777777" w:rsidR="00216A17" w:rsidRDefault="00216A17" w:rsidP="00216A17">
      <w:pPr>
        <w:tabs>
          <w:tab w:val="right" w:leader="dot" w:pos="9000"/>
        </w:tabs>
        <w:spacing w:before="240" w:after="60"/>
      </w:pPr>
      <w:r>
        <w:rPr>
          <w:b/>
          <w:bCs/>
          <w:color w:val="000000"/>
          <w:sz w:val="24"/>
          <w:szCs w:val="24"/>
        </w:rPr>
        <w:t>Appendice rapida — Riferimenti veloci per il tavolo</w:t>
      </w:r>
      <w:r>
        <w:rPr>
          <w:b/>
          <w:bCs/>
          <w:color w:val="000000"/>
          <w:sz w:val="24"/>
          <w:szCs w:val="24"/>
        </w:rPr>
        <w:tab/>
        <w:t>151</w:t>
      </w:r>
    </w:p>
    <w:p w14:paraId="0C1E30B4" w14:textId="77777777" w:rsidR="00216A17" w:rsidRDefault="00216A17" w:rsidP="00216A17">
      <w:pPr>
        <w:tabs>
          <w:tab w:val="right" w:leader="dot" w:pos="9000"/>
        </w:tabs>
        <w:spacing w:before="60"/>
        <w:ind w:left="720"/>
      </w:pPr>
      <w:r>
        <w:rPr>
          <w:color w:val="555555"/>
          <w:sz w:val="20"/>
          <w:szCs w:val="20"/>
        </w:rPr>
        <w:t>A.1  I tre stati del sistema nervoso — riconoscimento veloce</w:t>
      </w:r>
      <w:r>
        <w:rPr>
          <w:color w:val="555555"/>
          <w:sz w:val="20"/>
          <w:szCs w:val="20"/>
        </w:rPr>
        <w:tab/>
        <w:t>151</w:t>
      </w:r>
    </w:p>
    <w:p w14:paraId="7D3F1DB0" w14:textId="77777777" w:rsidR="00216A17" w:rsidRDefault="00216A17" w:rsidP="00216A17">
      <w:pPr>
        <w:tabs>
          <w:tab w:val="right" w:leader="dot" w:pos="9000"/>
        </w:tabs>
        <w:spacing w:before="60"/>
        <w:ind w:left="720"/>
      </w:pPr>
      <w:r>
        <w:rPr>
          <w:color w:val="555555"/>
          <w:sz w:val="20"/>
          <w:szCs w:val="20"/>
        </w:rPr>
        <w:t>A.2  I cinque passi della danza — cosa fare quando</w:t>
      </w:r>
      <w:r>
        <w:rPr>
          <w:color w:val="555555"/>
          <w:sz w:val="20"/>
          <w:szCs w:val="20"/>
        </w:rPr>
        <w:tab/>
        <w:t>151</w:t>
      </w:r>
    </w:p>
    <w:p w14:paraId="7962E0E5" w14:textId="77777777" w:rsidR="00216A17" w:rsidRDefault="00216A17" w:rsidP="00216A17">
      <w:pPr>
        <w:tabs>
          <w:tab w:val="right" w:leader="dot" w:pos="9000"/>
        </w:tabs>
        <w:spacing w:before="60"/>
        <w:ind w:left="720"/>
      </w:pPr>
      <w:r>
        <w:rPr>
          <w:color w:val="555555"/>
          <w:sz w:val="20"/>
          <w:szCs w:val="20"/>
        </w:rPr>
        <w:t>A.3  Script d'emergenza — le tre frasi che devi sapere a memoria</w:t>
      </w:r>
      <w:r>
        <w:rPr>
          <w:color w:val="555555"/>
          <w:sz w:val="20"/>
          <w:szCs w:val="20"/>
        </w:rPr>
        <w:tab/>
        <w:t>151</w:t>
      </w:r>
    </w:p>
    <w:p w14:paraId="615AAA0D" w14:textId="77777777" w:rsidR="00216A17" w:rsidRDefault="00216A17" w:rsidP="00216A17">
      <w:pPr>
        <w:tabs>
          <w:tab w:val="right" w:leader="dot" w:pos="9000"/>
        </w:tabs>
        <w:spacing w:before="60"/>
        <w:ind w:left="720"/>
      </w:pPr>
      <w:r>
        <w:rPr>
          <w:color w:val="555555"/>
          <w:sz w:val="20"/>
          <w:szCs w:val="20"/>
        </w:rPr>
        <w:t>A.4  Percorsi di lettura consigliati</w:t>
      </w:r>
      <w:r>
        <w:rPr>
          <w:color w:val="555555"/>
          <w:sz w:val="20"/>
          <w:szCs w:val="20"/>
        </w:rPr>
        <w:tab/>
        <w:t>152</w:t>
      </w:r>
    </w:p>
    <w:p w14:paraId="6E3A8E1C" w14:textId="77777777" w:rsidR="00216A17" w:rsidRDefault="00216A17" w:rsidP="00216A17">
      <w:pPr>
        <w:tabs>
          <w:tab w:val="right" w:leader="dot" w:pos="9000"/>
        </w:tabs>
        <w:spacing w:before="240" w:after="60"/>
      </w:pPr>
      <w:r>
        <w:rPr>
          <w:b/>
          <w:bCs/>
          <w:color w:val="000000"/>
          <w:sz w:val="24"/>
          <w:szCs w:val="24"/>
        </w:rPr>
        <w:t>Parte settima — L'Enneagramma evolutivo in dettaglio</w:t>
      </w:r>
      <w:r>
        <w:rPr>
          <w:b/>
          <w:bCs/>
          <w:color w:val="000000"/>
          <w:sz w:val="24"/>
          <w:szCs w:val="24"/>
        </w:rPr>
        <w:tab/>
        <w:t>153</w:t>
      </w:r>
    </w:p>
    <w:p w14:paraId="576ABCC2" w14:textId="77777777" w:rsidR="00216A17" w:rsidRDefault="00216A17" w:rsidP="00216A17">
      <w:pPr>
        <w:tabs>
          <w:tab w:val="right" w:leader="dot" w:pos="9000"/>
        </w:tabs>
        <w:spacing w:before="60"/>
        <w:ind w:left="360"/>
      </w:pPr>
      <w:r>
        <w:rPr>
          <w:color w:val="333333"/>
        </w:rPr>
        <w:t>28.  Perché due percorsi e non uno?</w:t>
      </w:r>
      <w:r>
        <w:rPr>
          <w:color w:val="333333"/>
        </w:rPr>
        <w:tab/>
        <w:t>153</w:t>
      </w:r>
    </w:p>
    <w:p w14:paraId="34D85098" w14:textId="77777777" w:rsidR="00216A17" w:rsidRDefault="00216A17" w:rsidP="00216A17">
      <w:pPr>
        <w:tabs>
          <w:tab w:val="right" w:leader="dot" w:pos="9000"/>
        </w:tabs>
        <w:spacing w:before="60"/>
        <w:ind w:left="720"/>
      </w:pPr>
      <w:r>
        <w:rPr>
          <w:color w:val="555555"/>
          <w:sz w:val="20"/>
          <w:szCs w:val="20"/>
        </w:rPr>
        <w:t>28.1  Non tutti evolvono allo stesso ritmo</w:t>
      </w:r>
      <w:r>
        <w:rPr>
          <w:color w:val="555555"/>
          <w:sz w:val="20"/>
          <w:szCs w:val="20"/>
        </w:rPr>
        <w:tab/>
        <w:t>153</w:t>
      </w:r>
    </w:p>
    <w:p w14:paraId="6998A332" w14:textId="77777777" w:rsidR="00216A17" w:rsidRDefault="00216A17" w:rsidP="00216A17">
      <w:pPr>
        <w:tabs>
          <w:tab w:val="right" w:leader="dot" w:pos="9000"/>
        </w:tabs>
        <w:spacing w:before="60"/>
        <w:ind w:left="360"/>
      </w:pPr>
      <w:r>
        <w:rPr>
          <w:color w:val="333333"/>
        </w:rPr>
        <w:t>29.  I due percorsi di Tizio (tipo 9)</w:t>
      </w:r>
      <w:r>
        <w:rPr>
          <w:color w:val="333333"/>
        </w:rPr>
        <w:tab/>
        <w:t>154</w:t>
      </w:r>
    </w:p>
    <w:p w14:paraId="1FB9960C" w14:textId="77777777" w:rsidR="00216A17" w:rsidRDefault="00216A17" w:rsidP="00216A17">
      <w:pPr>
        <w:tabs>
          <w:tab w:val="right" w:leader="dot" w:pos="9000"/>
        </w:tabs>
        <w:spacing w:before="60"/>
        <w:ind w:left="720"/>
      </w:pPr>
      <w:r>
        <w:rPr>
          <w:color w:val="555555"/>
          <w:sz w:val="20"/>
          <w:szCs w:val="20"/>
        </w:rPr>
        <w:t>29.1  Percorso 1 — 9 → 3 → 6 (il percorso dell'azione)</w:t>
      </w:r>
      <w:r>
        <w:rPr>
          <w:color w:val="555555"/>
          <w:sz w:val="20"/>
          <w:szCs w:val="20"/>
        </w:rPr>
        <w:tab/>
        <w:t>154</w:t>
      </w:r>
    </w:p>
    <w:p w14:paraId="2DBE1EE1" w14:textId="77777777" w:rsidR="00216A17" w:rsidRDefault="00216A17" w:rsidP="00216A17">
      <w:pPr>
        <w:tabs>
          <w:tab w:val="right" w:leader="dot" w:pos="9000"/>
        </w:tabs>
        <w:spacing w:before="60"/>
        <w:ind w:left="720"/>
      </w:pPr>
      <w:r>
        <w:rPr>
          <w:color w:val="555555"/>
          <w:sz w:val="20"/>
          <w:szCs w:val="20"/>
        </w:rPr>
        <w:t>29.2  Percorso 2 — 9 → 6 → 3 (il percorso della preoccupazione)</w:t>
      </w:r>
      <w:r>
        <w:rPr>
          <w:color w:val="555555"/>
          <w:sz w:val="20"/>
          <w:szCs w:val="20"/>
        </w:rPr>
        <w:tab/>
        <w:t>155</w:t>
      </w:r>
    </w:p>
    <w:p w14:paraId="71B37361" w14:textId="77777777" w:rsidR="00216A17" w:rsidRDefault="00216A17" w:rsidP="00216A17">
      <w:pPr>
        <w:tabs>
          <w:tab w:val="right" w:leader="dot" w:pos="9000"/>
        </w:tabs>
        <w:spacing w:before="60"/>
        <w:ind w:left="720"/>
      </w:pPr>
      <w:r>
        <w:rPr>
          <w:color w:val="555555"/>
          <w:sz w:val="20"/>
          <w:szCs w:val="20"/>
        </w:rPr>
        <w:t>29.3  Come si sceglie il percorso?</w:t>
      </w:r>
      <w:r>
        <w:rPr>
          <w:color w:val="555555"/>
          <w:sz w:val="20"/>
          <w:szCs w:val="20"/>
        </w:rPr>
        <w:tab/>
        <w:t>155</w:t>
      </w:r>
    </w:p>
    <w:p w14:paraId="0C5E41AF" w14:textId="77777777" w:rsidR="00216A17" w:rsidRDefault="00216A17" w:rsidP="00216A17">
      <w:pPr>
        <w:tabs>
          <w:tab w:val="right" w:leader="dot" w:pos="9000"/>
        </w:tabs>
        <w:spacing w:before="60"/>
        <w:ind w:left="360"/>
      </w:pPr>
      <w:r>
        <w:rPr>
          <w:color w:val="333333"/>
        </w:rPr>
        <w:t>30.  I due percorsi di Sempronia (tipo 8)</w:t>
      </w:r>
      <w:r>
        <w:rPr>
          <w:color w:val="333333"/>
        </w:rPr>
        <w:tab/>
        <w:t>156</w:t>
      </w:r>
    </w:p>
    <w:p w14:paraId="170A8A5A" w14:textId="77777777" w:rsidR="00216A17" w:rsidRDefault="00216A17" w:rsidP="00216A17">
      <w:pPr>
        <w:tabs>
          <w:tab w:val="right" w:leader="dot" w:pos="9000"/>
        </w:tabs>
        <w:spacing w:before="60"/>
        <w:ind w:left="720"/>
      </w:pPr>
      <w:r>
        <w:rPr>
          <w:color w:val="555555"/>
          <w:sz w:val="20"/>
          <w:szCs w:val="20"/>
        </w:rPr>
        <w:t>30.1  Percorso 1 — 8 → 2 → 4 → 1 → 7 → 5 (il percorso della tenerezza)</w:t>
      </w:r>
      <w:r>
        <w:rPr>
          <w:color w:val="555555"/>
          <w:sz w:val="20"/>
          <w:szCs w:val="20"/>
        </w:rPr>
        <w:tab/>
        <w:t>156</w:t>
      </w:r>
    </w:p>
    <w:p w14:paraId="0A6A65E1" w14:textId="77777777" w:rsidR="00216A17" w:rsidRDefault="00216A17" w:rsidP="00216A17">
      <w:pPr>
        <w:tabs>
          <w:tab w:val="right" w:leader="dot" w:pos="9000"/>
        </w:tabs>
        <w:spacing w:before="60"/>
        <w:ind w:left="720"/>
      </w:pPr>
      <w:r>
        <w:rPr>
          <w:color w:val="555555"/>
          <w:sz w:val="20"/>
          <w:szCs w:val="20"/>
        </w:rPr>
        <w:t>30.2  Percorso 2 — 8 → 5 → 7 → 1 → 4 → 2 (il percorso della corazza)</w:t>
      </w:r>
      <w:r>
        <w:rPr>
          <w:color w:val="555555"/>
          <w:sz w:val="20"/>
          <w:szCs w:val="20"/>
        </w:rPr>
        <w:tab/>
        <w:t>157</w:t>
      </w:r>
    </w:p>
    <w:p w14:paraId="2ED331A5" w14:textId="77777777" w:rsidR="00216A17" w:rsidRDefault="00216A17" w:rsidP="00216A17">
      <w:pPr>
        <w:tabs>
          <w:tab w:val="right" w:leader="dot" w:pos="9000"/>
        </w:tabs>
        <w:spacing w:before="60"/>
        <w:ind w:left="360"/>
      </w:pPr>
      <w:r>
        <w:rPr>
          <w:color w:val="333333"/>
        </w:rPr>
        <w:t>31.  I punti di shock nei due enneatipi</w:t>
      </w:r>
      <w:r>
        <w:rPr>
          <w:color w:val="333333"/>
        </w:rPr>
        <w:tab/>
        <w:t>158</w:t>
      </w:r>
    </w:p>
    <w:p w14:paraId="772456A9" w14:textId="77777777" w:rsidR="00216A17" w:rsidRDefault="00216A17" w:rsidP="00216A17">
      <w:pPr>
        <w:tabs>
          <w:tab w:val="right" w:leader="dot" w:pos="9000"/>
        </w:tabs>
        <w:spacing w:before="60"/>
        <w:ind w:left="720"/>
      </w:pPr>
      <w:r>
        <w:rPr>
          <w:color w:val="555555"/>
          <w:sz w:val="20"/>
          <w:szCs w:val="20"/>
        </w:rPr>
        <w:t>31.1  I punti di shock di Tizio</w:t>
      </w:r>
      <w:r>
        <w:rPr>
          <w:color w:val="555555"/>
          <w:sz w:val="20"/>
          <w:szCs w:val="20"/>
        </w:rPr>
        <w:tab/>
        <w:t>158</w:t>
      </w:r>
    </w:p>
    <w:p w14:paraId="481D9BC9" w14:textId="77777777" w:rsidR="00216A17" w:rsidRDefault="00216A17" w:rsidP="00216A17">
      <w:pPr>
        <w:tabs>
          <w:tab w:val="right" w:leader="dot" w:pos="9000"/>
        </w:tabs>
        <w:spacing w:before="60"/>
        <w:ind w:left="720"/>
      </w:pPr>
      <w:r>
        <w:rPr>
          <w:color w:val="555555"/>
          <w:sz w:val="20"/>
          <w:szCs w:val="20"/>
        </w:rPr>
        <w:lastRenderedPageBreak/>
        <w:t>31.2  I punti di shock di Sempronia</w:t>
      </w:r>
      <w:r>
        <w:rPr>
          <w:color w:val="555555"/>
          <w:sz w:val="20"/>
          <w:szCs w:val="20"/>
        </w:rPr>
        <w:tab/>
        <w:t>158</w:t>
      </w:r>
    </w:p>
    <w:p w14:paraId="32EE5ABE" w14:textId="77777777" w:rsidR="00216A17" w:rsidRDefault="00216A17" w:rsidP="00216A17">
      <w:pPr>
        <w:tabs>
          <w:tab w:val="right" w:leader="dot" w:pos="9000"/>
        </w:tabs>
        <w:spacing w:before="240" w:after="60"/>
      </w:pPr>
      <w:r>
        <w:rPr>
          <w:b/>
          <w:bCs/>
          <w:color w:val="000000"/>
          <w:sz w:val="24"/>
          <w:szCs w:val="24"/>
        </w:rPr>
        <w:t>Parte ottava — I chakra come strumento operativo</w:t>
      </w:r>
      <w:r>
        <w:rPr>
          <w:b/>
          <w:bCs/>
          <w:color w:val="000000"/>
          <w:sz w:val="24"/>
          <w:szCs w:val="24"/>
        </w:rPr>
        <w:tab/>
        <w:t>160</w:t>
      </w:r>
    </w:p>
    <w:p w14:paraId="7D1BF400" w14:textId="77777777" w:rsidR="00216A17" w:rsidRDefault="00216A17" w:rsidP="00216A17">
      <w:pPr>
        <w:tabs>
          <w:tab w:val="right" w:leader="dot" w:pos="9000"/>
        </w:tabs>
        <w:spacing w:before="60"/>
        <w:ind w:left="360"/>
      </w:pPr>
      <w:r>
        <w:rPr>
          <w:color w:val="333333"/>
        </w:rPr>
        <w:t>32.  I sette chakra e il loro demone</w:t>
      </w:r>
      <w:r>
        <w:rPr>
          <w:color w:val="333333"/>
        </w:rPr>
        <w:tab/>
        <w:t>160</w:t>
      </w:r>
    </w:p>
    <w:p w14:paraId="346CA10E" w14:textId="77777777" w:rsidR="00216A17" w:rsidRDefault="00216A17" w:rsidP="00216A17">
      <w:pPr>
        <w:tabs>
          <w:tab w:val="right" w:leader="dot" w:pos="9000"/>
        </w:tabs>
        <w:spacing w:before="60"/>
        <w:ind w:left="720"/>
      </w:pPr>
      <w:r>
        <w:rPr>
          <w:color w:val="555555"/>
          <w:sz w:val="20"/>
          <w:szCs w:val="20"/>
        </w:rPr>
        <w:t>32.1  Lettura del blocco chakra in sessione</w:t>
      </w:r>
      <w:r>
        <w:rPr>
          <w:color w:val="555555"/>
          <w:sz w:val="20"/>
          <w:szCs w:val="20"/>
        </w:rPr>
        <w:tab/>
        <w:t>160</w:t>
      </w:r>
    </w:p>
    <w:p w14:paraId="466B7612" w14:textId="77777777" w:rsidR="00216A17" w:rsidRDefault="00216A17" w:rsidP="00216A17">
      <w:pPr>
        <w:tabs>
          <w:tab w:val="right" w:leader="dot" w:pos="9000"/>
        </w:tabs>
        <w:spacing w:before="240" w:after="60"/>
      </w:pPr>
      <w:r>
        <w:rPr>
          <w:b/>
          <w:bCs/>
          <w:color w:val="000000"/>
          <w:sz w:val="24"/>
          <w:szCs w:val="24"/>
        </w:rPr>
        <w:t>Parte nona — Fondamenti scientifici e risposta alle obiezioni</w:t>
      </w:r>
      <w:r>
        <w:rPr>
          <w:b/>
          <w:bCs/>
          <w:color w:val="000000"/>
          <w:sz w:val="24"/>
          <w:szCs w:val="24"/>
        </w:rPr>
        <w:tab/>
        <w:t>162</w:t>
      </w:r>
    </w:p>
    <w:p w14:paraId="239D5E2B" w14:textId="77777777" w:rsidR="00216A17" w:rsidRDefault="00216A17" w:rsidP="00216A17">
      <w:pPr>
        <w:tabs>
          <w:tab w:val="right" w:leader="dot" w:pos="9000"/>
        </w:tabs>
        <w:spacing w:before="60"/>
        <w:ind w:left="360"/>
      </w:pPr>
      <w:r>
        <w:rPr>
          <w:color w:val="333333"/>
        </w:rPr>
        <w:t>33.  I fondamenti neuroscientifici</w:t>
      </w:r>
      <w:r>
        <w:rPr>
          <w:color w:val="333333"/>
        </w:rPr>
        <w:tab/>
        <w:t>162</w:t>
      </w:r>
    </w:p>
    <w:p w14:paraId="673251FD" w14:textId="77777777" w:rsidR="00216A17" w:rsidRDefault="00216A17" w:rsidP="00216A17">
      <w:pPr>
        <w:tabs>
          <w:tab w:val="right" w:leader="dot" w:pos="9000"/>
        </w:tabs>
        <w:spacing w:before="60"/>
        <w:ind w:left="720"/>
      </w:pPr>
      <w:r>
        <w:rPr>
          <w:color w:val="555555"/>
          <w:sz w:val="20"/>
          <w:szCs w:val="20"/>
        </w:rPr>
        <w:t>33.1  La teoria polivagale di Stephen Porges</w:t>
      </w:r>
      <w:r>
        <w:rPr>
          <w:color w:val="555555"/>
          <w:sz w:val="20"/>
          <w:szCs w:val="20"/>
        </w:rPr>
        <w:tab/>
        <w:t>162</w:t>
      </w:r>
    </w:p>
    <w:p w14:paraId="108043DC" w14:textId="77777777" w:rsidR="00216A17" w:rsidRDefault="00216A17" w:rsidP="00216A17">
      <w:pPr>
        <w:tabs>
          <w:tab w:val="right" w:leader="dot" w:pos="9000"/>
        </w:tabs>
        <w:spacing w:before="60"/>
        <w:ind w:left="720"/>
      </w:pPr>
      <w:r>
        <w:rPr>
          <w:color w:val="555555"/>
          <w:sz w:val="20"/>
          <w:szCs w:val="20"/>
        </w:rPr>
        <w:t>33.2  Neuroscienze sociali</w:t>
      </w:r>
      <w:r>
        <w:rPr>
          <w:color w:val="555555"/>
          <w:sz w:val="20"/>
          <w:szCs w:val="20"/>
        </w:rPr>
        <w:tab/>
        <w:t>162</w:t>
      </w:r>
    </w:p>
    <w:p w14:paraId="23B80672" w14:textId="77777777" w:rsidR="00216A17" w:rsidRDefault="00216A17" w:rsidP="00216A17">
      <w:pPr>
        <w:tabs>
          <w:tab w:val="right" w:leader="dot" w:pos="9000"/>
        </w:tabs>
        <w:spacing w:before="60"/>
        <w:ind w:left="720"/>
      </w:pPr>
      <w:r>
        <w:rPr>
          <w:color w:val="555555"/>
          <w:sz w:val="20"/>
          <w:szCs w:val="20"/>
        </w:rPr>
        <w:t>33.3  Neuroplasticità</w:t>
      </w:r>
      <w:r>
        <w:rPr>
          <w:color w:val="555555"/>
          <w:sz w:val="20"/>
          <w:szCs w:val="20"/>
        </w:rPr>
        <w:tab/>
        <w:t>162</w:t>
      </w:r>
    </w:p>
    <w:p w14:paraId="65DC0DBE" w14:textId="77777777" w:rsidR="00216A17" w:rsidRDefault="00216A17" w:rsidP="00216A17">
      <w:pPr>
        <w:tabs>
          <w:tab w:val="right" w:leader="dot" w:pos="9000"/>
        </w:tabs>
        <w:spacing w:before="60"/>
        <w:ind w:left="360"/>
      </w:pPr>
      <w:r>
        <w:rPr>
          <w:color w:val="333333"/>
        </w:rPr>
        <w:t>34.  Psicologia clinica validata</w:t>
      </w:r>
      <w:r>
        <w:rPr>
          <w:color w:val="333333"/>
        </w:rPr>
        <w:tab/>
        <w:t>163</w:t>
      </w:r>
    </w:p>
    <w:p w14:paraId="4608130E" w14:textId="77777777" w:rsidR="00216A17" w:rsidRDefault="00216A17" w:rsidP="00216A17">
      <w:pPr>
        <w:tabs>
          <w:tab w:val="right" w:leader="dot" w:pos="9000"/>
        </w:tabs>
        <w:spacing w:before="60"/>
        <w:ind w:left="360"/>
      </w:pPr>
      <w:r>
        <w:rPr>
          <w:color w:val="333333"/>
        </w:rPr>
        <w:t>35.  Risposta a cinque obiezioni ricorrenti</w:t>
      </w:r>
      <w:r>
        <w:rPr>
          <w:color w:val="333333"/>
        </w:rPr>
        <w:tab/>
        <w:t>163</w:t>
      </w:r>
    </w:p>
    <w:p w14:paraId="3ECFE28B" w14:textId="77777777" w:rsidR="00216A17" w:rsidRDefault="00216A17" w:rsidP="00216A17">
      <w:pPr>
        <w:tabs>
          <w:tab w:val="right" w:leader="dot" w:pos="9000"/>
        </w:tabs>
        <w:spacing w:before="60"/>
        <w:ind w:left="720"/>
      </w:pPr>
      <w:r>
        <w:rPr>
          <w:color w:val="555555"/>
          <w:sz w:val="20"/>
          <w:szCs w:val="20"/>
        </w:rPr>
        <w:t>34.1  Teoria dell'attaccamento</w:t>
      </w:r>
      <w:r>
        <w:rPr>
          <w:color w:val="555555"/>
          <w:sz w:val="20"/>
          <w:szCs w:val="20"/>
        </w:rPr>
        <w:tab/>
        <w:t>163</w:t>
      </w:r>
    </w:p>
    <w:p w14:paraId="4832BBE6" w14:textId="77777777" w:rsidR="00216A17" w:rsidRDefault="00216A17" w:rsidP="00216A17">
      <w:pPr>
        <w:tabs>
          <w:tab w:val="right" w:leader="dot" w:pos="9000"/>
        </w:tabs>
        <w:spacing w:before="60"/>
        <w:ind w:left="720"/>
      </w:pPr>
      <w:r>
        <w:rPr>
          <w:color w:val="555555"/>
          <w:sz w:val="20"/>
          <w:szCs w:val="20"/>
        </w:rPr>
        <w:t>34.2  Analisi transazionale</w:t>
      </w:r>
      <w:r>
        <w:rPr>
          <w:color w:val="555555"/>
          <w:sz w:val="20"/>
          <w:szCs w:val="20"/>
        </w:rPr>
        <w:tab/>
        <w:t>163</w:t>
      </w:r>
    </w:p>
    <w:p w14:paraId="5D5F3261" w14:textId="77777777" w:rsidR="00216A17" w:rsidRDefault="00216A17" w:rsidP="00216A17">
      <w:pPr>
        <w:tabs>
          <w:tab w:val="right" w:leader="dot" w:pos="9000"/>
        </w:tabs>
        <w:spacing w:before="60"/>
        <w:ind w:left="720"/>
      </w:pPr>
      <w:r>
        <w:rPr>
          <w:color w:val="555555"/>
          <w:sz w:val="20"/>
          <w:szCs w:val="20"/>
        </w:rPr>
        <w:t>34.3  Correlazioni con il DSM-5</w:t>
      </w:r>
      <w:r>
        <w:rPr>
          <w:color w:val="555555"/>
          <w:sz w:val="20"/>
          <w:szCs w:val="20"/>
        </w:rPr>
        <w:tab/>
        <w:t>163</w:t>
      </w:r>
    </w:p>
    <w:p w14:paraId="281CAC8D" w14:textId="77777777" w:rsidR="00216A17" w:rsidRDefault="00216A17" w:rsidP="00216A17">
      <w:pPr>
        <w:tabs>
          <w:tab w:val="right" w:leader="dot" w:pos="9000"/>
        </w:tabs>
        <w:spacing w:before="60"/>
        <w:ind w:left="720"/>
      </w:pPr>
      <w:r>
        <w:rPr>
          <w:color w:val="555555"/>
          <w:sz w:val="20"/>
          <w:szCs w:val="20"/>
        </w:rPr>
        <w:t>35.1  «L'Enneagramma è esoterismo New Age»</w:t>
      </w:r>
      <w:r>
        <w:rPr>
          <w:color w:val="555555"/>
          <w:sz w:val="20"/>
          <w:szCs w:val="20"/>
        </w:rPr>
        <w:tab/>
        <w:t>163</w:t>
      </w:r>
    </w:p>
    <w:p w14:paraId="6F14539E" w14:textId="77777777" w:rsidR="00216A17" w:rsidRDefault="00216A17" w:rsidP="00216A17">
      <w:pPr>
        <w:tabs>
          <w:tab w:val="right" w:leader="dot" w:pos="9000"/>
        </w:tabs>
        <w:spacing w:before="60"/>
        <w:ind w:left="720"/>
      </w:pPr>
      <w:r>
        <w:rPr>
          <w:color w:val="555555"/>
          <w:sz w:val="20"/>
          <w:szCs w:val="20"/>
        </w:rPr>
        <w:t>35.2  «Le fasi evolutive sono inventate»</w:t>
      </w:r>
      <w:r>
        <w:rPr>
          <w:color w:val="555555"/>
          <w:sz w:val="20"/>
          <w:szCs w:val="20"/>
        </w:rPr>
        <w:tab/>
        <w:t>164</w:t>
      </w:r>
    </w:p>
    <w:p w14:paraId="79D8CFA7" w14:textId="77777777" w:rsidR="00216A17" w:rsidRDefault="00216A17" w:rsidP="00216A17">
      <w:pPr>
        <w:tabs>
          <w:tab w:val="right" w:leader="dot" w:pos="9000"/>
        </w:tabs>
        <w:spacing w:before="60"/>
        <w:ind w:left="720"/>
      </w:pPr>
      <w:r>
        <w:rPr>
          <w:color w:val="555555"/>
          <w:sz w:val="20"/>
          <w:szCs w:val="20"/>
        </w:rPr>
        <w:t>35.3  «I tipi di personalità sono semplificazioni»</w:t>
      </w:r>
      <w:r>
        <w:rPr>
          <w:color w:val="555555"/>
          <w:sz w:val="20"/>
          <w:szCs w:val="20"/>
        </w:rPr>
        <w:tab/>
        <w:t>164</w:t>
      </w:r>
    </w:p>
    <w:p w14:paraId="0DA3323B" w14:textId="77777777" w:rsidR="00216A17" w:rsidRDefault="00216A17" w:rsidP="00216A17">
      <w:pPr>
        <w:tabs>
          <w:tab w:val="right" w:leader="dot" w:pos="9000"/>
        </w:tabs>
        <w:spacing w:before="60"/>
        <w:ind w:left="720"/>
      </w:pPr>
      <w:r>
        <w:rPr>
          <w:color w:val="555555"/>
          <w:sz w:val="20"/>
          <w:szCs w:val="20"/>
        </w:rPr>
        <w:t>35.4  «Non c'è substrato neuroscientifico»</w:t>
      </w:r>
      <w:r>
        <w:rPr>
          <w:color w:val="555555"/>
          <w:sz w:val="20"/>
          <w:szCs w:val="20"/>
        </w:rPr>
        <w:tab/>
        <w:t>164</w:t>
      </w:r>
    </w:p>
    <w:p w14:paraId="48CABEF3" w14:textId="77777777" w:rsidR="00216A17" w:rsidRDefault="00216A17" w:rsidP="00216A17">
      <w:pPr>
        <w:tabs>
          <w:tab w:val="right" w:leader="dot" w:pos="9000"/>
        </w:tabs>
        <w:spacing w:before="60"/>
        <w:ind w:left="720"/>
      </w:pPr>
      <w:r>
        <w:rPr>
          <w:color w:val="555555"/>
          <w:sz w:val="20"/>
          <w:szCs w:val="20"/>
        </w:rPr>
        <w:t>35.5  «Non è applicabile alla mediazione»</w:t>
      </w:r>
      <w:r>
        <w:rPr>
          <w:color w:val="555555"/>
          <w:sz w:val="20"/>
          <w:szCs w:val="20"/>
        </w:rPr>
        <w:tab/>
        <w:t>164</w:t>
      </w:r>
    </w:p>
    <w:p w14:paraId="250C4EFD" w14:textId="77777777" w:rsidR="00216A17" w:rsidRDefault="00216A17" w:rsidP="00216A17">
      <w:pPr>
        <w:tabs>
          <w:tab w:val="right" w:leader="dot" w:pos="9000"/>
        </w:tabs>
        <w:spacing w:before="60"/>
        <w:ind w:left="360"/>
      </w:pPr>
      <w:r>
        <w:rPr>
          <w:color w:val="333333"/>
        </w:rPr>
        <w:t>36.  Cosa questo manuale non pretende di essere</w:t>
      </w:r>
      <w:r>
        <w:rPr>
          <w:color w:val="333333"/>
        </w:rPr>
        <w:tab/>
        <w:t>165</w:t>
      </w:r>
    </w:p>
    <w:p w14:paraId="643F0A2A" w14:textId="77777777" w:rsidR="00216A17" w:rsidRDefault="00216A17" w:rsidP="00216A17">
      <w:pPr>
        <w:tabs>
          <w:tab w:val="right" w:leader="dot" w:pos="9000"/>
        </w:tabs>
        <w:spacing w:before="60"/>
        <w:ind w:left="360"/>
      </w:pPr>
      <w:r>
        <w:rPr>
          <w:color w:val="333333"/>
        </w:rPr>
        <w:t>37.  Cosa questo manuale offre</w:t>
      </w:r>
      <w:r>
        <w:rPr>
          <w:color w:val="333333"/>
        </w:rPr>
        <w:tab/>
        <w:t>165</w:t>
      </w:r>
    </w:p>
    <w:p w14:paraId="6175C752" w14:textId="77777777" w:rsidR="00216A17" w:rsidRDefault="00216A17" w:rsidP="00216A17">
      <w:pPr>
        <w:tabs>
          <w:tab w:val="right" w:leader="dot" w:pos="9000"/>
        </w:tabs>
        <w:spacing w:before="240" w:after="60"/>
      </w:pPr>
      <w:r>
        <w:rPr>
          <w:b/>
          <w:bCs/>
          <w:color w:val="000000"/>
          <w:sz w:val="24"/>
          <w:szCs w:val="24"/>
        </w:rPr>
        <w:t>Parte nona-bis — Ritratti psicologici dei nove enneatipi secondo Naranjo</w:t>
      </w:r>
      <w:r>
        <w:rPr>
          <w:b/>
          <w:bCs/>
          <w:color w:val="000000"/>
          <w:sz w:val="24"/>
          <w:szCs w:val="24"/>
        </w:rPr>
        <w:tab/>
        <w:t>167</w:t>
      </w:r>
    </w:p>
    <w:p w14:paraId="7E6C7B5D" w14:textId="77777777" w:rsidR="00216A17" w:rsidRDefault="00216A17" w:rsidP="00216A17">
      <w:pPr>
        <w:tabs>
          <w:tab w:val="right" w:leader="dot" w:pos="9000"/>
        </w:tabs>
        <w:spacing w:before="60"/>
        <w:ind w:left="360"/>
      </w:pPr>
      <w:r>
        <w:rPr>
          <w:color w:val="333333"/>
        </w:rPr>
        <w:t>47.  Enneatipo 1 — il perfezionista</w:t>
      </w:r>
      <w:r>
        <w:rPr>
          <w:color w:val="333333"/>
        </w:rPr>
        <w:tab/>
        <w:t>167</w:t>
      </w:r>
    </w:p>
    <w:p w14:paraId="22C5922D" w14:textId="77777777" w:rsidR="00216A17" w:rsidRDefault="00216A17" w:rsidP="00216A17">
      <w:pPr>
        <w:tabs>
          <w:tab w:val="right" w:leader="dot" w:pos="9000"/>
        </w:tabs>
        <w:spacing w:before="60"/>
        <w:ind w:left="360"/>
      </w:pPr>
      <w:r>
        <w:rPr>
          <w:color w:val="333333"/>
        </w:rPr>
        <w:t>48.  Enneatipo 2 — l'orgoglioso / l'aiutante</w:t>
      </w:r>
      <w:r>
        <w:rPr>
          <w:color w:val="333333"/>
        </w:rPr>
        <w:tab/>
        <w:t>173</w:t>
      </w:r>
    </w:p>
    <w:p w14:paraId="108597B3" w14:textId="77777777" w:rsidR="00216A17" w:rsidRDefault="00216A17" w:rsidP="00216A17">
      <w:pPr>
        <w:tabs>
          <w:tab w:val="right" w:leader="dot" w:pos="9000"/>
        </w:tabs>
        <w:spacing w:before="60"/>
        <w:ind w:left="360"/>
      </w:pPr>
      <w:r>
        <w:rPr>
          <w:color w:val="333333"/>
        </w:rPr>
        <w:t>49.  Enneatipo 3 — il vanitoso / il realizzatore</w:t>
      </w:r>
      <w:r>
        <w:rPr>
          <w:color w:val="333333"/>
        </w:rPr>
        <w:tab/>
        <w:t>178</w:t>
      </w:r>
    </w:p>
    <w:p w14:paraId="70196F36" w14:textId="77777777" w:rsidR="00216A17" w:rsidRDefault="00216A17" w:rsidP="00216A17">
      <w:pPr>
        <w:tabs>
          <w:tab w:val="right" w:leader="dot" w:pos="9000"/>
        </w:tabs>
        <w:spacing w:before="60"/>
        <w:ind w:left="360"/>
      </w:pPr>
      <w:r>
        <w:rPr>
          <w:color w:val="333333"/>
        </w:rPr>
        <w:t>50.  Enneatipo 4 — l'invidioso / il romantico</w:t>
      </w:r>
      <w:r>
        <w:rPr>
          <w:color w:val="333333"/>
        </w:rPr>
        <w:tab/>
        <w:t>184</w:t>
      </w:r>
    </w:p>
    <w:p w14:paraId="1ACC6BDF" w14:textId="77777777" w:rsidR="00216A17" w:rsidRDefault="00216A17" w:rsidP="00216A17">
      <w:pPr>
        <w:tabs>
          <w:tab w:val="right" w:leader="dot" w:pos="9000"/>
        </w:tabs>
        <w:spacing w:before="60"/>
        <w:ind w:left="360"/>
      </w:pPr>
      <w:r>
        <w:rPr>
          <w:color w:val="333333"/>
        </w:rPr>
        <w:t>51.  Enneatipo 5 — l'avaro / l'osservatore</w:t>
      </w:r>
      <w:r>
        <w:rPr>
          <w:color w:val="333333"/>
        </w:rPr>
        <w:tab/>
        <w:t>188</w:t>
      </w:r>
    </w:p>
    <w:p w14:paraId="2F530A3A" w14:textId="77777777" w:rsidR="00216A17" w:rsidRDefault="00216A17" w:rsidP="00216A17">
      <w:pPr>
        <w:tabs>
          <w:tab w:val="right" w:leader="dot" w:pos="9000"/>
        </w:tabs>
        <w:spacing w:before="60"/>
        <w:ind w:left="360"/>
      </w:pPr>
      <w:r>
        <w:rPr>
          <w:color w:val="333333"/>
        </w:rPr>
        <w:t>52.  Enneatipo 6 — il paranoide / il leale</w:t>
      </w:r>
      <w:r>
        <w:rPr>
          <w:color w:val="333333"/>
        </w:rPr>
        <w:tab/>
        <w:t>192</w:t>
      </w:r>
    </w:p>
    <w:p w14:paraId="1FBC2019" w14:textId="77777777" w:rsidR="00216A17" w:rsidRDefault="00216A17" w:rsidP="00216A17">
      <w:pPr>
        <w:tabs>
          <w:tab w:val="right" w:leader="dot" w:pos="9000"/>
        </w:tabs>
        <w:spacing w:before="60"/>
        <w:ind w:left="360"/>
      </w:pPr>
      <w:r>
        <w:rPr>
          <w:color w:val="333333"/>
        </w:rPr>
        <w:t>53.  Enneatipo 7 — il goloso / l'entusiasta</w:t>
      </w:r>
      <w:r>
        <w:rPr>
          <w:color w:val="333333"/>
        </w:rPr>
        <w:tab/>
        <w:t>198</w:t>
      </w:r>
    </w:p>
    <w:p w14:paraId="0F282E6F" w14:textId="77777777" w:rsidR="00216A17" w:rsidRDefault="00216A17" w:rsidP="00216A17">
      <w:pPr>
        <w:tabs>
          <w:tab w:val="right" w:leader="dot" w:pos="9000"/>
        </w:tabs>
        <w:spacing w:before="60"/>
        <w:ind w:left="360"/>
      </w:pPr>
      <w:r>
        <w:rPr>
          <w:color w:val="333333"/>
        </w:rPr>
        <w:t>54.  Enneatipo 8 — il lussurioso / il capo</w:t>
      </w:r>
      <w:r>
        <w:rPr>
          <w:color w:val="333333"/>
        </w:rPr>
        <w:tab/>
        <w:t>203</w:t>
      </w:r>
    </w:p>
    <w:p w14:paraId="138A1984" w14:textId="77777777" w:rsidR="00216A17" w:rsidRDefault="00216A17" w:rsidP="00216A17">
      <w:pPr>
        <w:tabs>
          <w:tab w:val="right" w:leader="dot" w:pos="9000"/>
        </w:tabs>
        <w:spacing w:before="60"/>
        <w:ind w:left="360"/>
      </w:pPr>
      <w:r>
        <w:rPr>
          <w:color w:val="333333"/>
        </w:rPr>
        <w:t>55.  Enneatipo 9 — il pigro / il pacificatore</w:t>
      </w:r>
      <w:r>
        <w:rPr>
          <w:color w:val="333333"/>
        </w:rPr>
        <w:tab/>
        <w:t>208</w:t>
      </w:r>
    </w:p>
    <w:p w14:paraId="3401917B" w14:textId="77777777" w:rsidR="00216A17" w:rsidRDefault="00216A17" w:rsidP="00216A17">
      <w:pPr>
        <w:tabs>
          <w:tab w:val="right" w:leader="dot" w:pos="9000"/>
        </w:tabs>
        <w:spacing w:before="240" w:after="60"/>
      </w:pPr>
      <w:r>
        <w:rPr>
          <w:b/>
          <w:bCs/>
          <w:color w:val="000000"/>
          <w:sz w:val="24"/>
          <w:szCs w:val="24"/>
        </w:rPr>
        <w:t>Parte decima — Arricchimenti concettuali e glossario evolutivo</w:t>
      </w:r>
      <w:r>
        <w:rPr>
          <w:b/>
          <w:bCs/>
          <w:color w:val="000000"/>
          <w:sz w:val="24"/>
          <w:szCs w:val="24"/>
        </w:rPr>
        <w:tab/>
        <w:t>215</w:t>
      </w:r>
    </w:p>
    <w:p w14:paraId="3B36DBD3" w14:textId="77777777" w:rsidR="00216A17" w:rsidRDefault="00216A17" w:rsidP="00216A17">
      <w:pPr>
        <w:tabs>
          <w:tab w:val="right" w:leader="dot" w:pos="9000"/>
        </w:tabs>
        <w:spacing w:before="60"/>
        <w:ind w:left="360"/>
      </w:pPr>
      <w:r>
        <w:rPr>
          <w:color w:val="333333"/>
        </w:rPr>
        <w:t>38.  Glossario dei quattro termini chiave</w:t>
      </w:r>
      <w:r>
        <w:rPr>
          <w:color w:val="333333"/>
        </w:rPr>
        <w:tab/>
        <w:t>215</w:t>
      </w:r>
    </w:p>
    <w:p w14:paraId="429BF3B6" w14:textId="77777777" w:rsidR="00216A17" w:rsidRDefault="00216A17" w:rsidP="00216A17">
      <w:pPr>
        <w:tabs>
          <w:tab w:val="right" w:leader="dot" w:pos="9000"/>
        </w:tabs>
        <w:spacing w:before="60"/>
        <w:ind w:left="720"/>
      </w:pPr>
      <w:r>
        <w:rPr>
          <w:color w:val="555555"/>
          <w:sz w:val="20"/>
          <w:szCs w:val="20"/>
        </w:rPr>
        <w:t>38.1  Fasi evolutive</w:t>
      </w:r>
      <w:r>
        <w:rPr>
          <w:color w:val="555555"/>
          <w:sz w:val="20"/>
          <w:szCs w:val="20"/>
        </w:rPr>
        <w:tab/>
        <w:t>215</w:t>
      </w:r>
    </w:p>
    <w:p w14:paraId="73E16096" w14:textId="77777777" w:rsidR="00216A17" w:rsidRDefault="00216A17" w:rsidP="00216A17">
      <w:pPr>
        <w:tabs>
          <w:tab w:val="right" w:leader="dot" w:pos="9000"/>
        </w:tabs>
        <w:spacing w:before="60"/>
        <w:ind w:left="720"/>
      </w:pPr>
      <w:r>
        <w:rPr>
          <w:color w:val="555555"/>
          <w:sz w:val="20"/>
          <w:szCs w:val="20"/>
        </w:rPr>
        <w:t>38.2  Linee di integrazione</w:t>
      </w:r>
      <w:r>
        <w:rPr>
          <w:color w:val="555555"/>
          <w:sz w:val="20"/>
          <w:szCs w:val="20"/>
        </w:rPr>
        <w:tab/>
        <w:t>215</w:t>
      </w:r>
    </w:p>
    <w:p w14:paraId="284341AC" w14:textId="77777777" w:rsidR="00216A17" w:rsidRDefault="00216A17" w:rsidP="00216A17">
      <w:pPr>
        <w:tabs>
          <w:tab w:val="right" w:leader="dot" w:pos="9000"/>
        </w:tabs>
        <w:spacing w:before="60"/>
        <w:ind w:left="720"/>
      </w:pPr>
      <w:r>
        <w:rPr>
          <w:color w:val="555555"/>
          <w:sz w:val="20"/>
          <w:szCs w:val="20"/>
        </w:rPr>
        <w:t>38.3  Percorsi (primo e secondo)</w:t>
      </w:r>
      <w:r>
        <w:rPr>
          <w:color w:val="555555"/>
          <w:sz w:val="20"/>
          <w:szCs w:val="20"/>
        </w:rPr>
        <w:tab/>
        <w:t>215</w:t>
      </w:r>
    </w:p>
    <w:p w14:paraId="373B1B9B" w14:textId="77777777" w:rsidR="00216A17" w:rsidRDefault="00216A17" w:rsidP="00216A17">
      <w:pPr>
        <w:tabs>
          <w:tab w:val="right" w:leader="dot" w:pos="9000"/>
        </w:tabs>
        <w:spacing w:before="60"/>
        <w:ind w:left="360"/>
      </w:pPr>
      <w:r>
        <w:rPr>
          <w:color w:val="333333"/>
        </w:rPr>
        <w:t>39.  Il quarto chakra come trasformatore centrale</w:t>
      </w:r>
      <w:r>
        <w:rPr>
          <w:color w:val="333333"/>
        </w:rPr>
        <w:tab/>
        <w:t>216</w:t>
      </w:r>
    </w:p>
    <w:p w14:paraId="719EE505" w14:textId="77777777" w:rsidR="00216A17" w:rsidRDefault="00216A17" w:rsidP="00216A17">
      <w:pPr>
        <w:tabs>
          <w:tab w:val="right" w:leader="dot" w:pos="9000"/>
        </w:tabs>
        <w:spacing w:before="60"/>
        <w:ind w:left="720"/>
      </w:pPr>
      <w:r>
        <w:rPr>
          <w:color w:val="555555"/>
          <w:sz w:val="20"/>
          <w:szCs w:val="20"/>
        </w:rPr>
        <w:t>38.4  Punti di shock</w:t>
      </w:r>
      <w:r>
        <w:rPr>
          <w:color w:val="555555"/>
          <w:sz w:val="20"/>
          <w:szCs w:val="20"/>
        </w:rPr>
        <w:tab/>
        <w:t>216</w:t>
      </w:r>
    </w:p>
    <w:p w14:paraId="77C4D73E" w14:textId="77777777" w:rsidR="00216A17" w:rsidRDefault="00216A17" w:rsidP="00216A17">
      <w:pPr>
        <w:tabs>
          <w:tab w:val="right" w:leader="dot" w:pos="9000"/>
        </w:tabs>
        <w:spacing w:before="60"/>
        <w:ind w:left="720"/>
      </w:pPr>
      <w:r>
        <w:rPr>
          <w:color w:val="555555"/>
          <w:sz w:val="20"/>
          <w:szCs w:val="20"/>
        </w:rPr>
        <w:t>39.1  Perché questa cerniera importa per il mediatore</w:t>
      </w:r>
      <w:r>
        <w:rPr>
          <w:color w:val="555555"/>
          <w:sz w:val="20"/>
          <w:szCs w:val="20"/>
        </w:rPr>
        <w:tab/>
        <w:t>217</w:t>
      </w:r>
    </w:p>
    <w:p w14:paraId="55824B0D" w14:textId="77777777" w:rsidR="00216A17" w:rsidRDefault="00216A17" w:rsidP="00216A17">
      <w:pPr>
        <w:tabs>
          <w:tab w:val="right" w:leader="dot" w:pos="9000"/>
        </w:tabs>
        <w:spacing w:before="60"/>
        <w:ind w:left="720"/>
      </w:pPr>
      <w:r>
        <w:rPr>
          <w:color w:val="555555"/>
          <w:sz w:val="20"/>
          <w:szCs w:val="20"/>
        </w:rPr>
        <w:t>39.2  Tre coppie di interconnessioni specifiche</w:t>
      </w:r>
      <w:r>
        <w:rPr>
          <w:color w:val="555555"/>
          <w:sz w:val="20"/>
          <w:szCs w:val="20"/>
        </w:rPr>
        <w:tab/>
        <w:t>217</w:t>
      </w:r>
    </w:p>
    <w:p w14:paraId="0286105C" w14:textId="77777777" w:rsidR="00216A17" w:rsidRDefault="00216A17" w:rsidP="00216A17">
      <w:pPr>
        <w:tabs>
          <w:tab w:val="right" w:leader="dot" w:pos="9000"/>
        </w:tabs>
        <w:spacing w:before="60"/>
        <w:ind w:left="360"/>
      </w:pPr>
      <w:r>
        <w:rPr>
          <w:color w:val="333333"/>
        </w:rPr>
        <w:t>40.  Tabella sintetica enneatipo-struttura-difesa</w:t>
      </w:r>
      <w:r>
        <w:rPr>
          <w:color w:val="333333"/>
        </w:rPr>
        <w:tab/>
        <w:t>218</w:t>
      </w:r>
    </w:p>
    <w:p w14:paraId="6C2E5CB5" w14:textId="77777777" w:rsidR="00216A17" w:rsidRDefault="00216A17" w:rsidP="00216A17">
      <w:pPr>
        <w:tabs>
          <w:tab w:val="right" w:leader="dot" w:pos="9000"/>
        </w:tabs>
        <w:spacing w:before="60"/>
        <w:ind w:left="360"/>
      </w:pPr>
      <w:r>
        <w:rPr>
          <w:color w:val="333333"/>
        </w:rPr>
        <w:t>41.  Come il copione si trasforma attraverso le età</w:t>
      </w:r>
      <w:r>
        <w:rPr>
          <w:color w:val="333333"/>
        </w:rPr>
        <w:tab/>
        <w:t>218</w:t>
      </w:r>
    </w:p>
    <w:p w14:paraId="49A769F1" w14:textId="77777777" w:rsidR="00216A17" w:rsidRDefault="00216A17" w:rsidP="00216A17">
      <w:pPr>
        <w:tabs>
          <w:tab w:val="right" w:leader="dot" w:pos="9000"/>
        </w:tabs>
        <w:spacing w:before="60"/>
        <w:ind w:left="720"/>
      </w:pPr>
      <w:r>
        <w:rPr>
          <w:color w:val="555555"/>
          <w:sz w:val="20"/>
          <w:szCs w:val="20"/>
        </w:rPr>
        <w:t>41.1  Il copione di Tizio attraverso le età</w:t>
      </w:r>
      <w:r>
        <w:rPr>
          <w:color w:val="555555"/>
          <w:sz w:val="20"/>
          <w:szCs w:val="20"/>
        </w:rPr>
        <w:tab/>
        <w:t>219</w:t>
      </w:r>
    </w:p>
    <w:p w14:paraId="36981965" w14:textId="77777777" w:rsidR="00216A17" w:rsidRDefault="00216A17" w:rsidP="00216A17">
      <w:pPr>
        <w:tabs>
          <w:tab w:val="right" w:leader="dot" w:pos="9000"/>
        </w:tabs>
        <w:spacing w:before="240" w:after="60"/>
      </w:pPr>
      <w:r>
        <w:rPr>
          <w:b/>
          <w:bCs/>
          <w:color w:val="000000"/>
          <w:sz w:val="24"/>
          <w:szCs w:val="24"/>
        </w:rPr>
        <w:lastRenderedPageBreak/>
        <w:t>Parte undicesima — Dialoghi-tipo al tavolo</w:t>
      </w:r>
      <w:r>
        <w:rPr>
          <w:b/>
          <w:bCs/>
          <w:color w:val="000000"/>
          <w:sz w:val="24"/>
          <w:szCs w:val="24"/>
        </w:rPr>
        <w:tab/>
        <w:t>220</w:t>
      </w:r>
    </w:p>
    <w:p w14:paraId="0412FF2D" w14:textId="77777777" w:rsidR="00216A17" w:rsidRDefault="00216A17" w:rsidP="00216A17">
      <w:pPr>
        <w:tabs>
          <w:tab w:val="right" w:leader="dot" w:pos="9000"/>
        </w:tabs>
        <w:spacing w:before="60"/>
        <w:ind w:left="360"/>
      </w:pPr>
      <w:r>
        <w:rPr>
          <w:color w:val="333333"/>
        </w:rPr>
        <w:t>42.  Publio (enneatipo 1): il dovere e la vergogna di sbagliare</w:t>
      </w:r>
      <w:r>
        <w:rPr>
          <w:color w:val="333333"/>
        </w:rPr>
        <w:tab/>
        <w:t>220</w:t>
      </w:r>
    </w:p>
    <w:p w14:paraId="67D41FC3" w14:textId="77777777" w:rsidR="00216A17" w:rsidRDefault="00216A17" w:rsidP="00216A17">
      <w:pPr>
        <w:tabs>
          <w:tab w:val="right" w:leader="dot" w:pos="9000"/>
        </w:tabs>
        <w:spacing w:before="60"/>
        <w:ind w:left="360"/>
      </w:pPr>
      <w:r>
        <w:rPr>
          <w:color w:val="333333"/>
        </w:rPr>
        <w:t>43.  Martha (enneatipo 2): il dare e la paura di non essere amati</w:t>
      </w:r>
      <w:r>
        <w:rPr>
          <w:color w:val="333333"/>
        </w:rPr>
        <w:tab/>
        <w:t>221</w:t>
      </w:r>
    </w:p>
    <w:p w14:paraId="4FD36171" w14:textId="77777777" w:rsidR="00216A17" w:rsidRDefault="00216A17" w:rsidP="00216A17">
      <w:pPr>
        <w:tabs>
          <w:tab w:val="right" w:leader="dot" w:pos="9000"/>
        </w:tabs>
        <w:spacing w:before="60"/>
        <w:ind w:left="360"/>
      </w:pPr>
      <w:r>
        <w:rPr>
          <w:color w:val="333333"/>
        </w:rPr>
        <w:t>44.  Achille (enneatipo 3): la performance e la paura di essere visti senza</w:t>
      </w:r>
      <w:r>
        <w:rPr>
          <w:color w:val="333333"/>
        </w:rPr>
        <w:tab/>
        <w:t>222</w:t>
      </w:r>
    </w:p>
    <w:p w14:paraId="7B4E1193" w14:textId="77777777" w:rsidR="00216A17" w:rsidRDefault="00216A17" w:rsidP="00216A17">
      <w:pPr>
        <w:tabs>
          <w:tab w:val="right" w:leader="dot" w:pos="9000"/>
        </w:tabs>
        <w:spacing w:before="60"/>
        <w:ind w:left="360"/>
      </w:pPr>
      <w:r>
        <w:rPr>
          <w:color w:val="333333"/>
        </w:rPr>
        <w:t>45.  Beatrice (enneatipo 4): l'intensità e il rifiuto della normalità</w:t>
      </w:r>
      <w:r>
        <w:rPr>
          <w:color w:val="333333"/>
        </w:rPr>
        <w:tab/>
        <w:t>222</w:t>
      </w:r>
    </w:p>
    <w:p w14:paraId="7D053952" w14:textId="77777777" w:rsidR="00216A17" w:rsidRDefault="00216A17" w:rsidP="00216A17">
      <w:pPr>
        <w:tabs>
          <w:tab w:val="right" w:leader="dot" w:pos="9000"/>
        </w:tabs>
        <w:spacing w:before="60"/>
        <w:ind w:left="360"/>
      </w:pPr>
      <w:r>
        <w:rPr>
          <w:color w:val="333333"/>
        </w:rPr>
        <w:t>46.  Isaac (enneatipo 5): il ritiro e la paura di essere invasi</w:t>
      </w:r>
      <w:r>
        <w:rPr>
          <w:color w:val="333333"/>
        </w:rPr>
        <w:tab/>
        <w:t>223</w:t>
      </w:r>
    </w:p>
    <w:p w14:paraId="4C7507FB" w14:textId="77777777" w:rsidR="00216A17" w:rsidRDefault="00216A17" w:rsidP="00216A17">
      <w:pPr>
        <w:tabs>
          <w:tab w:val="right" w:leader="dot" w:pos="9000"/>
        </w:tabs>
        <w:spacing w:before="60"/>
        <w:ind w:left="360"/>
      </w:pPr>
      <w:r>
        <w:rPr>
          <w:color w:val="333333"/>
        </w:rPr>
        <w:t>47.  Antigone (enneatipo 6): la vigilanza e la paura che tutto crolli</w:t>
      </w:r>
      <w:r>
        <w:rPr>
          <w:color w:val="333333"/>
        </w:rPr>
        <w:tab/>
        <w:t>224</w:t>
      </w:r>
    </w:p>
    <w:p w14:paraId="40C01880" w14:textId="77777777" w:rsidR="00216A17" w:rsidRDefault="00216A17" w:rsidP="00216A17">
      <w:pPr>
        <w:tabs>
          <w:tab w:val="right" w:leader="dot" w:pos="9000"/>
        </w:tabs>
        <w:spacing w:before="60"/>
        <w:ind w:left="360"/>
      </w:pPr>
      <w:r>
        <w:rPr>
          <w:color w:val="333333"/>
        </w:rPr>
        <w:t>48.  Ulisse (enneatipo 7): il movimento e la paura di fermarsi</w:t>
      </w:r>
      <w:r>
        <w:rPr>
          <w:color w:val="333333"/>
        </w:rPr>
        <w:tab/>
        <w:t>225</w:t>
      </w:r>
    </w:p>
    <w:p w14:paraId="2478CB0E" w14:textId="77777777" w:rsidR="00216A17" w:rsidRDefault="00216A17" w:rsidP="00216A17">
      <w:pPr>
        <w:tabs>
          <w:tab w:val="right" w:leader="dot" w:pos="9000"/>
        </w:tabs>
        <w:spacing w:before="60"/>
        <w:ind w:left="360"/>
      </w:pPr>
      <w:r>
        <w:rPr>
          <w:color w:val="333333"/>
        </w:rPr>
        <w:t>49.  Sempronia (enneatipo 8): l'armatura e la paura della vulnerabilità</w:t>
      </w:r>
      <w:r>
        <w:rPr>
          <w:color w:val="333333"/>
        </w:rPr>
        <w:tab/>
        <w:t>226</w:t>
      </w:r>
    </w:p>
    <w:p w14:paraId="4912A8C9" w14:textId="77777777" w:rsidR="00216A17" w:rsidRDefault="00216A17" w:rsidP="00216A17">
      <w:pPr>
        <w:tabs>
          <w:tab w:val="right" w:leader="dot" w:pos="9000"/>
        </w:tabs>
        <w:spacing w:before="60"/>
        <w:ind w:left="360"/>
      </w:pPr>
      <w:r>
        <w:rPr>
          <w:color w:val="333333"/>
        </w:rPr>
        <w:t>50.  Tizio (enneatipo 9): il silenzio e la paura di esistere</w:t>
      </w:r>
      <w:r>
        <w:rPr>
          <w:color w:val="333333"/>
        </w:rPr>
        <w:tab/>
        <w:t>227</w:t>
      </w:r>
    </w:p>
    <w:p w14:paraId="6BE1F28B" w14:textId="77777777" w:rsidR="00216A17" w:rsidRDefault="00216A17" w:rsidP="00216A17">
      <w:pPr>
        <w:tabs>
          <w:tab w:val="right" w:leader="dot" w:pos="9000"/>
        </w:tabs>
        <w:spacing w:before="240" w:after="60"/>
      </w:pPr>
      <w:r>
        <w:rPr>
          <w:b/>
          <w:bCs/>
          <w:color w:val="000000"/>
          <w:sz w:val="24"/>
          <w:szCs w:val="24"/>
        </w:rPr>
        <w:t>Parte dodicesima — Trenta casi-miniatura dalla pratica</w:t>
      </w:r>
      <w:r>
        <w:rPr>
          <w:b/>
          <w:bCs/>
          <w:color w:val="000000"/>
          <w:sz w:val="24"/>
          <w:szCs w:val="24"/>
        </w:rPr>
        <w:tab/>
        <w:t>229</w:t>
      </w:r>
    </w:p>
    <w:p w14:paraId="5622C24B" w14:textId="77777777" w:rsidR="00216A17" w:rsidRDefault="00216A17" w:rsidP="00216A17">
      <w:pPr>
        <w:tabs>
          <w:tab w:val="right" w:leader="dot" w:pos="9000"/>
        </w:tabs>
        <w:spacing w:before="60"/>
        <w:ind w:left="360"/>
      </w:pPr>
      <w:r>
        <w:rPr>
          <w:color w:val="333333"/>
        </w:rPr>
        <w:t>51.  Conflitti di coppia in corso di separazione</w:t>
      </w:r>
      <w:r>
        <w:rPr>
          <w:color w:val="333333"/>
        </w:rPr>
        <w:tab/>
        <w:t>229</w:t>
      </w:r>
    </w:p>
    <w:p w14:paraId="0E84A492" w14:textId="77777777" w:rsidR="00216A17" w:rsidRDefault="00216A17" w:rsidP="00216A17">
      <w:pPr>
        <w:tabs>
          <w:tab w:val="right" w:leader="dot" w:pos="9000"/>
        </w:tabs>
        <w:spacing w:before="60"/>
        <w:ind w:left="360"/>
      </w:pPr>
      <w:r>
        <w:rPr>
          <w:color w:val="333333"/>
        </w:rPr>
        <w:t>52.  Conflitti generazionali (genitori-figli adulti)</w:t>
      </w:r>
      <w:r>
        <w:rPr>
          <w:color w:val="333333"/>
        </w:rPr>
        <w:tab/>
        <w:t>231</w:t>
      </w:r>
    </w:p>
    <w:p w14:paraId="11AA290B" w14:textId="77777777" w:rsidR="00216A17" w:rsidRDefault="00216A17" w:rsidP="00216A17">
      <w:pPr>
        <w:tabs>
          <w:tab w:val="right" w:leader="dot" w:pos="9000"/>
        </w:tabs>
        <w:spacing w:before="60"/>
        <w:ind w:left="360"/>
      </w:pPr>
      <w:r>
        <w:rPr>
          <w:color w:val="333333"/>
        </w:rPr>
        <w:t>53.  Conflitti tra fratelli e in successioni</w:t>
      </w:r>
      <w:r>
        <w:rPr>
          <w:color w:val="333333"/>
        </w:rPr>
        <w:tab/>
        <w:t>232</w:t>
      </w:r>
    </w:p>
    <w:p w14:paraId="47F540B8" w14:textId="77777777" w:rsidR="00216A17" w:rsidRDefault="00216A17" w:rsidP="00216A17">
      <w:pPr>
        <w:tabs>
          <w:tab w:val="right" w:leader="dot" w:pos="9000"/>
        </w:tabs>
        <w:spacing w:before="60"/>
        <w:ind w:left="360"/>
      </w:pPr>
      <w:r>
        <w:rPr>
          <w:color w:val="333333"/>
        </w:rPr>
        <w:t>54.  Conflitti di vicinato, di lavoro, condominiali</w:t>
      </w:r>
      <w:r>
        <w:rPr>
          <w:color w:val="333333"/>
        </w:rPr>
        <w:tab/>
        <w:t>233</w:t>
      </w:r>
    </w:p>
    <w:p w14:paraId="26C0B5C0" w14:textId="77777777" w:rsidR="00216A17" w:rsidRDefault="00216A17" w:rsidP="00216A17">
      <w:pPr>
        <w:tabs>
          <w:tab w:val="right" w:leader="dot" w:pos="9000"/>
        </w:tabs>
        <w:spacing w:before="60"/>
        <w:ind w:left="360"/>
      </w:pPr>
      <w:r>
        <w:rPr>
          <w:color w:val="333333"/>
        </w:rPr>
        <w:t>55.  Situazioni particolari</w:t>
      </w:r>
      <w:r>
        <w:rPr>
          <w:color w:val="333333"/>
        </w:rPr>
        <w:tab/>
        <w:t>234</w:t>
      </w:r>
    </w:p>
    <w:p w14:paraId="4A095799" w14:textId="77777777" w:rsidR="00216A17" w:rsidRDefault="00216A17" w:rsidP="00216A17">
      <w:pPr>
        <w:tabs>
          <w:tab w:val="right" w:leader="dot" w:pos="9000"/>
        </w:tabs>
        <w:spacing w:before="240" w:after="60"/>
      </w:pPr>
      <w:r>
        <w:rPr>
          <w:b/>
          <w:bCs/>
          <w:color w:val="000000"/>
          <w:sz w:val="24"/>
          <w:szCs w:val="24"/>
        </w:rPr>
        <w:t>Appendice — Trenta casi dalla pratica</w:t>
      </w:r>
      <w:r>
        <w:rPr>
          <w:b/>
          <w:bCs/>
          <w:color w:val="000000"/>
          <w:sz w:val="24"/>
          <w:szCs w:val="24"/>
        </w:rPr>
        <w:tab/>
        <w:t>236</w:t>
      </w:r>
    </w:p>
    <w:p w14:paraId="6372620B" w14:textId="77777777" w:rsidR="00216A17" w:rsidRDefault="00216A17" w:rsidP="00216A17">
      <w:pPr>
        <w:tabs>
          <w:tab w:val="right" w:leader="dot" w:pos="9000"/>
        </w:tabs>
        <w:spacing w:before="60"/>
        <w:ind w:left="360"/>
      </w:pPr>
      <w:r>
        <w:rPr>
          <w:color w:val="333333"/>
        </w:rPr>
        <w:t>Gruppo 1.  Separazioni di coppia</w:t>
      </w:r>
      <w:r>
        <w:rPr>
          <w:color w:val="333333"/>
        </w:rPr>
        <w:tab/>
        <w:t>236</w:t>
      </w:r>
    </w:p>
    <w:p w14:paraId="36283B8E" w14:textId="77777777" w:rsidR="00216A17" w:rsidRDefault="00216A17" w:rsidP="00216A17">
      <w:pPr>
        <w:tabs>
          <w:tab w:val="right" w:leader="dot" w:pos="9000"/>
        </w:tabs>
        <w:spacing w:before="60"/>
        <w:ind w:left="360"/>
      </w:pPr>
      <w:r>
        <w:rPr>
          <w:color w:val="333333"/>
        </w:rPr>
        <w:t>Gruppo 2.  Affidamento dei figli</w:t>
      </w:r>
      <w:r>
        <w:rPr>
          <w:color w:val="333333"/>
        </w:rPr>
        <w:tab/>
        <w:t>237</w:t>
      </w:r>
    </w:p>
    <w:p w14:paraId="40817E38" w14:textId="77777777" w:rsidR="00216A17" w:rsidRDefault="00216A17" w:rsidP="00216A17">
      <w:pPr>
        <w:tabs>
          <w:tab w:val="right" w:leader="dot" w:pos="9000"/>
        </w:tabs>
        <w:spacing w:before="60"/>
        <w:ind w:left="360"/>
      </w:pPr>
      <w:r>
        <w:rPr>
          <w:color w:val="333333"/>
        </w:rPr>
        <w:t>Gruppo 3.  Successioni e rapporti fraterni</w:t>
      </w:r>
      <w:r>
        <w:rPr>
          <w:color w:val="333333"/>
        </w:rPr>
        <w:tab/>
        <w:t>238</w:t>
      </w:r>
    </w:p>
    <w:p w14:paraId="42D3F6B2" w14:textId="77777777" w:rsidR="00216A17" w:rsidRDefault="00216A17" w:rsidP="00216A17">
      <w:pPr>
        <w:tabs>
          <w:tab w:val="right" w:leader="dot" w:pos="9000"/>
        </w:tabs>
        <w:spacing w:before="60"/>
        <w:ind w:left="360"/>
      </w:pPr>
      <w:r>
        <w:rPr>
          <w:color w:val="333333"/>
        </w:rPr>
        <w:t>Gruppo 4.  Conflitti di lavoro</w:t>
      </w:r>
      <w:r>
        <w:rPr>
          <w:color w:val="333333"/>
        </w:rPr>
        <w:tab/>
        <w:t>239</w:t>
      </w:r>
    </w:p>
    <w:p w14:paraId="58ABE806" w14:textId="77777777" w:rsidR="00216A17" w:rsidRDefault="00216A17" w:rsidP="00216A17">
      <w:pPr>
        <w:tabs>
          <w:tab w:val="right" w:leader="dot" w:pos="9000"/>
        </w:tabs>
        <w:spacing w:before="60"/>
        <w:ind w:left="360"/>
      </w:pPr>
      <w:r>
        <w:rPr>
          <w:color w:val="333333"/>
        </w:rPr>
        <w:t>Gruppo 5.  Condominio e vicinato</w:t>
      </w:r>
      <w:r>
        <w:rPr>
          <w:color w:val="333333"/>
        </w:rPr>
        <w:tab/>
        <w:t>240</w:t>
      </w:r>
    </w:p>
    <w:p w14:paraId="55F11475" w14:textId="77777777" w:rsidR="00216A17" w:rsidRDefault="00216A17" w:rsidP="00216A17">
      <w:pPr>
        <w:tabs>
          <w:tab w:val="right" w:leader="dot" w:pos="9000"/>
        </w:tabs>
        <w:spacing w:before="60"/>
        <w:ind w:left="360"/>
      </w:pPr>
      <w:r>
        <w:rPr>
          <w:color w:val="333333"/>
        </w:rPr>
        <w:t>Gruppo 6.  Conflitti d'impresa e mediazione civile</w:t>
      </w:r>
      <w:r>
        <w:rPr>
          <w:color w:val="333333"/>
        </w:rPr>
        <w:tab/>
        <w:t>241</w:t>
      </w:r>
    </w:p>
    <w:p w14:paraId="1CAAA406" w14:textId="77777777" w:rsidR="00216A17" w:rsidRDefault="00216A17" w:rsidP="00216A17">
      <w:pPr>
        <w:tabs>
          <w:tab w:val="right" w:leader="dot" w:pos="9000"/>
        </w:tabs>
        <w:spacing w:before="240" w:after="60"/>
      </w:pPr>
      <w:r>
        <w:rPr>
          <w:b/>
          <w:bCs/>
          <w:color w:val="000000"/>
          <w:sz w:val="24"/>
          <w:szCs w:val="24"/>
        </w:rPr>
        <w:t>Parte sesta — Appendice tecnica</w:t>
      </w:r>
      <w:r>
        <w:rPr>
          <w:b/>
          <w:bCs/>
          <w:color w:val="000000"/>
          <w:sz w:val="24"/>
          <w:szCs w:val="24"/>
        </w:rPr>
        <w:tab/>
        <w:t>243</w:t>
      </w:r>
    </w:p>
    <w:p w14:paraId="596333A6" w14:textId="77777777" w:rsidR="00216A17" w:rsidRDefault="00216A17" w:rsidP="00216A17">
      <w:pPr>
        <w:tabs>
          <w:tab w:val="right" w:leader="dot" w:pos="9000"/>
        </w:tabs>
        <w:spacing w:before="60"/>
        <w:ind w:left="360"/>
      </w:pPr>
      <w:r>
        <w:rPr>
          <w:color w:val="333333"/>
        </w:rPr>
        <w:t>25.  Correlazioni psicoanalitiche complete</w:t>
      </w:r>
      <w:r>
        <w:rPr>
          <w:color w:val="333333"/>
        </w:rPr>
        <w:tab/>
        <w:t>243</w:t>
      </w:r>
    </w:p>
    <w:p w14:paraId="4DC14D5B" w14:textId="77777777" w:rsidR="00216A17" w:rsidRDefault="00216A17" w:rsidP="00216A17">
      <w:pPr>
        <w:tabs>
          <w:tab w:val="right" w:leader="dot" w:pos="9000"/>
        </w:tabs>
        <w:spacing w:before="60"/>
        <w:ind w:left="720"/>
      </w:pPr>
      <w:r>
        <w:rPr>
          <w:color w:val="555555"/>
          <w:sz w:val="20"/>
          <w:szCs w:val="20"/>
        </w:rPr>
        <w:t>25.1  La topica freudiana nei due percorsi</w:t>
      </w:r>
      <w:r>
        <w:rPr>
          <w:color w:val="555555"/>
          <w:sz w:val="20"/>
          <w:szCs w:val="20"/>
        </w:rPr>
        <w:tab/>
        <w:t>243</w:t>
      </w:r>
    </w:p>
    <w:p w14:paraId="0BC18509" w14:textId="77777777" w:rsidR="00216A17" w:rsidRDefault="00216A17" w:rsidP="00216A17">
      <w:pPr>
        <w:tabs>
          <w:tab w:val="right" w:leader="dot" w:pos="9000"/>
        </w:tabs>
        <w:spacing w:before="60"/>
        <w:ind w:left="720"/>
      </w:pPr>
      <w:r>
        <w:rPr>
          <w:color w:val="555555"/>
          <w:sz w:val="20"/>
          <w:szCs w:val="20"/>
        </w:rPr>
        <w:t>25.2  Meccanismi di difesa per enneatipo</w:t>
      </w:r>
      <w:r>
        <w:rPr>
          <w:color w:val="555555"/>
          <w:sz w:val="20"/>
          <w:szCs w:val="20"/>
        </w:rPr>
        <w:tab/>
        <w:t>243</w:t>
      </w:r>
    </w:p>
    <w:p w14:paraId="1A19701B" w14:textId="77777777" w:rsidR="00216A17" w:rsidRDefault="00216A17" w:rsidP="00216A17">
      <w:pPr>
        <w:tabs>
          <w:tab w:val="right" w:leader="dot" w:pos="9000"/>
        </w:tabs>
        <w:spacing w:before="60"/>
        <w:ind w:left="720"/>
      </w:pPr>
      <w:r>
        <w:rPr>
          <w:color w:val="555555"/>
          <w:sz w:val="20"/>
          <w:szCs w:val="20"/>
        </w:rPr>
        <w:t>25.3  Adattamenti di personalità e shock di fase</w:t>
      </w:r>
      <w:r>
        <w:rPr>
          <w:color w:val="555555"/>
          <w:sz w:val="20"/>
          <w:szCs w:val="20"/>
        </w:rPr>
        <w:tab/>
        <w:t>243</w:t>
      </w:r>
    </w:p>
    <w:p w14:paraId="5CEE7A5F" w14:textId="77777777" w:rsidR="00216A17" w:rsidRDefault="00216A17" w:rsidP="00216A17">
      <w:pPr>
        <w:tabs>
          <w:tab w:val="right" w:leader="dot" w:pos="9000"/>
        </w:tabs>
        <w:spacing w:before="60"/>
        <w:ind w:left="360"/>
      </w:pPr>
      <w:r>
        <w:rPr>
          <w:color w:val="333333"/>
        </w:rPr>
        <w:t>26.  L'attaccamento secondo Bowlby</w:t>
      </w:r>
      <w:r>
        <w:rPr>
          <w:color w:val="333333"/>
        </w:rPr>
        <w:tab/>
        <w:t>244</w:t>
      </w:r>
    </w:p>
    <w:p w14:paraId="43D9820D" w14:textId="77777777" w:rsidR="00216A17" w:rsidRDefault="00216A17" w:rsidP="00216A17">
      <w:pPr>
        <w:tabs>
          <w:tab w:val="right" w:leader="dot" w:pos="9000"/>
        </w:tabs>
        <w:spacing w:before="60"/>
        <w:ind w:left="720"/>
      </w:pPr>
      <w:r>
        <w:rPr>
          <w:color w:val="555555"/>
          <w:sz w:val="20"/>
          <w:szCs w:val="20"/>
        </w:rPr>
        <w:t>26.1  Attaccamento sicuro</w:t>
      </w:r>
      <w:r>
        <w:rPr>
          <w:color w:val="555555"/>
          <w:sz w:val="20"/>
          <w:szCs w:val="20"/>
        </w:rPr>
        <w:tab/>
        <w:t>244</w:t>
      </w:r>
    </w:p>
    <w:p w14:paraId="0A5F0A03" w14:textId="77777777" w:rsidR="00216A17" w:rsidRDefault="00216A17" w:rsidP="00216A17">
      <w:pPr>
        <w:tabs>
          <w:tab w:val="right" w:leader="dot" w:pos="9000"/>
        </w:tabs>
        <w:spacing w:before="60"/>
        <w:ind w:left="720"/>
      </w:pPr>
      <w:r>
        <w:rPr>
          <w:color w:val="555555"/>
          <w:sz w:val="20"/>
          <w:szCs w:val="20"/>
        </w:rPr>
        <w:t>26.2  Attaccamento ansioso-preoccupato</w:t>
      </w:r>
      <w:r>
        <w:rPr>
          <w:color w:val="555555"/>
          <w:sz w:val="20"/>
          <w:szCs w:val="20"/>
        </w:rPr>
        <w:tab/>
        <w:t>244</w:t>
      </w:r>
    </w:p>
    <w:p w14:paraId="7B0FCE08" w14:textId="77777777" w:rsidR="00216A17" w:rsidRDefault="00216A17" w:rsidP="00216A17">
      <w:pPr>
        <w:tabs>
          <w:tab w:val="right" w:leader="dot" w:pos="9000"/>
        </w:tabs>
        <w:spacing w:before="60"/>
        <w:ind w:left="720"/>
      </w:pPr>
      <w:r>
        <w:rPr>
          <w:color w:val="555555"/>
          <w:sz w:val="20"/>
          <w:szCs w:val="20"/>
        </w:rPr>
        <w:t>26.3  Attaccamento evitante-distanziante</w:t>
      </w:r>
      <w:r>
        <w:rPr>
          <w:color w:val="555555"/>
          <w:sz w:val="20"/>
          <w:szCs w:val="20"/>
        </w:rPr>
        <w:tab/>
        <w:t>244</w:t>
      </w:r>
    </w:p>
    <w:p w14:paraId="28600AE9" w14:textId="77777777" w:rsidR="00216A17" w:rsidRDefault="00216A17" w:rsidP="00216A17">
      <w:pPr>
        <w:tabs>
          <w:tab w:val="right" w:leader="dot" w:pos="9000"/>
        </w:tabs>
        <w:spacing w:before="60"/>
        <w:ind w:left="360"/>
      </w:pPr>
      <w:r>
        <w:rPr>
          <w:color w:val="333333"/>
        </w:rPr>
        <w:t>27.  Bibliografia ragionata</w:t>
      </w:r>
      <w:r>
        <w:rPr>
          <w:color w:val="333333"/>
        </w:rPr>
        <w:tab/>
        <w:t>245</w:t>
      </w:r>
    </w:p>
    <w:p w14:paraId="078F45D2" w14:textId="77777777" w:rsidR="00216A17" w:rsidRDefault="00216A17" w:rsidP="00216A17">
      <w:pPr>
        <w:tabs>
          <w:tab w:val="right" w:leader="dot" w:pos="9000"/>
        </w:tabs>
        <w:spacing w:before="60"/>
        <w:ind w:left="720"/>
      </w:pPr>
      <w:r>
        <w:rPr>
          <w:color w:val="555555"/>
          <w:sz w:val="20"/>
          <w:szCs w:val="20"/>
        </w:rPr>
        <w:t>26.4  Attaccamento disorganizzato</w:t>
      </w:r>
      <w:r>
        <w:rPr>
          <w:color w:val="555555"/>
          <w:sz w:val="20"/>
          <w:szCs w:val="20"/>
        </w:rPr>
        <w:tab/>
        <w:t>245</w:t>
      </w:r>
    </w:p>
    <w:p w14:paraId="1E762D1B" w14:textId="77777777" w:rsidR="00216A17" w:rsidRDefault="00216A17" w:rsidP="00216A17">
      <w:pPr>
        <w:tabs>
          <w:tab w:val="right" w:leader="dot" w:pos="9000"/>
        </w:tabs>
        <w:spacing w:before="60"/>
        <w:ind w:left="720"/>
      </w:pPr>
      <w:r>
        <w:rPr>
          <w:color w:val="555555"/>
          <w:sz w:val="20"/>
          <w:szCs w:val="20"/>
        </w:rPr>
        <w:t>26.5  Sintesi per il mediatore</w:t>
      </w:r>
      <w:r>
        <w:rPr>
          <w:color w:val="555555"/>
          <w:sz w:val="20"/>
          <w:szCs w:val="20"/>
        </w:rPr>
        <w:tab/>
        <w:t>245</w:t>
      </w:r>
    </w:p>
    <w:p w14:paraId="36AD37E8" w14:textId="77777777" w:rsidR="00216A17" w:rsidRDefault="00216A17" w:rsidP="00216A17">
      <w:pPr>
        <w:tabs>
          <w:tab w:val="right" w:leader="dot" w:pos="9000"/>
        </w:tabs>
        <w:spacing w:before="240" w:after="60"/>
      </w:pPr>
      <w:r>
        <w:rPr>
          <w:b/>
          <w:bCs/>
          <w:color w:val="000000"/>
          <w:sz w:val="24"/>
          <w:szCs w:val="24"/>
        </w:rPr>
        <w:t>Postfazione</w:t>
      </w:r>
      <w:r>
        <w:rPr>
          <w:b/>
          <w:bCs/>
          <w:color w:val="000000"/>
          <w:sz w:val="24"/>
          <w:szCs w:val="24"/>
        </w:rPr>
        <w:tab/>
        <w:t>248</w:t>
      </w:r>
    </w:p>
    <w:p w14:paraId="2E46839E" w14:textId="77777777" w:rsidR="00216A17" w:rsidRDefault="00216A17" w:rsidP="00216A17">
      <w:pPr>
        <w:tabs>
          <w:tab w:val="right" w:leader="dot" w:pos="9000"/>
        </w:tabs>
        <w:spacing w:before="240" w:after="60"/>
      </w:pPr>
      <w:r>
        <w:rPr>
          <w:b/>
          <w:bCs/>
          <w:color w:val="000000"/>
          <w:sz w:val="24"/>
          <w:szCs w:val="24"/>
        </w:rPr>
        <w:t>Vademecum tascabile per il mediatore al tavolo</w:t>
      </w:r>
      <w:r>
        <w:rPr>
          <w:b/>
          <w:bCs/>
          <w:color w:val="000000"/>
          <w:sz w:val="24"/>
          <w:szCs w:val="24"/>
        </w:rPr>
        <w:tab/>
        <w:t>249</w:t>
      </w:r>
    </w:p>
    <w:p w14:paraId="6234110C" w14:textId="77777777" w:rsidR="00216A17" w:rsidRDefault="00216A17" w:rsidP="00216A17">
      <w:pPr>
        <w:tabs>
          <w:tab w:val="right" w:leader="dot" w:pos="9000"/>
        </w:tabs>
        <w:spacing w:before="60"/>
        <w:ind w:left="720"/>
      </w:pPr>
      <w:r>
        <w:rPr>
          <w:color w:val="555555"/>
          <w:sz w:val="20"/>
          <w:szCs w:val="20"/>
        </w:rPr>
        <w:t>V.1  La sequenza delle prime dieci frasi al tavolo</w:t>
      </w:r>
      <w:r>
        <w:rPr>
          <w:color w:val="555555"/>
          <w:sz w:val="20"/>
          <w:szCs w:val="20"/>
        </w:rPr>
        <w:tab/>
        <w:t>249</w:t>
      </w:r>
    </w:p>
    <w:p w14:paraId="027EF299" w14:textId="77777777" w:rsidR="00216A17" w:rsidRDefault="00216A17" w:rsidP="00216A17">
      <w:pPr>
        <w:tabs>
          <w:tab w:val="right" w:leader="dot" w:pos="9000"/>
        </w:tabs>
        <w:spacing w:before="60"/>
        <w:ind w:left="720"/>
      </w:pPr>
      <w:r>
        <w:rPr>
          <w:color w:val="555555"/>
          <w:sz w:val="20"/>
          <w:szCs w:val="20"/>
        </w:rPr>
        <w:t>V.2  I dieci segnali da cui riconoscere l'enneatipo nei primi quindici</w:t>
      </w:r>
      <w:r>
        <w:rPr>
          <w:color w:val="555555"/>
          <w:sz w:val="20"/>
          <w:szCs w:val="20"/>
        </w:rPr>
        <w:tab/>
        <w:t>249</w:t>
      </w:r>
    </w:p>
    <w:p w14:paraId="5B2D8703" w14:textId="77777777" w:rsidR="00216A17" w:rsidRDefault="00216A17" w:rsidP="00216A17">
      <w:pPr>
        <w:tabs>
          <w:tab w:val="right" w:leader="dot" w:pos="9000"/>
        </w:tabs>
        <w:spacing w:before="60"/>
        <w:ind w:left="720"/>
      </w:pPr>
      <w:r>
        <w:rPr>
          <w:color w:val="555555"/>
          <w:sz w:val="20"/>
          <w:szCs w:val="20"/>
        </w:rPr>
        <w:t>V.3  Le dieci domande di emergenza</w:t>
      </w:r>
      <w:r>
        <w:rPr>
          <w:color w:val="555555"/>
          <w:sz w:val="20"/>
          <w:szCs w:val="20"/>
        </w:rPr>
        <w:tab/>
        <w:t>250</w:t>
      </w:r>
    </w:p>
    <w:p w14:paraId="7CA1571B" w14:textId="77777777" w:rsidR="00216A17" w:rsidRDefault="00216A17" w:rsidP="00216A17">
      <w:pPr>
        <w:tabs>
          <w:tab w:val="right" w:leader="dot" w:pos="9000"/>
        </w:tabs>
        <w:spacing w:before="60"/>
        <w:ind w:left="720"/>
      </w:pPr>
      <w:r>
        <w:rPr>
          <w:color w:val="555555"/>
          <w:sz w:val="20"/>
          <w:szCs w:val="20"/>
        </w:rPr>
        <w:t>V.4  Le cinque uscite dalla stanza</w:t>
      </w:r>
      <w:r>
        <w:rPr>
          <w:color w:val="555555"/>
          <w:sz w:val="20"/>
          <w:szCs w:val="20"/>
        </w:rPr>
        <w:tab/>
        <w:t>251</w:t>
      </w:r>
    </w:p>
    <w:p w14:paraId="54978F8F" w14:textId="77777777" w:rsidR="00216A17" w:rsidRDefault="00216A17" w:rsidP="00216A17">
      <w:pPr>
        <w:tabs>
          <w:tab w:val="right" w:leader="dot" w:pos="9000"/>
        </w:tabs>
        <w:spacing w:before="240" w:after="60"/>
      </w:pPr>
      <w:r>
        <w:rPr>
          <w:b/>
          <w:bCs/>
          <w:color w:val="000000"/>
          <w:sz w:val="24"/>
          <w:szCs w:val="24"/>
        </w:rPr>
        <w:lastRenderedPageBreak/>
        <w:t>APPENDICE SCIENTIFICA — Indice generale, bibliografia ragionata, glossario</w:t>
      </w:r>
      <w:r>
        <w:rPr>
          <w:b/>
          <w:bCs/>
          <w:color w:val="000000"/>
          <w:sz w:val="24"/>
          <w:szCs w:val="24"/>
        </w:rPr>
        <w:tab/>
        <w:t>253</w:t>
      </w:r>
    </w:p>
    <w:p w14:paraId="556B3864" w14:textId="77777777" w:rsidR="00216A17" w:rsidRDefault="00216A17" w:rsidP="00216A17">
      <w:pPr>
        <w:tabs>
          <w:tab w:val="right" w:leader="dot" w:pos="9000"/>
        </w:tabs>
        <w:spacing w:before="240" w:after="60"/>
      </w:pPr>
      <w:r>
        <w:rPr>
          <w:b/>
          <w:bCs/>
          <w:color w:val="000000"/>
          <w:sz w:val="24"/>
          <w:szCs w:val="24"/>
        </w:rPr>
        <w:t>Parte I — Bibliografia ragionata per categoria</w:t>
      </w:r>
      <w:r>
        <w:rPr>
          <w:b/>
          <w:bCs/>
          <w:color w:val="000000"/>
          <w:sz w:val="24"/>
          <w:szCs w:val="24"/>
        </w:rPr>
        <w:tab/>
        <w:t>265</w:t>
      </w:r>
    </w:p>
    <w:p w14:paraId="0D5F2D32" w14:textId="77777777" w:rsidR="00216A17" w:rsidRDefault="00216A17" w:rsidP="00216A17">
      <w:pPr>
        <w:tabs>
          <w:tab w:val="right" w:leader="dot" w:pos="9000"/>
        </w:tabs>
        <w:spacing w:before="60"/>
        <w:ind w:left="360"/>
      </w:pPr>
      <w:r>
        <w:rPr>
          <w:color w:val="333333"/>
        </w:rPr>
        <w:t>1. Neuroscienze e teoria polivagale</w:t>
      </w:r>
      <w:r>
        <w:rPr>
          <w:color w:val="333333"/>
        </w:rPr>
        <w:tab/>
        <w:t>265</w:t>
      </w:r>
    </w:p>
    <w:p w14:paraId="17559AFA" w14:textId="77777777" w:rsidR="00216A17" w:rsidRDefault="00216A17" w:rsidP="00216A17">
      <w:pPr>
        <w:tabs>
          <w:tab w:val="right" w:leader="dot" w:pos="9000"/>
        </w:tabs>
        <w:spacing w:before="60"/>
        <w:ind w:left="360"/>
      </w:pPr>
      <w:r>
        <w:rPr>
          <w:color w:val="333333"/>
        </w:rPr>
        <w:t>2. Teoria dell'attaccamento e co-regolazione</w:t>
      </w:r>
      <w:r>
        <w:rPr>
          <w:color w:val="333333"/>
        </w:rPr>
        <w:tab/>
        <w:t>266</w:t>
      </w:r>
    </w:p>
    <w:p w14:paraId="4A272B0E" w14:textId="77777777" w:rsidR="00216A17" w:rsidRDefault="00216A17" w:rsidP="00216A17">
      <w:pPr>
        <w:tabs>
          <w:tab w:val="right" w:leader="dot" w:pos="9000"/>
        </w:tabs>
        <w:spacing w:before="60"/>
        <w:ind w:left="360"/>
      </w:pPr>
      <w:r>
        <w:rPr>
          <w:color w:val="333333"/>
        </w:rPr>
        <w:t>3. Enneagramma psicologico (linea Ichazo–Naranjo)</w:t>
      </w:r>
      <w:r>
        <w:rPr>
          <w:color w:val="333333"/>
        </w:rPr>
        <w:tab/>
        <w:t>266</w:t>
      </w:r>
    </w:p>
    <w:p w14:paraId="5BABA7CD" w14:textId="77777777" w:rsidR="00216A17" w:rsidRDefault="00216A17" w:rsidP="00216A17">
      <w:pPr>
        <w:tabs>
          <w:tab w:val="right" w:leader="dot" w:pos="9000"/>
        </w:tabs>
        <w:spacing w:before="60"/>
        <w:ind w:left="360"/>
      </w:pPr>
      <w:r>
        <w:rPr>
          <w:color w:val="333333"/>
        </w:rPr>
        <w:t>4. Enneagramma tradizionale, esoterico e vedico</w:t>
      </w:r>
      <w:r>
        <w:rPr>
          <w:color w:val="333333"/>
        </w:rPr>
        <w:tab/>
        <w:t>267</w:t>
      </w:r>
    </w:p>
    <w:p w14:paraId="63515D01" w14:textId="77777777" w:rsidR="00216A17" w:rsidRDefault="00216A17" w:rsidP="00216A17">
      <w:pPr>
        <w:tabs>
          <w:tab w:val="right" w:leader="dot" w:pos="9000"/>
        </w:tabs>
        <w:spacing w:before="60"/>
        <w:ind w:left="360"/>
      </w:pPr>
      <w:r>
        <w:rPr>
          <w:color w:val="333333"/>
        </w:rPr>
        <w:t>5. Analisi transazionale e adattamenti di personalità</w:t>
      </w:r>
      <w:r>
        <w:rPr>
          <w:color w:val="333333"/>
        </w:rPr>
        <w:tab/>
        <w:t>268</w:t>
      </w:r>
    </w:p>
    <w:p w14:paraId="4369E108" w14:textId="77777777" w:rsidR="00216A17" w:rsidRDefault="00216A17" w:rsidP="00216A17">
      <w:pPr>
        <w:tabs>
          <w:tab w:val="right" w:leader="dot" w:pos="9000"/>
        </w:tabs>
        <w:spacing w:before="60"/>
        <w:ind w:left="360"/>
      </w:pPr>
      <w:r>
        <w:rPr>
          <w:color w:val="333333"/>
        </w:rPr>
        <w:t>6. Sviluppo umano: Erikson e fasi della vita</w:t>
      </w:r>
      <w:r>
        <w:rPr>
          <w:color w:val="333333"/>
        </w:rPr>
        <w:tab/>
        <w:t>268</w:t>
      </w:r>
    </w:p>
    <w:p w14:paraId="4FEAB870" w14:textId="77777777" w:rsidR="00216A17" w:rsidRDefault="00216A17" w:rsidP="00216A17">
      <w:pPr>
        <w:tabs>
          <w:tab w:val="right" w:leader="dot" w:pos="9000"/>
        </w:tabs>
        <w:spacing w:before="60"/>
        <w:ind w:left="360"/>
      </w:pPr>
      <w:r>
        <w:rPr>
          <w:color w:val="333333"/>
        </w:rPr>
        <w:t>7. PNL, sistema VAK, gestualità e comunicazione analogica</w:t>
      </w:r>
      <w:r>
        <w:rPr>
          <w:color w:val="333333"/>
        </w:rPr>
        <w:tab/>
        <w:t>269</w:t>
      </w:r>
    </w:p>
    <w:p w14:paraId="7AB273EE" w14:textId="77777777" w:rsidR="00216A17" w:rsidRDefault="00216A17" w:rsidP="00216A17">
      <w:pPr>
        <w:tabs>
          <w:tab w:val="right" w:leader="dot" w:pos="9000"/>
        </w:tabs>
        <w:spacing w:before="60"/>
        <w:ind w:left="360"/>
      </w:pPr>
      <w:r>
        <w:rPr>
          <w:color w:val="333333"/>
        </w:rPr>
        <w:t>8. Counseling olistico, chakra, fiori, frequenze</w:t>
      </w:r>
      <w:r>
        <w:rPr>
          <w:color w:val="333333"/>
        </w:rPr>
        <w:tab/>
        <w:t>269</w:t>
      </w:r>
    </w:p>
    <w:p w14:paraId="2B166A19" w14:textId="77777777" w:rsidR="00216A17" w:rsidRDefault="00216A17" w:rsidP="00216A17">
      <w:pPr>
        <w:tabs>
          <w:tab w:val="right" w:leader="dot" w:pos="9000"/>
        </w:tabs>
        <w:spacing w:before="60"/>
        <w:ind w:left="360"/>
      </w:pPr>
      <w:r>
        <w:rPr>
          <w:color w:val="333333"/>
        </w:rPr>
        <w:t>9. Mediazione civile e familiare: cornice giuridica</w:t>
      </w:r>
      <w:r>
        <w:rPr>
          <w:color w:val="333333"/>
        </w:rPr>
        <w:tab/>
        <w:t>270</w:t>
      </w:r>
    </w:p>
    <w:p w14:paraId="15F105A5" w14:textId="77777777" w:rsidR="00216A17" w:rsidRDefault="00216A17" w:rsidP="00216A17">
      <w:pPr>
        <w:tabs>
          <w:tab w:val="right" w:leader="dot" w:pos="9000"/>
        </w:tabs>
        <w:spacing w:before="60"/>
        <w:ind w:left="360"/>
      </w:pPr>
      <w:r>
        <w:rPr>
          <w:color w:val="333333"/>
        </w:rPr>
        <w:t>10. Violenza domestica e protezione: fonti normative</w:t>
      </w:r>
      <w:r>
        <w:rPr>
          <w:color w:val="333333"/>
        </w:rPr>
        <w:tab/>
        <w:t>271</w:t>
      </w:r>
    </w:p>
    <w:p w14:paraId="5A724622" w14:textId="77777777" w:rsidR="00216A17" w:rsidRDefault="00216A17" w:rsidP="00216A17">
      <w:pPr>
        <w:tabs>
          <w:tab w:val="right" w:leader="dot" w:pos="9000"/>
        </w:tabs>
        <w:spacing w:before="240" w:after="60"/>
      </w:pPr>
      <w:r>
        <w:rPr>
          <w:b/>
          <w:bCs/>
          <w:color w:val="000000"/>
          <w:sz w:val="24"/>
          <w:szCs w:val="24"/>
        </w:rPr>
        <w:t>Parte II — Glossario tecnico</w:t>
      </w:r>
      <w:r>
        <w:rPr>
          <w:b/>
          <w:bCs/>
          <w:color w:val="000000"/>
          <w:sz w:val="24"/>
          <w:szCs w:val="24"/>
        </w:rPr>
        <w:tab/>
        <w:t>272</w:t>
      </w:r>
    </w:p>
    <w:p w14:paraId="6CF97338" w14:textId="77777777" w:rsidR="00216A17" w:rsidRDefault="00216A17" w:rsidP="00216A17">
      <w:r>
        <w:br w:type="page"/>
      </w:r>
    </w:p>
    <w:p w14:paraId="38C628A0" w14:textId="77777777" w:rsidR="00216A17" w:rsidRDefault="00216A17" w:rsidP="00216A17">
      <w:pPr>
        <w:pStyle w:val="Titolo1"/>
        <w:spacing w:before="0" w:after="400"/>
        <w:jc w:val="center"/>
      </w:pPr>
      <w:r>
        <w:rPr>
          <w:sz w:val="36"/>
          <w:szCs w:val="36"/>
        </w:rPr>
        <w:lastRenderedPageBreak/>
        <w:t>Indice analitico</w:t>
      </w:r>
    </w:p>
    <w:p w14:paraId="25115094" w14:textId="77777777" w:rsidR="00216A17" w:rsidRDefault="00216A17" w:rsidP="00216A17">
      <w:pPr>
        <w:spacing w:after="400"/>
        <w:jc w:val="center"/>
      </w:pPr>
      <w:r>
        <w:rPr>
          <w:i/>
          <w:iCs/>
          <w:color w:val="666666"/>
        </w:rPr>
        <w:t>Termini</w:t>
      </w:r>
      <w:r>
        <w:rPr>
          <w:rFonts w:ascii="Cambria Math" w:hAnsi="Cambria Math" w:cs="Cambria Math"/>
          <w:i/>
          <w:iCs/>
          <w:color w:val="666666"/>
        </w:rPr>
        <w:t>‑</w:t>
      </w:r>
      <w:r>
        <w:rPr>
          <w:i/>
          <w:iCs/>
          <w:color w:val="666666"/>
        </w:rPr>
        <w:t>chiave per argomento</w:t>
      </w:r>
    </w:p>
    <w:p w14:paraId="244CF810" w14:textId="77777777" w:rsidR="00216A17" w:rsidRDefault="00216A17" w:rsidP="00216A17">
      <w:pPr>
        <w:spacing w:after="200"/>
      </w:pPr>
      <w:r>
        <w:rPr>
          <w:i/>
          <w:iCs/>
          <w:color w:val="666666"/>
          <w:sz w:val="18"/>
          <w:szCs w:val="18"/>
        </w:rPr>
        <w:t>Per i termini con molte occorrenze sono indicate le pagine di trattazione principale.</w:t>
      </w:r>
    </w:p>
    <w:p w14:paraId="37D53D6D" w14:textId="77777777" w:rsidR="00216A17" w:rsidRDefault="00216A17" w:rsidP="00216A17">
      <w:pPr>
        <w:spacing w:before="240" w:after="120"/>
      </w:pPr>
      <w:r>
        <w:rPr>
          <w:b/>
          <w:bCs/>
          <w:color w:val="6A4C3A"/>
          <w:sz w:val="28"/>
          <w:szCs w:val="28"/>
        </w:rPr>
        <w:t>A</w:t>
      </w:r>
    </w:p>
    <w:p w14:paraId="0AA2609C" w14:textId="77777777" w:rsidR="00216A17" w:rsidRDefault="00216A17" w:rsidP="00216A17">
      <w:pPr>
        <w:spacing w:after="60"/>
        <w:ind w:left="360" w:hanging="360"/>
      </w:pPr>
      <w:r>
        <w:t xml:space="preserve">Achille: </w:t>
      </w:r>
      <w:r>
        <w:rPr>
          <w:color w:val="555555"/>
        </w:rPr>
        <w:t>40, 46, 47, 48, 59, 60, 61, 71, …</w:t>
      </w:r>
    </w:p>
    <w:p w14:paraId="1260E444" w14:textId="77777777" w:rsidR="00216A17" w:rsidRDefault="00216A17" w:rsidP="00216A17">
      <w:pPr>
        <w:spacing w:after="60"/>
        <w:ind w:left="360" w:hanging="360"/>
      </w:pPr>
      <w:r>
        <w:t xml:space="preserve">Adattamenti di personalità (AT): </w:t>
      </w:r>
      <w:r>
        <w:rPr>
          <w:color w:val="555555"/>
        </w:rPr>
        <w:t>38, 163, 243, 246, 264, 268, 276, 281</w:t>
      </w:r>
    </w:p>
    <w:p w14:paraId="2A21C2E5" w14:textId="77777777" w:rsidR="00216A17" w:rsidRDefault="00216A17" w:rsidP="00216A17">
      <w:pPr>
        <w:spacing w:after="60"/>
        <w:ind w:left="360" w:hanging="360"/>
      </w:pPr>
      <w:r>
        <w:t xml:space="preserve">Amigdala: </w:t>
      </w:r>
      <w:r>
        <w:rPr>
          <w:color w:val="555555"/>
        </w:rPr>
        <w:t>14, 17, 27, 33, 42, 43, 45, 46, …</w:t>
      </w:r>
    </w:p>
    <w:p w14:paraId="6C3E9BE3" w14:textId="77777777" w:rsidR="00216A17" w:rsidRDefault="00216A17" w:rsidP="00216A17">
      <w:pPr>
        <w:spacing w:after="60"/>
        <w:ind w:left="360" w:hanging="360"/>
      </w:pPr>
      <w:r>
        <w:t xml:space="preserve">Analisi transazionale: </w:t>
      </w:r>
      <w:r>
        <w:rPr>
          <w:color w:val="555555"/>
        </w:rPr>
        <w:t>1, 4, 37, 38, 137, 145, 156, 162, …</w:t>
      </w:r>
    </w:p>
    <w:p w14:paraId="38EF455B" w14:textId="77777777" w:rsidR="00216A17" w:rsidRDefault="00216A17" w:rsidP="00216A17">
      <w:pPr>
        <w:spacing w:after="60"/>
        <w:ind w:left="360" w:hanging="360"/>
      </w:pPr>
      <w:r>
        <w:t xml:space="preserve">Antigone: </w:t>
      </w:r>
      <w:r>
        <w:rPr>
          <w:color w:val="555555"/>
        </w:rPr>
        <w:t>40, 59, 62, 63, 64, 75, 76, 88, 224, 225</w:t>
      </w:r>
    </w:p>
    <w:p w14:paraId="4E44917E" w14:textId="77777777" w:rsidR="00216A17" w:rsidRDefault="00216A17" w:rsidP="00216A17">
      <w:pPr>
        <w:spacing w:after="60"/>
        <w:ind w:left="360" w:hanging="360"/>
      </w:pPr>
      <w:r>
        <w:t xml:space="preserve">Ascolto attivo: </w:t>
      </w:r>
      <w:r>
        <w:rPr>
          <w:color w:val="555555"/>
        </w:rPr>
        <w:t>94, 95</w:t>
      </w:r>
    </w:p>
    <w:p w14:paraId="378E7C05" w14:textId="77777777" w:rsidR="00216A17" w:rsidRDefault="00216A17" w:rsidP="00216A17">
      <w:pPr>
        <w:spacing w:after="60"/>
        <w:ind w:left="360" w:hanging="360"/>
      </w:pPr>
      <w:r>
        <w:t xml:space="preserve">Ascolto violento: </w:t>
      </w:r>
      <w:r>
        <w:rPr>
          <w:color w:val="555555"/>
        </w:rPr>
        <w:t>128</w:t>
      </w:r>
    </w:p>
    <w:p w14:paraId="70389F35" w14:textId="77777777" w:rsidR="00216A17" w:rsidRDefault="00216A17" w:rsidP="00216A17">
      <w:pPr>
        <w:spacing w:after="60"/>
        <w:ind w:left="360" w:hanging="360"/>
      </w:pPr>
      <w:r>
        <w:t xml:space="preserve">Attaccamento (teoria): </w:t>
      </w:r>
      <w:r>
        <w:rPr>
          <w:color w:val="555555"/>
        </w:rPr>
        <w:t>5, 17, 27, 114, 118, 138, 140, 141, …</w:t>
      </w:r>
    </w:p>
    <w:p w14:paraId="4740BAD3" w14:textId="77777777" w:rsidR="00216A17" w:rsidRDefault="00216A17" w:rsidP="00216A17">
      <w:pPr>
        <w:spacing w:after="60"/>
        <w:ind w:left="360" w:hanging="360"/>
      </w:pPr>
      <w:r>
        <w:t xml:space="preserve">Attaccamento ansioso-preoccupato: </w:t>
      </w:r>
      <w:r>
        <w:rPr>
          <w:color w:val="555555"/>
        </w:rPr>
        <w:t>244, 264</w:t>
      </w:r>
    </w:p>
    <w:p w14:paraId="194C1330" w14:textId="77777777" w:rsidR="00216A17" w:rsidRDefault="00216A17" w:rsidP="00216A17">
      <w:pPr>
        <w:spacing w:after="60"/>
        <w:ind w:left="360" w:hanging="360"/>
      </w:pPr>
      <w:r>
        <w:t xml:space="preserve">Attaccamento disorganizzato: </w:t>
      </w:r>
      <w:r>
        <w:rPr>
          <w:color w:val="555555"/>
        </w:rPr>
        <w:t>140, 141, 165, 245, 264</w:t>
      </w:r>
    </w:p>
    <w:p w14:paraId="1688C672" w14:textId="77777777" w:rsidR="00216A17" w:rsidRDefault="00216A17" w:rsidP="00216A17">
      <w:pPr>
        <w:spacing w:after="60"/>
        <w:ind w:left="360" w:hanging="360"/>
      </w:pPr>
      <w:r>
        <w:t xml:space="preserve">Attaccamento evitante: </w:t>
      </w:r>
      <w:r>
        <w:rPr>
          <w:color w:val="555555"/>
        </w:rPr>
        <w:t>138, 140, 141, 145, 149, 244, 264</w:t>
      </w:r>
    </w:p>
    <w:p w14:paraId="1831CB20" w14:textId="77777777" w:rsidR="00216A17" w:rsidRDefault="00216A17" w:rsidP="00216A17">
      <w:pPr>
        <w:spacing w:after="60"/>
        <w:ind w:left="360" w:hanging="360"/>
      </w:pPr>
      <w:r>
        <w:t xml:space="preserve">Attaccamento sicuro: </w:t>
      </w:r>
      <w:r>
        <w:rPr>
          <w:color w:val="555555"/>
        </w:rPr>
        <w:t>244, 264</w:t>
      </w:r>
    </w:p>
    <w:p w14:paraId="494A3795" w14:textId="77777777" w:rsidR="00216A17" w:rsidRDefault="00216A17" w:rsidP="00216A17">
      <w:pPr>
        <w:spacing w:before="240" w:after="120"/>
      </w:pPr>
      <w:r>
        <w:rPr>
          <w:b/>
          <w:bCs/>
          <w:color w:val="6A4C3A"/>
          <w:sz w:val="28"/>
          <w:szCs w:val="28"/>
        </w:rPr>
        <w:t>B</w:t>
      </w:r>
    </w:p>
    <w:p w14:paraId="3F43285E" w14:textId="77777777" w:rsidR="00216A17" w:rsidRDefault="00216A17" w:rsidP="00216A17">
      <w:pPr>
        <w:spacing w:after="60"/>
        <w:ind w:left="360" w:hanging="360"/>
      </w:pPr>
      <w:r>
        <w:t xml:space="preserve">Beatrice: </w:t>
      </w:r>
      <w:r>
        <w:rPr>
          <w:color w:val="555555"/>
        </w:rPr>
        <w:t>12, 40, 47, 48, 49, 50, 59, 60, …</w:t>
      </w:r>
    </w:p>
    <w:p w14:paraId="0E7084CE" w14:textId="77777777" w:rsidR="00216A17" w:rsidRDefault="00216A17" w:rsidP="00216A17">
      <w:pPr>
        <w:spacing w:after="60"/>
        <w:ind w:left="360" w:hanging="360"/>
      </w:pPr>
      <w:r>
        <w:t xml:space="preserve">Bowlby, John: </w:t>
      </w:r>
      <w:r>
        <w:rPr>
          <w:color w:val="555555"/>
        </w:rPr>
        <w:t>5, 24, 25, 163, 164, 244, 246, 264, 266, 273</w:t>
      </w:r>
    </w:p>
    <w:p w14:paraId="0DA38078" w14:textId="77777777" w:rsidR="00216A17" w:rsidRDefault="00216A17" w:rsidP="00216A17">
      <w:pPr>
        <w:spacing w:after="60"/>
        <w:ind w:left="360" w:hanging="360"/>
      </w:pPr>
      <w:r>
        <w:t xml:space="preserve">Burnout: </w:t>
      </w:r>
      <w:r>
        <w:rPr>
          <w:color w:val="555555"/>
        </w:rPr>
        <w:t>128, 129, 130</w:t>
      </w:r>
    </w:p>
    <w:p w14:paraId="548446D2" w14:textId="77777777" w:rsidR="00216A17" w:rsidRDefault="00216A17" w:rsidP="00216A17">
      <w:pPr>
        <w:spacing w:before="240" w:after="120"/>
      </w:pPr>
      <w:r>
        <w:rPr>
          <w:b/>
          <w:bCs/>
          <w:color w:val="6A4C3A"/>
          <w:sz w:val="28"/>
          <w:szCs w:val="28"/>
        </w:rPr>
        <w:t>C</w:t>
      </w:r>
    </w:p>
    <w:p w14:paraId="719DCE36" w14:textId="77777777" w:rsidR="00216A17" w:rsidRDefault="00216A17" w:rsidP="00216A17">
      <w:pPr>
        <w:spacing w:after="60"/>
        <w:ind w:left="360" w:hanging="360"/>
      </w:pPr>
      <w:r>
        <w:t xml:space="preserve">Cartabia, riforma: </w:t>
      </w:r>
      <w:r>
        <w:rPr>
          <w:color w:val="555555"/>
        </w:rPr>
        <w:t>94, 121, 124, 135, 164, 165, 247, 270, 277, 278</w:t>
      </w:r>
    </w:p>
    <w:p w14:paraId="4DFCEB59" w14:textId="77777777" w:rsidR="00216A17" w:rsidRDefault="00216A17" w:rsidP="00216A17">
      <w:pPr>
        <w:spacing w:after="60"/>
        <w:ind w:left="360" w:hanging="360"/>
      </w:pPr>
      <w:r>
        <w:t xml:space="preserve">Centro emotivo / cuore: </w:t>
      </w:r>
      <w:r>
        <w:rPr>
          <w:color w:val="555555"/>
        </w:rPr>
        <w:t>17, 174, 179, 185, 279, 280</w:t>
      </w:r>
    </w:p>
    <w:p w14:paraId="7ADD8760" w14:textId="77777777" w:rsidR="00216A17" w:rsidRDefault="00216A17" w:rsidP="00216A17">
      <w:pPr>
        <w:spacing w:after="60"/>
        <w:ind w:left="360" w:hanging="360"/>
      </w:pPr>
      <w:r>
        <w:t xml:space="preserve">Centro istintivo / pancia: </w:t>
      </w:r>
      <w:r>
        <w:rPr>
          <w:color w:val="555555"/>
        </w:rPr>
        <w:t>17, 25, 90, 168, 275</w:t>
      </w:r>
    </w:p>
    <w:p w14:paraId="1F9F6A1C" w14:textId="77777777" w:rsidR="00216A17" w:rsidRDefault="00216A17" w:rsidP="00216A17">
      <w:pPr>
        <w:spacing w:after="60"/>
        <w:ind w:left="360" w:hanging="360"/>
      </w:pPr>
      <w:r>
        <w:t xml:space="preserve">Centro mentale / testa: </w:t>
      </w:r>
      <w:r>
        <w:rPr>
          <w:color w:val="555555"/>
        </w:rPr>
        <w:t>280</w:t>
      </w:r>
    </w:p>
    <w:p w14:paraId="41B66DF1" w14:textId="77777777" w:rsidR="00216A17" w:rsidRDefault="00216A17" w:rsidP="00216A17">
      <w:pPr>
        <w:spacing w:after="60"/>
        <w:ind w:left="360" w:hanging="360"/>
      </w:pPr>
      <w:r>
        <w:t xml:space="preserve">Cervello limbico: </w:t>
      </w:r>
      <w:r>
        <w:rPr>
          <w:color w:val="555555"/>
        </w:rPr>
        <w:t>17, 27, 28, 30, 114, 272, 276, 277</w:t>
      </w:r>
    </w:p>
    <w:p w14:paraId="0EA4921E" w14:textId="77777777" w:rsidR="00216A17" w:rsidRDefault="00216A17" w:rsidP="00216A17">
      <w:pPr>
        <w:spacing w:after="60"/>
        <w:ind w:left="360" w:hanging="360"/>
      </w:pPr>
      <w:r>
        <w:t xml:space="preserve">Cervello rettiliano: </w:t>
      </w:r>
      <w:r>
        <w:rPr>
          <w:color w:val="555555"/>
        </w:rPr>
        <w:t>17, 25, 26, 28, 30, 273</w:t>
      </w:r>
    </w:p>
    <w:p w14:paraId="5A863B06" w14:textId="77777777" w:rsidR="00216A17" w:rsidRDefault="00216A17" w:rsidP="00216A17">
      <w:pPr>
        <w:spacing w:after="60"/>
        <w:ind w:left="360" w:hanging="360"/>
      </w:pPr>
      <w:r>
        <w:t xml:space="preserve">Cervello </w:t>
      </w:r>
      <w:proofErr w:type="spellStart"/>
      <w:r>
        <w:t>triuno</w:t>
      </w:r>
      <w:proofErr w:type="spellEnd"/>
      <w:r>
        <w:t xml:space="preserve">: </w:t>
      </w:r>
      <w:r>
        <w:rPr>
          <w:color w:val="555555"/>
        </w:rPr>
        <w:t>4, 17, 26, 265</w:t>
      </w:r>
    </w:p>
    <w:p w14:paraId="6A9342DF" w14:textId="77777777" w:rsidR="00216A17" w:rsidRDefault="00216A17" w:rsidP="00216A17">
      <w:pPr>
        <w:spacing w:after="60"/>
        <w:ind w:left="360" w:hanging="360"/>
      </w:pPr>
      <w:r>
        <w:t xml:space="preserve">Chakra: </w:t>
      </w:r>
      <w:r>
        <w:rPr>
          <w:color w:val="555555"/>
        </w:rPr>
        <w:t>13, 14, 21, 22, 23, 40, 66, 79, …</w:t>
      </w:r>
    </w:p>
    <w:p w14:paraId="2E796238" w14:textId="77777777" w:rsidR="00216A17" w:rsidRDefault="00216A17" w:rsidP="00216A17">
      <w:pPr>
        <w:spacing w:after="60"/>
        <w:ind w:left="360" w:hanging="360"/>
      </w:pPr>
      <w:r>
        <w:t xml:space="preserve">Co-regolazione: </w:t>
      </w:r>
      <w:r>
        <w:rPr>
          <w:color w:val="555555"/>
        </w:rPr>
        <w:t>4, 18, 19, 20, 26, 30, 31, 266, 273</w:t>
      </w:r>
    </w:p>
    <w:p w14:paraId="01B9C5D4" w14:textId="77777777" w:rsidR="00216A17" w:rsidRDefault="00216A17" w:rsidP="00216A17">
      <w:pPr>
        <w:spacing w:after="60"/>
        <w:ind w:left="360" w:hanging="360"/>
      </w:pPr>
      <w:r>
        <w:t xml:space="preserve">Codice rosso (L. 69/2019): </w:t>
      </w:r>
      <w:r>
        <w:rPr>
          <w:color w:val="555555"/>
        </w:rPr>
        <w:t>120, 135, 271, 274</w:t>
      </w:r>
    </w:p>
    <w:p w14:paraId="4EE7146E" w14:textId="77777777" w:rsidR="00216A17" w:rsidRDefault="00216A17" w:rsidP="00216A17">
      <w:pPr>
        <w:spacing w:after="60"/>
        <w:ind w:left="360" w:hanging="360"/>
      </w:pPr>
      <w:r>
        <w:t xml:space="preserve">Compito a casa: </w:t>
      </w:r>
      <w:r>
        <w:rPr>
          <w:color w:val="555555"/>
        </w:rPr>
        <w:t>142, 149</w:t>
      </w:r>
    </w:p>
    <w:p w14:paraId="1207A592" w14:textId="77777777" w:rsidR="00216A17" w:rsidRDefault="00216A17" w:rsidP="00216A17">
      <w:pPr>
        <w:spacing w:after="60"/>
        <w:ind w:left="360" w:hanging="360"/>
      </w:pPr>
      <w:r>
        <w:t xml:space="preserve">Controllo coercitivo: </w:t>
      </w:r>
      <w:r>
        <w:rPr>
          <w:color w:val="555555"/>
        </w:rPr>
        <w:t>112, 114, 116, 117, 118, 122, 128, 131, 133, 134</w:t>
      </w:r>
    </w:p>
    <w:p w14:paraId="4A6781D8" w14:textId="77777777" w:rsidR="00216A17" w:rsidRDefault="00216A17" w:rsidP="00216A17">
      <w:pPr>
        <w:spacing w:after="60"/>
        <w:ind w:left="360" w:hanging="360"/>
      </w:pPr>
      <w:r>
        <w:t xml:space="preserve">Convenzione di Istanbul: </w:t>
      </w:r>
      <w:r>
        <w:rPr>
          <w:color w:val="555555"/>
        </w:rPr>
        <w:t>116, 120, 134, 271, 274, 276, 280</w:t>
      </w:r>
    </w:p>
    <w:p w14:paraId="7FED10F5" w14:textId="77777777" w:rsidR="00216A17" w:rsidRDefault="00216A17" w:rsidP="00216A17">
      <w:pPr>
        <w:spacing w:after="60"/>
        <w:ind w:left="360" w:hanging="360"/>
      </w:pPr>
      <w:r>
        <w:t xml:space="preserve">Copione (script): </w:t>
      </w:r>
      <w:r>
        <w:rPr>
          <w:color w:val="555555"/>
        </w:rPr>
        <w:t>20, 24, 39, 83, 98, 99, 137, 139, …</w:t>
      </w:r>
    </w:p>
    <w:p w14:paraId="44B090DF" w14:textId="77777777" w:rsidR="00216A17" w:rsidRDefault="00216A17" w:rsidP="00216A17">
      <w:pPr>
        <w:spacing w:after="60"/>
        <w:ind w:left="360" w:hanging="360"/>
      </w:pPr>
      <w:r>
        <w:t xml:space="preserve">Corteccia prefrontale: </w:t>
      </w:r>
      <w:r>
        <w:rPr>
          <w:color w:val="555555"/>
        </w:rPr>
        <w:t>15, 17, 26, 28, 30, 31, 32, 114, …</w:t>
      </w:r>
    </w:p>
    <w:p w14:paraId="44B29D3E" w14:textId="77777777" w:rsidR="00216A17" w:rsidRDefault="00216A17" w:rsidP="00216A17">
      <w:pPr>
        <w:spacing w:after="60"/>
        <w:ind w:left="360" w:hanging="360"/>
      </w:pPr>
      <w:r>
        <w:t xml:space="preserve">Cura del mediatore: </w:t>
      </w:r>
      <w:r>
        <w:rPr>
          <w:color w:val="555555"/>
        </w:rPr>
        <w:t>128, 131</w:t>
      </w:r>
    </w:p>
    <w:p w14:paraId="13473263" w14:textId="77777777" w:rsidR="00216A17" w:rsidRDefault="00216A17" w:rsidP="00216A17">
      <w:pPr>
        <w:spacing w:before="240" w:after="120"/>
      </w:pPr>
      <w:r>
        <w:rPr>
          <w:b/>
          <w:bCs/>
          <w:color w:val="6A4C3A"/>
          <w:sz w:val="28"/>
          <w:szCs w:val="28"/>
        </w:rPr>
        <w:t>D</w:t>
      </w:r>
    </w:p>
    <w:p w14:paraId="2D64B1CB" w14:textId="77777777" w:rsidR="00216A17" w:rsidRDefault="00216A17" w:rsidP="00216A17">
      <w:pPr>
        <w:spacing w:after="60"/>
        <w:ind w:left="360" w:hanging="360"/>
      </w:pPr>
      <w:r>
        <w:lastRenderedPageBreak/>
        <w:t xml:space="preserve">Damasio, Antonio: </w:t>
      </w:r>
      <w:r>
        <w:rPr>
          <w:color w:val="555555"/>
        </w:rPr>
        <w:t>265</w:t>
      </w:r>
    </w:p>
    <w:p w14:paraId="0B058A92" w14:textId="77777777" w:rsidR="00216A17" w:rsidRDefault="00216A17" w:rsidP="00216A17">
      <w:pPr>
        <w:spacing w:after="60"/>
        <w:ind w:left="360" w:hanging="360"/>
      </w:pPr>
      <w:r>
        <w:t xml:space="preserve">Danza del conflitto: </w:t>
      </w:r>
      <w:r>
        <w:rPr>
          <w:color w:val="555555"/>
        </w:rPr>
        <w:t>4, 40, 78, 83, 162, 215, 248</w:t>
      </w:r>
    </w:p>
    <w:p w14:paraId="6EA1C400" w14:textId="77777777" w:rsidR="00216A17" w:rsidRDefault="00216A17" w:rsidP="00216A17">
      <w:pPr>
        <w:spacing w:after="60"/>
        <w:ind w:left="360" w:hanging="360"/>
      </w:pPr>
      <w:r>
        <w:t xml:space="preserve">Diciotto percorsi: </w:t>
      </w:r>
      <w:r>
        <w:rPr>
          <w:color w:val="555555"/>
        </w:rPr>
        <w:t>4, 36, 40, 83, 153</w:t>
      </w:r>
    </w:p>
    <w:p w14:paraId="4EE92059" w14:textId="77777777" w:rsidR="00216A17" w:rsidRDefault="00216A17" w:rsidP="00216A17">
      <w:pPr>
        <w:spacing w:after="60"/>
        <w:ind w:left="360" w:hanging="360"/>
      </w:pPr>
      <w:r>
        <w:t xml:space="preserve">Dignità (Lullo): </w:t>
      </w:r>
      <w:r>
        <w:rPr>
          <w:color w:val="555555"/>
        </w:rPr>
        <w:t>4, 8, 9, 10, 15, 16, 36, 40, …</w:t>
      </w:r>
    </w:p>
    <w:p w14:paraId="608AC2FB" w14:textId="77777777" w:rsidR="00216A17" w:rsidRDefault="00216A17" w:rsidP="00216A17">
      <w:pPr>
        <w:spacing w:after="60"/>
        <w:ind w:left="360" w:hanging="360"/>
      </w:pPr>
      <w:r>
        <w:t xml:space="preserve">Dorsovagale (stato): </w:t>
      </w:r>
      <w:r>
        <w:rPr>
          <w:color w:val="555555"/>
        </w:rPr>
        <w:t>18, 19, 20, 30, 32, 33, 34, 65, …</w:t>
      </w:r>
    </w:p>
    <w:p w14:paraId="4667106B" w14:textId="77777777" w:rsidR="00216A17" w:rsidRDefault="00216A17" w:rsidP="00216A17">
      <w:pPr>
        <w:spacing w:before="240" w:after="120"/>
      </w:pPr>
      <w:r>
        <w:rPr>
          <w:b/>
          <w:bCs/>
          <w:color w:val="6A4C3A"/>
          <w:sz w:val="28"/>
          <w:szCs w:val="28"/>
        </w:rPr>
        <w:t>E</w:t>
      </w:r>
    </w:p>
    <w:p w14:paraId="7AEDAEA9" w14:textId="77777777" w:rsidR="00216A17" w:rsidRDefault="00216A17" w:rsidP="00216A17">
      <w:pPr>
        <w:spacing w:after="60"/>
        <w:ind w:left="360" w:hanging="360"/>
      </w:pPr>
      <w:r>
        <w:t xml:space="preserve">Empowerment (mediazione): </w:t>
      </w:r>
      <w:r>
        <w:rPr>
          <w:color w:val="555555"/>
        </w:rPr>
        <w:t>2, 4, 100, 101, 133, 134, 135, 234, 275</w:t>
      </w:r>
    </w:p>
    <w:p w14:paraId="0B5288C7" w14:textId="77777777" w:rsidR="00216A17" w:rsidRDefault="00216A17" w:rsidP="00216A17">
      <w:pPr>
        <w:spacing w:after="60"/>
        <w:ind w:left="360" w:hanging="360"/>
      </w:pPr>
      <w:r>
        <w:t xml:space="preserve">Enneagramma: </w:t>
      </w:r>
      <w:r>
        <w:rPr>
          <w:color w:val="555555"/>
        </w:rPr>
        <w:t>1, 2, 4, 6, 8, 9, 10, 11, …</w:t>
      </w:r>
    </w:p>
    <w:p w14:paraId="7855E5AC" w14:textId="77777777" w:rsidR="00216A17" w:rsidRDefault="00216A17" w:rsidP="00216A17">
      <w:pPr>
        <w:spacing w:after="60"/>
        <w:ind w:left="360" w:hanging="360"/>
      </w:pPr>
      <w:r>
        <w:t xml:space="preserve">Enneatipo 1 (Perfezionista): </w:t>
      </w:r>
      <w:r>
        <w:rPr>
          <w:color w:val="555555"/>
        </w:rPr>
        <w:t>6, 14, 38, 39, 40, 41, 44, 68, …</w:t>
      </w:r>
    </w:p>
    <w:p w14:paraId="1258FE35" w14:textId="77777777" w:rsidR="00216A17" w:rsidRDefault="00216A17" w:rsidP="00216A17">
      <w:pPr>
        <w:spacing w:after="60"/>
        <w:ind w:left="360" w:hanging="360"/>
      </w:pPr>
      <w:r>
        <w:t xml:space="preserve">Enneatipo 2 (Altruista): </w:t>
      </w:r>
      <w:r>
        <w:rPr>
          <w:color w:val="555555"/>
        </w:rPr>
        <w:t>6, 41, 43, 50, 69, 70, 89, 156, …</w:t>
      </w:r>
    </w:p>
    <w:p w14:paraId="7B1D0181" w14:textId="77777777" w:rsidR="00216A17" w:rsidRDefault="00216A17" w:rsidP="00216A17">
      <w:pPr>
        <w:spacing w:after="60"/>
        <w:ind w:left="360" w:hanging="360"/>
      </w:pPr>
      <w:r>
        <w:t xml:space="preserve">Enneatipo 3 (Realizzatore): </w:t>
      </w:r>
      <w:r>
        <w:rPr>
          <w:color w:val="555555"/>
        </w:rPr>
        <w:t>47, 59, 62, 71, 72, 75, 80, 81, …</w:t>
      </w:r>
    </w:p>
    <w:p w14:paraId="22CFB24B" w14:textId="77777777" w:rsidR="00216A17" w:rsidRDefault="00216A17" w:rsidP="00216A17">
      <w:pPr>
        <w:spacing w:after="60"/>
        <w:ind w:left="360" w:hanging="360"/>
      </w:pPr>
      <w:r>
        <w:t xml:space="preserve">Enneatipo 4 (Romantico): </w:t>
      </w:r>
      <w:r>
        <w:rPr>
          <w:color w:val="555555"/>
        </w:rPr>
        <w:t>11, 47, 53, 59, 72, 73, 77, 157, …</w:t>
      </w:r>
    </w:p>
    <w:p w14:paraId="14F7A79D" w14:textId="77777777" w:rsidR="00216A17" w:rsidRDefault="00216A17" w:rsidP="00216A17">
      <w:pPr>
        <w:spacing w:after="60"/>
        <w:ind w:left="360" w:hanging="360"/>
      </w:pPr>
      <w:r>
        <w:t xml:space="preserve">Enneatipo 5 (Investigatore): </w:t>
      </w:r>
      <w:r>
        <w:rPr>
          <w:color w:val="555555"/>
        </w:rPr>
        <w:t>6, 39, 50, 73, 75, 157, 163, 188, …</w:t>
      </w:r>
    </w:p>
    <w:p w14:paraId="7BE5E6A2" w14:textId="77777777" w:rsidR="00216A17" w:rsidRDefault="00216A17" w:rsidP="00216A17">
      <w:pPr>
        <w:spacing w:after="60"/>
        <w:ind w:left="360" w:hanging="360"/>
      </w:pPr>
      <w:r>
        <w:t xml:space="preserve">Enneatipo 6 (Leale): </w:t>
      </w:r>
      <w:r>
        <w:rPr>
          <w:color w:val="555555"/>
        </w:rPr>
        <w:t>39, 62, 75, 76, 150, 154, 155, 158, …</w:t>
      </w:r>
    </w:p>
    <w:p w14:paraId="3DCDC252" w14:textId="77777777" w:rsidR="00216A17" w:rsidRDefault="00216A17" w:rsidP="00216A17">
      <w:pPr>
        <w:spacing w:after="60"/>
        <w:ind w:left="360" w:hanging="360"/>
      </w:pPr>
      <w:r>
        <w:t xml:space="preserve">Enneatipo 7 (Entusiasta): </w:t>
      </w:r>
      <w:r>
        <w:rPr>
          <w:color w:val="555555"/>
        </w:rPr>
        <w:t>10, 11, 53, 76, 78, 157, 159, 163, …</w:t>
      </w:r>
    </w:p>
    <w:p w14:paraId="19A4AC2B" w14:textId="77777777" w:rsidR="00216A17" w:rsidRDefault="00216A17" w:rsidP="00216A17">
      <w:pPr>
        <w:spacing w:after="60"/>
        <w:ind w:left="360" w:hanging="360"/>
      </w:pPr>
      <w:r>
        <w:t xml:space="preserve">Enneatipo 8 (Capo): </w:t>
      </w:r>
      <w:r>
        <w:rPr>
          <w:color w:val="555555"/>
        </w:rPr>
        <w:t>2, 19, 21, 24, 39, 56, 65, 78, …</w:t>
      </w:r>
    </w:p>
    <w:p w14:paraId="5D6DA212" w14:textId="77777777" w:rsidR="00216A17" w:rsidRDefault="00216A17" w:rsidP="00216A17">
      <w:pPr>
        <w:spacing w:after="60"/>
        <w:ind w:left="360" w:hanging="360"/>
      </w:pPr>
      <w:r>
        <w:t xml:space="preserve">Enneatipo 9 (Pacificatore): </w:t>
      </w:r>
      <w:r>
        <w:rPr>
          <w:color w:val="555555"/>
        </w:rPr>
        <w:t>2, 14, 19, 21, 24, 56, 65, 80, …</w:t>
      </w:r>
    </w:p>
    <w:p w14:paraId="51EF6C12" w14:textId="77777777" w:rsidR="00216A17" w:rsidRDefault="00216A17" w:rsidP="00216A17">
      <w:pPr>
        <w:spacing w:after="60"/>
        <w:ind w:left="360" w:hanging="360"/>
      </w:pPr>
      <w:r>
        <w:t xml:space="preserve">Erikson, Erik: </w:t>
      </w:r>
      <w:r>
        <w:rPr>
          <w:color w:val="555555"/>
        </w:rPr>
        <w:t>2, 4, 13, 14, 15, 25, 154, 164, 268, 269, 275</w:t>
      </w:r>
    </w:p>
    <w:p w14:paraId="6911DF14" w14:textId="77777777" w:rsidR="00216A17" w:rsidRDefault="00216A17" w:rsidP="00216A17">
      <w:pPr>
        <w:spacing w:after="60"/>
        <w:ind w:left="360" w:hanging="360"/>
      </w:pPr>
      <w:r>
        <w:t xml:space="preserve">Età evolutive: </w:t>
      </w:r>
      <w:r>
        <w:rPr>
          <w:color w:val="555555"/>
        </w:rPr>
        <w:t>4, 14</w:t>
      </w:r>
    </w:p>
    <w:p w14:paraId="6DA7FBB9" w14:textId="77777777" w:rsidR="00216A17" w:rsidRDefault="00216A17" w:rsidP="00216A17">
      <w:pPr>
        <w:spacing w:before="240" w:after="120"/>
      </w:pPr>
      <w:r>
        <w:rPr>
          <w:b/>
          <w:bCs/>
          <w:color w:val="6A4C3A"/>
          <w:sz w:val="28"/>
          <w:szCs w:val="28"/>
        </w:rPr>
        <w:t>F</w:t>
      </w:r>
    </w:p>
    <w:p w14:paraId="6070D2E7" w14:textId="77777777" w:rsidR="00216A17" w:rsidRDefault="00216A17" w:rsidP="00216A17">
      <w:pPr>
        <w:spacing w:after="60"/>
        <w:ind w:left="360" w:hanging="360"/>
      </w:pPr>
      <w:r>
        <w:t xml:space="preserve">Fasi evolutive: </w:t>
      </w:r>
      <w:r>
        <w:rPr>
          <w:color w:val="555555"/>
        </w:rPr>
        <w:t>156, 164, 165, 215, 275, 278</w:t>
      </w:r>
    </w:p>
    <w:p w14:paraId="6357DAEE" w14:textId="77777777" w:rsidR="00216A17" w:rsidRDefault="00216A17" w:rsidP="00216A17">
      <w:pPr>
        <w:spacing w:after="60"/>
        <w:ind w:left="360" w:hanging="360"/>
      </w:pPr>
      <w:r>
        <w:t xml:space="preserve">Freeze (congelamento): </w:t>
      </w:r>
      <w:r>
        <w:rPr>
          <w:color w:val="555555"/>
        </w:rPr>
        <w:t>32, 65, 99, 138, 141, 144, 273, 275</w:t>
      </w:r>
    </w:p>
    <w:p w14:paraId="3C76D5B2" w14:textId="77777777" w:rsidR="00216A17" w:rsidRDefault="00216A17" w:rsidP="00216A17">
      <w:pPr>
        <w:spacing w:after="60"/>
        <w:ind w:left="360" w:hanging="360"/>
      </w:pPr>
      <w:r>
        <w:t xml:space="preserve">Freud, Sigmund: </w:t>
      </w:r>
      <w:r>
        <w:rPr>
          <w:color w:val="555555"/>
        </w:rPr>
        <w:t>14, 15, 196, 279</w:t>
      </w:r>
    </w:p>
    <w:p w14:paraId="35F0E375" w14:textId="77777777" w:rsidR="00216A17" w:rsidRDefault="00216A17" w:rsidP="00216A17">
      <w:pPr>
        <w:spacing w:before="240" w:after="120"/>
      </w:pPr>
      <w:r>
        <w:rPr>
          <w:b/>
          <w:bCs/>
          <w:color w:val="6A4C3A"/>
          <w:sz w:val="28"/>
          <w:szCs w:val="28"/>
        </w:rPr>
        <w:t>G</w:t>
      </w:r>
    </w:p>
    <w:p w14:paraId="7552D884" w14:textId="77777777" w:rsidR="00216A17" w:rsidRDefault="00216A17" w:rsidP="00216A17">
      <w:pPr>
        <w:spacing w:after="60"/>
        <w:ind w:left="360" w:hanging="360"/>
      </w:pPr>
      <w:r>
        <w:t xml:space="preserve">Genogramma: </w:t>
      </w:r>
      <w:r>
        <w:rPr>
          <w:color w:val="555555"/>
        </w:rPr>
        <w:t>4, 37, 39, 40, 98, 248, 276</w:t>
      </w:r>
    </w:p>
    <w:p w14:paraId="06493811" w14:textId="77777777" w:rsidR="00216A17" w:rsidRDefault="00216A17" w:rsidP="00216A17">
      <w:pPr>
        <w:spacing w:after="60"/>
        <w:ind w:left="360" w:hanging="360"/>
      </w:pPr>
      <w:r>
        <w:t xml:space="preserve">Gurdjieff, G\.I\.: </w:t>
      </w:r>
      <w:r>
        <w:rPr>
          <w:color w:val="555555"/>
        </w:rPr>
        <w:t>2, 4, 8, 12, 13, 17, 23, 25, …</w:t>
      </w:r>
    </w:p>
    <w:p w14:paraId="41F89E3F" w14:textId="77777777" w:rsidR="00216A17" w:rsidRDefault="00216A17" w:rsidP="00216A17">
      <w:pPr>
        <w:spacing w:before="240" w:after="120"/>
      </w:pPr>
      <w:r>
        <w:rPr>
          <w:b/>
          <w:bCs/>
          <w:color w:val="6A4C3A"/>
          <w:sz w:val="28"/>
          <w:szCs w:val="28"/>
        </w:rPr>
        <w:t>I</w:t>
      </w:r>
    </w:p>
    <w:p w14:paraId="79DBA7F5" w14:textId="77777777" w:rsidR="00216A17" w:rsidRDefault="00216A17" w:rsidP="00216A17">
      <w:pPr>
        <w:spacing w:after="60"/>
        <w:ind w:left="360" w:hanging="360"/>
      </w:pPr>
      <w:r>
        <w:t xml:space="preserve">Idee sacre: </w:t>
      </w:r>
      <w:r>
        <w:rPr>
          <w:color w:val="555555"/>
        </w:rPr>
        <w:t>36, 42, 43, 45, 46, 48, 49, 51, …</w:t>
      </w:r>
    </w:p>
    <w:p w14:paraId="7AC7505F" w14:textId="77777777" w:rsidR="00216A17" w:rsidRDefault="00216A17" w:rsidP="00216A17">
      <w:pPr>
        <w:spacing w:after="60"/>
        <w:ind w:left="360" w:hanging="360"/>
      </w:pPr>
      <w:r>
        <w:t xml:space="preserve">Integrazione (linea di): </w:t>
      </w:r>
      <w:r>
        <w:rPr>
          <w:color w:val="555555"/>
        </w:rPr>
        <w:t>8, 14, 15, 21, 22, 36, 49, 66, …</w:t>
      </w:r>
    </w:p>
    <w:p w14:paraId="4B633BC8" w14:textId="77777777" w:rsidR="00216A17" w:rsidRDefault="00216A17" w:rsidP="00216A17">
      <w:pPr>
        <w:spacing w:after="60"/>
        <w:ind w:left="360" w:hanging="360"/>
      </w:pPr>
      <w:r>
        <w:t xml:space="preserve">Isaac: </w:t>
      </w:r>
      <w:r>
        <w:rPr>
          <w:color w:val="555555"/>
        </w:rPr>
        <w:t>40, 50, 51, 52, 53, 65, 73, 74, …</w:t>
      </w:r>
    </w:p>
    <w:p w14:paraId="38F93775" w14:textId="77777777" w:rsidR="00216A17" w:rsidRDefault="00216A17" w:rsidP="00216A17">
      <w:pPr>
        <w:spacing w:before="240" w:after="120"/>
      </w:pPr>
      <w:r>
        <w:rPr>
          <w:b/>
          <w:bCs/>
          <w:color w:val="6A4C3A"/>
          <w:sz w:val="28"/>
          <w:szCs w:val="28"/>
        </w:rPr>
        <w:t>K</w:t>
      </w:r>
    </w:p>
    <w:p w14:paraId="4BD14823" w14:textId="77777777" w:rsidR="00216A17" w:rsidRDefault="00216A17" w:rsidP="00216A17">
      <w:pPr>
        <w:spacing w:after="60"/>
        <w:ind w:left="360" w:hanging="360"/>
      </w:pPr>
      <w:r>
        <w:t xml:space="preserve">Kircher, Athanasius: </w:t>
      </w:r>
      <w:r>
        <w:rPr>
          <w:color w:val="555555"/>
        </w:rPr>
        <w:t>2, 4, 10, 11, 12, 14, 24, 25, …</w:t>
      </w:r>
    </w:p>
    <w:p w14:paraId="36C94F3E" w14:textId="77777777" w:rsidR="00216A17" w:rsidRDefault="00216A17" w:rsidP="00216A17">
      <w:pPr>
        <w:spacing w:before="240" w:after="120"/>
      </w:pPr>
      <w:r>
        <w:rPr>
          <w:b/>
          <w:bCs/>
          <w:color w:val="6A4C3A"/>
          <w:sz w:val="28"/>
          <w:szCs w:val="28"/>
        </w:rPr>
        <w:t>L</w:t>
      </w:r>
    </w:p>
    <w:p w14:paraId="63F1BFE8" w14:textId="77777777" w:rsidR="00216A17" w:rsidRDefault="00216A17" w:rsidP="00216A17">
      <w:pPr>
        <w:spacing w:after="60"/>
        <w:ind w:left="360" w:hanging="360"/>
      </w:pPr>
      <w:r>
        <w:t xml:space="preserve">Lotta o fuga: </w:t>
      </w:r>
      <w:r>
        <w:rPr>
          <w:color w:val="555555"/>
        </w:rPr>
        <w:t>162</w:t>
      </w:r>
    </w:p>
    <w:p w14:paraId="4C5C24F0" w14:textId="77777777" w:rsidR="00216A17" w:rsidRDefault="00216A17" w:rsidP="00216A17">
      <w:pPr>
        <w:spacing w:after="60"/>
        <w:ind w:left="360" w:hanging="360"/>
      </w:pPr>
      <w:r>
        <w:t xml:space="preserve">Lullo, Raimondo: </w:t>
      </w:r>
      <w:r>
        <w:rPr>
          <w:color w:val="555555"/>
        </w:rPr>
        <w:t>2, 4, 9, 10, 12, 13, 14, 16, …</w:t>
      </w:r>
    </w:p>
    <w:p w14:paraId="0601D61F" w14:textId="77777777" w:rsidR="00216A17" w:rsidRDefault="00216A17" w:rsidP="00216A17">
      <w:pPr>
        <w:spacing w:before="240" w:after="120"/>
      </w:pPr>
      <w:r>
        <w:rPr>
          <w:b/>
          <w:bCs/>
          <w:color w:val="6A4C3A"/>
          <w:sz w:val="28"/>
          <w:szCs w:val="28"/>
        </w:rPr>
        <w:t>M</w:t>
      </w:r>
    </w:p>
    <w:p w14:paraId="0F8008F4" w14:textId="77777777" w:rsidR="00216A17" w:rsidRDefault="00216A17" w:rsidP="00216A17">
      <w:pPr>
        <w:spacing w:after="60"/>
        <w:ind w:left="360" w:hanging="360"/>
      </w:pPr>
      <w:r>
        <w:t xml:space="preserve">MacLean, Paul: </w:t>
      </w:r>
      <w:r>
        <w:rPr>
          <w:color w:val="555555"/>
        </w:rPr>
        <w:t>4, 17, 25, 26, 27, 246, 265, 273, 277</w:t>
      </w:r>
    </w:p>
    <w:p w14:paraId="3DE43A21" w14:textId="77777777" w:rsidR="00216A17" w:rsidRDefault="00216A17" w:rsidP="00216A17">
      <w:pPr>
        <w:spacing w:after="60"/>
        <w:ind w:left="360" w:hanging="360"/>
      </w:pPr>
      <w:r>
        <w:lastRenderedPageBreak/>
        <w:t xml:space="preserve">Martha: </w:t>
      </w:r>
      <w:r>
        <w:rPr>
          <w:color w:val="555555"/>
        </w:rPr>
        <w:t>40, 41, 43, 44, 45, 46, 47, 69, 70, 87, 221, 244</w:t>
      </w:r>
    </w:p>
    <w:p w14:paraId="7796D462" w14:textId="77777777" w:rsidR="00216A17" w:rsidRDefault="00216A17" w:rsidP="00216A17">
      <w:pPr>
        <w:spacing w:after="60"/>
        <w:ind w:left="360" w:hanging="360"/>
      </w:pPr>
      <w:r>
        <w:t xml:space="preserve">Meccanismi di difesa: </w:t>
      </w:r>
      <w:r>
        <w:rPr>
          <w:color w:val="555555"/>
        </w:rPr>
        <w:t>5, 42, 45, 48, 51, 54, 60, 66, …</w:t>
      </w:r>
    </w:p>
    <w:p w14:paraId="705EAFFB" w14:textId="77777777" w:rsidR="00216A17" w:rsidRDefault="00216A17" w:rsidP="00216A17">
      <w:pPr>
        <w:spacing w:after="60"/>
        <w:ind w:left="360" w:hanging="360"/>
      </w:pPr>
      <w:r>
        <w:t xml:space="preserve">Mediazione civile: </w:t>
      </w:r>
      <w:r>
        <w:rPr>
          <w:color w:val="555555"/>
        </w:rPr>
        <w:t>81, 94, 102, 108, 109, 164, 241, 247, 264, 270, 274, 277</w:t>
      </w:r>
    </w:p>
    <w:p w14:paraId="7B921E1A" w14:textId="77777777" w:rsidR="00216A17" w:rsidRDefault="00216A17" w:rsidP="00216A17">
      <w:pPr>
        <w:spacing w:after="60"/>
        <w:ind w:left="360" w:hanging="360"/>
      </w:pPr>
      <w:r>
        <w:t xml:space="preserve">Mediazione familiare: </w:t>
      </w:r>
      <w:r>
        <w:rPr>
          <w:color w:val="555555"/>
        </w:rPr>
        <w:t>2, 69, 81, 82, 93, 102, 107, 109, …</w:t>
      </w:r>
    </w:p>
    <w:p w14:paraId="2F99B745" w14:textId="77777777" w:rsidR="00216A17" w:rsidRDefault="00216A17" w:rsidP="00216A17">
      <w:pPr>
        <w:spacing w:before="240" w:after="120"/>
      </w:pPr>
      <w:r>
        <w:rPr>
          <w:b/>
          <w:bCs/>
          <w:color w:val="6A4C3A"/>
          <w:sz w:val="28"/>
          <w:szCs w:val="28"/>
        </w:rPr>
        <w:t>N</w:t>
      </w:r>
    </w:p>
    <w:p w14:paraId="3718943B" w14:textId="77777777" w:rsidR="00216A17" w:rsidRDefault="00216A17" w:rsidP="00216A17">
      <w:pPr>
        <w:spacing w:after="60"/>
        <w:ind w:left="360" w:hanging="360"/>
      </w:pPr>
      <w:r>
        <w:t xml:space="preserve">Naranjo, Claudio: </w:t>
      </w:r>
      <w:r>
        <w:rPr>
          <w:color w:val="555555"/>
        </w:rPr>
        <w:t>10, 12, 25, 47, 48, 51, 54, 57, …</w:t>
      </w:r>
    </w:p>
    <w:p w14:paraId="44FB5DD2" w14:textId="77777777" w:rsidR="00216A17" w:rsidRDefault="00216A17" w:rsidP="00216A17">
      <w:pPr>
        <w:spacing w:after="60"/>
        <w:ind w:left="360" w:hanging="360"/>
      </w:pPr>
      <w:r>
        <w:t xml:space="preserve">Nervo vago: </w:t>
      </w:r>
      <w:r>
        <w:rPr>
          <w:color w:val="555555"/>
        </w:rPr>
        <w:t>17, 29, 32, 34, 162, 278, 280</w:t>
      </w:r>
    </w:p>
    <w:p w14:paraId="7A4B1894" w14:textId="77777777" w:rsidR="00216A17" w:rsidRDefault="00216A17" w:rsidP="00216A17">
      <w:pPr>
        <w:spacing w:after="60"/>
        <w:ind w:left="360" w:hanging="360"/>
      </w:pPr>
      <w:r>
        <w:t xml:space="preserve">Neuroplasticità: </w:t>
      </w:r>
      <w:r>
        <w:rPr>
          <w:color w:val="555555"/>
        </w:rPr>
        <w:t>4, 19, 20, 145, 162, 164, 228, 265, 277</w:t>
      </w:r>
    </w:p>
    <w:p w14:paraId="2DFAD70F" w14:textId="77777777" w:rsidR="00216A17" w:rsidRDefault="00216A17" w:rsidP="00216A17">
      <w:pPr>
        <w:spacing w:after="60"/>
        <w:ind w:left="360" w:hanging="360"/>
      </w:pPr>
      <w:r>
        <w:t xml:space="preserve">Neuroscienze: </w:t>
      </w:r>
      <w:r>
        <w:rPr>
          <w:color w:val="555555"/>
        </w:rPr>
        <w:t>1, 2, 13, 162, 164, 165, 246, 247, 264, 265, 267, 275</w:t>
      </w:r>
    </w:p>
    <w:p w14:paraId="0B192681" w14:textId="77777777" w:rsidR="00216A17" w:rsidRDefault="00216A17" w:rsidP="00216A17">
      <w:pPr>
        <w:spacing w:after="60"/>
        <w:ind w:left="360" w:hanging="360"/>
      </w:pPr>
      <w:r>
        <w:t xml:space="preserve">Numero antiviolenza 1522: </w:t>
      </w:r>
      <w:r>
        <w:rPr>
          <w:color w:val="555555"/>
        </w:rPr>
        <w:t>124, 125, 131, 133, 134</w:t>
      </w:r>
    </w:p>
    <w:p w14:paraId="5EE6E459" w14:textId="77777777" w:rsidR="00216A17" w:rsidRDefault="00216A17" w:rsidP="00216A17">
      <w:pPr>
        <w:spacing w:before="240" w:after="120"/>
      </w:pPr>
      <w:r>
        <w:rPr>
          <w:b/>
          <w:bCs/>
          <w:color w:val="6A4C3A"/>
          <w:sz w:val="28"/>
          <w:szCs w:val="28"/>
        </w:rPr>
        <w:t>O</w:t>
      </w:r>
    </w:p>
    <w:p w14:paraId="5AD32118" w14:textId="77777777" w:rsidR="00216A17" w:rsidRDefault="00216A17" w:rsidP="00216A17">
      <w:pPr>
        <w:spacing w:after="60"/>
        <w:ind w:left="360" w:hanging="360"/>
      </w:pPr>
      <w:r>
        <w:t xml:space="preserve">Onniscienza: </w:t>
      </w:r>
      <w:r>
        <w:rPr>
          <w:color w:val="555555"/>
        </w:rPr>
        <w:t>42, 43, 45, 46, 48, 49, 51, 52, …</w:t>
      </w:r>
    </w:p>
    <w:p w14:paraId="70A96BBC" w14:textId="77777777" w:rsidR="00216A17" w:rsidRDefault="00216A17" w:rsidP="00216A17">
      <w:pPr>
        <w:spacing w:before="240" w:after="120"/>
      </w:pPr>
      <w:r>
        <w:rPr>
          <w:b/>
          <w:bCs/>
          <w:color w:val="6A4C3A"/>
          <w:sz w:val="28"/>
          <w:szCs w:val="28"/>
        </w:rPr>
        <w:t>P</w:t>
      </w:r>
    </w:p>
    <w:p w14:paraId="2E96F938" w14:textId="77777777" w:rsidR="00216A17" w:rsidRDefault="00216A17" w:rsidP="00216A17">
      <w:pPr>
        <w:spacing w:after="60"/>
        <w:ind w:left="360" w:hanging="360"/>
      </w:pPr>
      <w:r>
        <w:t xml:space="preserve">Patrocinio a spese dello Stato: </w:t>
      </w:r>
      <w:r>
        <w:rPr>
          <w:color w:val="555555"/>
        </w:rPr>
        <w:t>133, 134</w:t>
      </w:r>
    </w:p>
    <w:p w14:paraId="70E39ECD" w14:textId="77777777" w:rsidR="00216A17" w:rsidRDefault="00216A17" w:rsidP="00216A17">
      <w:pPr>
        <w:spacing w:after="60"/>
        <w:ind w:left="360" w:hanging="360"/>
      </w:pPr>
      <w:r>
        <w:t xml:space="preserve">Percorsi evolutivi: </w:t>
      </w:r>
      <w:r>
        <w:rPr>
          <w:color w:val="555555"/>
        </w:rPr>
        <w:t>93, 145, 152, 153, 154, 280</w:t>
      </w:r>
    </w:p>
    <w:p w14:paraId="675006EC" w14:textId="77777777" w:rsidR="00216A17" w:rsidRDefault="00216A17" w:rsidP="00216A17">
      <w:pPr>
        <w:spacing w:after="60"/>
        <w:ind w:left="360" w:hanging="360"/>
      </w:pPr>
      <w:r>
        <w:t xml:space="preserve">Personalità (adattamenti): </w:t>
      </w:r>
      <w:r>
        <w:rPr>
          <w:color w:val="555555"/>
        </w:rPr>
        <w:t>38, 163, 243, 246, 264, 268, 276, 281</w:t>
      </w:r>
    </w:p>
    <w:p w14:paraId="04266DAB" w14:textId="77777777" w:rsidR="00216A17" w:rsidRDefault="00216A17" w:rsidP="00216A17">
      <w:pPr>
        <w:spacing w:after="60"/>
        <w:ind w:left="360" w:hanging="360"/>
      </w:pPr>
      <w:r>
        <w:t xml:space="preserve">PNL (Programmazione neurolinguistica): </w:t>
      </w:r>
      <w:r>
        <w:rPr>
          <w:color w:val="555555"/>
        </w:rPr>
        <w:t>11, 37, 247, 264, 265, 269, 279</w:t>
      </w:r>
    </w:p>
    <w:p w14:paraId="5149FC1B" w14:textId="77777777" w:rsidR="00216A17" w:rsidRDefault="00216A17" w:rsidP="00216A17">
      <w:pPr>
        <w:spacing w:after="60"/>
        <w:ind w:left="360" w:hanging="360"/>
      </w:pPr>
      <w:r>
        <w:t xml:space="preserve">Polivagale (teoria): </w:t>
      </w:r>
      <w:r>
        <w:rPr>
          <w:color w:val="555555"/>
        </w:rPr>
        <w:t>1, 2, 17, 26, 30, 32, 33, 83, …</w:t>
      </w:r>
    </w:p>
    <w:p w14:paraId="1E59807C" w14:textId="77777777" w:rsidR="00216A17" w:rsidRDefault="00216A17" w:rsidP="00216A17">
      <w:pPr>
        <w:spacing w:after="60"/>
        <w:ind w:left="360" w:hanging="360"/>
      </w:pPr>
      <w:r>
        <w:t xml:space="preserve">Porges, Stephen: </w:t>
      </w:r>
      <w:r>
        <w:rPr>
          <w:color w:val="555555"/>
        </w:rPr>
        <w:t>2, 4, 17, 24, 25, 26, 138, 145, …</w:t>
      </w:r>
    </w:p>
    <w:p w14:paraId="6AA2E55E" w14:textId="77777777" w:rsidR="00216A17" w:rsidRDefault="00216A17" w:rsidP="00216A17">
      <w:pPr>
        <w:spacing w:after="60"/>
        <w:ind w:left="360" w:hanging="360"/>
      </w:pPr>
      <w:r>
        <w:t xml:space="preserve">Postfazione: </w:t>
      </w:r>
      <w:r>
        <w:rPr>
          <w:color w:val="555555"/>
        </w:rPr>
        <w:t>248, 264</w:t>
      </w:r>
    </w:p>
    <w:p w14:paraId="06463C91" w14:textId="77777777" w:rsidR="00216A17" w:rsidRDefault="00216A17" w:rsidP="00216A17">
      <w:pPr>
        <w:spacing w:after="60"/>
        <w:ind w:left="360" w:hanging="360"/>
      </w:pPr>
      <w:r>
        <w:t xml:space="preserve">Prologo: </w:t>
      </w:r>
      <w:r>
        <w:rPr>
          <w:color w:val="555555"/>
        </w:rPr>
        <w:t>2, 6, 9</w:t>
      </w:r>
    </w:p>
    <w:p w14:paraId="4F8E2BFD" w14:textId="77777777" w:rsidR="00216A17" w:rsidRDefault="00216A17" w:rsidP="00216A17">
      <w:pPr>
        <w:spacing w:after="60"/>
        <w:ind w:left="360" w:hanging="360"/>
      </w:pPr>
      <w:r>
        <w:t xml:space="preserve">Publio: </w:t>
      </w:r>
      <w:r>
        <w:rPr>
          <w:color w:val="555555"/>
        </w:rPr>
        <w:t>40, 41, 43, 44, 50, 68, 69, 87, …</w:t>
      </w:r>
    </w:p>
    <w:p w14:paraId="1C3A7449" w14:textId="77777777" w:rsidR="00216A17" w:rsidRDefault="00216A17" w:rsidP="00216A17">
      <w:pPr>
        <w:spacing w:after="60"/>
        <w:ind w:left="360" w:hanging="360"/>
      </w:pPr>
      <w:r>
        <w:t xml:space="preserve">Punto di shock: </w:t>
      </w:r>
      <w:r>
        <w:rPr>
          <w:color w:val="555555"/>
        </w:rPr>
        <w:t>23, 24, 153, 154, 155, 156, 158, 159, …</w:t>
      </w:r>
    </w:p>
    <w:p w14:paraId="098BD32A" w14:textId="77777777" w:rsidR="00216A17" w:rsidRDefault="00216A17" w:rsidP="00216A17">
      <w:pPr>
        <w:spacing w:before="240" w:after="120"/>
      </w:pPr>
      <w:r>
        <w:rPr>
          <w:b/>
          <w:bCs/>
          <w:color w:val="6A4C3A"/>
          <w:sz w:val="28"/>
          <w:szCs w:val="28"/>
        </w:rPr>
        <w:t>R</w:t>
      </w:r>
    </w:p>
    <w:p w14:paraId="5430A00A" w14:textId="77777777" w:rsidR="00216A17" w:rsidRDefault="00216A17" w:rsidP="00216A17">
      <w:pPr>
        <w:spacing w:after="60"/>
        <w:ind w:left="360" w:hanging="360"/>
      </w:pPr>
      <w:r>
        <w:t xml:space="preserve">Rabbia: </w:t>
      </w:r>
      <w:r>
        <w:rPr>
          <w:color w:val="555555"/>
        </w:rPr>
        <w:t>4, 14, 17, 19, 21, 30, 34, 41, …</w:t>
      </w:r>
    </w:p>
    <w:p w14:paraId="687878CC" w14:textId="77777777" w:rsidR="00216A17" w:rsidRDefault="00216A17" w:rsidP="00216A17">
      <w:pPr>
        <w:spacing w:after="60"/>
        <w:ind w:left="360" w:hanging="360"/>
      </w:pPr>
      <w:r>
        <w:t xml:space="preserve">Riforma Cartabia: </w:t>
      </w:r>
      <w:r>
        <w:rPr>
          <w:color w:val="555555"/>
        </w:rPr>
        <w:t>94, 121, 135, 247, 270, 277, 278</w:t>
      </w:r>
    </w:p>
    <w:p w14:paraId="70BF09CA" w14:textId="77777777" w:rsidR="00216A17" w:rsidRDefault="00216A17" w:rsidP="00216A17">
      <w:pPr>
        <w:spacing w:before="240" w:after="120"/>
      </w:pPr>
      <w:r>
        <w:rPr>
          <w:b/>
          <w:bCs/>
          <w:color w:val="6A4C3A"/>
          <w:sz w:val="28"/>
          <w:szCs w:val="28"/>
        </w:rPr>
        <w:t>S</w:t>
      </w:r>
    </w:p>
    <w:p w14:paraId="6BE788DC" w14:textId="77777777" w:rsidR="00216A17" w:rsidRDefault="00216A17" w:rsidP="00216A17">
      <w:pPr>
        <w:spacing w:after="60"/>
        <w:ind w:left="360" w:hanging="360"/>
      </w:pPr>
      <w:r>
        <w:t xml:space="preserve">Satir, Virginia: </w:t>
      </w:r>
      <w:r>
        <w:rPr>
          <w:color w:val="555555"/>
        </w:rPr>
        <w:t>37, 38, 41, 44, 47, 50, 53, 56, …</w:t>
      </w:r>
    </w:p>
    <w:p w14:paraId="2C7A5124" w14:textId="77777777" w:rsidR="00216A17" w:rsidRDefault="00216A17" w:rsidP="00216A17">
      <w:pPr>
        <w:spacing w:after="60"/>
        <w:ind w:left="360" w:hanging="360"/>
      </w:pPr>
      <w:r>
        <w:t xml:space="preserve">Sempronia: </w:t>
      </w:r>
      <w:r>
        <w:rPr>
          <w:color w:val="555555"/>
        </w:rPr>
        <w:t>2, 4, 19, 20, 21, 22, 24, 40, …</w:t>
      </w:r>
    </w:p>
    <w:p w14:paraId="6B87973C" w14:textId="77777777" w:rsidR="00216A17" w:rsidRDefault="00216A17" w:rsidP="00216A17">
      <w:pPr>
        <w:spacing w:after="60"/>
        <w:ind w:left="360" w:hanging="360"/>
      </w:pPr>
      <w:r>
        <w:t xml:space="preserve">Setting (mediazione): </w:t>
      </w:r>
      <w:r>
        <w:rPr>
          <w:color w:val="555555"/>
        </w:rPr>
        <w:t>28, 102, 103, 105, 109, 127, 249, 250</w:t>
      </w:r>
    </w:p>
    <w:p w14:paraId="4BC1CBBD" w14:textId="77777777" w:rsidR="00216A17" w:rsidRDefault="00216A17" w:rsidP="00216A17">
      <w:pPr>
        <w:spacing w:after="60"/>
        <w:ind w:left="360" w:hanging="360"/>
      </w:pPr>
      <w:r>
        <w:t xml:space="preserve">Simpatico (sistema nervoso): </w:t>
      </w:r>
      <w:r>
        <w:rPr>
          <w:color w:val="555555"/>
        </w:rPr>
        <w:t>18, 20, 30, 31, 34, 84, 86, 94, …</w:t>
      </w:r>
    </w:p>
    <w:p w14:paraId="64B1DDB6" w14:textId="77777777" w:rsidR="00216A17" w:rsidRDefault="00216A17" w:rsidP="00216A17">
      <w:pPr>
        <w:spacing w:after="60"/>
        <w:ind w:left="360" w:hanging="360"/>
      </w:pPr>
      <w:r>
        <w:t xml:space="preserve">Sistema nervoso autonomo: </w:t>
      </w:r>
      <w:r>
        <w:rPr>
          <w:color w:val="555555"/>
        </w:rPr>
        <w:t>18, 145, 162, 265, 273, 277, 278, 280</w:t>
      </w:r>
    </w:p>
    <w:p w14:paraId="169376F8" w14:textId="77777777" w:rsidR="00216A17" w:rsidRDefault="00216A17" w:rsidP="00216A17">
      <w:pPr>
        <w:spacing w:after="60"/>
        <w:ind w:left="360" w:hanging="360"/>
      </w:pPr>
      <w:r>
        <w:t xml:space="preserve">Stalking: </w:t>
      </w:r>
      <w:r>
        <w:rPr>
          <w:color w:val="555555"/>
        </w:rPr>
        <w:t>120, 121, 126, 128, 133, 135</w:t>
      </w:r>
    </w:p>
    <w:p w14:paraId="3247D87E" w14:textId="77777777" w:rsidR="00216A17" w:rsidRDefault="00216A17" w:rsidP="00216A17">
      <w:pPr>
        <w:spacing w:after="60"/>
        <w:ind w:left="360" w:hanging="360"/>
      </w:pPr>
      <w:r>
        <w:t xml:space="preserve">Stark, Evan: </w:t>
      </w:r>
      <w:r>
        <w:rPr>
          <w:color w:val="555555"/>
        </w:rPr>
        <w:t>114, 117, 133</w:t>
      </w:r>
    </w:p>
    <w:p w14:paraId="09492FCB" w14:textId="77777777" w:rsidR="00216A17" w:rsidRDefault="00216A17" w:rsidP="00216A17">
      <w:pPr>
        <w:spacing w:before="240" w:after="120"/>
      </w:pPr>
      <w:r>
        <w:rPr>
          <w:b/>
          <w:bCs/>
          <w:color w:val="6A4C3A"/>
          <w:sz w:val="28"/>
          <w:szCs w:val="28"/>
        </w:rPr>
        <w:t>T</w:t>
      </w:r>
    </w:p>
    <w:p w14:paraId="57BB464D" w14:textId="77777777" w:rsidR="00216A17" w:rsidRDefault="00216A17" w:rsidP="00216A17">
      <w:pPr>
        <w:spacing w:after="60"/>
        <w:ind w:left="360" w:hanging="360"/>
      </w:pPr>
      <w:r>
        <w:t xml:space="preserve">Tizio: </w:t>
      </w:r>
      <w:r>
        <w:rPr>
          <w:color w:val="555555"/>
        </w:rPr>
        <w:t>2, 4, 19, 20, 21, 22, 24, 40, …</w:t>
      </w:r>
    </w:p>
    <w:p w14:paraId="4684E3B8" w14:textId="77777777" w:rsidR="00216A17" w:rsidRDefault="00216A17" w:rsidP="00216A17">
      <w:pPr>
        <w:spacing w:after="60"/>
        <w:ind w:left="360" w:hanging="360"/>
      </w:pPr>
      <w:r>
        <w:t xml:space="preserve">Topica freudiana: </w:t>
      </w:r>
      <w:r>
        <w:rPr>
          <w:color w:val="555555"/>
        </w:rPr>
        <w:t>5, 42, 43, 45, 46, 48, 49, 51, …</w:t>
      </w:r>
    </w:p>
    <w:p w14:paraId="7320EB53" w14:textId="77777777" w:rsidR="00216A17" w:rsidRDefault="00216A17" w:rsidP="00216A17">
      <w:pPr>
        <w:spacing w:after="60"/>
        <w:ind w:left="360" w:hanging="360"/>
      </w:pPr>
      <w:r>
        <w:t xml:space="preserve">Trauma: </w:t>
      </w:r>
      <w:r>
        <w:rPr>
          <w:color w:val="555555"/>
        </w:rPr>
        <w:t>17, 20, 34, 116, 119, 120, 122, 123, …</w:t>
      </w:r>
    </w:p>
    <w:p w14:paraId="50F0B50E" w14:textId="77777777" w:rsidR="00216A17" w:rsidRDefault="00216A17" w:rsidP="00216A17">
      <w:pPr>
        <w:spacing w:after="60"/>
        <w:ind w:left="360" w:hanging="360"/>
      </w:pPr>
      <w:r>
        <w:lastRenderedPageBreak/>
        <w:t xml:space="preserve">Trauma complesso: </w:t>
      </w:r>
      <w:r>
        <w:rPr>
          <w:color w:val="555555"/>
        </w:rPr>
        <w:t>116, 119, 122</w:t>
      </w:r>
    </w:p>
    <w:p w14:paraId="3D5EB520" w14:textId="77777777" w:rsidR="00216A17" w:rsidRDefault="00216A17" w:rsidP="00216A17">
      <w:pPr>
        <w:spacing w:after="60"/>
        <w:ind w:left="360" w:hanging="360"/>
      </w:pPr>
      <w:r>
        <w:t xml:space="preserve">Trauma vicario: </w:t>
      </w:r>
      <w:r>
        <w:rPr>
          <w:color w:val="555555"/>
        </w:rPr>
        <w:t>128, 129, 135</w:t>
      </w:r>
    </w:p>
    <w:p w14:paraId="75575AB3" w14:textId="77777777" w:rsidR="00216A17" w:rsidRDefault="00216A17" w:rsidP="00216A17">
      <w:pPr>
        <w:spacing w:after="60"/>
        <w:ind w:left="360" w:hanging="360"/>
      </w:pPr>
      <w:r>
        <w:t xml:space="preserve">Triade 3-6-9: </w:t>
      </w:r>
      <w:r>
        <w:rPr>
          <w:color w:val="555555"/>
        </w:rPr>
        <w:t>15, 36, 59, 280</w:t>
      </w:r>
    </w:p>
    <w:p w14:paraId="333F6935" w14:textId="77777777" w:rsidR="00216A17" w:rsidRDefault="00216A17" w:rsidP="00216A17">
      <w:pPr>
        <w:spacing w:before="240" w:after="120"/>
      </w:pPr>
      <w:r>
        <w:rPr>
          <w:b/>
          <w:bCs/>
          <w:color w:val="6A4C3A"/>
          <w:sz w:val="28"/>
          <w:szCs w:val="28"/>
        </w:rPr>
        <w:t>U</w:t>
      </w:r>
    </w:p>
    <w:p w14:paraId="22B3EA8D" w14:textId="77777777" w:rsidR="00216A17" w:rsidRDefault="00216A17" w:rsidP="00216A17">
      <w:pPr>
        <w:spacing w:after="60"/>
        <w:ind w:left="360" w:hanging="360"/>
      </w:pPr>
      <w:r>
        <w:t xml:space="preserve">Ulisse: </w:t>
      </w:r>
      <w:r>
        <w:rPr>
          <w:color w:val="555555"/>
        </w:rPr>
        <w:t>9, 10, 11, 12, 40, 53, 54, 55, …</w:t>
      </w:r>
    </w:p>
    <w:p w14:paraId="6B39E3F5" w14:textId="77777777" w:rsidR="00216A17" w:rsidRDefault="00216A17" w:rsidP="00216A17">
      <w:pPr>
        <w:spacing w:before="240" w:after="120"/>
      </w:pPr>
      <w:r>
        <w:rPr>
          <w:b/>
          <w:bCs/>
          <w:color w:val="6A4C3A"/>
          <w:sz w:val="28"/>
          <w:szCs w:val="28"/>
        </w:rPr>
        <w:t>V</w:t>
      </w:r>
    </w:p>
    <w:p w14:paraId="26EB2BCF" w14:textId="77777777" w:rsidR="00216A17" w:rsidRDefault="00216A17" w:rsidP="00216A17">
      <w:pPr>
        <w:spacing w:after="60"/>
        <w:ind w:left="360" w:hanging="360"/>
      </w:pPr>
      <w:r>
        <w:t xml:space="preserve">VAK (canali sensoriali): </w:t>
      </w:r>
      <w:r>
        <w:rPr>
          <w:color w:val="555555"/>
        </w:rPr>
        <w:t>2, 25, 37, 40, 41, 42, 44, 45, …</w:t>
      </w:r>
    </w:p>
    <w:p w14:paraId="26FC7D24" w14:textId="77777777" w:rsidR="00216A17" w:rsidRDefault="00216A17" w:rsidP="00216A17">
      <w:pPr>
        <w:spacing w:after="60"/>
        <w:ind w:left="360" w:hanging="360"/>
      </w:pPr>
      <w:r>
        <w:t xml:space="preserve">van der Kolk, Bessel: </w:t>
      </w:r>
      <w:r>
        <w:rPr>
          <w:color w:val="555555"/>
        </w:rPr>
        <w:t>246, 265, 266</w:t>
      </w:r>
    </w:p>
    <w:p w14:paraId="3F5998DB" w14:textId="77777777" w:rsidR="00216A17" w:rsidRDefault="00216A17" w:rsidP="00216A17">
      <w:pPr>
        <w:spacing w:after="60"/>
        <w:ind w:left="360" w:hanging="360"/>
      </w:pPr>
      <w:r>
        <w:t xml:space="preserve">Ventrovagale (stato): </w:t>
      </w:r>
      <w:r>
        <w:rPr>
          <w:color w:val="555555"/>
        </w:rPr>
        <w:t>18, 20, 26, 29, 30, 33, 34, 35, …</w:t>
      </w:r>
    </w:p>
    <w:p w14:paraId="6B49EE09" w14:textId="77777777" w:rsidR="00216A17" w:rsidRDefault="00216A17" w:rsidP="00216A17">
      <w:pPr>
        <w:spacing w:after="60"/>
        <w:ind w:left="360" w:hanging="360"/>
      </w:pPr>
      <w:r>
        <w:t xml:space="preserve">Vergogna: </w:t>
      </w:r>
      <w:r>
        <w:rPr>
          <w:color w:val="555555"/>
        </w:rPr>
        <w:t>15, 17, 22, 27, 39, 88, 119, 140, …</w:t>
      </w:r>
    </w:p>
    <w:p w14:paraId="0E3DBF5E" w14:textId="77777777" w:rsidR="00216A17" w:rsidRDefault="00216A17" w:rsidP="00216A17">
      <w:pPr>
        <w:spacing w:after="60"/>
        <w:ind w:left="360" w:hanging="360"/>
      </w:pPr>
      <w:r>
        <w:t xml:space="preserve">Violenza assistita: </w:t>
      </w:r>
      <w:r>
        <w:rPr>
          <w:color w:val="555555"/>
        </w:rPr>
        <w:t>120, 135</w:t>
      </w:r>
    </w:p>
    <w:p w14:paraId="71E3226E" w14:textId="77777777" w:rsidR="00216A17" w:rsidRDefault="00216A17" w:rsidP="00216A17">
      <w:pPr>
        <w:spacing w:after="60"/>
        <w:ind w:left="360" w:hanging="360"/>
      </w:pPr>
      <w:r>
        <w:t xml:space="preserve">Violenza domestica: </w:t>
      </w:r>
      <w:r>
        <w:rPr>
          <w:color w:val="555555"/>
        </w:rPr>
        <w:t>110, 116, 117, 122, 124, 127, 131, 134, …</w:t>
      </w:r>
    </w:p>
    <w:p w14:paraId="31ACD963" w14:textId="77777777" w:rsidR="00216A17" w:rsidRDefault="00216A17" w:rsidP="00216A17">
      <w:pPr>
        <w:spacing w:after="60"/>
        <w:ind w:left="360" w:hanging="360"/>
      </w:pPr>
      <w:r>
        <w:t xml:space="preserve">Violenza economica: </w:t>
      </w:r>
      <w:r>
        <w:rPr>
          <w:color w:val="555555"/>
        </w:rPr>
        <w:t>117, 131</w:t>
      </w:r>
    </w:p>
    <w:p w14:paraId="4F1C7585" w14:textId="77777777" w:rsidR="00216A17" w:rsidRDefault="00216A17" w:rsidP="00216A17">
      <w:pPr>
        <w:spacing w:after="60"/>
        <w:ind w:left="360" w:hanging="360"/>
      </w:pPr>
      <w:r>
        <w:t xml:space="preserve">Violenza fisica: </w:t>
      </w:r>
      <w:r>
        <w:rPr>
          <w:color w:val="555555"/>
        </w:rPr>
        <w:t>114, 116, 117, 118, 121, 131, 132, 133, 168, 237, 280</w:t>
      </w:r>
    </w:p>
    <w:p w14:paraId="11D53EE5" w14:textId="77777777" w:rsidR="00216A17" w:rsidRDefault="00216A17" w:rsidP="00216A17">
      <w:pPr>
        <w:spacing w:after="60"/>
        <w:ind w:left="360" w:hanging="360"/>
      </w:pPr>
      <w:r>
        <w:t xml:space="preserve">Violenza psicologica: </w:t>
      </w:r>
      <w:r>
        <w:rPr>
          <w:color w:val="555555"/>
        </w:rPr>
        <w:t>116, 131, 237</w:t>
      </w:r>
    </w:p>
    <w:p w14:paraId="3CDA86EC" w14:textId="77777777" w:rsidR="00216A17" w:rsidRDefault="00216A17" w:rsidP="00216A17">
      <w:pPr>
        <w:spacing w:after="60"/>
        <w:ind w:left="360" w:hanging="360"/>
      </w:pPr>
      <w:r>
        <w:t xml:space="preserve">Violenza sessuale: </w:t>
      </w:r>
      <w:r>
        <w:rPr>
          <w:color w:val="555555"/>
        </w:rPr>
        <w:t>117, 133</w:t>
      </w:r>
    </w:p>
    <w:p w14:paraId="2676DA43" w14:textId="77777777" w:rsidR="00216A17" w:rsidRDefault="00216A17" w:rsidP="00216A17">
      <w:pPr>
        <w:spacing w:before="240" w:after="120"/>
      </w:pPr>
      <w:r>
        <w:rPr>
          <w:b/>
          <w:bCs/>
          <w:color w:val="6A4C3A"/>
          <w:sz w:val="28"/>
          <w:szCs w:val="28"/>
        </w:rPr>
        <w:t>W</w:t>
      </w:r>
    </w:p>
    <w:p w14:paraId="389FFD9A" w14:textId="77777777" w:rsidR="00216A17" w:rsidRDefault="00216A17" w:rsidP="00216A17">
      <w:pPr>
        <w:spacing w:after="60"/>
        <w:ind w:left="360" w:hanging="360"/>
      </w:pPr>
      <w:r>
        <w:t xml:space="preserve">Walker, Lenore: </w:t>
      </w:r>
      <w:r>
        <w:rPr>
          <w:color w:val="555555"/>
        </w:rPr>
        <w:t>118, 271</w:t>
      </w:r>
    </w:p>
    <w:p w14:paraId="7E9D72D9" w14:textId="794BE0DF" w:rsidR="00216A17" w:rsidRPr="00216A17" w:rsidRDefault="00216A17" w:rsidP="00216A17">
      <w:pPr>
        <w:jc w:val="both"/>
        <w:rPr>
          <w:rFonts w:ascii="Calibri" w:eastAsia="Calibri" w:hAnsi="Calibri" w:cs="Calibri"/>
          <w:color w:val="1A5050"/>
        </w:rPr>
      </w:pPr>
    </w:p>
    <w:p w14:paraId="2CC8068F" w14:textId="1501BC31" w:rsidR="00DC7A6C" w:rsidRDefault="00000000">
      <w:pPr>
        <w:pageBreakBefore/>
        <w:spacing w:before="480" w:after="240"/>
      </w:pPr>
      <w:r>
        <w:rPr>
          <w:rFonts w:ascii="Calibri" w:eastAsia="Calibri" w:hAnsi="Calibri" w:cs="Calibri"/>
          <w:b/>
          <w:bCs/>
          <w:color w:val="1A5050"/>
          <w:sz w:val="36"/>
          <w:szCs w:val="36"/>
        </w:rPr>
        <w:lastRenderedPageBreak/>
        <w:t>Parte I — Bibliografia ragionata per categoria</w:t>
      </w:r>
    </w:p>
    <w:p w14:paraId="10B077D1" w14:textId="77777777" w:rsidR="00DC7A6C" w:rsidRDefault="00000000">
      <w:pPr>
        <w:spacing w:after="240" w:line="320" w:lineRule="auto"/>
        <w:jc w:val="both"/>
      </w:pPr>
      <w:r>
        <w:rPr>
          <w:rFonts w:ascii="Calibri" w:eastAsia="Calibri" w:hAnsi="Calibri" w:cs="Calibri"/>
          <w:i/>
          <w:iCs/>
          <w:color w:val="5A4A38"/>
        </w:rPr>
        <w:t>Dieci raggruppamenti tematici che riflettono la struttura del metodo: dalle neuroscienze e teoria polivagale come cornice biologica, alla teoria dell'attaccamento come cornice relazionale, ai filoni dell'Enneagramma (psicologico ed evolutivo-tradizionale), all'analisi transazionale, allo sviluppo umano ericksoniano, alla PNL e alla comunicazione analogica, alle tradizioni olistiche, fino alla cornice giuridica della mediazione e della tutela contro la violenza domestica.</w:t>
      </w:r>
    </w:p>
    <w:p w14:paraId="5CF13490" w14:textId="77777777" w:rsidR="00DC7A6C" w:rsidRDefault="00000000">
      <w:pPr>
        <w:spacing w:before="360" w:after="180"/>
      </w:pPr>
      <w:r>
        <w:rPr>
          <w:rFonts w:ascii="Calibri" w:eastAsia="Calibri" w:hAnsi="Calibri" w:cs="Calibri"/>
          <w:b/>
          <w:bCs/>
          <w:color w:val="2D6A6A"/>
          <w:sz w:val="28"/>
          <w:szCs w:val="28"/>
        </w:rPr>
        <w:t>1. Neuroscienze e teoria polivagale</w:t>
      </w:r>
    </w:p>
    <w:p w14:paraId="2C7A5586" w14:textId="77777777" w:rsidR="00DC7A6C" w:rsidRDefault="00000000">
      <w:pPr>
        <w:spacing w:after="240" w:line="320" w:lineRule="auto"/>
        <w:jc w:val="both"/>
      </w:pPr>
      <w:r>
        <w:rPr>
          <w:rFonts w:ascii="Calibri" w:eastAsia="Calibri" w:hAnsi="Calibri" w:cs="Calibri"/>
          <w:i/>
          <w:iCs/>
          <w:color w:val="5A4A38"/>
        </w:rPr>
        <w:t>Riferimenti fondamentali per comprendere la cornice neurobiologica del metodo: i tre cervelli (MacLean), gli stati del sistema nervoso autonomo (Porges), la neuroplasticità (Doidge), la memoria corporea del trauma (van der Kolk), la corteccia prefrontale e il sequestro amigdalico (LeDoux, Arnsten), le emozioni come fondamento della ragione (Damasio).</w:t>
      </w:r>
    </w:p>
    <w:p w14:paraId="6C2FCE05" w14:textId="77777777" w:rsidR="00DC7A6C" w:rsidRDefault="00000000">
      <w:pPr>
        <w:spacing w:after="120" w:line="280" w:lineRule="auto"/>
        <w:ind w:left="360" w:hanging="360"/>
        <w:jc w:val="both"/>
      </w:pPr>
      <w:r>
        <w:rPr>
          <w:rFonts w:ascii="Calibri" w:eastAsia="Calibri" w:hAnsi="Calibri" w:cs="Calibri"/>
          <w:sz w:val="21"/>
          <w:szCs w:val="21"/>
        </w:rPr>
        <w:t>Arnsten, A.F.T. (2009). Stress signalling pathways that impair prefrontal cortex structure and function. Nature Reviews Neuroscience, 10(6), 410-422.</w:t>
      </w:r>
    </w:p>
    <w:p w14:paraId="00FF7594" w14:textId="77777777" w:rsidR="00DC7A6C" w:rsidRDefault="00000000">
      <w:pPr>
        <w:spacing w:after="120" w:line="280" w:lineRule="auto"/>
        <w:ind w:left="360" w:hanging="360"/>
        <w:jc w:val="both"/>
      </w:pPr>
      <w:r>
        <w:rPr>
          <w:rFonts w:ascii="Calibri" w:eastAsia="Calibri" w:hAnsi="Calibri" w:cs="Calibri"/>
          <w:sz w:val="21"/>
          <w:szCs w:val="21"/>
        </w:rPr>
        <w:t>Damasio, A.R. (1994). Descartes' Error: Emotion, Reason, and the Human Brain. New York: Putnam. [Ed. it.: L'errore di Cartesio. Adelphi, 1995]</w:t>
      </w:r>
    </w:p>
    <w:p w14:paraId="634E67A2" w14:textId="77777777" w:rsidR="00DC7A6C" w:rsidRDefault="00000000">
      <w:pPr>
        <w:spacing w:after="120" w:line="280" w:lineRule="auto"/>
        <w:ind w:left="360" w:hanging="360"/>
        <w:jc w:val="both"/>
      </w:pPr>
      <w:r>
        <w:rPr>
          <w:rFonts w:ascii="Calibri" w:eastAsia="Calibri" w:hAnsi="Calibri" w:cs="Calibri"/>
          <w:sz w:val="21"/>
          <w:szCs w:val="21"/>
        </w:rPr>
        <w:t>Damasio, A.R. (2010). Self Comes to Mind: Constructing the Conscious Brain. New York: Pantheon. [Ed. it.: Il sé viene alla mente. Adelphi, 2012]</w:t>
      </w:r>
    </w:p>
    <w:p w14:paraId="51EAACE2" w14:textId="77777777" w:rsidR="00DC7A6C" w:rsidRDefault="00000000">
      <w:pPr>
        <w:spacing w:after="120" w:line="280" w:lineRule="auto"/>
        <w:ind w:left="360" w:hanging="360"/>
        <w:jc w:val="both"/>
      </w:pPr>
      <w:r>
        <w:rPr>
          <w:rFonts w:ascii="Calibri" w:eastAsia="Calibri" w:hAnsi="Calibri" w:cs="Calibri"/>
          <w:sz w:val="21"/>
          <w:szCs w:val="21"/>
        </w:rPr>
        <w:t>Davidson, R.J. &amp; Begley, S. (2012). The Emotional Life of Your Brain. New York: Hudson Street Press.</w:t>
      </w:r>
    </w:p>
    <w:p w14:paraId="32F74925" w14:textId="77777777" w:rsidR="00DC7A6C" w:rsidRDefault="00000000">
      <w:pPr>
        <w:spacing w:after="120" w:line="280" w:lineRule="auto"/>
        <w:ind w:left="360" w:hanging="360"/>
        <w:jc w:val="both"/>
      </w:pPr>
      <w:r>
        <w:rPr>
          <w:rFonts w:ascii="Calibri" w:eastAsia="Calibri" w:hAnsi="Calibri" w:cs="Calibri"/>
          <w:sz w:val="21"/>
          <w:szCs w:val="21"/>
        </w:rPr>
        <w:t>Doidge, N. (2007). The Brain That Changes Itself. New York: Viking. [Ed. it.: Il cervello infinito. Ponte alle Grazie, 2007]</w:t>
      </w:r>
    </w:p>
    <w:p w14:paraId="53BDF19F" w14:textId="77777777" w:rsidR="00DC7A6C" w:rsidRDefault="00000000">
      <w:pPr>
        <w:spacing w:after="120" w:line="280" w:lineRule="auto"/>
        <w:ind w:left="360" w:hanging="360"/>
        <w:jc w:val="both"/>
      </w:pPr>
      <w:r>
        <w:rPr>
          <w:rFonts w:ascii="Calibri" w:eastAsia="Calibri" w:hAnsi="Calibri" w:cs="Calibri"/>
          <w:sz w:val="21"/>
          <w:szCs w:val="21"/>
        </w:rPr>
        <w:t>LeDoux, J. (1996). The Emotional Brain: The Mysterious Underpinnings of Emotional Life. New York: Simon &amp; Schuster. [Ed. it.: Il cervello emotivo. Baldini &amp; Castoldi, 1998]</w:t>
      </w:r>
    </w:p>
    <w:p w14:paraId="38EB5128" w14:textId="77777777" w:rsidR="00DC7A6C" w:rsidRDefault="00000000">
      <w:pPr>
        <w:spacing w:after="120" w:line="280" w:lineRule="auto"/>
        <w:ind w:left="360" w:hanging="360"/>
        <w:jc w:val="both"/>
      </w:pPr>
      <w:r>
        <w:rPr>
          <w:rFonts w:ascii="Calibri" w:eastAsia="Calibri" w:hAnsi="Calibri" w:cs="Calibri"/>
          <w:sz w:val="21"/>
          <w:szCs w:val="21"/>
        </w:rPr>
        <w:t>MacLean, P.D. (1990). The Triune Brain in Evolution: Role in Paleocerebral Functions. New York: Plenum Press.</w:t>
      </w:r>
    </w:p>
    <w:p w14:paraId="369530B1" w14:textId="77777777" w:rsidR="00DC7A6C" w:rsidRDefault="00000000">
      <w:pPr>
        <w:spacing w:after="120" w:line="280" w:lineRule="auto"/>
        <w:ind w:left="360" w:hanging="360"/>
        <w:jc w:val="both"/>
      </w:pPr>
      <w:r>
        <w:rPr>
          <w:rFonts w:ascii="Calibri" w:eastAsia="Calibri" w:hAnsi="Calibri" w:cs="Calibri"/>
          <w:sz w:val="21"/>
          <w:szCs w:val="21"/>
        </w:rPr>
        <w:t>Panksepp, J. (2004). Affective Neuroscience: The Foundations of Human and Animal Emotions. Oxford: Oxford University Press.</w:t>
      </w:r>
    </w:p>
    <w:p w14:paraId="1479C2E1" w14:textId="77777777" w:rsidR="00DC7A6C" w:rsidRDefault="00000000">
      <w:pPr>
        <w:spacing w:after="120" w:line="280" w:lineRule="auto"/>
        <w:ind w:left="360" w:hanging="360"/>
        <w:jc w:val="both"/>
      </w:pPr>
      <w:r>
        <w:rPr>
          <w:rFonts w:ascii="Calibri" w:eastAsia="Calibri" w:hAnsi="Calibri" w:cs="Calibri"/>
          <w:sz w:val="21"/>
          <w:szCs w:val="21"/>
        </w:rPr>
        <w:t>Porges, S.W. (2001). The polyvagal theory: Phylogenetic substrates of a social nervous system. International Journal of Psychophysiology, 42(2), 123-146.</w:t>
      </w:r>
    </w:p>
    <w:p w14:paraId="1E35FDA5" w14:textId="77777777" w:rsidR="00DC7A6C" w:rsidRDefault="00000000">
      <w:pPr>
        <w:spacing w:after="120" w:line="280" w:lineRule="auto"/>
        <w:ind w:left="360" w:hanging="360"/>
        <w:jc w:val="both"/>
      </w:pPr>
      <w:r>
        <w:rPr>
          <w:rFonts w:ascii="Calibri" w:eastAsia="Calibri" w:hAnsi="Calibri" w:cs="Calibri"/>
          <w:sz w:val="21"/>
          <w:szCs w:val="21"/>
        </w:rPr>
        <w:t>Porges, S.W. (2011). The Polyvagal Theory: Neurophysiological Foundations of Emotions, Attachment, Communication, Self-Regulation. New York: W.W. Norton. [Ed. it.: La teoria polivagale. Giovanni Fioriti Editore, 2014]</w:t>
      </w:r>
    </w:p>
    <w:p w14:paraId="1850567F" w14:textId="77777777" w:rsidR="00DC7A6C" w:rsidRDefault="00000000">
      <w:pPr>
        <w:spacing w:after="120" w:line="280" w:lineRule="auto"/>
        <w:ind w:left="360" w:hanging="360"/>
        <w:jc w:val="both"/>
      </w:pPr>
      <w:r>
        <w:rPr>
          <w:rFonts w:ascii="Calibri" w:eastAsia="Calibri" w:hAnsi="Calibri" w:cs="Calibri"/>
          <w:sz w:val="21"/>
          <w:szCs w:val="21"/>
        </w:rPr>
        <w:t>Porges, S.W. (2017). The Pocket Guide to the Polyvagal Theory: The Transformative Power of Feeling Safe. New York: W.W. Norton. [Ed. it.: La guida tascabile alla teoria polivagale. Giovanni Fioriti Editore, 2018]</w:t>
      </w:r>
    </w:p>
    <w:p w14:paraId="5D12F86A" w14:textId="77777777" w:rsidR="00DC7A6C" w:rsidRDefault="00000000">
      <w:pPr>
        <w:spacing w:after="120" w:line="280" w:lineRule="auto"/>
        <w:ind w:left="360" w:hanging="360"/>
        <w:jc w:val="both"/>
      </w:pPr>
      <w:r>
        <w:rPr>
          <w:rFonts w:ascii="Calibri" w:eastAsia="Calibri" w:hAnsi="Calibri" w:cs="Calibri"/>
          <w:sz w:val="21"/>
          <w:szCs w:val="21"/>
        </w:rPr>
        <w:lastRenderedPageBreak/>
        <w:t>Sapolsky, R.M. (2017). Behave: The Biology of Humans at Our Best and Worst. New York: Penguin Press. [Ed. it.: Il comportamento. Castelvecchi, 2018]</w:t>
      </w:r>
    </w:p>
    <w:p w14:paraId="3BD0CFC7" w14:textId="77777777" w:rsidR="00DC7A6C" w:rsidRDefault="00000000">
      <w:pPr>
        <w:spacing w:after="120" w:line="280" w:lineRule="auto"/>
        <w:ind w:left="360" w:hanging="360"/>
        <w:jc w:val="both"/>
      </w:pPr>
      <w:r>
        <w:rPr>
          <w:rFonts w:ascii="Calibri" w:eastAsia="Calibri" w:hAnsi="Calibri" w:cs="Calibri"/>
          <w:sz w:val="21"/>
          <w:szCs w:val="21"/>
        </w:rPr>
        <w:t>Siegel, D.J. (1999). The Developing Mind: How Relationships and the Brain Interact to Shape Who We Are. New York: Guilford Press. [Ed. it.: La mente relazionale. Raffaello Cortina, 2001]</w:t>
      </w:r>
    </w:p>
    <w:p w14:paraId="54BFD3E4" w14:textId="77777777" w:rsidR="00DC7A6C" w:rsidRDefault="00000000">
      <w:pPr>
        <w:spacing w:after="120" w:line="280" w:lineRule="auto"/>
        <w:ind w:left="360" w:hanging="360"/>
        <w:jc w:val="both"/>
      </w:pPr>
      <w:r>
        <w:rPr>
          <w:rFonts w:ascii="Calibri" w:eastAsia="Calibri" w:hAnsi="Calibri" w:cs="Calibri"/>
          <w:sz w:val="21"/>
          <w:szCs w:val="21"/>
        </w:rPr>
        <w:t>Siegel, D.J. (2010). Mindsight: The New Science of Personal Transformation. New York: Bantam. [Ed. it.: Mindsight. Raffaello Cortina, 2011]</w:t>
      </w:r>
    </w:p>
    <w:p w14:paraId="5E30C06C" w14:textId="77777777" w:rsidR="00DC7A6C" w:rsidRDefault="00000000">
      <w:pPr>
        <w:spacing w:after="120" w:line="280" w:lineRule="auto"/>
        <w:ind w:left="360" w:hanging="360"/>
        <w:jc w:val="both"/>
      </w:pPr>
      <w:r>
        <w:rPr>
          <w:rFonts w:ascii="Calibri" w:eastAsia="Calibri" w:hAnsi="Calibri" w:cs="Calibri"/>
          <w:sz w:val="21"/>
          <w:szCs w:val="21"/>
        </w:rPr>
        <w:t>van der Kolk, B. (2014). The Body Keeps the Score: Brain, Mind, and Body in the Healing of Trauma. New York: Viking. [Ed. it.: Il corpo accusa il colpo. Raffaello Cortina, 2015]</w:t>
      </w:r>
    </w:p>
    <w:p w14:paraId="0F52CCF9" w14:textId="77777777" w:rsidR="00DC7A6C" w:rsidRDefault="00000000">
      <w:pPr>
        <w:spacing w:before="240" w:after="240"/>
        <w:jc w:val="center"/>
      </w:pPr>
      <w:r>
        <w:rPr>
          <w:rFonts w:ascii="Calibri" w:eastAsia="Calibri" w:hAnsi="Calibri" w:cs="Calibri"/>
          <w:color w:val="B08A2A"/>
        </w:rPr>
        <w:t>✦ ✦ ✦</w:t>
      </w:r>
    </w:p>
    <w:p w14:paraId="768E28D9" w14:textId="77777777" w:rsidR="00DC7A6C" w:rsidRDefault="00000000">
      <w:pPr>
        <w:spacing w:before="360" w:after="180"/>
      </w:pPr>
      <w:r>
        <w:rPr>
          <w:rFonts w:ascii="Calibri" w:eastAsia="Calibri" w:hAnsi="Calibri" w:cs="Calibri"/>
          <w:b/>
          <w:bCs/>
          <w:color w:val="2D6A6A"/>
          <w:sz w:val="28"/>
          <w:szCs w:val="28"/>
        </w:rPr>
        <w:t>2. Teoria dell'attaccamento e co-regolazione</w:t>
      </w:r>
    </w:p>
    <w:p w14:paraId="46C1F61B" w14:textId="77777777" w:rsidR="00DC7A6C" w:rsidRDefault="00000000">
      <w:pPr>
        <w:spacing w:after="240" w:line="320" w:lineRule="auto"/>
        <w:jc w:val="both"/>
      </w:pPr>
      <w:r>
        <w:rPr>
          <w:rFonts w:ascii="Calibri" w:eastAsia="Calibri" w:hAnsi="Calibri" w:cs="Calibri"/>
          <w:i/>
          <w:iCs/>
          <w:color w:val="5A4A38"/>
        </w:rPr>
        <w:t>I lavori fondativi sull'attaccamento (Bowlby, Ainsworth) e sui suoi pattern disorganizzati (Main, Solomon), insieme alle ricerche più recenti sulla co-regolazione tra adulti (Sbarra, Hazan), illuminano i fondamenti relazionali del lavoro mediativo: la sicurezza come precondizione alla negoziazione.</w:t>
      </w:r>
    </w:p>
    <w:p w14:paraId="1A0B4B98" w14:textId="77777777" w:rsidR="00DC7A6C" w:rsidRDefault="00000000">
      <w:pPr>
        <w:spacing w:after="120" w:line="280" w:lineRule="auto"/>
        <w:ind w:left="360" w:hanging="360"/>
        <w:jc w:val="both"/>
      </w:pPr>
      <w:r>
        <w:rPr>
          <w:rFonts w:ascii="Calibri" w:eastAsia="Calibri" w:hAnsi="Calibri" w:cs="Calibri"/>
          <w:sz w:val="21"/>
          <w:szCs w:val="21"/>
        </w:rPr>
        <w:t>Ainsworth, M.D.S., Blehar, M.C., Waters, E. &amp; Wall, S. (1978). Patterns of Attachment: A Psychological Study of the Strange Situation. Hillsdale, NJ: Erlbaum.</w:t>
      </w:r>
    </w:p>
    <w:p w14:paraId="3E5FBB45" w14:textId="77777777" w:rsidR="00DC7A6C" w:rsidRDefault="00000000">
      <w:pPr>
        <w:spacing w:after="120" w:line="280" w:lineRule="auto"/>
        <w:ind w:left="360" w:hanging="360"/>
        <w:jc w:val="both"/>
      </w:pPr>
      <w:r>
        <w:rPr>
          <w:rFonts w:ascii="Calibri" w:eastAsia="Calibri" w:hAnsi="Calibri" w:cs="Calibri"/>
          <w:sz w:val="21"/>
          <w:szCs w:val="21"/>
        </w:rPr>
        <w:t>Bowlby, J. (1969). Attachment and Loss: Vol. 1. Attachment. New York: Basic Books. [Ed. it.: Attaccamento e perdita. Vol. 1. Boringhieri, 1972]</w:t>
      </w:r>
    </w:p>
    <w:p w14:paraId="79A0109E" w14:textId="77777777" w:rsidR="00DC7A6C" w:rsidRDefault="00000000">
      <w:pPr>
        <w:spacing w:after="120" w:line="280" w:lineRule="auto"/>
        <w:ind w:left="360" w:hanging="360"/>
        <w:jc w:val="both"/>
      </w:pPr>
      <w:r>
        <w:rPr>
          <w:rFonts w:ascii="Calibri" w:eastAsia="Calibri" w:hAnsi="Calibri" w:cs="Calibri"/>
          <w:sz w:val="21"/>
          <w:szCs w:val="21"/>
        </w:rPr>
        <w:t>Bowlby, J. (1973). Attachment and Loss: Vol. 2. Separation: Anxiety and Anger. New York: Basic Books.</w:t>
      </w:r>
    </w:p>
    <w:p w14:paraId="0CAA7357" w14:textId="77777777" w:rsidR="00DC7A6C" w:rsidRDefault="00000000">
      <w:pPr>
        <w:spacing w:after="120" w:line="280" w:lineRule="auto"/>
        <w:ind w:left="360" w:hanging="360"/>
        <w:jc w:val="both"/>
      </w:pPr>
      <w:r>
        <w:rPr>
          <w:rFonts w:ascii="Calibri" w:eastAsia="Calibri" w:hAnsi="Calibri" w:cs="Calibri"/>
          <w:sz w:val="21"/>
          <w:szCs w:val="21"/>
        </w:rPr>
        <w:t>Bowlby, J. (1988). A Secure Base: Parent-Child Attachment and Healthy Human Development. New York: Basic Books. [Ed. it.: Una base sicura. Raffaello Cortina, 1989]</w:t>
      </w:r>
    </w:p>
    <w:p w14:paraId="0217807D" w14:textId="77777777" w:rsidR="00DC7A6C" w:rsidRDefault="00000000">
      <w:pPr>
        <w:spacing w:after="120" w:line="280" w:lineRule="auto"/>
        <w:ind w:left="360" w:hanging="360"/>
        <w:jc w:val="both"/>
      </w:pPr>
      <w:r>
        <w:rPr>
          <w:rFonts w:ascii="Calibri" w:eastAsia="Calibri" w:hAnsi="Calibri" w:cs="Calibri"/>
          <w:sz w:val="21"/>
          <w:szCs w:val="21"/>
        </w:rPr>
        <w:t>George, C., Kaplan, N. &amp; Main, M. (1985). Adult Attachment Interview. Unpublished manuscript, University of California, Berkeley.</w:t>
      </w:r>
    </w:p>
    <w:p w14:paraId="5AA8F182" w14:textId="77777777" w:rsidR="00DC7A6C" w:rsidRDefault="00000000">
      <w:pPr>
        <w:spacing w:after="120" w:line="280" w:lineRule="auto"/>
        <w:ind w:left="360" w:hanging="360"/>
        <w:jc w:val="both"/>
      </w:pPr>
      <w:r>
        <w:rPr>
          <w:rFonts w:ascii="Calibri" w:eastAsia="Calibri" w:hAnsi="Calibri" w:cs="Calibri"/>
          <w:sz w:val="21"/>
          <w:szCs w:val="21"/>
        </w:rPr>
        <w:t>Main, M. &amp; Solomon, J. (1986). Discovery of an insecure-disorganized/disoriented attachment pattern. In T.B. Brazelton &amp; M.W. Yogman (Eds.), Affective Development in Infancy. Norwood, NJ: Ablex.</w:t>
      </w:r>
    </w:p>
    <w:p w14:paraId="1E45E79D" w14:textId="77777777" w:rsidR="00DC7A6C" w:rsidRDefault="00000000">
      <w:pPr>
        <w:spacing w:after="120" w:line="280" w:lineRule="auto"/>
        <w:ind w:left="360" w:hanging="360"/>
        <w:jc w:val="both"/>
      </w:pPr>
      <w:r>
        <w:rPr>
          <w:rFonts w:ascii="Calibri" w:eastAsia="Calibri" w:hAnsi="Calibri" w:cs="Calibri"/>
          <w:sz w:val="21"/>
          <w:szCs w:val="21"/>
        </w:rPr>
        <w:t>Sbarra, D.A. &amp; Hazan, C. (2008). Coregulation, dysregulation, self-regulation: An integrative analysis and empirical agenda for understanding adult attachment, separation, loss, and recovery. Personality and Social Psychology Review, 12(2), 141-167.</w:t>
      </w:r>
    </w:p>
    <w:p w14:paraId="7AD34547" w14:textId="77777777" w:rsidR="00DC7A6C" w:rsidRDefault="00000000">
      <w:pPr>
        <w:spacing w:after="120" w:line="280" w:lineRule="auto"/>
        <w:ind w:left="360" w:hanging="360"/>
        <w:jc w:val="both"/>
      </w:pPr>
      <w:r>
        <w:rPr>
          <w:rFonts w:ascii="Calibri" w:eastAsia="Calibri" w:hAnsi="Calibri" w:cs="Calibri"/>
          <w:sz w:val="21"/>
          <w:szCs w:val="21"/>
        </w:rPr>
        <w:t>Schore, A.N. (2003). Affect Regulation and the Repair of the Self. New York: W.W. Norton. [Ed. it.: La regolazione degli affetti e la riparazione del Sé. Astrolabio, 2008]</w:t>
      </w:r>
    </w:p>
    <w:p w14:paraId="1615AD6E" w14:textId="77777777" w:rsidR="00DC7A6C" w:rsidRDefault="00000000">
      <w:pPr>
        <w:spacing w:before="240" w:after="240"/>
        <w:jc w:val="center"/>
      </w:pPr>
      <w:r>
        <w:rPr>
          <w:rFonts w:ascii="Calibri" w:eastAsia="Calibri" w:hAnsi="Calibri" w:cs="Calibri"/>
          <w:color w:val="B08A2A"/>
        </w:rPr>
        <w:t>✦ ✦ ✦</w:t>
      </w:r>
    </w:p>
    <w:p w14:paraId="58AB1985" w14:textId="77777777" w:rsidR="00DC7A6C" w:rsidRDefault="00000000">
      <w:pPr>
        <w:spacing w:before="360" w:after="180"/>
      </w:pPr>
      <w:r>
        <w:rPr>
          <w:rFonts w:ascii="Calibri" w:eastAsia="Calibri" w:hAnsi="Calibri" w:cs="Calibri"/>
          <w:b/>
          <w:bCs/>
          <w:color w:val="2D6A6A"/>
          <w:sz w:val="28"/>
          <w:szCs w:val="28"/>
        </w:rPr>
        <w:t>3. Enneagramma psicologico (linea Ichazo–Naranjo)</w:t>
      </w:r>
    </w:p>
    <w:p w14:paraId="36FEE4E0" w14:textId="77777777" w:rsidR="00DC7A6C" w:rsidRDefault="00000000">
      <w:pPr>
        <w:spacing w:after="240" w:line="320" w:lineRule="auto"/>
        <w:jc w:val="both"/>
      </w:pPr>
      <w:r>
        <w:rPr>
          <w:rFonts w:ascii="Calibri" w:eastAsia="Calibri" w:hAnsi="Calibri" w:cs="Calibri"/>
          <w:i/>
          <w:iCs/>
          <w:color w:val="5A4A38"/>
        </w:rPr>
        <w:lastRenderedPageBreak/>
        <w:t>La linea psicodiagnostica dell'Enneagramma — Oscar Ichazo (Arica), Claudio Naranjo, e i continuatori contemporanei (Palmer, Riso &amp; Hudson, Almaas) — fornisce la matrice clinica con cui il presente manuale dialoga, integrandola con la prospettiva evolutiva.</w:t>
      </w:r>
    </w:p>
    <w:p w14:paraId="6B9F2BE1" w14:textId="77777777" w:rsidR="00DC7A6C" w:rsidRDefault="00000000">
      <w:pPr>
        <w:spacing w:after="120" w:line="280" w:lineRule="auto"/>
        <w:ind w:left="360" w:hanging="360"/>
        <w:jc w:val="both"/>
      </w:pPr>
      <w:r>
        <w:rPr>
          <w:rFonts w:ascii="Calibri" w:eastAsia="Calibri" w:hAnsi="Calibri" w:cs="Calibri"/>
          <w:sz w:val="21"/>
          <w:szCs w:val="21"/>
        </w:rPr>
        <w:t>Almaas, A.H. (2000). Facets of Unity: The Enneagram of Holy Ideas. Berkeley, CA: Diamond Books. [Ed. it.: L'Enneagramma delle Idee sacre. Astrolabio, 2002]</w:t>
      </w:r>
    </w:p>
    <w:p w14:paraId="54635404" w14:textId="77777777" w:rsidR="00DC7A6C" w:rsidRDefault="00000000">
      <w:pPr>
        <w:spacing w:after="120" w:line="280" w:lineRule="auto"/>
        <w:ind w:left="360" w:hanging="360"/>
        <w:jc w:val="both"/>
      </w:pPr>
      <w:r>
        <w:rPr>
          <w:rFonts w:ascii="Calibri" w:eastAsia="Calibri" w:hAnsi="Calibri" w:cs="Calibri"/>
          <w:sz w:val="21"/>
          <w:szCs w:val="21"/>
        </w:rPr>
        <w:t>Ichazo, O. (1982). Interviews with Oscar Ichazo. New York: Arica Institute Press.</w:t>
      </w:r>
    </w:p>
    <w:p w14:paraId="019B1245" w14:textId="77777777" w:rsidR="00DC7A6C" w:rsidRDefault="00000000">
      <w:pPr>
        <w:spacing w:after="120" w:line="280" w:lineRule="auto"/>
        <w:ind w:left="360" w:hanging="360"/>
        <w:jc w:val="both"/>
      </w:pPr>
      <w:r>
        <w:rPr>
          <w:rFonts w:ascii="Calibri" w:eastAsia="Calibri" w:hAnsi="Calibri" w:cs="Calibri"/>
          <w:sz w:val="21"/>
          <w:szCs w:val="21"/>
        </w:rPr>
        <w:t>Naranjo, C. (1990). Ennea-type Structures: Self-Analysis for the Seeker. Nevada City, CA: Gateways/IDHHB. [Ed. it.: Carattere e nevrosi. Astrolabio, 1996]</w:t>
      </w:r>
    </w:p>
    <w:p w14:paraId="35189B5D" w14:textId="77777777" w:rsidR="00DC7A6C" w:rsidRDefault="00000000">
      <w:pPr>
        <w:spacing w:after="120" w:line="280" w:lineRule="auto"/>
        <w:ind w:left="360" w:hanging="360"/>
        <w:jc w:val="both"/>
      </w:pPr>
      <w:r>
        <w:rPr>
          <w:rFonts w:ascii="Calibri" w:eastAsia="Calibri" w:hAnsi="Calibri" w:cs="Calibri"/>
          <w:sz w:val="21"/>
          <w:szCs w:val="21"/>
        </w:rPr>
        <w:t>Naranjo, C. (1994). Character and Neurosis: An Integrative View. Nevada City, CA: Gateways/IDHHB.</w:t>
      </w:r>
    </w:p>
    <w:p w14:paraId="0C0CFE67" w14:textId="77777777" w:rsidR="00DC7A6C" w:rsidRDefault="00000000">
      <w:pPr>
        <w:spacing w:after="120" w:line="280" w:lineRule="auto"/>
        <w:ind w:left="360" w:hanging="360"/>
        <w:jc w:val="both"/>
      </w:pPr>
      <w:r>
        <w:rPr>
          <w:rFonts w:ascii="Calibri" w:eastAsia="Calibri" w:hAnsi="Calibri" w:cs="Calibri"/>
          <w:sz w:val="21"/>
          <w:szCs w:val="21"/>
        </w:rPr>
        <w:t>Naranjo, C. (2017). The Enneagram of Society: Healing the Soul to Heal the World. Nevada City, CA: Gateways.</w:t>
      </w:r>
    </w:p>
    <w:p w14:paraId="69887C8F" w14:textId="77777777" w:rsidR="00DC7A6C" w:rsidRDefault="00000000">
      <w:pPr>
        <w:spacing w:after="120" w:line="280" w:lineRule="auto"/>
        <w:ind w:left="360" w:hanging="360"/>
        <w:jc w:val="both"/>
      </w:pPr>
      <w:r>
        <w:rPr>
          <w:rFonts w:ascii="Calibri" w:eastAsia="Calibri" w:hAnsi="Calibri" w:cs="Calibri"/>
          <w:sz w:val="21"/>
          <w:szCs w:val="21"/>
        </w:rPr>
        <w:t>Palmer, H. (1988). The Enneagram: Understanding Yourself and the Others In Your Life. San Francisco: HarperSanFrancisco. [Ed. it.: L'Enneagramma. Astrolabio, 1996]</w:t>
      </w:r>
    </w:p>
    <w:p w14:paraId="341F78EB" w14:textId="77777777" w:rsidR="00DC7A6C" w:rsidRDefault="00000000">
      <w:pPr>
        <w:spacing w:after="120" w:line="280" w:lineRule="auto"/>
        <w:ind w:left="360" w:hanging="360"/>
        <w:jc w:val="both"/>
      </w:pPr>
      <w:r>
        <w:rPr>
          <w:rFonts w:ascii="Calibri" w:eastAsia="Calibri" w:hAnsi="Calibri" w:cs="Calibri"/>
          <w:sz w:val="21"/>
          <w:szCs w:val="21"/>
        </w:rPr>
        <w:t>Palmer, H. (1995). The Enneagram in Love and Work: Understanding Your Intimate and Business Relationships. San Francisco: HarperSanFrancisco.</w:t>
      </w:r>
    </w:p>
    <w:p w14:paraId="366E8E03" w14:textId="77777777" w:rsidR="00DC7A6C" w:rsidRDefault="00000000">
      <w:pPr>
        <w:spacing w:after="120" w:line="280" w:lineRule="auto"/>
        <w:ind w:left="360" w:hanging="360"/>
        <w:jc w:val="both"/>
      </w:pPr>
      <w:r>
        <w:rPr>
          <w:rFonts w:ascii="Calibri" w:eastAsia="Calibri" w:hAnsi="Calibri" w:cs="Calibri"/>
          <w:sz w:val="21"/>
          <w:szCs w:val="21"/>
        </w:rPr>
        <w:t>Riso, D.R. &amp; Hudson, R. (1999). The Wisdom of the Enneagram: The Complete Guide to Psychological and Spiritual Growth. New York: Bantam. [Ed. it.: La saggezza dell'Enneagramma. Edizioni Mediterranee, 2003]</w:t>
      </w:r>
    </w:p>
    <w:p w14:paraId="4A4ADD3C" w14:textId="77777777" w:rsidR="00DC7A6C" w:rsidRDefault="00000000">
      <w:pPr>
        <w:spacing w:after="120" w:line="280" w:lineRule="auto"/>
        <w:ind w:left="360" w:hanging="360"/>
        <w:jc w:val="both"/>
      </w:pPr>
      <w:r>
        <w:rPr>
          <w:rFonts w:ascii="Calibri" w:eastAsia="Calibri" w:hAnsi="Calibri" w:cs="Calibri"/>
          <w:sz w:val="21"/>
          <w:szCs w:val="21"/>
        </w:rPr>
        <w:t>Riso, D.R. &amp; Hudson, R. (2013). Personality Types: Using the Enneagram for Self-Discovery. Boston: Houghton Mifflin Harcourt.</w:t>
      </w:r>
    </w:p>
    <w:p w14:paraId="35161FF6" w14:textId="77777777" w:rsidR="00DC7A6C" w:rsidRDefault="00000000">
      <w:pPr>
        <w:spacing w:before="240" w:after="240"/>
        <w:jc w:val="center"/>
      </w:pPr>
      <w:r>
        <w:rPr>
          <w:rFonts w:ascii="Calibri" w:eastAsia="Calibri" w:hAnsi="Calibri" w:cs="Calibri"/>
          <w:color w:val="B08A2A"/>
        </w:rPr>
        <w:t>✦ ✦ ✦</w:t>
      </w:r>
    </w:p>
    <w:p w14:paraId="2CD5000D" w14:textId="77777777" w:rsidR="00DC7A6C" w:rsidRDefault="00000000">
      <w:pPr>
        <w:spacing w:before="360" w:after="180"/>
      </w:pPr>
      <w:r>
        <w:rPr>
          <w:rFonts w:ascii="Calibri" w:eastAsia="Calibri" w:hAnsi="Calibri" w:cs="Calibri"/>
          <w:b/>
          <w:bCs/>
          <w:color w:val="2D6A6A"/>
          <w:sz w:val="28"/>
          <w:szCs w:val="28"/>
        </w:rPr>
        <w:t>4. Enneagramma tradizionale, esoterico e vedico</w:t>
      </w:r>
    </w:p>
    <w:p w14:paraId="026FCAD8" w14:textId="77777777" w:rsidR="00DC7A6C" w:rsidRDefault="00000000">
      <w:pPr>
        <w:spacing w:after="240" w:line="320" w:lineRule="auto"/>
        <w:jc w:val="both"/>
      </w:pPr>
      <w:r>
        <w:rPr>
          <w:rFonts w:ascii="Calibri" w:eastAsia="Calibri" w:hAnsi="Calibri" w:cs="Calibri"/>
          <w:i/>
          <w:iCs/>
          <w:color w:val="5A4A38"/>
        </w:rPr>
        <w:t>Le radici remote del simbolo: dalle Dignità Divine di Raimondo Lullo (XIII sec.), all'Enneagramma angelico di Athanasius Kircher (XVII sec.), alle leggi del Tre e del Sette di Gurdjieff (Ouspensky), fino alla lettura vedica integrata con le neuroscienze contemporanee. Questi riferimenti sostengono la visione evolutiva proposta nel manuale.</w:t>
      </w:r>
    </w:p>
    <w:p w14:paraId="15C564F6" w14:textId="77777777" w:rsidR="00DC7A6C" w:rsidRDefault="00000000">
      <w:pPr>
        <w:spacing w:after="120" w:line="280" w:lineRule="auto"/>
        <w:ind w:left="360" w:hanging="360"/>
        <w:jc w:val="both"/>
      </w:pPr>
      <w:r>
        <w:rPr>
          <w:rFonts w:ascii="Calibri" w:eastAsia="Calibri" w:hAnsi="Calibri" w:cs="Calibri"/>
          <w:sz w:val="21"/>
          <w:szCs w:val="21"/>
        </w:rPr>
        <w:t>Bertossa, F. (2014). Enneagramma e neuroscienze. Bologna: Asia Edizioni.</w:t>
      </w:r>
    </w:p>
    <w:p w14:paraId="50BEF674" w14:textId="77777777" w:rsidR="00DC7A6C" w:rsidRDefault="00000000">
      <w:pPr>
        <w:spacing w:after="120" w:line="280" w:lineRule="auto"/>
        <w:ind w:left="360" w:hanging="360"/>
        <w:jc w:val="both"/>
      </w:pPr>
      <w:r>
        <w:rPr>
          <w:rFonts w:ascii="Calibri" w:eastAsia="Calibri" w:hAnsi="Calibri" w:cs="Calibri"/>
          <w:sz w:val="21"/>
          <w:szCs w:val="21"/>
        </w:rPr>
        <w:t>Evagrio Pontico (IV sec.). De octo vitiosis cogitationibus [Sui pensieri viziosi]. [Ed. it. moderna: Gli otto spiriti malvagi. Edizioni Qiqajon-Comunità di Bose, 1990]</w:t>
      </w:r>
    </w:p>
    <w:p w14:paraId="49019CC0" w14:textId="77777777" w:rsidR="00DC7A6C" w:rsidRDefault="00000000">
      <w:pPr>
        <w:spacing w:after="120" w:line="280" w:lineRule="auto"/>
        <w:ind w:left="360" w:hanging="360"/>
        <w:jc w:val="both"/>
      </w:pPr>
      <w:r>
        <w:rPr>
          <w:rFonts w:ascii="Calibri" w:eastAsia="Calibri" w:hAnsi="Calibri" w:cs="Calibri"/>
          <w:sz w:val="21"/>
          <w:szCs w:val="21"/>
        </w:rPr>
        <w:t>Gurdjieff, G.I. (1950). All and Everything. First Series: Beelzebub's Tales to His Grandson. New York: Harcourt, Brace and Co. [Ed. it.: I racconti di Belzebù a suo nipote. Neri Pozza, 2009]</w:t>
      </w:r>
    </w:p>
    <w:p w14:paraId="5DE75F12" w14:textId="77777777" w:rsidR="00DC7A6C" w:rsidRDefault="00000000">
      <w:pPr>
        <w:spacing w:after="120" w:line="280" w:lineRule="auto"/>
        <w:ind w:left="360" w:hanging="360"/>
        <w:jc w:val="both"/>
      </w:pPr>
      <w:r>
        <w:rPr>
          <w:rFonts w:ascii="Calibri" w:eastAsia="Calibri" w:hAnsi="Calibri" w:cs="Calibri"/>
          <w:sz w:val="21"/>
          <w:szCs w:val="21"/>
        </w:rPr>
        <w:t>Kircher, A. (1665). Arithmologia, sive De abditis numerorum mysteriis. Roma. [Fonte storica per le corrispondenze numerologiche e angeliche]</w:t>
      </w:r>
    </w:p>
    <w:p w14:paraId="10370FE8" w14:textId="77777777" w:rsidR="00DC7A6C" w:rsidRDefault="00000000">
      <w:pPr>
        <w:spacing w:after="120" w:line="280" w:lineRule="auto"/>
        <w:ind w:left="360" w:hanging="360"/>
        <w:jc w:val="both"/>
      </w:pPr>
      <w:r>
        <w:rPr>
          <w:rFonts w:ascii="Calibri" w:eastAsia="Calibri" w:hAnsi="Calibri" w:cs="Calibri"/>
          <w:sz w:val="21"/>
          <w:szCs w:val="21"/>
        </w:rPr>
        <w:t>Llull, R. (1308). Ars generalis ultima. [Ed. it.: L'arte generale ultima. Milano: Jaca Book, 1993]</w:t>
      </w:r>
    </w:p>
    <w:p w14:paraId="2B69ED02" w14:textId="77777777" w:rsidR="00DC7A6C" w:rsidRDefault="00000000">
      <w:pPr>
        <w:spacing w:after="120" w:line="280" w:lineRule="auto"/>
        <w:ind w:left="360" w:hanging="360"/>
        <w:jc w:val="both"/>
      </w:pPr>
      <w:r>
        <w:rPr>
          <w:rFonts w:ascii="Calibri" w:eastAsia="Calibri" w:hAnsi="Calibri" w:cs="Calibri"/>
          <w:sz w:val="21"/>
          <w:szCs w:val="21"/>
        </w:rPr>
        <w:lastRenderedPageBreak/>
        <w:t>Llull, R. (1308). Ars brevis. [Ed. it.: Arte breve. Milano: Bompiani, 2002]</w:t>
      </w:r>
    </w:p>
    <w:p w14:paraId="19B62245" w14:textId="77777777" w:rsidR="00DC7A6C" w:rsidRDefault="00000000">
      <w:pPr>
        <w:spacing w:after="120" w:line="280" w:lineRule="auto"/>
        <w:ind w:left="360" w:hanging="360"/>
        <w:jc w:val="both"/>
      </w:pPr>
      <w:r>
        <w:rPr>
          <w:rFonts w:ascii="Calibri" w:eastAsia="Calibri" w:hAnsi="Calibri" w:cs="Calibri"/>
          <w:sz w:val="21"/>
          <w:szCs w:val="21"/>
        </w:rPr>
        <w:t>Maharishi Mahesh Yogi (1995). Human Physiology: Expression of Veda and the Vedic Literature. Vlodrop: Maharishi Vedic University Press.</w:t>
      </w:r>
    </w:p>
    <w:p w14:paraId="7B4D81E9" w14:textId="77777777" w:rsidR="00DC7A6C" w:rsidRDefault="00000000">
      <w:pPr>
        <w:spacing w:after="120" w:line="280" w:lineRule="auto"/>
        <w:ind w:left="360" w:hanging="360"/>
        <w:jc w:val="both"/>
      </w:pPr>
      <w:r>
        <w:rPr>
          <w:rFonts w:ascii="Calibri" w:eastAsia="Calibri" w:hAnsi="Calibri" w:cs="Calibri"/>
          <w:sz w:val="21"/>
          <w:szCs w:val="21"/>
        </w:rPr>
        <w:t>Ouspensky, P.D. (1949). In Search of the Miraculous: Fragments of an Unknown Teaching. New York: Harcourt. [Ed. it.: Frammenti di un insegnamento sconosciuto. Astrolabio, 1976]</w:t>
      </w:r>
    </w:p>
    <w:p w14:paraId="677DC778" w14:textId="77777777" w:rsidR="00DC7A6C" w:rsidRDefault="00000000">
      <w:pPr>
        <w:spacing w:after="120" w:line="280" w:lineRule="auto"/>
        <w:ind w:left="360" w:hanging="360"/>
        <w:jc w:val="both"/>
      </w:pPr>
      <w:r>
        <w:rPr>
          <w:rFonts w:ascii="Calibri" w:eastAsia="Calibri" w:hAnsi="Calibri" w:cs="Calibri"/>
          <w:sz w:val="21"/>
          <w:szCs w:val="21"/>
        </w:rPr>
        <w:t>Pseudo-Dionigi l'Areopagita (V-VI sec.). De caelesti hierarchia. [Ed. it.: La gerarchia celeste, in Tutte le opere. Bompiani, 2009]</w:t>
      </w:r>
    </w:p>
    <w:p w14:paraId="5F5A424C" w14:textId="77777777" w:rsidR="00DC7A6C" w:rsidRDefault="00000000">
      <w:pPr>
        <w:spacing w:before="240" w:after="240"/>
        <w:jc w:val="center"/>
      </w:pPr>
      <w:r>
        <w:rPr>
          <w:rFonts w:ascii="Calibri" w:eastAsia="Calibri" w:hAnsi="Calibri" w:cs="Calibri"/>
          <w:color w:val="B08A2A"/>
        </w:rPr>
        <w:t>✦ ✦ ✦</w:t>
      </w:r>
    </w:p>
    <w:p w14:paraId="24AE598B" w14:textId="77777777" w:rsidR="00DC7A6C" w:rsidRDefault="00000000">
      <w:pPr>
        <w:spacing w:before="360" w:after="180"/>
      </w:pPr>
      <w:r>
        <w:rPr>
          <w:rFonts w:ascii="Calibri" w:eastAsia="Calibri" w:hAnsi="Calibri" w:cs="Calibri"/>
          <w:b/>
          <w:bCs/>
          <w:color w:val="2D6A6A"/>
          <w:sz w:val="28"/>
          <w:szCs w:val="28"/>
        </w:rPr>
        <w:t>5. Analisi transazionale e adattamenti di personalità</w:t>
      </w:r>
    </w:p>
    <w:p w14:paraId="4FADED9B" w14:textId="77777777" w:rsidR="00DC7A6C" w:rsidRDefault="00000000">
      <w:pPr>
        <w:spacing w:after="240" w:line="320" w:lineRule="auto"/>
        <w:jc w:val="both"/>
      </w:pPr>
      <w:r>
        <w:rPr>
          <w:rFonts w:ascii="Calibri" w:eastAsia="Calibri" w:hAnsi="Calibri" w:cs="Calibri"/>
          <w:i/>
          <w:iCs/>
          <w:color w:val="5A4A38"/>
        </w:rPr>
        <w:t>L'AT di Eric Berne, e in particolare il modello degli adattamenti di personalità di Ware-Joines, è uno strumento essenziale per leggere i pattern comunicativi che le parti portano al tavolo di mediazione: stati dell'Io, ingiunzioni, spinte, copioni di vita.</w:t>
      </w:r>
    </w:p>
    <w:p w14:paraId="5E81316B" w14:textId="77777777" w:rsidR="00DC7A6C" w:rsidRDefault="00000000">
      <w:pPr>
        <w:spacing w:after="120" w:line="280" w:lineRule="auto"/>
        <w:ind w:left="360" w:hanging="360"/>
        <w:jc w:val="both"/>
      </w:pPr>
      <w:r>
        <w:rPr>
          <w:rFonts w:ascii="Calibri" w:eastAsia="Calibri" w:hAnsi="Calibri" w:cs="Calibri"/>
          <w:sz w:val="21"/>
          <w:szCs w:val="21"/>
        </w:rPr>
        <w:t>Berne, E. (1961). Transactional Analysis in Psychotherapy. New York: Grove Press. [Ed. it.: Analisi transazionale e psicoterapia. Astrolabio, 1971]</w:t>
      </w:r>
    </w:p>
    <w:p w14:paraId="1D51B51B" w14:textId="77777777" w:rsidR="00DC7A6C" w:rsidRDefault="00000000">
      <w:pPr>
        <w:spacing w:after="120" w:line="280" w:lineRule="auto"/>
        <w:ind w:left="360" w:hanging="360"/>
        <w:jc w:val="both"/>
      </w:pPr>
      <w:r>
        <w:rPr>
          <w:rFonts w:ascii="Calibri" w:eastAsia="Calibri" w:hAnsi="Calibri" w:cs="Calibri"/>
          <w:sz w:val="21"/>
          <w:szCs w:val="21"/>
        </w:rPr>
        <w:t>Berne, E. (1964). Games People Play: The Psychology of Human Relationships. New York: Grove Press. [Ed. it.: A che gioco giochiamo. Bompiani, 1967]</w:t>
      </w:r>
    </w:p>
    <w:p w14:paraId="629DA17A" w14:textId="77777777" w:rsidR="00DC7A6C" w:rsidRDefault="00000000">
      <w:pPr>
        <w:spacing w:after="120" w:line="280" w:lineRule="auto"/>
        <w:ind w:left="360" w:hanging="360"/>
        <w:jc w:val="both"/>
      </w:pPr>
      <w:r>
        <w:rPr>
          <w:rFonts w:ascii="Calibri" w:eastAsia="Calibri" w:hAnsi="Calibri" w:cs="Calibri"/>
          <w:sz w:val="21"/>
          <w:szCs w:val="21"/>
        </w:rPr>
        <w:t>Berne, E. (1972). What Do You Say After You Say Hello? The Psychology of Human Destiny. New York: Grove Press. [Ed. it.: Ciao!… e poi? Bompiani, 1979]</w:t>
      </w:r>
    </w:p>
    <w:p w14:paraId="5448A8E6" w14:textId="77777777" w:rsidR="00DC7A6C" w:rsidRDefault="00000000">
      <w:pPr>
        <w:spacing w:after="120" w:line="280" w:lineRule="auto"/>
        <w:ind w:left="360" w:hanging="360"/>
        <w:jc w:val="both"/>
      </w:pPr>
      <w:r>
        <w:rPr>
          <w:rFonts w:ascii="Calibri" w:eastAsia="Calibri" w:hAnsi="Calibri" w:cs="Calibri"/>
          <w:sz w:val="21"/>
          <w:szCs w:val="21"/>
        </w:rPr>
        <w:t>Goulding, M. &amp; Goulding, R. (1979). Changing Lives Through Redecision Therapy. New York: Brunner/Mazel. [Ed. it.: Il cambiamento di vita nella terapia ridecisionale. Astrolabio, 1983]</w:t>
      </w:r>
    </w:p>
    <w:p w14:paraId="028468C2" w14:textId="77777777" w:rsidR="00DC7A6C" w:rsidRDefault="00000000">
      <w:pPr>
        <w:spacing w:after="120" w:line="280" w:lineRule="auto"/>
        <w:ind w:left="360" w:hanging="360"/>
        <w:jc w:val="both"/>
      </w:pPr>
      <w:r>
        <w:rPr>
          <w:rFonts w:ascii="Calibri" w:eastAsia="Calibri" w:hAnsi="Calibri" w:cs="Calibri"/>
          <w:sz w:val="21"/>
          <w:szCs w:val="21"/>
        </w:rPr>
        <w:t>Joines, V. &amp; Stewart, I. (2002). Personality Adaptations: A New Guide to Human Understanding in Psychotherapy and Counselling. Nottingham: Lifespace Publishing. [Ed. it.: Adattamenti di personalità. Felici Editore, 2008]</w:t>
      </w:r>
    </w:p>
    <w:p w14:paraId="2CB38EDA" w14:textId="77777777" w:rsidR="00DC7A6C" w:rsidRDefault="00000000">
      <w:pPr>
        <w:spacing w:after="120" w:line="280" w:lineRule="auto"/>
        <w:ind w:left="360" w:hanging="360"/>
        <w:jc w:val="both"/>
      </w:pPr>
      <w:r>
        <w:rPr>
          <w:rFonts w:ascii="Calibri" w:eastAsia="Calibri" w:hAnsi="Calibri" w:cs="Calibri"/>
          <w:sz w:val="21"/>
          <w:szCs w:val="21"/>
        </w:rPr>
        <w:t>Stewart, I. &amp; Joines, V. (1987). TA Today: A New Introduction to Transactional Analysis. Nottingham: Lifespace Publishing. [Ed. it.: L'analisi transazionale. Garzanti, 1990]</w:t>
      </w:r>
    </w:p>
    <w:p w14:paraId="7F7C19C2" w14:textId="77777777" w:rsidR="00DC7A6C" w:rsidRDefault="00000000">
      <w:pPr>
        <w:spacing w:after="120" w:line="280" w:lineRule="auto"/>
        <w:ind w:left="360" w:hanging="360"/>
        <w:jc w:val="both"/>
      </w:pPr>
      <w:r>
        <w:rPr>
          <w:rFonts w:ascii="Calibri" w:eastAsia="Calibri" w:hAnsi="Calibri" w:cs="Calibri"/>
          <w:sz w:val="21"/>
          <w:szCs w:val="21"/>
        </w:rPr>
        <w:t>Ware, P. (1983). Personality adaptations: Doors to therapy. Transactional Analysis Journal, 13(1), 11-19.</w:t>
      </w:r>
    </w:p>
    <w:p w14:paraId="56F53324" w14:textId="77777777" w:rsidR="00DC7A6C" w:rsidRDefault="00000000">
      <w:pPr>
        <w:spacing w:before="240" w:after="240"/>
        <w:jc w:val="center"/>
      </w:pPr>
      <w:r>
        <w:rPr>
          <w:rFonts w:ascii="Calibri" w:eastAsia="Calibri" w:hAnsi="Calibri" w:cs="Calibri"/>
          <w:color w:val="B08A2A"/>
        </w:rPr>
        <w:t>✦ ✦ ✦</w:t>
      </w:r>
    </w:p>
    <w:p w14:paraId="17B7DC19" w14:textId="77777777" w:rsidR="00DC7A6C" w:rsidRDefault="00000000">
      <w:pPr>
        <w:spacing w:before="360" w:after="180"/>
      </w:pPr>
      <w:r>
        <w:rPr>
          <w:rFonts w:ascii="Calibri" w:eastAsia="Calibri" w:hAnsi="Calibri" w:cs="Calibri"/>
          <w:b/>
          <w:bCs/>
          <w:color w:val="2D6A6A"/>
          <w:sz w:val="28"/>
          <w:szCs w:val="28"/>
        </w:rPr>
        <w:t>6. Sviluppo umano: Erikson e fasi della vita</w:t>
      </w:r>
    </w:p>
    <w:p w14:paraId="038373C4" w14:textId="77777777" w:rsidR="00DC7A6C" w:rsidRDefault="00000000">
      <w:pPr>
        <w:spacing w:after="240" w:line="320" w:lineRule="auto"/>
        <w:jc w:val="both"/>
      </w:pPr>
      <w:r>
        <w:rPr>
          <w:rFonts w:ascii="Calibri" w:eastAsia="Calibri" w:hAnsi="Calibri" w:cs="Calibri"/>
          <w:i/>
          <w:iCs/>
          <w:color w:val="5A4A38"/>
        </w:rPr>
        <w:t>Il modello psicosociale di Erik Erikson sulle otto età dell'uomo è la cornice di riferimento per la lettura evolutiva delle fasi di vita proposta nel manuale, in particolare per la cruciale sovrapposizione 25-30 anni che differenzia gli enneatipi della triade dagli altri.</w:t>
      </w:r>
    </w:p>
    <w:p w14:paraId="64FCE105" w14:textId="77777777" w:rsidR="00DC7A6C" w:rsidRDefault="00000000">
      <w:pPr>
        <w:spacing w:after="120" w:line="280" w:lineRule="auto"/>
        <w:ind w:left="360" w:hanging="360"/>
        <w:jc w:val="both"/>
      </w:pPr>
      <w:r>
        <w:rPr>
          <w:rFonts w:ascii="Calibri" w:eastAsia="Calibri" w:hAnsi="Calibri" w:cs="Calibri"/>
          <w:sz w:val="21"/>
          <w:szCs w:val="21"/>
        </w:rPr>
        <w:lastRenderedPageBreak/>
        <w:t>Erikson, E.H. (1950). Childhood and Society. New York: W.W. Norton. [Ed. it.: Infanzia e società. Armando, 1966]</w:t>
      </w:r>
    </w:p>
    <w:p w14:paraId="54516D35" w14:textId="77777777" w:rsidR="00DC7A6C" w:rsidRDefault="00000000">
      <w:pPr>
        <w:spacing w:after="120" w:line="280" w:lineRule="auto"/>
        <w:ind w:left="360" w:hanging="360"/>
        <w:jc w:val="both"/>
      </w:pPr>
      <w:r>
        <w:rPr>
          <w:rFonts w:ascii="Calibri" w:eastAsia="Calibri" w:hAnsi="Calibri" w:cs="Calibri"/>
          <w:sz w:val="21"/>
          <w:szCs w:val="21"/>
        </w:rPr>
        <w:t>Erikson, E.H. (1959). Identity and the Life Cycle. New York: W.W. Norton. [Ed. it.: Identità e ciclo di vita. Armando, 1984]</w:t>
      </w:r>
    </w:p>
    <w:p w14:paraId="52D775C6" w14:textId="77777777" w:rsidR="00DC7A6C" w:rsidRDefault="00000000">
      <w:pPr>
        <w:spacing w:after="120" w:line="280" w:lineRule="auto"/>
        <w:ind w:left="360" w:hanging="360"/>
        <w:jc w:val="both"/>
      </w:pPr>
      <w:r>
        <w:rPr>
          <w:rFonts w:ascii="Calibri" w:eastAsia="Calibri" w:hAnsi="Calibri" w:cs="Calibri"/>
          <w:sz w:val="21"/>
          <w:szCs w:val="21"/>
        </w:rPr>
        <w:t>Erikson, E.H. (1968). Identity: Youth and Crisis. New York: W.W. Norton. [Ed. it.: Gioventù e crisi d'identità. Armando, 1974]</w:t>
      </w:r>
    </w:p>
    <w:p w14:paraId="2ECE1FDF" w14:textId="77777777" w:rsidR="00DC7A6C" w:rsidRDefault="00000000">
      <w:pPr>
        <w:spacing w:after="120" w:line="280" w:lineRule="auto"/>
        <w:ind w:left="360" w:hanging="360"/>
        <w:jc w:val="both"/>
      </w:pPr>
      <w:r>
        <w:rPr>
          <w:rFonts w:ascii="Calibri" w:eastAsia="Calibri" w:hAnsi="Calibri" w:cs="Calibri"/>
          <w:sz w:val="21"/>
          <w:szCs w:val="21"/>
        </w:rPr>
        <w:t>Erikson, E.H. (1982). The Life Cycle Completed. New York: W.W. Norton. [Ed. it.: I cicli della vita: Continuità e mutamento. Armando, 1984]</w:t>
      </w:r>
    </w:p>
    <w:p w14:paraId="34A979EA" w14:textId="77777777" w:rsidR="00DC7A6C" w:rsidRDefault="00000000">
      <w:pPr>
        <w:spacing w:before="240" w:after="240"/>
        <w:jc w:val="center"/>
      </w:pPr>
      <w:r>
        <w:rPr>
          <w:rFonts w:ascii="Calibri" w:eastAsia="Calibri" w:hAnsi="Calibri" w:cs="Calibri"/>
          <w:color w:val="B08A2A"/>
        </w:rPr>
        <w:t>✦ ✦ ✦</w:t>
      </w:r>
    </w:p>
    <w:p w14:paraId="64B6DFEB" w14:textId="77777777" w:rsidR="00DC7A6C" w:rsidRDefault="00000000">
      <w:pPr>
        <w:spacing w:before="360" w:after="180"/>
      </w:pPr>
      <w:r>
        <w:rPr>
          <w:rFonts w:ascii="Calibri" w:eastAsia="Calibri" w:hAnsi="Calibri" w:cs="Calibri"/>
          <w:b/>
          <w:bCs/>
          <w:color w:val="2D6A6A"/>
          <w:sz w:val="28"/>
          <w:szCs w:val="28"/>
        </w:rPr>
        <w:t>7. PNL, sistema VAK, gestualità e comunicazione analogica</w:t>
      </w:r>
    </w:p>
    <w:p w14:paraId="56B93960" w14:textId="77777777" w:rsidR="00DC7A6C" w:rsidRDefault="00000000">
      <w:pPr>
        <w:spacing w:after="240" w:line="320" w:lineRule="auto"/>
        <w:jc w:val="both"/>
      </w:pPr>
      <w:r>
        <w:rPr>
          <w:rFonts w:ascii="Calibri" w:eastAsia="Calibri" w:hAnsi="Calibri" w:cs="Calibri"/>
          <w:i/>
          <w:iCs/>
          <w:color w:val="5A4A38"/>
        </w:rPr>
        <w:t>Le tecniche di lettura non verbale che il mediatore usa per riconoscere il canale percettivo prevalente (visivo, auditivo, cinestesico) e per decodificare la gestualità: dalla terapia familiare di Virginia Satir ai modelli analogici di Stefano Benemeglio.</w:t>
      </w:r>
    </w:p>
    <w:p w14:paraId="1ADAED25" w14:textId="77777777" w:rsidR="00DC7A6C" w:rsidRDefault="00000000">
      <w:pPr>
        <w:spacing w:after="120" w:line="280" w:lineRule="auto"/>
        <w:ind w:left="360" w:hanging="360"/>
        <w:jc w:val="both"/>
      </w:pPr>
      <w:r>
        <w:rPr>
          <w:rFonts w:ascii="Calibri" w:eastAsia="Calibri" w:hAnsi="Calibri" w:cs="Calibri"/>
          <w:sz w:val="21"/>
          <w:szCs w:val="21"/>
        </w:rPr>
        <w:t>Bandler, R. &amp; Grinder, J. (1975). The Structure of Magic I. Palo Alto: Science and Behavior Books. [Ed. it.: La struttura della magia. Astrolabio, 1981]</w:t>
      </w:r>
    </w:p>
    <w:p w14:paraId="5BC8730A" w14:textId="77777777" w:rsidR="00DC7A6C" w:rsidRDefault="00000000">
      <w:pPr>
        <w:spacing w:after="120" w:line="280" w:lineRule="auto"/>
        <w:ind w:left="360" w:hanging="360"/>
        <w:jc w:val="both"/>
      </w:pPr>
      <w:r>
        <w:rPr>
          <w:rFonts w:ascii="Calibri" w:eastAsia="Calibri" w:hAnsi="Calibri" w:cs="Calibri"/>
          <w:sz w:val="21"/>
          <w:szCs w:val="21"/>
        </w:rPr>
        <w:t>Benemeglio, S. &amp; Benemeglio, A. (2007). Il potere del comportamento. Roma: CISU.</w:t>
      </w:r>
    </w:p>
    <w:p w14:paraId="33F2353A" w14:textId="77777777" w:rsidR="00DC7A6C" w:rsidRDefault="00000000">
      <w:pPr>
        <w:spacing w:after="120" w:line="280" w:lineRule="auto"/>
        <w:ind w:left="360" w:hanging="360"/>
        <w:jc w:val="both"/>
      </w:pPr>
      <w:r>
        <w:rPr>
          <w:rFonts w:ascii="Calibri" w:eastAsia="Calibri" w:hAnsi="Calibri" w:cs="Calibri"/>
          <w:sz w:val="21"/>
          <w:szCs w:val="21"/>
        </w:rPr>
        <w:t>Benemeglio, S. &amp; Benemeglio, A. (2007). Il potere del gesto. Roma: CISU.</w:t>
      </w:r>
    </w:p>
    <w:p w14:paraId="6DF0CFCE" w14:textId="77777777" w:rsidR="00DC7A6C" w:rsidRDefault="00000000">
      <w:pPr>
        <w:spacing w:after="120" w:line="280" w:lineRule="auto"/>
        <w:ind w:left="360" w:hanging="360"/>
        <w:jc w:val="both"/>
      </w:pPr>
      <w:r>
        <w:rPr>
          <w:rFonts w:ascii="Calibri" w:eastAsia="Calibri" w:hAnsi="Calibri" w:cs="Calibri"/>
          <w:sz w:val="21"/>
          <w:szCs w:val="21"/>
        </w:rPr>
        <w:t>Benemeglio, S. &amp; Benemeglio, A. (2007). La vendita analogica. Roma: CISU.</w:t>
      </w:r>
    </w:p>
    <w:p w14:paraId="4A60F497" w14:textId="77777777" w:rsidR="00DC7A6C" w:rsidRDefault="00000000">
      <w:pPr>
        <w:spacing w:after="120" w:line="280" w:lineRule="auto"/>
        <w:ind w:left="360" w:hanging="360"/>
        <w:jc w:val="both"/>
      </w:pPr>
      <w:r>
        <w:rPr>
          <w:rFonts w:ascii="Calibri" w:eastAsia="Calibri" w:hAnsi="Calibri" w:cs="Calibri"/>
          <w:sz w:val="21"/>
          <w:szCs w:val="21"/>
        </w:rPr>
        <w:t>Fanelli, V. (2011). I Poteri Segreti della Comunicazione Empatica. Milano: Bruno Editore.</w:t>
      </w:r>
    </w:p>
    <w:p w14:paraId="04942E49" w14:textId="77777777" w:rsidR="00DC7A6C" w:rsidRDefault="00000000">
      <w:pPr>
        <w:spacing w:after="120" w:line="280" w:lineRule="auto"/>
        <w:ind w:left="360" w:hanging="360"/>
        <w:jc w:val="both"/>
      </w:pPr>
      <w:r>
        <w:rPr>
          <w:rFonts w:ascii="Calibri" w:eastAsia="Calibri" w:hAnsi="Calibri" w:cs="Calibri"/>
          <w:sz w:val="21"/>
          <w:szCs w:val="21"/>
        </w:rPr>
        <w:t>Satir, V. (1972). Peoplemaking. Palo Alto: Science and Behavior Books. [Ed. it.: In famiglia… come va? Mondadori, 1973]</w:t>
      </w:r>
    </w:p>
    <w:p w14:paraId="43C04970" w14:textId="77777777" w:rsidR="00DC7A6C" w:rsidRDefault="00000000">
      <w:pPr>
        <w:spacing w:after="120" w:line="280" w:lineRule="auto"/>
        <w:ind w:left="360" w:hanging="360"/>
        <w:jc w:val="both"/>
      </w:pPr>
      <w:r>
        <w:rPr>
          <w:rFonts w:ascii="Calibri" w:eastAsia="Calibri" w:hAnsi="Calibri" w:cs="Calibri"/>
          <w:sz w:val="21"/>
          <w:szCs w:val="21"/>
        </w:rPr>
        <w:t>Satir, V. (1988). The New Peoplemaking. Mountain View, CA: Science and Behavior Books.</w:t>
      </w:r>
    </w:p>
    <w:p w14:paraId="42CE19E4" w14:textId="77777777" w:rsidR="00DC7A6C" w:rsidRDefault="00000000">
      <w:pPr>
        <w:spacing w:before="240" w:after="240"/>
        <w:jc w:val="center"/>
      </w:pPr>
      <w:r>
        <w:rPr>
          <w:rFonts w:ascii="Calibri" w:eastAsia="Calibri" w:hAnsi="Calibri" w:cs="Calibri"/>
          <w:color w:val="B08A2A"/>
        </w:rPr>
        <w:t>✦ ✦ ✦</w:t>
      </w:r>
    </w:p>
    <w:p w14:paraId="77C40F40" w14:textId="77777777" w:rsidR="00DC7A6C" w:rsidRDefault="00000000">
      <w:pPr>
        <w:spacing w:before="360" w:after="180"/>
      </w:pPr>
      <w:r>
        <w:rPr>
          <w:rFonts w:ascii="Calibri" w:eastAsia="Calibri" w:hAnsi="Calibri" w:cs="Calibri"/>
          <w:b/>
          <w:bCs/>
          <w:color w:val="2D6A6A"/>
          <w:sz w:val="28"/>
          <w:szCs w:val="28"/>
        </w:rPr>
        <w:t>8. Counseling olistico, chakra, fiori, frequenze</w:t>
      </w:r>
    </w:p>
    <w:p w14:paraId="3789F8C5" w14:textId="77777777" w:rsidR="00DC7A6C" w:rsidRDefault="00000000">
      <w:pPr>
        <w:spacing w:after="240" w:line="320" w:lineRule="auto"/>
        <w:jc w:val="both"/>
      </w:pPr>
      <w:r>
        <w:rPr>
          <w:rFonts w:ascii="Calibri" w:eastAsia="Calibri" w:hAnsi="Calibri" w:cs="Calibri"/>
          <w:i/>
          <w:iCs/>
          <w:color w:val="5A4A38"/>
        </w:rPr>
        <w:t>Le tradizioni olistiche integrate nel metodo: il sistema dei chakra come fisiologia energetica delle sette dignità, i fiori di Bach (e le loro estensioni FES e Bush) come modulatori emotivi, le frequenze Solfeggio come correlato sonoro degli enneatipi.</w:t>
      </w:r>
    </w:p>
    <w:p w14:paraId="43197469" w14:textId="77777777" w:rsidR="00DC7A6C" w:rsidRDefault="00000000">
      <w:pPr>
        <w:spacing w:after="120" w:line="280" w:lineRule="auto"/>
        <w:ind w:left="360" w:hanging="360"/>
        <w:jc w:val="both"/>
      </w:pPr>
      <w:r>
        <w:rPr>
          <w:rFonts w:ascii="Calibri" w:eastAsia="Calibri" w:hAnsi="Calibri" w:cs="Calibri"/>
          <w:sz w:val="21"/>
          <w:szCs w:val="21"/>
        </w:rPr>
        <w:t>Bach, E. (1936). The Twelve Healers and Other Remedies. London: C.W. Daniel. [Ed. it.: I dodici guaritori e altri rimedi. Macro Edizioni, 1990]</w:t>
      </w:r>
    </w:p>
    <w:p w14:paraId="4293A7A0" w14:textId="77777777" w:rsidR="00DC7A6C" w:rsidRDefault="00000000">
      <w:pPr>
        <w:spacing w:after="120" w:line="280" w:lineRule="auto"/>
        <w:ind w:left="360" w:hanging="360"/>
        <w:jc w:val="both"/>
      </w:pPr>
      <w:r>
        <w:rPr>
          <w:rFonts w:ascii="Calibri" w:eastAsia="Calibri" w:hAnsi="Calibri" w:cs="Calibri"/>
          <w:sz w:val="21"/>
          <w:szCs w:val="21"/>
        </w:rPr>
        <w:t>Barnard, J. (1979). Patterns of Life Force. London: Bach Educational Programme. [Ed. it.: Modelli di forza vitale. Macro, 2000]</w:t>
      </w:r>
    </w:p>
    <w:p w14:paraId="359289E8" w14:textId="77777777" w:rsidR="00DC7A6C" w:rsidRDefault="00000000">
      <w:pPr>
        <w:spacing w:after="120" w:line="280" w:lineRule="auto"/>
        <w:ind w:left="360" w:hanging="360"/>
        <w:jc w:val="both"/>
      </w:pPr>
      <w:r>
        <w:rPr>
          <w:rFonts w:ascii="Calibri" w:eastAsia="Calibri" w:hAnsi="Calibri" w:cs="Calibri"/>
          <w:sz w:val="21"/>
          <w:szCs w:val="21"/>
        </w:rPr>
        <w:t>Cousto, H. (1987). The Cosmic Octave: Origin of Harmony. Mendocino, CA: LifeRhythm. [Sulle frequenze planetarie e Solfeggio]</w:t>
      </w:r>
    </w:p>
    <w:p w14:paraId="51C14885" w14:textId="77777777" w:rsidR="00DC7A6C" w:rsidRDefault="00000000">
      <w:pPr>
        <w:spacing w:after="120" w:line="280" w:lineRule="auto"/>
        <w:ind w:left="360" w:hanging="360"/>
        <w:jc w:val="both"/>
      </w:pPr>
      <w:r>
        <w:rPr>
          <w:rFonts w:ascii="Calibri" w:eastAsia="Calibri" w:hAnsi="Calibri" w:cs="Calibri"/>
          <w:sz w:val="21"/>
          <w:szCs w:val="21"/>
        </w:rPr>
        <w:lastRenderedPageBreak/>
        <w:t>Horowitz, L.G. (1999). Healing Codes for the Biological Apocalypse. Sandpoint, ID: Tetrahedron. [Riproposta moderna delle frequenze Solfeggio]</w:t>
      </w:r>
    </w:p>
    <w:p w14:paraId="7F07FBD7" w14:textId="77777777" w:rsidR="00DC7A6C" w:rsidRDefault="00000000">
      <w:pPr>
        <w:spacing w:after="120" w:line="280" w:lineRule="auto"/>
        <w:ind w:left="360" w:hanging="360"/>
        <w:jc w:val="both"/>
      </w:pPr>
      <w:r>
        <w:rPr>
          <w:rFonts w:ascii="Calibri" w:eastAsia="Calibri" w:hAnsi="Calibri" w:cs="Calibri"/>
          <w:sz w:val="21"/>
          <w:szCs w:val="21"/>
        </w:rPr>
        <w:t>Judith, A. (2004). Eastern Body, Western Mind: Psychology and the Chakra System as a Path to the Self. Berkeley, CA: Celestial Arts.</w:t>
      </w:r>
    </w:p>
    <w:p w14:paraId="70556C07" w14:textId="77777777" w:rsidR="00DC7A6C" w:rsidRDefault="00000000">
      <w:pPr>
        <w:spacing w:after="120" w:line="280" w:lineRule="auto"/>
        <w:ind w:left="360" w:hanging="360"/>
        <w:jc w:val="both"/>
      </w:pPr>
      <w:r>
        <w:rPr>
          <w:rFonts w:ascii="Calibri" w:eastAsia="Calibri" w:hAnsi="Calibri" w:cs="Calibri"/>
          <w:sz w:val="21"/>
          <w:szCs w:val="21"/>
        </w:rPr>
        <w:t>Kaminski, P. &amp; Katz, R. (1994). Flower Essence Repertory. Nevada City, CA: Flower Essence Society. [Riferimento per le essenze FES]</w:t>
      </w:r>
    </w:p>
    <w:p w14:paraId="181E2B60" w14:textId="77777777" w:rsidR="00DC7A6C" w:rsidRDefault="00000000">
      <w:pPr>
        <w:spacing w:after="120" w:line="280" w:lineRule="auto"/>
        <w:ind w:left="360" w:hanging="360"/>
        <w:jc w:val="both"/>
      </w:pPr>
      <w:r>
        <w:rPr>
          <w:rFonts w:ascii="Calibri" w:eastAsia="Calibri" w:hAnsi="Calibri" w:cs="Calibri"/>
          <w:sz w:val="21"/>
          <w:szCs w:val="21"/>
        </w:rPr>
        <w:t>White, I. (1999). Bush Flower Essences. Sydney: Bantam. [Riferimento per le essenze australiane Bush]</w:t>
      </w:r>
    </w:p>
    <w:p w14:paraId="5872CBD4" w14:textId="77777777" w:rsidR="00DC7A6C" w:rsidRDefault="00000000">
      <w:pPr>
        <w:spacing w:after="120" w:line="280" w:lineRule="auto"/>
        <w:ind w:left="360" w:hanging="360"/>
        <w:jc w:val="both"/>
      </w:pPr>
      <w:r>
        <w:rPr>
          <w:rFonts w:ascii="Calibri" w:eastAsia="Calibri" w:hAnsi="Calibri" w:cs="Calibri"/>
          <w:sz w:val="21"/>
          <w:szCs w:val="21"/>
        </w:rPr>
        <w:t>Woodroffe, J. (Sir John Avalon) (1919). The Serpent Power. London: Luzac &amp; Co. [Testo classico sui chakra e sulla kundalini]</w:t>
      </w:r>
    </w:p>
    <w:p w14:paraId="47026892" w14:textId="77777777" w:rsidR="00DC7A6C" w:rsidRDefault="00000000">
      <w:pPr>
        <w:spacing w:before="240" w:after="240"/>
        <w:jc w:val="center"/>
      </w:pPr>
      <w:r>
        <w:rPr>
          <w:rFonts w:ascii="Calibri" w:eastAsia="Calibri" w:hAnsi="Calibri" w:cs="Calibri"/>
          <w:color w:val="B08A2A"/>
        </w:rPr>
        <w:t>✦ ✦ ✦</w:t>
      </w:r>
    </w:p>
    <w:p w14:paraId="427279BD" w14:textId="77777777" w:rsidR="00DC7A6C" w:rsidRDefault="00000000">
      <w:pPr>
        <w:spacing w:before="360" w:after="180"/>
      </w:pPr>
      <w:r>
        <w:rPr>
          <w:rFonts w:ascii="Calibri" w:eastAsia="Calibri" w:hAnsi="Calibri" w:cs="Calibri"/>
          <w:b/>
          <w:bCs/>
          <w:color w:val="2D6A6A"/>
          <w:sz w:val="28"/>
          <w:szCs w:val="28"/>
        </w:rPr>
        <w:t>9. Mediazione civile e familiare: cornice giuridica</w:t>
      </w:r>
    </w:p>
    <w:p w14:paraId="3CB51330" w14:textId="77777777" w:rsidR="00DC7A6C" w:rsidRDefault="00000000">
      <w:pPr>
        <w:spacing w:after="240" w:line="320" w:lineRule="auto"/>
        <w:jc w:val="both"/>
      </w:pPr>
      <w:r>
        <w:rPr>
          <w:rFonts w:ascii="Calibri" w:eastAsia="Calibri" w:hAnsi="Calibri" w:cs="Calibri"/>
          <w:i/>
          <w:iCs/>
          <w:color w:val="5A4A38"/>
        </w:rPr>
        <w:t>Il quadro normativo italiano che disciplina l'attività di mediazione: il decreto legislativo istitutivo, le riforme successive, lo standard tecnico per il mediatore familiare, la regolamentazione degli organismi di mediazione.</w:t>
      </w:r>
    </w:p>
    <w:p w14:paraId="09ADF5E0" w14:textId="77777777" w:rsidR="00DC7A6C" w:rsidRDefault="00000000">
      <w:pPr>
        <w:spacing w:after="120" w:line="280" w:lineRule="auto"/>
        <w:ind w:left="360" w:hanging="360"/>
        <w:jc w:val="both"/>
      </w:pPr>
      <w:r>
        <w:rPr>
          <w:rFonts w:ascii="Calibri" w:eastAsia="Calibri" w:hAnsi="Calibri" w:cs="Calibri"/>
          <w:sz w:val="21"/>
          <w:szCs w:val="21"/>
        </w:rPr>
        <w:t>D.Lgs. 4 marzo 2010, n. 28. Attuazione dell'articolo 60 della legge 18 giugno 2009, n. 69, in materia di mediazione finalizzata alla conciliazione delle controversie civili e commerciali.</w:t>
      </w:r>
    </w:p>
    <w:p w14:paraId="71BE5941" w14:textId="77777777" w:rsidR="00DC7A6C" w:rsidRDefault="00000000">
      <w:pPr>
        <w:spacing w:after="120" w:line="280" w:lineRule="auto"/>
        <w:ind w:left="360" w:hanging="360"/>
        <w:jc w:val="both"/>
      </w:pPr>
      <w:r>
        <w:rPr>
          <w:rFonts w:ascii="Calibri" w:eastAsia="Calibri" w:hAnsi="Calibri" w:cs="Calibri"/>
          <w:sz w:val="21"/>
          <w:szCs w:val="21"/>
        </w:rPr>
        <w:t>D.Lgs. 10 ottobre 2022, n. 149 (Riforma Cartabia). Attuazione della legge 26 novembre 2021, n. 206, recante delega al Governo per l'efficienza del processo civile e per la revisione della disciplina degli strumenti di risoluzione alternativa delle controversie.</w:t>
      </w:r>
    </w:p>
    <w:p w14:paraId="2E730C60" w14:textId="77777777" w:rsidR="00DC7A6C" w:rsidRDefault="00000000">
      <w:pPr>
        <w:spacing w:after="120" w:line="280" w:lineRule="auto"/>
        <w:ind w:left="360" w:hanging="360"/>
        <w:jc w:val="both"/>
      </w:pPr>
      <w:r>
        <w:rPr>
          <w:rFonts w:ascii="Calibri" w:eastAsia="Calibri" w:hAnsi="Calibri" w:cs="Calibri"/>
          <w:sz w:val="21"/>
          <w:szCs w:val="21"/>
        </w:rPr>
        <w:t>D.M. 24 ottobre 2023, n. 150. Regolamento concernente la determinazione dei criteri e delle modalità di iscrizione e tenuta del registro degli organismi di mediazione e dell'elenco dei formatori.</w:t>
      </w:r>
    </w:p>
    <w:p w14:paraId="0EAE78CC" w14:textId="77777777" w:rsidR="00DC7A6C" w:rsidRDefault="00000000">
      <w:pPr>
        <w:spacing w:after="120" w:line="280" w:lineRule="auto"/>
        <w:ind w:left="360" w:hanging="360"/>
        <w:jc w:val="both"/>
      </w:pPr>
      <w:r>
        <w:rPr>
          <w:rFonts w:ascii="Calibri" w:eastAsia="Calibri" w:hAnsi="Calibri" w:cs="Calibri"/>
          <w:sz w:val="21"/>
          <w:szCs w:val="21"/>
        </w:rPr>
        <w:t>D.M. 24 ottobre 2023, n. 151. Regolamento sui criteri di liquidazione del compenso del mediatore.</w:t>
      </w:r>
    </w:p>
    <w:p w14:paraId="565CED3E" w14:textId="77777777" w:rsidR="00DC7A6C" w:rsidRDefault="00000000">
      <w:pPr>
        <w:spacing w:after="120" w:line="280" w:lineRule="auto"/>
        <w:ind w:left="360" w:hanging="360"/>
        <w:jc w:val="both"/>
      </w:pPr>
      <w:r>
        <w:rPr>
          <w:rFonts w:ascii="Calibri" w:eastAsia="Calibri" w:hAnsi="Calibri" w:cs="Calibri"/>
          <w:sz w:val="21"/>
          <w:szCs w:val="21"/>
        </w:rPr>
        <w:t>Legge 8 febbraio 2006, n. 54. Disposizioni in materia di separazione dei genitori e affidamento condiviso dei figli.</w:t>
      </w:r>
    </w:p>
    <w:p w14:paraId="46065A23" w14:textId="77777777" w:rsidR="00DC7A6C" w:rsidRDefault="00000000">
      <w:pPr>
        <w:spacing w:after="120" w:line="280" w:lineRule="auto"/>
        <w:ind w:left="360" w:hanging="360"/>
        <w:jc w:val="both"/>
      </w:pPr>
      <w:r>
        <w:rPr>
          <w:rFonts w:ascii="Calibri" w:eastAsia="Calibri" w:hAnsi="Calibri" w:cs="Calibri"/>
          <w:sz w:val="21"/>
          <w:szCs w:val="21"/>
        </w:rPr>
        <w:t>UNI 11644:2016. Attività professionali non regolamentate — Mediatore familiare — Requisiti di conoscenza, abilità e competenza.</w:t>
      </w:r>
    </w:p>
    <w:p w14:paraId="7CBCB8CB" w14:textId="77777777" w:rsidR="00DC7A6C" w:rsidRDefault="00000000">
      <w:pPr>
        <w:spacing w:after="120" w:line="280" w:lineRule="auto"/>
        <w:ind w:left="360" w:hanging="360"/>
        <w:jc w:val="both"/>
      </w:pPr>
      <w:r>
        <w:rPr>
          <w:rFonts w:ascii="Calibri" w:eastAsia="Calibri" w:hAnsi="Calibri" w:cs="Calibri"/>
          <w:sz w:val="21"/>
          <w:szCs w:val="21"/>
        </w:rPr>
        <w:t>Calcagno, C.A. (2018-2026). Manuale del mediatore civile e familiare. Olismo Integrato. [Risorse digitali consultabili su olismo-integrato.it]</w:t>
      </w:r>
    </w:p>
    <w:p w14:paraId="6F0A39E8" w14:textId="77777777" w:rsidR="00DC7A6C" w:rsidRDefault="00000000">
      <w:pPr>
        <w:spacing w:after="120" w:line="280" w:lineRule="auto"/>
        <w:ind w:left="360" w:hanging="360"/>
        <w:jc w:val="both"/>
      </w:pPr>
      <w:r>
        <w:rPr>
          <w:rFonts w:ascii="Calibri" w:eastAsia="Calibri" w:hAnsi="Calibri" w:cs="Calibri"/>
          <w:sz w:val="21"/>
          <w:szCs w:val="21"/>
        </w:rPr>
        <w:t>Castelli, S. (2011). La mediazione. Teorie e tecniche. Milano: Raffaello Cortina.</w:t>
      </w:r>
    </w:p>
    <w:p w14:paraId="765C645A" w14:textId="2D5DB1E3" w:rsidR="00DC7A6C" w:rsidRDefault="004529C9">
      <w:pPr>
        <w:spacing w:after="120" w:line="280" w:lineRule="auto"/>
        <w:ind w:left="360" w:hanging="360"/>
        <w:jc w:val="both"/>
      </w:pPr>
      <w:r>
        <w:rPr>
          <w:rFonts w:ascii="Calibri" w:eastAsia="Calibri" w:hAnsi="Calibri" w:cs="Calibri"/>
          <w:sz w:val="21"/>
          <w:szCs w:val="21"/>
        </w:rPr>
        <w:t>Così, G. &amp; Foddai, M.A. (2003). Lo spazio della mediazione. Conflitti di diritti e confronto di interessi. Milano: Giuffrè.</w:t>
      </w:r>
    </w:p>
    <w:p w14:paraId="5182C043" w14:textId="77777777" w:rsidR="00DC7A6C" w:rsidRDefault="00000000">
      <w:pPr>
        <w:spacing w:after="120" w:line="280" w:lineRule="auto"/>
        <w:ind w:left="360" w:hanging="360"/>
        <w:jc w:val="both"/>
      </w:pPr>
      <w:r>
        <w:rPr>
          <w:rFonts w:ascii="Calibri" w:eastAsia="Calibri" w:hAnsi="Calibri" w:cs="Calibri"/>
          <w:sz w:val="21"/>
          <w:szCs w:val="21"/>
        </w:rPr>
        <w:t>Luison, L. (2006). La mediazione come strumento di intervento sociale. Problemi e prospettive internazionali. Milano: Franco Angeli.</w:t>
      </w:r>
    </w:p>
    <w:p w14:paraId="2016B604" w14:textId="77777777" w:rsidR="00DC7A6C" w:rsidRDefault="00000000">
      <w:pPr>
        <w:spacing w:before="240" w:after="240"/>
        <w:jc w:val="center"/>
      </w:pPr>
      <w:r>
        <w:rPr>
          <w:rFonts w:ascii="Calibri" w:eastAsia="Calibri" w:hAnsi="Calibri" w:cs="Calibri"/>
          <w:color w:val="B08A2A"/>
        </w:rPr>
        <w:t>✦ ✦ ✦</w:t>
      </w:r>
    </w:p>
    <w:p w14:paraId="22516B9B" w14:textId="77777777" w:rsidR="00DC7A6C" w:rsidRDefault="00000000">
      <w:pPr>
        <w:spacing w:before="360" w:after="180"/>
      </w:pPr>
      <w:r>
        <w:rPr>
          <w:rFonts w:ascii="Calibri" w:eastAsia="Calibri" w:hAnsi="Calibri" w:cs="Calibri"/>
          <w:b/>
          <w:bCs/>
          <w:color w:val="2D6A6A"/>
          <w:sz w:val="28"/>
          <w:szCs w:val="28"/>
        </w:rPr>
        <w:lastRenderedPageBreak/>
        <w:t>10. Violenza domestica e protezione: fonti normative</w:t>
      </w:r>
    </w:p>
    <w:p w14:paraId="2899DCF8" w14:textId="77777777" w:rsidR="00DC7A6C" w:rsidRDefault="00000000">
      <w:pPr>
        <w:spacing w:after="240" w:line="320" w:lineRule="auto"/>
        <w:jc w:val="both"/>
      </w:pPr>
      <w:r>
        <w:rPr>
          <w:rFonts w:ascii="Calibri" w:eastAsia="Calibri" w:hAnsi="Calibri" w:cs="Calibri"/>
          <w:i/>
          <w:iCs/>
          <w:color w:val="5A4A38"/>
        </w:rPr>
        <w:t>Il quadro di tutela contro la violenza domestica e di genere: la Convenzione del Consiglio d'Europa, la Convenzione di Lanzarote, la legge italiana sulla violenza domestica (Codice Rosso) e la cornice deontologica entro cui il mediatore deve operare quando emergono indicatori di violenza.</w:t>
      </w:r>
    </w:p>
    <w:p w14:paraId="31BEF0C2" w14:textId="77777777" w:rsidR="00DC7A6C" w:rsidRDefault="00000000">
      <w:pPr>
        <w:spacing w:after="120" w:line="280" w:lineRule="auto"/>
        <w:ind w:left="360" w:hanging="360"/>
        <w:jc w:val="both"/>
      </w:pPr>
      <w:r>
        <w:rPr>
          <w:rFonts w:ascii="Calibri" w:eastAsia="Calibri" w:hAnsi="Calibri" w:cs="Calibri"/>
          <w:sz w:val="21"/>
          <w:szCs w:val="21"/>
        </w:rPr>
        <w:t>Convenzione del Consiglio d'Europa sulla prevenzione e la lotta contro la violenza nei confronti delle donne e la violenza domestica (Convenzione di Istanbul). Istanbul, 11 maggio 2011. Ratificata in Italia con legge 27 giugno 2013, n. 77.</w:t>
      </w:r>
    </w:p>
    <w:p w14:paraId="05271414" w14:textId="77777777" w:rsidR="00DC7A6C" w:rsidRDefault="00000000">
      <w:pPr>
        <w:spacing w:after="120" w:line="280" w:lineRule="auto"/>
        <w:ind w:left="360" w:hanging="360"/>
        <w:jc w:val="both"/>
      </w:pPr>
      <w:r>
        <w:rPr>
          <w:rFonts w:ascii="Calibri" w:eastAsia="Calibri" w:hAnsi="Calibri" w:cs="Calibri"/>
          <w:sz w:val="21"/>
          <w:szCs w:val="21"/>
        </w:rPr>
        <w:t>Convenzione del Consiglio d'Europa per la protezione dei minori contro lo sfruttamento e l'abuso sessuale (Convenzione di Lanzarote). Lanzarote, 25 ottobre 2007. Ratificata in Italia con legge 1° ottobre 2012, n. 172.</w:t>
      </w:r>
    </w:p>
    <w:p w14:paraId="4739EF53" w14:textId="77777777" w:rsidR="00DC7A6C" w:rsidRDefault="00000000">
      <w:pPr>
        <w:spacing w:after="120" w:line="280" w:lineRule="auto"/>
        <w:ind w:left="360" w:hanging="360"/>
        <w:jc w:val="both"/>
      </w:pPr>
      <w:r>
        <w:rPr>
          <w:rFonts w:ascii="Calibri" w:eastAsia="Calibri" w:hAnsi="Calibri" w:cs="Calibri"/>
          <w:sz w:val="21"/>
          <w:szCs w:val="21"/>
        </w:rPr>
        <w:t>Legge 19 luglio 2019, n. 69. Modifiche al codice penale, al codice di procedura penale e altre disposizioni in materia di tutela delle vittime di violenza domestica e di genere (Codice Rosso).</w:t>
      </w:r>
    </w:p>
    <w:p w14:paraId="149F1580" w14:textId="77777777" w:rsidR="00DC7A6C" w:rsidRDefault="00000000">
      <w:pPr>
        <w:spacing w:after="120" w:line="280" w:lineRule="auto"/>
        <w:ind w:left="360" w:hanging="360"/>
        <w:jc w:val="both"/>
      </w:pPr>
      <w:r>
        <w:rPr>
          <w:rFonts w:ascii="Calibri" w:eastAsia="Calibri" w:hAnsi="Calibri" w:cs="Calibri"/>
          <w:sz w:val="21"/>
          <w:szCs w:val="21"/>
        </w:rPr>
        <w:t>Legge 1° dicembre 2018, n. 132. Conversione in legge, con modificazioni, del decreto-legge 4 ottobre 2018, n. 113 (Decreto sicurezza). [Disposizioni in materia di violenza domestica]</w:t>
      </w:r>
    </w:p>
    <w:p w14:paraId="36089AE1" w14:textId="77777777" w:rsidR="00DC7A6C" w:rsidRDefault="00000000">
      <w:pPr>
        <w:spacing w:after="120" w:line="280" w:lineRule="auto"/>
        <w:ind w:left="360" w:hanging="360"/>
        <w:jc w:val="both"/>
      </w:pPr>
      <w:r>
        <w:rPr>
          <w:rFonts w:ascii="Calibri" w:eastAsia="Calibri" w:hAnsi="Calibri" w:cs="Calibri"/>
          <w:sz w:val="21"/>
          <w:szCs w:val="21"/>
        </w:rPr>
        <w:t>GREVIO (Gruppo di esperti sulla lotta contro la violenza nei confronti delle donne e la violenza domestica). Rapporti periodici di attuazione della Convenzione di Istanbul in Italia. [Disponibili sul sito del Consiglio d'Europa]</w:t>
      </w:r>
    </w:p>
    <w:p w14:paraId="032A793E" w14:textId="77777777" w:rsidR="00DC7A6C" w:rsidRDefault="00000000">
      <w:pPr>
        <w:spacing w:after="120" w:line="280" w:lineRule="auto"/>
        <w:ind w:left="360" w:hanging="360"/>
        <w:jc w:val="both"/>
      </w:pPr>
      <w:r>
        <w:rPr>
          <w:rFonts w:ascii="Calibri" w:eastAsia="Calibri" w:hAnsi="Calibri" w:cs="Calibri"/>
          <w:sz w:val="21"/>
          <w:szCs w:val="21"/>
        </w:rPr>
        <w:t>Romito, P. (2005). Un silenzio assordante. La violenza occultata su donne e minori. Milano: Franco Angeli.</w:t>
      </w:r>
    </w:p>
    <w:p w14:paraId="0F79E84A" w14:textId="77777777" w:rsidR="00DC7A6C" w:rsidRDefault="00000000">
      <w:pPr>
        <w:spacing w:after="120" w:line="280" w:lineRule="auto"/>
        <w:ind w:left="360" w:hanging="360"/>
        <w:jc w:val="both"/>
      </w:pPr>
      <w:r>
        <w:rPr>
          <w:rFonts w:ascii="Calibri" w:eastAsia="Calibri" w:hAnsi="Calibri" w:cs="Calibri"/>
          <w:sz w:val="21"/>
          <w:szCs w:val="21"/>
        </w:rPr>
        <w:t>Walker, L.E. (1979). The Battered Woman. New York: Harper &amp; Row. [Ed. it.: Le donne maltrattate. Edizioni delle Donne, 1980]</w:t>
      </w:r>
    </w:p>
    <w:p w14:paraId="52D10B2B" w14:textId="77777777" w:rsidR="00DC7A6C" w:rsidRDefault="00000000">
      <w:pPr>
        <w:pageBreakBefore/>
        <w:spacing w:before="480" w:after="240"/>
      </w:pPr>
      <w:r>
        <w:rPr>
          <w:rFonts w:ascii="Calibri" w:eastAsia="Calibri" w:hAnsi="Calibri" w:cs="Calibri"/>
          <w:b/>
          <w:bCs/>
          <w:color w:val="1A5050"/>
          <w:sz w:val="36"/>
          <w:szCs w:val="36"/>
        </w:rPr>
        <w:lastRenderedPageBreak/>
        <w:t>Parte II — Glossario tecnico</w:t>
      </w:r>
    </w:p>
    <w:p w14:paraId="38A64883" w14:textId="77777777" w:rsidR="00DC7A6C" w:rsidRDefault="00000000">
      <w:pPr>
        <w:spacing w:after="240" w:line="320" w:lineRule="auto"/>
        <w:jc w:val="both"/>
      </w:pPr>
      <w:r>
        <w:rPr>
          <w:rFonts w:ascii="Calibri" w:eastAsia="Calibri" w:hAnsi="Calibri" w:cs="Calibri"/>
          <w:i/>
          <w:iCs/>
          <w:color w:val="5A4A38"/>
        </w:rPr>
        <w:t>Circa centocinquanta voci in ordine alfabetico, dalle aree cerebrali e dagli stati polivagali alle dignità lulliane, dalle gerarchie angeliche di Kircher alle leggi di Gurdjieff, dagli adattamenti AT alle fonti normative della mediazione e della violenza domestica. I termini in maiuscolo nelle definizioni rimandano ad altre voci del glossario.</w:t>
      </w:r>
    </w:p>
    <w:p w14:paraId="5E38A5E6" w14:textId="77777777" w:rsidR="00DC7A6C" w:rsidRDefault="00000000">
      <w:pPr>
        <w:spacing w:after="240" w:line="320" w:lineRule="auto"/>
        <w:jc w:val="both"/>
      </w:pPr>
      <w:r>
        <w:rPr>
          <w:rFonts w:ascii="Calibri" w:eastAsia="Calibri" w:hAnsi="Calibri" w:cs="Calibri"/>
          <w:i/>
          <w:iCs/>
          <w:color w:val="5A4A38"/>
          <w:sz w:val="20"/>
          <w:szCs w:val="20"/>
        </w:rPr>
        <w:t>Voci totali: 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DC7A6C" w14:paraId="3576B371"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E41605E" w14:textId="77777777" w:rsidR="00DC7A6C" w:rsidRDefault="00000000">
            <w:r>
              <w:rPr>
                <w:rFonts w:ascii="Calibri" w:eastAsia="Calibri" w:hAnsi="Calibri" w:cs="Calibri"/>
                <w:b/>
                <w:bCs/>
                <w:color w:val="1A5050"/>
                <w:sz w:val="21"/>
                <w:szCs w:val="21"/>
              </w:rPr>
              <w:t>Accidia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D1ABAA1" w14:textId="77777777" w:rsidR="00DC7A6C" w:rsidRDefault="00000000">
            <w:pPr>
              <w:spacing w:line="280" w:lineRule="auto"/>
              <w:jc w:val="both"/>
            </w:pPr>
            <w:r>
              <w:rPr>
                <w:rFonts w:ascii="Calibri" w:eastAsia="Calibri" w:hAnsi="Calibri" w:cs="Calibri"/>
                <w:sz w:val="20"/>
                <w:szCs w:val="20"/>
              </w:rPr>
              <w:t>Vizio (passione) dell'enneatipo 4 secondo la lettura naranjana. Pigrizia spirituale: indolenza nel perseguire il proprio sviluppo interiore. Non semplice pigrizia fisica, ma disconnessione dal fuoco interiore e dalla propria vocazione profonda. Compare nel percorso del tipo 8 quando integra il tipo 4.</w:t>
            </w:r>
          </w:p>
        </w:tc>
      </w:tr>
      <w:tr w:rsidR="00DC7A6C" w14:paraId="403D8CFA"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5CEC0C2" w14:textId="77777777" w:rsidR="00DC7A6C" w:rsidRDefault="00000000">
            <w:r>
              <w:rPr>
                <w:rFonts w:ascii="Calibri" w:eastAsia="Calibri" w:hAnsi="Calibri" w:cs="Calibri"/>
                <w:b/>
                <w:bCs/>
                <w:color w:val="1A5050"/>
                <w:sz w:val="21"/>
                <w:szCs w:val="21"/>
              </w:rPr>
              <w:t>Acting out</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7C589A1" w14:textId="77777777" w:rsidR="00DC7A6C" w:rsidRDefault="00000000">
            <w:pPr>
              <w:spacing w:line="280" w:lineRule="auto"/>
              <w:jc w:val="both"/>
            </w:pPr>
            <w:r>
              <w:rPr>
                <w:rFonts w:ascii="Calibri" w:eastAsia="Calibri" w:hAnsi="Calibri" w:cs="Calibri"/>
                <w:sz w:val="20"/>
                <w:szCs w:val="20"/>
              </w:rPr>
              <w:t>Meccanismo di difesa caratteristico del tipo 8 (insieme al diniego). Consiste nell'agire impulsivamente le emozioni, anziché elaborarle mentalmente. Quando emergono emozioni vulnerabili (paura, tristezza, tenerezza), vengono "scaricate" attraverso azioni immediate, senza essere sentite consciamente.</w:t>
            </w:r>
          </w:p>
        </w:tc>
      </w:tr>
      <w:tr w:rsidR="00DC7A6C" w14:paraId="4EC50FFB"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4562219" w14:textId="77777777" w:rsidR="00DC7A6C" w:rsidRDefault="00000000">
            <w:r>
              <w:rPr>
                <w:rFonts w:ascii="Calibri" w:eastAsia="Calibri" w:hAnsi="Calibri" w:cs="Calibri"/>
                <w:b/>
                <w:bCs/>
                <w:color w:val="1A5050"/>
                <w:sz w:val="21"/>
                <w:szCs w:val="21"/>
              </w:rPr>
              <w:t>Adattamenti di personalità</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766D34D" w14:textId="77777777" w:rsidR="00DC7A6C" w:rsidRDefault="00000000">
            <w:pPr>
              <w:spacing w:line="280" w:lineRule="auto"/>
              <w:jc w:val="both"/>
            </w:pPr>
            <w:r>
              <w:rPr>
                <w:rFonts w:ascii="Calibri" w:eastAsia="Calibri" w:hAnsi="Calibri" w:cs="Calibri"/>
                <w:sz w:val="20"/>
                <w:szCs w:val="20"/>
              </w:rPr>
              <w:t>Modello dell'Analisi Transazionale, sviluppato da Paul Ware e Vann Joines, che descrive sei stili adattativi sviluppati nei primi sei anni di vita: schizoide, antisociale, paranoide (sopravvivenza, 0-18 mesi); passivo-aggressivo, ossessivo-compulsivo, istrionico (performance, 18 mesi-6 anni). Non sono diagnosi patologiche ma stili universali.</w:t>
            </w:r>
          </w:p>
        </w:tc>
      </w:tr>
      <w:tr w:rsidR="00DC7A6C" w14:paraId="5D7A8FC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902F64F" w14:textId="77777777" w:rsidR="00DC7A6C" w:rsidRDefault="00000000">
            <w:r>
              <w:rPr>
                <w:rFonts w:ascii="Calibri" w:eastAsia="Calibri" w:hAnsi="Calibri" w:cs="Calibri"/>
                <w:b/>
                <w:bCs/>
                <w:color w:val="1A5050"/>
                <w:sz w:val="21"/>
                <w:szCs w:val="21"/>
              </w:rPr>
              <w:t>Adulto (Stato dell'Io)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1B024A5" w14:textId="77777777" w:rsidR="00DC7A6C" w:rsidRDefault="00000000">
            <w:pPr>
              <w:spacing w:line="280" w:lineRule="auto"/>
              <w:jc w:val="both"/>
            </w:pPr>
            <w:r>
              <w:rPr>
                <w:rFonts w:ascii="Calibri" w:eastAsia="Calibri" w:hAnsi="Calibri" w:cs="Calibri"/>
                <w:sz w:val="20"/>
                <w:szCs w:val="20"/>
              </w:rPr>
              <w:t>Nello schema di Eric Berne, lo stato dell'Io che elabora la realtà presente in modo razionale, integrando dati emotivi e fattuali. È lo stato che il mediatore cerca di attivare in entrambe le parti per consentire la negoziazione.</w:t>
            </w:r>
          </w:p>
        </w:tc>
      </w:tr>
      <w:tr w:rsidR="00DC7A6C" w14:paraId="0A8CF9EC"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1EB9EB7" w14:textId="77777777" w:rsidR="00DC7A6C" w:rsidRDefault="00000000">
            <w:r>
              <w:rPr>
                <w:rFonts w:ascii="Calibri" w:eastAsia="Calibri" w:hAnsi="Calibri" w:cs="Calibri"/>
                <w:b/>
                <w:bCs/>
                <w:color w:val="1A5050"/>
                <w:sz w:val="21"/>
                <w:szCs w:val="21"/>
              </w:rPr>
              <w:t>Aeternitas (Eternità)</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734AAE6" w14:textId="77777777" w:rsidR="00DC7A6C" w:rsidRDefault="00000000">
            <w:pPr>
              <w:spacing w:line="280" w:lineRule="auto"/>
              <w:jc w:val="both"/>
            </w:pPr>
            <w:r>
              <w:rPr>
                <w:rFonts w:ascii="Calibri" w:eastAsia="Calibri" w:hAnsi="Calibri" w:cs="Calibri"/>
                <w:sz w:val="20"/>
                <w:szCs w:val="20"/>
              </w:rPr>
              <w:t>Dignità Divina secondo Raimondo Lullo, corrispondente all'enneatipo 2. Esprime la qualità divina dell'eternità, permanenza e fedeltà. Nel percorso del tipo 8 (quando integra il 2), si manifesta come capacità di amare costantemente, senza volatilità.</w:t>
            </w:r>
          </w:p>
        </w:tc>
      </w:tr>
      <w:tr w:rsidR="00DC7A6C" w14:paraId="18F9FFA3"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5D5C8755" w14:textId="77777777" w:rsidR="00DC7A6C" w:rsidRDefault="00000000">
            <w:r>
              <w:rPr>
                <w:rFonts w:ascii="Calibri" w:eastAsia="Calibri" w:hAnsi="Calibri" w:cs="Calibri"/>
                <w:b/>
                <w:bCs/>
                <w:color w:val="1A5050"/>
                <w:sz w:val="21"/>
                <w:szCs w:val="21"/>
              </w:rPr>
              <w:t>Ala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1C0B559" w14:textId="77777777" w:rsidR="00DC7A6C" w:rsidRDefault="00000000">
            <w:pPr>
              <w:spacing w:line="280" w:lineRule="auto"/>
              <w:jc w:val="both"/>
            </w:pPr>
            <w:r>
              <w:rPr>
                <w:rFonts w:ascii="Calibri" w:eastAsia="Calibri" w:hAnsi="Calibri" w:cs="Calibri"/>
                <w:sz w:val="20"/>
                <w:szCs w:val="20"/>
              </w:rPr>
              <w:t>Nell'Enneagramma, è l'enneatipo adiacente al tipo principale che ha il secondo punteggio più alto e che ne sfuma le caratteristiche senza modificarne la sostanza. Es: un T1 con ala 9 sarà più tollerante; un T1 con ala 2 sarà più orientato alla relazione.</w:t>
            </w:r>
          </w:p>
        </w:tc>
      </w:tr>
      <w:tr w:rsidR="00DC7A6C" w14:paraId="6B45C897"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9D0BDB2" w14:textId="77777777" w:rsidR="00DC7A6C" w:rsidRDefault="00000000">
            <w:r>
              <w:rPr>
                <w:rFonts w:ascii="Calibri" w:eastAsia="Calibri" w:hAnsi="Calibri" w:cs="Calibri"/>
                <w:b/>
                <w:bCs/>
                <w:color w:val="1A5050"/>
                <w:sz w:val="21"/>
                <w:szCs w:val="21"/>
              </w:rPr>
              <w:t>Amigdala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80A3951" w14:textId="77777777" w:rsidR="00DC7A6C" w:rsidRDefault="00000000">
            <w:pPr>
              <w:spacing w:line="280" w:lineRule="auto"/>
              <w:jc w:val="both"/>
            </w:pPr>
            <w:r>
              <w:rPr>
                <w:rFonts w:ascii="Calibri" w:eastAsia="Calibri" w:hAnsi="Calibri" w:cs="Calibri"/>
                <w:sz w:val="20"/>
                <w:szCs w:val="20"/>
              </w:rPr>
              <w:t>Struttura a forma di mandorla nel sistema limbico, deputata all'elaborazione delle emozioni (soprattutto paura), alla memoria emotiva e alla valutazione rapida delle minacce (12-25 ms). Durante un conflitto può "sequestrare" il cervello razionale provocando reazioni automatiche di attacco o fuga (amygdala hijack di Daniel Goleman). Associata al tipo 1 nell'Enneagramma Vedico.</w:t>
            </w:r>
          </w:p>
        </w:tc>
      </w:tr>
      <w:tr w:rsidR="00DC7A6C" w14:paraId="56B0336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6F2D45D5" w14:textId="77777777" w:rsidR="00DC7A6C" w:rsidRDefault="00000000">
            <w:r>
              <w:rPr>
                <w:rFonts w:ascii="Calibri" w:eastAsia="Calibri" w:hAnsi="Calibri" w:cs="Calibri"/>
                <w:b/>
                <w:bCs/>
                <w:color w:val="1A5050"/>
                <w:sz w:val="21"/>
                <w:szCs w:val="21"/>
              </w:rPr>
              <w:lastRenderedPageBreak/>
              <w:t>Analisi Transazionale (AT)</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6DCFBAF" w14:textId="77777777" w:rsidR="00DC7A6C" w:rsidRDefault="00000000">
            <w:pPr>
              <w:spacing w:line="280" w:lineRule="auto"/>
              <w:jc w:val="both"/>
            </w:pPr>
            <w:r>
              <w:rPr>
                <w:rFonts w:ascii="Calibri" w:eastAsia="Calibri" w:hAnsi="Calibri" w:cs="Calibri"/>
                <w:sz w:val="20"/>
                <w:szCs w:val="20"/>
              </w:rPr>
              <w:t>Approccio psicologico sviluppato da Eric Berne (1961) che analizza le interazioni umane attraverso gli Stati dell'Io: Genitore, Adulto, Bambino. Strumento centrale del manuale per leggere i pattern comunicativi delle parti in mediazione.</w:t>
            </w:r>
          </w:p>
        </w:tc>
      </w:tr>
      <w:tr w:rsidR="00DC7A6C" w14:paraId="5D40AF1E"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0B1C80C" w14:textId="77777777" w:rsidR="00DC7A6C" w:rsidRDefault="00000000">
            <w:r>
              <w:rPr>
                <w:rFonts w:ascii="Calibri" w:eastAsia="Calibri" w:hAnsi="Calibri" w:cs="Calibri"/>
                <w:b/>
                <w:bCs/>
                <w:color w:val="1A5050"/>
                <w:sz w:val="21"/>
                <w:szCs w:val="21"/>
              </w:rPr>
              <w:t>Angeli (gerarchia)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F5439F7" w14:textId="77777777" w:rsidR="00DC7A6C" w:rsidRDefault="00000000">
            <w:pPr>
              <w:spacing w:line="280" w:lineRule="auto"/>
              <w:jc w:val="both"/>
            </w:pPr>
            <w:r>
              <w:rPr>
                <w:rFonts w:ascii="Calibri" w:eastAsia="Calibri" w:hAnsi="Calibri" w:cs="Calibri"/>
                <w:sz w:val="20"/>
                <w:szCs w:val="20"/>
              </w:rPr>
              <w:t>Nona e ultima gerarchia angelica secondo Pseudo-Dionigi e Kircher. Corrisponde all'enneatipo 9 nella Fase 1 (0-30 anni). Funzione: protezione, vicinanza all'uomo. Senso associato: tatto. Musa: Talia. Motiva la tendenza del tipo 9 a essere pacificatore e mediatore naturale.</w:t>
            </w:r>
          </w:p>
        </w:tc>
      </w:tr>
      <w:tr w:rsidR="00DC7A6C" w14:paraId="29DB85B5"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58AEB71" w14:textId="77777777" w:rsidR="00DC7A6C" w:rsidRDefault="00000000">
            <w:r>
              <w:rPr>
                <w:rFonts w:ascii="Calibri" w:eastAsia="Calibri" w:hAnsi="Calibri" w:cs="Calibri"/>
                <w:b/>
                <w:bCs/>
                <w:color w:val="1A5050"/>
                <w:sz w:val="21"/>
                <w:szCs w:val="21"/>
              </w:rPr>
              <w:t>Arcangeli (gerarchia)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D7703DA" w14:textId="77777777" w:rsidR="00DC7A6C" w:rsidRDefault="00000000">
            <w:pPr>
              <w:spacing w:line="280" w:lineRule="auto"/>
              <w:jc w:val="both"/>
            </w:pPr>
            <w:r>
              <w:rPr>
                <w:rFonts w:ascii="Calibri" w:eastAsia="Calibri" w:hAnsi="Calibri" w:cs="Calibri"/>
                <w:sz w:val="20"/>
                <w:szCs w:val="20"/>
              </w:rPr>
              <w:t>Ottava gerarchia angelica, corrispondente all'enneatipo 8 nella Fase 1. Funzione: portare messaggi potenti, guidare con autorità divina. Senso associato: gusto. Musa: Clio. Espressione del tipo 8 come leader carismatico.</w:t>
            </w:r>
          </w:p>
        </w:tc>
      </w:tr>
      <w:tr w:rsidR="00DC7A6C" w14:paraId="69F3F35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65A53D7A" w14:textId="77777777" w:rsidR="00DC7A6C" w:rsidRDefault="00000000">
            <w:r>
              <w:rPr>
                <w:rFonts w:ascii="Calibri" w:eastAsia="Calibri" w:hAnsi="Calibri" w:cs="Calibri"/>
                <w:b/>
                <w:bCs/>
                <w:color w:val="1A5050"/>
                <w:sz w:val="21"/>
                <w:szCs w:val="21"/>
              </w:rPr>
              <w:t>Argilla modellabile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F347187" w14:textId="77777777" w:rsidR="00DC7A6C" w:rsidRDefault="00000000">
            <w:pPr>
              <w:spacing w:line="280" w:lineRule="auto"/>
              <w:jc w:val="both"/>
            </w:pPr>
            <w:r>
              <w:rPr>
                <w:rFonts w:ascii="Calibri" w:eastAsia="Calibri" w:hAnsi="Calibri" w:cs="Calibri"/>
                <w:sz w:val="20"/>
                <w:szCs w:val="20"/>
              </w:rPr>
              <w:t>Metafora per il tipo 9 che integra il tipo 3 (Fase 2, 30-60 anni): da "acqua inerte" (passività) diventa "argilla modellabile", cioè ricettivo ma strutturato, capace di azione consapevole.</w:t>
            </w:r>
          </w:p>
        </w:tc>
      </w:tr>
      <w:tr w:rsidR="00DC7A6C" w14:paraId="2791E71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ECB9D16" w14:textId="77777777" w:rsidR="00DC7A6C" w:rsidRDefault="00000000">
            <w:r>
              <w:rPr>
                <w:rFonts w:ascii="Calibri" w:eastAsia="Calibri" w:hAnsi="Calibri" w:cs="Calibri"/>
                <w:b/>
                <w:bCs/>
                <w:color w:val="1A5050"/>
                <w:sz w:val="21"/>
                <w:szCs w:val="21"/>
              </w:rPr>
              <w:t>Ars Magna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4562337" w14:textId="77777777" w:rsidR="00DC7A6C" w:rsidRDefault="00000000">
            <w:pPr>
              <w:spacing w:line="280" w:lineRule="auto"/>
              <w:jc w:val="both"/>
            </w:pPr>
            <w:r>
              <w:rPr>
                <w:rFonts w:ascii="Calibri" w:eastAsia="Calibri" w:hAnsi="Calibri" w:cs="Calibri"/>
                <w:sz w:val="20"/>
                <w:szCs w:val="20"/>
              </w:rPr>
              <w:t>Opera principale di Raimondo Lullo (1308): sistema combinatorio universale basato sulle nove Dignità Divine. È la fonte più antica della struttura a nove dell'Enneagramma evolutivo proposto nel manuale.</w:t>
            </w:r>
          </w:p>
        </w:tc>
      </w:tr>
      <w:tr w:rsidR="00DC7A6C" w14:paraId="6F8C414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35B7623" w14:textId="77777777" w:rsidR="00DC7A6C" w:rsidRDefault="00000000">
            <w:r>
              <w:rPr>
                <w:rFonts w:ascii="Calibri" w:eastAsia="Calibri" w:hAnsi="Calibri" w:cs="Calibri"/>
                <w:b/>
                <w:bCs/>
                <w:color w:val="1A5050"/>
                <w:sz w:val="21"/>
                <w:szCs w:val="21"/>
              </w:rPr>
              <w:t>Attaccamento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6CFDE35" w14:textId="77777777" w:rsidR="00DC7A6C" w:rsidRDefault="00000000">
            <w:pPr>
              <w:spacing w:line="280" w:lineRule="auto"/>
              <w:jc w:val="both"/>
            </w:pPr>
            <w:r>
              <w:rPr>
                <w:rFonts w:ascii="Calibri" w:eastAsia="Calibri" w:hAnsi="Calibri" w:cs="Calibri"/>
                <w:sz w:val="20"/>
                <w:szCs w:val="20"/>
              </w:rPr>
              <w:t>Legame affettivo fondamentale che il bambino instaura con la figura di riferimento. Studiato da Bowlby e Ainsworth, distingue quattro pattern: sicuro, evitante, ambivalente, disorganizzato. Si stabilizza nei primi 18 mesi e influenza per tutta la vita le modalità relazionali.</w:t>
            </w:r>
          </w:p>
        </w:tc>
      </w:tr>
      <w:tr w:rsidR="00DC7A6C" w14:paraId="5ADE4FC7"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2B189E6" w14:textId="77777777" w:rsidR="00DC7A6C" w:rsidRDefault="00000000">
            <w:r>
              <w:rPr>
                <w:rFonts w:ascii="Calibri" w:eastAsia="Calibri" w:hAnsi="Calibri" w:cs="Calibri"/>
                <w:b/>
                <w:bCs/>
                <w:color w:val="1A5050"/>
                <w:sz w:val="21"/>
                <w:szCs w:val="21"/>
              </w:rPr>
              <w:t>Bambino (Stato dell'Io)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0042A7A" w14:textId="77777777" w:rsidR="00DC7A6C" w:rsidRDefault="00000000">
            <w:pPr>
              <w:spacing w:line="280" w:lineRule="auto"/>
              <w:jc w:val="both"/>
            </w:pPr>
            <w:r>
              <w:rPr>
                <w:rFonts w:ascii="Calibri" w:eastAsia="Calibri" w:hAnsi="Calibri" w:cs="Calibri"/>
                <w:sz w:val="20"/>
                <w:szCs w:val="20"/>
              </w:rPr>
              <w:t>Nello schema di Berne, lo stato dell'Io che ripropone vissuti emotivi e comportamentali dell'infanzia. Si distingue in Bambino Libero (spontaneo) e Bambino Adattato (Compliant o Ribelle). Il tipo 9 tende ad agire da Bambino Adattato Compliant; il tipo 8 da Bambino Adattato Ribelle.</w:t>
            </w:r>
          </w:p>
        </w:tc>
      </w:tr>
      <w:tr w:rsidR="00DC7A6C" w14:paraId="537B013F"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DA76DBF" w14:textId="77777777" w:rsidR="00DC7A6C" w:rsidRDefault="00000000">
            <w:r>
              <w:rPr>
                <w:rFonts w:ascii="Calibri" w:eastAsia="Calibri" w:hAnsi="Calibri" w:cs="Calibri"/>
                <w:b/>
                <w:bCs/>
                <w:color w:val="1A5050"/>
                <w:sz w:val="21"/>
                <w:szCs w:val="21"/>
              </w:rPr>
              <w:t>Bonitas (Bontà)</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B29F3CE" w14:textId="77777777" w:rsidR="00DC7A6C" w:rsidRDefault="00000000">
            <w:pPr>
              <w:spacing w:line="280" w:lineRule="auto"/>
              <w:jc w:val="both"/>
            </w:pPr>
            <w:r>
              <w:rPr>
                <w:rFonts w:ascii="Calibri" w:eastAsia="Calibri" w:hAnsi="Calibri" w:cs="Calibri"/>
                <w:sz w:val="20"/>
                <w:szCs w:val="20"/>
              </w:rPr>
              <w:t>Prima Dignità Divina secondo Lullo, corrispondente al tipo 1 (perfezionista): la bontà come qualità ontologica, attributo intrinseco dell'essere.</w:t>
            </w:r>
          </w:p>
        </w:tc>
      </w:tr>
      <w:tr w:rsidR="00DC7A6C" w14:paraId="2C2CF63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0EBBECE" w14:textId="77777777" w:rsidR="00DC7A6C" w:rsidRDefault="00000000">
            <w:r>
              <w:rPr>
                <w:rFonts w:ascii="Calibri" w:eastAsia="Calibri" w:hAnsi="Calibri" w:cs="Calibri"/>
                <w:b/>
                <w:bCs/>
                <w:color w:val="1A5050"/>
                <w:sz w:val="21"/>
                <w:szCs w:val="21"/>
              </w:rPr>
              <w:t>Cervello rettiliano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F03B469" w14:textId="77777777" w:rsidR="00DC7A6C" w:rsidRDefault="00000000">
            <w:pPr>
              <w:spacing w:line="280" w:lineRule="auto"/>
              <w:jc w:val="both"/>
            </w:pPr>
            <w:r>
              <w:rPr>
                <w:rFonts w:ascii="Calibri" w:eastAsia="Calibri" w:hAnsi="Calibri" w:cs="Calibri"/>
                <w:sz w:val="20"/>
                <w:szCs w:val="20"/>
              </w:rPr>
              <w:t>Nel modello triunico di Paul MacLean, il livello evolutivamente più antico del cervello (tronco encefalico): regola le funzioni vitali (respirazione, battito, temperatura) e attiva le risposte di attacco/fuga/congelamento. Si attiva in 12-25 ms davanti a una minaccia.</w:t>
            </w:r>
          </w:p>
        </w:tc>
      </w:tr>
      <w:tr w:rsidR="00DC7A6C" w14:paraId="0C275363"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53EF50AF" w14:textId="77777777" w:rsidR="00DC7A6C" w:rsidRDefault="00000000">
            <w:r>
              <w:rPr>
                <w:rFonts w:ascii="Calibri" w:eastAsia="Calibri" w:hAnsi="Calibri" w:cs="Calibri"/>
                <w:b/>
                <w:bCs/>
                <w:color w:val="1A5050"/>
                <w:sz w:val="21"/>
                <w:szCs w:val="21"/>
              </w:rPr>
              <w:t>Chakra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EF73134" w14:textId="77777777" w:rsidR="00DC7A6C" w:rsidRDefault="00000000">
            <w:pPr>
              <w:spacing w:line="280" w:lineRule="auto"/>
              <w:jc w:val="both"/>
            </w:pPr>
            <w:r>
              <w:rPr>
                <w:rFonts w:ascii="Calibri" w:eastAsia="Calibri" w:hAnsi="Calibri" w:cs="Calibri"/>
                <w:sz w:val="20"/>
                <w:szCs w:val="20"/>
              </w:rPr>
              <w:t>Centri energetici della tradizione vedica e tantrica, in numero di sette principali (più due, in alcune scuole, per un totale di nove). Nel manuale sono utilizzati come mappa fisiologica energetica delle dignità lulliane e degli enneatipi.</w:t>
            </w:r>
          </w:p>
        </w:tc>
      </w:tr>
      <w:tr w:rsidR="00DC7A6C" w14:paraId="2D32AA22"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5BB6B8FB" w14:textId="77777777" w:rsidR="00DC7A6C" w:rsidRDefault="00000000">
            <w:r>
              <w:rPr>
                <w:rFonts w:ascii="Calibri" w:eastAsia="Calibri" w:hAnsi="Calibri" w:cs="Calibri"/>
                <w:b/>
                <w:bCs/>
                <w:color w:val="1A5050"/>
                <w:sz w:val="21"/>
                <w:szCs w:val="21"/>
              </w:rPr>
              <w:t>Cherubini (gerarchia)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BE361FC" w14:textId="77777777" w:rsidR="00DC7A6C" w:rsidRDefault="00000000">
            <w:pPr>
              <w:spacing w:line="280" w:lineRule="auto"/>
              <w:jc w:val="both"/>
            </w:pPr>
            <w:r>
              <w:rPr>
                <w:rFonts w:ascii="Calibri" w:eastAsia="Calibri" w:hAnsi="Calibri" w:cs="Calibri"/>
                <w:sz w:val="20"/>
                <w:szCs w:val="20"/>
              </w:rPr>
              <w:t>Seconda gerarchia angelica, corrispondente all'enneatipo 2 nella Fase 1. Custodi della saggezza divina.</w:t>
            </w:r>
          </w:p>
        </w:tc>
      </w:tr>
      <w:tr w:rsidR="00DC7A6C" w14:paraId="4A6814F4"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BB5ACED" w14:textId="77777777" w:rsidR="00DC7A6C" w:rsidRDefault="00000000">
            <w:r>
              <w:rPr>
                <w:rFonts w:ascii="Calibri" w:eastAsia="Calibri" w:hAnsi="Calibri" w:cs="Calibri"/>
                <w:b/>
                <w:bCs/>
                <w:color w:val="1A5050"/>
                <w:sz w:val="21"/>
                <w:szCs w:val="21"/>
              </w:rPr>
              <w:t>Co-regolazione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3B7BA04" w14:textId="77777777" w:rsidR="00DC7A6C" w:rsidRDefault="00000000">
            <w:pPr>
              <w:spacing w:line="280" w:lineRule="auto"/>
              <w:jc w:val="both"/>
            </w:pPr>
            <w:r>
              <w:rPr>
                <w:rFonts w:ascii="Calibri" w:eastAsia="Calibri" w:hAnsi="Calibri" w:cs="Calibri"/>
                <w:sz w:val="20"/>
                <w:szCs w:val="20"/>
              </w:rPr>
              <w:t xml:space="preserve">Processo neurobiologico per cui il sistema nervoso autonomo di un individuo si sintonizza con quello di un altro, modulandone gli stati di attivazione. È il </w:t>
            </w:r>
            <w:r>
              <w:rPr>
                <w:rFonts w:ascii="Calibri" w:eastAsia="Calibri" w:hAnsi="Calibri" w:cs="Calibri"/>
                <w:sz w:val="20"/>
                <w:szCs w:val="20"/>
              </w:rPr>
              <w:lastRenderedPageBreak/>
              <w:t>meccanismo di base attraverso cui il mediatore in stato ventrovagale (Stato 1) può facilitare il rientro delle parti dalla iper- o ipo-attivazione.</w:t>
            </w:r>
          </w:p>
        </w:tc>
      </w:tr>
      <w:tr w:rsidR="00DC7A6C" w14:paraId="20766872"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5F8A4E4" w14:textId="77777777" w:rsidR="00DC7A6C" w:rsidRDefault="00000000">
            <w:r>
              <w:rPr>
                <w:rFonts w:ascii="Calibri" w:eastAsia="Calibri" w:hAnsi="Calibri" w:cs="Calibri"/>
                <w:b/>
                <w:bCs/>
                <w:color w:val="1A5050"/>
                <w:sz w:val="21"/>
                <w:szCs w:val="21"/>
              </w:rPr>
              <w:lastRenderedPageBreak/>
              <w:t>Codice Rosso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EDA86E8" w14:textId="77777777" w:rsidR="00DC7A6C" w:rsidRDefault="00000000">
            <w:pPr>
              <w:spacing w:line="280" w:lineRule="auto"/>
              <w:jc w:val="both"/>
            </w:pPr>
            <w:r>
              <w:rPr>
                <w:rFonts w:ascii="Calibri" w:eastAsia="Calibri" w:hAnsi="Calibri" w:cs="Calibri"/>
                <w:sz w:val="20"/>
                <w:szCs w:val="20"/>
              </w:rPr>
              <w:t>Legge 19 luglio 2019, n. 69: modifiche al codice penale e di procedura penale per la tutela accelerata delle vittime di violenza domestica e di genere. Introduce procedure prioritarie e tempi rapidi di intervento dei magistrati e delle forze dell'ordine.</w:t>
            </w:r>
          </w:p>
        </w:tc>
      </w:tr>
      <w:tr w:rsidR="00DC7A6C" w14:paraId="6276C6B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991A21F" w14:textId="77777777" w:rsidR="00DC7A6C" w:rsidRDefault="00000000">
            <w:r>
              <w:rPr>
                <w:rFonts w:ascii="Calibri" w:eastAsia="Calibri" w:hAnsi="Calibri" w:cs="Calibri"/>
                <w:b/>
                <w:bCs/>
                <w:color w:val="1A5050"/>
                <w:sz w:val="21"/>
                <w:szCs w:val="21"/>
              </w:rPr>
              <w:t>Convenzione di Istanbul</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3056EC1" w14:textId="77777777" w:rsidR="00DC7A6C" w:rsidRDefault="00000000">
            <w:pPr>
              <w:spacing w:line="280" w:lineRule="auto"/>
              <w:jc w:val="both"/>
            </w:pPr>
            <w:r>
              <w:rPr>
                <w:rFonts w:ascii="Calibri" w:eastAsia="Calibri" w:hAnsi="Calibri" w:cs="Calibri"/>
                <w:sz w:val="20"/>
                <w:szCs w:val="20"/>
              </w:rPr>
              <w:t>Convenzione del Consiglio d'Europa sulla prevenzione e la lotta contro la violenza nei confronti delle donne e la violenza domestica (11 maggio 2011, ratificata in Italia con legge 77/2013). Vieta espressamente il ricorso obbligatorio alla mediazione e alla conciliazione nei casi di violenza (art. 48). Riferimento deontologico cruciale per il mediatore.</w:t>
            </w:r>
          </w:p>
        </w:tc>
      </w:tr>
      <w:tr w:rsidR="00DC7A6C" w14:paraId="3A5EA491"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1B33EB2" w14:textId="77777777" w:rsidR="00DC7A6C" w:rsidRDefault="00000000">
            <w:r>
              <w:rPr>
                <w:rFonts w:ascii="Calibri" w:eastAsia="Calibri" w:hAnsi="Calibri" w:cs="Calibri"/>
                <w:b/>
                <w:bCs/>
                <w:color w:val="1A5050"/>
                <w:sz w:val="21"/>
                <w:szCs w:val="21"/>
              </w:rPr>
              <w:t>Convenzione di Lanzarote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478D3B5" w14:textId="77777777" w:rsidR="00DC7A6C" w:rsidRDefault="00000000">
            <w:pPr>
              <w:spacing w:line="280" w:lineRule="auto"/>
              <w:jc w:val="both"/>
            </w:pPr>
            <w:r>
              <w:rPr>
                <w:rFonts w:ascii="Calibri" w:eastAsia="Calibri" w:hAnsi="Calibri" w:cs="Calibri"/>
                <w:sz w:val="20"/>
                <w:szCs w:val="20"/>
              </w:rPr>
              <w:t>Convenzione del Consiglio d'Europa per la protezione dei minori contro lo sfruttamento e l'abuso sessuale (25 ottobre 2007, ratificata in Italia con legge 172/2012). Stabilisce gli obblighi di protezione, prevenzione e procedimento penale per i reati sessuali contro i minori.</w:t>
            </w:r>
          </w:p>
        </w:tc>
      </w:tr>
      <w:tr w:rsidR="00DC7A6C" w14:paraId="5202B5C0"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5BDC290A" w14:textId="77777777" w:rsidR="00DC7A6C" w:rsidRDefault="00000000">
            <w:r>
              <w:rPr>
                <w:rFonts w:ascii="Calibri" w:eastAsia="Calibri" w:hAnsi="Calibri" w:cs="Calibri"/>
                <w:b/>
                <w:bCs/>
                <w:color w:val="1A5050"/>
                <w:sz w:val="21"/>
                <w:szCs w:val="21"/>
              </w:rPr>
              <w:t>Corteccia prefrontale (PFC)</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81F40B9" w14:textId="77777777" w:rsidR="00DC7A6C" w:rsidRDefault="00000000">
            <w:pPr>
              <w:spacing w:line="280" w:lineRule="auto"/>
              <w:jc w:val="both"/>
            </w:pPr>
            <w:r>
              <w:rPr>
                <w:rFonts w:ascii="Calibri" w:eastAsia="Calibri" w:hAnsi="Calibri" w:cs="Calibri"/>
                <w:sz w:val="20"/>
                <w:szCs w:val="20"/>
              </w:rPr>
              <w:t>Area frontale del cervello responsabile delle funzioni esecutive: pianificazione, ragionamento, valutazione delle conseguenze, controllo degli impulsi, empatia cognitiva. È la parte che il mediatore cerca di mantenere "online" durante la negoziazione. Sotto stress acuto la PFC viene disattivata in favore dei circuiti sottocorticali.</w:t>
            </w:r>
          </w:p>
        </w:tc>
      </w:tr>
      <w:tr w:rsidR="00DC7A6C" w14:paraId="1E723B8E"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D035799" w14:textId="77777777" w:rsidR="00DC7A6C" w:rsidRDefault="00000000">
            <w:r>
              <w:rPr>
                <w:rFonts w:ascii="Calibri" w:eastAsia="Calibri" w:hAnsi="Calibri" w:cs="Calibri"/>
                <w:b/>
                <w:bCs/>
                <w:color w:val="1A5050"/>
                <w:sz w:val="21"/>
                <w:szCs w:val="21"/>
              </w:rPr>
              <w:t>D.Lgs. 28/2010</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444620D" w14:textId="77777777" w:rsidR="00DC7A6C" w:rsidRDefault="00000000">
            <w:pPr>
              <w:spacing w:line="280" w:lineRule="auto"/>
              <w:jc w:val="both"/>
            </w:pPr>
            <w:r>
              <w:rPr>
                <w:rFonts w:ascii="Calibri" w:eastAsia="Calibri" w:hAnsi="Calibri" w:cs="Calibri"/>
                <w:sz w:val="20"/>
                <w:szCs w:val="20"/>
              </w:rPr>
              <w:t>Decreto legislativo 4 marzo 2010, n. 28: prima disciplina organica della mediazione finalizzata alla conciliazione delle controversie civili e commerciali in Italia. Fonte normativa fondamentale dell'attività di mediazione civile.</w:t>
            </w:r>
          </w:p>
        </w:tc>
      </w:tr>
      <w:tr w:rsidR="00DC7A6C" w14:paraId="321DE807"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F637E38" w14:textId="77777777" w:rsidR="00DC7A6C" w:rsidRDefault="00000000">
            <w:r>
              <w:rPr>
                <w:rFonts w:ascii="Calibri" w:eastAsia="Calibri" w:hAnsi="Calibri" w:cs="Calibri"/>
                <w:b/>
                <w:bCs/>
                <w:color w:val="1A5050"/>
                <w:sz w:val="21"/>
                <w:szCs w:val="21"/>
              </w:rPr>
              <w:t>Decrepitas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6EDF6B2" w14:textId="77777777" w:rsidR="00DC7A6C" w:rsidRDefault="00000000">
            <w:pPr>
              <w:spacing w:line="280" w:lineRule="auto"/>
              <w:jc w:val="both"/>
            </w:pPr>
            <w:r>
              <w:rPr>
                <w:rFonts w:ascii="Calibri" w:eastAsia="Calibri" w:hAnsi="Calibri" w:cs="Calibri"/>
                <w:sz w:val="20"/>
                <w:szCs w:val="20"/>
              </w:rPr>
              <w:t>Settima e ultima delle età latine, corrispondente alla vecchiaia avanzata. Nel modello del manuale rappresenta una fase di sintesi e trasmissione, non di decadimento.</w:t>
            </w:r>
          </w:p>
        </w:tc>
      </w:tr>
      <w:tr w:rsidR="00DC7A6C" w14:paraId="289D33A7"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05B1475" w14:textId="77777777" w:rsidR="00DC7A6C" w:rsidRDefault="00000000">
            <w:r>
              <w:rPr>
                <w:rFonts w:ascii="Calibri" w:eastAsia="Calibri" w:hAnsi="Calibri" w:cs="Calibri"/>
                <w:b/>
                <w:bCs/>
                <w:color w:val="1A5050"/>
                <w:sz w:val="21"/>
                <w:szCs w:val="21"/>
              </w:rPr>
              <w:t>Dignità Divine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12CA406" w14:textId="77777777" w:rsidR="00DC7A6C" w:rsidRDefault="00000000">
            <w:pPr>
              <w:spacing w:line="280" w:lineRule="auto"/>
              <w:jc w:val="both"/>
            </w:pPr>
            <w:r>
              <w:rPr>
                <w:rFonts w:ascii="Calibri" w:eastAsia="Calibri" w:hAnsi="Calibri" w:cs="Calibri"/>
                <w:sz w:val="20"/>
                <w:szCs w:val="20"/>
              </w:rPr>
              <w:t>Le nove qualità divine elaborate da Raimondo Lullo nell'Ars Magna (1308): Bonitas, Magnitudo, Aeternitas (o Duratio), Potestas, Sapientia, Voluntas, Virtus, Veritas, Gloria. Sono la fonte primaria della struttura a nove dell'Enneagramma evolutivo.</w:t>
            </w:r>
          </w:p>
        </w:tc>
      </w:tr>
      <w:tr w:rsidR="00DC7A6C" w14:paraId="77F4AC40"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1D34D5C" w14:textId="77777777" w:rsidR="00DC7A6C" w:rsidRDefault="00000000">
            <w:r>
              <w:rPr>
                <w:rFonts w:ascii="Calibri" w:eastAsia="Calibri" w:hAnsi="Calibri" w:cs="Calibri"/>
                <w:b/>
                <w:bCs/>
                <w:color w:val="1A5050"/>
                <w:sz w:val="21"/>
                <w:szCs w:val="21"/>
              </w:rPr>
              <w:t>Diniego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24B908A" w14:textId="77777777" w:rsidR="00DC7A6C" w:rsidRDefault="00000000">
            <w:pPr>
              <w:spacing w:line="280" w:lineRule="auto"/>
              <w:jc w:val="both"/>
            </w:pPr>
            <w:r>
              <w:rPr>
                <w:rFonts w:ascii="Calibri" w:eastAsia="Calibri" w:hAnsi="Calibri" w:cs="Calibri"/>
                <w:sz w:val="20"/>
                <w:szCs w:val="20"/>
              </w:rPr>
              <w:t>Meccanismo di difesa: rifiuto inconscio di riconoscere un dato della realtà che provoca dolore. Caratteristico del tipo 8 (rifiuto della propria vulnerabilità) e del tipo 9 (rifiuto del conflitto).</w:t>
            </w:r>
          </w:p>
        </w:tc>
      </w:tr>
      <w:tr w:rsidR="00DC7A6C" w14:paraId="607E7CF4"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080F898" w14:textId="77777777" w:rsidR="00DC7A6C" w:rsidRDefault="00000000">
            <w:r>
              <w:rPr>
                <w:rFonts w:ascii="Calibri" w:eastAsia="Calibri" w:hAnsi="Calibri" w:cs="Calibri"/>
                <w:b/>
                <w:bCs/>
                <w:color w:val="1A5050"/>
                <w:sz w:val="21"/>
                <w:szCs w:val="21"/>
              </w:rPr>
              <w:t>Disprezzo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ECD9949" w14:textId="77777777" w:rsidR="00DC7A6C" w:rsidRDefault="00000000">
            <w:pPr>
              <w:spacing w:line="280" w:lineRule="auto"/>
              <w:jc w:val="both"/>
            </w:pPr>
            <w:r>
              <w:rPr>
                <w:rFonts w:ascii="Calibri" w:eastAsia="Calibri" w:hAnsi="Calibri" w:cs="Calibri"/>
                <w:sz w:val="20"/>
                <w:szCs w:val="20"/>
              </w:rPr>
              <w:t>Vizio (passione) dell'enneatipo 8 secondo la lettura naranjana. Atteggiamento difensivo che svaluta l'altro per non sentirne l'influenza. È il rovescio della tenerezza repressa.</w:t>
            </w:r>
          </w:p>
        </w:tc>
      </w:tr>
      <w:tr w:rsidR="00DC7A6C" w14:paraId="49146BC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6F8C968C" w14:textId="77777777" w:rsidR="00DC7A6C" w:rsidRDefault="00000000">
            <w:r>
              <w:rPr>
                <w:rFonts w:ascii="Calibri" w:eastAsia="Calibri" w:hAnsi="Calibri" w:cs="Calibri"/>
                <w:b/>
                <w:bCs/>
                <w:color w:val="1A5050"/>
                <w:sz w:val="21"/>
                <w:szCs w:val="21"/>
              </w:rPr>
              <w:t>Dominazioni (gerarchia)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F786700" w14:textId="77777777" w:rsidR="00DC7A6C" w:rsidRDefault="00000000">
            <w:pPr>
              <w:spacing w:line="280" w:lineRule="auto"/>
              <w:jc w:val="both"/>
            </w:pPr>
            <w:r>
              <w:rPr>
                <w:rFonts w:ascii="Calibri" w:eastAsia="Calibri" w:hAnsi="Calibri" w:cs="Calibri"/>
                <w:sz w:val="20"/>
                <w:szCs w:val="20"/>
              </w:rPr>
              <w:t>Quarta gerarchia angelica. Custodi dell'ordine cosmico. Associate, nel sistema integrato, al tipo 4.</w:t>
            </w:r>
          </w:p>
        </w:tc>
      </w:tr>
      <w:tr w:rsidR="00DC7A6C" w14:paraId="0BD8DF22"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F787A9B" w14:textId="77777777" w:rsidR="00DC7A6C" w:rsidRDefault="00000000">
            <w:r>
              <w:rPr>
                <w:rFonts w:ascii="Calibri" w:eastAsia="Calibri" w:hAnsi="Calibri" w:cs="Calibri"/>
                <w:b/>
                <w:bCs/>
                <w:color w:val="1A5050"/>
                <w:sz w:val="21"/>
                <w:szCs w:val="21"/>
              </w:rPr>
              <w:lastRenderedPageBreak/>
              <w:t>Dorsovagale (Stato 3)</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C044BB3" w14:textId="77777777" w:rsidR="00DC7A6C" w:rsidRDefault="00000000">
            <w:pPr>
              <w:spacing w:line="280" w:lineRule="auto"/>
              <w:jc w:val="both"/>
            </w:pPr>
            <w:r>
              <w:rPr>
                <w:rFonts w:ascii="Calibri" w:eastAsia="Calibri" w:hAnsi="Calibri" w:cs="Calibri"/>
                <w:sz w:val="20"/>
                <w:szCs w:val="20"/>
              </w:rPr>
              <w:t>Stato neurobiologico più arcaico secondo la teoria polivagale di Porges: sistema vagale dorsale, risposta di immobilizzazione e congelamento (freeze, shutdown). Si attiva quando il sistema percepisce una minaccia inevitabile. Sintomi: dissociazione, intorpidimento, distacco emotivo, rallentamento metabolico.</w:t>
            </w:r>
          </w:p>
        </w:tc>
      </w:tr>
      <w:tr w:rsidR="00DC7A6C" w14:paraId="28FC0478"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9F4CB4F" w14:textId="77777777" w:rsidR="00DC7A6C" w:rsidRDefault="00000000">
            <w:r>
              <w:rPr>
                <w:rFonts w:ascii="Calibri" w:eastAsia="Calibri" w:hAnsi="Calibri" w:cs="Calibri"/>
                <w:b/>
                <w:bCs/>
                <w:color w:val="1A5050"/>
                <w:sz w:val="21"/>
                <w:szCs w:val="21"/>
              </w:rPr>
              <w:t>Duratio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F2852C4" w14:textId="77777777" w:rsidR="00DC7A6C" w:rsidRDefault="00000000">
            <w:pPr>
              <w:spacing w:line="280" w:lineRule="auto"/>
              <w:jc w:val="both"/>
            </w:pPr>
            <w:r>
              <w:rPr>
                <w:rFonts w:ascii="Calibri" w:eastAsia="Calibri" w:hAnsi="Calibri" w:cs="Calibri"/>
                <w:sz w:val="20"/>
                <w:szCs w:val="20"/>
              </w:rPr>
              <w:t>Variante di Aeternitas in alcune redazioni dell'Ars lulliana. Indica la dimensione del tempo divino, della stabilità nel divenire.</w:t>
            </w:r>
          </w:p>
        </w:tc>
      </w:tr>
      <w:tr w:rsidR="00DC7A6C" w14:paraId="4A34D6AB"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67442C35" w14:textId="77777777" w:rsidR="00DC7A6C" w:rsidRDefault="00000000">
            <w:r>
              <w:rPr>
                <w:rFonts w:ascii="Calibri" w:eastAsia="Calibri" w:hAnsi="Calibri" w:cs="Calibri"/>
                <w:b/>
                <w:bCs/>
                <w:color w:val="1A5050"/>
                <w:sz w:val="21"/>
                <w:szCs w:val="21"/>
              </w:rPr>
              <w:t>Empowerment</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D60EB6F" w14:textId="77777777" w:rsidR="00DC7A6C" w:rsidRDefault="00000000">
            <w:pPr>
              <w:spacing w:line="280" w:lineRule="auto"/>
              <w:jc w:val="both"/>
            </w:pPr>
            <w:r>
              <w:rPr>
                <w:rFonts w:ascii="Calibri" w:eastAsia="Calibri" w:hAnsi="Calibri" w:cs="Calibri"/>
                <w:sz w:val="20"/>
                <w:szCs w:val="20"/>
              </w:rPr>
              <w:t>Processo per cui il mediatore restituisce alle parti la consapevolezza delle proprie risorse, capacità e potere decisionale, anziché sostituirsi a loro nella ricerca della soluzione. Concetto centrale della mediazione trasformativa (Bush e Folger).</w:t>
            </w:r>
          </w:p>
        </w:tc>
      </w:tr>
      <w:tr w:rsidR="00DC7A6C" w14:paraId="6A298741"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681C33B0" w14:textId="77777777" w:rsidR="00DC7A6C" w:rsidRDefault="00000000">
            <w:r>
              <w:rPr>
                <w:rFonts w:ascii="Calibri" w:eastAsia="Calibri" w:hAnsi="Calibri" w:cs="Calibri"/>
                <w:b/>
                <w:bCs/>
                <w:color w:val="1A5050"/>
                <w:sz w:val="21"/>
                <w:szCs w:val="21"/>
              </w:rPr>
              <w:t>Enneagramma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CF7D16A" w14:textId="77777777" w:rsidR="00DC7A6C" w:rsidRDefault="00000000">
            <w:pPr>
              <w:spacing w:line="280" w:lineRule="auto"/>
              <w:jc w:val="both"/>
            </w:pPr>
            <w:r>
              <w:rPr>
                <w:rFonts w:ascii="Calibri" w:eastAsia="Calibri" w:hAnsi="Calibri" w:cs="Calibri"/>
                <w:sz w:val="20"/>
                <w:szCs w:val="20"/>
              </w:rPr>
              <w:t>Simbolo geometrico di nove punti su un cerchio, congiunti da linee secondo regole precise. Origine remota controversa (Lullo, Kircher, Gurdjieff). Utilizzato nella psicologia contemporanea (Ichazo, Naranjo, Palmer, Riso-Hudson) come modello dei nove tipi di personalità e delle dinamiche di integrazione/disintegrazione.</w:t>
            </w:r>
          </w:p>
        </w:tc>
      </w:tr>
      <w:tr w:rsidR="00DC7A6C" w14:paraId="59038614"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5636A7D9" w14:textId="77777777" w:rsidR="00DC7A6C" w:rsidRDefault="00000000">
            <w:r>
              <w:rPr>
                <w:rFonts w:ascii="Calibri" w:eastAsia="Calibri" w:hAnsi="Calibri" w:cs="Calibri"/>
                <w:b/>
                <w:bCs/>
                <w:color w:val="1A5050"/>
                <w:sz w:val="21"/>
                <w:szCs w:val="21"/>
              </w:rPr>
              <w:t>Enneagramma evolutivo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9D20481" w14:textId="77777777" w:rsidR="00DC7A6C" w:rsidRDefault="00000000">
            <w:pPr>
              <w:spacing w:line="280" w:lineRule="auto"/>
              <w:jc w:val="both"/>
            </w:pPr>
            <w:r>
              <w:rPr>
                <w:rFonts w:ascii="Calibri" w:eastAsia="Calibri" w:hAnsi="Calibri" w:cs="Calibri"/>
                <w:sz w:val="20"/>
                <w:szCs w:val="20"/>
              </w:rPr>
              <w:t>Modello specifico proposto nel manuale: lettura dell'Enneagramma in chiave evolutiva, integrando le età ericksoniane, le dignità lulliane, le gerarchie angeliche di Kircher e le neuroscienze polivagali. Distingue percorsi di integrazione diversi a seconda dell'enneatipo, con la cruciale sovrapposizione 25-30 anni.</w:t>
            </w:r>
          </w:p>
        </w:tc>
      </w:tr>
      <w:tr w:rsidR="00DC7A6C" w14:paraId="08D85BB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73B9676" w14:textId="77777777" w:rsidR="00DC7A6C" w:rsidRDefault="00000000">
            <w:r>
              <w:rPr>
                <w:rFonts w:ascii="Calibri" w:eastAsia="Calibri" w:hAnsi="Calibri" w:cs="Calibri"/>
                <w:b/>
                <w:bCs/>
                <w:color w:val="1A5050"/>
                <w:sz w:val="21"/>
                <w:szCs w:val="21"/>
              </w:rPr>
              <w:t>Enneatipo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4082DF8" w14:textId="77777777" w:rsidR="00DC7A6C" w:rsidRDefault="00000000">
            <w:pPr>
              <w:spacing w:line="280" w:lineRule="auto"/>
              <w:jc w:val="both"/>
            </w:pPr>
            <w:r>
              <w:rPr>
                <w:rFonts w:ascii="Calibri" w:eastAsia="Calibri" w:hAnsi="Calibri" w:cs="Calibri"/>
                <w:sz w:val="20"/>
                <w:szCs w:val="20"/>
              </w:rPr>
              <w:t>Termine per indicare uno dei nove tipi di personalità dell'Enneagramma. Si numerano da 1 a 9; ciascun tipo è caratterizzato da una passione (vizio) e da una virtù, e da specifiche linee di integrazione e disintegrazione.</w:t>
            </w:r>
          </w:p>
        </w:tc>
      </w:tr>
      <w:tr w:rsidR="00DC7A6C" w14:paraId="2339C11A"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6F441090" w14:textId="77777777" w:rsidR="00DC7A6C" w:rsidRDefault="00000000">
            <w:r>
              <w:rPr>
                <w:rFonts w:ascii="Calibri" w:eastAsia="Calibri" w:hAnsi="Calibri" w:cs="Calibri"/>
                <w:b/>
                <w:bCs/>
                <w:color w:val="1A5050"/>
                <w:sz w:val="21"/>
                <w:szCs w:val="21"/>
              </w:rPr>
              <w:t>Erikson, fasi di</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13C5947" w14:textId="77777777" w:rsidR="00DC7A6C" w:rsidRDefault="00000000">
            <w:pPr>
              <w:spacing w:line="280" w:lineRule="auto"/>
              <w:jc w:val="both"/>
            </w:pPr>
            <w:r>
              <w:rPr>
                <w:rFonts w:ascii="Calibri" w:eastAsia="Calibri" w:hAnsi="Calibri" w:cs="Calibri"/>
                <w:sz w:val="20"/>
                <w:szCs w:val="20"/>
              </w:rPr>
              <w:t>Le otto età psicosociali dell'uomo elaborate da Erik Erikson (1950). Ciascuna fase presenta una crisi specifica da superare: fiducia/sfiducia, autonomia/vergogna, iniziativa/colpa, industriosità/inferiorità, identità/confusione, intimità/isolamento, generatività/stagnazione, integrità/disperazione. Cornice di riferimento per la lettura evolutiva proposta.</w:t>
            </w:r>
          </w:p>
        </w:tc>
      </w:tr>
      <w:tr w:rsidR="00DC7A6C" w14:paraId="62A19964"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9B1C0C8" w14:textId="77777777" w:rsidR="00DC7A6C" w:rsidRDefault="00000000">
            <w:r>
              <w:rPr>
                <w:rFonts w:ascii="Calibri" w:eastAsia="Calibri" w:hAnsi="Calibri" w:cs="Calibri"/>
                <w:b/>
                <w:bCs/>
                <w:color w:val="1A5050"/>
                <w:sz w:val="21"/>
                <w:szCs w:val="21"/>
              </w:rPr>
              <w:t>Es</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33DBDA8" w14:textId="77777777" w:rsidR="00DC7A6C" w:rsidRDefault="00000000">
            <w:pPr>
              <w:spacing w:line="280" w:lineRule="auto"/>
              <w:jc w:val="both"/>
            </w:pPr>
            <w:r>
              <w:rPr>
                <w:rFonts w:ascii="Calibri" w:eastAsia="Calibri" w:hAnsi="Calibri" w:cs="Calibri"/>
                <w:sz w:val="20"/>
                <w:szCs w:val="20"/>
              </w:rPr>
              <w:t>Nella topica freudiana, sede degli istinti pulsionali. Naranjo lo correla agli enneatipi del centro istintivo (8, 9, 1).</w:t>
            </w:r>
          </w:p>
        </w:tc>
      </w:tr>
      <w:tr w:rsidR="00DC7A6C" w14:paraId="201AE634"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6C86767B" w14:textId="77777777" w:rsidR="00DC7A6C" w:rsidRDefault="00000000">
            <w:r>
              <w:rPr>
                <w:rFonts w:ascii="Calibri" w:eastAsia="Calibri" w:hAnsi="Calibri" w:cs="Calibri"/>
                <w:b/>
                <w:bCs/>
                <w:color w:val="1A5050"/>
                <w:sz w:val="21"/>
                <w:szCs w:val="21"/>
              </w:rPr>
              <w:t>Fasi evolutive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D7C2EC3" w14:textId="77777777" w:rsidR="00DC7A6C" w:rsidRDefault="00000000">
            <w:pPr>
              <w:spacing w:line="280" w:lineRule="auto"/>
              <w:jc w:val="both"/>
            </w:pPr>
            <w:r>
              <w:rPr>
                <w:rFonts w:ascii="Calibri" w:eastAsia="Calibri" w:hAnsi="Calibri" w:cs="Calibri"/>
                <w:sz w:val="20"/>
                <w:szCs w:val="20"/>
              </w:rPr>
              <w:t>Le "stagioni" della vita secondo l'Enneagramma evolutivo del manuale: i periodi in cui una persona vive sotto l'influsso di una specifica dignità lulliana e di una specifica fase ericksoniana. I tipi della triade (3, 6, 9) attraversano tre grandi fasi (0-30, 30-60, 60+); i tipi fuori triade (1, 2, 4, 5, 7, 8) ne attraversano sei più articolate.</w:t>
            </w:r>
          </w:p>
        </w:tc>
      </w:tr>
      <w:tr w:rsidR="00DC7A6C" w14:paraId="749EF0C7"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2FE1A01" w14:textId="77777777" w:rsidR="00DC7A6C" w:rsidRDefault="00000000">
            <w:r>
              <w:rPr>
                <w:rFonts w:ascii="Calibri" w:eastAsia="Calibri" w:hAnsi="Calibri" w:cs="Calibri"/>
                <w:b/>
                <w:bCs/>
                <w:color w:val="1A5050"/>
                <w:sz w:val="21"/>
                <w:szCs w:val="21"/>
              </w:rPr>
              <w:t>Fiori di Bach</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9386C49" w14:textId="77777777" w:rsidR="00DC7A6C" w:rsidRDefault="00000000">
            <w:pPr>
              <w:spacing w:line="280" w:lineRule="auto"/>
              <w:jc w:val="both"/>
            </w:pPr>
            <w:r>
              <w:rPr>
                <w:rFonts w:ascii="Calibri" w:eastAsia="Calibri" w:hAnsi="Calibri" w:cs="Calibri"/>
                <w:sz w:val="20"/>
                <w:szCs w:val="20"/>
              </w:rPr>
              <w:t>Sistema di trentotto rimedi floreali elaborato da Edward Bach negli anni '30 del Novecento. Nel metodo del manuale vengono utilizzati come modulatori emotivi correlati agli stati degli enneatipi. Estensioni: FES (California) e Bush (Australia).</w:t>
            </w:r>
          </w:p>
        </w:tc>
      </w:tr>
      <w:tr w:rsidR="00DC7A6C" w14:paraId="323FC0BE"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087EE58" w14:textId="77777777" w:rsidR="00DC7A6C" w:rsidRDefault="00000000">
            <w:r>
              <w:rPr>
                <w:rFonts w:ascii="Calibri" w:eastAsia="Calibri" w:hAnsi="Calibri" w:cs="Calibri"/>
                <w:b/>
                <w:bCs/>
                <w:color w:val="1A5050"/>
                <w:sz w:val="21"/>
                <w:szCs w:val="21"/>
              </w:rPr>
              <w:t>Frequenze Solfeggio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9CF56BF" w14:textId="77777777" w:rsidR="00DC7A6C" w:rsidRDefault="00000000">
            <w:pPr>
              <w:spacing w:line="280" w:lineRule="auto"/>
              <w:jc w:val="both"/>
            </w:pPr>
            <w:r>
              <w:rPr>
                <w:rFonts w:ascii="Calibri" w:eastAsia="Calibri" w:hAnsi="Calibri" w:cs="Calibri"/>
                <w:sz w:val="20"/>
                <w:szCs w:val="20"/>
              </w:rPr>
              <w:t xml:space="preserve">Insieme di otto frequenze sonore (396, 417, 528, 639, 741, 852, 963 Hz e 432 Hz come accordatura naturale) recuperate da Joseph Puleo e Leonard Horowitz. Nel </w:t>
            </w:r>
            <w:r>
              <w:rPr>
                <w:rFonts w:ascii="Calibri" w:eastAsia="Calibri" w:hAnsi="Calibri" w:cs="Calibri"/>
                <w:sz w:val="20"/>
                <w:szCs w:val="20"/>
              </w:rPr>
              <w:lastRenderedPageBreak/>
              <w:t>metodo sono correlate ai chakra e agli enneatipi: ciascun tipo trae beneficio da una frequenza specifica.</w:t>
            </w:r>
          </w:p>
        </w:tc>
      </w:tr>
      <w:tr w:rsidR="00DC7A6C" w14:paraId="783AE97B"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52D20D51" w14:textId="77777777" w:rsidR="00DC7A6C" w:rsidRDefault="00000000">
            <w:r>
              <w:rPr>
                <w:rFonts w:ascii="Calibri" w:eastAsia="Calibri" w:hAnsi="Calibri" w:cs="Calibri"/>
                <w:b/>
                <w:bCs/>
                <w:color w:val="1A5050"/>
                <w:sz w:val="21"/>
                <w:szCs w:val="21"/>
              </w:rPr>
              <w:lastRenderedPageBreak/>
              <w:t>Genitore (Stato dell'Io)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F55C387" w14:textId="77777777" w:rsidR="00DC7A6C" w:rsidRDefault="00000000">
            <w:pPr>
              <w:spacing w:line="280" w:lineRule="auto"/>
              <w:jc w:val="both"/>
            </w:pPr>
            <w:r>
              <w:rPr>
                <w:rFonts w:ascii="Calibri" w:eastAsia="Calibri" w:hAnsi="Calibri" w:cs="Calibri"/>
                <w:sz w:val="20"/>
                <w:szCs w:val="20"/>
              </w:rPr>
              <w:t>Nello schema di Berne, lo stato dell'Io che ripropone messaggi e comportamenti delle figure parentali. Si distingue in Genitore Normativo (regole) e Genitore Affettivo (cura). Sottende le ingiunzioni e le spinte del copione di vita.</w:t>
            </w:r>
          </w:p>
        </w:tc>
      </w:tr>
      <w:tr w:rsidR="00DC7A6C" w14:paraId="515E2044"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71C12EA" w14:textId="77777777" w:rsidR="00DC7A6C" w:rsidRDefault="00000000">
            <w:r>
              <w:rPr>
                <w:rFonts w:ascii="Calibri" w:eastAsia="Calibri" w:hAnsi="Calibri" w:cs="Calibri"/>
                <w:b/>
                <w:bCs/>
                <w:color w:val="1A5050"/>
                <w:sz w:val="21"/>
                <w:szCs w:val="21"/>
              </w:rPr>
              <w:t>Genogramma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B0E5EF7" w14:textId="77777777" w:rsidR="00DC7A6C" w:rsidRDefault="00000000">
            <w:pPr>
              <w:spacing w:line="280" w:lineRule="auto"/>
              <w:jc w:val="both"/>
            </w:pPr>
            <w:r>
              <w:rPr>
                <w:rFonts w:ascii="Calibri" w:eastAsia="Calibri" w:hAnsi="Calibri" w:cs="Calibri"/>
                <w:sz w:val="20"/>
                <w:szCs w:val="20"/>
              </w:rPr>
              <w:t>Mappa grafica della famiglia su tre o quattro generazioni, sviluppata nella terapia familiare sistemica (Bowen, McGoldrick). Strumento per leggere ricorrenze, copioni transgenerazionali e dinamiche relazionali.</w:t>
            </w:r>
          </w:p>
        </w:tc>
      </w:tr>
      <w:tr w:rsidR="00DC7A6C" w14:paraId="184F5B1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308B82E" w14:textId="77777777" w:rsidR="00DC7A6C" w:rsidRDefault="00000000">
            <w:r>
              <w:rPr>
                <w:rFonts w:ascii="Calibri" w:eastAsia="Calibri" w:hAnsi="Calibri" w:cs="Calibri"/>
                <w:b/>
                <w:bCs/>
                <w:color w:val="1A5050"/>
                <w:sz w:val="21"/>
                <w:szCs w:val="21"/>
              </w:rPr>
              <w:t>Gloria (Dignità)</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08E90A2" w14:textId="77777777" w:rsidR="00DC7A6C" w:rsidRDefault="00000000">
            <w:pPr>
              <w:spacing w:line="280" w:lineRule="auto"/>
              <w:jc w:val="both"/>
            </w:pPr>
            <w:r>
              <w:rPr>
                <w:rFonts w:ascii="Calibri" w:eastAsia="Calibri" w:hAnsi="Calibri" w:cs="Calibri"/>
                <w:sz w:val="20"/>
                <w:szCs w:val="20"/>
              </w:rPr>
              <w:t>Nona Dignità Divina secondo Lullo, corrispondente al tipo 9 (diplomatico): la pienezza della manifestazione dell'essere, il compimento.</w:t>
            </w:r>
          </w:p>
        </w:tc>
      </w:tr>
      <w:tr w:rsidR="00DC7A6C" w14:paraId="57CD7CA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7672D38" w14:textId="77777777" w:rsidR="00DC7A6C" w:rsidRDefault="00000000">
            <w:r>
              <w:rPr>
                <w:rFonts w:ascii="Calibri" w:eastAsia="Calibri" w:hAnsi="Calibri" w:cs="Calibri"/>
                <w:b/>
                <w:bCs/>
                <w:color w:val="1A5050"/>
                <w:sz w:val="21"/>
                <w:szCs w:val="21"/>
              </w:rPr>
              <w:t>Gola (vizio)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C3E9457" w14:textId="77777777" w:rsidR="00DC7A6C" w:rsidRDefault="00000000">
            <w:pPr>
              <w:spacing w:line="280" w:lineRule="auto"/>
              <w:jc w:val="both"/>
            </w:pPr>
            <w:r>
              <w:rPr>
                <w:rFonts w:ascii="Calibri" w:eastAsia="Calibri" w:hAnsi="Calibri" w:cs="Calibri"/>
                <w:sz w:val="20"/>
                <w:szCs w:val="20"/>
              </w:rPr>
              <w:t>Passione dell'enneatipo 7. Non riferita al cibo ma all'avidità di esperienze, di stimoli, di possibilità: incapacità di stare nel limite, di assaporare il singolo.</w:t>
            </w:r>
          </w:p>
        </w:tc>
      </w:tr>
      <w:tr w:rsidR="00DC7A6C" w14:paraId="37C1AD0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1343BEF" w14:textId="77777777" w:rsidR="00DC7A6C" w:rsidRDefault="00000000">
            <w:r>
              <w:rPr>
                <w:rFonts w:ascii="Calibri" w:eastAsia="Calibri" w:hAnsi="Calibri" w:cs="Calibri"/>
                <w:b/>
                <w:bCs/>
                <w:color w:val="1A5050"/>
                <w:sz w:val="21"/>
                <w:szCs w:val="21"/>
              </w:rPr>
              <w:t>GREVIO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BEBFFD0" w14:textId="77777777" w:rsidR="00DC7A6C" w:rsidRDefault="00000000">
            <w:pPr>
              <w:spacing w:line="280" w:lineRule="auto"/>
              <w:jc w:val="both"/>
            </w:pPr>
            <w:r>
              <w:rPr>
                <w:rFonts w:ascii="Calibri" w:eastAsia="Calibri" w:hAnsi="Calibri" w:cs="Calibri"/>
                <w:sz w:val="20"/>
                <w:szCs w:val="20"/>
              </w:rPr>
              <w:t>Group of Experts on Action against Violence against Women and Domestic Violence: organismo del Consiglio d'Europa che monitora l'attuazione della Convenzione di Istanbul nei singoli Stati. I suoi rapporti periodici sull'Italia sono riferimento per la valutazione del sistema di tutela.</w:t>
            </w:r>
          </w:p>
        </w:tc>
      </w:tr>
      <w:tr w:rsidR="00DC7A6C" w14:paraId="0DFBB375"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C188C8A" w14:textId="77777777" w:rsidR="00DC7A6C" w:rsidRDefault="00000000">
            <w:r>
              <w:rPr>
                <w:rFonts w:ascii="Calibri" w:eastAsia="Calibri" w:hAnsi="Calibri" w:cs="Calibri"/>
                <w:b/>
                <w:bCs/>
                <w:color w:val="1A5050"/>
                <w:sz w:val="21"/>
                <w:szCs w:val="21"/>
              </w:rPr>
              <w:t>Inganno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4D4422D" w14:textId="77777777" w:rsidR="00DC7A6C" w:rsidRDefault="00000000">
            <w:pPr>
              <w:spacing w:line="280" w:lineRule="auto"/>
              <w:jc w:val="both"/>
            </w:pPr>
            <w:r>
              <w:rPr>
                <w:rFonts w:ascii="Calibri" w:eastAsia="Calibri" w:hAnsi="Calibri" w:cs="Calibri"/>
                <w:sz w:val="20"/>
                <w:szCs w:val="20"/>
              </w:rPr>
              <w:t>Vizio dell'enneatipo 3 secondo la lettura naranjana. Identificazione con l'immagine costruita per il successo, con perdita del contatto con il sé autentico.</w:t>
            </w:r>
          </w:p>
        </w:tc>
      </w:tr>
      <w:tr w:rsidR="00DC7A6C" w14:paraId="0A7E1A76"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C2053C4" w14:textId="77777777" w:rsidR="00DC7A6C" w:rsidRDefault="00000000">
            <w:r>
              <w:rPr>
                <w:rFonts w:ascii="Calibri" w:eastAsia="Calibri" w:hAnsi="Calibri" w:cs="Calibri"/>
                <w:b/>
                <w:bCs/>
                <w:color w:val="1A5050"/>
                <w:sz w:val="21"/>
                <w:szCs w:val="21"/>
              </w:rPr>
              <w:t>Ingiunzione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F3A4BE3" w14:textId="77777777" w:rsidR="00DC7A6C" w:rsidRDefault="00000000">
            <w:pPr>
              <w:spacing w:line="280" w:lineRule="auto"/>
              <w:jc w:val="both"/>
            </w:pPr>
            <w:r>
              <w:rPr>
                <w:rFonts w:ascii="Calibri" w:eastAsia="Calibri" w:hAnsi="Calibri" w:cs="Calibri"/>
                <w:sz w:val="20"/>
                <w:szCs w:val="20"/>
              </w:rPr>
              <w:t>Termine dell'Analisi Transazionale: messaggio negativo (esplicito o implicito) ricevuto dalle figure genitoriali, che diventa parte del copione di vita. Esempi classici: "Non esistere", "Non essere te stesso", "Non sentire", "Non riuscire". Le ingiunzioni costruiscono i sei adattamenti di personalità.</w:t>
            </w:r>
          </w:p>
        </w:tc>
      </w:tr>
      <w:tr w:rsidR="00DC7A6C" w14:paraId="637ED6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2C9CFED" w14:textId="77777777" w:rsidR="00DC7A6C" w:rsidRDefault="00000000">
            <w:r>
              <w:rPr>
                <w:rFonts w:ascii="Calibri" w:eastAsia="Calibri" w:hAnsi="Calibri" w:cs="Calibri"/>
                <w:b/>
                <w:bCs/>
                <w:color w:val="1A5050"/>
                <w:sz w:val="21"/>
                <w:szCs w:val="21"/>
              </w:rPr>
              <w:t>Insula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33A6D46" w14:textId="77777777" w:rsidR="00DC7A6C" w:rsidRDefault="00000000">
            <w:pPr>
              <w:spacing w:line="280" w:lineRule="auto"/>
              <w:jc w:val="both"/>
            </w:pPr>
            <w:r>
              <w:rPr>
                <w:rFonts w:ascii="Calibri" w:eastAsia="Calibri" w:hAnsi="Calibri" w:cs="Calibri"/>
                <w:sz w:val="20"/>
                <w:szCs w:val="20"/>
              </w:rPr>
              <w:t>Area cerebrale profonda implicata nella consapevolezza interocettiva (percezione del corpo dall'interno), nell'empatia e nella regolazione emotiva. Centrale per le pratiche corporee di regolazione (respiro, grounding) descritte nelle schede A-F del manuale.</w:t>
            </w:r>
          </w:p>
        </w:tc>
      </w:tr>
      <w:tr w:rsidR="00DC7A6C" w14:paraId="4664BEFE"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3F4A55C" w14:textId="77777777" w:rsidR="00DC7A6C" w:rsidRDefault="00000000">
            <w:r>
              <w:rPr>
                <w:rFonts w:ascii="Calibri" w:eastAsia="Calibri" w:hAnsi="Calibri" w:cs="Calibri"/>
                <w:b/>
                <w:bCs/>
                <w:color w:val="1A5050"/>
                <w:sz w:val="21"/>
                <w:szCs w:val="21"/>
              </w:rPr>
              <w:t>Invidia (vizio)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B786FC6" w14:textId="77777777" w:rsidR="00DC7A6C" w:rsidRDefault="00000000">
            <w:pPr>
              <w:spacing w:line="280" w:lineRule="auto"/>
              <w:jc w:val="both"/>
            </w:pPr>
            <w:r>
              <w:rPr>
                <w:rFonts w:ascii="Calibri" w:eastAsia="Calibri" w:hAnsi="Calibri" w:cs="Calibri"/>
                <w:sz w:val="20"/>
                <w:szCs w:val="20"/>
              </w:rPr>
              <w:t>Passione dell'enneatipo 4 secondo la lettura naranjana. Non desiderio di avere ciò che ha l'altro, ma sentimento di essere strutturalmente "meno" dell'altro: deficit identitario.</w:t>
            </w:r>
          </w:p>
        </w:tc>
      </w:tr>
      <w:tr w:rsidR="00DC7A6C" w14:paraId="775299B1"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1FFFBBA" w14:textId="77777777" w:rsidR="00DC7A6C" w:rsidRDefault="00000000">
            <w:r>
              <w:rPr>
                <w:rFonts w:ascii="Calibri" w:eastAsia="Calibri" w:hAnsi="Calibri" w:cs="Calibri"/>
                <w:b/>
                <w:bCs/>
                <w:color w:val="1A5050"/>
                <w:sz w:val="21"/>
                <w:szCs w:val="21"/>
              </w:rPr>
              <w:t>Ippocampo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468E629" w14:textId="77777777" w:rsidR="00DC7A6C" w:rsidRDefault="00000000">
            <w:pPr>
              <w:spacing w:line="280" w:lineRule="auto"/>
              <w:jc w:val="both"/>
            </w:pPr>
            <w:r>
              <w:rPr>
                <w:rFonts w:ascii="Calibri" w:eastAsia="Calibri" w:hAnsi="Calibri" w:cs="Calibri"/>
                <w:sz w:val="20"/>
                <w:szCs w:val="20"/>
              </w:rPr>
              <w:t>Struttura del sistema limbico essenziale per la formazione della memoria episodica e per la contestualizzazione spaziotemporale degli eventi. Sotto stress acuto la sua funzione si riduce, contribuendo all'ipermnesia traumatica frammentata.</w:t>
            </w:r>
          </w:p>
        </w:tc>
      </w:tr>
      <w:tr w:rsidR="00DC7A6C" w14:paraId="3245EE3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6DF2399" w14:textId="77777777" w:rsidR="00DC7A6C" w:rsidRDefault="00000000">
            <w:r>
              <w:rPr>
                <w:rFonts w:ascii="Calibri" w:eastAsia="Calibri" w:hAnsi="Calibri" w:cs="Calibri"/>
                <w:b/>
                <w:bCs/>
                <w:color w:val="1A5050"/>
                <w:sz w:val="21"/>
                <w:szCs w:val="21"/>
              </w:rPr>
              <w:t>Ira (vizio)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96567A5" w14:textId="77777777" w:rsidR="00DC7A6C" w:rsidRDefault="00000000">
            <w:pPr>
              <w:spacing w:line="280" w:lineRule="auto"/>
              <w:jc w:val="both"/>
            </w:pPr>
            <w:r>
              <w:rPr>
                <w:rFonts w:ascii="Calibri" w:eastAsia="Calibri" w:hAnsi="Calibri" w:cs="Calibri"/>
                <w:sz w:val="20"/>
                <w:szCs w:val="20"/>
              </w:rPr>
              <w:t>Passione dell'enneatipo 1 secondo la lettura naranjana. Non rabbia esplicita ma indignazione cronica per l'imperfezione del mondo, repressione della collera che diventa risentimento moralistico.</w:t>
            </w:r>
          </w:p>
        </w:tc>
      </w:tr>
      <w:tr w:rsidR="00DC7A6C" w14:paraId="068E38B3"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FD0CCE9" w14:textId="77777777" w:rsidR="00DC7A6C" w:rsidRDefault="00000000">
            <w:r>
              <w:rPr>
                <w:rFonts w:ascii="Calibri" w:eastAsia="Calibri" w:hAnsi="Calibri" w:cs="Calibri"/>
                <w:b/>
                <w:bCs/>
                <w:color w:val="1A5050"/>
                <w:sz w:val="21"/>
                <w:szCs w:val="21"/>
              </w:rPr>
              <w:lastRenderedPageBreak/>
              <w:t>Legge del Sette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851D611" w14:textId="77777777" w:rsidR="00DC7A6C" w:rsidRDefault="00000000">
            <w:pPr>
              <w:spacing w:line="280" w:lineRule="auto"/>
              <w:jc w:val="both"/>
            </w:pPr>
            <w:r>
              <w:rPr>
                <w:rFonts w:ascii="Calibri" w:eastAsia="Calibri" w:hAnsi="Calibri" w:cs="Calibri"/>
                <w:sz w:val="20"/>
                <w:szCs w:val="20"/>
              </w:rPr>
              <w:t>Una delle due leggi fondamentali del cosmo secondo Gurdjieff: descrive il movimento delle ottave (do, re, mi, fa, sol, la, si). Tra mi-fa e si-do esistono "intervalli" che richiedono uno shock per essere superati. Applicazione: i punti di shock evolutivi dell'individuo.</w:t>
            </w:r>
          </w:p>
        </w:tc>
      </w:tr>
      <w:tr w:rsidR="00DC7A6C" w14:paraId="70A987A4"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921DB6F" w14:textId="77777777" w:rsidR="00DC7A6C" w:rsidRDefault="00000000">
            <w:r>
              <w:rPr>
                <w:rFonts w:ascii="Calibri" w:eastAsia="Calibri" w:hAnsi="Calibri" w:cs="Calibri"/>
                <w:b/>
                <w:bCs/>
                <w:color w:val="1A5050"/>
                <w:sz w:val="21"/>
                <w:szCs w:val="21"/>
              </w:rPr>
              <w:t>Legge del Tre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2EBF1D6" w14:textId="77777777" w:rsidR="00DC7A6C" w:rsidRDefault="00000000">
            <w:pPr>
              <w:spacing w:line="280" w:lineRule="auto"/>
              <w:jc w:val="both"/>
            </w:pPr>
            <w:r>
              <w:rPr>
                <w:rFonts w:ascii="Calibri" w:eastAsia="Calibri" w:hAnsi="Calibri" w:cs="Calibri"/>
                <w:sz w:val="20"/>
                <w:szCs w:val="20"/>
              </w:rPr>
              <w:t>L'altra legge fondamentale di Gurdjieff: ogni fenomeno è il risultato dell'interazione di tre forze (attiva, passiva, neutralizzante). Applicazione: nell'Enneagramma, i tre centri (istintivo, emotivo, mentale) e le tre triadi.</w:t>
            </w:r>
          </w:p>
        </w:tc>
      </w:tr>
      <w:tr w:rsidR="00DC7A6C" w14:paraId="656DD723"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2C583CF" w14:textId="77777777" w:rsidR="00DC7A6C" w:rsidRDefault="00000000">
            <w:r>
              <w:rPr>
                <w:rFonts w:ascii="Calibri" w:eastAsia="Calibri" w:hAnsi="Calibri" w:cs="Calibri"/>
                <w:b/>
                <w:bCs/>
                <w:color w:val="1A5050"/>
                <w:sz w:val="21"/>
                <w:szCs w:val="21"/>
              </w:rPr>
              <w:t>Limbico (sistema)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E5E5EF5" w14:textId="77777777" w:rsidR="00DC7A6C" w:rsidRDefault="00000000">
            <w:pPr>
              <w:spacing w:line="280" w:lineRule="auto"/>
              <w:jc w:val="both"/>
            </w:pPr>
            <w:r>
              <w:rPr>
                <w:rFonts w:ascii="Calibri" w:eastAsia="Calibri" w:hAnsi="Calibri" w:cs="Calibri"/>
                <w:sz w:val="20"/>
                <w:szCs w:val="20"/>
              </w:rPr>
              <w:t>Insieme di strutture cerebrali sottocorticali (amigdala, ippocampo, ipotalamo, talamo) responsabili dell'elaborazione delle emozioni, della memoria emotiva e dei comportamenti motivati. Secondo livello del modello triunico di MacLean ("cervello mammifero").</w:t>
            </w:r>
          </w:p>
        </w:tc>
      </w:tr>
      <w:tr w:rsidR="00DC7A6C" w14:paraId="69AD9536"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1E33667" w14:textId="77777777" w:rsidR="00DC7A6C" w:rsidRDefault="00000000">
            <w:r>
              <w:rPr>
                <w:rFonts w:ascii="Calibri" w:eastAsia="Calibri" w:hAnsi="Calibri" w:cs="Calibri"/>
                <w:b/>
                <w:bCs/>
                <w:color w:val="1A5050"/>
                <w:sz w:val="21"/>
                <w:szCs w:val="21"/>
              </w:rPr>
              <w:t>Linee di integrazione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4AADB58" w14:textId="77777777" w:rsidR="00DC7A6C" w:rsidRDefault="00000000">
            <w:pPr>
              <w:spacing w:line="280" w:lineRule="auto"/>
              <w:jc w:val="both"/>
            </w:pPr>
            <w:r>
              <w:rPr>
                <w:rFonts w:ascii="Calibri" w:eastAsia="Calibri" w:hAnsi="Calibri" w:cs="Calibri"/>
                <w:sz w:val="20"/>
                <w:szCs w:val="20"/>
              </w:rPr>
              <w:t>Nell'Enneagramma evolutivo: i "viaggi" verso altri tipi che arricchiscono la personalità senza alterarne la natura di base. Ogni tipo ha collegamenti specifici. Es: T9 integra T3 (azione) e poi T6 (protezione comunitaria).</w:t>
            </w:r>
          </w:p>
        </w:tc>
      </w:tr>
      <w:tr w:rsidR="00DC7A6C" w14:paraId="0E40E5EA"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3421514" w14:textId="77777777" w:rsidR="00DC7A6C" w:rsidRDefault="00000000">
            <w:r>
              <w:rPr>
                <w:rFonts w:ascii="Calibri" w:eastAsia="Calibri" w:hAnsi="Calibri" w:cs="Calibri"/>
                <w:b/>
                <w:bCs/>
                <w:color w:val="1A5050"/>
                <w:sz w:val="21"/>
                <w:szCs w:val="21"/>
              </w:rPr>
              <w:t>Magnitudo (Grandezza)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92F7FA6" w14:textId="77777777" w:rsidR="00DC7A6C" w:rsidRDefault="00000000">
            <w:pPr>
              <w:spacing w:line="280" w:lineRule="auto"/>
              <w:jc w:val="both"/>
            </w:pPr>
            <w:r>
              <w:rPr>
                <w:rFonts w:ascii="Calibri" w:eastAsia="Calibri" w:hAnsi="Calibri" w:cs="Calibri"/>
                <w:sz w:val="20"/>
                <w:szCs w:val="20"/>
              </w:rPr>
              <w:t>Seconda Dignità Divina secondo Lullo, corrispondente al tipo 2 (altruista): la grandezza come capacità di accogliere, espandersi, donarsi.</w:t>
            </w:r>
          </w:p>
        </w:tc>
      </w:tr>
      <w:tr w:rsidR="00DC7A6C" w14:paraId="4D961D0C"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6AC0F6FB" w14:textId="77777777" w:rsidR="00DC7A6C" w:rsidRDefault="00000000">
            <w:r>
              <w:rPr>
                <w:rFonts w:ascii="Calibri" w:eastAsia="Calibri" w:hAnsi="Calibri" w:cs="Calibri"/>
                <w:b/>
                <w:bCs/>
                <w:color w:val="1A5050"/>
                <w:sz w:val="21"/>
                <w:szCs w:val="21"/>
              </w:rPr>
              <w:t>Mediazione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7CFE523" w14:textId="77777777" w:rsidR="00DC7A6C" w:rsidRDefault="00000000">
            <w:pPr>
              <w:spacing w:line="280" w:lineRule="auto"/>
              <w:jc w:val="both"/>
            </w:pPr>
            <w:r>
              <w:rPr>
                <w:rFonts w:ascii="Calibri" w:eastAsia="Calibri" w:hAnsi="Calibri" w:cs="Calibri"/>
                <w:sz w:val="20"/>
                <w:szCs w:val="20"/>
              </w:rPr>
              <w:t>Procedura strutturata in cui un terzo neutrale (il mediatore) facilita la comunicazione tra parti in conflitto affinché esse trovino, in autonomia, un accordo soddisfacente. In Italia disciplinata dal D.Lgs. 28/2010 (mediazione civile) e dalla legge 54/2006 (mediazione familiare). Standard tecnico: UNI 11644:2016.</w:t>
            </w:r>
          </w:p>
        </w:tc>
      </w:tr>
      <w:tr w:rsidR="00DC7A6C" w14:paraId="648B82EE"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2E52B15" w14:textId="77777777" w:rsidR="00DC7A6C" w:rsidRDefault="00000000">
            <w:r>
              <w:rPr>
                <w:rFonts w:ascii="Calibri" w:eastAsia="Calibri" w:hAnsi="Calibri" w:cs="Calibri"/>
                <w:b/>
                <w:bCs/>
                <w:color w:val="1A5050"/>
                <w:sz w:val="21"/>
                <w:szCs w:val="21"/>
              </w:rPr>
              <w:t>Mediazione assistita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CB2704F" w14:textId="77777777" w:rsidR="00DC7A6C" w:rsidRDefault="00000000">
            <w:pPr>
              <w:spacing w:line="280" w:lineRule="auto"/>
              <w:jc w:val="both"/>
            </w:pPr>
            <w:r>
              <w:rPr>
                <w:rFonts w:ascii="Calibri" w:eastAsia="Calibri" w:hAnsi="Calibri" w:cs="Calibri"/>
                <w:sz w:val="20"/>
                <w:szCs w:val="20"/>
              </w:rPr>
              <w:t>Procedura prevista dalla Riforma Cartabia in cui le parti possono comparire in mediazione assistite obbligatoriamente da un avvocato per categorie specifiche di controversie.</w:t>
            </w:r>
          </w:p>
        </w:tc>
      </w:tr>
      <w:tr w:rsidR="00DC7A6C" w14:paraId="00708F27"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572AC498" w14:textId="77777777" w:rsidR="00DC7A6C" w:rsidRDefault="00000000">
            <w:r>
              <w:rPr>
                <w:rFonts w:ascii="Calibri" w:eastAsia="Calibri" w:hAnsi="Calibri" w:cs="Calibri"/>
                <w:b/>
                <w:bCs/>
                <w:color w:val="1A5050"/>
                <w:sz w:val="21"/>
                <w:szCs w:val="21"/>
              </w:rPr>
              <w:t>Naranjo, Claudio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EC4D6C9" w14:textId="77777777" w:rsidR="00DC7A6C" w:rsidRDefault="00000000">
            <w:pPr>
              <w:spacing w:line="280" w:lineRule="auto"/>
              <w:jc w:val="both"/>
            </w:pPr>
            <w:r>
              <w:rPr>
                <w:rFonts w:ascii="Calibri" w:eastAsia="Calibri" w:hAnsi="Calibri" w:cs="Calibri"/>
                <w:sz w:val="20"/>
                <w:szCs w:val="20"/>
              </w:rPr>
              <w:t>Psichiatra cileno (1932-2019), allievo di Fritz Perls e di Oscar Ichazo. Sviluppò l'applicazione clinica dell'Enneagramma integrandolo con la psicoanalisi (topica freudiana, meccanismi di difesa) e la fenomenologia delle passioni. Riferimento centrale del manuale.</w:t>
            </w:r>
          </w:p>
        </w:tc>
      </w:tr>
      <w:tr w:rsidR="00DC7A6C" w14:paraId="1A92AE0C"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9306C22" w14:textId="77777777" w:rsidR="00DC7A6C" w:rsidRDefault="00000000">
            <w:r>
              <w:rPr>
                <w:rFonts w:ascii="Calibri" w:eastAsia="Calibri" w:hAnsi="Calibri" w:cs="Calibri"/>
                <w:b/>
                <w:bCs/>
                <w:color w:val="1A5050"/>
                <w:sz w:val="21"/>
                <w:szCs w:val="21"/>
              </w:rPr>
              <w:t>Neurocezione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1B1518F" w14:textId="77777777" w:rsidR="00DC7A6C" w:rsidRDefault="00000000">
            <w:pPr>
              <w:spacing w:line="280" w:lineRule="auto"/>
              <w:jc w:val="both"/>
            </w:pPr>
            <w:r>
              <w:rPr>
                <w:rFonts w:ascii="Calibri" w:eastAsia="Calibri" w:hAnsi="Calibri" w:cs="Calibri"/>
                <w:sz w:val="20"/>
                <w:szCs w:val="20"/>
              </w:rPr>
              <w:t>Termine coniato da Stephen Porges: processo neurale subcorticale (involontario) attraverso cui il sistema nervoso autonomo valuta continuamente segnali di sicurezza o pericolo provenienti dall'ambiente, dal corpo e dalle relazioni. Precede la cognizione.</w:t>
            </w:r>
          </w:p>
        </w:tc>
      </w:tr>
      <w:tr w:rsidR="00DC7A6C" w14:paraId="49F2614C"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82BC6B3" w14:textId="77777777" w:rsidR="00DC7A6C" w:rsidRDefault="00000000">
            <w:r>
              <w:rPr>
                <w:rFonts w:ascii="Calibri" w:eastAsia="Calibri" w:hAnsi="Calibri" w:cs="Calibri"/>
                <w:b/>
                <w:bCs/>
                <w:color w:val="1A5050"/>
                <w:sz w:val="21"/>
                <w:szCs w:val="21"/>
              </w:rPr>
              <w:t>Neuroplasticità</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2726752" w14:textId="77777777" w:rsidR="00DC7A6C" w:rsidRDefault="00000000">
            <w:pPr>
              <w:spacing w:line="280" w:lineRule="auto"/>
              <w:jc w:val="both"/>
            </w:pPr>
            <w:r>
              <w:rPr>
                <w:rFonts w:ascii="Calibri" w:eastAsia="Calibri" w:hAnsi="Calibri" w:cs="Calibri"/>
                <w:sz w:val="20"/>
                <w:szCs w:val="20"/>
              </w:rPr>
              <w:t>Capacità del cervello di modificare strutturalmente e funzionalmente le proprie connessioni in risposta all'esperienza, all'apprendimento e alle relazioni. Studi di Norman Doidge e Daniel Siegel. Fondamento neurobiologico della possibilità di cambiamento in mediazione e in psicoterapia.</w:t>
            </w:r>
          </w:p>
        </w:tc>
      </w:tr>
      <w:tr w:rsidR="00DC7A6C" w14:paraId="16B14213"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28B7666" w14:textId="77777777" w:rsidR="00DC7A6C" w:rsidRDefault="00000000">
            <w:r>
              <w:rPr>
                <w:rFonts w:ascii="Calibri" w:eastAsia="Calibri" w:hAnsi="Calibri" w:cs="Calibri"/>
                <w:b/>
                <w:bCs/>
                <w:color w:val="1A5050"/>
                <w:sz w:val="21"/>
                <w:szCs w:val="21"/>
              </w:rPr>
              <w:t>ODM (Organismo di Mediazione)</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B4A266E" w14:textId="77777777" w:rsidR="00DC7A6C" w:rsidRDefault="00000000">
            <w:pPr>
              <w:spacing w:line="280" w:lineRule="auto"/>
              <w:jc w:val="both"/>
            </w:pPr>
            <w:r>
              <w:rPr>
                <w:rFonts w:ascii="Calibri" w:eastAsia="Calibri" w:hAnsi="Calibri" w:cs="Calibri"/>
                <w:sz w:val="20"/>
                <w:szCs w:val="20"/>
              </w:rPr>
              <w:t>Ente iscritto nel registro tenuto dal Ministero della Giustizia (D.M. 150/2023) abilitato a gestire procedure di mediazione civile. Es: ODM Genova n. 172, presso cui l'autore del manuale è iscritto.</w:t>
            </w:r>
          </w:p>
        </w:tc>
      </w:tr>
      <w:tr w:rsidR="00DC7A6C" w14:paraId="6C47126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9408CF9" w14:textId="77777777" w:rsidR="00DC7A6C" w:rsidRDefault="00000000">
            <w:r>
              <w:rPr>
                <w:rFonts w:ascii="Calibri" w:eastAsia="Calibri" w:hAnsi="Calibri" w:cs="Calibri"/>
                <w:b/>
                <w:bCs/>
                <w:color w:val="1A5050"/>
                <w:sz w:val="21"/>
                <w:szCs w:val="21"/>
              </w:rPr>
              <w:lastRenderedPageBreak/>
              <w:t>Ottava (legge dell')</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C6CFD88" w14:textId="77777777" w:rsidR="00DC7A6C" w:rsidRDefault="00000000">
            <w:pPr>
              <w:spacing w:line="280" w:lineRule="auto"/>
              <w:jc w:val="both"/>
            </w:pPr>
            <w:r>
              <w:rPr>
                <w:rFonts w:ascii="Calibri" w:eastAsia="Calibri" w:hAnsi="Calibri" w:cs="Calibri"/>
                <w:sz w:val="20"/>
                <w:szCs w:val="20"/>
              </w:rPr>
              <w:t>Vedi: Legge del Sette.</w:t>
            </w:r>
          </w:p>
        </w:tc>
      </w:tr>
      <w:tr w:rsidR="00DC7A6C" w14:paraId="4ADC98A6"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D9A3556" w14:textId="77777777" w:rsidR="00DC7A6C" w:rsidRDefault="00000000">
            <w:r>
              <w:rPr>
                <w:rFonts w:ascii="Calibri" w:eastAsia="Calibri" w:hAnsi="Calibri" w:cs="Calibri"/>
                <w:b/>
                <w:bCs/>
                <w:color w:val="1A5050"/>
                <w:sz w:val="21"/>
                <w:szCs w:val="21"/>
              </w:rPr>
              <w:t>Ozio (vizio)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FFD135D" w14:textId="77777777" w:rsidR="00DC7A6C" w:rsidRDefault="00000000">
            <w:pPr>
              <w:spacing w:line="280" w:lineRule="auto"/>
              <w:jc w:val="both"/>
            </w:pPr>
            <w:r>
              <w:rPr>
                <w:rFonts w:ascii="Calibri" w:eastAsia="Calibri" w:hAnsi="Calibri" w:cs="Calibri"/>
                <w:sz w:val="20"/>
                <w:szCs w:val="20"/>
              </w:rPr>
              <w:t>Passione dell'enneatipo 9 secondo la lettura naranjana. Non semplice pigrizia ma "oblio di sé": dimenticare la propria centralità, fondersi nell'ambiente per evitare il conflitto.</w:t>
            </w:r>
          </w:p>
        </w:tc>
      </w:tr>
      <w:tr w:rsidR="00DC7A6C" w14:paraId="2AF56DD7"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BD8E52F" w14:textId="77777777" w:rsidR="00DC7A6C" w:rsidRDefault="00000000">
            <w:r>
              <w:rPr>
                <w:rFonts w:ascii="Calibri" w:eastAsia="Calibri" w:hAnsi="Calibri" w:cs="Calibri"/>
                <w:b/>
                <w:bCs/>
                <w:color w:val="1A5050"/>
                <w:sz w:val="21"/>
                <w:szCs w:val="21"/>
              </w:rPr>
              <w:t>Paura (vizio)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ADCFD7D" w14:textId="77777777" w:rsidR="00DC7A6C" w:rsidRDefault="00000000">
            <w:pPr>
              <w:spacing w:line="280" w:lineRule="auto"/>
              <w:jc w:val="both"/>
            </w:pPr>
            <w:r>
              <w:rPr>
                <w:rFonts w:ascii="Calibri" w:eastAsia="Calibri" w:hAnsi="Calibri" w:cs="Calibri"/>
                <w:sz w:val="20"/>
                <w:szCs w:val="20"/>
              </w:rPr>
              <w:t>Passione dell'enneatipo 6 secondo la lettura naranjana. Vigilanza cronica per le minacce, dubbio costante sull'autorità e su se stesso, oscillazione tra obbedienza e ribellione.</w:t>
            </w:r>
          </w:p>
        </w:tc>
      </w:tr>
      <w:tr w:rsidR="00DC7A6C" w14:paraId="34121672"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483AB3F" w14:textId="77777777" w:rsidR="00DC7A6C" w:rsidRDefault="00000000">
            <w:r>
              <w:rPr>
                <w:rFonts w:ascii="Calibri" w:eastAsia="Calibri" w:hAnsi="Calibri" w:cs="Calibri"/>
                <w:b/>
                <w:bCs/>
                <w:color w:val="1A5050"/>
                <w:sz w:val="21"/>
                <w:szCs w:val="21"/>
              </w:rPr>
              <w:t>Percorsi (primo e secondo)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A4D5711" w14:textId="77777777" w:rsidR="00DC7A6C" w:rsidRDefault="00000000">
            <w:pPr>
              <w:spacing w:line="280" w:lineRule="auto"/>
              <w:jc w:val="both"/>
            </w:pPr>
            <w:r>
              <w:rPr>
                <w:rFonts w:ascii="Calibri" w:eastAsia="Calibri" w:hAnsi="Calibri" w:cs="Calibri"/>
                <w:sz w:val="20"/>
                <w:szCs w:val="20"/>
              </w:rPr>
              <w:t>Nell'Enneagramma evolutivo del manuale: due modalità diverse di attraversare le fasi evolutive. Il Percorso 1 è la crescita graduale attraverso consapevolezza e supporto. Il Percorso 2 è la crescita reattiva attraverso crisi e trauma. Entrambi portano a maturità, ma con costi diversi.</w:t>
            </w:r>
          </w:p>
        </w:tc>
      </w:tr>
      <w:tr w:rsidR="00DC7A6C" w14:paraId="20DFFAAC"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4F3E324" w14:textId="77777777" w:rsidR="00DC7A6C" w:rsidRDefault="00000000">
            <w:r>
              <w:rPr>
                <w:rFonts w:ascii="Calibri" w:eastAsia="Calibri" w:hAnsi="Calibri" w:cs="Calibri"/>
                <w:b/>
                <w:bCs/>
                <w:color w:val="1A5050"/>
                <w:sz w:val="21"/>
                <w:szCs w:val="21"/>
              </w:rPr>
              <w:t>Polivagale (teoria)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B5D99BF" w14:textId="77777777" w:rsidR="00DC7A6C" w:rsidRDefault="00000000">
            <w:pPr>
              <w:spacing w:line="280" w:lineRule="auto"/>
              <w:jc w:val="both"/>
            </w:pPr>
            <w:r>
              <w:rPr>
                <w:rFonts w:ascii="Calibri" w:eastAsia="Calibri" w:hAnsi="Calibri" w:cs="Calibri"/>
                <w:sz w:val="20"/>
                <w:szCs w:val="20"/>
              </w:rPr>
              <w:t>Modello neurofisiologico di Stephen Porges (1994) che descrive tre circuiti del sistema nervoso autonomo, gerarchicamente organizzati: vago dorsale (immobilizzazione), simpatico (mobilitazione), vago ventrale (connessione sociale). Cornice neurobiologica fondamentale del metodo.</w:t>
            </w:r>
          </w:p>
        </w:tc>
      </w:tr>
      <w:tr w:rsidR="00DC7A6C" w14:paraId="1AAB0DD0"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BA05A7F" w14:textId="77777777" w:rsidR="00DC7A6C" w:rsidRDefault="00000000">
            <w:r>
              <w:rPr>
                <w:rFonts w:ascii="Calibri" w:eastAsia="Calibri" w:hAnsi="Calibri" w:cs="Calibri"/>
                <w:b/>
                <w:bCs/>
                <w:color w:val="1A5050"/>
                <w:sz w:val="21"/>
                <w:szCs w:val="21"/>
              </w:rPr>
              <w:t>Potestà (gerarchia)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1BC94F3" w14:textId="77777777" w:rsidR="00DC7A6C" w:rsidRDefault="00000000">
            <w:pPr>
              <w:spacing w:line="280" w:lineRule="auto"/>
              <w:jc w:val="both"/>
            </w:pPr>
            <w:r>
              <w:rPr>
                <w:rFonts w:ascii="Calibri" w:eastAsia="Calibri" w:hAnsi="Calibri" w:cs="Calibri"/>
                <w:sz w:val="20"/>
                <w:szCs w:val="20"/>
              </w:rPr>
              <w:t>Sesta gerarchia angelica. Difensori dell'ordine cosmico contro le forze del caos. Associate, nel sistema integrato, al tipo 6.</w:t>
            </w:r>
          </w:p>
        </w:tc>
      </w:tr>
      <w:tr w:rsidR="00DC7A6C" w14:paraId="0D3DA39A"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F3DAEBE" w14:textId="77777777" w:rsidR="00DC7A6C" w:rsidRDefault="00000000">
            <w:r>
              <w:rPr>
                <w:rFonts w:ascii="Calibri" w:eastAsia="Calibri" w:hAnsi="Calibri" w:cs="Calibri"/>
                <w:b/>
                <w:bCs/>
                <w:color w:val="1A5050"/>
                <w:sz w:val="21"/>
                <w:szCs w:val="21"/>
              </w:rPr>
              <w:t>Potestas (Dignità)</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C65821E" w14:textId="77777777" w:rsidR="00DC7A6C" w:rsidRDefault="00000000">
            <w:pPr>
              <w:spacing w:line="280" w:lineRule="auto"/>
              <w:jc w:val="both"/>
            </w:pPr>
            <w:r>
              <w:rPr>
                <w:rFonts w:ascii="Calibri" w:eastAsia="Calibri" w:hAnsi="Calibri" w:cs="Calibri"/>
                <w:sz w:val="20"/>
                <w:szCs w:val="20"/>
              </w:rPr>
              <w:t>Quarta Dignità Divina secondo Lullo, corrispondente al tipo 4 (romantico): il potere come capacità di trasformazione attraverso la profondità.</w:t>
            </w:r>
          </w:p>
        </w:tc>
      </w:tr>
      <w:tr w:rsidR="00DC7A6C" w14:paraId="66DE3EE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0B9F13D" w14:textId="77777777" w:rsidR="00DC7A6C" w:rsidRDefault="00000000">
            <w:r>
              <w:rPr>
                <w:rFonts w:ascii="Calibri" w:eastAsia="Calibri" w:hAnsi="Calibri" w:cs="Calibri"/>
                <w:b/>
                <w:bCs/>
                <w:color w:val="1A5050"/>
                <w:sz w:val="21"/>
                <w:szCs w:val="21"/>
              </w:rPr>
              <w:t>Principati (gerarchia)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8685DAB" w14:textId="77777777" w:rsidR="00DC7A6C" w:rsidRDefault="00000000">
            <w:pPr>
              <w:spacing w:line="280" w:lineRule="auto"/>
              <w:jc w:val="both"/>
            </w:pPr>
            <w:r>
              <w:rPr>
                <w:rFonts w:ascii="Calibri" w:eastAsia="Calibri" w:hAnsi="Calibri" w:cs="Calibri"/>
                <w:sz w:val="20"/>
                <w:szCs w:val="20"/>
              </w:rPr>
              <w:t>Settima gerarchia angelica. Guide dei popoli e delle nazioni. Associate al tipo 7 nel sistema integrato.</w:t>
            </w:r>
          </w:p>
        </w:tc>
      </w:tr>
      <w:tr w:rsidR="00DC7A6C" w14:paraId="037DCF8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7207005" w14:textId="77777777" w:rsidR="00DC7A6C" w:rsidRDefault="00000000">
            <w:r>
              <w:rPr>
                <w:rFonts w:ascii="Calibri" w:eastAsia="Calibri" w:hAnsi="Calibri" w:cs="Calibri"/>
                <w:b/>
                <w:bCs/>
                <w:color w:val="1A5050"/>
                <w:sz w:val="21"/>
                <w:szCs w:val="21"/>
              </w:rPr>
              <w:t>Punto di shock</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27667ED" w14:textId="77777777" w:rsidR="00DC7A6C" w:rsidRDefault="00000000">
            <w:pPr>
              <w:spacing w:line="280" w:lineRule="auto"/>
              <w:jc w:val="both"/>
            </w:pPr>
            <w:r>
              <w:rPr>
                <w:rFonts w:ascii="Calibri" w:eastAsia="Calibri" w:hAnsi="Calibri" w:cs="Calibri"/>
                <w:sz w:val="20"/>
                <w:szCs w:val="20"/>
              </w:rPr>
              <w:t>Concetto derivato dalla Legge del Sette di Gurdjieff: momento della vita in cui le strategie abituali non funzionano più. La persona è davanti al "masso sul sentiero": deve cambiare qualcosa, perché ciò che ha sempre fatto non produce più il risultato atteso. Sono crocevia evolutivi cruciali.</w:t>
            </w:r>
          </w:p>
        </w:tc>
      </w:tr>
      <w:tr w:rsidR="00DC7A6C" w14:paraId="2CA93A22"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C8F657B" w14:textId="77777777" w:rsidR="00DC7A6C" w:rsidRDefault="00000000">
            <w:r>
              <w:rPr>
                <w:rFonts w:ascii="Calibri" w:eastAsia="Calibri" w:hAnsi="Calibri" w:cs="Calibri"/>
                <w:b/>
                <w:bCs/>
                <w:color w:val="1A5050"/>
                <w:sz w:val="21"/>
                <w:szCs w:val="21"/>
              </w:rPr>
              <w:t>Riforma Cartabia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434E7B0" w14:textId="77777777" w:rsidR="00DC7A6C" w:rsidRDefault="00000000">
            <w:pPr>
              <w:spacing w:line="280" w:lineRule="auto"/>
              <w:jc w:val="both"/>
            </w:pPr>
            <w:r>
              <w:rPr>
                <w:rFonts w:ascii="Calibri" w:eastAsia="Calibri" w:hAnsi="Calibri" w:cs="Calibri"/>
                <w:sz w:val="20"/>
                <w:szCs w:val="20"/>
              </w:rPr>
              <w:t>Riforma del processo civile e degli strumenti di risoluzione alternativa delle controversie introdotta dal D.Lgs. 149/2022 e attuata con i D.M. 150/2023 e 151/2023. Estende la mediazione obbligatoria, introduce nuove categorie di controversie mediabili, ridisegna la formazione del mediatore.</w:t>
            </w:r>
          </w:p>
        </w:tc>
      </w:tr>
      <w:tr w:rsidR="00DC7A6C" w14:paraId="2A30B56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327F31B" w14:textId="77777777" w:rsidR="00DC7A6C" w:rsidRDefault="00000000">
            <w:r>
              <w:rPr>
                <w:rFonts w:ascii="Calibri" w:eastAsia="Calibri" w:hAnsi="Calibri" w:cs="Calibri"/>
                <w:b/>
                <w:bCs/>
                <w:color w:val="1A5050"/>
                <w:sz w:val="21"/>
                <w:szCs w:val="21"/>
              </w:rPr>
              <w:t>Sapientia (Sapienza)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EA63AF5" w14:textId="77777777" w:rsidR="00DC7A6C" w:rsidRDefault="00000000">
            <w:pPr>
              <w:spacing w:line="280" w:lineRule="auto"/>
              <w:jc w:val="both"/>
            </w:pPr>
            <w:r>
              <w:rPr>
                <w:rFonts w:ascii="Calibri" w:eastAsia="Calibri" w:hAnsi="Calibri" w:cs="Calibri"/>
                <w:sz w:val="20"/>
                <w:szCs w:val="20"/>
              </w:rPr>
              <w:t>Quinta Dignità Divina secondo Lullo, corrispondente al tipo 5 (eremita): la sapienza come capacità contemplativa di vedere la struttura profonda della realtà.</w:t>
            </w:r>
          </w:p>
        </w:tc>
      </w:tr>
      <w:tr w:rsidR="00DC7A6C" w14:paraId="324EDC1B"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9ACEA12" w14:textId="77777777" w:rsidR="00DC7A6C" w:rsidRDefault="00000000">
            <w:r>
              <w:rPr>
                <w:rFonts w:ascii="Calibri" w:eastAsia="Calibri" w:hAnsi="Calibri" w:cs="Calibri"/>
                <w:b/>
                <w:bCs/>
                <w:color w:val="1A5050"/>
                <w:sz w:val="21"/>
                <w:szCs w:val="21"/>
              </w:rPr>
              <w:t>Satir, Virginia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99C755A" w14:textId="77777777" w:rsidR="00DC7A6C" w:rsidRDefault="00000000">
            <w:pPr>
              <w:spacing w:line="280" w:lineRule="auto"/>
              <w:jc w:val="both"/>
            </w:pPr>
            <w:r>
              <w:rPr>
                <w:rFonts w:ascii="Calibri" w:eastAsia="Calibri" w:hAnsi="Calibri" w:cs="Calibri"/>
                <w:sz w:val="20"/>
                <w:szCs w:val="20"/>
              </w:rPr>
              <w:t>Psicoterapeuta statunitense (1916-1988), pioniera della terapia familiare sistemica. Sviluppò una mappa di cinque posture comunicative (placatore, accusatore, calcolatore, distrattore, livellatore) utilizzata nel manuale per leggere la gestualità delle parti.</w:t>
            </w:r>
          </w:p>
        </w:tc>
      </w:tr>
      <w:tr w:rsidR="00DC7A6C" w14:paraId="453495A5"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65ECC8E" w14:textId="77777777" w:rsidR="00DC7A6C" w:rsidRDefault="00000000">
            <w:r>
              <w:rPr>
                <w:rFonts w:ascii="Calibri" w:eastAsia="Calibri" w:hAnsi="Calibri" w:cs="Calibri"/>
                <w:b/>
                <w:bCs/>
                <w:color w:val="1A5050"/>
                <w:sz w:val="21"/>
                <w:szCs w:val="21"/>
              </w:rPr>
              <w:lastRenderedPageBreak/>
              <w:t>Serafini (gerarchia)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DDA27C5" w14:textId="77777777" w:rsidR="00DC7A6C" w:rsidRDefault="00000000">
            <w:pPr>
              <w:spacing w:line="280" w:lineRule="auto"/>
              <w:jc w:val="both"/>
            </w:pPr>
            <w:r>
              <w:rPr>
                <w:rFonts w:ascii="Calibri" w:eastAsia="Calibri" w:hAnsi="Calibri" w:cs="Calibri"/>
                <w:sz w:val="20"/>
                <w:szCs w:val="20"/>
              </w:rPr>
              <w:t>Prima e più alta gerarchia angelica secondo Pseudo-Dionigi e Kircher. Custodi del fuoco divino. Associati al tipo 1 nel sistema integrato.</w:t>
            </w:r>
          </w:p>
        </w:tc>
      </w:tr>
      <w:tr w:rsidR="00DC7A6C" w14:paraId="1EC42E0C"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D5DB60F" w14:textId="77777777" w:rsidR="00DC7A6C" w:rsidRDefault="00000000">
            <w:r>
              <w:rPr>
                <w:rFonts w:ascii="Calibri" w:eastAsia="Calibri" w:hAnsi="Calibri" w:cs="Calibri"/>
                <w:b/>
                <w:bCs/>
                <w:color w:val="1A5050"/>
                <w:sz w:val="21"/>
                <w:szCs w:val="21"/>
              </w:rPr>
              <w:t>Simpatico (Stato 2)</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F1E0C21" w14:textId="77777777" w:rsidR="00DC7A6C" w:rsidRDefault="00000000">
            <w:pPr>
              <w:spacing w:line="280" w:lineRule="auto"/>
              <w:jc w:val="both"/>
            </w:pPr>
            <w:r>
              <w:rPr>
                <w:rFonts w:ascii="Calibri" w:eastAsia="Calibri" w:hAnsi="Calibri" w:cs="Calibri"/>
                <w:sz w:val="20"/>
                <w:szCs w:val="20"/>
              </w:rPr>
              <w:t>Secondo stato della gerarchia polivagale di Porges: sistema simpatico, risposta di mobilitazione (combatti o fuggi). Si attiva quando il sistema percepisce una minaccia evitabile. Sintomi: aumento del battito, tensione muscolare, iperattivazione cognitiva, irritabilità o ansia.</w:t>
            </w:r>
          </w:p>
        </w:tc>
      </w:tr>
      <w:tr w:rsidR="00DC7A6C" w14:paraId="0499A393"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672756F4" w14:textId="77777777" w:rsidR="00DC7A6C" w:rsidRDefault="00000000">
            <w:r>
              <w:rPr>
                <w:rFonts w:ascii="Calibri" w:eastAsia="Calibri" w:hAnsi="Calibri" w:cs="Calibri"/>
                <w:b/>
                <w:bCs/>
                <w:color w:val="1A5050"/>
                <w:sz w:val="21"/>
                <w:szCs w:val="21"/>
              </w:rPr>
              <w:t>Sistema VAK</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B3FAB40" w14:textId="77777777" w:rsidR="00DC7A6C" w:rsidRDefault="00000000">
            <w:pPr>
              <w:spacing w:line="280" w:lineRule="auto"/>
              <w:jc w:val="both"/>
            </w:pPr>
            <w:r>
              <w:rPr>
                <w:rFonts w:ascii="Calibri" w:eastAsia="Calibri" w:hAnsi="Calibri" w:cs="Calibri"/>
                <w:sz w:val="20"/>
                <w:szCs w:val="20"/>
              </w:rPr>
              <w:t>Modello derivato dalla PNL (Programmazione Neuro-Linguistica) che distingue tre canali sensoriali prevalenti per l'elaborazione delle informazioni: Visivo, Auditivo, Cinestesico. Nel manuale è uno strumento per riconoscere il canale prevalente delle parti e sintonizzarsi su di esso.</w:t>
            </w:r>
          </w:p>
        </w:tc>
      </w:tr>
      <w:tr w:rsidR="00DC7A6C" w14:paraId="047BE2AA"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524F27B" w14:textId="77777777" w:rsidR="00DC7A6C" w:rsidRDefault="00000000">
            <w:r>
              <w:rPr>
                <w:rFonts w:ascii="Calibri" w:eastAsia="Calibri" w:hAnsi="Calibri" w:cs="Calibri"/>
                <w:b/>
                <w:bCs/>
                <w:color w:val="1A5050"/>
                <w:sz w:val="21"/>
                <w:szCs w:val="21"/>
              </w:rPr>
              <w:t>Spinta (counter-injunction)</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5771560" w14:textId="77777777" w:rsidR="00DC7A6C" w:rsidRDefault="00000000">
            <w:pPr>
              <w:spacing w:line="280" w:lineRule="auto"/>
              <w:jc w:val="both"/>
            </w:pPr>
            <w:r>
              <w:rPr>
                <w:rFonts w:ascii="Calibri" w:eastAsia="Calibri" w:hAnsi="Calibri" w:cs="Calibri"/>
                <w:sz w:val="20"/>
                <w:szCs w:val="20"/>
              </w:rPr>
              <w:t>Termine dell'Analisi Transazionale: messaggio dei genitori posto a difesa dell'Io dalle ingiunzioni. Sono i comandi positivi del Genitore Normativo ("sii forte", "sforzati", "sii perfetto", "affrettati", "compiacimi") che strutturano i meccanismi di compensazione.</w:t>
            </w:r>
          </w:p>
        </w:tc>
      </w:tr>
      <w:tr w:rsidR="00DC7A6C" w14:paraId="5D51358E"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FB33E9E" w14:textId="77777777" w:rsidR="00DC7A6C" w:rsidRDefault="00000000">
            <w:r>
              <w:rPr>
                <w:rFonts w:ascii="Calibri" w:eastAsia="Calibri" w:hAnsi="Calibri" w:cs="Calibri"/>
                <w:b/>
                <w:bCs/>
                <w:color w:val="1A5050"/>
                <w:sz w:val="21"/>
                <w:szCs w:val="21"/>
              </w:rPr>
              <w:t>Stati dell'Io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A760958" w14:textId="77777777" w:rsidR="00DC7A6C" w:rsidRDefault="00000000">
            <w:pPr>
              <w:spacing w:line="280" w:lineRule="auto"/>
              <w:jc w:val="both"/>
            </w:pPr>
            <w:r>
              <w:rPr>
                <w:rFonts w:ascii="Calibri" w:eastAsia="Calibri" w:hAnsi="Calibri" w:cs="Calibri"/>
                <w:sz w:val="20"/>
                <w:szCs w:val="20"/>
              </w:rPr>
              <w:t>Termine dell'Analisi Transazionale: configurazioni stabili di pensieri, emozioni e comportamenti. Berne ne identifica tre: Genitore (P), Adulto (A), Bambino (C). Sono la base dell'analisi delle transazioni interpersonali.</w:t>
            </w:r>
          </w:p>
        </w:tc>
      </w:tr>
      <w:tr w:rsidR="00DC7A6C" w14:paraId="7F7CE94F"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F807875" w14:textId="77777777" w:rsidR="00DC7A6C" w:rsidRDefault="00000000">
            <w:r>
              <w:rPr>
                <w:rFonts w:ascii="Calibri" w:eastAsia="Calibri" w:hAnsi="Calibri" w:cs="Calibri"/>
                <w:b/>
                <w:bCs/>
                <w:color w:val="1A5050"/>
                <w:sz w:val="21"/>
                <w:szCs w:val="21"/>
              </w:rPr>
              <w:t>Super-Io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E99DB3F" w14:textId="77777777" w:rsidR="00DC7A6C" w:rsidRDefault="00000000">
            <w:pPr>
              <w:spacing w:line="280" w:lineRule="auto"/>
              <w:jc w:val="both"/>
            </w:pPr>
            <w:r>
              <w:rPr>
                <w:rFonts w:ascii="Calibri" w:eastAsia="Calibri" w:hAnsi="Calibri" w:cs="Calibri"/>
                <w:sz w:val="20"/>
                <w:szCs w:val="20"/>
              </w:rPr>
              <w:t>Nella topica freudiana, sede dei valori introiettati e della censura morale. Naranjo lo correla agli enneatipi del centro emotivo (2, 3, 4) e in particolare al tipo 1 (perfezionista).</w:t>
            </w:r>
          </w:p>
        </w:tc>
      </w:tr>
      <w:tr w:rsidR="00DC7A6C" w14:paraId="380BB63A"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60F6B57" w14:textId="77777777" w:rsidR="00DC7A6C" w:rsidRDefault="00000000">
            <w:r>
              <w:rPr>
                <w:rFonts w:ascii="Calibri" w:eastAsia="Calibri" w:hAnsi="Calibri" w:cs="Calibri"/>
                <w:b/>
                <w:bCs/>
                <w:color w:val="1A5050"/>
                <w:sz w:val="21"/>
                <w:szCs w:val="21"/>
              </w:rPr>
              <w:t>Superbia (vizio)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895DB52" w14:textId="77777777" w:rsidR="00DC7A6C" w:rsidRDefault="00000000">
            <w:pPr>
              <w:spacing w:line="280" w:lineRule="auto"/>
              <w:jc w:val="both"/>
            </w:pPr>
            <w:r>
              <w:rPr>
                <w:rFonts w:ascii="Calibri" w:eastAsia="Calibri" w:hAnsi="Calibri" w:cs="Calibri"/>
                <w:sz w:val="20"/>
                <w:szCs w:val="20"/>
              </w:rPr>
              <w:t>Passione dell'enneatipo 2 secondo la lettura naranjana. Convinzione inconscia di essere indispensabile per gli altri, di possedere una capacità di amare superiore alla media. Si manifesta come iper-disponibilità che cela un bisogno di essere riconosciuti.</w:t>
            </w:r>
          </w:p>
        </w:tc>
      </w:tr>
      <w:tr w:rsidR="00DC7A6C" w14:paraId="76F78A7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45A95F4" w14:textId="77777777" w:rsidR="00DC7A6C" w:rsidRDefault="00000000">
            <w:r>
              <w:rPr>
                <w:rFonts w:ascii="Calibri" w:eastAsia="Calibri" w:hAnsi="Calibri" w:cs="Calibri"/>
                <w:b/>
                <w:bCs/>
                <w:color w:val="1A5050"/>
                <w:sz w:val="21"/>
                <w:szCs w:val="21"/>
              </w:rPr>
              <w:t>Talamo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237850A" w14:textId="77777777" w:rsidR="00DC7A6C" w:rsidRDefault="00000000">
            <w:pPr>
              <w:spacing w:line="280" w:lineRule="auto"/>
              <w:jc w:val="both"/>
            </w:pPr>
            <w:r>
              <w:rPr>
                <w:rFonts w:ascii="Calibri" w:eastAsia="Calibri" w:hAnsi="Calibri" w:cs="Calibri"/>
                <w:sz w:val="20"/>
                <w:szCs w:val="20"/>
              </w:rPr>
              <w:t>Struttura diencefalica che funge da centralino sensoriale del cervello: smista le afferenze sensoriali verso le aree corticali appropriate. Area cerebrale dell'enneatipo 2 secondo l'Enneagramma vedico.</w:t>
            </w:r>
          </w:p>
        </w:tc>
      </w:tr>
      <w:tr w:rsidR="00DC7A6C" w14:paraId="53A63141"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1884CDB" w14:textId="77777777" w:rsidR="00DC7A6C" w:rsidRDefault="00000000">
            <w:r>
              <w:rPr>
                <w:rFonts w:ascii="Calibri" w:eastAsia="Calibri" w:hAnsi="Calibri" w:cs="Calibri"/>
                <w:b/>
                <w:bCs/>
                <w:color w:val="1A5050"/>
                <w:sz w:val="21"/>
                <w:szCs w:val="21"/>
              </w:rPr>
              <w:t>Talia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4F91BA4" w14:textId="77777777" w:rsidR="00DC7A6C" w:rsidRDefault="00000000">
            <w:pPr>
              <w:spacing w:line="280" w:lineRule="auto"/>
              <w:jc w:val="both"/>
            </w:pPr>
            <w:r>
              <w:rPr>
                <w:rFonts w:ascii="Calibri" w:eastAsia="Calibri" w:hAnsi="Calibri" w:cs="Calibri"/>
                <w:sz w:val="20"/>
                <w:szCs w:val="20"/>
              </w:rPr>
              <w:t>Musa della commedia e poesia bucolica, associata agli Angeli Custodi e al tipo 9. Espressione della semplicità e bellezza del quotidiano.</w:t>
            </w:r>
          </w:p>
        </w:tc>
      </w:tr>
      <w:tr w:rsidR="00DC7A6C" w14:paraId="3C66537A"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9BC59D0" w14:textId="77777777" w:rsidR="00DC7A6C" w:rsidRDefault="00000000">
            <w:r>
              <w:rPr>
                <w:rFonts w:ascii="Calibri" w:eastAsia="Calibri" w:hAnsi="Calibri" w:cs="Calibri"/>
                <w:b/>
                <w:bCs/>
                <w:color w:val="1A5050"/>
                <w:sz w:val="21"/>
                <w:szCs w:val="21"/>
              </w:rPr>
              <w:t>Temperanza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39CE5A2D" w14:textId="77777777" w:rsidR="00DC7A6C" w:rsidRDefault="00000000">
            <w:pPr>
              <w:spacing w:line="280" w:lineRule="auto"/>
              <w:jc w:val="both"/>
            </w:pPr>
            <w:r>
              <w:rPr>
                <w:rFonts w:ascii="Calibri" w:eastAsia="Calibri" w:hAnsi="Calibri" w:cs="Calibri"/>
                <w:sz w:val="20"/>
                <w:szCs w:val="20"/>
              </w:rPr>
              <w:t>Virtù dell'enneatipo 7 secondo la tradizione (è il rovescio della gola). Per chi integra il tipo 7, rappresenta capacità di stare nel limite con gioia.</w:t>
            </w:r>
          </w:p>
        </w:tc>
      </w:tr>
      <w:tr w:rsidR="00DC7A6C" w14:paraId="6CA907AE"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C9D5513" w14:textId="77777777" w:rsidR="00DC7A6C" w:rsidRDefault="00000000">
            <w:r>
              <w:rPr>
                <w:rFonts w:ascii="Calibri" w:eastAsia="Calibri" w:hAnsi="Calibri" w:cs="Calibri"/>
                <w:b/>
                <w:bCs/>
                <w:color w:val="1A5050"/>
                <w:sz w:val="21"/>
                <w:szCs w:val="21"/>
              </w:rPr>
              <w:t>Topica freudiana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AD58700" w14:textId="77777777" w:rsidR="00DC7A6C" w:rsidRDefault="00000000">
            <w:pPr>
              <w:spacing w:line="280" w:lineRule="auto"/>
              <w:jc w:val="both"/>
            </w:pPr>
            <w:r>
              <w:rPr>
                <w:rFonts w:ascii="Calibri" w:eastAsia="Calibri" w:hAnsi="Calibri" w:cs="Calibri"/>
                <w:sz w:val="20"/>
                <w:szCs w:val="20"/>
              </w:rPr>
              <w:t>Modello strutturale della mente di Sigmund Freud: Es, Io, Super-Io. Naranjo l'ha correlato agli enneatipi assegnando ciascuna istanza ai tre centri (istintivo, emotivo, mentale).</w:t>
            </w:r>
          </w:p>
        </w:tc>
      </w:tr>
      <w:tr w:rsidR="00DC7A6C" w14:paraId="171739F6"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B9881A4" w14:textId="77777777" w:rsidR="00DC7A6C" w:rsidRDefault="00000000">
            <w:r>
              <w:rPr>
                <w:rFonts w:ascii="Calibri" w:eastAsia="Calibri" w:hAnsi="Calibri" w:cs="Calibri"/>
                <w:b/>
                <w:bCs/>
                <w:color w:val="1A5050"/>
                <w:sz w:val="21"/>
                <w:szCs w:val="21"/>
              </w:rPr>
              <w:t>Triade (centri)</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4B24BEB" w14:textId="77777777" w:rsidR="00DC7A6C" w:rsidRDefault="00000000">
            <w:pPr>
              <w:spacing w:line="280" w:lineRule="auto"/>
              <w:jc w:val="both"/>
            </w:pPr>
            <w:r>
              <w:rPr>
                <w:rFonts w:ascii="Calibri" w:eastAsia="Calibri" w:hAnsi="Calibri" w:cs="Calibri"/>
                <w:sz w:val="20"/>
                <w:szCs w:val="20"/>
              </w:rPr>
              <w:t>Nell'Enneagramma, i nove tipi sono raggruppati in tre triadi corrispondenti ai tre centri: triade istintiva (8, 9, 1), triade emotiva (2, 3, 4), triade mentale (5, 6, 7). Ogni triade ha una passione fondamentale: rabbia, vergogna, paura.</w:t>
            </w:r>
          </w:p>
        </w:tc>
      </w:tr>
      <w:tr w:rsidR="00DC7A6C" w14:paraId="5144F06F"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1173FB2" w14:textId="77777777" w:rsidR="00DC7A6C" w:rsidRDefault="00000000">
            <w:r>
              <w:rPr>
                <w:rFonts w:ascii="Calibri" w:eastAsia="Calibri" w:hAnsi="Calibri" w:cs="Calibri"/>
                <w:b/>
                <w:bCs/>
                <w:color w:val="1A5050"/>
                <w:sz w:val="21"/>
                <w:szCs w:val="21"/>
              </w:rPr>
              <w:lastRenderedPageBreak/>
              <w:t>Triade 3-6-9 (centri)</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3F38BBF" w14:textId="77777777" w:rsidR="00DC7A6C" w:rsidRDefault="00000000">
            <w:pPr>
              <w:spacing w:line="280" w:lineRule="auto"/>
              <w:jc w:val="both"/>
            </w:pPr>
            <w:r>
              <w:rPr>
                <w:rFonts w:ascii="Calibri" w:eastAsia="Calibri" w:hAnsi="Calibri" w:cs="Calibri"/>
                <w:sz w:val="20"/>
                <w:szCs w:val="20"/>
              </w:rPr>
              <w:t>I tre tipi cosiddetti "di centro" della triade istintiva, emotiva e mentale: 9 (centro istintivo), 3 (centro emotivo), 6 (centro mentale). Nell'Enneagramma evolutivo del manuale, attraversano fasi di vita più ampie e meno frammentate (tre fasi: 0-30, 30-60, 60+).</w:t>
            </w:r>
          </w:p>
        </w:tc>
      </w:tr>
      <w:tr w:rsidR="00DC7A6C" w14:paraId="4740CFA5"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5CC8A831" w14:textId="77777777" w:rsidR="00DC7A6C" w:rsidRDefault="00000000">
            <w:r>
              <w:rPr>
                <w:rFonts w:ascii="Calibri" w:eastAsia="Calibri" w:hAnsi="Calibri" w:cs="Calibri"/>
                <w:b/>
                <w:bCs/>
                <w:color w:val="1A5050"/>
                <w:sz w:val="21"/>
                <w:szCs w:val="21"/>
              </w:rPr>
              <w:t>Triade Lullo-Kircher-Gurdjieff</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8E93FC9" w14:textId="77777777" w:rsidR="00DC7A6C" w:rsidRDefault="00000000">
            <w:pPr>
              <w:spacing w:line="280" w:lineRule="auto"/>
              <w:jc w:val="both"/>
            </w:pPr>
            <w:r>
              <w:rPr>
                <w:rFonts w:ascii="Calibri" w:eastAsia="Calibri" w:hAnsi="Calibri" w:cs="Calibri"/>
                <w:sz w:val="20"/>
                <w:szCs w:val="20"/>
              </w:rPr>
              <w:t>Nel manuale: la genealogia tradizionale del simbolo enneagrammatico, che il presente lavoro propone di leggere in continuità (Lullo XIII sec. → Kircher XVII sec. → Gurdjieff XX sec.) come tradizione di una sapienza cumulativa.</w:t>
            </w:r>
          </w:p>
        </w:tc>
      </w:tr>
      <w:tr w:rsidR="00DC7A6C" w14:paraId="52F255D8"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C6ACDAD" w14:textId="77777777" w:rsidR="00DC7A6C" w:rsidRDefault="00000000">
            <w:r>
              <w:rPr>
                <w:rFonts w:ascii="Calibri" w:eastAsia="Calibri" w:hAnsi="Calibri" w:cs="Calibri"/>
                <w:b/>
                <w:bCs/>
                <w:color w:val="1A5050"/>
                <w:sz w:val="21"/>
                <w:szCs w:val="21"/>
              </w:rPr>
              <w:t>Trono (gerarchia)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48612C6E" w14:textId="77777777" w:rsidR="00DC7A6C" w:rsidRDefault="00000000">
            <w:pPr>
              <w:spacing w:line="280" w:lineRule="auto"/>
              <w:jc w:val="both"/>
            </w:pPr>
            <w:r>
              <w:rPr>
                <w:rFonts w:ascii="Calibri" w:eastAsia="Calibri" w:hAnsi="Calibri" w:cs="Calibri"/>
                <w:sz w:val="20"/>
                <w:szCs w:val="20"/>
              </w:rPr>
              <w:t>Terza gerarchia angelica: stabilità cosmica, fondamento dell'ordine divino. Associata al tipo 3 nel percorso evolutivo del tipo 9.</w:t>
            </w:r>
          </w:p>
        </w:tc>
      </w:tr>
      <w:tr w:rsidR="00DC7A6C" w14:paraId="7EE0E78D"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5D43029" w14:textId="77777777" w:rsidR="00DC7A6C" w:rsidRDefault="00000000">
            <w:r>
              <w:rPr>
                <w:rFonts w:ascii="Calibri" w:eastAsia="Calibri" w:hAnsi="Calibri" w:cs="Calibri"/>
                <w:b/>
                <w:bCs/>
                <w:color w:val="1A5050"/>
                <w:sz w:val="21"/>
                <w:szCs w:val="21"/>
              </w:rPr>
              <w:t>UNI 11644:2016</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84875EE" w14:textId="77777777" w:rsidR="00DC7A6C" w:rsidRDefault="00000000">
            <w:pPr>
              <w:spacing w:line="280" w:lineRule="auto"/>
              <w:jc w:val="both"/>
            </w:pPr>
            <w:r>
              <w:rPr>
                <w:rFonts w:ascii="Calibri" w:eastAsia="Calibri" w:hAnsi="Calibri" w:cs="Calibri"/>
                <w:sz w:val="20"/>
                <w:szCs w:val="20"/>
              </w:rPr>
              <w:t>Norma tecnica italiana che definisce i requisiti di conoscenza, abilità e competenza del mediatore familiare. È lo standard professionale di riferimento per l'attività di mediazione familiare.</w:t>
            </w:r>
          </w:p>
        </w:tc>
      </w:tr>
      <w:tr w:rsidR="00DC7A6C" w14:paraId="79D7FD7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151FFFFD" w14:textId="77777777" w:rsidR="00DC7A6C" w:rsidRDefault="00000000">
            <w:r>
              <w:rPr>
                <w:rFonts w:ascii="Calibri" w:eastAsia="Calibri" w:hAnsi="Calibri" w:cs="Calibri"/>
                <w:b/>
                <w:bCs/>
                <w:color w:val="1A5050"/>
                <w:sz w:val="21"/>
                <w:szCs w:val="21"/>
              </w:rPr>
              <w:t>Vagale (nervo vago)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07AC58D1" w14:textId="77777777" w:rsidR="00DC7A6C" w:rsidRDefault="00000000">
            <w:pPr>
              <w:spacing w:line="280" w:lineRule="auto"/>
              <w:jc w:val="both"/>
            </w:pPr>
            <w:r>
              <w:rPr>
                <w:rFonts w:ascii="Calibri" w:eastAsia="Calibri" w:hAnsi="Calibri" w:cs="Calibri"/>
                <w:sz w:val="20"/>
                <w:szCs w:val="20"/>
              </w:rPr>
              <w:t>Decimo nervo cranico, principale via efferente del sistema nervoso parasimpatico. Stephen Porges ne distingue due rami con funzioni opposte: il vago dorsale (immobilizzazione) e il vago ventrale (connessione sociale).</w:t>
            </w:r>
          </w:p>
        </w:tc>
      </w:tr>
      <w:tr w:rsidR="00DC7A6C" w14:paraId="2891D6C3"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6E2409F5" w14:textId="77777777" w:rsidR="00DC7A6C" w:rsidRDefault="00000000">
            <w:r>
              <w:rPr>
                <w:rFonts w:ascii="Calibri" w:eastAsia="Calibri" w:hAnsi="Calibri" w:cs="Calibri"/>
                <w:b/>
                <w:bCs/>
                <w:color w:val="1A5050"/>
                <w:sz w:val="21"/>
                <w:szCs w:val="21"/>
              </w:rPr>
              <w:t>Vanità (vizio)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79EF7B5" w14:textId="77777777" w:rsidR="00DC7A6C" w:rsidRDefault="00000000">
            <w:pPr>
              <w:spacing w:line="280" w:lineRule="auto"/>
              <w:jc w:val="both"/>
            </w:pPr>
            <w:r>
              <w:rPr>
                <w:rFonts w:ascii="Calibri" w:eastAsia="Calibri" w:hAnsi="Calibri" w:cs="Calibri"/>
                <w:sz w:val="20"/>
                <w:szCs w:val="20"/>
              </w:rPr>
              <w:t>Passione dell'enneatipo 3 secondo la lettura naranjana. Non superficialità ma identificazione totale con l'immagine pubblica del successo, fino a smarrire il sé autentico.</w:t>
            </w:r>
          </w:p>
        </w:tc>
      </w:tr>
      <w:tr w:rsidR="00DC7A6C" w14:paraId="3D99C912"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7DE8C1FD" w14:textId="77777777" w:rsidR="00DC7A6C" w:rsidRDefault="00000000">
            <w:r>
              <w:rPr>
                <w:rFonts w:ascii="Calibri" w:eastAsia="Calibri" w:hAnsi="Calibri" w:cs="Calibri"/>
                <w:b/>
                <w:bCs/>
                <w:color w:val="1A5050"/>
                <w:sz w:val="21"/>
                <w:szCs w:val="21"/>
              </w:rPr>
              <w:t>Ventrovagale (Stato 1)</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65670E3B" w14:textId="77777777" w:rsidR="00DC7A6C" w:rsidRDefault="00000000">
            <w:pPr>
              <w:spacing w:line="280" w:lineRule="auto"/>
              <w:jc w:val="both"/>
            </w:pPr>
            <w:r>
              <w:rPr>
                <w:rFonts w:ascii="Calibri" w:eastAsia="Calibri" w:hAnsi="Calibri" w:cs="Calibri"/>
                <w:sz w:val="20"/>
                <w:szCs w:val="20"/>
              </w:rPr>
              <w:t>Stato più evoluto del sistema nervoso autonomo secondo Porges: sistema vagale ventrale, associato a connessione sociale, empatia, sicurezza, problem-solving creativo. È lo stato che il mediatore deve mantenere e da cui può facilitare la co-regolazione delle parti.</w:t>
            </w:r>
          </w:p>
        </w:tc>
      </w:tr>
      <w:tr w:rsidR="00DC7A6C" w14:paraId="03B654D6"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4FC396FF" w14:textId="77777777" w:rsidR="00DC7A6C" w:rsidRDefault="00000000">
            <w:r>
              <w:rPr>
                <w:rFonts w:ascii="Calibri" w:eastAsia="Calibri" w:hAnsi="Calibri" w:cs="Calibri"/>
                <w:b/>
                <w:bCs/>
                <w:color w:val="1A5050"/>
                <w:sz w:val="21"/>
                <w:szCs w:val="21"/>
              </w:rPr>
              <w:t>Veritas (Verità)</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1D849E37" w14:textId="77777777" w:rsidR="00DC7A6C" w:rsidRDefault="00000000">
            <w:pPr>
              <w:spacing w:line="280" w:lineRule="auto"/>
              <w:jc w:val="both"/>
            </w:pPr>
            <w:r>
              <w:rPr>
                <w:rFonts w:ascii="Calibri" w:eastAsia="Calibri" w:hAnsi="Calibri" w:cs="Calibri"/>
                <w:sz w:val="20"/>
                <w:szCs w:val="20"/>
              </w:rPr>
              <w:t>Ottava Dignità Divina secondo Lullo, corrispondente al tipo 7 (entusiasta) o, secondo altra lettura, al percorso del tipo 8: capacità di vedere la realtà oltre le proiezioni.</w:t>
            </w:r>
          </w:p>
        </w:tc>
      </w:tr>
      <w:tr w:rsidR="00DC7A6C" w14:paraId="7B1061C9"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4E159B5" w14:textId="77777777" w:rsidR="00DC7A6C" w:rsidRDefault="00000000">
            <w:r>
              <w:rPr>
                <w:rFonts w:ascii="Calibri" w:eastAsia="Calibri" w:hAnsi="Calibri" w:cs="Calibri"/>
                <w:b/>
                <w:bCs/>
                <w:color w:val="1A5050"/>
                <w:sz w:val="21"/>
                <w:szCs w:val="21"/>
              </w:rPr>
              <w:t>Violenza domestica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43B1E90" w14:textId="77777777" w:rsidR="00DC7A6C" w:rsidRDefault="00000000">
            <w:pPr>
              <w:spacing w:line="280" w:lineRule="auto"/>
              <w:jc w:val="both"/>
            </w:pPr>
            <w:r>
              <w:rPr>
                <w:rFonts w:ascii="Calibri" w:eastAsia="Calibri" w:hAnsi="Calibri" w:cs="Calibri"/>
                <w:sz w:val="20"/>
                <w:szCs w:val="20"/>
              </w:rPr>
              <w:t>Per la Convenzione di Istanbul (art. 3), "tutti gli atti di violenza fisica, sessuale, psicologica o economica che si verificano all'interno della famiglia o del nucleo familiare o tra attuali o precedenti coniugi o partner, indipendentemente dal fatto che l'autore di tali atti condivida o abbia condiviso la stessa residenza con la vittima". In presenza di indicatori di violenza, il mediatore deve interrompere la procedura.</w:t>
            </w:r>
          </w:p>
        </w:tc>
      </w:tr>
      <w:tr w:rsidR="00DC7A6C" w14:paraId="07A35D45"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E84564E" w14:textId="77777777" w:rsidR="00DC7A6C" w:rsidRDefault="00000000">
            <w:r>
              <w:rPr>
                <w:rFonts w:ascii="Calibri" w:eastAsia="Calibri" w:hAnsi="Calibri" w:cs="Calibri"/>
                <w:b/>
                <w:bCs/>
                <w:color w:val="1A5050"/>
                <w:sz w:val="21"/>
                <w:szCs w:val="21"/>
              </w:rPr>
              <w:t>Virtù (gerarchia)</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5EFB298" w14:textId="77777777" w:rsidR="00DC7A6C" w:rsidRDefault="00000000">
            <w:pPr>
              <w:spacing w:line="280" w:lineRule="auto"/>
              <w:jc w:val="both"/>
            </w:pPr>
            <w:r>
              <w:rPr>
                <w:rFonts w:ascii="Calibri" w:eastAsia="Calibri" w:hAnsi="Calibri" w:cs="Calibri"/>
                <w:sz w:val="20"/>
                <w:szCs w:val="20"/>
              </w:rPr>
              <w:t>Quinta gerarchia angelica: capacità di compiere miracoli e mantenere l'ordine naturale. Associata al tipo 5 nel sistema integrato.</w:t>
            </w:r>
          </w:p>
        </w:tc>
      </w:tr>
      <w:tr w:rsidR="00DC7A6C" w14:paraId="1E5B5FF3"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213DD0D9" w14:textId="77777777" w:rsidR="00DC7A6C" w:rsidRDefault="00000000">
            <w:r>
              <w:rPr>
                <w:rFonts w:ascii="Calibri" w:eastAsia="Calibri" w:hAnsi="Calibri" w:cs="Calibri"/>
                <w:b/>
                <w:bCs/>
                <w:color w:val="1A5050"/>
                <w:sz w:val="21"/>
                <w:szCs w:val="21"/>
              </w:rPr>
              <w:t>Virtus (Dignità)</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5B81D1D3" w14:textId="77777777" w:rsidR="00DC7A6C" w:rsidRDefault="00000000">
            <w:pPr>
              <w:spacing w:line="280" w:lineRule="auto"/>
              <w:jc w:val="both"/>
            </w:pPr>
            <w:r>
              <w:rPr>
                <w:rFonts w:ascii="Calibri" w:eastAsia="Calibri" w:hAnsi="Calibri" w:cs="Calibri"/>
                <w:sz w:val="20"/>
                <w:szCs w:val="20"/>
              </w:rPr>
              <w:t>Sesta Dignità Divina secondo Lullo, corrispondente al tipo 6: forza morale e coraggio al servizio del bene comune.</w:t>
            </w:r>
          </w:p>
        </w:tc>
      </w:tr>
      <w:tr w:rsidR="00DC7A6C" w14:paraId="700B780E"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327CAE04" w14:textId="77777777" w:rsidR="00DC7A6C" w:rsidRDefault="00000000">
            <w:r>
              <w:rPr>
                <w:rFonts w:ascii="Calibri" w:eastAsia="Calibri" w:hAnsi="Calibri" w:cs="Calibri"/>
                <w:b/>
                <w:bCs/>
                <w:color w:val="1A5050"/>
                <w:sz w:val="21"/>
                <w:szCs w:val="21"/>
              </w:rPr>
              <w:lastRenderedPageBreak/>
              <w:t>Voluntas (Volontà)</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742CA6E4" w14:textId="77777777" w:rsidR="00DC7A6C" w:rsidRDefault="00000000">
            <w:pPr>
              <w:spacing w:line="280" w:lineRule="auto"/>
              <w:jc w:val="both"/>
            </w:pPr>
            <w:r>
              <w:rPr>
                <w:rFonts w:ascii="Calibri" w:eastAsia="Calibri" w:hAnsi="Calibri" w:cs="Calibri"/>
                <w:sz w:val="20"/>
                <w:szCs w:val="20"/>
              </w:rPr>
              <w:t>Settima Dignità Divina secondo Lullo, associata al tipo 7 (o, in altra lettura, al percorso del tipo 8): potere della scelta consapevole, determinazione illuminata dalla saggezza.</w:t>
            </w:r>
          </w:p>
        </w:tc>
      </w:tr>
      <w:tr w:rsidR="00DC7A6C" w14:paraId="503C79C6" w14:textId="77777777">
        <w:tc>
          <w:tcPr>
            <w:tcW w:w="2400" w:type="dxa"/>
            <w:tcBorders>
              <w:top w:val="single" w:sz="4" w:space="0" w:color="CCCCCC"/>
              <w:left w:val="single" w:sz="4" w:space="0" w:color="CCCCCC"/>
              <w:bottom w:val="single" w:sz="4" w:space="0" w:color="CCCCCC"/>
              <w:right w:val="single" w:sz="4" w:space="0" w:color="CCCCCC"/>
            </w:tcBorders>
            <w:shd w:val="clear" w:color="auto" w:fill="F0ECE4"/>
            <w:tcMar>
              <w:top w:w="120" w:type="dxa"/>
              <w:left w:w="140" w:type="dxa"/>
              <w:bottom w:w="120" w:type="dxa"/>
              <w:right w:w="140" w:type="dxa"/>
            </w:tcMar>
          </w:tcPr>
          <w:p w14:paraId="03099B6A" w14:textId="77777777" w:rsidR="00DC7A6C" w:rsidRDefault="00000000">
            <w:r>
              <w:rPr>
                <w:rFonts w:ascii="Calibri" w:eastAsia="Calibri" w:hAnsi="Calibri" w:cs="Calibri"/>
                <w:b/>
                <w:bCs/>
                <w:color w:val="1A5050"/>
                <w:sz w:val="21"/>
                <w:szCs w:val="21"/>
              </w:rPr>
              <w:t>Ware-Joines (modello)</w:t>
            </w:r>
          </w:p>
        </w:tc>
        <w:tc>
          <w:tcPr>
            <w:tcW w:w="6960" w:type="dxa"/>
            <w:tcBorders>
              <w:top w:val="single" w:sz="4" w:space="0" w:color="CCCCCC"/>
              <w:left w:val="single" w:sz="4" w:space="0" w:color="CCCCCC"/>
              <w:bottom w:val="single" w:sz="4" w:space="0" w:color="CCCCCC"/>
              <w:right w:val="single" w:sz="4" w:space="0" w:color="CCCCCC"/>
            </w:tcBorders>
            <w:tcMar>
              <w:top w:w="120" w:type="dxa"/>
              <w:left w:w="160" w:type="dxa"/>
              <w:bottom w:w="120" w:type="dxa"/>
              <w:right w:w="160" w:type="dxa"/>
            </w:tcMar>
          </w:tcPr>
          <w:p w14:paraId="229BDB65" w14:textId="77777777" w:rsidR="00DC7A6C" w:rsidRDefault="00000000">
            <w:pPr>
              <w:spacing w:line="280" w:lineRule="auto"/>
              <w:jc w:val="both"/>
            </w:pPr>
            <w:r>
              <w:rPr>
                <w:rFonts w:ascii="Calibri" w:eastAsia="Calibri" w:hAnsi="Calibri" w:cs="Calibri"/>
                <w:sz w:val="20"/>
                <w:szCs w:val="20"/>
              </w:rPr>
              <w:t>Nell'Analisi Transazionale, il modello dei sei adattamenti di personalità sviluppato da Paul Ware (1983) e ampliato da Vann Joines: schizoide, antisociale, paranoide, passivo-aggressivo, ossessivo-compulsivo, istrionico. Centrale nel manuale per la lettura comunicativa delle parti.</w:t>
            </w:r>
          </w:p>
        </w:tc>
      </w:tr>
    </w:tbl>
    <w:p w14:paraId="3B1887BB" w14:textId="77777777" w:rsidR="00DC7A6C" w:rsidRDefault="00DC7A6C">
      <w:pPr>
        <w:spacing w:before="240"/>
      </w:pPr>
    </w:p>
    <w:p w14:paraId="371BF2DE" w14:textId="77777777" w:rsidR="00DC7A6C" w:rsidRDefault="00000000">
      <w:pPr>
        <w:spacing w:before="360" w:after="180"/>
      </w:pPr>
      <w:r>
        <w:rPr>
          <w:rFonts w:ascii="Calibri" w:eastAsia="Calibri" w:hAnsi="Calibri" w:cs="Calibri"/>
          <w:b/>
          <w:bCs/>
          <w:color w:val="2D6A6A"/>
          <w:sz w:val="28"/>
          <w:szCs w:val="28"/>
        </w:rPr>
        <w:t>Note d'uso del glossario</w:t>
      </w:r>
    </w:p>
    <w:p w14:paraId="4640F1A2" w14:textId="77777777" w:rsidR="00DC7A6C" w:rsidRDefault="00000000">
      <w:pPr>
        <w:spacing w:after="100" w:line="320" w:lineRule="auto"/>
        <w:jc w:val="both"/>
      </w:pPr>
      <w:r>
        <w:rPr>
          <w:rFonts w:ascii="Calibri" w:eastAsia="Calibri" w:hAnsi="Calibri" w:cs="Calibri"/>
          <w:color w:val="000000"/>
        </w:rPr>
        <w:t>Questo glossario è organizzato alfabeticamente per facilitare la consultazione rapida durante lo studio o la pratica clinica e di mediazione.</w:t>
      </w:r>
    </w:p>
    <w:p w14:paraId="4482BC87" w14:textId="77777777" w:rsidR="00DC7A6C" w:rsidRDefault="00000000">
      <w:pPr>
        <w:spacing w:after="100" w:line="320" w:lineRule="auto"/>
        <w:jc w:val="both"/>
      </w:pPr>
      <w:r>
        <w:rPr>
          <w:rFonts w:ascii="Calibri" w:eastAsia="Calibri" w:hAnsi="Calibri" w:cs="Calibri"/>
          <w:color w:val="000000"/>
        </w:rPr>
        <w:t>Convenzioni:</w:t>
      </w:r>
    </w:p>
    <w:p w14:paraId="6687575D" w14:textId="77777777" w:rsidR="00DC7A6C" w:rsidRDefault="00000000">
      <w:pPr>
        <w:spacing w:after="80" w:line="320" w:lineRule="auto"/>
        <w:jc w:val="both"/>
      </w:pPr>
      <w:r>
        <w:rPr>
          <w:rFonts w:ascii="Calibri" w:eastAsia="Calibri" w:hAnsi="Calibri" w:cs="Calibri"/>
          <w:color w:val="000000"/>
        </w:rPr>
        <w:t>• I riferimenti "secondo Naranjo", "secondo Lullo", "secondo Porges" indicano quale tradizione (clinica, mistica, neuroscientifica) è la fonte primaria del termine.</w:t>
      </w:r>
    </w:p>
    <w:p w14:paraId="712F8032" w14:textId="77777777" w:rsidR="00DC7A6C" w:rsidRDefault="00000000">
      <w:pPr>
        <w:spacing w:after="80" w:line="320" w:lineRule="auto"/>
        <w:jc w:val="both"/>
      </w:pPr>
      <w:r>
        <w:rPr>
          <w:rFonts w:ascii="Calibri" w:eastAsia="Calibri" w:hAnsi="Calibri" w:cs="Calibri"/>
          <w:color w:val="000000"/>
        </w:rPr>
        <w:t>• Le correlazioni tra enneatipi e aree cerebrali derivano dall'Enneagramma vedico con interpretazione contemporanea dell'autore.</w:t>
      </w:r>
    </w:p>
    <w:p w14:paraId="4655F034" w14:textId="77777777" w:rsidR="00DC7A6C" w:rsidRDefault="00000000">
      <w:pPr>
        <w:spacing w:after="80" w:line="320" w:lineRule="auto"/>
        <w:jc w:val="both"/>
      </w:pPr>
      <w:r>
        <w:rPr>
          <w:rFonts w:ascii="Calibri" w:eastAsia="Calibri" w:hAnsi="Calibri" w:cs="Calibri"/>
          <w:color w:val="000000"/>
        </w:rPr>
        <w:t>• I riferimenti normativi sono in vigore alla data dell'edizione 2026; eventuali aggiornamenti normativi successivi alla pubblicazione vanno verificati su normattiva.it.</w:t>
      </w:r>
    </w:p>
    <w:p w14:paraId="69ECE669" w14:textId="77777777" w:rsidR="00DC7A6C" w:rsidRDefault="00000000">
      <w:pPr>
        <w:spacing w:after="100" w:line="320" w:lineRule="auto"/>
        <w:jc w:val="both"/>
      </w:pPr>
      <w:r>
        <w:rPr>
          <w:rFonts w:ascii="Calibri" w:eastAsia="Calibri" w:hAnsi="Calibri" w:cs="Calibri"/>
          <w:color w:val="000000"/>
        </w:rPr>
        <w:t>• Per la bibliografia di approfondimento di ciascun termine, si rimanda alla Parte I di questa appendice.</w:t>
      </w:r>
    </w:p>
    <w:sectPr w:rsidR="00DC7A6C">
      <w:headerReference w:type="default" r:id="rId7"/>
      <w:footerReference w:type="default" r:id="rId8"/>
      <w:pgSz w:w="11906" w:h="16838"/>
      <w:pgMar w:top="1600" w:right="1600" w:bottom="1600" w:left="16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7802E" w14:textId="77777777" w:rsidR="00632A18" w:rsidRDefault="00632A18">
      <w:r>
        <w:separator/>
      </w:r>
    </w:p>
  </w:endnote>
  <w:endnote w:type="continuationSeparator" w:id="0">
    <w:p w14:paraId="086D61F8" w14:textId="77777777" w:rsidR="00632A18" w:rsidRDefault="00632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32FA" w14:textId="77777777" w:rsidR="00DE228E" w:rsidRDefault="00000000">
    <w:pPr>
      <w:pBdr>
        <w:top w:val="single" w:sz="4" w:space="6" w:color="B8935A"/>
      </w:pBdr>
      <w:jc w:val="center"/>
    </w:pPr>
    <w:r>
      <w:rPr>
        <w:color w:val="7A7268"/>
        <w:sz w:val="13"/>
        <w:szCs w:val="13"/>
      </w:rPr>
      <w:t xml:space="preserve">olismo-integrato.it  ·  mediaresenzaconfini.org  ·  pag. </w:t>
    </w:r>
    <w:r>
      <w:rPr>
        <w:color w:val="7A7268"/>
        <w:sz w:val="13"/>
        <w:szCs w:val="13"/>
      </w:rPr>
      <w:fldChar w:fldCharType="begin"/>
    </w:r>
    <w:r>
      <w:rPr>
        <w:color w:val="7A7268"/>
        <w:sz w:val="13"/>
        <w:szCs w:val="13"/>
      </w:rPr>
      <w:instrText>PAGE</w:instrText>
    </w:r>
    <w:r>
      <w:rPr>
        <w:color w:val="7A7268"/>
        <w:sz w:val="13"/>
        <w:szCs w:val="13"/>
      </w:rPr>
      <w:fldChar w:fldCharType="separate"/>
    </w:r>
    <w:r w:rsidR="009D1A46">
      <w:rPr>
        <w:noProof/>
        <w:color w:val="7A7268"/>
        <w:sz w:val="13"/>
        <w:szCs w:val="13"/>
      </w:rPr>
      <w:t>1</w:t>
    </w:r>
    <w:r>
      <w:rPr>
        <w:color w:val="7A7268"/>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4ED49" w14:textId="77777777" w:rsidR="00632A18" w:rsidRDefault="00632A18">
      <w:r>
        <w:separator/>
      </w:r>
    </w:p>
  </w:footnote>
  <w:footnote w:type="continuationSeparator" w:id="0">
    <w:p w14:paraId="2CBC5881" w14:textId="77777777" w:rsidR="00632A18" w:rsidRDefault="00632A18">
      <w:r>
        <w:continuationSeparator/>
      </w:r>
    </w:p>
  </w:footnote>
  <w:footnote w:id="1">
    <w:p w14:paraId="5966E66E" w14:textId="77777777" w:rsidR="00DE228E" w:rsidRDefault="00000000" w:rsidP="002C3BF0">
      <w:pPr>
        <w:jc w:val="both"/>
      </w:pPr>
      <w:r>
        <w:rPr>
          <w:rStyle w:val="Rimandonotaapidipagina"/>
        </w:rPr>
        <w:footnoteRef/>
      </w:r>
      <w:r>
        <w:rPr>
          <w:color w:val="4A4540"/>
          <w:sz w:val="16"/>
          <w:szCs w:val="16"/>
        </w:rPr>
        <w:t>Operazione avvenuta il 14 dicembre 2023.</w:t>
      </w:r>
    </w:p>
  </w:footnote>
  <w:footnote w:id="2">
    <w:p w14:paraId="5BA30059" w14:textId="77777777" w:rsidR="00DE228E" w:rsidRDefault="00000000" w:rsidP="002C3BF0">
      <w:pPr>
        <w:jc w:val="both"/>
      </w:pPr>
      <w:r>
        <w:rPr>
          <w:rStyle w:val="Rimandonotaapidipagina"/>
        </w:rPr>
        <w:footnoteRef/>
      </w:r>
      <w:r>
        <w:rPr>
          <w:color w:val="4A4540"/>
          <w:sz w:val="16"/>
          <w:szCs w:val="16"/>
        </w:rPr>
        <w:t>Le ali riguardano il cammino che ogni numero fa sulla circonferenza tra gli enneatipi limitrofi: nel mio caso appunto il 9 e il 2.</w:t>
      </w:r>
    </w:p>
  </w:footnote>
  <w:footnote w:id="3">
    <w:p w14:paraId="17512FE0" w14:textId="77777777" w:rsidR="00DE228E" w:rsidRDefault="00000000" w:rsidP="002C3BF0">
      <w:pPr>
        <w:jc w:val="both"/>
      </w:pPr>
      <w:r>
        <w:rPr>
          <w:rStyle w:val="Rimandonotaapidipagina"/>
        </w:rPr>
        <w:footnoteRef/>
      </w:r>
      <w:r>
        <w:rPr>
          <w:color w:val="4A4540"/>
          <w:sz w:val="16"/>
          <w:szCs w:val="16"/>
        </w:rPr>
        <w:t>Franco Bertossa, nato in Istria nel 1954, pratica lo Yoga e le arti marziali dal 1973, è 7° Dan della scuola Yushinkai fondata dal Maestro Maruyama Koretoshi, che fu allievo diretto di Ueshiba Morihei.</w:t>
      </w:r>
    </w:p>
  </w:footnote>
  <w:footnote w:id="4">
    <w:p w14:paraId="20A65A2D" w14:textId="77777777" w:rsidR="00DE228E" w:rsidRDefault="00000000" w:rsidP="002C3BF0">
      <w:pPr>
        <w:jc w:val="both"/>
      </w:pPr>
      <w:r>
        <w:rPr>
          <w:rStyle w:val="Rimandonotaapidipagina"/>
        </w:rPr>
        <w:footnoteRef/>
      </w:r>
      <w:r>
        <w:rPr>
          <w:color w:val="4A4540"/>
          <w:sz w:val="16"/>
          <w:szCs w:val="16"/>
        </w:rPr>
        <w:t>http://www.asia.it/</w:t>
      </w:r>
    </w:p>
  </w:footnote>
  <w:footnote w:id="5">
    <w:p w14:paraId="28DE33DC" w14:textId="77777777" w:rsidR="00DE228E" w:rsidRDefault="00000000" w:rsidP="002C3BF0">
      <w:pPr>
        <w:jc w:val="both"/>
      </w:pPr>
      <w:r>
        <w:rPr>
          <w:rStyle w:val="Rimandonotaapidipagina"/>
        </w:rPr>
        <w:footnoteRef/>
      </w:r>
      <w:r>
        <w:rPr>
          <w:color w:val="4A4540"/>
          <w:sz w:val="16"/>
          <w:szCs w:val="16"/>
        </w:rPr>
        <w:t>Quale è il punto sorgente dell'attenzione? È possibile tornare indietro? Lo si può fare con sei sensi; col sesto senso si immagina qualcosa chiudendo gli occhi. Ciò si definisce Dharana (tentativo di tornare allo stato originario, alla fonte); poi Dhyana (la meditazione vera e propria quando si raggiunge la fonte) ed infine il Samadhi (assorbimenti profondi quando si pratica il Dhyana a lungo; i maestri non muoiono ma entrano in Samadhi). (Franco Bertossa)</w:t>
      </w:r>
    </w:p>
  </w:footnote>
  <w:footnote w:id="6">
    <w:p w14:paraId="6F784BA5" w14:textId="77777777" w:rsidR="00DE228E" w:rsidRDefault="00000000" w:rsidP="002C3BF0">
      <w:pPr>
        <w:jc w:val="both"/>
      </w:pPr>
      <w:r>
        <w:rPr>
          <w:rStyle w:val="Rimandonotaapidipagina"/>
        </w:rPr>
        <w:footnoteRef/>
      </w:r>
      <w:r>
        <w:rPr>
          <w:color w:val="4A4540"/>
          <w:sz w:val="16"/>
          <w:szCs w:val="16"/>
        </w:rPr>
        <w:t>L'illuminazione può essere breve (Keisho) e può capitare a tutti perché ognuno di noi va alla ricerca della verità (siamo esseri metafisici) oppure essere definitiva (Satori): quest'ultima si radica se è accompagnata dalla consapevolezza delle virtù e da una certa forza nel momento della decisione che deve essere sempre confermativa della virtù (Franco Bertossa).</w:t>
      </w:r>
    </w:p>
  </w:footnote>
  <w:footnote w:id="7">
    <w:p w14:paraId="74FAF924" w14:textId="77777777" w:rsidR="00DE228E" w:rsidRDefault="00000000" w:rsidP="002C3BF0">
      <w:pPr>
        <w:jc w:val="both"/>
      </w:pPr>
      <w:r>
        <w:rPr>
          <w:rStyle w:val="Rimandonotaapidipagina"/>
        </w:rPr>
        <w:footnoteRef/>
      </w:r>
      <w:r>
        <w:rPr>
          <w:color w:val="4A4540"/>
          <w:sz w:val="16"/>
          <w:szCs w:val="16"/>
        </w:rPr>
        <w:t>Il Sufismo nell'islam è una dottrina e disciplina di perfezionamento spirituale. Si presenta come un insieme di metodi e dottrine che tendono all'approfondimento interiore dei dati religiosi.</w:t>
      </w:r>
    </w:p>
  </w:footnote>
  <w:footnote w:id="8">
    <w:p w14:paraId="5B34D230" w14:textId="77777777" w:rsidR="00DE228E" w:rsidRDefault="00000000" w:rsidP="002C3BF0">
      <w:pPr>
        <w:jc w:val="both"/>
      </w:pPr>
      <w:r>
        <w:rPr>
          <w:rStyle w:val="Rimandonotaapidipagina"/>
        </w:rPr>
        <w:footnoteRef/>
      </w:r>
      <w:r>
        <w:rPr>
          <w:color w:val="4A4540"/>
          <w:sz w:val="16"/>
          <w:szCs w:val="16"/>
        </w:rPr>
        <w:t>V. ad esempio gli studi di Bennet.</w:t>
      </w:r>
    </w:p>
  </w:footnote>
  <w:footnote w:id="9">
    <w:p w14:paraId="14705BE0" w14:textId="77777777" w:rsidR="00DE228E" w:rsidRDefault="00000000" w:rsidP="002C3BF0">
      <w:pPr>
        <w:jc w:val="both"/>
      </w:pPr>
      <w:r>
        <w:rPr>
          <w:rStyle w:val="Rimandonotaapidipagina"/>
        </w:rPr>
        <w:footnoteRef/>
      </w:r>
      <w:r>
        <w:rPr>
          <w:color w:val="4A4540"/>
          <w:sz w:val="16"/>
          <w:szCs w:val="16"/>
        </w:rPr>
        <w:t>Sono solo vent'anni che studio l'Enneagramma.</w:t>
      </w:r>
    </w:p>
  </w:footnote>
  <w:footnote w:id="10">
    <w:p w14:paraId="35814B16" w14:textId="77777777" w:rsidR="00DE228E" w:rsidRDefault="00000000" w:rsidP="002C3BF0">
      <w:pPr>
        <w:jc w:val="both"/>
      </w:pPr>
      <w:r>
        <w:rPr>
          <w:rStyle w:val="Rimandonotaapidipagina"/>
        </w:rPr>
        <w:footnoteRef/>
      </w:r>
      <w:r>
        <w:rPr>
          <w:color w:val="4A4540"/>
          <w:sz w:val="16"/>
          <w:szCs w:val="16"/>
        </w:rPr>
        <w:t>Nato a Firenze nel 1265 e morto a Ravenna nel 1321.</w:t>
      </w:r>
    </w:p>
  </w:footnote>
  <w:footnote w:id="11">
    <w:p w14:paraId="3C2A5300" w14:textId="77777777" w:rsidR="00DE228E" w:rsidRDefault="00000000" w:rsidP="002C3BF0">
      <w:pPr>
        <w:jc w:val="both"/>
      </w:pPr>
      <w:r>
        <w:rPr>
          <w:rStyle w:val="Rimandonotaapidipagina"/>
        </w:rPr>
        <w:footnoteRef/>
      </w:r>
      <w:r>
        <w:rPr>
          <w:color w:val="4A4540"/>
          <w:sz w:val="16"/>
          <w:szCs w:val="16"/>
        </w:rPr>
        <w:t>I poeti passano all'ottava bolgia, dove sono arsi entro lingue di fuoco a due punte, i consiglieri fraudolenti (vv. 13-48), e incontrano Ulisse e Diomede (vv. 49-84). Esortati con un'«orazion piccola» i compagni a «seguir virtute e conoscenza», prosegue nell'Atlantico e dopo cinque mesi scorge una montagna altissima: è il Purgatorio, cui nessun vivente può approdare. Un turbine per volere divino colpisce la nave e la affonda (vv. 85-142).</w:t>
      </w:r>
    </w:p>
  </w:footnote>
  <w:footnote w:id="12">
    <w:p w14:paraId="3EBEEFD5" w14:textId="77777777" w:rsidR="00DE228E" w:rsidRDefault="00000000" w:rsidP="002C3BF0">
      <w:pPr>
        <w:jc w:val="both"/>
      </w:pPr>
      <w:r>
        <w:rPr>
          <w:rStyle w:val="Rimandonotaapidipagina"/>
        </w:rPr>
        <w:footnoteRef/>
      </w:r>
      <w:r>
        <w:rPr>
          <w:color w:val="4A4540"/>
          <w:sz w:val="16"/>
          <w:szCs w:val="16"/>
        </w:rPr>
        <w:t>Ramon Llull, italianizzato in Raimondo Lullo, è stato un filosofo, scrittore, teologo, logico, astrologo, alchimista, mistico e missionario spagnolo (Palma di Maiorca, 1232 — Palma di Maiorca, 29 giugno 1316).</w:t>
      </w:r>
    </w:p>
  </w:footnote>
  <w:footnote w:id="13">
    <w:p w14:paraId="3E038722" w14:textId="77777777" w:rsidR="00DE228E" w:rsidRDefault="00000000" w:rsidP="002C3BF0">
      <w:pPr>
        <w:jc w:val="both"/>
      </w:pPr>
      <w:r>
        <w:rPr>
          <w:rStyle w:val="Rimandonotaapidipagina"/>
        </w:rPr>
        <w:footnoteRef/>
      </w:r>
      <w:r>
        <w:rPr>
          <w:color w:val="4A4540"/>
          <w:sz w:val="16"/>
          <w:szCs w:val="16"/>
        </w:rPr>
        <w:t>Così ci spiega Alberto Pavanato in http://www.cavarzereinfiera.it/poesie-racconti/lullo.html</w:t>
      </w:r>
    </w:p>
  </w:footnote>
  <w:footnote w:id="14">
    <w:p w14:paraId="28640B81" w14:textId="77777777" w:rsidR="00DE228E" w:rsidRDefault="00000000" w:rsidP="002C3BF0">
      <w:pPr>
        <w:jc w:val="both"/>
      </w:pPr>
      <w:r>
        <w:rPr>
          <w:rStyle w:val="Rimandonotaapidipagina"/>
        </w:rPr>
        <w:footnoteRef/>
      </w:r>
      <w:r>
        <w:rPr>
          <w:color w:val="4A4540"/>
          <w:sz w:val="16"/>
          <w:szCs w:val="16"/>
        </w:rPr>
        <w:t>Il Libre de amic i amat (1276), che certo Dante conosceva.</w:t>
      </w:r>
    </w:p>
  </w:footnote>
  <w:footnote w:id="15">
    <w:p w14:paraId="211A19C6" w14:textId="77777777" w:rsidR="00DE228E" w:rsidRDefault="00000000" w:rsidP="002C3BF0">
      <w:pPr>
        <w:jc w:val="both"/>
      </w:pPr>
      <w:r>
        <w:rPr>
          <w:rStyle w:val="Rimandonotaapidipagina"/>
        </w:rPr>
        <w:footnoteRef/>
      </w:r>
      <w:r>
        <w:rPr>
          <w:color w:val="4A4540"/>
          <w:sz w:val="16"/>
          <w:szCs w:val="16"/>
        </w:rPr>
        <w:t>La gematria è un aspetto della visione teologica dell'ebraismo che studia le parole scritte in lingua ebraica assegnando loro valori numerici.</w:t>
      </w:r>
    </w:p>
  </w:footnote>
  <w:footnote w:id="16">
    <w:p w14:paraId="015B8678" w14:textId="77777777" w:rsidR="00DE228E" w:rsidRDefault="00000000" w:rsidP="002C3BF0">
      <w:pPr>
        <w:jc w:val="both"/>
      </w:pPr>
      <w:r>
        <w:rPr>
          <w:rStyle w:val="Rimandonotaapidipagina"/>
        </w:rPr>
        <w:footnoteRef/>
      </w:r>
      <w:r>
        <w:rPr>
          <w:color w:val="4A4540"/>
          <w:sz w:val="16"/>
          <w:szCs w:val="16"/>
        </w:rPr>
        <w:t>Utilizzando frasi atomiche, Lullo ipotizzò che attraverso una serie di ruote si potesse ottenere automaticamente tutte le verità che scaturivano dalla loro combinazione. Con Lullo per la prima volta si immagina di poter automatizzare il ragionamento.</w:t>
      </w:r>
    </w:p>
  </w:footnote>
  <w:footnote w:id="17">
    <w:p w14:paraId="2F424C49" w14:textId="77777777" w:rsidR="00DE228E" w:rsidRDefault="00000000" w:rsidP="002C3BF0">
      <w:pPr>
        <w:jc w:val="both"/>
      </w:pPr>
      <w:r>
        <w:rPr>
          <w:rStyle w:val="Rimandonotaapidipagina"/>
        </w:rPr>
        <w:footnoteRef/>
      </w:r>
      <w:r>
        <w:rPr>
          <w:color w:val="4A4540"/>
          <w:sz w:val="16"/>
          <w:szCs w:val="16"/>
        </w:rPr>
        <w:t>Gottfried Wilhelm von Leibniz è stato un filosofo, matematico, logico tedesco: nato a Lipsia il 1° luglio 1646, morto ad Hannover il 14 novembre 1716.</w:t>
      </w:r>
    </w:p>
  </w:footnote>
  <w:footnote w:id="18">
    <w:p w14:paraId="1D756A2F" w14:textId="77777777" w:rsidR="00DE228E" w:rsidRDefault="00000000" w:rsidP="002C3BF0">
      <w:pPr>
        <w:jc w:val="both"/>
      </w:pPr>
      <w:r>
        <w:rPr>
          <w:rStyle w:val="Rimandonotaapidipagina"/>
        </w:rPr>
        <w:footnoteRef/>
      </w:r>
      <w:r>
        <w:rPr>
          <w:color w:val="4A4540"/>
          <w:sz w:val="16"/>
          <w:szCs w:val="16"/>
        </w:rPr>
        <w:t>Evagrio Pontico è stato un monaco cristiano e asceta greco antico (Ibora 345 — Egitto 399). I suoi insegnamenti stanno alla base dell'Enneagramma psicologico diffuso negli anni '80 grazie a Claudio Naranjo.</w:t>
      </w:r>
    </w:p>
  </w:footnote>
  <w:footnote w:id="19">
    <w:p w14:paraId="3C774E00" w14:textId="77777777" w:rsidR="00DE228E" w:rsidRDefault="00000000" w:rsidP="002C3BF0">
      <w:pPr>
        <w:jc w:val="both"/>
      </w:pPr>
      <w:r>
        <w:rPr>
          <w:rStyle w:val="Rimandonotaapidipagina"/>
        </w:rPr>
        <w:footnoteRef/>
      </w:r>
      <w:r>
        <w:rPr>
          <w:color w:val="4A4540"/>
          <w:sz w:val="16"/>
          <w:szCs w:val="16"/>
        </w:rPr>
        <w:t>Claudio Naranjo è stato psichiatra, psicoterapeuta e antropologo cileno (Valparaíso 1932 — Berkeley 2019).</w:t>
      </w:r>
    </w:p>
  </w:footnote>
  <w:footnote w:id="20">
    <w:p w14:paraId="47F82BAE" w14:textId="77777777" w:rsidR="00DE228E" w:rsidRDefault="00000000" w:rsidP="002C3BF0">
      <w:pPr>
        <w:jc w:val="both"/>
      </w:pPr>
      <w:r>
        <w:rPr>
          <w:rStyle w:val="Rimandonotaapidipagina"/>
        </w:rPr>
        <w:footnoteRef/>
      </w:r>
      <w:r>
        <w:rPr>
          <w:color w:val="4A4540"/>
          <w:sz w:val="16"/>
          <w:szCs w:val="16"/>
        </w:rPr>
        <w:t>Athanasius Kircher è stato un gesuita, filosofo, storico tedesco (Geisa 1602 — Roma 1680).</w:t>
      </w:r>
    </w:p>
  </w:footnote>
  <w:footnote w:id="21">
    <w:p w14:paraId="16B093EC" w14:textId="77777777" w:rsidR="00DE228E" w:rsidRDefault="00000000" w:rsidP="002C3BF0">
      <w:pPr>
        <w:jc w:val="both"/>
      </w:pPr>
      <w:r>
        <w:rPr>
          <w:rStyle w:val="Rimandonotaapidipagina"/>
        </w:rPr>
        <w:footnoteRef/>
      </w:r>
      <w:r>
        <w:rPr>
          <w:color w:val="4A4540"/>
          <w:sz w:val="16"/>
          <w:szCs w:val="16"/>
        </w:rPr>
        <w:t>Athanasius Kircher, Arithmologia sive de abditis Numerorum mysterijs, Roma, 1665.</w:t>
      </w:r>
    </w:p>
  </w:footnote>
  <w:footnote w:id="22">
    <w:p w14:paraId="0F2772D2" w14:textId="77777777" w:rsidR="00DE228E" w:rsidRDefault="00000000" w:rsidP="002C3BF0">
      <w:pPr>
        <w:jc w:val="both"/>
      </w:pPr>
      <w:r>
        <w:rPr>
          <w:rStyle w:val="Rimandonotaapidipagina"/>
        </w:rPr>
        <w:footnoteRef/>
      </w:r>
      <w:r>
        <w:rPr>
          <w:color w:val="4A4540"/>
          <w:sz w:val="16"/>
          <w:szCs w:val="16"/>
        </w:rPr>
        <w:t>Si consiglia: S. Bavister, PNL essenziale, NLP Italy 2010; V. Fanelli, Migliora le tue relazioni con l'Enneagramma e la PNL, Essere Felici 2015; R. Dilts et al., Programmazione neurolinguistica, Astrolabio.</w:t>
      </w:r>
    </w:p>
  </w:footnote>
  <w:footnote w:id="23">
    <w:p w14:paraId="776C8A99" w14:textId="77777777" w:rsidR="00DE228E" w:rsidRDefault="00000000" w:rsidP="002C3BF0">
      <w:pPr>
        <w:jc w:val="both"/>
      </w:pPr>
      <w:r>
        <w:rPr>
          <w:rStyle w:val="Rimandonotaapidipagina"/>
        </w:rPr>
        <w:footnoteRef/>
      </w:r>
      <w:r>
        <w:rPr>
          <w:color w:val="4A4540"/>
          <w:sz w:val="16"/>
          <w:szCs w:val="16"/>
        </w:rPr>
        <w:t>«Era la voce mia sì dolorosa / e rotta sì da l'angoscia del pianto, / ch'io solo intesi il nome nel mio core» (Donna pietosa e di novella etate, Vita Nuova XXIII).</w:t>
      </w:r>
    </w:p>
  </w:footnote>
  <w:footnote w:id="24">
    <w:p w14:paraId="1A0E0526" w14:textId="77777777" w:rsidR="00DE228E" w:rsidRDefault="00000000" w:rsidP="002C3BF0">
      <w:pPr>
        <w:jc w:val="both"/>
      </w:pPr>
      <w:r>
        <w:rPr>
          <w:rStyle w:val="Rimandonotaapidipagina"/>
        </w:rPr>
        <w:footnoteRef/>
      </w:r>
      <w:r>
        <w:rPr>
          <w:color w:val="4A4540"/>
          <w:sz w:val="16"/>
          <w:szCs w:val="16"/>
        </w:rPr>
        <w:t>«Se tu vedessi com'io la carità che tra noi arde, / li tuoi concetti sarebbero espressi» (Paradiso XXII 32).</w:t>
      </w:r>
    </w:p>
  </w:footnote>
  <w:footnote w:id="25">
    <w:p w14:paraId="26E83622" w14:textId="77777777" w:rsidR="00DE228E" w:rsidRDefault="00000000" w:rsidP="002C3BF0">
      <w:pPr>
        <w:jc w:val="both"/>
      </w:pPr>
      <w:r>
        <w:rPr>
          <w:rStyle w:val="Rimandonotaapidipagina"/>
        </w:rPr>
        <w:footnoteRef/>
      </w:r>
      <w:r>
        <w:rPr>
          <w:color w:val="4A4540"/>
          <w:sz w:val="16"/>
          <w:szCs w:val="16"/>
        </w:rPr>
        <w:t>Il Salmo 89, versetto 3, recita: «Tu fai ritornare l'uomo in polvere e dici: Ritornate, figli dell'Uomo».</w:t>
      </w:r>
    </w:p>
  </w:footnote>
  <w:footnote w:id="26">
    <w:p w14:paraId="35717A16" w14:textId="77777777" w:rsidR="00DE228E" w:rsidRDefault="00000000" w:rsidP="002C3BF0">
      <w:pPr>
        <w:jc w:val="both"/>
      </w:pPr>
      <w:r>
        <w:rPr>
          <w:rStyle w:val="Rimandonotaapidipagina"/>
        </w:rPr>
        <w:footnoteRef/>
      </w:r>
      <w:r>
        <w:rPr>
          <w:color w:val="4A4540"/>
          <w:sz w:val="16"/>
          <w:szCs w:val="16"/>
        </w:rPr>
        <w:t>Dal suo trattato del 1665, Arithmologica.</w:t>
      </w:r>
    </w:p>
  </w:footnote>
  <w:footnote w:id="27">
    <w:p w14:paraId="5D657F9F" w14:textId="77777777" w:rsidR="00DE228E" w:rsidRDefault="00000000" w:rsidP="002C3BF0">
      <w:pPr>
        <w:jc w:val="both"/>
      </w:pPr>
      <w:r>
        <w:rPr>
          <w:rStyle w:val="Rimandonotaapidipagina"/>
        </w:rPr>
        <w:footnoteRef/>
      </w:r>
      <w:r>
        <w:rPr>
          <w:color w:val="4A4540"/>
          <w:sz w:val="16"/>
          <w:szCs w:val="16"/>
        </w:rPr>
        <w:t>Che noi europei conosciamo grazie a Pico della Mirandola.</w:t>
      </w:r>
    </w:p>
  </w:footnote>
  <w:footnote w:id="28">
    <w:p w14:paraId="19DDEA9A" w14:textId="77777777" w:rsidR="00DE228E" w:rsidRDefault="00000000" w:rsidP="002C3BF0">
      <w:pPr>
        <w:jc w:val="both"/>
      </w:pPr>
      <w:r>
        <w:rPr>
          <w:rStyle w:val="Rimandonotaapidipagina"/>
        </w:rPr>
        <w:footnoteRef/>
      </w:r>
      <w:r>
        <w:rPr>
          <w:color w:val="4A4540"/>
          <w:sz w:val="16"/>
          <w:szCs w:val="16"/>
        </w:rPr>
        <w:t>«Signore della Luce».</w:t>
      </w:r>
    </w:p>
  </w:footnote>
  <w:footnote w:id="29">
    <w:p w14:paraId="717DE8BD" w14:textId="77777777" w:rsidR="00DE228E" w:rsidRDefault="00000000" w:rsidP="002C3BF0">
      <w:pPr>
        <w:jc w:val="both"/>
      </w:pPr>
      <w:r>
        <w:rPr>
          <w:rStyle w:val="Rimandonotaapidipagina"/>
        </w:rPr>
        <w:footnoteRef/>
      </w:r>
      <w:r>
        <w:rPr>
          <w:color w:val="4A4540"/>
          <w:sz w:val="16"/>
          <w:szCs w:val="16"/>
        </w:rPr>
        <w:t>Astrologia Vedica — La Scienza della Luce (Jyotish), da Astrology of the Seers di David Frawley, https://astrologia-vedica.com/</w:t>
      </w:r>
    </w:p>
  </w:footnote>
  <w:footnote w:id="30">
    <w:p w14:paraId="06568FDA" w14:textId="77777777" w:rsidR="00DE228E" w:rsidRDefault="00000000" w:rsidP="002C3BF0">
      <w:pPr>
        <w:jc w:val="both"/>
      </w:pPr>
      <w:r>
        <w:rPr>
          <w:rStyle w:val="Rimandonotaapidipagina"/>
        </w:rPr>
        <w:footnoteRef/>
      </w:r>
      <w:r>
        <w:rPr>
          <w:color w:val="4A4540"/>
          <w:sz w:val="16"/>
          <w:szCs w:val="16"/>
        </w:rPr>
        <w:t>Tony Nader, Human Physiology, Expression of Veda and Vedic Literature.</w:t>
      </w:r>
    </w:p>
  </w:footnote>
  <w:footnote w:id="31">
    <w:p w14:paraId="41D954F8" w14:textId="77777777" w:rsidR="00DE228E" w:rsidRDefault="00000000" w:rsidP="002C3BF0">
      <w:pPr>
        <w:jc w:val="both"/>
      </w:pPr>
      <w:r>
        <w:rPr>
          <w:rStyle w:val="Rimandonotaapidipagina"/>
        </w:rPr>
        <w:footnoteRef/>
      </w:r>
      <w:r>
        <w:rPr>
          <w:color w:val="4A4540"/>
          <w:sz w:val="16"/>
          <w:szCs w:val="16"/>
        </w:rPr>
        <w:t>Sono punti matematici che delineano l'intersezione dell'orbita lunare con l'eclittica, ossia il percorso apparente del Sole attorno alla Terra. Sono i nodi dove i principi lunari e solari si collegano.</w:t>
      </w:r>
    </w:p>
  </w:footnote>
  <w:footnote w:id="32">
    <w:p w14:paraId="499D7F77" w14:textId="77777777" w:rsidR="00DE228E" w:rsidRDefault="00000000" w:rsidP="002C3BF0">
      <w:pPr>
        <w:jc w:val="both"/>
      </w:pPr>
      <w:r>
        <w:rPr>
          <w:rStyle w:val="Rimandonotaapidipagina"/>
        </w:rPr>
        <w:footnoteRef/>
      </w:r>
      <w:r>
        <w:rPr>
          <w:color w:val="4A4540"/>
          <w:sz w:val="16"/>
          <w:szCs w:val="16"/>
        </w:rPr>
        <w:t>https://www.cure-naturali.it/articoli/salute/energia/scopriamo-il-terzo-chakra-manipura.html</w:t>
      </w:r>
    </w:p>
  </w:footnote>
  <w:footnote w:id="33">
    <w:p w14:paraId="3A2FDC1C" w14:textId="77777777" w:rsidR="00DE228E" w:rsidRDefault="00000000" w:rsidP="002C3BF0">
      <w:pPr>
        <w:jc w:val="both"/>
      </w:pPr>
      <w:r>
        <w:rPr>
          <w:rStyle w:val="Rimandonotaapidipagina"/>
        </w:rPr>
        <w:footnoteRef/>
      </w:r>
      <w:r>
        <w:rPr>
          <w:color w:val="4A4540"/>
          <w:sz w:val="16"/>
          <w:szCs w:val="16"/>
        </w:rPr>
        <w:t>Erik Homburger Erikson (1902-1994) è stato psicologo e psicoanalista tedesco naturalizzato statunitense, formatosi a Vienna sotto Anna Freud.</w:t>
      </w:r>
    </w:p>
  </w:footnote>
  <w:footnote w:id="34">
    <w:p w14:paraId="591BFCE1" w14:textId="77777777" w:rsidR="00DE228E" w:rsidRDefault="00000000" w:rsidP="002C3BF0">
      <w:pPr>
        <w:jc w:val="both"/>
      </w:pPr>
      <w:r>
        <w:rPr>
          <w:rStyle w:val="Rimandonotaapidipagina"/>
        </w:rPr>
        <w:footnoteRef/>
      </w:r>
      <w:r>
        <w:rPr>
          <w:color w:val="4A4540"/>
          <w:sz w:val="16"/>
          <w:szCs w:val="16"/>
        </w:rPr>
        <w:t>Le opere di Lullo si trovavano nel XIV secolo presso la Biblioteca dei Domenicani di Siena.</w:t>
      </w:r>
    </w:p>
  </w:footnote>
  <w:footnote w:id="35">
    <w:p w14:paraId="21C1345C" w14:textId="77777777" w:rsidR="00DE228E" w:rsidRDefault="00000000" w:rsidP="002C3BF0">
      <w:pPr>
        <w:jc w:val="both"/>
      </w:pPr>
      <w:r>
        <w:rPr>
          <w:rStyle w:val="Rimandonotaapidipagina"/>
        </w:rPr>
        <w:footnoteRef/>
      </w:r>
      <w:r>
        <w:rPr>
          <w:color w:val="4A4540"/>
          <w:sz w:val="16"/>
          <w:szCs w:val="16"/>
        </w:rPr>
        <w:t>Nel Medioevo erano correlate anche alle arti liberali e alle ore del giorno.</w:t>
      </w:r>
    </w:p>
  </w:footnote>
  <w:footnote w:id="36">
    <w:p w14:paraId="0C026120" w14:textId="77777777" w:rsidR="00DE228E" w:rsidRDefault="00000000" w:rsidP="002C3BF0">
      <w:pPr>
        <w:jc w:val="both"/>
      </w:pPr>
      <w:r>
        <w:rPr>
          <w:rStyle w:val="Rimandonotaapidipagina"/>
        </w:rPr>
        <w:footnoteRef/>
      </w:r>
      <w:r>
        <w:rPr>
          <w:color w:val="4A4540"/>
          <w:sz w:val="16"/>
          <w:szCs w:val="16"/>
        </w:rPr>
        <w:t>«Qual è l'essere che cammina ora a due gambe, ora a tre, ora a quattro?» chiede la Sfinge a Edipo. L'uomo: infanzia gattonante, età adulta bipede, vecchiaia col bastone.</w:t>
      </w:r>
    </w:p>
  </w:footnote>
  <w:footnote w:id="37">
    <w:p w14:paraId="5254C8D6" w14:textId="77777777" w:rsidR="00DE228E" w:rsidRDefault="00000000" w:rsidP="002C3BF0">
      <w:pPr>
        <w:jc w:val="both"/>
      </w:pPr>
      <w:r>
        <w:rPr>
          <w:rStyle w:val="Rimandonotaapidipagina"/>
        </w:rPr>
        <w:footnoteRef/>
      </w:r>
      <w:r>
        <w:rPr>
          <w:color w:val="4A4540"/>
          <w:sz w:val="16"/>
          <w:szCs w:val="16"/>
        </w:rPr>
        <w:t>Paul D. MacLean, The Triune Brain in Evolution: Role in Paleocerebral Functions, Springer, 1990. MacLean sviluppò il modello del «cervello trino» a partire dagli anni Sessanta presso il National Institute of Mental Health.</w:t>
      </w:r>
    </w:p>
  </w:footnote>
  <w:footnote w:id="38">
    <w:p w14:paraId="19A9AD22" w14:textId="77777777" w:rsidR="00DE228E" w:rsidRDefault="00000000" w:rsidP="002C3BF0">
      <w:pPr>
        <w:jc w:val="both"/>
      </w:pPr>
      <w:r>
        <w:rPr>
          <w:rStyle w:val="Rimandonotaapidipagina"/>
        </w:rPr>
        <w:footnoteRef/>
      </w:r>
      <w:r>
        <w:rPr>
          <w:color w:val="4A4540"/>
          <w:sz w:val="16"/>
          <w:szCs w:val="16"/>
        </w:rPr>
        <w:t>Stephen W. Porges, La teoria polivagale. Fondamenti neurofisiologici delle emozioni, dell'attaccamento, della comunicazione e dell'autoregolazione, Giovanni Fioriti Editore, 2014.</w:t>
      </w:r>
    </w:p>
  </w:footnote>
  <w:footnote w:id="39">
    <w:p w14:paraId="1D63C0B4" w14:textId="77777777" w:rsidR="00DE228E" w:rsidRDefault="00000000" w:rsidP="002C3BF0">
      <w:pPr>
        <w:jc w:val="both"/>
      </w:pPr>
      <w:r>
        <w:rPr>
          <w:rStyle w:val="Rimandonotaapidipagina"/>
        </w:rPr>
        <w:footnoteRef/>
      </w:r>
      <w:r>
        <w:rPr>
          <w:color w:val="4A4540"/>
          <w:sz w:val="16"/>
          <w:szCs w:val="16"/>
        </w:rPr>
        <w:t>La neuroplasticità è la capacità del cervello di modificarsi strutturalmente e funzionalmente in risposta all'esperienza. Vedi M. Merzenich, Soft-Wired: How the New Science of Brain Plasticity Can Change Your Life, Parnassus 2013.</w:t>
      </w:r>
    </w:p>
  </w:footnote>
  <w:footnote w:id="40">
    <w:p w14:paraId="16E47A95" w14:textId="77777777" w:rsidR="00DE228E" w:rsidRDefault="00000000" w:rsidP="002C3BF0">
      <w:pPr>
        <w:jc w:val="both"/>
      </w:pPr>
      <w:r>
        <w:rPr>
          <w:rStyle w:val="Rimandonotaapidipagina"/>
        </w:rPr>
        <w:footnoteRef/>
      </w:r>
      <w:r>
        <w:rPr>
          <w:color w:val="4A4540"/>
          <w:sz w:val="16"/>
          <w:szCs w:val="16"/>
        </w:rPr>
        <w:t>Il concetto di «co-regolazione» è stato sviluppato da Dan Siegel (The Developing Mind, 1999) e Ed Tronick (Still-Face Experiment, 1975): la regolazione emotiva non è un atto solitario ma un processo diadico.</w:t>
      </w:r>
    </w:p>
  </w:footnote>
  <w:footnote w:id="41">
    <w:p w14:paraId="563F5AA7" w14:textId="77777777" w:rsidR="00DE228E" w:rsidRDefault="00000000" w:rsidP="002C3BF0">
      <w:pPr>
        <w:jc w:val="both"/>
      </w:pPr>
      <w:r>
        <w:rPr>
          <w:rStyle w:val="Rimandonotaapidipagina"/>
        </w:rPr>
        <w:footnoteRef/>
      </w:r>
      <w:r>
        <w:rPr>
          <w:color w:val="4A4540"/>
          <w:sz w:val="16"/>
          <w:szCs w:val="16"/>
        </w:rPr>
        <w:t>La corrispondenza enneatipo-chakra riportata nella tabella vedica della Parte I (§7) è la base; qui ne sviluppiamo l'articolazione evolutiva. Cfr. per un inquadramento: Caroline Myss, Anatomy of the Spirit, Three Rivers Press 1996.</w:t>
      </w:r>
    </w:p>
  </w:footnote>
  <w:footnote w:id="42">
    <w:p w14:paraId="57859F2B" w14:textId="77777777" w:rsidR="00DE228E" w:rsidRDefault="00000000" w:rsidP="002C3BF0">
      <w:pPr>
        <w:jc w:val="both"/>
      </w:pPr>
      <w:r>
        <w:rPr>
          <w:rStyle w:val="Rimandonotaapidipagina"/>
        </w:rPr>
        <w:footnoteRef/>
      </w:r>
      <w:r>
        <w:rPr>
          <w:color w:val="4A4540"/>
          <w:sz w:val="16"/>
          <w:szCs w:val="16"/>
        </w:rPr>
        <w:t>Il riferimento è alla prima rappresentazione grafica dell'Enneagramma moderno data da P.D. Ouspensky, discepolo di Gurdjieff, in In Search of the Miraculous (1949), trad. it. Frammenti di un insegnamento sconosciuto, Astrolabio 1976.</w:t>
      </w:r>
    </w:p>
  </w:footnote>
  <w:footnote w:id="43">
    <w:p w14:paraId="3C38210B" w14:textId="77777777" w:rsidR="00DE228E" w:rsidRDefault="00000000" w:rsidP="002C3BF0">
      <w:pPr>
        <w:jc w:val="both"/>
      </w:pPr>
      <w:r>
        <w:rPr>
          <w:rStyle w:val="Rimandonotaapidipagina"/>
        </w:rPr>
        <w:footnoteRef/>
      </w:r>
      <w:r>
        <w:rPr>
          <w:color w:val="4A4540"/>
          <w:sz w:val="16"/>
          <w:szCs w:val="16"/>
        </w:rPr>
        <w:t>Cfr. A. H. Almaas, L'Enneagramma delle Idee sacre, Astrolabio. Almaas è lo pseudonimo di A. Hameed Ali, insegnante spirituale kuwaitiano americano; in arabo significa «diamante».</w:t>
      </w:r>
    </w:p>
  </w:footnote>
  <w:footnote w:id="44">
    <w:p w14:paraId="50587677" w14:textId="77777777" w:rsidR="009D1A46" w:rsidRDefault="009D1A46" w:rsidP="002C3BF0">
      <w:pPr>
        <w:jc w:val="both"/>
      </w:pPr>
    </w:p>
    <w:p w14:paraId="6CC59A68" w14:textId="77777777" w:rsidR="00DC7A6C" w:rsidRDefault="00DC7A6C" w:rsidP="002C3BF0">
      <w:pPr>
        <w:jc w:val="both"/>
      </w:pPr>
    </w:p>
  </w:footnote>
  <w:footnote w:id="45">
    <w:p w14:paraId="73C16630" w14:textId="77777777" w:rsidR="00DE228E" w:rsidRDefault="00000000" w:rsidP="002C3BF0">
      <w:pPr>
        <w:jc w:val="both"/>
      </w:pPr>
      <w:r>
        <w:rPr>
          <w:rStyle w:val="Rimandonotaapidipagina"/>
        </w:rPr>
        <w:footnoteRef/>
      </w:r>
      <w:r>
        <w:rPr>
          <w:color w:val="4A4540"/>
          <w:sz w:val="16"/>
          <w:szCs w:val="16"/>
        </w:rPr>
        <w:t>Virginia Satir, psicoterapeuta statunitense della terapia familiare (Neillsville 1916 — California 1988).</w:t>
      </w:r>
    </w:p>
  </w:footnote>
  <w:footnote w:id="46">
    <w:p w14:paraId="5D7A3A8B" w14:textId="77777777" w:rsidR="00DE228E" w:rsidRDefault="00000000" w:rsidP="002C3BF0">
      <w:pPr>
        <w:jc w:val="both"/>
      </w:pPr>
      <w:r>
        <w:rPr>
          <w:rStyle w:val="Rimandonotaapidipagina"/>
        </w:rPr>
        <w:footnoteRef/>
      </w:r>
      <w:r>
        <w:rPr>
          <w:color w:val="4A4540"/>
          <w:sz w:val="16"/>
          <w:szCs w:val="16"/>
        </w:rPr>
        <w:t>Tratto da I Poteri Segreti della Comunicazione Empatica di Vincenzo Fanelli.</w:t>
      </w:r>
    </w:p>
  </w:footnote>
  <w:footnote w:id="47">
    <w:p w14:paraId="3524D11F" w14:textId="77777777" w:rsidR="00DE228E" w:rsidRDefault="00000000" w:rsidP="002C3BF0">
      <w:pPr>
        <w:jc w:val="both"/>
      </w:pPr>
      <w:r>
        <w:rPr>
          <w:rStyle w:val="Rimandonotaapidipagina"/>
        </w:rPr>
        <w:footnoteRef/>
      </w:r>
      <w:r>
        <w:rPr>
          <w:color w:val="4A4540"/>
          <w:sz w:val="16"/>
          <w:szCs w:val="16"/>
        </w:rPr>
        <w:t>Cfr. S. Benemeglio — A. Benemeglio, Il potere del comportamento, CISU 2007-2012; Il potere del gesto, CISU 2007; La vendita analogica, CISU 2007.</w:t>
      </w:r>
    </w:p>
  </w:footnote>
  <w:footnote w:id="48">
    <w:p w14:paraId="607757F2" w14:textId="77777777" w:rsidR="00DE228E" w:rsidRDefault="00000000" w:rsidP="002C3BF0">
      <w:pPr>
        <w:jc w:val="both"/>
      </w:pPr>
      <w:r>
        <w:rPr>
          <w:rStyle w:val="Rimandonotaapidipagina"/>
        </w:rPr>
        <w:footnoteRef/>
      </w:r>
      <w:r>
        <w:rPr>
          <w:color w:val="4A4540"/>
          <w:sz w:val="16"/>
          <w:szCs w:val="16"/>
        </w:rPr>
        <w:t>Per approfondire: Ian Stewart — Vann Joines, L'analisi transazionale, Garzanti; Adattamenti di personalità, Felici Editori.</w:t>
      </w:r>
    </w:p>
  </w:footnote>
  <w:footnote w:id="49">
    <w:p w14:paraId="5D75B5E8" w14:textId="77777777" w:rsidR="00DE228E" w:rsidRDefault="00000000" w:rsidP="002C3BF0">
      <w:pPr>
        <w:jc w:val="both"/>
      </w:pPr>
      <w:r>
        <w:rPr>
          <w:rStyle w:val="Rimandonotaapidipagina"/>
        </w:rPr>
        <w:footnoteRef/>
      </w:r>
      <w:r>
        <w:rPr>
          <w:color w:val="4A4540"/>
          <w:sz w:val="16"/>
          <w:szCs w:val="16"/>
        </w:rPr>
        <w:t>Hans Jürgen Eysenck è stato psicologo tedesco naturalizzato britannico.</w:t>
      </w:r>
    </w:p>
  </w:footnote>
  <w:footnote w:id="50">
    <w:p w14:paraId="07D05AB4" w14:textId="77777777" w:rsidR="00DE228E" w:rsidRDefault="00000000" w:rsidP="002C3BF0">
      <w:pPr>
        <w:jc w:val="both"/>
      </w:pPr>
      <w:r>
        <w:rPr>
          <w:rStyle w:val="Rimandonotaapidipagina"/>
        </w:rPr>
        <w:footnoteRef/>
      </w:r>
      <w:r>
        <w:rPr>
          <w:color w:val="4A4540"/>
          <w:sz w:val="16"/>
          <w:szCs w:val="16"/>
        </w:rPr>
        <w:t>La spinta è una contro-ingiunzione: un messaggio dei genitori posto a difesa dell'Io dalle ingiunzioni, che sono comandi negativi.</w:t>
      </w:r>
    </w:p>
  </w:footnote>
  <w:footnote w:id="51">
    <w:p w14:paraId="5F346190" w14:textId="77777777" w:rsidR="00DE228E" w:rsidRDefault="00000000" w:rsidP="002C3BF0">
      <w:pPr>
        <w:jc w:val="both"/>
      </w:pPr>
      <w:r>
        <w:rPr>
          <w:rStyle w:val="Rimandonotaapidipagina"/>
        </w:rPr>
        <w:footnoteRef/>
      </w:r>
      <w:r>
        <w:rPr>
          <w:color w:val="4A4540"/>
          <w:sz w:val="16"/>
          <w:szCs w:val="16"/>
        </w:rPr>
        <w:t>D.lgs. 149/2022 (Riforma Cartabia), attuato con D.M. 150/2023 e D.M. 151/2023, che riforma la mediazione civile e la disciplina dell'organismo di mediazione e del mediatore.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9C82" w14:textId="77777777" w:rsidR="00DE228E" w:rsidRDefault="00000000">
    <w:pPr>
      <w:pBdr>
        <w:bottom w:val="single" w:sz="4" w:space="4" w:color="B8935A"/>
      </w:pBdr>
      <w:jc w:val="right"/>
    </w:pPr>
    <w:r>
      <w:rPr>
        <w:b/>
        <w:bCs/>
        <w:color w:val="8C6F44"/>
        <w:spacing w:val="30"/>
        <w:sz w:val="14"/>
        <w:szCs w:val="14"/>
      </w:rPr>
      <w:t>LEGGERE LA PERSONA, ACCOMPAGNARE IL CONFLITTO</w:t>
    </w:r>
    <w:r>
      <w:rPr>
        <w:i/>
        <w:iCs/>
        <w:color w:val="7A7268"/>
        <w:sz w:val="13"/>
        <w:szCs w:val="13"/>
      </w:rPr>
      <w:t xml:space="preserve">    ·    Carlo Alberto Calcagno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E053F"/>
    <w:multiLevelType w:val="hybridMultilevel"/>
    <w:tmpl w:val="D52A247C"/>
    <w:lvl w:ilvl="0" w:tplc="F9E44428">
      <w:start w:val="1"/>
      <w:numFmt w:val="bullet"/>
      <w:lvlText w:val="●"/>
      <w:lvlJc w:val="left"/>
      <w:pPr>
        <w:ind w:left="720" w:hanging="360"/>
      </w:pPr>
    </w:lvl>
    <w:lvl w:ilvl="1" w:tplc="2FB0F1AA">
      <w:start w:val="1"/>
      <w:numFmt w:val="bullet"/>
      <w:lvlText w:val="○"/>
      <w:lvlJc w:val="left"/>
      <w:pPr>
        <w:ind w:left="1440" w:hanging="360"/>
      </w:pPr>
    </w:lvl>
    <w:lvl w:ilvl="2" w:tplc="B3E4C492">
      <w:start w:val="1"/>
      <w:numFmt w:val="bullet"/>
      <w:lvlText w:val="■"/>
      <w:lvlJc w:val="left"/>
      <w:pPr>
        <w:ind w:left="2160" w:hanging="360"/>
      </w:pPr>
    </w:lvl>
    <w:lvl w:ilvl="3" w:tplc="BF5227B2">
      <w:start w:val="1"/>
      <w:numFmt w:val="bullet"/>
      <w:lvlText w:val="●"/>
      <w:lvlJc w:val="left"/>
      <w:pPr>
        <w:ind w:left="2880" w:hanging="360"/>
      </w:pPr>
    </w:lvl>
    <w:lvl w:ilvl="4" w:tplc="1A523DD0">
      <w:start w:val="1"/>
      <w:numFmt w:val="bullet"/>
      <w:lvlText w:val="○"/>
      <w:lvlJc w:val="left"/>
      <w:pPr>
        <w:ind w:left="3600" w:hanging="360"/>
      </w:pPr>
    </w:lvl>
    <w:lvl w:ilvl="5" w:tplc="A5EE2058">
      <w:start w:val="1"/>
      <w:numFmt w:val="bullet"/>
      <w:lvlText w:val="■"/>
      <w:lvlJc w:val="left"/>
      <w:pPr>
        <w:ind w:left="4320" w:hanging="360"/>
      </w:pPr>
    </w:lvl>
    <w:lvl w:ilvl="6" w:tplc="522A9554">
      <w:start w:val="1"/>
      <w:numFmt w:val="bullet"/>
      <w:lvlText w:val="●"/>
      <w:lvlJc w:val="left"/>
      <w:pPr>
        <w:ind w:left="5040" w:hanging="360"/>
      </w:pPr>
    </w:lvl>
    <w:lvl w:ilvl="7" w:tplc="5770FA58">
      <w:start w:val="1"/>
      <w:numFmt w:val="bullet"/>
      <w:lvlText w:val="●"/>
      <w:lvlJc w:val="left"/>
      <w:pPr>
        <w:ind w:left="5760" w:hanging="360"/>
      </w:pPr>
    </w:lvl>
    <w:lvl w:ilvl="8" w:tplc="94D42E5C">
      <w:start w:val="1"/>
      <w:numFmt w:val="bullet"/>
      <w:lvlText w:val="●"/>
      <w:lvlJc w:val="left"/>
      <w:pPr>
        <w:ind w:left="6480" w:hanging="360"/>
      </w:pPr>
    </w:lvl>
  </w:abstractNum>
  <w:num w:numId="1" w16cid:durableId="352614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28E"/>
    <w:rsid w:val="0008381F"/>
    <w:rsid w:val="00216A17"/>
    <w:rsid w:val="002C3BF0"/>
    <w:rsid w:val="00433E30"/>
    <w:rsid w:val="004529C9"/>
    <w:rsid w:val="00572EA0"/>
    <w:rsid w:val="005D10C7"/>
    <w:rsid w:val="00632A18"/>
    <w:rsid w:val="006D3387"/>
    <w:rsid w:val="007934EE"/>
    <w:rsid w:val="00903431"/>
    <w:rsid w:val="00912755"/>
    <w:rsid w:val="009D1A46"/>
    <w:rsid w:val="00AA7989"/>
    <w:rsid w:val="00AF37FC"/>
    <w:rsid w:val="00C52037"/>
    <w:rsid w:val="00C52D0C"/>
    <w:rsid w:val="00CC3636"/>
    <w:rsid w:val="00CF11B5"/>
    <w:rsid w:val="00DC7A6C"/>
    <w:rsid w:val="00DE228E"/>
    <w:rsid w:val="00E14C4A"/>
    <w:rsid w:val="00E70373"/>
    <w:rsid w:val="00E75BE1"/>
    <w:rsid w:val="00F378A3"/>
    <w:rsid w:val="00FF3A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CD50"/>
  <w15:docId w15:val="{1D7B3639-C764-4574-9908-DC4885B5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200" w:after="360"/>
      <w:outlineLvl w:val="0"/>
    </w:pPr>
    <w:rPr>
      <w:b/>
      <w:bCs/>
      <w:color w:val="8C6F44"/>
      <w:sz w:val="40"/>
      <w:szCs w:val="40"/>
    </w:rPr>
  </w:style>
  <w:style w:type="paragraph" w:styleId="Titolo2">
    <w:name w:val="heading 2"/>
    <w:uiPriority w:val="9"/>
    <w:unhideWhenUsed/>
    <w:qFormat/>
    <w:pPr>
      <w:spacing w:before="360" w:after="180"/>
      <w:outlineLvl w:val="1"/>
    </w:pPr>
    <w:rPr>
      <w:b/>
      <w:bCs/>
      <w:color w:val="8C6F44"/>
      <w:sz w:val="28"/>
      <w:szCs w:val="28"/>
    </w:rPr>
  </w:style>
  <w:style w:type="paragraph" w:styleId="Titolo3">
    <w:name w:val="heading 3"/>
    <w:uiPriority w:val="9"/>
    <w:unhideWhenUsed/>
    <w:qFormat/>
    <w:pPr>
      <w:spacing w:before="240" w:after="120"/>
      <w:outlineLvl w:val="2"/>
    </w:pPr>
    <w:rPr>
      <w:b/>
      <w:bCs/>
      <w:i/>
      <w:iCs/>
      <w:color w:val="8C6F44"/>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282</Pages>
  <Words>115452</Words>
  <Characters>658082</Characters>
  <Application>Microsoft Office Word</Application>
  <DocSecurity>0</DocSecurity>
  <Lines>5484</Lines>
  <Paragraphs>1543</Paragraphs>
  <ScaleCrop>false</ScaleCrop>
  <Company/>
  <LinksUpToDate>false</LinksUpToDate>
  <CharactersWithSpaces>771991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Leggere la persona, accompagnare il conflitto</dc:title>
  <dc:creator>Avv. Carlo Alberto Calcagno</dc:creator>
  <dc:description>Manuale integrato per il mediatore — Enneagramma evolutivo · Analisi transazionale · Neuroscienze polivagali</dc:description>
  <cp:lastModifiedBy>Carlo Alberto Calcagno</cp:lastModifiedBy>
  <cp:revision>2</cp:revision>
  <dcterms:created xsi:type="dcterms:W3CDTF">2026-04-27T15:40:00Z</dcterms:created>
  <dcterms:modified xsi:type="dcterms:W3CDTF">2026-04-27T15:40:00Z</dcterms:modified>
</cp:coreProperties>
</file>