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 (PROFESIONALES EN INGENIERÍA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 xml:space="preserve"> / </w:t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INSTITUTOS DE EDUCACIÓN SUPERIOR</w:t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)</w:t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 </w:t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 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A269540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60FED42D" w:rsidR="005D25CC" w:rsidRDefault="00E612C1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E612C1">
        <w:rPr>
          <w:rFonts w:ascii="Calibri Light" w:hAnsi="Calibri Light" w:cs="Calibri Light"/>
          <w:sz w:val="20"/>
        </w:rPr>
        <w:drawing>
          <wp:inline distT="0" distB="0" distL="0" distR="0" wp14:anchorId="2B1E99A4" wp14:editId="4FF8F381">
            <wp:extent cx="4343776" cy="137171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FBAA9" w14:textId="77777777" w:rsidR="00E52590" w:rsidRDefault="00E52590">
      <w:r>
        <w:separator/>
      </w:r>
    </w:p>
  </w:endnote>
  <w:endnote w:type="continuationSeparator" w:id="0">
    <w:p w14:paraId="03C8D860" w14:textId="77777777" w:rsidR="00E52590" w:rsidRDefault="00E52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FD95B" w14:textId="77777777" w:rsidR="00E52590" w:rsidRDefault="00E52590">
      <w:r>
        <w:separator/>
      </w:r>
    </w:p>
  </w:footnote>
  <w:footnote w:type="continuationSeparator" w:id="0">
    <w:p w14:paraId="756D6884" w14:textId="77777777" w:rsidR="00E52590" w:rsidRDefault="00E52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4F6F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A18B0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52590"/>
    <w:rsid w:val="00E612C1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111</cp:revision>
  <cp:lastPrinted>2025-09-12T20:47:00Z</cp:lastPrinted>
  <dcterms:created xsi:type="dcterms:W3CDTF">2024-11-19T02:21:00Z</dcterms:created>
  <dcterms:modified xsi:type="dcterms:W3CDTF">2026-10-07T17:57:00Z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