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CONCEPCION RAICO, WILDOR ALFREDO</w:t>
      </w:r>
    </w:p>
    <w:p>
      <w:r>
        <w:t>DNI: 46434257</w:t>
      </w:r>
    </w:p>
    <w:p>
      <w:r>
        <w:t>Institución de procedencia: INSTITUTO DE EDUCACIÓN SUPERIOR PÚBLICO "MANUEL SEOANE CORRALES"</w:t>
      </w:r>
    </w:p>
    <w:p>
      <w:r>
        <w:t>Carrera de procedencia: ELECTROTECNIA INDUSTRIAL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13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