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63" w:type="dxa"/>
        <w:tblLayout w:type="fixed"/>
        <w:tblLook w:val="01E0" w:firstRow="1" w:lastRow="1" w:firstColumn="1" w:lastColumn="1" w:noHBand="0" w:noVBand="0"/>
      </w:tblPr>
      <w:tblGrid>
        <w:gridCol w:w="9000"/>
      </w:tblGrid>
      <w:tr w:rsidR="007070A3" w14:paraId="1A08AAD9" w14:textId="77777777">
        <w:trPr>
          <w:trHeight w:val="431"/>
        </w:trPr>
        <w:tc>
          <w:tcPr>
            <w:tcW w:w="9000" w:type="dxa"/>
          </w:tcPr>
          <w:p w14:paraId="41EC1C5B" w14:textId="77777777" w:rsidR="007070A3" w:rsidRDefault="004754F7">
            <w:pPr>
              <w:pStyle w:val="TableParagraph"/>
              <w:spacing w:line="311" w:lineRule="exact"/>
              <w:ind w:left="1745"/>
              <w:rPr>
                <w:sz w:val="28"/>
              </w:rPr>
            </w:pPr>
            <w:r>
              <w:rPr>
                <w:sz w:val="28"/>
              </w:rPr>
              <w:t>Московский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авиационный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институт</w:t>
            </w:r>
          </w:p>
        </w:tc>
      </w:tr>
      <w:tr w:rsidR="007070A3" w14:paraId="6013B89E" w14:textId="77777777">
        <w:trPr>
          <w:trHeight w:val="550"/>
        </w:trPr>
        <w:tc>
          <w:tcPr>
            <w:tcW w:w="9000" w:type="dxa"/>
          </w:tcPr>
          <w:p w14:paraId="598F0DDD" w14:textId="77777777" w:rsidR="007070A3" w:rsidRDefault="004754F7">
            <w:pPr>
              <w:pStyle w:val="TableParagraph"/>
              <w:spacing w:before="109"/>
              <w:ind w:left="969"/>
              <w:rPr>
                <w:sz w:val="28"/>
              </w:rPr>
            </w:pPr>
            <w:r>
              <w:rPr>
                <w:spacing w:val="-2"/>
                <w:sz w:val="28"/>
              </w:rPr>
              <w:t>(Национальный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исследовательский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университет)</w:t>
            </w:r>
          </w:p>
        </w:tc>
      </w:tr>
      <w:tr w:rsidR="007070A3" w14:paraId="29709C11" w14:textId="77777777">
        <w:trPr>
          <w:trHeight w:val="549"/>
        </w:trPr>
        <w:tc>
          <w:tcPr>
            <w:tcW w:w="9000" w:type="dxa"/>
          </w:tcPr>
          <w:p w14:paraId="6F9E5D5D" w14:textId="77777777" w:rsidR="007070A3" w:rsidRDefault="004754F7">
            <w:pPr>
              <w:pStyle w:val="TableParagraph"/>
              <w:spacing w:before="108"/>
              <w:ind w:left="50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№8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«Компьютерные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науки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прикладная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математика»</w:t>
            </w:r>
          </w:p>
        </w:tc>
      </w:tr>
      <w:tr w:rsidR="007070A3" w14:paraId="4782CA98" w14:textId="77777777">
        <w:trPr>
          <w:trHeight w:val="1549"/>
        </w:trPr>
        <w:tc>
          <w:tcPr>
            <w:tcW w:w="9000" w:type="dxa"/>
          </w:tcPr>
          <w:p w14:paraId="60200593" w14:textId="77777777" w:rsidR="007070A3" w:rsidRDefault="004754F7">
            <w:pPr>
              <w:pStyle w:val="TableParagraph"/>
              <w:spacing w:before="108"/>
              <w:ind w:left="340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математики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программирования</w:t>
            </w:r>
          </w:p>
        </w:tc>
      </w:tr>
      <w:tr w:rsidR="007070A3" w14:paraId="38B5EFFB" w14:textId="77777777">
        <w:trPr>
          <w:trHeight w:val="1718"/>
        </w:trPr>
        <w:tc>
          <w:tcPr>
            <w:tcW w:w="9000" w:type="dxa"/>
          </w:tcPr>
          <w:p w14:paraId="7FA2FC29" w14:textId="77777777" w:rsidR="007070A3" w:rsidRDefault="007070A3">
            <w:pPr>
              <w:pStyle w:val="TableParagraph"/>
              <w:rPr>
                <w:sz w:val="36"/>
              </w:rPr>
            </w:pPr>
          </w:p>
          <w:p w14:paraId="2AB0B405" w14:textId="77777777" w:rsidR="007070A3" w:rsidRDefault="007070A3">
            <w:pPr>
              <w:pStyle w:val="TableParagraph"/>
              <w:spacing w:before="275"/>
              <w:rPr>
                <w:sz w:val="36"/>
              </w:rPr>
            </w:pPr>
          </w:p>
          <w:p w14:paraId="57F6F8DC" w14:textId="77777777" w:rsidR="007070A3" w:rsidRDefault="004754F7">
            <w:pPr>
              <w:pStyle w:val="TableParagraph"/>
              <w:ind w:left="2529"/>
              <w:rPr>
                <w:b/>
                <w:sz w:val="36"/>
              </w:rPr>
            </w:pPr>
            <w:r>
              <w:rPr>
                <w:b/>
                <w:sz w:val="36"/>
              </w:rPr>
              <w:t>Курсовая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работа</w:t>
            </w:r>
          </w:p>
        </w:tc>
      </w:tr>
      <w:tr w:rsidR="007070A3" w14:paraId="228F62E8" w14:textId="77777777">
        <w:trPr>
          <w:trHeight w:val="814"/>
        </w:trPr>
        <w:tc>
          <w:tcPr>
            <w:tcW w:w="9000" w:type="dxa"/>
          </w:tcPr>
          <w:p w14:paraId="36C444C7" w14:textId="77777777" w:rsidR="007070A3" w:rsidRDefault="004754F7">
            <w:pPr>
              <w:pStyle w:val="TableParagraph"/>
              <w:spacing w:before="186"/>
              <w:ind w:left="1529"/>
              <w:rPr>
                <w:sz w:val="36"/>
              </w:rPr>
            </w:pPr>
            <w:r>
              <w:rPr>
                <w:sz w:val="36"/>
              </w:rPr>
              <w:t>по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курсу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«Численные</w:t>
            </w:r>
            <w:r>
              <w:rPr>
                <w:spacing w:val="-2"/>
                <w:sz w:val="36"/>
              </w:rPr>
              <w:t xml:space="preserve"> методы»</w:t>
            </w:r>
          </w:p>
        </w:tc>
      </w:tr>
      <w:tr w:rsidR="007070A3" w14:paraId="25EB6F87" w14:textId="77777777">
        <w:trPr>
          <w:trHeight w:val="2248"/>
        </w:trPr>
        <w:tc>
          <w:tcPr>
            <w:tcW w:w="9000" w:type="dxa"/>
          </w:tcPr>
          <w:p w14:paraId="71D2253C" w14:textId="77777777" w:rsidR="007070A3" w:rsidRDefault="004754F7">
            <w:pPr>
              <w:pStyle w:val="TableParagraph"/>
              <w:spacing w:before="199"/>
              <w:ind w:right="1194"/>
              <w:jc w:val="center"/>
              <w:rPr>
                <w:sz w:val="36"/>
              </w:rPr>
            </w:pPr>
            <w:r>
              <w:rPr>
                <w:sz w:val="36"/>
              </w:rPr>
              <w:t>Вариант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15</w:t>
            </w:r>
          </w:p>
        </w:tc>
      </w:tr>
      <w:tr w:rsidR="007070A3" w14:paraId="2118832E" w14:textId="77777777">
        <w:trPr>
          <w:trHeight w:val="2123"/>
        </w:trPr>
        <w:tc>
          <w:tcPr>
            <w:tcW w:w="9000" w:type="dxa"/>
          </w:tcPr>
          <w:p w14:paraId="542243EA" w14:textId="77777777" w:rsidR="007070A3" w:rsidRDefault="007070A3">
            <w:pPr>
              <w:pStyle w:val="TableParagraph"/>
              <w:rPr>
                <w:sz w:val="28"/>
              </w:rPr>
            </w:pPr>
          </w:p>
          <w:p w14:paraId="419458DA" w14:textId="77777777" w:rsidR="007070A3" w:rsidRDefault="007070A3">
            <w:pPr>
              <w:pStyle w:val="TableParagraph"/>
              <w:rPr>
                <w:sz w:val="28"/>
              </w:rPr>
            </w:pPr>
          </w:p>
          <w:p w14:paraId="73216BCC" w14:textId="77777777" w:rsidR="007070A3" w:rsidRDefault="007070A3">
            <w:pPr>
              <w:pStyle w:val="TableParagraph"/>
              <w:rPr>
                <w:sz w:val="28"/>
              </w:rPr>
            </w:pPr>
          </w:p>
          <w:p w14:paraId="643171AF" w14:textId="77777777" w:rsidR="007070A3" w:rsidRDefault="007070A3">
            <w:pPr>
              <w:pStyle w:val="TableParagraph"/>
              <w:rPr>
                <w:sz w:val="28"/>
              </w:rPr>
            </w:pPr>
          </w:p>
          <w:p w14:paraId="57E33B16" w14:textId="77777777" w:rsidR="007070A3" w:rsidRDefault="007070A3">
            <w:pPr>
              <w:pStyle w:val="TableParagraph"/>
              <w:spacing w:before="13"/>
              <w:rPr>
                <w:sz w:val="28"/>
              </w:rPr>
            </w:pPr>
          </w:p>
          <w:p w14:paraId="435EA624" w14:textId="67B4593A" w:rsidR="007070A3" w:rsidRDefault="004754F7">
            <w:pPr>
              <w:pStyle w:val="TableParagraph"/>
              <w:spacing w:before="1"/>
              <w:ind w:left="4961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 w:rsidR="00862AAD">
              <w:rPr>
                <w:sz w:val="28"/>
              </w:rPr>
              <w:t>Ларшин</w:t>
            </w:r>
            <w:proofErr w:type="spellEnd"/>
            <w:r w:rsidR="00862AAD">
              <w:rPr>
                <w:sz w:val="28"/>
              </w:rPr>
              <w:t xml:space="preserve"> Т.А.</w:t>
            </w:r>
          </w:p>
        </w:tc>
      </w:tr>
      <w:tr w:rsidR="007070A3" w14:paraId="2CB7EA9A" w14:textId="77777777">
        <w:trPr>
          <w:trHeight w:val="656"/>
        </w:trPr>
        <w:tc>
          <w:tcPr>
            <w:tcW w:w="9000" w:type="dxa"/>
          </w:tcPr>
          <w:p w14:paraId="446D35DB" w14:textId="22D2A583" w:rsidR="007070A3" w:rsidRDefault="004754F7">
            <w:pPr>
              <w:pStyle w:val="TableParagraph"/>
              <w:spacing w:before="166"/>
              <w:ind w:left="4961"/>
              <w:rPr>
                <w:sz w:val="28"/>
              </w:rPr>
            </w:pPr>
            <w:r>
              <w:rPr>
                <w:spacing w:val="-2"/>
                <w:sz w:val="28"/>
              </w:rPr>
              <w:t>Группа: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М8О-40</w:t>
            </w:r>
            <w:r w:rsidR="00862AAD"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Б-</w:t>
            </w:r>
            <w:r>
              <w:rPr>
                <w:spacing w:val="-5"/>
                <w:sz w:val="28"/>
              </w:rPr>
              <w:t>20</w:t>
            </w:r>
          </w:p>
        </w:tc>
      </w:tr>
      <w:tr w:rsidR="007070A3" w14:paraId="43448995" w14:textId="77777777">
        <w:trPr>
          <w:trHeight w:val="598"/>
        </w:trPr>
        <w:tc>
          <w:tcPr>
            <w:tcW w:w="9000" w:type="dxa"/>
          </w:tcPr>
          <w:p w14:paraId="26AFD9D5" w14:textId="4BCAF57E" w:rsidR="007070A3" w:rsidRDefault="004754F7">
            <w:pPr>
              <w:pStyle w:val="TableParagraph"/>
              <w:spacing w:before="157"/>
              <w:ind w:left="4961"/>
              <w:rPr>
                <w:sz w:val="28"/>
              </w:rPr>
            </w:pPr>
            <w:r>
              <w:rPr>
                <w:sz w:val="28"/>
              </w:rPr>
              <w:t>Проверил:</w:t>
            </w:r>
            <w:r>
              <w:rPr>
                <w:spacing w:val="-4"/>
                <w:sz w:val="28"/>
              </w:rPr>
              <w:t xml:space="preserve"> </w:t>
            </w:r>
            <w:r w:rsidR="00862AAD">
              <w:rPr>
                <w:sz w:val="28"/>
              </w:rPr>
              <w:t xml:space="preserve">Пивоваров </w:t>
            </w:r>
            <w:proofErr w:type="gramStart"/>
            <w:r w:rsidR="00862AAD">
              <w:rPr>
                <w:sz w:val="28"/>
              </w:rPr>
              <w:t>Д.Е.</w:t>
            </w:r>
            <w:proofErr w:type="gramEnd"/>
          </w:p>
        </w:tc>
      </w:tr>
      <w:tr w:rsidR="007070A3" w14:paraId="5345271D" w14:textId="77777777">
        <w:trPr>
          <w:trHeight w:val="549"/>
        </w:trPr>
        <w:tc>
          <w:tcPr>
            <w:tcW w:w="9000" w:type="dxa"/>
          </w:tcPr>
          <w:p w14:paraId="375F04BA" w14:textId="77777777" w:rsidR="007070A3" w:rsidRDefault="004754F7">
            <w:pPr>
              <w:pStyle w:val="TableParagraph"/>
              <w:spacing w:before="108"/>
              <w:ind w:left="2761" w:right="119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Дата:</w:t>
            </w:r>
          </w:p>
        </w:tc>
      </w:tr>
      <w:tr w:rsidR="007070A3" w14:paraId="08E7FA81" w14:textId="77777777">
        <w:trPr>
          <w:trHeight w:val="1099"/>
        </w:trPr>
        <w:tc>
          <w:tcPr>
            <w:tcW w:w="9000" w:type="dxa"/>
          </w:tcPr>
          <w:p w14:paraId="1EFA71AF" w14:textId="77777777" w:rsidR="007070A3" w:rsidRDefault="004754F7">
            <w:pPr>
              <w:pStyle w:val="TableParagraph"/>
              <w:spacing w:before="108"/>
              <w:ind w:left="188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Оценка:</w:t>
            </w:r>
          </w:p>
        </w:tc>
      </w:tr>
      <w:tr w:rsidR="007070A3" w14:paraId="6337BAAC" w14:textId="77777777">
        <w:trPr>
          <w:trHeight w:val="980"/>
        </w:trPr>
        <w:tc>
          <w:tcPr>
            <w:tcW w:w="9000" w:type="dxa"/>
          </w:tcPr>
          <w:p w14:paraId="4681D59E" w14:textId="77777777" w:rsidR="007070A3" w:rsidRDefault="007070A3">
            <w:pPr>
              <w:pStyle w:val="TableParagraph"/>
              <w:rPr>
                <w:sz w:val="28"/>
              </w:rPr>
            </w:pPr>
          </w:p>
          <w:p w14:paraId="7DECF56C" w14:textId="77777777" w:rsidR="007070A3" w:rsidRDefault="007070A3">
            <w:pPr>
              <w:pStyle w:val="TableParagraph"/>
              <w:spacing w:before="14"/>
              <w:rPr>
                <w:sz w:val="28"/>
              </w:rPr>
            </w:pPr>
          </w:p>
          <w:p w14:paraId="06902713" w14:textId="77777777" w:rsidR="007070A3" w:rsidRDefault="004754F7">
            <w:pPr>
              <w:pStyle w:val="TableParagraph"/>
              <w:spacing w:line="302" w:lineRule="exact"/>
              <w:ind w:right="1197"/>
              <w:jc w:val="center"/>
              <w:rPr>
                <w:sz w:val="28"/>
              </w:rPr>
            </w:pPr>
            <w:r>
              <w:rPr>
                <w:sz w:val="28"/>
              </w:rPr>
              <w:t>Москва,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2023</w:t>
            </w:r>
          </w:p>
        </w:tc>
      </w:tr>
    </w:tbl>
    <w:p w14:paraId="6C015038" w14:textId="77777777" w:rsidR="007070A3" w:rsidRDefault="007070A3">
      <w:pPr>
        <w:spacing w:line="302" w:lineRule="exact"/>
        <w:jc w:val="center"/>
        <w:rPr>
          <w:sz w:val="28"/>
        </w:rPr>
        <w:sectPr w:rsidR="007070A3">
          <w:type w:val="continuous"/>
          <w:pgSz w:w="11910" w:h="16840"/>
          <w:pgMar w:top="780" w:right="600" w:bottom="280" w:left="1300" w:header="720" w:footer="720" w:gutter="0"/>
          <w:cols w:space="720"/>
        </w:sectPr>
      </w:pPr>
    </w:p>
    <w:p w14:paraId="096F583A" w14:textId="77777777" w:rsidR="007070A3" w:rsidRDefault="004754F7">
      <w:pPr>
        <w:spacing w:before="75"/>
        <w:ind w:left="1086"/>
        <w:rPr>
          <w:b/>
          <w:sz w:val="32"/>
        </w:rPr>
      </w:pPr>
      <w:r>
        <w:rPr>
          <w:b/>
          <w:sz w:val="32"/>
        </w:rPr>
        <w:lastRenderedPageBreak/>
        <w:t>Численное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решение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интегральных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уравнений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Фредгольма</w:t>
      </w:r>
    </w:p>
    <w:p w14:paraId="0F98617F" w14:textId="77777777" w:rsidR="007070A3" w:rsidRDefault="004754F7">
      <w:pPr>
        <w:spacing w:before="185"/>
        <w:ind w:left="1503" w:right="1496"/>
        <w:jc w:val="center"/>
        <w:rPr>
          <w:b/>
          <w:sz w:val="32"/>
        </w:rPr>
      </w:pPr>
      <w:r>
        <w:rPr>
          <w:b/>
          <w:sz w:val="32"/>
        </w:rPr>
        <w:t>2-го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рода.</w:t>
      </w:r>
    </w:p>
    <w:p w14:paraId="63E0EFFE" w14:textId="77777777" w:rsidR="007070A3" w:rsidRDefault="004754F7">
      <w:pPr>
        <w:pStyle w:val="1"/>
        <w:spacing w:before="341"/>
      </w:pPr>
      <w:r>
        <w:t>Теоретические</w:t>
      </w:r>
      <w:r>
        <w:rPr>
          <w:spacing w:val="-9"/>
        </w:rPr>
        <w:t xml:space="preserve"> </w:t>
      </w:r>
      <w:r>
        <w:rPr>
          <w:spacing w:val="-2"/>
        </w:rPr>
        <w:t>сведения</w:t>
      </w:r>
    </w:p>
    <w:p w14:paraId="4763DF94" w14:textId="77777777" w:rsidR="007070A3" w:rsidRDefault="004754F7">
      <w:pPr>
        <w:pStyle w:val="a3"/>
        <w:tabs>
          <w:tab w:val="left" w:pos="2680"/>
          <w:tab w:val="left" w:pos="4326"/>
          <w:tab w:val="left" w:pos="5885"/>
          <w:tab w:val="left" w:pos="6907"/>
          <w:tab w:val="left" w:pos="8447"/>
        </w:tabs>
        <w:spacing w:before="319" w:line="362" w:lineRule="auto"/>
        <w:ind w:right="103" w:firstLine="566"/>
      </w:pPr>
      <w:r>
        <w:rPr>
          <w:spacing w:val="-2"/>
        </w:rPr>
        <w:t>Интегральным</w:t>
      </w:r>
      <w:r>
        <w:tab/>
      </w:r>
      <w:r>
        <w:rPr>
          <w:spacing w:val="-2"/>
        </w:rPr>
        <w:t>уравнением</w:t>
      </w:r>
      <w:r>
        <w:tab/>
      </w:r>
      <w:r>
        <w:rPr>
          <w:spacing w:val="-2"/>
        </w:rPr>
        <w:t>называется</w:t>
      </w:r>
      <w:r>
        <w:tab/>
      </w:r>
      <w:r>
        <w:rPr>
          <w:spacing w:val="-2"/>
        </w:rPr>
        <w:t>всякое</w:t>
      </w:r>
      <w:r>
        <w:tab/>
      </w:r>
      <w:r>
        <w:rPr>
          <w:spacing w:val="-2"/>
        </w:rPr>
        <w:t>уравнение,</w:t>
      </w:r>
      <w:r>
        <w:tab/>
      </w:r>
      <w:r>
        <w:rPr>
          <w:spacing w:val="-2"/>
        </w:rPr>
        <w:t xml:space="preserve">содержащее </w:t>
      </w:r>
      <w:r>
        <w:t>неизвестную функцию под знаком интеграла.</w:t>
      </w:r>
    </w:p>
    <w:p w14:paraId="5D8517B7" w14:textId="77777777" w:rsidR="007070A3" w:rsidRDefault="004754F7">
      <w:pPr>
        <w:pStyle w:val="a3"/>
        <w:spacing w:line="357" w:lineRule="auto"/>
        <w:ind w:firstLine="566"/>
      </w:pPr>
      <w:r>
        <w:t>Линейным</w:t>
      </w:r>
      <w:r>
        <w:rPr>
          <w:spacing w:val="40"/>
        </w:rPr>
        <w:t xml:space="preserve"> </w:t>
      </w:r>
      <w:r>
        <w:t>интегральным</w:t>
      </w:r>
      <w:r>
        <w:rPr>
          <w:spacing w:val="40"/>
        </w:rPr>
        <w:t xml:space="preserve"> </w:t>
      </w:r>
      <w:r>
        <w:t>уравнением</w:t>
      </w:r>
      <w:r>
        <w:rPr>
          <w:spacing w:val="40"/>
        </w:rPr>
        <w:t xml:space="preserve"> </w:t>
      </w:r>
      <w:r>
        <w:t>Фредгольма</w:t>
      </w:r>
      <w:r>
        <w:rPr>
          <w:spacing w:val="40"/>
        </w:rPr>
        <w:t xml:space="preserve"> </w:t>
      </w:r>
      <w:r>
        <w:t>2–го</w:t>
      </w:r>
      <w:r>
        <w:rPr>
          <w:spacing w:val="40"/>
        </w:rPr>
        <w:t xml:space="preserve"> </w:t>
      </w:r>
      <w:r>
        <w:t>рода</w:t>
      </w:r>
      <w:r>
        <w:rPr>
          <w:spacing w:val="40"/>
        </w:rPr>
        <w:t xml:space="preserve"> </w:t>
      </w:r>
      <w:r>
        <w:t>называется</w:t>
      </w:r>
      <w:r>
        <w:rPr>
          <w:spacing w:val="40"/>
        </w:rPr>
        <w:t xml:space="preserve"> </w:t>
      </w:r>
      <w:r>
        <w:t>уравнение вида</w:t>
      </w:r>
    </w:p>
    <w:p w14:paraId="55EBB759" w14:textId="77777777" w:rsidR="007070A3" w:rsidRDefault="007070A3">
      <w:pPr>
        <w:spacing w:line="357" w:lineRule="auto"/>
        <w:sectPr w:rsidR="007070A3">
          <w:footerReference w:type="default" r:id="rId7"/>
          <w:pgSz w:w="11910" w:h="16840"/>
          <w:pgMar w:top="680" w:right="600" w:bottom="1580" w:left="1300" w:header="0" w:footer="1382" w:gutter="0"/>
          <w:pgNumType w:start="1"/>
          <w:cols w:space="720"/>
        </w:sectPr>
      </w:pPr>
    </w:p>
    <w:p w14:paraId="4EE5B270" w14:textId="77777777" w:rsidR="007070A3" w:rsidRDefault="004754F7">
      <w:pPr>
        <w:spacing w:before="149"/>
        <w:ind w:right="1656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w w:val="110"/>
          <w:sz w:val="20"/>
        </w:rPr>
        <w:t>𝑏</w:t>
      </w:r>
    </w:p>
    <w:p w14:paraId="5CFB5C1C" w14:textId="77777777" w:rsidR="007070A3" w:rsidRDefault="004754F7">
      <w:pPr>
        <w:spacing w:before="133"/>
        <w:ind w:left="3001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𝑓</w:t>
      </w:r>
      <w:r>
        <w:rPr>
          <w:rFonts w:ascii="Cambria Math" w:eastAsia="Cambria Math" w:hAnsi="Cambria Math"/>
          <w:w w:val="105"/>
          <w:position w:val="1"/>
          <w:sz w:val="28"/>
        </w:rPr>
        <w:t>(</w:t>
      </w:r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w w:val="105"/>
          <w:position w:val="1"/>
          <w:sz w:val="28"/>
        </w:rPr>
        <w:t>)</w:t>
      </w:r>
      <w:r>
        <w:rPr>
          <w:rFonts w:ascii="Cambria Math" w:eastAsia="Cambria Math" w:hAnsi="Cambria Math"/>
          <w:spacing w:val="-5"/>
          <w:w w:val="105"/>
          <w:position w:val="1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−</w:t>
      </w:r>
      <w:r>
        <w:rPr>
          <w:rFonts w:ascii="Cambria Math" w:eastAsia="Cambria Math" w:hAnsi="Cambria Math"/>
          <w:spacing w:val="-3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𝜆</w:t>
      </w:r>
      <w:r>
        <w:rPr>
          <w:rFonts w:ascii="Cambria Math" w:eastAsia="Cambria Math" w:hAnsi="Cambria Math"/>
          <w:spacing w:val="-1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10"/>
          <w:sz w:val="28"/>
        </w:rPr>
        <w:t>∫</w:t>
      </w:r>
      <w:r>
        <w:rPr>
          <w:rFonts w:ascii="Cambria Math" w:eastAsia="Cambria Math" w:hAnsi="Cambria Math"/>
          <w:spacing w:val="-20"/>
          <w:w w:val="110"/>
          <w:sz w:val="28"/>
        </w:rPr>
        <w:t xml:space="preserve"> </w:t>
      </w:r>
      <w:proofErr w:type="gramStart"/>
      <w:r>
        <w:rPr>
          <w:rFonts w:ascii="Cambria Math" w:eastAsia="Cambria Math" w:hAnsi="Cambria Math"/>
          <w:w w:val="105"/>
          <w:sz w:val="28"/>
        </w:rPr>
        <w:t>𝐾</w:t>
      </w:r>
      <w:r>
        <w:rPr>
          <w:rFonts w:ascii="Cambria Math" w:eastAsia="Cambria Math" w:hAnsi="Cambria Math"/>
          <w:w w:val="105"/>
          <w:position w:val="1"/>
          <w:sz w:val="28"/>
        </w:rPr>
        <w:t>(</w:t>
      </w:r>
      <w:proofErr w:type="gramEnd"/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w w:val="105"/>
          <w:sz w:val="28"/>
        </w:rPr>
        <w:t>,</w:t>
      </w:r>
      <w:r>
        <w:rPr>
          <w:rFonts w:ascii="Cambria Math" w:eastAsia="Cambria Math" w:hAnsi="Cambria Math"/>
          <w:spacing w:val="-16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2"/>
          <w:sz w:val="28"/>
        </w:rPr>
        <w:t>𝑡</w:t>
      </w:r>
      <w:r>
        <w:rPr>
          <w:rFonts w:ascii="Cambria Math" w:eastAsia="Cambria Math" w:hAnsi="Cambria Math"/>
          <w:spacing w:val="-2"/>
          <w:position w:val="1"/>
          <w:sz w:val="28"/>
        </w:rPr>
        <w:t>)</w:t>
      </w:r>
      <w:r>
        <w:rPr>
          <w:rFonts w:ascii="Cambria Math" w:eastAsia="Cambria Math" w:hAnsi="Cambria Math"/>
          <w:spacing w:val="-2"/>
          <w:sz w:val="28"/>
        </w:rPr>
        <w:t>𝑓</w:t>
      </w:r>
      <w:r>
        <w:rPr>
          <w:rFonts w:ascii="Cambria Math" w:eastAsia="Cambria Math" w:hAnsi="Cambria Math"/>
          <w:spacing w:val="-2"/>
          <w:position w:val="1"/>
          <w:sz w:val="28"/>
        </w:rPr>
        <w:t>(</w:t>
      </w:r>
      <w:r>
        <w:rPr>
          <w:rFonts w:ascii="Cambria Math" w:eastAsia="Cambria Math" w:hAnsi="Cambria Math"/>
          <w:spacing w:val="-2"/>
          <w:sz w:val="28"/>
        </w:rPr>
        <w:t>𝑡</w:t>
      </w:r>
      <w:r>
        <w:rPr>
          <w:rFonts w:ascii="Cambria Math" w:eastAsia="Cambria Math" w:hAnsi="Cambria Math"/>
          <w:spacing w:val="-2"/>
          <w:position w:val="1"/>
          <w:sz w:val="28"/>
        </w:rPr>
        <w:t>)</w:t>
      </w:r>
      <w:r>
        <w:rPr>
          <w:rFonts w:ascii="Cambria Math" w:eastAsia="Cambria Math" w:hAnsi="Cambria Math"/>
          <w:spacing w:val="-2"/>
          <w:sz w:val="28"/>
        </w:rPr>
        <w:t>𝑑𝑡</w:t>
      </w:r>
    </w:p>
    <w:p w14:paraId="32098DD1" w14:textId="77777777" w:rsidR="007070A3" w:rsidRDefault="004754F7">
      <w:pPr>
        <w:spacing w:before="141"/>
        <w:ind w:right="1754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w w:val="110"/>
          <w:sz w:val="20"/>
        </w:rPr>
        <w:t>𝑎</w:t>
      </w:r>
    </w:p>
    <w:p w14:paraId="33925721" w14:textId="77777777" w:rsidR="007070A3" w:rsidRDefault="004754F7">
      <w:pPr>
        <w:spacing w:before="188"/>
        <w:rPr>
          <w:rFonts w:ascii="Cambria Math"/>
          <w:sz w:val="28"/>
        </w:rPr>
      </w:pPr>
      <w:r>
        <w:br w:type="column"/>
      </w:r>
    </w:p>
    <w:p w14:paraId="10255C6A" w14:textId="77777777" w:rsidR="007070A3" w:rsidRDefault="004754F7">
      <w:pPr>
        <w:ind w:left="103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6"/>
          <w:sz w:val="28"/>
        </w:rPr>
        <w:t xml:space="preserve"> </w:t>
      </w:r>
      <w:r>
        <w:rPr>
          <w:rFonts w:ascii="Cambria Math" w:eastAsia="Cambria Math"/>
          <w:spacing w:val="-2"/>
          <w:sz w:val="28"/>
        </w:rPr>
        <w:t>𝑔</w:t>
      </w:r>
      <w:r>
        <w:rPr>
          <w:rFonts w:ascii="Cambria Math" w:eastAsia="Cambria Math"/>
          <w:spacing w:val="-2"/>
          <w:position w:val="1"/>
          <w:sz w:val="28"/>
        </w:rPr>
        <w:t>(</w:t>
      </w:r>
      <w:r>
        <w:rPr>
          <w:rFonts w:ascii="Cambria Math" w:eastAsia="Cambria Math"/>
          <w:spacing w:val="-2"/>
          <w:sz w:val="28"/>
        </w:rPr>
        <w:t>𝑥</w:t>
      </w:r>
      <w:r>
        <w:rPr>
          <w:rFonts w:ascii="Cambria Math" w:eastAsia="Cambria Math"/>
          <w:spacing w:val="-2"/>
          <w:position w:val="1"/>
          <w:sz w:val="28"/>
        </w:rPr>
        <w:t>)</w:t>
      </w:r>
      <w:r>
        <w:rPr>
          <w:rFonts w:ascii="Cambria Math" w:eastAsia="Cambria Math"/>
          <w:spacing w:val="-2"/>
          <w:sz w:val="28"/>
        </w:rPr>
        <w:t>,</w:t>
      </w:r>
    </w:p>
    <w:p w14:paraId="045716AB" w14:textId="77777777" w:rsidR="007070A3" w:rsidRDefault="007070A3">
      <w:pPr>
        <w:rPr>
          <w:rFonts w:ascii="Cambria Math" w:eastAsia="Cambria Math"/>
          <w:sz w:val="28"/>
        </w:rPr>
        <w:sectPr w:rsidR="007070A3">
          <w:type w:val="continuous"/>
          <w:pgSz w:w="11910" w:h="16840"/>
          <w:pgMar w:top="780" w:right="600" w:bottom="280" w:left="1300" w:header="0" w:footer="1382" w:gutter="0"/>
          <w:cols w:num="2" w:space="720" w:equalWidth="0">
            <w:col w:w="5965" w:space="40"/>
            <w:col w:w="4005"/>
          </w:cols>
        </w:sectPr>
      </w:pPr>
    </w:p>
    <w:p w14:paraId="1C0D4E87" w14:textId="77777777" w:rsidR="007070A3" w:rsidRDefault="004754F7">
      <w:pPr>
        <w:pStyle w:val="a3"/>
        <w:spacing w:before="265" w:line="357" w:lineRule="auto"/>
        <w:ind w:right="100" w:firstLine="566"/>
        <w:jc w:val="both"/>
      </w:pPr>
      <w:r>
        <w:t xml:space="preserve">где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 xml:space="preserve">) </w:t>
      </w:r>
      <w:r>
        <w:t xml:space="preserve">– искомая функция; </w:t>
      </w:r>
      <w:proofErr w:type="gramStart"/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и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 xml:space="preserve">) </w:t>
      </w:r>
      <w:r>
        <w:t xml:space="preserve">– известные функции, заданные на основном квадрате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 xml:space="preserve">×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1"/>
        </w:rPr>
        <w:t xml:space="preserve">] </w:t>
      </w:r>
      <w:r>
        <w:t xml:space="preserve">и отрезке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1"/>
        </w:rPr>
        <w:t xml:space="preserve">] </w:t>
      </w:r>
      <w:r>
        <w:t xml:space="preserve">соответственно;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</w:rPr>
        <w:t xml:space="preserve"> </w:t>
      </w:r>
      <w:r>
        <w:t>– числовой параметр. Функция</w:t>
      </w:r>
      <w:r>
        <w:rPr>
          <w:spacing w:val="40"/>
        </w:rPr>
        <w:t xml:space="preserve"> </w:t>
      </w:r>
      <w:proofErr w:type="gramStart"/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называется ядром интегрального уравнения, а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 xml:space="preserve">) </w:t>
      </w:r>
      <w:r>
        <w:t xml:space="preserve">– свободным членом этого уравнения. Если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 ≠ 0</w:t>
      </w:r>
      <w:r>
        <w:t xml:space="preserve">, то уравнение называется неоднородным, если же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 = 0</w:t>
      </w:r>
      <w:r>
        <w:t>, то данное уравнение называется однородным.</w:t>
      </w:r>
    </w:p>
    <w:p w14:paraId="1FF8D49C" w14:textId="37FF348A" w:rsidR="00862AAD" w:rsidRDefault="004754F7" w:rsidP="00862AAD">
      <w:pPr>
        <w:pStyle w:val="a3"/>
        <w:spacing w:before="72" w:line="360" w:lineRule="auto"/>
        <w:ind w:left="0" w:right="106"/>
        <w:jc w:val="both"/>
      </w:pPr>
      <w:r>
        <w:t xml:space="preserve">Пределы интегрирования a и b могут быть как конечными, так и бесконечными. Решением называется любая функция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</w:t>
      </w:r>
      <w:r>
        <w:t>, при подстановке, которой в уравнения последние обращаются в тождества относительно</w:t>
      </w:r>
      <w:r>
        <w:tab/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 xml:space="preserve">∈ </w:t>
      </w:r>
      <w:r>
        <w:rPr>
          <w:rFonts w:ascii="Cambria Math" w:eastAsia="Cambria Math" w:hAnsi="Cambria Math"/>
          <w:position w:val="1"/>
        </w:rPr>
        <w:t>[</w:t>
      </w:r>
      <w:proofErr w:type="gramStart"/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>𝑏</w:t>
      </w:r>
      <w:proofErr w:type="gramEnd"/>
      <w:r>
        <w:rPr>
          <w:rFonts w:ascii="Cambria Math" w:eastAsia="Cambria Math" w:hAnsi="Cambria Math"/>
          <w:position w:val="1"/>
        </w:rPr>
        <w:t>]</w:t>
      </w:r>
      <w:r w:rsidR="00862AAD">
        <w:rPr>
          <w:rFonts w:ascii="Cambria Math" w:eastAsia="Cambria Math" w:hAnsi="Cambria Math"/>
          <w:position w:val="1"/>
        </w:rPr>
        <w:t xml:space="preserve">. </w:t>
      </w:r>
      <w:r w:rsidR="00862AAD">
        <w:t>Эти</w:t>
      </w:r>
      <w:r w:rsidR="00862AAD">
        <w:rPr>
          <w:spacing w:val="-3"/>
        </w:rPr>
        <w:t xml:space="preserve"> </w:t>
      </w:r>
      <w:r w:rsidR="00862AAD">
        <w:t>уравнения</w:t>
      </w:r>
      <w:r w:rsidR="00862AAD">
        <w:rPr>
          <w:spacing w:val="-4"/>
        </w:rPr>
        <w:t xml:space="preserve"> </w:t>
      </w:r>
      <w:r w:rsidR="00862AAD">
        <w:t>могут</w:t>
      </w:r>
      <w:r w:rsidR="00862AAD">
        <w:rPr>
          <w:spacing w:val="-3"/>
        </w:rPr>
        <w:t xml:space="preserve"> </w:t>
      </w:r>
      <w:r w:rsidR="00862AAD">
        <w:t>помочь</w:t>
      </w:r>
      <w:r w:rsidR="00862AAD">
        <w:rPr>
          <w:spacing w:val="-3"/>
        </w:rPr>
        <w:t xml:space="preserve"> </w:t>
      </w:r>
      <w:r w:rsidR="00862AAD">
        <w:t>в вычислении</w:t>
      </w:r>
      <w:r w:rsidR="00862AAD">
        <w:rPr>
          <w:spacing w:val="-2"/>
        </w:rPr>
        <w:t xml:space="preserve"> </w:t>
      </w:r>
      <w:r w:rsidR="00862AAD">
        <w:t>распределения</w:t>
      </w:r>
      <w:r w:rsidR="00862AAD">
        <w:rPr>
          <w:spacing w:val="-4"/>
        </w:rPr>
        <w:t xml:space="preserve"> </w:t>
      </w:r>
      <w:r w:rsidR="00862AAD">
        <w:t>физических</w:t>
      </w:r>
      <w:r w:rsidR="00862AAD">
        <w:rPr>
          <w:spacing w:val="-2"/>
        </w:rPr>
        <w:t xml:space="preserve"> </w:t>
      </w:r>
      <w:r w:rsidR="00862AAD">
        <w:t>величин</w:t>
      </w:r>
      <w:r w:rsidR="00862AAD">
        <w:rPr>
          <w:spacing w:val="-2"/>
        </w:rPr>
        <w:t xml:space="preserve"> </w:t>
      </w:r>
      <w:r w:rsidR="00862AAD">
        <w:t>в пространстве и времени.</w:t>
      </w:r>
      <w:r w:rsidR="00862AAD">
        <w:t xml:space="preserve"> </w:t>
      </w:r>
      <w:r w:rsidR="00862AAD">
        <w:t>Таким образом, уравнения Фредгольма второго рода используются для моделирования различных физических и математических процессов, а также для численного решения подобных задач в различных областях науки и техники.</w:t>
      </w:r>
    </w:p>
    <w:p w14:paraId="559689DA" w14:textId="28013047" w:rsidR="007070A3" w:rsidRDefault="007070A3" w:rsidP="00862AAD">
      <w:pPr>
        <w:pStyle w:val="a3"/>
        <w:tabs>
          <w:tab w:val="left" w:pos="9489"/>
        </w:tabs>
        <w:spacing w:line="357" w:lineRule="auto"/>
        <w:ind w:right="103" w:firstLine="566"/>
        <w:jc w:val="both"/>
        <w:sectPr w:rsidR="007070A3">
          <w:type w:val="continuous"/>
          <w:pgSz w:w="11910" w:h="16840"/>
          <w:pgMar w:top="780" w:right="600" w:bottom="280" w:left="1300" w:header="0" w:footer="1382" w:gutter="0"/>
          <w:cols w:space="720"/>
        </w:sectPr>
      </w:pPr>
    </w:p>
    <w:p w14:paraId="556481DE" w14:textId="59E3887F" w:rsidR="007070A3" w:rsidRDefault="004754F7">
      <w:pPr>
        <w:pStyle w:val="1"/>
        <w:spacing w:before="3"/>
        <w:jc w:val="both"/>
      </w:pPr>
      <w:r>
        <w:lastRenderedPageBreak/>
        <w:t>Методы</w:t>
      </w:r>
      <w:r>
        <w:rPr>
          <w:spacing w:val="-4"/>
        </w:rPr>
        <w:t xml:space="preserve"> </w:t>
      </w:r>
    </w:p>
    <w:p w14:paraId="0BD70395" w14:textId="1396E051" w:rsidR="007070A3" w:rsidRDefault="004754F7">
      <w:pPr>
        <w:pStyle w:val="a3"/>
        <w:spacing w:before="316" w:line="362" w:lineRule="auto"/>
        <w:ind w:right="112" w:firstLine="566"/>
        <w:jc w:val="both"/>
      </w:pPr>
      <w:r>
        <w:t>Существует несколько методов решения таких уравнений</w:t>
      </w:r>
      <w:r>
        <w:t>. Вот несколько из них:</w:t>
      </w:r>
    </w:p>
    <w:p w14:paraId="08088B02" w14:textId="77777777" w:rsidR="00862AAD" w:rsidRDefault="00862AAD" w:rsidP="00862AAD">
      <w:pPr>
        <w:pStyle w:val="a5"/>
        <w:numPr>
          <w:ilvl w:val="0"/>
          <w:numId w:val="2"/>
        </w:numPr>
        <w:tabs>
          <w:tab w:val="left" w:pos="964"/>
        </w:tabs>
        <w:spacing w:before="72"/>
        <w:ind w:left="964" w:hanging="279"/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итераций</w:t>
      </w:r>
    </w:p>
    <w:p w14:paraId="4AC9790F" w14:textId="0BE779E5" w:rsidR="00862AAD" w:rsidRDefault="00862AAD" w:rsidP="00862AAD">
      <w:pPr>
        <w:pStyle w:val="a3"/>
        <w:spacing w:before="160" w:line="360" w:lineRule="auto"/>
        <w:ind w:right="106" w:firstLine="566"/>
        <w:jc w:val="both"/>
      </w:pPr>
      <w:r>
        <w:t>Этот</w:t>
      </w:r>
      <w:r>
        <w:rPr>
          <w:spacing w:val="-4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основан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представлении</w:t>
      </w:r>
      <w:r>
        <w:rPr>
          <w:spacing w:val="-4"/>
        </w:rPr>
        <w:t xml:space="preserve"> </w:t>
      </w:r>
      <w:r>
        <w:t>уравнения</w:t>
      </w:r>
      <w:r>
        <w:rPr>
          <w:spacing w:val="-4"/>
        </w:rPr>
        <w:t xml:space="preserve"> </w:t>
      </w:r>
      <w:r>
        <w:t>Фредгольма</w:t>
      </w:r>
      <w:r>
        <w:rPr>
          <w:spacing w:val="-4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рода</w:t>
      </w:r>
      <w:r>
        <w:rPr>
          <w:spacing w:val="-7"/>
        </w:rPr>
        <w:t xml:space="preserve"> </w:t>
      </w:r>
      <w:r>
        <w:t>в интегральной форме и последующем его итеративном решении. Путем применения итераций уравнение может быть сведено к последовательности линейных уравнений, что позволяет получить приближенное решение.</w:t>
      </w:r>
    </w:p>
    <w:p w14:paraId="3056B4A9" w14:textId="2101E53D" w:rsidR="00862AAD" w:rsidRPr="00862AAD" w:rsidRDefault="00862AAD" w:rsidP="00862AAD">
      <w:pPr>
        <w:pStyle w:val="a5"/>
        <w:numPr>
          <w:ilvl w:val="0"/>
          <w:numId w:val="2"/>
        </w:numPr>
        <w:tabs>
          <w:tab w:val="left" w:pos="965"/>
        </w:tabs>
        <w:spacing w:before="1"/>
        <w:rPr>
          <w:sz w:val="28"/>
        </w:rPr>
      </w:pPr>
      <w:r w:rsidRPr="00862AAD">
        <w:rPr>
          <w:sz w:val="28"/>
        </w:rPr>
        <w:t>Метод</w:t>
      </w:r>
      <w:r w:rsidRPr="00862AAD">
        <w:rPr>
          <w:spacing w:val="-9"/>
          <w:sz w:val="28"/>
        </w:rPr>
        <w:t xml:space="preserve"> </w:t>
      </w:r>
      <w:r w:rsidRPr="00862AAD">
        <w:rPr>
          <w:sz w:val="28"/>
        </w:rPr>
        <w:t>Монте-</w:t>
      </w:r>
      <w:r w:rsidRPr="00862AAD">
        <w:rPr>
          <w:spacing w:val="-4"/>
          <w:sz w:val="28"/>
        </w:rPr>
        <w:t>Карло</w:t>
      </w:r>
    </w:p>
    <w:p w14:paraId="095D7D28" w14:textId="1E7863FF" w:rsidR="00862AAD" w:rsidRDefault="00862AAD" w:rsidP="00862AAD">
      <w:pPr>
        <w:pStyle w:val="a3"/>
        <w:spacing w:before="160" w:line="360" w:lineRule="auto"/>
        <w:ind w:right="103" w:firstLine="566"/>
        <w:jc w:val="both"/>
      </w:pPr>
      <w:r>
        <w:t xml:space="preserve">Метод Монте-Карло позволяет численно решать уравнения Фредгольма второго рода путем использования статистических </w:t>
      </w:r>
      <w:proofErr w:type="gramStart"/>
      <w:r>
        <w:t>методов.</w:t>
      </w:r>
      <w:r>
        <w:rPr>
          <w:spacing w:val="-2"/>
        </w:rPr>
        <w:t>.</w:t>
      </w:r>
      <w:proofErr w:type="gramEnd"/>
    </w:p>
    <w:p w14:paraId="71E1668D" w14:textId="3F6C3113" w:rsidR="00862AAD" w:rsidRPr="00862AAD" w:rsidRDefault="00862AAD" w:rsidP="00862AAD">
      <w:pPr>
        <w:pStyle w:val="a5"/>
        <w:numPr>
          <w:ilvl w:val="0"/>
          <w:numId w:val="2"/>
        </w:numPr>
        <w:tabs>
          <w:tab w:val="left" w:pos="965"/>
        </w:tabs>
        <w:spacing w:before="1"/>
        <w:rPr>
          <w:sz w:val="28"/>
        </w:rPr>
      </w:pPr>
      <w:r w:rsidRPr="00862AAD">
        <w:rPr>
          <w:sz w:val="28"/>
        </w:rPr>
        <w:t>Метод</w:t>
      </w:r>
      <w:r w:rsidRPr="00862AAD">
        <w:rPr>
          <w:spacing w:val="-7"/>
          <w:sz w:val="28"/>
        </w:rPr>
        <w:t xml:space="preserve"> </w:t>
      </w:r>
      <w:r w:rsidRPr="00862AAD">
        <w:rPr>
          <w:sz w:val="28"/>
        </w:rPr>
        <w:t>импульсного</w:t>
      </w:r>
      <w:r w:rsidRPr="00862AAD">
        <w:rPr>
          <w:spacing w:val="-4"/>
          <w:sz w:val="28"/>
        </w:rPr>
        <w:t xml:space="preserve"> </w:t>
      </w:r>
      <w:r w:rsidRPr="00862AAD">
        <w:rPr>
          <w:sz w:val="28"/>
        </w:rPr>
        <w:t>отклика</w:t>
      </w:r>
      <w:r w:rsidRPr="00862AAD">
        <w:rPr>
          <w:spacing w:val="-4"/>
          <w:sz w:val="28"/>
        </w:rPr>
        <w:t xml:space="preserve"> </w:t>
      </w:r>
      <w:r w:rsidRPr="00862AAD">
        <w:rPr>
          <w:sz w:val="28"/>
        </w:rPr>
        <w:t>(метод</w:t>
      </w:r>
      <w:r w:rsidRPr="00862AAD">
        <w:rPr>
          <w:spacing w:val="-4"/>
          <w:sz w:val="28"/>
        </w:rPr>
        <w:t xml:space="preserve"> </w:t>
      </w:r>
      <w:r w:rsidRPr="00862AAD">
        <w:rPr>
          <w:spacing w:val="-2"/>
          <w:sz w:val="28"/>
        </w:rPr>
        <w:t>Вольтерра)</w:t>
      </w:r>
    </w:p>
    <w:p w14:paraId="6F282682" w14:textId="2ADD940B" w:rsidR="00862AAD" w:rsidRDefault="00862AAD" w:rsidP="00862AAD">
      <w:pPr>
        <w:pStyle w:val="a3"/>
        <w:spacing w:before="161" w:line="360" w:lineRule="auto"/>
        <w:ind w:right="104" w:firstLine="566"/>
        <w:jc w:val="both"/>
      </w:pPr>
      <w:r>
        <w:t>Этот метод основан на представлении уравнения Фредгольма второго рода через импульсную функцию, что позволяет рассмотреть его как уравнение нахождения</w:t>
      </w:r>
      <w:r>
        <w:rPr>
          <w:spacing w:val="-3"/>
        </w:rPr>
        <w:t xml:space="preserve"> </w:t>
      </w:r>
      <w:r>
        <w:t>отклика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внешнее</w:t>
      </w:r>
      <w:r>
        <w:rPr>
          <w:spacing w:val="-2"/>
        </w:rPr>
        <w:t xml:space="preserve"> </w:t>
      </w:r>
      <w:r>
        <w:t>воздействие.</w:t>
      </w:r>
    </w:p>
    <w:p w14:paraId="0F855675" w14:textId="5F8D4079" w:rsidR="00862AAD" w:rsidRDefault="00862AAD" w:rsidP="00862AAD">
      <w:pPr>
        <w:pStyle w:val="a5"/>
        <w:numPr>
          <w:ilvl w:val="0"/>
          <w:numId w:val="2"/>
        </w:numPr>
        <w:tabs>
          <w:tab w:val="left" w:pos="965"/>
        </w:tabs>
        <w:spacing w:before="1"/>
        <w:rPr>
          <w:sz w:val="28"/>
        </w:rPr>
      </w:pPr>
      <w:r>
        <w:rPr>
          <w:sz w:val="28"/>
        </w:rPr>
        <w:t>Метод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квадратур</w:t>
      </w:r>
    </w:p>
    <w:p w14:paraId="09528992" w14:textId="77777777" w:rsidR="00862AAD" w:rsidRDefault="00862AAD" w:rsidP="00862AAD">
      <w:pPr>
        <w:pStyle w:val="a3"/>
        <w:spacing w:before="163" w:line="360" w:lineRule="auto"/>
        <w:ind w:right="105" w:firstLine="566"/>
        <w:jc w:val="both"/>
      </w:pPr>
      <w:r>
        <w:t>Одним из наиболее распространенных методов, применяемых для решения уравнения</w:t>
      </w:r>
      <w:r>
        <w:rPr>
          <w:spacing w:val="-12"/>
        </w:rPr>
        <w:t xml:space="preserve"> </w:t>
      </w:r>
      <w:r>
        <w:t>Фредгольма,</w:t>
      </w:r>
      <w:r>
        <w:rPr>
          <w:spacing w:val="-13"/>
        </w:rPr>
        <w:t xml:space="preserve"> </w:t>
      </w:r>
      <w:r>
        <w:t>является</w:t>
      </w:r>
      <w:r>
        <w:rPr>
          <w:spacing w:val="-14"/>
        </w:rPr>
        <w:t xml:space="preserve"> </w:t>
      </w:r>
      <w:r>
        <w:t>метод</w:t>
      </w:r>
      <w:r>
        <w:rPr>
          <w:spacing w:val="-13"/>
        </w:rPr>
        <w:t xml:space="preserve"> </w:t>
      </w:r>
      <w:r>
        <w:t>квадратур,</w:t>
      </w:r>
      <w:r>
        <w:rPr>
          <w:spacing w:val="-13"/>
        </w:rPr>
        <w:t xml:space="preserve"> </w:t>
      </w:r>
      <w:r>
        <w:t>состоящий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замене</w:t>
      </w:r>
      <w:r>
        <w:rPr>
          <w:spacing w:val="-12"/>
        </w:rPr>
        <w:t xml:space="preserve"> </w:t>
      </w:r>
      <w:r>
        <w:t xml:space="preserve">входящего в левую часть уравнения интеграла какой-либо формулой численного </w:t>
      </w:r>
      <w:r>
        <w:rPr>
          <w:spacing w:val="-2"/>
        </w:rPr>
        <w:t>интегрирования.</w:t>
      </w:r>
    </w:p>
    <w:p w14:paraId="4A3C0788" w14:textId="366F6836" w:rsidR="00862AAD" w:rsidRDefault="00925FBC" w:rsidP="00862AAD">
      <w:pPr>
        <w:pStyle w:val="a3"/>
        <w:spacing w:line="360" w:lineRule="auto"/>
        <w:ind w:right="101" w:firstLine="566"/>
        <w:jc w:val="both"/>
      </w:pPr>
      <w:r>
        <w:t>В данной задаче для простоты будет использован метод квадратур</w:t>
      </w:r>
      <w:r w:rsidR="00862AAD">
        <w:t>.</w:t>
      </w:r>
    </w:p>
    <w:p w14:paraId="1E283867" w14:textId="77777777" w:rsidR="00862AAD" w:rsidRDefault="00862AAD">
      <w:pPr>
        <w:pStyle w:val="a3"/>
        <w:spacing w:before="316" w:line="362" w:lineRule="auto"/>
        <w:ind w:right="112" w:firstLine="566"/>
        <w:jc w:val="both"/>
      </w:pPr>
    </w:p>
    <w:p w14:paraId="74C4C223" w14:textId="77777777" w:rsidR="007070A3" w:rsidRDefault="007070A3">
      <w:pPr>
        <w:spacing w:line="360" w:lineRule="auto"/>
        <w:jc w:val="both"/>
        <w:sectPr w:rsidR="007070A3">
          <w:pgSz w:w="11910" w:h="16840"/>
          <w:pgMar w:top="680" w:right="600" w:bottom="1580" w:left="1300" w:header="0" w:footer="1382" w:gutter="0"/>
          <w:cols w:space="720"/>
        </w:sectPr>
      </w:pPr>
    </w:p>
    <w:p w14:paraId="3B58A80F" w14:textId="38FB64D4" w:rsidR="007070A3" w:rsidRDefault="004754F7">
      <w:pPr>
        <w:pStyle w:val="1"/>
        <w:spacing w:before="74"/>
      </w:pPr>
      <w:r>
        <w:t>Решение</w:t>
      </w:r>
    </w:p>
    <w:p w14:paraId="53341E4A" w14:textId="2C9E9AE7" w:rsidR="007070A3" w:rsidRDefault="00925FBC">
      <w:pPr>
        <w:pStyle w:val="a3"/>
        <w:spacing w:before="320" w:line="343" w:lineRule="auto"/>
        <w:ind w:right="101" w:firstLine="566"/>
        <w:jc w:val="both"/>
      </w:pPr>
      <w:r>
        <w:t>Данный метод будем применять к уравнению 2 рода</w:t>
      </w:r>
      <w:r w:rsidR="004754F7">
        <w:t>.</w:t>
      </w:r>
      <w:r w:rsidR="00EB39AA">
        <w:t xml:space="preserve"> Для начала построим на отрезке [</w:t>
      </w:r>
      <w:proofErr w:type="spellStart"/>
      <w:proofErr w:type="gramStart"/>
      <w:r w:rsidR="00EB39AA">
        <w:t>a,b</w:t>
      </w:r>
      <w:proofErr w:type="spellEnd"/>
      <w:proofErr w:type="gramEnd"/>
      <w:r w:rsidR="00EB39AA">
        <w:t xml:space="preserve">]  сетку с узлами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B39AA">
        <w:t xml:space="preserve"> Для каждого узла сетки запишем уравнен, соответственно получим систему линейных уравнений</w:t>
      </w:r>
      <w:r w:rsidR="004754F7">
        <w:t>:</w:t>
      </w:r>
    </w:p>
    <w:p w14:paraId="5BA95A3F" w14:textId="67CBE53C" w:rsidR="00EB39AA" w:rsidRDefault="00EB39AA">
      <w:pPr>
        <w:pStyle w:val="a3"/>
        <w:spacing w:before="320" w:line="343" w:lineRule="auto"/>
        <w:ind w:right="101" w:firstLine="566"/>
        <w:jc w:val="both"/>
      </w:pPr>
      <w:r>
        <w:rPr>
          <w:noProof/>
        </w:rPr>
        <w:lastRenderedPageBreak/>
        <w:drawing>
          <wp:inline distT="0" distB="0" distL="0" distR="0" wp14:anchorId="14262749" wp14:editId="16BDD1FF">
            <wp:extent cx="3723809" cy="1942857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C0C" w14:textId="25B306B1" w:rsidR="007070A3" w:rsidRDefault="004754F7">
      <w:pPr>
        <w:pStyle w:val="a3"/>
        <w:spacing w:before="111"/>
        <w:ind w:left="685"/>
        <w:rPr>
          <w:spacing w:val="-2"/>
        </w:rPr>
      </w:pPr>
      <w:r>
        <w:t>Аппроксимируем</w:t>
      </w:r>
      <w:r>
        <w:rPr>
          <w:spacing w:val="-12"/>
        </w:rPr>
        <w:t xml:space="preserve"> </w:t>
      </w:r>
      <w:r>
        <w:t>интегралы,</w:t>
      </w:r>
      <w:r>
        <w:rPr>
          <w:spacing w:val="-11"/>
        </w:rPr>
        <w:t xml:space="preserve"> </w:t>
      </w:r>
      <w:r>
        <w:t>используя</w:t>
      </w:r>
      <w:r>
        <w:rPr>
          <w:spacing w:val="-7"/>
        </w:rPr>
        <w:t xml:space="preserve"> </w:t>
      </w:r>
      <w:r>
        <w:t>формулу</w:t>
      </w:r>
      <w:r>
        <w:rPr>
          <w:spacing w:val="-13"/>
        </w:rPr>
        <w:t xml:space="preserve"> </w:t>
      </w:r>
      <w:r>
        <w:rPr>
          <w:spacing w:val="-2"/>
        </w:rPr>
        <w:t>трапеций</w:t>
      </w:r>
      <w:r>
        <w:rPr>
          <w:spacing w:val="-2"/>
        </w:rPr>
        <w:t>:</w:t>
      </w:r>
    </w:p>
    <w:p w14:paraId="60148CA4" w14:textId="3BA65EE5" w:rsidR="00EB39AA" w:rsidRDefault="00EB39AA">
      <w:pPr>
        <w:pStyle w:val="a3"/>
        <w:spacing w:before="111"/>
        <w:ind w:left="685"/>
      </w:pPr>
      <w:r>
        <w:rPr>
          <w:noProof/>
        </w:rPr>
        <w:drawing>
          <wp:inline distT="0" distB="0" distL="0" distR="0" wp14:anchorId="78934DB1" wp14:editId="1C900959">
            <wp:extent cx="6095092" cy="1345061"/>
            <wp:effectExtent l="0" t="0" r="127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164" cy="13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15D" w14:textId="77777777" w:rsidR="007070A3" w:rsidRDefault="004754F7">
      <w:pPr>
        <w:pStyle w:val="a3"/>
        <w:spacing w:before="101"/>
        <w:ind w:left="685"/>
      </w:pPr>
      <w:r>
        <w:t>где</w:t>
      </w:r>
      <w:r>
        <w:rPr>
          <w:spacing w:val="-3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постоянный</w:t>
      </w:r>
      <w:r>
        <w:rPr>
          <w:spacing w:val="-3"/>
        </w:rPr>
        <w:t xml:space="preserve"> </w:t>
      </w:r>
      <w:r>
        <w:t>шаг</w:t>
      </w:r>
      <w:r>
        <w:rPr>
          <w:spacing w:val="-3"/>
        </w:rPr>
        <w:t xml:space="preserve"> </w:t>
      </w:r>
      <w:r>
        <w:rPr>
          <w:spacing w:val="-2"/>
        </w:rPr>
        <w:t>сетки.</w:t>
      </w:r>
    </w:p>
    <w:p w14:paraId="3C545296" w14:textId="77777777" w:rsidR="007070A3" w:rsidRDefault="004754F7">
      <w:pPr>
        <w:pStyle w:val="a3"/>
        <w:spacing w:before="160"/>
        <w:ind w:left="685"/>
      </w:pPr>
      <w:r>
        <w:t>После</w:t>
      </w:r>
      <w:r>
        <w:rPr>
          <w:spacing w:val="-8"/>
        </w:rPr>
        <w:t xml:space="preserve"> </w:t>
      </w:r>
      <w:r>
        <w:t>преобразования</w:t>
      </w:r>
      <w:r>
        <w:rPr>
          <w:spacing w:val="-6"/>
        </w:rPr>
        <w:t xml:space="preserve"> </w:t>
      </w:r>
      <w:r>
        <w:t>система</w:t>
      </w:r>
      <w:r>
        <w:rPr>
          <w:spacing w:val="-8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иметь</w:t>
      </w:r>
      <w:r>
        <w:rPr>
          <w:spacing w:val="-6"/>
        </w:rPr>
        <w:t xml:space="preserve"> </w:t>
      </w:r>
      <w:r>
        <w:rPr>
          <w:spacing w:val="-4"/>
        </w:rPr>
        <w:t>вид:</w:t>
      </w:r>
    </w:p>
    <w:p w14:paraId="4851B0CC" w14:textId="18D6FFDA" w:rsidR="002D7103" w:rsidRPr="002D7103" w:rsidRDefault="002D7103" w:rsidP="00137134">
      <w:pPr>
        <w:tabs>
          <w:tab w:val="left" w:pos="2684"/>
        </w:tabs>
        <w:spacing w:before="9" w:line="139" w:lineRule="auto"/>
        <w:ind w:left="1767"/>
        <w:rPr>
          <w:rFonts w:ascii="Cambria Math" w:eastAsia="Cambria Math" w:hAnsi="Cambria Math"/>
          <w:sz w:val="28"/>
        </w:rPr>
        <w:sectPr w:rsidR="002D7103" w:rsidRPr="002D7103">
          <w:type w:val="continuous"/>
          <w:pgSz w:w="11910" w:h="16840"/>
          <w:pgMar w:top="780" w:right="600" w:bottom="280" w:left="1300" w:header="0" w:footer="1382" w:gutter="0"/>
          <w:cols w:space="720"/>
        </w:sectPr>
      </w:pPr>
      <w:r>
        <w:rPr>
          <w:noProof/>
        </w:rPr>
        <w:drawing>
          <wp:inline distT="0" distB="0" distL="0" distR="0" wp14:anchorId="658262F3" wp14:editId="561AFAF6">
            <wp:extent cx="4819048" cy="2304762"/>
            <wp:effectExtent l="0" t="0" r="63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CB0" w14:textId="630888D8" w:rsidR="00AE2255" w:rsidRDefault="00AE2255">
      <w:pPr>
        <w:spacing w:line="169" w:lineRule="exact"/>
        <w:sectPr w:rsidR="00AE2255">
          <w:type w:val="continuous"/>
          <w:pgSz w:w="11910" w:h="16840"/>
          <w:pgMar w:top="780" w:right="600" w:bottom="280" w:left="1300" w:header="0" w:footer="1382" w:gutter="0"/>
          <w:cols w:num="3" w:space="720" w:equalWidth="0">
            <w:col w:w="2121" w:space="40"/>
            <w:col w:w="831" w:space="39"/>
            <w:col w:w="6979"/>
          </w:cols>
        </w:sectPr>
      </w:pPr>
    </w:p>
    <w:p w14:paraId="635D3F0C" w14:textId="478EE662" w:rsidR="00AE2255" w:rsidRDefault="00AE2255" w:rsidP="002D7103">
      <w:pPr>
        <w:pStyle w:val="a3"/>
        <w:spacing w:before="112" w:line="360" w:lineRule="auto"/>
        <w:ind w:left="0" w:right="159"/>
      </w:pPr>
      <w:r>
        <w:t>Запишем матрицу данной системы</w:t>
      </w:r>
    </w:p>
    <w:p w14:paraId="3760B662" w14:textId="61F7329B" w:rsidR="00AE2255" w:rsidRDefault="00AE2255" w:rsidP="002D7103">
      <w:pPr>
        <w:pStyle w:val="a3"/>
        <w:spacing w:before="112" w:line="360" w:lineRule="auto"/>
        <w:ind w:left="0" w:right="159"/>
      </w:pPr>
      <w:r>
        <w:rPr>
          <w:noProof/>
        </w:rPr>
        <w:drawing>
          <wp:inline distT="0" distB="0" distL="0" distR="0" wp14:anchorId="5547E97A" wp14:editId="5BFF0888">
            <wp:extent cx="6356350" cy="1454150"/>
            <wp:effectExtent l="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C71F" w14:textId="6FAF691F" w:rsidR="007070A3" w:rsidRDefault="004754F7" w:rsidP="002D7103">
      <w:pPr>
        <w:pStyle w:val="a3"/>
        <w:spacing w:before="112" w:line="360" w:lineRule="auto"/>
        <w:ind w:left="0" w:right="159"/>
      </w:pPr>
      <w:r>
        <w:t>Решив</w:t>
      </w:r>
      <w:r>
        <w:rPr>
          <w:spacing w:val="-4"/>
        </w:rPr>
        <w:t xml:space="preserve"> </w:t>
      </w:r>
      <w:r>
        <w:t>систему</w:t>
      </w:r>
      <w:r>
        <w:rPr>
          <w:spacing w:val="-7"/>
        </w:rPr>
        <w:t xml:space="preserve"> </w:t>
      </w:r>
      <w:r>
        <w:t>методом</w:t>
      </w:r>
      <w:r>
        <w:rPr>
          <w:spacing w:val="-6"/>
        </w:rPr>
        <w:t xml:space="preserve"> </w:t>
      </w:r>
      <w:r>
        <w:t>Гаусса,</w:t>
      </w:r>
      <w:r>
        <w:rPr>
          <w:spacing w:val="-5"/>
        </w:rPr>
        <w:t xml:space="preserve"> </w:t>
      </w:r>
      <w:r>
        <w:t>получим</w:t>
      </w:r>
      <w:r>
        <w:rPr>
          <w:spacing w:val="-4"/>
        </w:rPr>
        <w:t xml:space="preserve"> </w:t>
      </w:r>
      <w:r>
        <w:t>функцию</w:t>
      </w:r>
      <w:r>
        <w:rPr>
          <w:spacing w:val="-5"/>
        </w:rPr>
        <w:t xml:space="preserve"> </w:t>
      </w:r>
      <w:r>
        <w:t>f(x),</w:t>
      </w:r>
      <w:r>
        <w:rPr>
          <w:spacing w:val="-5"/>
        </w:rPr>
        <w:t xml:space="preserve"> </w:t>
      </w:r>
      <w:r>
        <w:t>заданную</w:t>
      </w:r>
      <w:r>
        <w:rPr>
          <w:spacing w:val="-5"/>
        </w:rPr>
        <w:t xml:space="preserve"> </w:t>
      </w:r>
      <w:r>
        <w:t>таблично в узлах сетки.</w:t>
      </w:r>
    </w:p>
    <w:p w14:paraId="2A45FF16" w14:textId="48D4B1D7" w:rsidR="007070A3" w:rsidRDefault="004754F7">
      <w:pPr>
        <w:pStyle w:val="a3"/>
        <w:spacing w:before="72" w:line="360" w:lineRule="auto"/>
        <w:ind w:right="104" w:firstLine="707"/>
        <w:jc w:val="both"/>
      </w:pPr>
      <w:r>
        <w:lastRenderedPageBreak/>
        <w:t xml:space="preserve">Рассмотрим k-й шаг метода Гаусса, на котором осуществляется обнуление </w:t>
      </w:r>
      <w:r>
        <w:t>элементов</w:t>
      </w:r>
      <w:r w:rsidR="00925FBC">
        <w:t xml:space="preserve"> под диагональю</w:t>
      </w:r>
      <w:r>
        <w:t xml:space="preserve"> k-го столбца матрицы </w:t>
      </w:r>
      <w:r>
        <w:rPr>
          <w:rFonts w:ascii="Cambria Math" w:eastAsia="Cambria Math" w:hAnsi="Cambria Math"/>
          <w:sz w:val="22"/>
        </w:rPr>
        <w:t>𝐴</w:t>
      </w:r>
      <w:r>
        <w:rPr>
          <w:rFonts w:ascii="Cambria Math" w:eastAsia="Cambria Math" w:hAnsi="Cambria Math"/>
          <w:sz w:val="22"/>
          <w:vertAlign w:val="superscript"/>
        </w:rPr>
        <w:t>(</w:t>
      </w:r>
      <w:r>
        <w:rPr>
          <w:rFonts w:ascii="Cambria Math" w:eastAsia="Cambria Math" w:hAnsi="Cambria Math"/>
          <w:sz w:val="22"/>
          <w:vertAlign w:val="superscript"/>
        </w:rPr>
        <w:t>𝑘</w:t>
      </w:r>
      <w:r>
        <w:rPr>
          <w:rFonts w:ascii="Cambria Math" w:eastAsia="Cambria Math" w:hAnsi="Cambria Math"/>
          <w:sz w:val="22"/>
          <w:vertAlign w:val="superscript"/>
        </w:rPr>
        <w:t>−</w:t>
      </w:r>
      <w:r>
        <w:rPr>
          <w:rFonts w:ascii="Cambria Math" w:eastAsia="Cambria Math" w:hAnsi="Cambria Math"/>
          <w:sz w:val="22"/>
          <w:vertAlign w:val="superscript"/>
        </w:rPr>
        <w:t>1)</w:t>
      </w:r>
      <w:r>
        <w:t>. С этой целью используется операция:</w:t>
      </w:r>
    </w:p>
    <w:p w14:paraId="053EC6B8" w14:textId="77777777" w:rsidR="00123A15" w:rsidRDefault="005475BE">
      <w:pPr>
        <w:pStyle w:val="a3"/>
        <w:spacing w:before="252"/>
      </w:pPr>
      <w:r>
        <w:rPr>
          <w:noProof/>
        </w:rPr>
        <w:drawing>
          <wp:inline distT="0" distB="0" distL="0" distR="0" wp14:anchorId="0AB044E3" wp14:editId="274F6460">
            <wp:extent cx="5066667" cy="657143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CB18" w14:textId="7858E464" w:rsidR="007070A3" w:rsidRPr="00123A15" w:rsidRDefault="004754F7">
      <w:pPr>
        <w:pStyle w:val="a3"/>
        <w:spacing w:before="252"/>
        <w:rPr>
          <w:rFonts w:ascii="Cambria Math" w:eastAsia="Cambria Math" w:hAnsi="Cambria Math"/>
        </w:rPr>
      </w:pPr>
      <w:r>
        <w:t>В</w:t>
      </w:r>
      <w:r>
        <w:rPr>
          <w:spacing w:val="5"/>
        </w:rPr>
        <w:t xml:space="preserve"> </w:t>
      </w:r>
      <w:r>
        <w:t>терминах</w:t>
      </w:r>
      <w:r>
        <w:rPr>
          <w:spacing w:val="6"/>
        </w:rPr>
        <w:t xml:space="preserve"> </w:t>
      </w:r>
      <w:r>
        <w:t>матричных</w:t>
      </w:r>
      <w:r>
        <w:rPr>
          <w:spacing w:val="6"/>
        </w:rPr>
        <w:t xml:space="preserve"> </w:t>
      </w:r>
      <w:r>
        <w:t>операций</w:t>
      </w:r>
      <w:r>
        <w:rPr>
          <w:spacing w:val="6"/>
        </w:rPr>
        <w:t xml:space="preserve"> </w:t>
      </w:r>
      <w:r>
        <w:t>такая</w:t>
      </w:r>
      <w:r>
        <w:rPr>
          <w:spacing w:val="3"/>
        </w:rPr>
        <w:t xml:space="preserve"> </w:t>
      </w:r>
      <w:r>
        <w:t>операция</w:t>
      </w:r>
      <w:r>
        <w:rPr>
          <w:spacing w:val="5"/>
        </w:rPr>
        <w:t xml:space="preserve"> </w:t>
      </w:r>
      <w:r>
        <w:t>эквивалентна</w:t>
      </w:r>
      <w:r>
        <w:rPr>
          <w:spacing w:val="6"/>
        </w:rPr>
        <w:t xml:space="preserve"> </w:t>
      </w:r>
      <w:r>
        <w:t>умножению</w:t>
      </w:r>
      <w:r>
        <w:rPr>
          <w:spacing w:val="11"/>
        </w:rPr>
        <w:t xml:space="preserve"> </w:t>
      </w:r>
      <w:r w:rsidRPr="00123A15">
        <w:rPr>
          <w:rFonts w:ascii="Cambria Math" w:eastAsia="Cambria Math" w:hAnsi="Cambria Math"/>
        </w:rPr>
        <w:t>𝐴</w:t>
      </w:r>
      <w:r w:rsidRPr="00123A15">
        <w:rPr>
          <w:rFonts w:ascii="Cambria Math" w:eastAsia="Cambria Math" w:hAnsi="Cambria Math"/>
          <w:vertAlign w:val="superscript"/>
        </w:rPr>
        <w:t>(</w:t>
      </w:r>
      <w:r w:rsidRPr="00123A15">
        <w:rPr>
          <w:rFonts w:ascii="Cambria Math" w:eastAsia="Cambria Math" w:hAnsi="Cambria Math"/>
          <w:vertAlign w:val="superscript"/>
        </w:rPr>
        <w:t>𝑘</w:t>
      </w:r>
      <w:r w:rsidRPr="00123A15">
        <w:rPr>
          <w:rFonts w:ascii="Cambria Math" w:eastAsia="Cambria Math" w:hAnsi="Cambria Math"/>
          <w:vertAlign w:val="superscript"/>
        </w:rPr>
        <w:t>)</w:t>
      </w:r>
      <w:r w:rsidRPr="00123A15">
        <w:rPr>
          <w:rFonts w:ascii="Cambria Math" w:eastAsia="Cambria Math" w:hAnsi="Cambria Math"/>
          <w:spacing w:val="18"/>
        </w:rPr>
        <w:t xml:space="preserve"> </w:t>
      </w:r>
      <w:r w:rsidRPr="00123A15">
        <w:rPr>
          <w:rFonts w:ascii="Cambria Math" w:eastAsia="Cambria Math" w:hAnsi="Cambria Math"/>
          <w:spacing w:val="-10"/>
        </w:rPr>
        <w:t>=</w:t>
      </w:r>
    </w:p>
    <w:p w14:paraId="68F1494F" w14:textId="49D822AA" w:rsidR="007070A3" w:rsidRDefault="00123A15">
      <w:pPr>
        <w:spacing w:before="158"/>
        <w:ind w:left="118"/>
        <w:rPr>
          <w:sz w:val="28"/>
        </w:rPr>
      </w:pPr>
      <w:r>
        <w:rPr>
          <w:rFonts w:ascii="Cambria Math" w:eastAsia="Cambria Math" w:hAnsi="Cambria Math"/>
          <w:sz w:val="28"/>
          <w:szCs w:val="28"/>
        </w:rPr>
        <w:t>=</w:t>
      </w:r>
      <w:r w:rsidR="004754F7" w:rsidRPr="00123A15">
        <w:rPr>
          <w:rFonts w:ascii="Cambria Math" w:eastAsia="Cambria Math" w:hAnsi="Cambria Math"/>
          <w:sz w:val="28"/>
          <w:szCs w:val="28"/>
        </w:rPr>
        <w:t>𝑀</w:t>
      </w:r>
      <w:r w:rsidR="004754F7" w:rsidRPr="00123A15">
        <w:rPr>
          <w:rFonts w:ascii="Cambria Math" w:eastAsia="Cambria Math" w:hAnsi="Cambria Math"/>
          <w:position w:val="-4"/>
          <w:sz w:val="28"/>
          <w:szCs w:val="28"/>
        </w:rPr>
        <w:t>𝑘</w:t>
      </w:r>
      <w:r w:rsidR="004754F7" w:rsidRPr="00123A15">
        <w:rPr>
          <w:rFonts w:ascii="Cambria Math" w:eastAsia="Cambria Math" w:hAnsi="Cambria Math"/>
          <w:sz w:val="28"/>
          <w:szCs w:val="28"/>
        </w:rPr>
        <w:t>𝐴</w:t>
      </w:r>
      <w:r w:rsidR="004754F7" w:rsidRPr="00123A15">
        <w:rPr>
          <w:rFonts w:ascii="Cambria Math" w:eastAsia="Cambria Math" w:hAnsi="Cambria Math"/>
          <w:sz w:val="28"/>
          <w:szCs w:val="28"/>
          <w:vertAlign w:val="superscript"/>
        </w:rPr>
        <w:t>(</w:t>
      </w:r>
      <w:r w:rsidR="004754F7" w:rsidRPr="00123A15">
        <w:rPr>
          <w:rFonts w:ascii="Cambria Math" w:eastAsia="Cambria Math" w:hAnsi="Cambria Math"/>
          <w:sz w:val="28"/>
          <w:szCs w:val="28"/>
          <w:vertAlign w:val="superscript"/>
        </w:rPr>
        <w:t>𝑘</w:t>
      </w:r>
      <w:r w:rsidR="004754F7" w:rsidRPr="00123A15">
        <w:rPr>
          <w:rFonts w:ascii="Cambria Math" w:eastAsia="Cambria Math" w:hAnsi="Cambria Math"/>
          <w:sz w:val="28"/>
          <w:szCs w:val="28"/>
          <w:vertAlign w:val="superscript"/>
        </w:rPr>
        <w:t>−</w:t>
      </w:r>
      <w:r w:rsidR="004754F7" w:rsidRPr="00123A15">
        <w:rPr>
          <w:rFonts w:ascii="Cambria Math" w:eastAsia="Cambria Math" w:hAnsi="Cambria Math"/>
          <w:sz w:val="28"/>
          <w:szCs w:val="28"/>
          <w:vertAlign w:val="superscript"/>
        </w:rPr>
        <w:t>1)</w:t>
      </w:r>
      <w:r w:rsidR="004754F7">
        <w:rPr>
          <w:sz w:val="28"/>
        </w:rPr>
        <w:t>,</w:t>
      </w:r>
      <w:r w:rsidR="004754F7">
        <w:rPr>
          <w:spacing w:val="6"/>
          <w:sz w:val="28"/>
        </w:rPr>
        <w:t xml:space="preserve"> </w:t>
      </w:r>
      <w:r w:rsidR="004754F7">
        <w:rPr>
          <w:sz w:val="28"/>
        </w:rPr>
        <w:t>где</w:t>
      </w:r>
      <w:r w:rsidR="004754F7">
        <w:rPr>
          <w:spacing w:val="7"/>
          <w:sz w:val="28"/>
        </w:rPr>
        <w:t xml:space="preserve"> </w:t>
      </w:r>
      <w:r w:rsidR="004754F7">
        <w:rPr>
          <w:sz w:val="28"/>
        </w:rPr>
        <w:t>элементы</w:t>
      </w:r>
      <w:r w:rsidR="004754F7">
        <w:rPr>
          <w:spacing w:val="8"/>
          <w:sz w:val="28"/>
        </w:rPr>
        <w:t xml:space="preserve"> </w:t>
      </w:r>
      <w:r w:rsidR="004754F7">
        <w:rPr>
          <w:sz w:val="28"/>
        </w:rPr>
        <w:t>матрицы</w:t>
      </w:r>
      <w:r w:rsidR="004754F7" w:rsidRPr="00123A15">
        <w:rPr>
          <w:spacing w:val="6"/>
          <w:sz w:val="28"/>
          <w:szCs w:val="28"/>
        </w:rPr>
        <w:t xml:space="preserve"> </w:t>
      </w:r>
      <w:r w:rsidR="004754F7" w:rsidRPr="00123A15">
        <w:rPr>
          <w:rFonts w:ascii="Cambria Math" w:eastAsia="Cambria Math" w:hAnsi="Cambria Math"/>
          <w:sz w:val="28"/>
          <w:szCs w:val="28"/>
        </w:rPr>
        <w:t>𝑀</w:t>
      </w:r>
      <w:r w:rsidR="004754F7">
        <w:rPr>
          <w:rFonts w:ascii="Cambria Math" w:eastAsia="Cambria Math" w:hAnsi="Cambria Math"/>
          <w:spacing w:val="32"/>
        </w:rPr>
        <w:t xml:space="preserve"> </w:t>
      </w:r>
      <w:r w:rsidR="004754F7">
        <w:rPr>
          <w:sz w:val="28"/>
        </w:rPr>
        <w:t>определяются</w:t>
      </w:r>
      <w:r w:rsidR="004754F7">
        <w:rPr>
          <w:spacing w:val="4"/>
          <w:sz w:val="28"/>
        </w:rPr>
        <w:t xml:space="preserve"> </w:t>
      </w:r>
      <w:r w:rsidR="004754F7">
        <w:rPr>
          <w:sz w:val="28"/>
        </w:rPr>
        <w:t>следующим</w:t>
      </w:r>
      <w:r w:rsidR="004754F7">
        <w:rPr>
          <w:spacing w:val="8"/>
          <w:sz w:val="28"/>
        </w:rPr>
        <w:t xml:space="preserve"> </w:t>
      </w:r>
      <w:r w:rsidR="004754F7">
        <w:rPr>
          <w:spacing w:val="-2"/>
          <w:sz w:val="28"/>
        </w:rPr>
        <w:t>образом</w:t>
      </w:r>
    </w:p>
    <w:p w14:paraId="0B9643A1" w14:textId="77777777" w:rsidR="007070A3" w:rsidRDefault="007070A3">
      <w:pPr>
        <w:pStyle w:val="a3"/>
        <w:spacing w:before="5"/>
        <w:ind w:left="0"/>
        <w:rPr>
          <w:sz w:val="18"/>
        </w:rPr>
      </w:pPr>
    </w:p>
    <w:p w14:paraId="1EAD287E" w14:textId="77777777" w:rsidR="007070A3" w:rsidRDefault="007070A3">
      <w:pPr>
        <w:rPr>
          <w:sz w:val="18"/>
        </w:rPr>
        <w:sectPr w:rsidR="007070A3">
          <w:type w:val="continuous"/>
          <w:pgSz w:w="11910" w:h="16840"/>
          <w:pgMar w:top="780" w:right="600" w:bottom="280" w:left="1300" w:header="0" w:footer="1382" w:gutter="0"/>
          <w:cols w:space="720"/>
        </w:sectPr>
      </w:pPr>
    </w:p>
    <w:p w14:paraId="73F73BAB" w14:textId="77777777" w:rsidR="007070A3" w:rsidRDefault="007070A3">
      <w:pPr>
        <w:pStyle w:val="a3"/>
        <w:spacing w:before="181"/>
        <w:ind w:left="0"/>
        <w:rPr>
          <w:sz w:val="16"/>
        </w:rPr>
      </w:pPr>
    </w:p>
    <w:p w14:paraId="2F33B227" w14:textId="3A3D1284" w:rsidR="007070A3" w:rsidRDefault="00123A15" w:rsidP="00123A15">
      <w:pPr>
        <w:rPr>
          <w:rFonts w:ascii="Cambria Math" w:eastAsia="Cambria Math" w:hAnsi="Cambria Math"/>
        </w:rPr>
        <w:sectPr w:rsidR="007070A3">
          <w:type w:val="continuous"/>
          <w:pgSz w:w="11910" w:h="16840"/>
          <w:pgMar w:top="780" w:right="600" w:bottom="280" w:left="1300" w:header="0" w:footer="1382" w:gutter="0"/>
          <w:cols w:num="2" w:space="720" w:equalWidth="0">
            <w:col w:w="4094" w:space="40"/>
            <w:col w:w="5876"/>
          </w:cols>
        </w:sectPr>
      </w:pPr>
      <w:r>
        <w:rPr>
          <w:noProof/>
        </w:rPr>
        <w:drawing>
          <wp:inline distT="0" distB="0" distL="0" distR="0" wp14:anchorId="53FC24AC" wp14:editId="0B17C8B5">
            <wp:extent cx="2200000" cy="952381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D95" w14:textId="48AF504C" w:rsidR="00123A15" w:rsidRDefault="004754F7" w:rsidP="00123A15">
      <w:pPr>
        <w:spacing w:before="299"/>
        <w:ind w:left="118"/>
        <w:rPr>
          <w:rFonts w:ascii="Cambria Math" w:eastAsia="Cambria Math" w:hAnsi="Cambria Math"/>
        </w:rPr>
      </w:pP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4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6"/>
          <w:sz w:val="28"/>
        </w:rPr>
        <w:t xml:space="preserve"> </w:t>
      </w:r>
      <w:r>
        <w:rPr>
          <w:sz w:val="28"/>
        </w:rPr>
        <w:t>хода</w:t>
      </w:r>
      <w:r>
        <w:rPr>
          <w:spacing w:val="5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2"/>
          <w:sz w:val="28"/>
        </w:rPr>
        <w:t xml:space="preserve"> </w:t>
      </w:r>
      <w:r>
        <w:rPr>
          <w:sz w:val="28"/>
        </w:rPr>
        <w:t>Гаусса</w:t>
      </w:r>
      <w:r>
        <w:rPr>
          <w:spacing w:val="5"/>
          <w:sz w:val="28"/>
        </w:rPr>
        <w:t xml:space="preserve"> </w:t>
      </w:r>
      <w:r>
        <w:rPr>
          <w:sz w:val="28"/>
        </w:rPr>
        <w:t>получим</w:t>
      </w:r>
      <w:r>
        <w:rPr>
          <w:spacing w:val="5"/>
          <w:sz w:val="28"/>
        </w:rPr>
        <w:t xml:space="preserve"> </w:t>
      </w:r>
    </w:p>
    <w:p w14:paraId="08A85DA3" w14:textId="7D4D7B66" w:rsidR="00123A15" w:rsidRDefault="00123A15" w:rsidP="00123A15">
      <w:pPr>
        <w:spacing w:before="299"/>
        <w:ind w:left="118"/>
        <w:rPr>
          <w:rFonts w:ascii="Cambria Math" w:eastAsia="Cambria Math" w:hAnsi="Cambria Math"/>
          <w:sz w:val="16"/>
        </w:rPr>
      </w:pPr>
      <w:r>
        <w:rPr>
          <w:noProof/>
        </w:rPr>
        <w:drawing>
          <wp:inline distT="0" distB="0" distL="0" distR="0" wp14:anchorId="7E68D115" wp14:editId="162A1B87">
            <wp:extent cx="4923809" cy="40952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F08B" w14:textId="5472EE83" w:rsidR="00123A15" w:rsidRDefault="00123A15" w:rsidP="00123A15">
      <w:pPr>
        <w:spacing w:before="299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sz w:val="16"/>
        </w:rPr>
        <w:t xml:space="preserve">Где </w:t>
      </w:r>
      <m:oMath>
        <m:sSup>
          <m:sSupPr>
            <m:ctrlPr>
              <w:rPr>
                <w:rFonts w:ascii="Cambria Math" w:eastAsia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mbria Math" w:hAnsi="Cambria Math"/>
                <w:sz w:val="32"/>
                <w:szCs w:val="32"/>
              </w:rPr>
              <m:t>А</m:t>
            </m:r>
          </m:e>
          <m:sup>
            <m:r>
              <w:rPr>
                <w:rFonts w:ascii="Cambria Math" w:eastAsia="Cambria Math" w:hAnsi="Cambria Math"/>
                <w:sz w:val="32"/>
                <w:szCs w:val="32"/>
              </w:rPr>
              <m:t>(n-1)</m:t>
            </m:r>
          </m:sup>
        </m:sSup>
        <m:r>
          <w:rPr>
            <w:rFonts w:ascii="Cambria Math" w:eastAsia="Cambria Math" w:hAnsi="Cambria Math"/>
            <w:sz w:val="32"/>
            <w:szCs w:val="32"/>
          </w:rPr>
          <m:t>=U,</m:t>
        </m:r>
      </m:oMath>
      <w:r>
        <w:rPr>
          <w:rFonts w:ascii="Cambria Math" w:eastAsia="Cambria Math" w:hAnsi="Cambria Math"/>
          <w:sz w:val="32"/>
          <w:szCs w:val="32"/>
        </w:rPr>
        <w:t xml:space="preserve"> - верхняя треугольная матрица, а L</w:t>
      </w:r>
      <m:oMath>
        <m:r>
          <w:rPr>
            <w:rFonts w:ascii="Cambria Math" w:eastAsia="Cambria Math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eastAsia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Cambria Math" w:hAnsi="Cambria Math"/>
                <w:sz w:val="32"/>
                <w:szCs w:val="32"/>
              </w:rPr>
              <m:t>-1</m:t>
            </m:r>
          </m:sup>
        </m:sSubSup>
        <m:sSubSup>
          <m:sSubSupPr>
            <m:ctrlPr>
              <w:rPr>
                <w:rFonts w:ascii="Cambria Math" w:eastAsia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eastAsia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Cambria Math" w:hAnsi="Cambria Math"/>
                <w:sz w:val="32"/>
                <w:szCs w:val="32"/>
              </w:rPr>
              <m:t>-1</m:t>
            </m:r>
          </m:sup>
        </m:sSubSup>
        <m:r>
          <w:rPr>
            <w:rFonts w:ascii="Cambria Math" w:eastAsia="Cambria Math" w:hAnsi="Cambria Math"/>
            <w:sz w:val="32"/>
            <w:szCs w:val="32"/>
          </w:rPr>
          <m:t>…</m:t>
        </m:r>
        <m:sSubSup>
          <m:sSubSupPr>
            <m:ctrlPr>
              <w:rPr>
                <w:rFonts w:ascii="Cambria Math" w:eastAsia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eastAsia="Cambria Math" w:hAnsi="Cambria Math"/>
                <w:sz w:val="32"/>
                <w:szCs w:val="32"/>
              </w:rPr>
              <m:t>n-1</m:t>
            </m:r>
          </m:sub>
          <m:sup>
            <m:r>
              <w:rPr>
                <w:rFonts w:ascii="Cambria Math" w:eastAsia="Cambria Math" w:hAnsi="Cambria Math"/>
                <w:sz w:val="32"/>
                <w:szCs w:val="32"/>
              </w:rPr>
              <m:t>-1</m:t>
            </m:r>
          </m:sup>
        </m:sSubSup>
      </m:oMath>
    </w:p>
    <w:p w14:paraId="5FD254D5" w14:textId="1802D060" w:rsidR="007070A3" w:rsidRDefault="007070A3">
      <w:pPr>
        <w:tabs>
          <w:tab w:val="left" w:pos="4417"/>
          <w:tab w:val="left" w:pos="4835"/>
          <w:tab w:val="left" w:pos="5903"/>
          <w:tab w:val="left" w:pos="6318"/>
          <w:tab w:val="left" w:pos="6966"/>
        </w:tabs>
        <w:spacing w:line="161" w:lineRule="exact"/>
        <w:ind w:left="3345"/>
        <w:rPr>
          <w:rFonts w:ascii="Cambria Math" w:eastAsia="Cambria Math" w:hAnsi="Cambria Math"/>
          <w:sz w:val="16"/>
        </w:rPr>
      </w:pPr>
    </w:p>
    <w:p w14:paraId="503DAAB6" w14:textId="77777777" w:rsidR="007070A3" w:rsidRDefault="004754F7">
      <w:pPr>
        <w:pStyle w:val="a3"/>
        <w:spacing w:before="252" w:line="360" w:lineRule="auto"/>
        <w:ind w:firstLine="566"/>
      </w:pPr>
      <w:r>
        <w:t>В</w:t>
      </w:r>
      <w:r>
        <w:rPr>
          <w:spacing w:val="-4"/>
        </w:rPr>
        <w:t xml:space="preserve"> </w:t>
      </w:r>
      <w:r>
        <w:t>дальнейшем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  <w:sz w:val="22"/>
        </w:rPr>
        <w:t>𝐿𝑈</w:t>
      </w:r>
      <w:r>
        <w:t>-разложение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эффективно</w:t>
      </w:r>
      <w:r>
        <w:rPr>
          <w:spacing w:val="-3"/>
        </w:rPr>
        <w:t xml:space="preserve"> </w:t>
      </w:r>
      <w:r>
        <w:t>использовано</w:t>
      </w:r>
      <w:r>
        <w:rPr>
          <w:spacing w:val="-5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решении систем линейных алгебраических уравнений вида</w:t>
      </w:r>
      <w:r>
        <w:rPr>
          <w:spacing w:val="40"/>
        </w:rPr>
        <w:t xml:space="preserve"> </w:t>
      </w:r>
      <w:r w:rsidRPr="00123A15">
        <w:rPr>
          <w:rFonts w:ascii="Cambria Math" w:eastAsia="Cambria Math" w:hAnsi="Cambria Math"/>
        </w:rPr>
        <w:t>𝐴𝑥</w:t>
      </w:r>
      <w:r w:rsidRPr="00123A15">
        <w:rPr>
          <w:rFonts w:ascii="Cambria Math" w:eastAsia="Cambria Math" w:hAnsi="Cambria Math"/>
        </w:rPr>
        <w:t xml:space="preserve"> = </w:t>
      </w:r>
      <w:proofErr w:type="gramStart"/>
      <w:r w:rsidRPr="00123A15"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39"/>
          <w:sz w:val="22"/>
        </w:rPr>
        <w:t xml:space="preserve"> </w:t>
      </w:r>
      <w:r>
        <w:t>.</w:t>
      </w:r>
      <w:proofErr w:type="gramEnd"/>
    </w:p>
    <w:p w14:paraId="68CAE03B" w14:textId="19A7D7FC" w:rsidR="007070A3" w:rsidRDefault="00C41D92">
      <w:pPr>
        <w:spacing w:before="2"/>
        <w:ind w:left="118"/>
        <w:rPr>
          <w:b/>
          <w:sz w:val="28"/>
        </w:rPr>
      </w:pPr>
      <w:r>
        <w:rPr>
          <w:b/>
          <w:sz w:val="28"/>
        </w:rPr>
        <w:t>Реализация программы на Python</w:t>
      </w:r>
    </w:p>
    <w:p w14:paraId="51EBDF8C" w14:textId="77777777" w:rsidR="00A45B7D" w:rsidRDefault="004754F7">
      <w:pPr>
        <w:pStyle w:val="a3"/>
        <w:spacing w:before="90" w:line="560" w:lineRule="atLeast"/>
        <w:ind w:firstLine="566"/>
      </w:pPr>
      <w:r>
        <w:rPr>
          <w:noProof/>
        </w:rPr>
        <mc:AlternateContent>
          <mc:Choice Requires="wps">
            <w:drawing>
              <wp:anchor distT="0" distB="0" distL="0" distR="0" simplePos="0" relativeHeight="487327232" behindDoc="1" locked="0" layoutInCell="1" allowOverlap="1" wp14:anchorId="5F26D3B4" wp14:editId="6F9477FB">
                <wp:simplePos x="0" y="0"/>
                <wp:positionH relativeFrom="page">
                  <wp:posOffset>2251201</wp:posOffset>
                </wp:positionH>
                <wp:positionV relativeFrom="paragraph">
                  <wp:posOffset>671841</wp:posOffset>
                </wp:positionV>
                <wp:extent cx="73660" cy="127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45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456" y="12191"/>
                              </a:lnTo>
                              <a:lnTo>
                                <a:pt x="73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B573" id="Graphic 22" o:spid="_x0000_s1026" style="position:absolute;margin-left:177.25pt;margin-top:52.9pt;width:5.8pt;height:1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" path="m73456,l,,,12191r73456,l73456,xe" fillcolor="black" stroked="f">
                <v:path arrowok="t"/>
                <w10:wrap anchorx="page"/>
              </v:shape>
            </w:pict>
          </mc:Fallback>
        </mc:AlternateContent>
      </w:r>
      <w:r w:rsidR="00A45B7D">
        <w:t xml:space="preserve">Возьмём простейший пример. </w:t>
      </w:r>
      <w:r>
        <w:t>Дано</w:t>
      </w:r>
      <w:r>
        <w:rPr>
          <w:spacing w:val="80"/>
        </w:rPr>
        <w:t xml:space="preserve"> </w:t>
      </w:r>
      <w:r>
        <w:t>уравнение</w:t>
      </w:r>
      <w:r>
        <w:rPr>
          <w:spacing w:val="80"/>
        </w:rPr>
        <w:t xml:space="preserve"> </w:t>
      </w:r>
      <w:r>
        <w:t>с</w:t>
      </w:r>
      <w:r w:rsidR="00A45B7D">
        <w:t>:</w:t>
      </w:r>
    </w:p>
    <w:p w14:paraId="533A5A23" w14:textId="7D8F7FB3" w:rsidR="00A45B7D" w:rsidRDefault="004754F7">
      <w:pPr>
        <w:pStyle w:val="a3"/>
        <w:spacing w:before="90" w:line="560" w:lineRule="atLeast"/>
        <w:ind w:firstLine="566"/>
      </w:pPr>
      <w:r>
        <w:rPr>
          <w:spacing w:val="80"/>
        </w:rPr>
        <w:t xml:space="preserve"> </w:t>
      </w:r>
      <w:r>
        <w:t>границами</w:t>
      </w:r>
      <w:r w:rsidR="00A45B7D">
        <w:t xml:space="preserve"> [0,1]</w:t>
      </w:r>
    </w:p>
    <w:p w14:paraId="35A6C2D1" w14:textId="0522F183" w:rsidR="00A45B7D" w:rsidRPr="00A45B7D" w:rsidRDefault="004754F7">
      <w:pPr>
        <w:pStyle w:val="a3"/>
        <w:spacing w:before="90" w:line="560" w:lineRule="atLeast"/>
        <w:ind w:firstLine="566"/>
        <w:rPr>
          <w:i/>
        </w:rPr>
      </w:pPr>
      <w:r>
        <w:t xml:space="preserve"> параметром</w:t>
      </w:r>
      <w:r>
        <w:t xml:space="preserve">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78D013A" w14:textId="15B0942B" w:rsidR="007070A3" w:rsidRPr="00A45B7D" w:rsidRDefault="004754F7" w:rsidP="00A45B7D">
      <w:pPr>
        <w:pStyle w:val="a3"/>
        <w:spacing w:before="90" w:line="560" w:lineRule="atLeast"/>
        <w:ind w:firstLine="566"/>
      </w:pPr>
      <w:r>
        <w:t xml:space="preserve">ядром </w:t>
      </w:r>
      <w:proofErr w:type="gramStart"/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𝑥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𝑡</w:t>
      </w:r>
      <w:r>
        <w:rPr>
          <w:rFonts w:ascii="Cambria Math" w:eastAsia="Cambria Math" w:hAnsi="Cambria Math"/>
          <w:spacing w:val="40"/>
        </w:rPr>
        <w:t xml:space="preserve"> </w:t>
      </w:r>
      <w:r>
        <w:t xml:space="preserve">и правой частью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  <w:spacing w:val="12"/>
        </w:rPr>
        <w:t>𝑒</w:t>
      </w:r>
      <w:r>
        <w:rPr>
          <w:rFonts w:ascii="Cambria Math" w:eastAsia="Cambria Math" w:hAnsi="Cambria Math"/>
          <w:spacing w:val="12"/>
          <w:vertAlign w:val="superscript"/>
        </w:rPr>
        <w:t>𝑥</w:t>
      </w:r>
      <w:r>
        <w:rPr>
          <w:spacing w:val="12"/>
        </w:rPr>
        <w:t>.</w:t>
      </w:r>
    </w:p>
    <w:p w14:paraId="50A5E59E" w14:textId="4FFED072" w:rsidR="007070A3" w:rsidRDefault="004754F7" w:rsidP="00A45B7D">
      <w:pPr>
        <w:pStyle w:val="a3"/>
        <w:spacing w:before="114"/>
        <w:ind w:left="685"/>
      </w:pPr>
      <w:r>
        <w:t>Т</w:t>
      </w:r>
      <w:r>
        <w:t>очное</w:t>
      </w:r>
      <w:r>
        <w:rPr>
          <w:spacing w:val="-8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rPr>
          <w:spacing w:val="-2"/>
        </w:rPr>
        <w:t>уравнения</w:t>
      </w:r>
      <w:r w:rsidR="00A45B7D">
        <w:t xml:space="preserve">: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50"/>
          <w:w w:val="15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1"/>
          <w:w w:val="150"/>
        </w:rPr>
        <w:t xml:space="preserve"> </w:t>
      </w:r>
      <w:r>
        <w:rPr>
          <w:rFonts w:ascii="Cambria Math" w:eastAsia="Cambria Math"/>
          <w:spacing w:val="5"/>
        </w:rPr>
        <w:t>2</w:t>
      </w:r>
      <w:r>
        <w:rPr>
          <w:rFonts w:ascii="Cambria Math" w:eastAsia="Cambria Math"/>
          <w:spacing w:val="5"/>
        </w:rPr>
        <w:t>𝑒</w:t>
      </w:r>
      <w:r>
        <w:rPr>
          <w:rFonts w:ascii="Cambria Math" w:eastAsia="Cambria Math"/>
          <w:spacing w:val="5"/>
          <w:vertAlign w:val="superscript"/>
        </w:rPr>
        <w:t>𝑥</w:t>
      </w:r>
      <w:r>
        <w:rPr>
          <w:spacing w:val="5"/>
        </w:rPr>
        <w:t>.</w:t>
      </w:r>
    </w:p>
    <w:p w14:paraId="0766C847" w14:textId="77777777" w:rsidR="007070A3" w:rsidRDefault="007070A3">
      <w:pPr>
        <w:jc w:val="center"/>
        <w:sectPr w:rsidR="007070A3">
          <w:type w:val="continuous"/>
          <w:pgSz w:w="11910" w:h="16840"/>
          <w:pgMar w:top="780" w:right="600" w:bottom="280" w:left="1300" w:header="0" w:footer="1382" w:gutter="0"/>
          <w:cols w:space="720"/>
        </w:sectPr>
      </w:pPr>
    </w:p>
    <w:p w14:paraId="0D1DF229" w14:textId="77777777" w:rsidR="007070A3" w:rsidRDefault="004754F7">
      <w:pPr>
        <w:pStyle w:val="a3"/>
        <w:ind w:left="20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CBBEFD" wp14:editId="7C6AAB7A">
            <wp:extent cx="4095318" cy="318230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318" cy="31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C25F" w14:textId="77777777" w:rsidR="007070A3" w:rsidRDefault="004754F7">
      <w:pPr>
        <w:pStyle w:val="1"/>
        <w:spacing w:before="285"/>
      </w:pPr>
      <w:r>
        <w:t>Пример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478F8AE" w14:textId="77777777" w:rsidR="00243961" w:rsidRDefault="004754F7">
      <w:pPr>
        <w:pStyle w:val="a3"/>
        <w:spacing w:before="321"/>
        <w:ind w:left="685"/>
      </w:pPr>
      <w:r>
        <w:t>Дано</w:t>
      </w:r>
      <w:r>
        <w:rPr>
          <w:spacing w:val="-3"/>
        </w:rPr>
        <w:t xml:space="preserve"> </w:t>
      </w:r>
      <w:r>
        <w:t>уравнение</w:t>
      </w:r>
      <w:r>
        <w:rPr>
          <w:spacing w:val="-2"/>
        </w:rPr>
        <w:t xml:space="preserve"> </w:t>
      </w:r>
      <w:r>
        <w:t>с</w:t>
      </w:r>
    </w:p>
    <w:p w14:paraId="0DC1AB07" w14:textId="56EEB395" w:rsidR="00243961" w:rsidRDefault="004754F7" w:rsidP="00243961">
      <w:pPr>
        <w:pStyle w:val="a3"/>
        <w:spacing w:before="321"/>
        <w:ind w:left="685"/>
        <w:rPr>
          <w:spacing w:val="-5"/>
        </w:rPr>
      </w:pPr>
      <w:r>
        <w:rPr>
          <w:spacing w:val="-3"/>
        </w:rPr>
        <w:t xml:space="preserve"> </w:t>
      </w:r>
      <w:r>
        <w:t>границами</w:t>
      </w:r>
      <w:r>
        <w:rPr>
          <w:spacing w:val="-2"/>
        </w:rPr>
        <w:t xml:space="preserve"> </w:t>
      </w:r>
      <w:r>
        <w:t>отрезка</w:t>
      </w:r>
      <w:r>
        <w:rPr>
          <w:spacing w:val="-2"/>
        </w:rPr>
        <w:t xml:space="preserve"> </w:t>
      </w:r>
      <w:r>
        <w:t>интегрирования</w:t>
      </w:r>
      <w:r>
        <w:rPr>
          <w:spacing w:val="-1"/>
        </w:rPr>
        <w:t xml:space="preserve"> </w:t>
      </w:r>
      <w:r w:rsidR="00243961">
        <w:rPr>
          <w:spacing w:val="-1"/>
        </w:rPr>
        <w:t>[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𝜋</w:t>
      </w:r>
      <w:r w:rsidR="00243961">
        <w:rPr>
          <w:rFonts w:ascii="Cambria Math" w:eastAsia="Cambria Math" w:hAnsi="Cambria Math"/>
          <w:spacing w:val="11"/>
        </w:rPr>
        <w:t xml:space="preserve">, </w:t>
      </w:r>
      <w:r>
        <w:rPr>
          <w:rFonts w:ascii="Cambria Math" w:eastAsia="Cambria Math" w:hAnsi="Cambria Math"/>
          <w:spacing w:val="-5"/>
        </w:rPr>
        <w:t>𝜋</w:t>
      </w:r>
      <w:r w:rsidR="00243961">
        <w:rPr>
          <w:rFonts w:ascii="Cambria Math" w:eastAsia="Cambria Math" w:hAnsi="Cambria Math"/>
          <w:spacing w:val="-5"/>
        </w:rPr>
        <w:t>]</w:t>
      </w:r>
      <w:r>
        <w:rPr>
          <w:spacing w:val="-5"/>
        </w:rPr>
        <w:t>,</w:t>
      </w:r>
    </w:p>
    <w:p w14:paraId="05F6D499" w14:textId="77777777" w:rsidR="00243961" w:rsidRDefault="00243961" w:rsidP="00243961">
      <w:pPr>
        <w:pStyle w:val="a3"/>
        <w:spacing w:before="321"/>
        <w:ind w:left="685"/>
      </w:pPr>
      <w:r>
        <w:rPr>
          <w:spacing w:val="-5"/>
        </w:rPr>
        <w:t xml:space="preserve">параметром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10π</m:t>
            </m:r>
          </m:den>
        </m:f>
      </m:oMath>
    </w:p>
    <w:p w14:paraId="36FC6CE8" w14:textId="43F4C6E4" w:rsidR="00243961" w:rsidRPr="00243961" w:rsidRDefault="00243961" w:rsidP="00243961">
      <w:pPr>
        <w:pStyle w:val="a3"/>
        <w:spacing w:before="321"/>
        <w:ind w:left="685"/>
      </w:pPr>
      <w:r w:rsidRPr="00243961">
        <w:rPr>
          <w:rFonts w:ascii="Cambria Math" w:eastAsia="Cambria Math"/>
        </w:rPr>
        <w:t>ядром</w:t>
      </w:r>
      <w:r>
        <w:rPr>
          <w:rFonts w:ascii="Cambria Math" w:eastAsia="Cambria Math"/>
        </w:rPr>
        <w:t xml:space="preserve"> </w:t>
      </w:r>
      <w:r>
        <w:rPr>
          <w:noProof/>
        </w:rPr>
        <w:drawing>
          <wp:inline distT="0" distB="0" distL="0" distR="0" wp14:anchorId="207EE9D4" wp14:editId="068A7A7E">
            <wp:extent cx="2316872" cy="611874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271" cy="6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E993" w14:textId="5EB6F601" w:rsidR="007070A3" w:rsidRDefault="004754F7" w:rsidP="00243961">
      <w:pPr>
        <w:pStyle w:val="a3"/>
        <w:spacing w:line="535" w:lineRule="auto"/>
        <w:ind w:right="3383"/>
      </w:pPr>
      <w:r>
        <w:t>Т</w:t>
      </w:r>
      <w:r>
        <w:t>очное решение этого уравнения</w:t>
      </w:r>
    </w:p>
    <w:p w14:paraId="3E5DA5C9" w14:textId="77777777" w:rsidR="007070A3" w:rsidRDefault="007070A3">
      <w:pPr>
        <w:spacing w:line="535" w:lineRule="auto"/>
        <w:sectPr w:rsidR="007070A3">
          <w:type w:val="continuous"/>
          <w:pgSz w:w="11910" w:h="16840"/>
          <w:pgMar w:top="780" w:right="600" w:bottom="280" w:left="1300" w:header="0" w:footer="1382" w:gutter="0"/>
          <w:cols w:space="720"/>
        </w:sectPr>
      </w:pPr>
    </w:p>
    <w:p w14:paraId="29ADF3C0" w14:textId="77777777" w:rsidR="007070A3" w:rsidRDefault="004754F7">
      <w:pPr>
        <w:spacing w:before="185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𝑦</w:t>
      </w:r>
      <w:r>
        <w:rPr>
          <w:rFonts w:ascii="Cambria Math" w:eastAsia="Cambria Math"/>
          <w:sz w:val="28"/>
        </w:rPr>
        <w:t>(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sz w:val="28"/>
        </w:rPr>
        <w:t>)</w:t>
      </w:r>
      <w:r>
        <w:rPr>
          <w:rFonts w:ascii="Cambria Math" w:eastAsia="Cambria Math"/>
          <w:spacing w:val="57"/>
          <w:w w:val="150"/>
          <w:sz w:val="28"/>
        </w:rPr>
        <w:t xml:space="preserve"> </w:t>
      </w:r>
      <w:r>
        <w:rPr>
          <w:rFonts w:ascii="Cambria Math" w:eastAsia="Cambria Math"/>
          <w:spacing w:val="-10"/>
          <w:sz w:val="28"/>
        </w:rPr>
        <w:t>=</w:t>
      </w:r>
    </w:p>
    <w:p w14:paraId="116CDD87" w14:textId="77777777" w:rsidR="007070A3" w:rsidRDefault="004754F7">
      <w:pPr>
        <w:pStyle w:val="a3"/>
        <w:tabs>
          <w:tab w:val="left" w:pos="866"/>
        </w:tabs>
        <w:spacing w:line="243" w:lineRule="exact"/>
        <w:ind w:left="98"/>
        <w:rPr>
          <w:rFonts w:ascii="Cambria Math"/>
        </w:rPr>
      </w:pPr>
      <w:r>
        <w:br w:type="column"/>
      </w:r>
      <w:r>
        <w:rPr>
          <w:rFonts w:ascii="Cambria Math"/>
          <w:spacing w:val="-5"/>
        </w:rPr>
        <w:t>17</w:t>
      </w:r>
      <w:r>
        <w:rPr>
          <w:rFonts w:ascii="Cambria Math"/>
        </w:rPr>
        <w:tab/>
      </w:r>
      <w:r>
        <w:rPr>
          <w:rFonts w:ascii="Cambria Math"/>
          <w:spacing w:val="-5"/>
        </w:rPr>
        <w:t>128</w:t>
      </w:r>
    </w:p>
    <w:p w14:paraId="187B302E" w14:textId="77777777" w:rsidR="007070A3" w:rsidRDefault="004754F7">
      <w:pPr>
        <w:pStyle w:val="a3"/>
        <w:tabs>
          <w:tab w:val="left" w:pos="532"/>
          <w:tab w:val="left" w:pos="943"/>
        </w:tabs>
        <w:spacing w:line="187" w:lineRule="auto"/>
        <w:ind w:left="175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2352" behindDoc="1" locked="0" layoutInCell="1" allowOverlap="1" wp14:anchorId="1E18C5F6" wp14:editId="376F2C55">
                <wp:simplePos x="0" y="0"/>
                <wp:positionH relativeFrom="page">
                  <wp:posOffset>3606419</wp:posOffset>
                </wp:positionH>
                <wp:positionV relativeFrom="paragraph">
                  <wp:posOffset>76341</wp:posOffset>
                </wp:positionV>
                <wp:extent cx="196850" cy="127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8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12700">
                              <a:moveTo>
                                <a:pt x="19659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96596" y="12192"/>
                              </a:lnTo>
                              <a:lnTo>
                                <a:pt x="196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EF3D7" id="Graphic 26" o:spid="_x0000_s1026" style="position:absolute;margin-left:283.95pt;margin-top:6pt;width:15.5pt;height:1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8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" path="m196596,l,,,12192r196596,l19659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2864" behindDoc="1" locked="0" layoutInCell="1" allowOverlap="1" wp14:anchorId="3F049B09" wp14:editId="2EBC8029">
                <wp:simplePos x="0" y="0"/>
                <wp:positionH relativeFrom="page">
                  <wp:posOffset>4094353</wp:posOffset>
                </wp:positionH>
                <wp:positionV relativeFrom="paragraph">
                  <wp:posOffset>76341</wp:posOffset>
                </wp:positionV>
                <wp:extent cx="295910" cy="127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12700">
                              <a:moveTo>
                                <a:pt x="29565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95655" y="12192"/>
                              </a:lnTo>
                              <a:lnTo>
                                <a:pt x="295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09F49" id="Graphic 27" o:spid="_x0000_s1026" style="position:absolute;margin-left:322.4pt;margin-top:6pt;width:23.3pt;height:1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" path="m295655,l,,,12192r295655,l29565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10"/>
          <w:position w:val="-18"/>
        </w:rPr>
        <w:t>2</w:t>
      </w:r>
      <w:r>
        <w:rPr>
          <w:rFonts w:ascii="Cambria Math" w:eastAsia="Cambria Math"/>
          <w:position w:val="-18"/>
        </w:rPr>
        <w:tab/>
      </w:r>
      <w:r>
        <w:rPr>
          <w:rFonts w:ascii="Cambria Math" w:eastAsia="Cambria Math"/>
          <w:spacing w:val="-10"/>
        </w:rPr>
        <w:t>+</w:t>
      </w:r>
      <w:r>
        <w:rPr>
          <w:rFonts w:ascii="Cambria Math" w:eastAsia="Cambria Math"/>
        </w:rPr>
        <w:tab/>
      </w:r>
      <w:proofErr w:type="gramStart"/>
      <w:r>
        <w:rPr>
          <w:rFonts w:ascii="Cambria Math" w:eastAsia="Cambria Math"/>
          <w:position w:val="-18"/>
        </w:rPr>
        <w:t>17</w:t>
      </w:r>
      <w:r>
        <w:rPr>
          <w:rFonts w:ascii="Cambria Math" w:eastAsia="Cambria Math"/>
          <w:spacing w:val="30"/>
          <w:position w:val="-18"/>
        </w:rPr>
        <w:t xml:space="preserve">  </w:t>
      </w:r>
      <w:r>
        <w:rPr>
          <w:rFonts w:ascii="Cambria Math" w:eastAsia="Cambria Math"/>
          <w:spacing w:val="-2"/>
        </w:rPr>
        <w:t>𝑐𝑜𝑠</w:t>
      </w:r>
      <w:proofErr w:type="gramEnd"/>
      <w:r>
        <w:rPr>
          <w:rFonts w:ascii="Cambria Math" w:eastAsia="Cambria Math"/>
          <w:spacing w:val="-2"/>
        </w:rPr>
        <w:t>(2</w:t>
      </w:r>
      <w:r>
        <w:rPr>
          <w:rFonts w:ascii="Cambria Math" w:eastAsia="Cambria Math"/>
          <w:spacing w:val="-2"/>
        </w:rPr>
        <w:t>𝑥</w:t>
      </w:r>
      <w:r>
        <w:rPr>
          <w:rFonts w:ascii="Cambria Math" w:eastAsia="Cambria Math"/>
          <w:spacing w:val="-2"/>
        </w:rPr>
        <w:t>)</w:t>
      </w:r>
    </w:p>
    <w:p w14:paraId="48F407A9" w14:textId="77777777" w:rsidR="007070A3" w:rsidRDefault="007070A3">
      <w:pPr>
        <w:spacing w:line="187" w:lineRule="auto"/>
        <w:rPr>
          <w:rFonts w:ascii="Cambria Math" w:eastAsia="Cambria Math"/>
        </w:rPr>
        <w:sectPr w:rsidR="007070A3">
          <w:type w:val="continuous"/>
          <w:pgSz w:w="11910" w:h="16840"/>
          <w:pgMar w:top="780" w:right="600" w:bottom="280" w:left="1300" w:header="0" w:footer="1382" w:gutter="0"/>
          <w:cols w:num="2" w:space="720" w:equalWidth="0">
            <w:col w:w="4242" w:space="40"/>
            <w:col w:w="5728"/>
          </w:cols>
        </w:sectPr>
      </w:pPr>
    </w:p>
    <w:p w14:paraId="1D42B5F0" w14:textId="3AD8BA47" w:rsidR="007070A3" w:rsidRPr="00A45B7D" w:rsidRDefault="004754F7" w:rsidP="00A45B7D">
      <w:pPr>
        <w:pStyle w:val="a3"/>
        <w:ind w:left="2280"/>
        <w:rPr>
          <w:rFonts w:ascii="Cambria Math"/>
          <w:sz w:val="20"/>
        </w:rPr>
        <w:sectPr w:rsidR="007070A3" w:rsidRPr="00A45B7D">
          <w:type w:val="continuous"/>
          <w:pgSz w:w="11910" w:h="16840"/>
          <w:pgMar w:top="780" w:right="600" w:bottom="280" w:left="1300" w:header="0" w:footer="1382" w:gutter="0"/>
          <w:cols w:num="4" w:space="720" w:equalWidth="0">
            <w:col w:w="4607" w:space="40"/>
            <w:col w:w="854" w:space="0"/>
            <w:col w:w="712" w:space="39"/>
            <w:col w:w="3758"/>
          </w:cols>
        </w:sectPr>
      </w:pPr>
      <w:r>
        <w:rPr>
          <w:rFonts w:ascii="Cambria Math"/>
          <w:noProof/>
          <w:sz w:val="20"/>
        </w:rPr>
        <w:lastRenderedPageBreak/>
        <w:drawing>
          <wp:inline distT="0" distB="0" distL="0" distR="0" wp14:anchorId="108D8136" wp14:editId="1FA29FB4">
            <wp:extent cx="3807036" cy="298646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036" cy="29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586B" w14:textId="77777777" w:rsidR="007070A3" w:rsidRDefault="007070A3">
      <w:pPr>
        <w:pStyle w:val="a3"/>
        <w:spacing w:before="280"/>
        <w:ind w:left="0"/>
        <w:rPr>
          <w:rFonts w:ascii="Cambria Math"/>
        </w:rPr>
      </w:pPr>
    </w:p>
    <w:p w14:paraId="1FAE4459" w14:textId="77777777" w:rsidR="00243961" w:rsidRPr="00862AAD" w:rsidRDefault="00243961" w:rsidP="00243961">
      <w:pPr>
        <w:pStyle w:val="1"/>
        <w:spacing w:before="166"/>
        <w:jc w:val="both"/>
        <w:rPr>
          <w:lang w:val="en-US"/>
        </w:rPr>
      </w:pPr>
      <w:r>
        <w:t>Код</w:t>
      </w:r>
      <w:r w:rsidRPr="00862AAD">
        <w:rPr>
          <w:lang w:val="en-US"/>
        </w:rPr>
        <w:t xml:space="preserve"> </w:t>
      </w:r>
      <w:r>
        <w:rPr>
          <w:spacing w:val="-2"/>
        </w:rPr>
        <w:t>программы</w:t>
      </w:r>
    </w:p>
    <w:p w14:paraId="2D3F19B1" w14:textId="77777777" w:rsidR="00243961" w:rsidRPr="00243961" w:rsidRDefault="00243961" w:rsidP="002439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439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Fredgolm_II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(K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lamb):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x.size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((n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lamb * h * K(x[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x[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lamb * h * K(x[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x[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 == i: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j]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lamb * h * K(x[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x[j])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j] = - lamb * h * K(x[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x[j])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lamb *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h * K(x[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x[n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- lamb *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h * K(x[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x[n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solve(A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g(x))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39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error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max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x.size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e =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(f(x[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 - y[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 &gt; max):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max = 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max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39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solve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(k +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factor =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k] / A[k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k]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(k +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j] -= factor * A[k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j]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b[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-= factor * b[k]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* n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x[n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b[n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/ A[n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sum_ax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j] * x[j]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(b[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sum_ax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A[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39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K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#return 1 / (0.64 * 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numpy.cos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((x + t) / 2) ** 2 - 1)</w:t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np.exp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(x-t)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39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return 25 - 16 * 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numpy.sin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(x) ** 2 return 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numpy.exp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(x)</w:t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np.exp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4396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(x):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return 17 / 2 + (128 / 17) * 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numpy.cos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(2 * x) return 2*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numpy.exp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(x)</w:t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np.exp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lamb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#a = -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numpy.pi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# b = 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numpy.pi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lamb = 3 / (10 * </w:t>
      </w:r>
      <w:proofErr w:type="spellStart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numpy.pi</w:t>
      </w:r>
      <w:proofErr w:type="spellEnd"/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)</w:t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h_exact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x_exact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h_exact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y_exact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f(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x_exact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x_exact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y_exact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'C9'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label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43961">
        <w:rPr>
          <w:rFonts w:ascii="Courier New" w:hAnsi="Courier New" w:cs="Courier New"/>
          <w:color w:val="6A8759"/>
          <w:sz w:val="20"/>
          <w:szCs w:val="20"/>
          <w:lang w:eastAsia="ru-RU"/>
        </w:rPr>
        <w:t>точное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linestyle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'--'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0.03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Fredgolm_II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(K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x_approx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h_approx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lamb)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f(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f(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x_approx.size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4396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x_approx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y_approx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'C3'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label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43961">
        <w:rPr>
          <w:rFonts w:ascii="Courier New" w:hAnsi="Courier New" w:cs="Courier New"/>
          <w:color w:val="6A8759"/>
          <w:sz w:val="20"/>
          <w:szCs w:val="20"/>
          <w:lang w:eastAsia="ru-RU"/>
        </w:rPr>
        <w:t>численное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'h = '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h_approx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43961">
        <w:rPr>
          <w:rFonts w:ascii="Courier New" w:hAnsi="Courier New" w:cs="Courier New"/>
          <w:color w:val="6A8759"/>
          <w:sz w:val="20"/>
          <w:szCs w:val="20"/>
          <w:lang w:eastAsia="ru-RU"/>
        </w:rPr>
        <w:t>Погрешность</w:t>
      </w:r>
      <w:r w:rsidRPr="0024396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'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4396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(error(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x_approx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y_approx</w:t>
      </w:r>
      <w:proofErr w:type="spellEnd"/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f)))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plt.grid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24396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plt.legend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24396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14:paraId="79251BF3" w14:textId="77777777" w:rsidR="00243961" w:rsidRPr="00243961" w:rsidRDefault="00243961">
      <w:pPr>
        <w:pStyle w:val="1"/>
        <w:rPr>
          <w:spacing w:val="-2"/>
          <w:lang w:val="en-US"/>
        </w:rPr>
      </w:pPr>
    </w:p>
    <w:p w14:paraId="29F9F5DF" w14:textId="64645BDD" w:rsidR="007070A3" w:rsidRDefault="004754F7">
      <w:pPr>
        <w:pStyle w:val="1"/>
      </w:pPr>
      <w:r>
        <w:rPr>
          <w:spacing w:val="-2"/>
        </w:rPr>
        <w:t>Заключение</w:t>
      </w:r>
    </w:p>
    <w:p w14:paraId="755A3404" w14:textId="1F0FC911" w:rsidR="007070A3" w:rsidRDefault="00F215A9">
      <w:pPr>
        <w:pStyle w:val="a3"/>
        <w:spacing w:before="318" w:line="360" w:lineRule="auto"/>
        <w:ind w:right="103" w:firstLine="566"/>
        <w:jc w:val="both"/>
      </w:pPr>
      <w:r>
        <w:t>Как можно увидеть на графиках метод даёт приемлемую точность на достаточно малых отрезках при достаточно малом шаге</w:t>
      </w:r>
      <w:r w:rsidR="004754F7">
        <w:t>.</w:t>
      </w:r>
    </w:p>
    <w:p w14:paraId="78043552" w14:textId="77777777" w:rsidR="007070A3" w:rsidRPr="00F215A9" w:rsidRDefault="007070A3">
      <w:pPr>
        <w:spacing w:line="276" w:lineRule="auto"/>
        <w:rPr>
          <w:rFonts w:ascii="Consolas"/>
          <w:sz w:val="20"/>
        </w:rPr>
        <w:sectPr w:rsidR="007070A3" w:rsidRPr="00F215A9">
          <w:pgSz w:w="11910" w:h="16840"/>
          <w:pgMar w:top="1260" w:right="600" w:bottom="1580" w:left="1300" w:header="0" w:footer="1382" w:gutter="0"/>
          <w:cols w:space="720"/>
        </w:sectPr>
      </w:pPr>
    </w:p>
    <w:p w14:paraId="547E9302" w14:textId="77777777" w:rsidR="007070A3" w:rsidRDefault="004754F7">
      <w:pPr>
        <w:pStyle w:val="1"/>
        <w:spacing w:before="74"/>
      </w:pPr>
      <w:r>
        <w:lastRenderedPageBreak/>
        <w:t>Список</w:t>
      </w:r>
      <w:r>
        <w:rPr>
          <w:spacing w:val="-4"/>
        </w:rPr>
        <w:t xml:space="preserve"> </w:t>
      </w:r>
      <w:r>
        <w:rPr>
          <w:spacing w:val="-2"/>
        </w:rPr>
        <w:t>литературы</w:t>
      </w:r>
    </w:p>
    <w:p w14:paraId="16DA9643" w14:textId="77777777" w:rsidR="007070A3" w:rsidRDefault="004754F7">
      <w:pPr>
        <w:pStyle w:val="a5"/>
        <w:numPr>
          <w:ilvl w:val="0"/>
          <w:numId w:val="1"/>
        </w:numPr>
        <w:tabs>
          <w:tab w:val="left" w:pos="953"/>
        </w:tabs>
        <w:spacing w:before="320" w:line="360" w:lineRule="auto"/>
        <w:ind w:right="101" w:firstLine="566"/>
        <w:rPr>
          <w:sz w:val="28"/>
        </w:rPr>
      </w:pPr>
      <w:r>
        <w:rPr>
          <w:sz w:val="28"/>
        </w:rPr>
        <w:t>Сумин</w:t>
      </w:r>
      <w:r>
        <w:rPr>
          <w:spacing w:val="-12"/>
          <w:sz w:val="28"/>
        </w:rPr>
        <w:t xml:space="preserve"> </w:t>
      </w:r>
      <w:r>
        <w:rPr>
          <w:sz w:val="28"/>
        </w:rPr>
        <w:t>Е.</w:t>
      </w:r>
      <w:r>
        <w:rPr>
          <w:spacing w:val="-14"/>
          <w:sz w:val="28"/>
        </w:rPr>
        <w:t xml:space="preserve"> </w:t>
      </w:r>
      <w:r>
        <w:rPr>
          <w:sz w:val="28"/>
        </w:rPr>
        <w:t>В.,</w:t>
      </w:r>
      <w:r>
        <w:rPr>
          <w:spacing w:val="-15"/>
          <w:sz w:val="28"/>
        </w:rPr>
        <w:t xml:space="preserve"> </w:t>
      </w:r>
      <w:r>
        <w:rPr>
          <w:sz w:val="28"/>
        </w:rPr>
        <w:t>Шерстюков</w:t>
      </w:r>
      <w:r>
        <w:rPr>
          <w:spacing w:val="-14"/>
          <w:sz w:val="28"/>
        </w:rPr>
        <w:t xml:space="preserve"> </w:t>
      </w:r>
      <w:r>
        <w:rPr>
          <w:sz w:val="28"/>
        </w:rPr>
        <w:t>В.</w:t>
      </w:r>
      <w:r>
        <w:rPr>
          <w:spacing w:val="-14"/>
          <w:sz w:val="28"/>
        </w:rPr>
        <w:t xml:space="preserve"> </w:t>
      </w:r>
      <w:r>
        <w:rPr>
          <w:sz w:val="28"/>
        </w:rPr>
        <w:t>Б.,</w:t>
      </w:r>
      <w:r>
        <w:rPr>
          <w:spacing w:val="-16"/>
          <w:sz w:val="28"/>
        </w:rPr>
        <w:t xml:space="preserve"> </w:t>
      </w:r>
      <w:r>
        <w:rPr>
          <w:sz w:val="28"/>
        </w:rPr>
        <w:t>Шерстюкова</w:t>
      </w:r>
      <w:r>
        <w:rPr>
          <w:spacing w:val="-14"/>
          <w:sz w:val="28"/>
        </w:rPr>
        <w:t xml:space="preserve"> </w:t>
      </w:r>
      <w:r>
        <w:rPr>
          <w:sz w:val="28"/>
        </w:rPr>
        <w:t>О.</w:t>
      </w:r>
      <w:r>
        <w:rPr>
          <w:spacing w:val="-14"/>
          <w:sz w:val="28"/>
        </w:rPr>
        <w:t xml:space="preserve"> </w:t>
      </w:r>
      <w:r>
        <w:rPr>
          <w:sz w:val="28"/>
        </w:rPr>
        <w:t>В.</w:t>
      </w:r>
      <w:r>
        <w:rPr>
          <w:spacing w:val="-14"/>
          <w:sz w:val="28"/>
        </w:rPr>
        <w:t xml:space="preserve"> </w:t>
      </w:r>
      <w:r>
        <w:rPr>
          <w:sz w:val="28"/>
        </w:rPr>
        <w:t>Интегральные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уравнения Фредгольма и Вольтерра, краевые задачи и методы их решения: Учебно- методическое пособие. </w:t>
      </w:r>
      <w:proofErr w:type="spellStart"/>
      <w:proofErr w:type="gramStart"/>
      <w:r>
        <w:rPr>
          <w:sz w:val="28"/>
        </w:rPr>
        <w:t>б.м</w:t>
      </w:r>
      <w:proofErr w:type="spellEnd"/>
      <w:r>
        <w:rPr>
          <w:sz w:val="28"/>
        </w:rPr>
        <w:t>. :</w:t>
      </w:r>
      <w:proofErr w:type="gramEnd"/>
      <w:r>
        <w:rPr>
          <w:sz w:val="28"/>
        </w:rPr>
        <w:t xml:space="preserve"> НИЯУ МИФИ, 2016.</w:t>
      </w:r>
    </w:p>
    <w:p w14:paraId="00229EF5" w14:textId="77777777" w:rsidR="007070A3" w:rsidRDefault="004754F7">
      <w:pPr>
        <w:pStyle w:val="a5"/>
        <w:numPr>
          <w:ilvl w:val="0"/>
          <w:numId w:val="1"/>
        </w:numPr>
        <w:tabs>
          <w:tab w:val="left" w:pos="1094"/>
        </w:tabs>
        <w:spacing w:line="362" w:lineRule="auto"/>
        <w:ind w:right="111" w:firstLine="566"/>
        <w:rPr>
          <w:sz w:val="28"/>
        </w:rPr>
      </w:pPr>
      <w:r>
        <w:rPr>
          <w:sz w:val="28"/>
        </w:rPr>
        <w:t xml:space="preserve">Калашников А. Л. Методы приближённого решения интегральных уравнений второго рода. Нижний </w:t>
      </w:r>
      <w:proofErr w:type="gramStart"/>
      <w:r>
        <w:rPr>
          <w:sz w:val="28"/>
        </w:rPr>
        <w:t>Новгород :</w:t>
      </w:r>
      <w:proofErr w:type="gramEnd"/>
      <w:r>
        <w:rPr>
          <w:sz w:val="28"/>
        </w:rPr>
        <w:t xml:space="preserve"> Нижегородский университет, 2017.</w:t>
      </w:r>
    </w:p>
    <w:p w14:paraId="4B38CFE1" w14:textId="77777777" w:rsidR="007070A3" w:rsidRDefault="004754F7">
      <w:pPr>
        <w:pStyle w:val="a5"/>
        <w:numPr>
          <w:ilvl w:val="0"/>
          <w:numId w:val="1"/>
        </w:numPr>
        <w:tabs>
          <w:tab w:val="left" w:pos="1015"/>
        </w:tabs>
        <w:spacing w:line="360" w:lineRule="auto"/>
        <w:ind w:right="112" w:firstLine="566"/>
        <w:rPr>
          <w:sz w:val="28"/>
        </w:rPr>
      </w:pPr>
      <w:proofErr w:type="spellStart"/>
      <w:r>
        <w:rPr>
          <w:sz w:val="28"/>
        </w:rPr>
        <w:t>Карачевский</w:t>
      </w:r>
      <w:proofErr w:type="spellEnd"/>
      <w:r>
        <w:rPr>
          <w:sz w:val="28"/>
        </w:rPr>
        <w:t xml:space="preserve"> Е. М. Численные методы решения уравнений и комплекс программ на языке </w:t>
      </w:r>
      <w:proofErr w:type="spellStart"/>
      <w:r>
        <w:rPr>
          <w:sz w:val="28"/>
        </w:rPr>
        <w:t>Matl</w:t>
      </w:r>
      <w:r>
        <w:rPr>
          <w:sz w:val="28"/>
        </w:rPr>
        <w:t>ab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Казань :</w:t>
      </w:r>
      <w:proofErr w:type="gramEnd"/>
      <w:r>
        <w:rPr>
          <w:sz w:val="28"/>
        </w:rPr>
        <w:t xml:space="preserve"> Казанский университет, 2019.</w:t>
      </w:r>
    </w:p>
    <w:sectPr w:rsidR="007070A3">
      <w:pgSz w:w="11910" w:h="16840"/>
      <w:pgMar w:top="680" w:right="600" w:bottom="1580" w:left="13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F8C4" w14:textId="77777777" w:rsidR="004754F7" w:rsidRDefault="004754F7">
      <w:r>
        <w:separator/>
      </w:r>
    </w:p>
  </w:endnote>
  <w:endnote w:type="continuationSeparator" w:id="0">
    <w:p w14:paraId="6D59F76E" w14:textId="77777777" w:rsidR="004754F7" w:rsidRDefault="0047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DC74" w14:textId="77777777" w:rsidR="007070A3" w:rsidRDefault="004754F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22112" behindDoc="1" locked="0" layoutInCell="1" allowOverlap="1" wp14:anchorId="5AA34E25" wp14:editId="45F9D4AE">
              <wp:simplePos x="0" y="0"/>
              <wp:positionH relativeFrom="page">
                <wp:posOffset>3897757</wp:posOffset>
              </wp:positionH>
              <wp:positionV relativeFrom="page">
                <wp:posOffset>9675394</wp:posOffset>
              </wp:positionV>
              <wp:extent cx="2292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B41DD" w14:textId="77777777" w:rsidR="007070A3" w:rsidRDefault="004754F7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34E2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6.9pt;margin-top:761.85pt;width:18.05pt;height:14.25pt;z-index:-1599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" filled="f" stroked="f">
              <v:textbox inset="0,0,0,0">
                <w:txbxContent>
                  <w:p w14:paraId="375B41DD" w14:textId="77777777" w:rsidR="007070A3" w:rsidRDefault="004754F7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5DE0" w14:textId="77777777" w:rsidR="004754F7" w:rsidRDefault="004754F7">
      <w:r>
        <w:separator/>
      </w:r>
    </w:p>
  </w:footnote>
  <w:footnote w:type="continuationSeparator" w:id="0">
    <w:p w14:paraId="2E796092" w14:textId="77777777" w:rsidR="004754F7" w:rsidRDefault="00475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3025"/>
    <w:multiLevelType w:val="hybridMultilevel"/>
    <w:tmpl w:val="83AA7144"/>
    <w:lvl w:ilvl="0" w:tplc="DC94B3D8">
      <w:start w:val="1"/>
      <w:numFmt w:val="decimal"/>
      <w:lvlText w:val="%1."/>
      <w:lvlJc w:val="left"/>
      <w:pPr>
        <w:ind w:left="96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2CBE5E">
      <w:numFmt w:val="bullet"/>
      <w:lvlText w:val="•"/>
      <w:lvlJc w:val="left"/>
      <w:pPr>
        <w:ind w:left="1864" w:hanging="281"/>
      </w:pPr>
      <w:rPr>
        <w:rFonts w:hint="default"/>
        <w:lang w:val="ru-RU" w:eastAsia="en-US" w:bidi="ar-SA"/>
      </w:rPr>
    </w:lvl>
    <w:lvl w:ilvl="2" w:tplc="BB02D790">
      <w:numFmt w:val="bullet"/>
      <w:lvlText w:val="•"/>
      <w:lvlJc w:val="left"/>
      <w:pPr>
        <w:ind w:left="2769" w:hanging="281"/>
      </w:pPr>
      <w:rPr>
        <w:rFonts w:hint="default"/>
        <w:lang w:val="ru-RU" w:eastAsia="en-US" w:bidi="ar-SA"/>
      </w:rPr>
    </w:lvl>
    <w:lvl w:ilvl="3" w:tplc="41B41944">
      <w:numFmt w:val="bullet"/>
      <w:lvlText w:val="•"/>
      <w:lvlJc w:val="left"/>
      <w:pPr>
        <w:ind w:left="3673" w:hanging="281"/>
      </w:pPr>
      <w:rPr>
        <w:rFonts w:hint="default"/>
        <w:lang w:val="ru-RU" w:eastAsia="en-US" w:bidi="ar-SA"/>
      </w:rPr>
    </w:lvl>
    <w:lvl w:ilvl="4" w:tplc="8B689060"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 w:tplc="2B18C5D2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85300000">
      <w:numFmt w:val="bullet"/>
      <w:lvlText w:val="•"/>
      <w:lvlJc w:val="left"/>
      <w:pPr>
        <w:ind w:left="6387" w:hanging="281"/>
      </w:pPr>
      <w:rPr>
        <w:rFonts w:hint="default"/>
        <w:lang w:val="ru-RU" w:eastAsia="en-US" w:bidi="ar-SA"/>
      </w:rPr>
    </w:lvl>
    <w:lvl w:ilvl="7" w:tplc="3CDC492A">
      <w:numFmt w:val="bullet"/>
      <w:lvlText w:val="•"/>
      <w:lvlJc w:val="left"/>
      <w:pPr>
        <w:ind w:left="7292" w:hanging="281"/>
      </w:pPr>
      <w:rPr>
        <w:rFonts w:hint="default"/>
        <w:lang w:val="ru-RU" w:eastAsia="en-US" w:bidi="ar-SA"/>
      </w:rPr>
    </w:lvl>
    <w:lvl w:ilvl="8" w:tplc="3DB6F8C0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23F17B96"/>
    <w:multiLevelType w:val="hybridMultilevel"/>
    <w:tmpl w:val="0DD28F88"/>
    <w:lvl w:ilvl="0" w:tplc="D16C93D2">
      <w:start w:val="1"/>
      <w:numFmt w:val="decimal"/>
      <w:lvlText w:val="%1."/>
      <w:lvlJc w:val="left"/>
      <w:pPr>
        <w:ind w:left="118" w:hanging="2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D620CE">
      <w:numFmt w:val="bullet"/>
      <w:lvlText w:val="•"/>
      <w:lvlJc w:val="left"/>
      <w:pPr>
        <w:ind w:left="1108" w:hanging="271"/>
      </w:pPr>
      <w:rPr>
        <w:rFonts w:hint="default"/>
        <w:lang w:val="ru-RU" w:eastAsia="en-US" w:bidi="ar-SA"/>
      </w:rPr>
    </w:lvl>
    <w:lvl w:ilvl="2" w:tplc="EDA0ACDE">
      <w:numFmt w:val="bullet"/>
      <w:lvlText w:val="•"/>
      <w:lvlJc w:val="left"/>
      <w:pPr>
        <w:ind w:left="2097" w:hanging="271"/>
      </w:pPr>
      <w:rPr>
        <w:rFonts w:hint="default"/>
        <w:lang w:val="ru-RU" w:eastAsia="en-US" w:bidi="ar-SA"/>
      </w:rPr>
    </w:lvl>
    <w:lvl w:ilvl="3" w:tplc="77321F8E">
      <w:numFmt w:val="bullet"/>
      <w:lvlText w:val="•"/>
      <w:lvlJc w:val="left"/>
      <w:pPr>
        <w:ind w:left="3085" w:hanging="271"/>
      </w:pPr>
      <w:rPr>
        <w:rFonts w:hint="default"/>
        <w:lang w:val="ru-RU" w:eastAsia="en-US" w:bidi="ar-SA"/>
      </w:rPr>
    </w:lvl>
    <w:lvl w:ilvl="4" w:tplc="CF127E62">
      <w:numFmt w:val="bullet"/>
      <w:lvlText w:val="•"/>
      <w:lvlJc w:val="left"/>
      <w:pPr>
        <w:ind w:left="4074" w:hanging="271"/>
      </w:pPr>
      <w:rPr>
        <w:rFonts w:hint="default"/>
        <w:lang w:val="ru-RU" w:eastAsia="en-US" w:bidi="ar-SA"/>
      </w:rPr>
    </w:lvl>
    <w:lvl w:ilvl="5" w:tplc="120E05BA">
      <w:numFmt w:val="bullet"/>
      <w:lvlText w:val="•"/>
      <w:lvlJc w:val="left"/>
      <w:pPr>
        <w:ind w:left="5063" w:hanging="271"/>
      </w:pPr>
      <w:rPr>
        <w:rFonts w:hint="default"/>
        <w:lang w:val="ru-RU" w:eastAsia="en-US" w:bidi="ar-SA"/>
      </w:rPr>
    </w:lvl>
    <w:lvl w:ilvl="6" w:tplc="146A8788">
      <w:numFmt w:val="bullet"/>
      <w:lvlText w:val="•"/>
      <w:lvlJc w:val="left"/>
      <w:pPr>
        <w:ind w:left="6051" w:hanging="271"/>
      </w:pPr>
      <w:rPr>
        <w:rFonts w:hint="default"/>
        <w:lang w:val="ru-RU" w:eastAsia="en-US" w:bidi="ar-SA"/>
      </w:rPr>
    </w:lvl>
    <w:lvl w:ilvl="7" w:tplc="EAFA01B6">
      <w:numFmt w:val="bullet"/>
      <w:lvlText w:val="•"/>
      <w:lvlJc w:val="left"/>
      <w:pPr>
        <w:ind w:left="7040" w:hanging="271"/>
      </w:pPr>
      <w:rPr>
        <w:rFonts w:hint="default"/>
        <w:lang w:val="ru-RU" w:eastAsia="en-US" w:bidi="ar-SA"/>
      </w:rPr>
    </w:lvl>
    <w:lvl w:ilvl="8" w:tplc="FA762980">
      <w:numFmt w:val="bullet"/>
      <w:lvlText w:val="•"/>
      <w:lvlJc w:val="left"/>
      <w:pPr>
        <w:ind w:left="8029" w:hanging="271"/>
      </w:pPr>
      <w:rPr>
        <w:rFonts w:hint="default"/>
        <w:lang w:val="ru-RU" w:eastAsia="en-US" w:bidi="ar-SA"/>
      </w:rPr>
    </w:lvl>
  </w:abstractNum>
  <w:abstractNum w:abstractNumId="2" w15:restartNumberingAfterBreak="0">
    <w:nsid w:val="352758E2"/>
    <w:multiLevelType w:val="hybridMultilevel"/>
    <w:tmpl w:val="2AF2DB98"/>
    <w:lvl w:ilvl="0" w:tplc="F3BAB7DA">
      <w:start w:val="1"/>
      <w:numFmt w:val="decimal"/>
      <w:lvlText w:val="%1."/>
      <w:lvlJc w:val="left"/>
      <w:pPr>
        <w:ind w:left="96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8BE4044">
      <w:numFmt w:val="bullet"/>
      <w:lvlText w:val="•"/>
      <w:lvlJc w:val="left"/>
      <w:pPr>
        <w:ind w:left="1864" w:hanging="281"/>
      </w:pPr>
      <w:rPr>
        <w:rFonts w:hint="default"/>
        <w:lang w:val="ru-RU" w:eastAsia="en-US" w:bidi="ar-SA"/>
      </w:rPr>
    </w:lvl>
    <w:lvl w:ilvl="2" w:tplc="F9CA517C">
      <w:numFmt w:val="bullet"/>
      <w:lvlText w:val="•"/>
      <w:lvlJc w:val="left"/>
      <w:pPr>
        <w:ind w:left="2769" w:hanging="281"/>
      </w:pPr>
      <w:rPr>
        <w:rFonts w:hint="default"/>
        <w:lang w:val="ru-RU" w:eastAsia="en-US" w:bidi="ar-SA"/>
      </w:rPr>
    </w:lvl>
    <w:lvl w:ilvl="3" w:tplc="9104F1FC">
      <w:numFmt w:val="bullet"/>
      <w:lvlText w:val="•"/>
      <w:lvlJc w:val="left"/>
      <w:pPr>
        <w:ind w:left="3673" w:hanging="281"/>
      </w:pPr>
      <w:rPr>
        <w:rFonts w:hint="default"/>
        <w:lang w:val="ru-RU" w:eastAsia="en-US" w:bidi="ar-SA"/>
      </w:rPr>
    </w:lvl>
    <w:lvl w:ilvl="4" w:tplc="0EC630CE"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 w:tplc="9F4A8024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75E6896E">
      <w:numFmt w:val="bullet"/>
      <w:lvlText w:val="•"/>
      <w:lvlJc w:val="left"/>
      <w:pPr>
        <w:ind w:left="6387" w:hanging="281"/>
      </w:pPr>
      <w:rPr>
        <w:rFonts w:hint="default"/>
        <w:lang w:val="ru-RU" w:eastAsia="en-US" w:bidi="ar-SA"/>
      </w:rPr>
    </w:lvl>
    <w:lvl w:ilvl="7" w:tplc="BF0837BC">
      <w:numFmt w:val="bullet"/>
      <w:lvlText w:val="•"/>
      <w:lvlJc w:val="left"/>
      <w:pPr>
        <w:ind w:left="7292" w:hanging="281"/>
      </w:pPr>
      <w:rPr>
        <w:rFonts w:hint="default"/>
        <w:lang w:val="ru-RU" w:eastAsia="en-US" w:bidi="ar-SA"/>
      </w:rPr>
    </w:lvl>
    <w:lvl w:ilvl="8" w:tplc="92C2ABCC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675C0669"/>
    <w:multiLevelType w:val="hybridMultilevel"/>
    <w:tmpl w:val="2AF2DB98"/>
    <w:lvl w:ilvl="0" w:tplc="F3BAB7DA">
      <w:start w:val="1"/>
      <w:numFmt w:val="decimal"/>
      <w:lvlText w:val="%1."/>
      <w:lvlJc w:val="left"/>
      <w:pPr>
        <w:ind w:left="96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8BE4044">
      <w:numFmt w:val="bullet"/>
      <w:lvlText w:val="•"/>
      <w:lvlJc w:val="left"/>
      <w:pPr>
        <w:ind w:left="1864" w:hanging="281"/>
      </w:pPr>
      <w:rPr>
        <w:rFonts w:hint="default"/>
        <w:lang w:val="ru-RU" w:eastAsia="en-US" w:bidi="ar-SA"/>
      </w:rPr>
    </w:lvl>
    <w:lvl w:ilvl="2" w:tplc="F9CA517C">
      <w:numFmt w:val="bullet"/>
      <w:lvlText w:val="•"/>
      <w:lvlJc w:val="left"/>
      <w:pPr>
        <w:ind w:left="2769" w:hanging="281"/>
      </w:pPr>
      <w:rPr>
        <w:rFonts w:hint="default"/>
        <w:lang w:val="ru-RU" w:eastAsia="en-US" w:bidi="ar-SA"/>
      </w:rPr>
    </w:lvl>
    <w:lvl w:ilvl="3" w:tplc="9104F1FC">
      <w:numFmt w:val="bullet"/>
      <w:lvlText w:val="•"/>
      <w:lvlJc w:val="left"/>
      <w:pPr>
        <w:ind w:left="3673" w:hanging="281"/>
      </w:pPr>
      <w:rPr>
        <w:rFonts w:hint="default"/>
        <w:lang w:val="ru-RU" w:eastAsia="en-US" w:bidi="ar-SA"/>
      </w:rPr>
    </w:lvl>
    <w:lvl w:ilvl="4" w:tplc="0EC630CE"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 w:tplc="9F4A8024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75E6896E">
      <w:numFmt w:val="bullet"/>
      <w:lvlText w:val="•"/>
      <w:lvlJc w:val="left"/>
      <w:pPr>
        <w:ind w:left="6387" w:hanging="281"/>
      </w:pPr>
      <w:rPr>
        <w:rFonts w:hint="default"/>
        <w:lang w:val="ru-RU" w:eastAsia="en-US" w:bidi="ar-SA"/>
      </w:rPr>
    </w:lvl>
    <w:lvl w:ilvl="7" w:tplc="BF0837BC">
      <w:numFmt w:val="bullet"/>
      <w:lvlText w:val="•"/>
      <w:lvlJc w:val="left"/>
      <w:pPr>
        <w:ind w:left="7292" w:hanging="281"/>
      </w:pPr>
      <w:rPr>
        <w:rFonts w:hint="default"/>
        <w:lang w:val="ru-RU" w:eastAsia="en-US" w:bidi="ar-SA"/>
      </w:rPr>
    </w:lvl>
    <w:lvl w:ilvl="8" w:tplc="92C2ABCC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6FF6134C"/>
    <w:multiLevelType w:val="hybridMultilevel"/>
    <w:tmpl w:val="2AF2DB98"/>
    <w:lvl w:ilvl="0" w:tplc="F3BAB7DA">
      <w:start w:val="1"/>
      <w:numFmt w:val="decimal"/>
      <w:lvlText w:val="%1."/>
      <w:lvlJc w:val="left"/>
      <w:pPr>
        <w:ind w:left="96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8BE4044">
      <w:numFmt w:val="bullet"/>
      <w:lvlText w:val="•"/>
      <w:lvlJc w:val="left"/>
      <w:pPr>
        <w:ind w:left="1864" w:hanging="281"/>
      </w:pPr>
      <w:rPr>
        <w:rFonts w:hint="default"/>
        <w:lang w:val="ru-RU" w:eastAsia="en-US" w:bidi="ar-SA"/>
      </w:rPr>
    </w:lvl>
    <w:lvl w:ilvl="2" w:tplc="F9CA517C">
      <w:numFmt w:val="bullet"/>
      <w:lvlText w:val="•"/>
      <w:lvlJc w:val="left"/>
      <w:pPr>
        <w:ind w:left="2769" w:hanging="281"/>
      </w:pPr>
      <w:rPr>
        <w:rFonts w:hint="default"/>
        <w:lang w:val="ru-RU" w:eastAsia="en-US" w:bidi="ar-SA"/>
      </w:rPr>
    </w:lvl>
    <w:lvl w:ilvl="3" w:tplc="9104F1FC">
      <w:numFmt w:val="bullet"/>
      <w:lvlText w:val="•"/>
      <w:lvlJc w:val="left"/>
      <w:pPr>
        <w:ind w:left="3673" w:hanging="281"/>
      </w:pPr>
      <w:rPr>
        <w:rFonts w:hint="default"/>
        <w:lang w:val="ru-RU" w:eastAsia="en-US" w:bidi="ar-SA"/>
      </w:rPr>
    </w:lvl>
    <w:lvl w:ilvl="4" w:tplc="0EC630CE"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 w:tplc="9F4A8024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75E6896E">
      <w:numFmt w:val="bullet"/>
      <w:lvlText w:val="•"/>
      <w:lvlJc w:val="left"/>
      <w:pPr>
        <w:ind w:left="6387" w:hanging="281"/>
      </w:pPr>
      <w:rPr>
        <w:rFonts w:hint="default"/>
        <w:lang w:val="ru-RU" w:eastAsia="en-US" w:bidi="ar-SA"/>
      </w:rPr>
    </w:lvl>
    <w:lvl w:ilvl="7" w:tplc="BF0837BC">
      <w:numFmt w:val="bullet"/>
      <w:lvlText w:val="•"/>
      <w:lvlJc w:val="left"/>
      <w:pPr>
        <w:ind w:left="7292" w:hanging="281"/>
      </w:pPr>
      <w:rPr>
        <w:rFonts w:hint="default"/>
        <w:lang w:val="ru-RU" w:eastAsia="en-US" w:bidi="ar-SA"/>
      </w:rPr>
    </w:lvl>
    <w:lvl w:ilvl="8" w:tplc="92C2ABCC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A3"/>
    <w:rsid w:val="00047E42"/>
    <w:rsid w:val="00123A15"/>
    <w:rsid w:val="00137134"/>
    <w:rsid w:val="00243961"/>
    <w:rsid w:val="002D7103"/>
    <w:rsid w:val="00454E74"/>
    <w:rsid w:val="0046690B"/>
    <w:rsid w:val="004754F7"/>
    <w:rsid w:val="005475BE"/>
    <w:rsid w:val="007070A3"/>
    <w:rsid w:val="00862AAD"/>
    <w:rsid w:val="00923B78"/>
    <w:rsid w:val="00925FBC"/>
    <w:rsid w:val="00A45B7D"/>
    <w:rsid w:val="00AE2255"/>
    <w:rsid w:val="00BF75E8"/>
    <w:rsid w:val="00C41D92"/>
    <w:rsid w:val="00EB39AA"/>
    <w:rsid w:val="00F2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4CD7"/>
  <w15:docId w15:val="{24911301-2665-443C-9CAD-379CD9C6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1"/>
      <w:ind w:left="11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8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964" w:hanging="27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62AAD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6">
    <w:name w:val="Placeholder Text"/>
    <w:basedOn w:val="a0"/>
    <w:uiPriority w:val="99"/>
    <w:semiHidden/>
    <w:rsid w:val="00EB39A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4396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43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96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17425</cp:lastModifiedBy>
  <cp:revision>12</cp:revision>
  <dcterms:created xsi:type="dcterms:W3CDTF">2024-03-03T09:57:00Z</dcterms:created>
  <dcterms:modified xsi:type="dcterms:W3CDTF">2024-03-03T11:05:00Z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2024-03-03T00:00:00Z</vt:filetime>
  </property>
  <property fmtid="{D5CDD505-2E9C-101B-9397-08002B2CF9AE}" pid="5" name="Producer">
    <vt:lpwstr>Microsoft® Word 2016</vt:lpwstr>
  </property>
</Properties>
</file>