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3368F" w14:textId="186D4C27" w:rsidR="000532AE" w:rsidRPr="006125F0" w:rsidRDefault="003468AB" w:rsidP="00DB16D4">
      <w:pPr>
        <w:autoSpaceDE w:val="0"/>
        <w:autoSpaceDN w:val="0"/>
        <w:adjustRightInd w:val="0"/>
        <w:spacing w:after="0" w:line="240" w:lineRule="auto"/>
        <w:jc w:val="center"/>
        <w:rPr>
          <w:rFonts w:ascii="Times New Roman" w:hAnsi="Times New Roman" w:cs="Times New Roman"/>
          <w:b/>
          <w:sz w:val="28"/>
          <w:szCs w:val="28"/>
        </w:rPr>
      </w:pPr>
      <w:r/>
      <w:r>
        <w:drawing>
          <wp:inline xmlns:a="http://schemas.openxmlformats.org/drawingml/2006/main" xmlns:pic="http://schemas.openxmlformats.org/drawingml/2006/picture">
            <wp:extent cx="2743200" cy="505730"/>
            <wp:docPr id="1" name="Picture 1"/>
            <wp:cNvGraphicFramePr>
              <a:graphicFrameLocks noChangeAspect="1"/>
            </wp:cNvGraphicFramePr>
            <a:graphic>
              <a:graphicData uri="http://schemas.openxmlformats.org/drawingml/2006/picture">
                <pic:pic>
                  <pic:nvPicPr>
                    <pic:cNvPr id="0" name="FE_logo.jpg"/>
                    <pic:cNvPicPr/>
                  </pic:nvPicPr>
                  <pic:blipFill>
                    <a:blip r:embed="rId12"/>
                    <a:stretch>
                      <a:fillRect/>
                    </a:stretch>
                  </pic:blipFill>
                  <pic:spPr>
                    <a:xfrm>
                      <a:off x="0" y="0"/>
                      <a:ext cx="2743200" cy="505730"/>
                    </a:xfrm>
                    <a:prstGeom prst="rect"/>
                  </pic:spPr>
                </pic:pic>
              </a:graphicData>
            </a:graphic>
          </wp:inline>
        </w:drawing>
      </w:r>
    </w:p>
    <w:p w14:paraId="465704B1" w14:textId="77777777" w:rsidR="000532AE" w:rsidRPr="006125F0" w:rsidRDefault="000532AE" w:rsidP="000532AE">
      <w:pPr>
        <w:autoSpaceDE w:val="0"/>
        <w:autoSpaceDN w:val="0"/>
        <w:adjustRightInd w:val="0"/>
        <w:spacing w:after="0" w:line="240" w:lineRule="auto"/>
        <w:rPr>
          <w:rFonts w:ascii="Times New Roman" w:hAnsi="Times New Roman" w:cs="Times New Roman"/>
          <w:sz w:val="28"/>
          <w:szCs w:val="28"/>
        </w:rPr>
      </w:pPr>
      <w:bookmarkStart w:id="0" w:name="_GoBack"/>
      <w:bookmarkEnd w:id="0"/>
    </w:p>
    <w:p w14:paraId="135BDBA3" w14:textId="77777777" w:rsidR="000532AE" w:rsidRPr="006125F0" w:rsidRDefault="000532AE" w:rsidP="000C7511">
      <w:pPr>
        <w:autoSpaceDE w:val="0"/>
        <w:autoSpaceDN w:val="0"/>
        <w:adjustRightInd w:val="0"/>
        <w:spacing w:after="0" w:line="240" w:lineRule="auto"/>
        <w:ind w:firstLine="720"/>
        <w:rPr>
          <w:rFonts w:ascii="Times New Roman" w:hAnsi="Times New Roman" w:cs="Times New Roman"/>
          <w:sz w:val="28"/>
          <w:szCs w:val="28"/>
        </w:rPr>
      </w:pPr>
      <w:r w:rsidRPr="006125F0">
        <w:rPr>
          <w:rFonts w:ascii="Times New Roman" w:hAnsi="Times New Roman" w:cs="Times New Roman"/>
          <w:sz w:val="28"/>
          <w:szCs w:val="28"/>
        </w:rPr>
        <w:t xml:space="preserve">For an example of active citation, consider the recent Steven Spielberg film </w:t>
      </w:r>
      <w:r w:rsidRPr="006125F0">
        <w:rPr>
          <w:rFonts w:ascii="Times New Roman" w:hAnsi="Times New Roman" w:cs="Times New Roman"/>
          <w:i/>
          <w:sz w:val="28"/>
          <w:szCs w:val="28"/>
        </w:rPr>
        <w:t xml:space="preserve">Lincoln, </w:t>
      </w:r>
      <w:r w:rsidRPr="006125F0">
        <w:rPr>
          <w:rFonts w:ascii="Times New Roman" w:hAnsi="Times New Roman" w:cs="Times New Roman"/>
          <w:sz w:val="28"/>
          <w:szCs w:val="28"/>
        </w:rPr>
        <w:t xml:space="preserve">in which the abolitionist Representative Thaddeus Stevens (played by Tommy Lee Jones) returns home </w:t>
      </w:r>
      <w:r w:rsidR="006125F0" w:rsidRPr="006125F0">
        <w:rPr>
          <w:rFonts w:ascii="Times New Roman" w:hAnsi="Times New Roman" w:cs="Times New Roman"/>
          <w:sz w:val="28"/>
          <w:szCs w:val="28"/>
        </w:rPr>
        <w:t xml:space="preserve">immediately </w:t>
      </w:r>
      <w:r w:rsidRPr="006125F0">
        <w:rPr>
          <w:rFonts w:ascii="Times New Roman" w:hAnsi="Times New Roman" w:cs="Times New Roman"/>
          <w:sz w:val="28"/>
          <w:szCs w:val="28"/>
        </w:rPr>
        <w:t xml:space="preserve">after the </w:t>
      </w:r>
      <w:r w:rsidR="006125F0" w:rsidRPr="006125F0">
        <w:rPr>
          <w:rFonts w:ascii="Times New Roman" w:hAnsi="Times New Roman" w:cs="Times New Roman"/>
          <w:sz w:val="28"/>
          <w:szCs w:val="28"/>
        </w:rPr>
        <w:t>House of Representatives passed</w:t>
      </w:r>
      <w:r w:rsidRPr="006125F0">
        <w:rPr>
          <w:rFonts w:ascii="Times New Roman" w:hAnsi="Times New Roman" w:cs="Times New Roman"/>
          <w:sz w:val="28"/>
          <w:szCs w:val="28"/>
        </w:rPr>
        <w:t xml:space="preserve"> the Thirteenth Amendment (banning slavery). He utters to his mulatto common law wife, referring to Lincoln’s role in the </w:t>
      </w:r>
      <w:r w:rsidR="006125F0" w:rsidRPr="006125F0">
        <w:rPr>
          <w:rFonts w:ascii="Times New Roman" w:hAnsi="Times New Roman" w:cs="Times New Roman"/>
          <w:sz w:val="28"/>
          <w:szCs w:val="28"/>
        </w:rPr>
        <w:t>passage of the amendment</w:t>
      </w:r>
      <w:r w:rsidRPr="006125F0">
        <w:rPr>
          <w:rFonts w:ascii="Times New Roman" w:hAnsi="Times New Roman" w:cs="Times New Roman"/>
          <w:sz w:val="28"/>
          <w:szCs w:val="28"/>
        </w:rPr>
        <w:t xml:space="preserve">, the following striking phrase: “The greatest measure of the nineteenth century [was] passed by corruption, aided and abetted by the purest man in America.” </w:t>
      </w:r>
      <w:r w:rsidR="006125F0" w:rsidRPr="006125F0">
        <w:rPr>
          <w:rFonts w:ascii="Times New Roman" w:hAnsi="Times New Roman" w:cs="Times New Roman"/>
          <w:sz w:val="28"/>
          <w:szCs w:val="28"/>
        </w:rPr>
        <w:t>The historians among us may wonder about the historical accuracy of this episode. D</w:t>
      </w:r>
      <w:r w:rsidRPr="006125F0">
        <w:rPr>
          <w:rFonts w:ascii="Times New Roman" w:hAnsi="Times New Roman" w:cs="Times New Roman"/>
          <w:sz w:val="28"/>
          <w:szCs w:val="28"/>
        </w:rPr>
        <w:t xml:space="preserve">id Stevens actually say </w:t>
      </w:r>
      <w:r w:rsidR="006125F0" w:rsidRPr="006125F0">
        <w:rPr>
          <w:rFonts w:ascii="Times New Roman" w:hAnsi="Times New Roman" w:cs="Times New Roman"/>
          <w:sz w:val="28"/>
          <w:szCs w:val="28"/>
        </w:rPr>
        <w:t xml:space="preserve">this </w:t>
      </w:r>
      <w:r w:rsidRPr="006125F0">
        <w:rPr>
          <w:rFonts w:ascii="Times New Roman" w:hAnsi="Times New Roman" w:cs="Times New Roman"/>
          <w:sz w:val="28"/>
          <w:szCs w:val="28"/>
        </w:rPr>
        <w:t>at home to his companion</w:t>
      </w:r>
      <w:r w:rsidR="006125F0" w:rsidRPr="006125F0">
        <w:rPr>
          <w:rFonts w:ascii="Times New Roman" w:hAnsi="Times New Roman" w:cs="Times New Roman"/>
          <w:sz w:val="28"/>
          <w:szCs w:val="28"/>
        </w:rPr>
        <w:t xml:space="preserve">? Indeed, </w:t>
      </w:r>
      <w:r w:rsidRPr="006125F0">
        <w:rPr>
          <w:rFonts w:ascii="Times New Roman" w:hAnsi="Times New Roman" w:cs="Times New Roman"/>
          <w:sz w:val="28"/>
          <w:szCs w:val="28"/>
        </w:rPr>
        <w:t xml:space="preserve">did he actually say this at all? As it happens, the answer to the first question is </w:t>
      </w:r>
      <w:r w:rsidR="005E50D6">
        <w:rPr>
          <w:rFonts w:ascii="Times New Roman" w:hAnsi="Times New Roman" w:cs="Times New Roman"/>
          <w:sz w:val="28"/>
          <w:szCs w:val="28"/>
        </w:rPr>
        <w:t xml:space="preserve">likely </w:t>
      </w:r>
      <w:r w:rsidRPr="006125F0">
        <w:rPr>
          <w:rFonts w:ascii="Times New Roman" w:hAnsi="Times New Roman" w:cs="Times New Roman"/>
          <w:sz w:val="28"/>
          <w:szCs w:val="28"/>
        </w:rPr>
        <w:t>no, and the answer to the second is open</w:t>
      </w:r>
      <w:r w:rsidR="006125F0" w:rsidRPr="006125F0">
        <w:rPr>
          <w:rFonts w:ascii="Times New Roman" w:hAnsi="Times New Roman" w:cs="Times New Roman"/>
          <w:sz w:val="28"/>
          <w:szCs w:val="28"/>
        </w:rPr>
        <w:t xml:space="preserve"> to debate</w:t>
      </w:r>
      <w:r w:rsidRPr="006125F0">
        <w:rPr>
          <w:rFonts w:ascii="Times New Roman" w:hAnsi="Times New Roman" w:cs="Times New Roman"/>
          <w:sz w:val="28"/>
          <w:szCs w:val="28"/>
        </w:rPr>
        <w:t>.</w:t>
      </w:r>
      <w:r w:rsidR="006125F0" w:rsidRPr="006125F0">
        <w:rPr>
          <w:rFonts w:ascii="Times New Roman" w:hAnsi="Times New Roman" w:cs="Times New Roman"/>
          <w:sz w:val="28"/>
          <w:szCs w:val="28"/>
        </w:rPr>
        <w:t xml:space="preserve"> </w:t>
      </w:r>
      <w:r w:rsidRPr="006125F0">
        <w:rPr>
          <w:rFonts w:ascii="Times New Roman" w:hAnsi="Times New Roman" w:cs="Times New Roman"/>
          <w:sz w:val="28"/>
          <w:szCs w:val="28"/>
        </w:rPr>
        <w:t xml:space="preserve">The earliest known reference and “master source” for this quotation is a short recollection by the evangelist, popular lecturer and former politician James Scovel, written </w:t>
      </w:r>
      <w:r w:rsidR="006125F0" w:rsidRPr="006125F0">
        <w:rPr>
          <w:rFonts w:ascii="Times New Roman" w:hAnsi="Times New Roman" w:cs="Times New Roman"/>
          <w:sz w:val="28"/>
          <w:szCs w:val="28"/>
        </w:rPr>
        <w:t xml:space="preserve">in 1898, </w:t>
      </w:r>
      <w:r w:rsidRPr="006125F0">
        <w:rPr>
          <w:rFonts w:ascii="Times New Roman" w:hAnsi="Times New Roman" w:cs="Times New Roman"/>
          <w:sz w:val="28"/>
          <w:szCs w:val="28"/>
        </w:rPr>
        <w:t xml:space="preserve">more than thirty years </w:t>
      </w:r>
      <w:r w:rsidR="006125F0" w:rsidRPr="006125F0">
        <w:rPr>
          <w:rFonts w:ascii="Times New Roman" w:hAnsi="Times New Roman" w:cs="Times New Roman"/>
          <w:sz w:val="28"/>
          <w:szCs w:val="28"/>
        </w:rPr>
        <w:t>after the fact</w:t>
      </w:r>
      <w:r w:rsidRPr="006125F0">
        <w:rPr>
          <w:rFonts w:ascii="Times New Roman" w:hAnsi="Times New Roman" w:cs="Times New Roman"/>
          <w:sz w:val="28"/>
          <w:szCs w:val="28"/>
        </w:rPr>
        <w:t xml:space="preserve">. For an example of an annotated active footnote to Scovel’s recollection, which makes use of both the optional link and scans, click on footnote </w:t>
      </w:r>
      <w:r w:rsidR="006125F0">
        <w:rPr>
          <w:rFonts w:ascii="Times New Roman" w:hAnsi="Times New Roman" w:cs="Times New Roman"/>
          <w:sz w:val="28"/>
          <w:szCs w:val="28"/>
        </w:rPr>
        <w:t>1 below</w:t>
      </w:r>
      <w:r w:rsidRPr="006125F0">
        <w:rPr>
          <w:rFonts w:ascii="Times New Roman" w:hAnsi="Times New Roman" w:cs="Times New Roman"/>
          <w:sz w:val="28"/>
          <w:szCs w:val="28"/>
        </w:rPr>
        <w:t xml:space="preserve"> (or, in hard copy, turn to Appendix I).</w:t>
      </w:r>
      <w:r w:rsidRPr="006125F0">
        <w:rPr>
          <w:rStyle w:val="FootnoteReference"/>
          <w:rFonts w:ascii="Times New Roman" w:hAnsi="Times New Roman" w:cs="Times New Roman"/>
          <w:sz w:val="28"/>
          <w:szCs w:val="28"/>
        </w:rPr>
        <w:footnoteReference w:id="1"/>
      </w:r>
      <w:r w:rsidRPr="006125F0">
        <w:rPr>
          <w:rFonts w:ascii="Times New Roman" w:hAnsi="Times New Roman" w:cs="Times New Roman"/>
          <w:sz w:val="28"/>
          <w:szCs w:val="28"/>
        </w:rPr>
        <w:t xml:space="preserve"> Readers may make up their own minds whether Scovel is a reliable source and whether this text supports the conjecture that Stevens did utter this statement and, if so, </w:t>
      </w:r>
      <w:r w:rsidR="006125F0" w:rsidRPr="006125F0">
        <w:rPr>
          <w:rFonts w:ascii="Times New Roman" w:hAnsi="Times New Roman" w:cs="Times New Roman"/>
          <w:sz w:val="28"/>
          <w:szCs w:val="28"/>
        </w:rPr>
        <w:t xml:space="preserve">did so </w:t>
      </w:r>
      <w:r w:rsidRPr="006125F0">
        <w:rPr>
          <w:rFonts w:ascii="Times New Roman" w:hAnsi="Times New Roman" w:cs="Times New Roman"/>
          <w:sz w:val="28"/>
          <w:szCs w:val="28"/>
        </w:rPr>
        <w:t>to his common-law wife.</w:t>
      </w:r>
    </w:p>
    <w:p w14:paraId="4605C4D2" w14:textId="77777777" w:rsidR="007E62E2" w:rsidRDefault="00B11E74"/>
    <w:p w14:paraId="665C8680" w14:textId="77777777" w:rsidR="006125F0" w:rsidRDefault="006125F0"/>
    <w:p w14:paraId="06A0D104" w14:textId="77777777" w:rsidR="006125F0" w:rsidRDefault="006125F0"/>
    <w:p w14:paraId="627F4B3C" w14:textId="77777777" w:rsidR="006125F0" w:rsidRDefault="006125F0"/>
    <w:p w14:paraId="48763342" w14:textId="77777777" w:rsidR="006125F0" w:rsidRDefault="006125F0"/>
    <w:p w14:paraId="79994B7B" w14:textId="77777777" w:rsidR="006125F0" w:rsidRPr="00E36559" w:rsidRDefault="006125F0" w:rsidP="006125F0">
      <w:pPr>
        <w:autoSpaceDE w:val="0"/>
        <w:autoSpaceDN w:val="0"/>
        <w:adjustRightInd w:val="0"/>
        <w:spacing w:after="0" w:line="240" w:lineRule="auto"/>
        <w:jc w:val="center"/>
        <w:rPr>
          <w:rFonts w:ascii="Times New Roman" w:hAnsi="Times New Roman" w:cs="Times New Roman"/>
          <w:b/>
          <w:sz w:val="24"/>
          <w:szCs w:val="24"/>
          <w:u w:val="single"/>
        </w:rPr>
      </w:pPr>
      <w:bookmarkStart w:id="1" w:name="Stevens"/>
      <w:r>
        <w:rPr>
          <w:rFonts w:ascii="Times New Roman" w:hAnsi="Times New Roman" w:cs="Times New Roman"/>
          <w:b/>
          <w:sz w:val="24"/>
          <w:szCs w:val="24"/>
          <w:u w:val="single"/>
        </w:rPr>
        <w:t>TRANSPARENCY APPENDIX</w:t>
      </w:r>
    </w:p>
    <w:p w14:paraId="08F1AC17" w14:textId="77777777" w:rsidR="006125F0" w:rsidRPr="00E36559" w:rsidRDefault="006125F0" w:rsidP="006125F0">
      <w:pPr>
        <w:autoSpaceDE w:val="0"/>
        <w:autoSpaceDN w:val="0"/>
        <w:adjustRightInd w:val="0"/>
        <w:spacing w:after="0" w:line="240" w:lineRule="auto"/>
        <w:jc w:val="center"/>
        <w:rPr>
          <w:rFonts w:ascii="Times New Roman" w:hAnsi="Times New Roman" w:cs="Times New Roman"/>
          <w:b/>
          <w:sz w:val="24"/>
          <w:szCs w:val="24"/>
        </w:rPr>
      </w:pPr>
    </w:p>
    <w:p w14:paraId="3A63B251" w14:textId="77777777" w:rsidR="006125F0" w:rsidRPr="00E36559" w:rsidRDefault="006125F0" w:rsidP="006125F0">
      <w:pPr>
        <w:autoSpaceDE w:val="0"/>
        <w:autoSpaceDN w:val="0"/>
        <w:adjustRightInd w:val="0"/>
        <w:spacing w:after="0" w:line="240" w:lineRule="auto"/>
        <w:rPr>
          <w:rFonts w:ascii="Times New Roman" w:hAnsi="Times New Roman" w:cs="Times New Roman"/>
          <w:b/>
          <w:sz w:val="24"/>
          <w:szCs w:val="24"/>
        </w:rPr>
      </w:pPr>
      <w:r w:rsidRPr="00E36559">
        <w:rPr>
          <w:rFonts w:ascii="Times New Roman" w:hAnsi="Times New Roman" w:cs="Times New Roman"/>
          <w:b/>
          <w:noProof/>
          <w:sz w:val="24"/>
          <w:szCs w:val="24"/>
          <w:u w:val="single"/>
        </w:rPr>
        <w:t>NUMBER 1</w:t>
      </w:r>
      <w:r>
        <w:rPr>
          <w:rFonts w:ascii="Times New Roman" w:hAnsi="Times New Roman" w:cs="Times New Roman"/>
          <w:b/>
          <w:noProof/>
          <w:sz w:val="24"/>
          <w:szCs w:val="24"/>
        </w:rPr>
        <w:t xml:space="preserve"> </w:t>
      </w:r>
    </w:p>
    <w:p w14:paraId="1DBC9D9A" w14:textId="77777777" w:rsidR="006125F0" w:rsidRPr="00E36559" w:rsidRDefault="006125F0" w:rsidP="006125F0">
      <w:pPr>
        <w:spacing w:after="0" w:line="240" w:lineRule="auto"/>
        <w:rPr>
          <w:rFonts w:ascii="Times New Roman" w:hAnsi="Times New Roman" w:cs="Times New Roman"/>
          <w:b/>
          <w:noProof/>
          <w:sz w:val="24"/>
          <w:szCs w:val="24"/>
        </w:rPr>
      </w:pPr>
    </w:p>
    <w:p w14:paraId="67F6DE0E" w14:textId="77777777" w:rsidR="006125F0" w:rsidRPr="00E36559" w:rsidRDefault="006125F0" w:rsidP="006125F0">
      <w:pPr>
        <w:spacing w:after="0" w:line="240" w:lineRule="auto"/>
        <w:rPr>
          <w:rFonts w:ascii="Times New Roman" w:hAnsi="Times New Roman" w:cs="Times New Roman"/>
          <w:b/>
          <w:noProof/>
          <w:sz w:val="24"/>
          <w:szCs w:val="24"/>
        </w:rPr>
      </w:pPr>
      <w:r w:rsidRPr="00E36559">
        <w:rPr>
          <w:rFonts w:ascii="Times New Roman" w:hAnsi="Times New Roman" w:cs="Times New Roman"/>
          <w:b/>
          <w:noProof/>
          <w:sz w:val="24"/>
          <w:szCs w:val="24"/>
        </w:rPr>
        <w:t xml:space="preserve">ANNOTATION: </w:t>
      </w:r>
    </w:p>
    <w:p w14:paraId="04B1B95F" w14:textId="77777777" w:rsidR="006125F0" w:rsidRPr="00E36559" w:rsidRDefault="006125F0" w:rsidP="006125F0">
      <w:pPr>
        <w:spacing w:after="0" w:line="240" w:lineRule="auto"/>
        <w:rPr>
          <w:rFonts w:ascii="Times New Roman" w:hAnsi="Times New Roman" w:cs="Times New Roman"/>
          <w:noProof/>
          <w:sz w:val="24"/>
          <w:szCs w:val="24"/>
        </w:rPr>
      </w:pPr>
      <w:r w:rsidRPr="00E36559">
        <w:rPr>
          <w:rFonts w:ascii="Times New Roman" w:hAnsi="Times New Roman" w:cs="Times New Roman"/>
          <w:noProof/>
          <w:sz w:val="24"/>
          <w:szCs w:val="24"/>
        </w:rPr>
        <w:t xml:space="preserve">The first published reference to </w:t>
      </w:r>
      <w:r>
        <w:rPr>
          <w:rFonts w:ascii="Times New Roman" w:hAnsi="Times New Roman" w:cs="Times New Roman"/>
          <w:noProof/>
          <w:sz w:val="24"/>
          <w:szCs w:val="24"/>
        </w:rPr>
        <w:t xml:space="preserve">Steven’s </w:t>
      </w:r>
      <w:r w:rsidRPr="00E36559">
        <w:rPr>
          <w:rFonts w:ascii="Times New Roman" w:hAnsi="Times New Roman" w:cs="Times New Roman"/>
          <w:noProof/>
          <w:sz w:val="24"/>
          <w:szCs w:val="24"/>
        </w:rPr>
        <w:t xml:space="preserve">“added and abetted” </w:t>
      </w:r>
      <w:r>
        <w:rPr>
          <w:rFonts w:ascii="Times New Roman" w:hAnsi="Times New Roman" w:cs="Times New Roman"/>
          <w:noProof/>
          <w:sz w:val="24"/>
          <w:szCs w:val="24"/>
        </w:rPr>
        <w:t xml:space="preserve">statement </w:t>
      </w:r>
      <w:r w:rsidRPr="00E36559">
        <w:rPr>
          <w:rFonts w:ascii="Times New Roman" w:hAnsi="Times New Roman" w:cs="Times New Roman"/>
          <w:noProof/>
          <w:sz w:val="24"/>
          <w:szCs w:val="24"/>
        </w:rPr>
        <w:t xml:space="preserve">was </w:t>
      </w:r>
      <w:r>
        <w:rPr>
          <w:rFonts w:ascii="Times New Roman" w:hAnsi="Times New Roman" w:cs="Times New Roman"/>
          <w:noProof/>
          <w:sz w:val="24"/>
          <w:szCs w:val="24"/>
        </w:rPr>
        <w:t xml:space="preserve">some thirty-three years after the fact, </w:t>
      </w:r>
      <w:r w:rsidRPr="00E36559">
        <w:rPr>
          <w:rFonts w:ascii="Times New Roman" w:hAnsi="Times New Roman" w:cs="Times New Roman"/>
          <w:noProof/>
          <w:sz w:val="24"/>
          <w:szCs w:val="24"/>
        </w:rPr>
        <w:t>in 1898</w:t>
      </w:r>
      <w:r>
        <w:rPr>
          <w:rFonts w:ascii="Times New Roman" w:hAnsi="Times New Roman" w:cs="Times New Roman"/>
          <w:noProof/>
          <w:sz w:val="24"/>
          <w:szCs w:val="24"/>
        </w:rPr>
        <w:t>,</w:t>
      </w:r>
      <w:r w:rsidRPr="00E36559">
        <w:rPr>
          <w:rFonts w:ascii="Times New Roman" w:hAnsi="Times New Roman" w:cs="Times New Roman"/>
          <w:noProof/>
          <w:sz w:val="24"/>
          <w:szCs w:val="24"/>
        </w:rPr>
        <w:t xml:space="preserve"> by James M. Scovel, a former New Jersey politician and lawyer. Scovel was, at the time of writing, making a living in retirement as a traveling evangelist and a popular writer and lecturer on Lincoln and his times. Is he reliable on this point? On the positive side, Scovel qualifies as a potential eyewitness, since he </w:t>
      </w:r>
      <w:r>
        <w:rPr>
          <w:rFonts w:ascii="Times New Roman" w:hAnsi="Times New Roman" w:cs="Times New Roman"/>
          <w:noProof/>
          <w:sz w:val="24"/>
          <w:szCs w:val="24"/>
        </w:rPr>
        <w:t xml:space="preserve">was a </w:t>
      </w:r>
      <w:r w:rsidRPr="00E36559">
        <w:rPr>
          <w:rFonts w:ascii="Times New Roman" w:hAnsi="Times New Roman" w:cs="Times New Roman"/>
          <w:noProof/>
          <w:sz w:val="24"/>
          <w:szCs w:val="24"/>
        </w:rPr>
        <w:t xml:space="preserve">Washington </w:t>
      </w:r>
      <w:r>
        <w:rPr>
          <w:rFonts w:ascii="Times New Roman" w:hAnsi="Times New Roman" w:cs="Times New Roman"/>
          <w:noProof/>
          <w:sz w:val="24"/>
          <w:szCs w:val="24"/>
        </w:rPr>
        <w:t xml:space="preserve">insider at the time, He worked </w:t>
      </w:r>
      <w:r w:rsidRPr="00E36559">
        <w:rPr>
          <w:rFonts w:ascii="Times New Roman" w:hAnsi="Times New Roman" w:cs="Times New Roman"/>
          <w:noProof/>
          <w:sz w:val="24"/>
          <w:szCs w:val="24"/>
        </w:rPr>
        <w:t xml:space="preserve">under Lincoln </w:t>
      </w:r>
      <w:r>
        <w:rPr>
          <w:rFonts w:ascii="Times New Roman" w:hAnsi="Times New Roman" w:cs="Times New Roman"/>
          <w:noProof/>
          <w:sz w:val="24"/>
          <w:szCs w:val="24"/>
        </w:rPr>
        <w:t xml:space="preserve">as a Commissioner, was </w:t>
      </w:r>
      <w:r w:rsidRPr="00E36559">
        <w:rPr>
          <w:rFonts w:ascii="Times New Roman" w:hAnsi="Times New Roman" w:cs="Times New Roman"/>
          <w:noProof/>
          <w:sz w:val="24"/>
          <w:szCs w:val="24"/>
        </w:rPr>
        <w:t xml:space="preserve">a confidant of </w:t>
      </w:r>
      <w:r>
        <w:rPr>
          <w:rFonts w:ascii="Times New Roman" w:hAnsi="Times New Roman" w:cs="Times New Roman"/>
          <w:noProof/>
          <w:sz w:val="24"/>
          <w:szCs w:val="24"/>
        </w:rPr>
        <w:t>the President’s</w:t>
      </w:r>
      <w:r w:rsidRPr="00E36559">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E36559">
        <w:rPr>
          <w:rFonts w:ascii="Times New Roman" w:hAnsi="Times New Roman" w:cs="Times New Roman"/>
          <w:noProof/>
          <w:sz w:val="24"/>
          <w:szCs w:val="24"/>
        </w:rPr>
        <w:t xml:space="preserve">was likely </w:t>
      </w:r>
      <w:r>
        <w:rPr>
          <w:rFonts w:ascii="Times New Roman" w:hAnsi="Times New Roman" w:cs="Times New Roman"/>
          <w:noProof/>
          <w:sz w:val="24"/>
          <w:szCs w:val="24"/>
        </w:rPr>
        <w:t xml:space="preserve">acquainted with Stevens. His </w:t>
      </w:r>
      <w:r w:rsidRPr="00E36559">
        <w:rPr>
          <w:rFonts w:ascii="Times New Roman" w:hAnsi="Times New Roman" w:cs="Times New Roman"/>
          <w:noProof/>
          <w:sz w:val="24"/>
          <w:szCs w:val="24"/>
        </w:rPr>
        <w:t xml:space="preserve">account contains specific local detail about this period, including a </w:t>
      </w:r>
      <w:r w:rsidRPr="00E36559">
        <w:rPr>
          <w:rFonts w:ascii="Times New Roman" w:hAnsi="Times New Roman" w:cs="Times New Roman"/>
          <w:noProof/>
          <w:sz w:val="24"/>
          <w:szCs w:val="24"/>
        </w:rPr>
        <w:lastRenderedPageBreak/>
        <w:t xml:space="preserve">story </w:t>
      </w:r>
      <w:r>
        <w:rPr>
          <w:rFonts w:ascii="Times New Roman" w:hAnsi="Times New Roman" w:cs="Times New Roman"/>
          <w:noProof/>
          <w:sz w:val="24"/>
          <w:szCs w:val="24"/>
        </w:rPr>
        <w:t xml:space="preserve">he claims </w:t>
      </w:r>
      <w:r w:rsidRPr="00E36559">
        <w:rPr>
          <w:rFonts w:ascii="Times New Roman" w:hAnsi="Times New Roman" w:cs="Times New Roman"/>
          <w:noProof/>
          <w:sz w:val="24"/>
          <w:szCs w:val="24"/>
        </w:rPr>
        <w:t xml:space="preserve">Stevens told him about the passage of the Fifteenth Amendment and an anecdote about witnessing Stevens gamble. On the negative </w:t>
      </w:r>
      <w:r>
        <w:rPr>
          <w:rFonts w:ascii="Times New Roman" w:hAnsi="Times New Roman" w:cs="Times New Roman"/>
          <w:noProof/>
          <w:sz w:val="24"/>
          <w:szCs w:val="24"/>
        </w:rPr>
        <w:t>side</w:t>
      </w:r>
      <w:r w:rsidRPr="00E36559">
        <w:rPr>
          <w:rFonts w:ascii="Times New Roman" w:hAnsi="Times New Roman" w:cs="Times New Roman"/>
          <w:noProof/>
          <w:sz w:val="24"/>
          <w:szCs w:val="24"/>
        </w:rPr>
        <w:t xml:space="preserve">, Scovel did not publish this quotation until 1898, at the age of 65, after having been driven out of practicing law and engaging in politics, reportedly because of a reputation for shady dealing and rhetorical excess. He had a reputation as an extraordinary raconteur and orator, but not for </w:t>
      </w:r>
      <w:r>
        <w:rPr>
          <w:rFonts w:ascii="Times New Roman" w:hAnsi="Times New Roman" w:cs="Times New Roman"/>
          <w:noProof/>
          <w:sz w:val="24"/>
          <w:szCs w:val="24"/>
        </w:rPr>
        <w:t>being entirely truthful</w:t>
      </w:r>
      <w:r w:rsidRPr="00E36559">
        <w:rPr>
          <w:rFonts w:ascii="Times New Roman" w:hAnsi="Times New Roman" w:cs="Times New Roman"/>
          <w:noProof/>
          <w:sz w:val="24"/>
          <w:szCs w:val="24"/>
        </w:rPr>
        <w:t xml:space="preserve">. Certainly Scovel’s account neither implies </w:t>
      </w:r>
      <w:r>
        <w:rPr>
          <w:rFonts w:ascii="Times New Roman" w:hAnsi="Times New Roman" w:cs="Times New Roman"/>
          <w:noProof/>
          <w:sz w:val="24"/>
          <w:szCs w:val="24"/>
        </w:rPr>
        <w:t xml:space="preserve">the existence of any </w:t>
      </w:r>
      <w:r w:rsidRPr="00E36559">
        <w:rPr>
          <w:rFonts w:ascii="Times New Roman" w:hAnsi="Times New Roman" w:cs="Times New Roman"/>
          <w:noProof/>
          <w:sz w:val="24"/>
          <w:szCs w:val="24"/>
        </w:rPr>
        <w:t xml:space="preserve">connection between the quotation and Lydia Smith, nor suggests how Scovel would know if Stevens had said it </w:t>
      </w:r>
      <w:r>
        <w:rPr>
          <w:rFonts w:ascii="Times New Roman" w:hAnsi="Times New Roman" w:cs="Times New Roman"/>
          <w:noProof/>
          <w:sz w:val="24"/>
          <w:szCs w:val="24"/>
        </w:rPr>
        <w:t xml:space="preserve">only </w:t>
      </w:r>
      <w:r w:rsidRPr="00E36559">
        <w:rPr>
          <w:rFonts w:ascii="Times New Roman" w:hAnsi="Times New Roman" w:cs="Times New Roman"/>
          <w:noProof/>
          <w:sz w:val="24"/>
          <w:szCs w:val="24"/>
        </w:rPr>
        <w:t xml:space="preserve">to her. Some </w:t>
      </w:r>
      <w:r>
        <w:rPr>
          <w:rFonts w:ascii="Times New Roman" w:hAnsi="Times New Roman" w:cs="Times New Roman"/>
          <w:noProof/>
          <w:sz w:val="24"/>
          <w:szCs w:val="24"/>
        </w:rPr>
        <w:t xml:space="preserve">subsequent </w:t>
      </w:r>
      <w:r w:rsidRPr="00E36559">
        <w:rPr>
          <w:rFonts w:ascii="Times New Roman" w:hAnsi="Times New Roman" w:cs="Times New Roman"/>
          <w:noProof/>
          <w:sz w:val="24"/>
          <w:szCs w:val="24"/>
        </w:rPr>
        <w:t xml:space="preserve">historians cite the quotation without comment; others </w:t>
      </w:r>
      <w:r>
        <w:rPr>
          <w:rFonts w:ascii="Times New Roman" w:hAnsi="Times New Roman" w:cs="Times New Roman"/>
          <w:noProof/>
          <w:sz w:val="24"/>
          <w:szCs w:val="24"/>
        </w:rPr>
        <w:t xml:space="preserve">ignore it or </w:t>
      </w:r>
      <w:r w:rsidRPr="00E36559">
        <w:rPr>
          <w:rFonts w:ascii="Times New Roman" w:hAnsi="Times New Roman" w:cs="Times New Roman"/>
          <w:noProof/>
          <w:sz w:val="24"/>
          <w:szCs w:val="24"/>
        </w:rPr>
        <w:t>question its authenticity.</w:t>
      </w:r>
    </w:p>
    <w:p w14:paraId="312135C6" w14:textId="77777777" w:rsidR="006125F0" w:rsidRPr="00E36559" w:rsidRDefault="006125F0" w:rsidP="006125F0">
      <w:pPr>
        <w:spacing w:after="0" w:line="240" w:lineRule="auto"/>
        <w:rPr>
          <w:rFonts w:ascii="Times New Roman" w:hAnsi="Times New Roman" w:cs="Times New Roman"/>
          <w:noProof/>
          <w:sz w:val="24"/>
          <w:szCs w:val="24"/>
        </w:rPr>
      </w:pPr>
    </w:p>
    <w:p w14:paraId="6218B29C" w14:textId="77777777" w:rsidR="006125F0" w:rsidRPr="00E36559" w:rsidRDefault="006125F0" w:rsidP="006125F0">
      <w:pPr>
        <w:spacing w:after="0" w:line="240" w:lineRule="auto"/>
        <w:rPr>
          <w:rFonts w:ascii="Times New Roman" w:hAnsi="Times New Roman" w:cs="Times New Roman"/>
          <w:b/>
          <w:noProof/>
          <w:sz w:val="24"/>
          <w:szCs w:val="24"/>
        </w:rPr>
      </w:pPr>
    </w:p>
    <w:p w14:paraId="68890806" w14:textId="77777777" w:rsidR="006125F0" w:rsidRPr="00E36559" w:rsidRDefault="006125F0" w:rsidP="006125F0">
      <w:pPr>
        <w:spacing w:after="0" w:line="240" w:lineRule="auto"/>
        <w:rPr>
          <w:rFonts w:ascii="Times New Roman" w:hAnsi="Times New Roman" w:cs="Times New Roman"/>
          <w:b/>
          <w:noProof/>
          <w:sz w:val="24"/>
          <w:szCs w:val="24"/>
        </w:rPr>
      </w:pPr>
      <w:r w:rsidRPr="00E36559">
        <w:rPr>
          <w:rFonts w:ascii="Times New Roman" w:hAnsi="Times New Roman" w:cs="Times New Roman"/>
          <w:b/>
          <w:noProof/>
          <w:sz w:val="24"/>
          <w:szCs w:val="24"/>
        </w:rPr>
        <w:t>EXCERPT:</w:t>
      </w:r>
    </w:p>
    <w:p w14:paraId="6C05C9F5"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72727"/>
          <w:sz w:val="24"/>
          <w:szCs w:val="24"/>
        </w:rPr>
      </w:pPr>
      <w:r w:rsidRPr="00E36559">
        <w:rPr>
          <w:rFonts w:ascii="Times New Roman" w:hAnsi="Times New Roman" w:cs="Times New Roman"/>
          <w:color w:val="292929"/>
          <w:sz w:val="24"/>
          <w:szCs w:val="24"/>
        </w:rPr>
        <w:t>To the writer of this sketch Mr. Stevens told the story of the legislation which gave to the black man his right to vote:</w:t>
      </w:r>
      <w:r w:rsidRPr="00E36559">
        <w:rPr>
          <w:rFonts w:ascii="Times New Roman" w:hAnsi="Times New Roman" w:cs="Times New Roman"/>
          <w:color w:val="272727"/>
          <w:sz w:val="24"/>
          <w:szCs w:val="24"/>
        </w:rPr>
        <w:t xml:space="preserve"> … [548]</w:t>
      </w:r>
    </w:p>
    <w:p w14:paraId="3521BEE8"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p>
    <w:p w14:paraId="6AA58A58"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72727"/>
          <w:sz w:val="24"/>
          <w:szCs w:val="24"/>
        </w:rPr>
      </w:pPr>
      <w:r w:rsidRPr="00E36559">
        <w:rPr>
          <w:rFonts w:ascii="Times New Roman" w:hAnsi="Times New Roman" w:cs="Times New Roman"/>
          <w:color w:val="272727"/>
          <w:sz w:val="24"/>
          <w:szCs w:val="24"/>
        </w:rPr>
        <w:t>His favorite amusement was…to spend the evening at Hall and Pemberton's Faro Bank…and over canvas-back</w:t>
      </w:r>
      <w:r w:rsidRPr="00E36559">
        <w:rPr>
          <w:rFonts w:ascii="Times New Roman" w:hAnsi="Times New Roman" w:cs="Times New Roman"/>
          <w:noProof/>
          <w:sz w:val="24"/>
          <w:szCs w:val="24"/>
        </w:rPr>
        <w:t xml:space="preserve"> </w:t>
      </w:r>
      <w:r w:rsidRPr="00E36559">
        <w:rPr>
          <w:rFonts w:ascii="Times New Roman" w:hAnsi="Times New Roman" w:cs="Times New Roman"/>
          <w:color w:val="272727"/>
          <w:sz w:val="24"/>
          <w:szCs w:val="24"/>
        </w:rPr>
        <w:t>and Veuve Clicquot champagne woo unmolested the goddess of fortune.…Stevens was never a heavy player, although I have</w:t>
      </w:r>
      <w:r w:rsidRPr="00E36559">
        <w:rPr>
          <w:rFonts w:ascii="Times New Roman" w:hAnsi="Times New Roman" w:cs="Times New Roman"/>
          <w:noProof/>
          <w:sz w:val="24"/>
          <w:szCs w:val="24"/>
        </w:rPr>
        <w:t xml:space="preserve"> </w:t>
      </w:r>
      <w:r w:rsidRPr="00E36559">
        <w:rPr>
          <w:rFonts w:ascii="Times New Roman" w:hAnsi="Times New Roman" w:cs="Times New Roman"/>
          <w:color w:val="272727"/>
          <w:sz w:val="24"/>
          <w:szCs w:val="24"/>
        </w:rPr>
        <w:t>seen him win fourteen hundred dollars on a twenty-dollar gold-piece as his only stake… [549]</w:t>
      </w:r>
    </w:p>
    <w:p w14:paraId="6BB9376B"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72727"/>
          <w:sz w:val="24"/>
          <w:szCs w:val="24"/>
        </w:rPr>
      </w:pPr>
    </w:p>
    <w:p w14:paraId="3B9001D3"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r w:rsidRPr="00E36559">
        <w:rPr>
          <w:rFonts w:ascii="Times New Roman" w:hAnsi="Times New Roman" w:cs="Times New Roman"/>
          <w:color w:val="292929"/>
          <w:sz w:val="24"/>
          <w:szCs w:val="24"/>
        </w:rPr>
        <w:t>Influence from the White House secured votes against a favorite measure of Mr. Stevens for an air-line railway from Washington to New York, and…these same votes helped Mr. Lincoln's great amendment for emancipation. Of this legislative bargain Stevens said, ‘The greatest measure of the nineteenth century was passed by corruption, aided and abetted by the purest man in America.’</w:t>
      </w:r>
    </w:p>
    <w:p w14:paraId="1EA2E288"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p>
    <w:p w14:paraId="69D93DF1"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r w:rsidRPr="00E36559">
        <w:rPr>
          <w:rFonts w:ascii="Times New Roman" w:hAnsi="Times New Roman" w:cs="Times New Roman"/>
          <w:color w:val="292929"/>
          <w:sz w:val="24"/>
          <w:szCs w:val="24"/>
        </w:rPr>
        <w:t>During the last thirty years of his life its unwritten romance was the unselfish and tender devotion with which Stevens was attended by Lydia Smith, a mulatto, who in her youth had great beauty of person. [550]</w:t>
      </w:r>
    </w:p>
    <w:p w14:paraId="4E2A2BC7"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p>
    <w:p w14:paraId="42DE5A58"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p>
    <w:p w14:paraId="673CAEC5" w14:textId="77777777" w:rsidR="006125F0" w:rsidRPr="00E36559" w:rsidRDefault="006125F0" w:rsidP="006125F0">
      <w:pPr>
        <w:autoSpaceDE w:val="0"/>
        <w:autoSpaceDN w:val="0"/>
        <w:adjustRightInd w:val="0"/>
        <w:spacing w:after="0" w:line="240" w:lineRule="auto"/>
        <w:rPr>
          <w:rFonts w:ascii="Times New Roman" w:hAnsi="Times New Roman" w:cs="Times New Roman"/>
          <w:b/>
          <w:color w:val="292929"/>
          <w:sz w:val="24"/>
          <w:szCs w:val="24"/>
        </w:rPr>
      </w:pPr>
      <w:r w:rsidRPr="00E36559">
        <w:rPr>
          <w:rFonts w:ascii="Times New Roman" w:hAnsi="Times New Roman" w:cs="Times New Roman"/>
          <w:b/>
          <w:color w:val="292929"/>
          <w:sz w:val="24"/>
          <w:szCs w:val="24"/>
        </w:rPr>
        <w:t>CITATION:</w:t>
      </w:r>
    </w:p>
    <w:p w14:paraId="1E099C60"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r w:rsidRPr="00E36559">
        <w:rPr>
          <w:rFonts w:ascii="Times New Roman" w:hAnsi="Times New Roman" w:cs="Times New Roman"/>
          <w:color w:val="292929"/>
          <w:sz w:val="24"/>
          <w:szCs w:val="24"/>
        </w:rPr>
        <w:t xml:space="preserve">James Scovel, “Thaddeus Stevens,” </w:t>
      </w:r>
      <w:r w:rsidRPr="00E36559">
        <w:rPr>
          <w:rFonts w:ascii="Times New Roman" w:hAnsi="Times New Roman" w:cs="Times New Roman"/>
          <w:i/>
          <w:color w:val="292929"/>
          <w:sz w:val="24"/>
          <w:szCs w:val="24"/>
        </w:rPr>
        <w:t xml:space="preserve">Lippincott’s Monthly Magazine </w:t>
      </w:r>
      <w:r w:rsidRPr="00E36559">
        <w:rPr>
          <w:rFonts w:ascii="Times New Roman" w:hAnsi="Times New Roman" w:cs="Times New Roman"/>
          <w:color w:val="292929"/>
          <w:sz w:val="24"/>
          <w:szCs w:val="24"/>
        </w:rPr>
        <w:t>(April 1898), pp. 548-550.</w:t>
      </w:r>
    </w:p>
    <w:p w14:paraId="71C0DC6C"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p>
    <w:p w14:paraId="0ED51B5D" w14:textId="77777777" w:rsidR="006125F0" w:rsidRPr="00E36559" w:rsidRDefault="006125F0" w:rsidP="006125F0">
      <w:pPr>
        <w:autoSpaceDE w:val="0"/>
        <w:autoSpaceDN w:val="0"/>
        <w:adjustRightInd w:val="0"/>
        <w:spacing w:after="0" w:line="240" w:lineRule="auto"/>
        <w:rPr>
          <w:rFonts w:ascii="Times New Roman" w:hAnsi="Times New Roman" w:cs="Times New Roman"/>
          <w:sz w:val="24"/>
          <w:szCs w:val="24"/>
        </w:rPr>
      </w:pPr>
      <w:r w:rsidRPr="00E36559">
        <w:rPr>
          <w:rFonts w:ascii="Times New Roman" w:hAnsi="Times New Roman" w:cs="Times New Roman"/>
          <w:b/>
          <w:sz w:val="24"/>
          <w:szCs w:val="24"/>
        </w:rPr>
        <w:t>LINK:</w:t>
      </w:r>
      <w:r w:rsidRPr="00E36559">
        <w:rPr>
          <w:rFonts w:ascii="Times New Roman" w:hAnsi="Times New Roman" w:cs="Times New Roman"/>
          <w:sz w:val="24"/>
          <w:szCs w:val="24"/>
        </w:rPr>
        <w:t xml:space="preserve">  </w:t>
      </w:r>
      <w:hyperlink r:id="rId6" w:history="1">
        <w:r w:rsidRPr="00E36559">
          <w:rPr>
            <w:rStyle w:val="Hyperlink"/>
            <w:rFonts w:ascii="Times New Roman" w:hAnsi="Times New Roman" w:cs="Times New Roman"/>
            <w:sz w:val="24"/>
            <w:szCs w:val="24"/>
          </w:rPr>
          <w:t>http://books.google.com/books?id=h_AzAQAAMAAJ&amp;pg=PA550</w:t>
        </w:r>
      </w:hyperlink>
    </w:p>
    <w:p w14:paraId="208789A4" w14:textId="77777777" w:rsidR="006125F0" w:rsidRPr="00E36559" w:rsidRDefault="006125F0" w:rsidP="006125F0">
      <w:pPr>
        <w:autoSpaceDE w:val="0"/>
        <w:autoSpaceDN w:val="0"/>
        <w:adjustRightInd w:val="0"/>
        <w:spacing w:after="0" w:line="240" w:lineRule="auto"/>
        <w:rPr>
          <w:rFonts w:ascii="Times New Roman" w:hAnsi="Times New Roman" w:cs="Times New Roman"/>
          <w:b/>
          <w:color w:val="292929"/>
          <w:sz w:val="24"/>
          <w:szCs w:val="24"/>
        </w:rPr>
      </w:pPr>
      <w:r w:rsidRPr="00E36559">
        <w:rPr>
          <w:rFonts w:ascii="Times New Roman" w:hAnsi="Times New Roman" w:cs="Times New Roman"/>
          <w:b/>
          <w:color w:val="292929"/>
          <w:sz w:val="24"/>
          <w:szCs w:val="24"/>
        </w:rPr>
        <w:t>SCANS:</w:t>
      </w:r>
    </w:p>
    <w:p w14:paraId="0AB81DAA"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r w:rsidRPr="00E36559">
        <w:rPr>
          <w:rFonts w:ascii="Times New Roman" w:hAnsi="Times New Roman" w:cs="Times New Roman"/>
          <w:color w:val="292929"/>
          <w:sz w:val="24"/>
          <w:szCs w:val="24"/>
        </w:rPr>
        <w:lastRenderedPageBreak/>
        <w:t>p. 548</w:t>
      </w:r>
      <w:r w:rsidRPr="00E36559">
        <w:rPr>
          <w:rFonts w:ascii="Times New Roman" w:hAnsi="Times New Roman" w:cs="Times New Roman"/>
          <w:noProof/>
          <w:color w:val="292929"/>
          <w:sz w:val="24"/>
          <w:szCs w:val="24"/>
        </w:rPr>
        <w:drawing>
          <wp:inline distT="0" distB="0" distL="0" distR="0" wp14:anchorId="5BD57BD7" wp14:editId="27FCD121">
            <wp:extent cx="46005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2695575"/>
                    </a:xfrm>
                    <a:prstGeom prst="rect">
                      <a:avLst/>
                    </a:prstGeom>
                    <a:noFill/>
                    <a:ln>
                      <a:noFill/>
                    </a:ln>
                  </pic:spPr>
                </pic:pic>
              </a:graphicData>
            </a:graphic>
          </wp:inline>
        </w:drawing>
      </w:r>
    </w:p>
    <w:p w14:paraId="5456C85E"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r w:rsidRPr="00E36559">
        <w:rPr>
          <w:rFonts w:ascii="Times New Roman" w:hAnsi="Times New Roman" w:cs="Times New Roman"/>
          <w:color w:val="292929"/>
          <w:sz w:val="24"/>
          <w:szCs w:val="24"/>
        </w:rPr>
        <w:t>p. 549</w:t>
      </w:r>
      <w:r w:rsidRPr="00E36559">
        <w:rPr>
          <w:rFonts w:ascii="Times New Roman" w:hAnsi="Times New Roman" w:cs="Times New Roman"/>
          <w:noProof/>
          <w:color w:val="292929"/>
          <w:sz w:val="24"/>
          <w:szCs w:val="24"/>
        </w:rPr>
        <w:drawing>
          <wp:inline distT="0" distB="0" distL="0" distR="0" wp14:anchorId="28EFB9A7" wp14:editId="0FB20D45">
            <wp:extent cx="4638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20518E2D" w14:textId="77777777" w:rsidR="006125F0" w:rsidRPr="00E36559" w:rsidRDefault="006125F0" w:rsidP="006125F0">
      <w:pPr>
        <w:autoSpaceDE w:val="0"/>
        <w:autoSpaceDN w:val="0"/>
        <w:adjustRightInd w:val="0"/>
        <w:spacing w:after="0" w:line="240" w:lineRule="auto"/>
        <w:rPr>
          <w:rFonts w:ascii="Times New Roman" w:hAnsi="Times New Roman" w:cs="Times New Roman"/>
          <w:color w:val="292929"/>
          <w:sz w:val="24"/>
          <w:szCs w:val="24"/>
        </w:rPr>
      </w:pPr>
    </w:p>
    <w:p w14:paraId="73C80785" w14:textId="77777777" w:rsidR="006125F0" w:rsidRDefault="006125F0" w:rsidP="006125F0">
      <w:pPr>
        <w:autoSpaceDE w:val="0"/>
        <w:autoSpaceDN w:val="0"/>
        <w:adjustRightInd w:val="0"/>
        <w:spacing w:after="0" w:line="240" w:lineRule="auto"/>
      </w:pPr>
      <w:r w:rsidRPr="00E36559">
        <w:rPr>
          <w:rFonts w:ascii="Times New Roman" w:hAnsi="Times New Roman" w:cs="Times New Roman"/>
          <w:color w:val="292929"/>
          <w:sz w:val="24"/>
          <w:szCs w:val="24"/>
        </w:rPr>
        <w:t>p. 550</w:t>
      </w:r>
      <w:r w:rsidRPr="00E36559">
        <w:rPr>
          <w:rFonts w:ascii="Times New Roman" w:hAnsi="Times New Roman" w:cs="Times New Roman"/>
          <w:noProof/>
          <w:color w:val="292929"/>
          <w:sz w:val="24"/>
          <w:szCs w:val="24"/>
        </w:rPr>
        <w:drawing>
          <wp:inline distT="0" distB="0" distL="0" distR="0" wp14:anchorId="3CB3BC20" wp14:editId="5644E9F8">
            <wp:extent cx="43719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2209800"/>
                    </a:xfrm>
                    <a:prstGeom prst="rect">
                      <a:avLst/>
                    </a:prstGeom>
                    <a:noFill/>
                    <a:ln>
                      <a:noFill/>
                    </a:ln>
                  </pic:spPr>
                </pic:pic>
              </a:graphicData>
            </a:graphic>
          </wp:inline>
        </w:drawing>
      </w:r>
      <w:bookmarkEnd w:id="1"/>
    </w:p>
    <w:sectPr w:rsidR="00612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54058" w14:textId="77777777" w:rsidR="00B11E74" w:rsidRDefault="00B11E74" w:rsidP="000532AE">
      <w:pPr>
        <w:spacing w:after="0" w:line="240" w:lineRule="auto"/>
      </w:pPr>
      <w:r>
        <w:separator/>
      </w:r>
    </w:p>
  </w:endnote>
  <w:endnote w:type="continuationSeparator" w:id="0">
    <w:p w14:paraId="7BAE6865" w14:textId="77777777" w:rsidR="00B11E74" w:rsidRDefault="00B11E74" w:rsidP="0005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55901" w14:textId="77777777" w:rsidR="00B11E74" w:rsidRDefault="00B11E74" w:rsidP="000532AE">
      <w:pPr>
        <w:spacing w:after="0" w:line="240" w:lineRule="auto"/>
      </w:pPr>
      <w:r>
        <w:separator/>
      </w:r>
    </w:p>
  </w:footnote>
  <w:footnote w:type="continuationSeparator" w:id="0">
    <w:p w14:paraId="2B307AAB" w14:textId="77777777" w:rsidR="00B11E74" w:rsidRDefault="00B11E74" w:rsidP="000532AE">
      <w:pPr>
        <w:spacing w:after="0" w:line="240" w:lineRule="auto"/>
      </w:pPr>
      <w:r>
        <w:continuationSeparator/>
      </w:r>
    </w:p>
  </w:footnote>
  <w:footnote w:id="1">
    <w:p w14:paraId="0E3F3C18" w14:textId="77777777" w:rsidR="000532AE" w:rsidRPr="000E49DF" w:rsidRDefault="000532AE" w:rsidP="000532AE">
      <w:pPr>
        <w:autoSpaceDE w:val="0"/>
        <w:autoSpaceDN w:val="0"/>
        <w:adjustRightInd w:val="0"/>
        <w:spacing w:after="0" w:line="240" w:lineRule="auto"/>
        <w:rPr>
          <w:rFonts w:ascii="Times New Roman" w:hAnsi="Times New Roman" w:cs="Times New Roman"/>
          <w:color w:val="292929"/>
          <w:sz w:val="20"/>
          <w:szCs w:val="20"/>
        </w:rPr>
      </w:pPr>
      <w:r w:rsidRPr="000E49DF">
        <w:rPr>
          <w:rStyle w:val="FootnoteReference"/>
          <w:rFonts w:ascii="Times New Roman" w:hAnsi="Times New Roman" w:cs="Times New Roman"/>
          <w:sz w:val="20"/>
          <w:szCs w:val="20"/>
        </w:rPr>
        <w:footnoteRef/>
      </w:r>
      <w:r w:rsidRPr="000E49DF">
        <w:rPr>
          <w:rFonts w:ascii="Times New Roman" w:hAnsi="Times New Roman" w:cs="Times New Roman"/>
          <w:sz w:val="20"/>
          <w:szCs w:val="20"/>
        </w:rPr>
        <w:t xml:space="preserve"> </w:t>
      </w:r>
      <w:hyperlink w:anchor="Stevens" w:history="1">
        <w:r w:rsidRPr="000E49DF">
          <w:rPr>
            <w:rStyle w:val="Hyperlink"/>
            <w:rFonts w:ascii="Times New Roman" w:hAnsi="Times New Roman" w:cs="Times New Roman"/>
            <w:sz w:val="24"/>
            <w:szCs w:val="24"/>
          </w:rPr>
          <w:t xml:space="preserve">James Scovel, “Thaddeus Stevens,” </w:t>
        </w:r>
        <w:r w:rsidRPr="000E49DF">
          <w:rPr>
            <w:rStyle w:val="Hyperlink"/>
            <w:rFonts w:ascii="Times New Roman" w:hAnsi="Times New Roman" w:cs="Times New Roman"/>
            <w:i/>
            <w:sz w:val="24"/>
            <w:szCs w:val="24"/>
          </w:rPr>
          <w:t xml:space="preserve">Lippincott’s Monthly Magazine </w:t>
        </w:r>
        <w:r w:rsidRPr="000E49DF">
          <w:rPr>
            <w:rStyle w:val="Hyperlink"/>
            <w:rFonts w:ascii="Times New Roman" w:hAnsi="Times New Roman" w:cs="Times New Roman"/>
            <w:sz w:val="24"/>
            <w:szCs w:val="24"/>
          </w:rPr>
          <w:t>(April 1898), pp. 548-550</w:t>
        </w:r>
      </w:hyperlink>
      <w:r w:rsidRPr="000E49DF">
        <w:rPr>
          <w:rFonts w:ascii="Times New Roman" w:hAnsi="Times New Roman" w:cs="Times New Roman"/>
          <w:color w:val="292929"/>
          <w:sz w:val="24"/>
          <w:szCs w:val="24"/>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FDA"/>
    <w:rsid w:val="000532AE"/>
    <w:rsid w:val="000C7511"/>
    <w:rsid w:val="00177FDA"/>
    <w:rsid w:val="001E67AD"/>
    <w:rsid w:val="001F7C0D"/>
    <w:rsid w:val="002A7124"/>
    <w:rsid w:val="003468AB"/>
    <w:rsid w:val="00450969"/>
    <w:rsid w:val="004E0FF8"/>
    <w:rsid w:val="005E50D6"/>
    <w:rsid w:val="006125F0"/>
    <w:rsid w:val="009057DF"/>
    <w:rsid w:val="00980184"/>
    <w:rsid w:val="009D0E90"/>
    <w:rsid w:val="00AD49B5"/>
    <w:rsid w:val="00B11E74"/>
    <w:rsid w:val="00C4128E"/>
    <w:rsid w:val="00D33E00"/>
    <w:rsid w:val="00D511C8"/>
    <w:rsid w:val="00DB16D4"/>
    <w:rsid w:val="00E3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77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3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0532AE"/>
    <w:rPr>
      <w:vertAlign w:val="superscript"/>
    </w:rPr>
  </w:style>
  <w:style w:type="character" w:styleId="Hyperlink">
    <w:name w:val="Hyperlink"/>
    <w:basedOn w:val="DefaultParagraphFont"/>
    <w:uiPriority w:val="99"/>
    <w:unhideWhenUsed/>
    <w:rsid w:val="000532AE"/>
    <w:rPr>
      <w:color w:val="0000FF" w:themeColor="hyperlink"/>
      <w:u w:val="single"/>
    </w:rPr>
  </w:style>
  <w:style w:type="character" w:styleId="FollowedHyperlink">
    <w:name w:val="FollowedHyperlink"/>
    <w:basedOn w:val="DefaultParagraphFont"/>
    <w:uiPriority w:val="99"/>
    <w:semiHidden/>
    <w:unhideWhenUsed/>
    <w:rsid w:val="000532AE"/>
    <w:rPr>
      <w:color w:val="800080" w:themeColor="followedHyperlink"/>
      <w:u w:val="single"/>
    </w:rPr>
  </w:style>
  <w:style w:type="paragraph" w:styleId="BalloonText">
    <w:name w:val="Balloon Text"/>
    <w:basedOn w:val="Normal"/>
    <w:link w:val="BalloonTextChar"/>
    <w:uiPriority w:val="99"/>
    <w:semiHidden/>
    <w:unhideWhenUsed/>
    <w:rsid w:val="00612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5F0"/>
    <w:rPr>
      <w:rFonts w:ascii="Tahoma" w:hAnsi="Tahoma" w:cs="Tahoma"/>
      <w:sz w:val="16"/>
      <w:szCs w:val="16"/>
    </w:rPr>
  </w:style>
  <w:style w:type="table" w:styleId="TableGrid">
    <w:name w:val="Table Grid"/>
    <w:basedOn w:val="TableNormal"/>
    <w:uiPriority w:val="59"/>
    <w:rsid w:val="00AD4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books.google.com/books?id=h_AzAQAAMAAJ&amp;pg=PA550"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635</Words>
  <Characters>3624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Moravcsik</dc:creator>
  <cp:lastModifiedBy>William Burton</cp:lastModifiedBy>
  <cp:revision>9</cp:revision>
  <dcterms:created xsi:type="dcterms:W3CDTF">2013-10-11T16:07:00Z</dcterms:created>
  <dcterms:modified xsi:type="dcterms:W3CDTF">2018-04-04T00:53:00Z</dcterms:modified>
</cp:coreProperties>
</file>