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386D" w14:textId="59199D9E" w:rsidR="00C36636" w:rsidRPr="00BB49E6" w:rsidRDefault="009B410B" w:rsidP="00ED6F58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ED6F58">
        <w:rPr>
          <w:b/>
          <w:bCs/>
        </w:rPr>
        <w:t xml:space="preserve"> for </w:t>
      </w:r>
      <w:r w:rsidR="00C36636" w:rsidRPr="00BB49E6">
        <w:rPr>
          <w:b/>
          <w:bCs/>
        </w:rPr>
        <w:t>Related Rates</w:t>
      </w:r>
    </w:p>
    <w:p w14:paraId="53AF96DF" w14:textId="77777777" w:rsidR="00ED6F58" w:rsidRDefault="00ED6F58" w:rsidP="00ED6F58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674AFFF4" w14:textId="672D6604" w:rsidR="008A31C9" w:rsidRPr="00BB49E6" w:rsidRDefault="00FC4402" w:rsidP="00ED6F58">
      <w:pPr>
        <w:pStyle w:val="noindent"/>
        <w:spacing w:before="0" w:beforeAutospacing="0" w:after="0" w:afterAutospacing="0"/>
      </w:pPr>
      <w:r w:rsidRPr="00BB49E6">
        <w:t xml:space="preserve">A spherical balloon is being filled with helium at a constant rate of 90 cubic inches per second. </w:t>
      </w:r>
    </w:p>
    <w:p w14:paraId="60489476" w14:textId="77777777" w:rsidR="00ED6F58" w:rsidRDefault="00ED6F58" w:rsidP="00ED6F58">
      <w:pPr>
        <w:pStyle w:val="noindent"/>
        <w:spacing w:before="0" w:beforeAutospacing="0" w:after="0" w:afterAutospacing="0"/>
        <w:rPr>
          <w:b/>
          <w:bCs/>
          <w:i/>
          <w:iCs/>
        </w:rPr>
      </w:pPr>
    </w:p>
    <w:p w14:paraId="698C1618" w14:textId="1A419046" w:rsidR="00C36636" w:rsidRPr="00BB49E6" w:rsidRDefault="00FC4402" w:rsidP="00ED6F58">
      <w:pPr>
        <w:pStyle w:val="noindent"/>
        <w:spacing w:before="0" w:beforeAutospacing="0" w:after="0" w:afterAutospacing="0"/>
      </w:pPr>
      <w:r w:rsidRPr="00BB49E6">
        <w:t>How fast is the radius of the balloon changing when its volume is 246 cubic inches?</w:t>
      </w:r>
    </w:p>
    <w:sectPr w:rsidR="00C36636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7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15"/>
  </w:num>
  <w:num w:numId="8">
    <w:abstractNumId w:val="13"/>
  </w:num>
  <w:num w:numId="9">
    <w:abstractNumId w:val="1"/>
  </w:num>
  <w:num w:numId="10">
    <w:abstractNumId w:val="16"/>
  </w:num>
  <w:num w:numId="11">
    <w:abstractNumId w:val="0"/>
  </w:num>
  <w:num w:numId="12">
    <w:abstractNumId w:val="7"/>
  </w:num>
  <w:num w:numId="13">
    <w:abstractNumId w:val="9"/>
  </w:num>
  <w:num w:numId="14">
    <w:abstractNumId w:val="11"/>
  </w:num>
  <w:num w:numId="15">
    <w:abstractNumId w:val="14"/>
  </w:num>
  <w:num w:numId="16">
    <w:abstractNumId w:val="4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D6F58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2020-04-29T19:22:00Z</dcterms:modified>
</cp:coreProperties>
</file>