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0177E" w14:textId="6C01DB7C" w:rsidR="001F302D" w:rsidRPr="00BB49E6" w:rsidRDefault="009B410B" w:rsidP="007379A4">
      <w:pPr>
        <w:jc w:val="center"/>
        <w:rPr>
          <w:b/>
          <w:bCs/>
        </w:rPr>
      </w:pPr>
      <w:r w:rsidRPr="00BB49E6">
        <w:rPr>
          <w:b/>
          <w:bCs/>
        </w:rPr>
        <w:t>Intellectual Need Task</w:t>
      </w:r>
      <w:r w:rsidR="007379A4">
        <w:rPr>
          <w:b/>
          <w:bCs/>
        </w:rPr>
        <w:t xml:space="preserve"> for </w:t>
      </w:r>
      <w:r w:rsidR="002A22BC" w:rsidRPr="00BB49E6">
        <w:rPr>
          <w:b/>
          <w:bCs/>
        </w:rPr>
        <w:t>Riema</w:t>
      </w:r>
      <w:r w:rsidR="001F302D" w:rsidRPr="00BB49E6">
        <w:rPr>
          <w:b/>
          <w:bCs/>
        </w:rPr>
        <w:t>n</w:t>
      </w:r>
      <w:r w:rsidR="002A22BC" w:rsidRPr="00BB49E6">
        <w:rPr>
          <w:b/>
          <w:bCs/>
        </w:rPr>
        <w:t>n Sums (Introduction)</w:t>
      </w:r>
    </w:p>
    <w:p w14:paraId="0056DA2A" w14:textId="77777777" w:rsidR="007379A4" w:rsidRDefault="007379A4" w:rsidP="007379A4">
      <w:pPr>
        <w:pStyle w:val="noindent"/>
        <w:spacing w:before="0" w:beforeAutospacing="0" w:after="0" w:afterAutospacing="0"/>
        <w:rPr>
          <w:b/>
          <w:bCs/>
        </w:rPr>
      </w:pPr>
    </w:p>
    <w:p w14:paraId="49E6C4FD" w14:textId="77777777" w:rsidR="007379A4" w:rsidRDefault="001F302D" w:rsidP="007379A4">
      <w:pPr>
        <w:pStyle w:val="noindent"/>
        <w:spacing w:before="0" w:beforeAutospacing="0" w:after="0" w:afterAutospacing="0"/>
      </w:pPr>
      <w:r w:rsidRPr="00BB49E6">
        <w:t>The Opportunity rover landed on Mars in 2004 and has been actively exploring the planet ever since. It is powered by solar cells. As the rover travels across the Martian surface, it kicks up dust, which accumulate</w:t>
      </w:r>
      <w:r w:rsidR="00A20502">
        <w:t>s</w:t>
      </w:r>
      <w:r w:rsidRPr="00BB49E6">
        <w:t xml:space="preserve"> on its solar cells. The amount of dust that it kicks up depended on the composition of the surface it was traveling over - a rockier surface kicks up less dust than a softer surface. When planning a path for the rover to follow, scientists need to know how far it might travel before too much dust accumulates on its solar panels. </w:t>
      </w:r>
    </w:p>
    <w:p w14:paraId="02A24401" w14:textId="3E88C4A3" w:rsidR="001F302D" w:rsidRDefault="001F302D" w:rsidP="007379A4">
      <w:pPr>
        <w:pStyle w:val="noindent"/>
        <w:spacing w:before="0" w:beforeAutospacing="0" w:after="0" w:afterAutospacing="0"/>
      </w:pPr>
      <w:r w:rsidRPr="00BB49E6">
        <w:br/>
        <w:t xml:space="preserve">The scientists have mapped out a 100-km path for the rover to follow and have collected satellite data about the composition of the Martian surface at various points along the route using a LiDAR Spectrometer. </w:t>
      </w:r>
    </w:p>
    <w:p w14:paraId="2939325A" w14:textId="77777777" w:rsidR="007379A4" w:rsidRPr="00BB49E6" w:rsidRDefault="007379A4" w:rsidP="007379A4">
      <w:pPr>
        <w:pStyle w:val="noindent"/>
        <w:spacing w:before="0" w:beforeAutospacing="0" w:after="0" w:afterAutospacing="0"/>
      </w:pPr>
    </w:p>
    <w:p w14:paraId="3BC14FD3" w14:textId="1FEC75F6" w:rsidR="001F302D" w:rsidRPr="00BB49E6" w:rsidRDefault="001F302D" w:rsidP="007379A4">
      <w:pPr>
        <w:pStyle w:val="noindent"/>
        <w:spacing w:before="0" w:beforeAutospacing="0" w:after="0" w:afterAutospacing="0"/>
      </w:pPr>
      <w:r w:rsidRPr="00BB49E6">
        <w:t>Based on the table below, approximate the amount of dust accumulated on the rover’s solar panels:</w:t>
      </w:r>
    </w:p>
    <w:tbl>
      <w:tblPr>
        <w:tblW w:w="7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710"/>
        <w:gridCol w:w="3330"/>
      </w:tblGrid>
      <w:tr w:rsidR="001F302D" w:rsidRPr="00BB49E6" w14:paraId="3EA0DCCD" w14:textId="77777777" w:rsidTr="007232A0">
        <w:trPr>
          <w:trHeight w:val="320"/>
          <w:jc w:val="center"/>
        </w:trPr>
        <w:tc>
          <w:tcPr>
            <w:tcW w:w="1980" w:type="dxa"/>
            <w:shd w:val="clear" w:color="auto" w:fill="auto"/>
            <w:noWrap/>
            <w:vAlign w:val="bottom"/>
            <w:hideMark/>
          </w:tcPr>
          <w:p w14:paraId="0220141E" w14:textId="77777777" w:rsidR="001F302D" w:rsidRPr="00BB49E6" w:rsidRDefault="001F302D" w:rsidP="00BB49E6">
            <w:pPr>
              <w:rPr>
                <w:color w:val="000000"/>
              </w:rPr>
            </w:pPr>
            <w:r w:rsidRPr="00BB49E6">
              <w:rPr>
                <w:color w:val="000000"/>
              </w:rPr>
              <w:t>Composition</w:t>
            </w:r>
          </w:p>
        </w:tc>
        <w:tc>
          <w:tcPr>
            <w:tcW w:w="1710" w:type="dxa"/>
            <w:shd w:val="clear" w:color="auto" w:fill="auto"/>
            <w:noWrap/>
            <w:vAlign w:val="bottom"/>
            <w:hideMark/>
          </w:tcPr>
          <w:p w14:paraId="23B07ACC" w14:textId="77777777" w:rsidR="001F302D" w:rsidRPr="00BB49E6" w:rsidRDefault="001F302D" w:rsidP="00BB49E6">
            <w:pPr>
              <w:rPr>
                <w:color w:val="000000"/>
              </w:rPr>
            </w:pPr>
            <w:r w:rsidRPr="00BB49E6">
              <w:rPr>
                <w:color w:val="000000"/>
              </w:rPr>
              <w:t>Position along path (km)</w:t>
            </w:r>
          </w:p>
        </w:tc>
        <w:tc>
          <w:tcPr>
            <w:tcW w:w="3330" w:type="dxa"/>
            <w:shd w:val="clear" w:color="auto" w:fill="auto"/>
            <w:noWrap/>
            <w:vAlign w:val="bottom"/>
            <w:hideMark/>
          </w:tcPr>
          <w:p w14:paraId="4463AAEB" w14:textId="77777777" w:rsidR="001F302D" w:rsidRPr="00BB49E6" w:rsidRDefault="001F302D" w:rsidP="00BB49E6">
            <w:pPr>
              <w:rPr>
                <w:color w:val="000000"/>
              </w:rPr>
            </w:pPr>
            <w:r w:rsidRPr="00BB49E6">
              <w:rPr>
                <w:color w:val="000000"/>
              </w:rPr>
              <w:t>Amount of dust per distance traveled (mg/km)</w:t>
            </w:r>
          </w:p>
        </w:tc>
      </w:tr>
      <w:tr w:rsidR="001F302D" w:rsidRPr="00BB49E6" w14:paraId="58C72704" w14:textId="77777777" w:rsidTr="007232A0">
        <w:trPr>
          <w:trHeight w:val="320"/>
          <w:jc w:val="center"/>
        </w:trPr>
        <w:tc>
          <w:tcPr>
            <w:tcW w:w="1980" w:type="dxa"/>
            <w:shd w:val="clear" w:color="auto" w:fill="auto"/>
            <w:noWrap/>
            <w:vAlign w:val="bottom"/>
            <w:hideMark/>
          </w:tcPr>
          <w:p w14:paraId="3C437FBC" w14:textId="77777777" w:rsidR="001F302D" w:rsidRPr="00BB49E6" w:rsidRDefault="001F302D" w:rsidP="00BB49E6">
            <w:pPr>
              <w:rPr>
                <w:color w:val="000000"/>
              </w:rPr>
            </w:pPr>
            <w:r w:rsidRPr="00BB49E6">
              <w:rPr>
                <w:color w:val="000000"/>
              </w:rPr>
              <w:t>Very sandy</w:t>
            </w:r>
          </w:p>
        </w:tc>
        <w:tc>
          <w:tcPr>
            <w:tcW w:w="1710" w:type="dxa"/>
            <w:shd w:val="clear" w:color="auto" w:fill="auto"/>
            <w:noWrap/>
            <w:vAlign w:val="bottom"/>
            <w:hideMark/>
          </w:tcPr>
          <w:p w14:paraId="04883248" w14:textId="77777777" w:rsidR="001F302D" w:rsidRPr="00BB49E6" w:rsidRDefault="001F302D" w:rsidP="00BB49E6">
            <w:pPr>
              <w:jc w:val="right"/>
              <w:rPr>
                <w:color w:val="000000"/>
              </w:rPr>
            </w:pPr>
            <w:r w:rsidRPr="00BB49E6">
              <w:rPr>
                <w:color w:val="000000"/>
              </w:rPr>
              <w:t>0</w:t>
            </w:r>
          </w:p>
        </w:tc>
        <w:tc>
          <w:tcPr>
            <w:tcW w:w="3330" w:type="dxa"/>
            <w:shd w:val="clear" w:color="auto" w:fill="auto"/>
            <w:noWrap/>
            <w:vAlign w:val="bottom"/>
            <w:hideMark/>
          </w:tcPr>
          <w:p w14:paraId="77FDA59B" w14:textId="77777777" w:rsidR="001F302D" w:rsidRPr="00BB49E6" w:rsidRDefault="001F302D" w:rsidP="00BB49E6">
            <w:pPr>
              <w:jc w:val="right"/>
              <w:rPr>
                <w:color w:val="000000"/>
              </w:rPr>
            </w:pPr>
            <w:r w:rsidRPr="00BB49E6">
              <w:rPr>
                <w:color w:val="000000"/>
              </w:rPr>
              <w:t>6</w:t>
            </w:r>
          </w:p>
        </w:tc>
      </w:tr>
      <w:tr w:rsidR="001F302D" w:rsidRPr="00BB49E6" w14:paraId="2CF01F74" w14:textId="77777777" w:rsidTr="007232A0">
        <w:trPr>
          <w:trHeight w:val="320"/>
          <w:jc w:val="center"/>
        </w:trPr>
        <w:tc>
          <w:tcPr>
            <w:tcW w:w="1980" w:type="dxa"/>
            <w:shd w:val="clear" w:color="auto" w:fill="auto"/>
            <w:noWrap/>
            <w:vAlign w:val="bottom"/>
            <w:hideMark/>
          </w:tcPr>
          <w:p w14:paraId="6B309A18" w14:textId="77777777" w:rsidR="001F302D" w:rsidRPr="00BB49E6" w:rsidRDefault="001F302D" w:rsidP="00BB49E6">
            <w:pPr>
              <w:rPr>
                <w:color w:val="000000"/>
              </w:rPr>
            </w:pPr>
            <w:r w:rsidRPr="00BB49E6">
              <w:rPr>
                <w:color w:val="000000"/>
              </w:rPr>
              <w:t>Moderately sandy</w:t>
            </w:r>
          </w:p>
        </w:tc>
        <w:tc>
          <w:tcPr>
            <w:tcW w:w="1710" w:type="dxa"/>
            <w:shd w:val="clear" w:color="auto" w:fill="auto"/>
            <w:noWrap/>
            <w:vAlign w:val="bottom"/>
            <w:hideMark/>
          </w:tcPr>
          <w:p w14:paraId="42947C29" w14:textId="77777777" w:rsidR="001F302D" w:rsidRPr="00BB49E6" w:rsidRDefault="001F302D" w:rsidP="00BB49E6">
            <w:pPr>
              <w:jc w:val="right"/>
              <w:rPr>
                <w:color w:val="000000"/>
              </w:rPr>
            </w:pPr>
            <w:r w:rsidRPr="00BB49E6">
              <w:rPr>
                <w:color w:val="000000"/>
              </w:rPr>
              <w:t>20</w:t>
            </w:r>
          </w:p>
        </w:tc>
        <w:tc>
          <w:tcPr>
            <w:tcW w:w="3330" w:type="dxa"/>
            <w:shd w:val="clear" w:color="auto" w:fill="auto"/>
            <w:noWrap/>
            <w:vAlign w:val="bottom"/>
            <w:hideMark/>
          </w:tcPr>
          <w:p w14:paraId="556C0B08" w14:textId="77777777" w:rsidR="001F302D" w:rsidRPr="00BB49E6" w:rsidRDefault="001F302D" w:rsidP="00BB49E6">
            <w:pPr>
              <w:jc w:val="right"/>
              <w:rPr>
                <w:color w:val="000000"/>
              </w:rPr>
            </w:pPr>
            <w:r w:rsidRPr="00BB49E6">
              <w:rPr>
                <w:color w:val="000000"/>
              </w:rPr>
              <w:t>3.5</w:t>
            </w:r>
          </w:p>
        </w:tc>
      </w:tr>
      <w:tr w:rsidR="001F302D" w:rsidRPr="00BB49E6" w14:paraId="73A500AD" w14:textId="77777777" w:rsidTr="007232A0">
        <w:trPr>
          <w:trHeight w:val="320"/>
          <w:jc w:val="center"/>
        </w:trPr>
        <w:tc>
          <w:tcPr>
            <w:tcW w:w="1980" w:type="dxa"/>
            <w:shd w:val="clear" w:color="auto" w:fill="auto"/>
            <w:noWrap/>
            <w:vAlign w:val="bottom"/>
            <w:hideMark/>
          </w:tcPr>
          <w:p w14:paraId="12F36E0D" w14:textId="77777777" w:rsidR="001F302D" w:rsidRPr="00BB49E6" w:rsidRDefault="001F302D" w:rsidP="00BB49E6">
            <w:pPr>
              <w:rPr>
                <w:color w:val="000000"/>
              </w:rPr>
            </w:pPr>
            <w:r w:rsidRPr="00BB49E6">
              <w:rPr>
                <w:color w:val="000000"/>
              </w:rPr>
              <w:t>Slightly sandy</w:t>
            </w:r>
          </w:p>
        </w:tc>
        <w:tc>
          <w:tcPr>
            <w:tcW w:w="1710" w:type="dxa"/>
            <w:shd w:val="clear" w:color="auto" w:fill="auto"/>
            <w:noWrap/>
            <w:vAlign w:val="bottom"/>
            <w:hideMark/>
          </w:tcPr>
          <w:p w14:paraId="1FD19216" w14:textId="77777777" w:rsidR="001F302D" w:rsidRPr="00BB49E6" w:rsidRDefault="001F302D" w:rsidP="00BB49E6">
            <w:pPr>
              <w:jc w:val="right"/>
              <w:rPr>
                <w:color w:val="000000"/>
              </w:rPr>
            </w:pPr>
            <w:r w:rsidRPr="00BB49E6">
              <w:rPr>
                <w:color w:val="000000"/>
              </w:rPr>
              <w:t>40</w:t>
            </w:r>
          </w:p>
        </w:tc>
        <w:tc>
          <w:tcPr>
            <w:tcW w:w="3330" w:type="dxa"/>
            <w:shd w:val="clear" w:color="auto" w:fill="auto"/>
            <w:noWrap/>
            <w:vAlign w:val="bottom"/>
            <w:hideMark/>
          </w:tcPr>
          <w:p w14:paraId="45DE13A8" w14:textId="77777777" w:rsidR="001F302D" w:rsidRPr="00BB49E6" w:rsidRDefault="001F302D" w:rsidP="00BB49E6">
            <w:pPr>
              <w:jc w:val="right"/>
              <w:rPr>
                <w:color w:val="000000"/>
              </w:rPr>
            </w:pPr>
            <w:r w:rsidRPr="00BB49E6">
              <w:rPr>
                <w:color w:val="000000"/>
              </w:rPr>
              <w:t>2.5</w:t>
            </w:r>
          </w:p>
        </w:tc>
      </w:tr>
      <w:tr w:rsidR="001F302D" w:rsidRPr="00BB49E6" w14:paraId="6708CE43" w14:textId="77777777" w:rsidTr="007232A0">
        <w:trPr>
          <w:trHeight w:val="320"/>
          <w:jc w:val="center"/>
        </w:trPr>
        <w:tc>
          <w:tcPr>
            <w:tcW w:w="1980" w:type="dxa"/>
            <w:shd w:val="clear" w:color="auto" w:fill="auto"/>
            <w:noWrap/>
            <w:vAlign w:val="bottom"/>
            <w:hideMark/>
          </w:tcPr>
          <w:p w14:paraId="1C17D53A" w14:textId="77777777" w:rsidR="001F302D" w:rsidRPr="00BB49E6" w:rsidRDefault="001F302D" w:rsidP="00BB49E6">
            <w:pPr>
              <w:rPr>
                <w:color w:val="000000"/>
              </w:rPr>
            </w:pPr>
            <w:r w:rsidRPr="00BB49E6">
              <w:rPr>
                <w:color w:val="000000"/>
              </w:rPr>
              <w:t>Slightly rocky</w:t>
            </w:r>
          </w:p>
        </w:tc>
        <w:tc>
          <w:tcPr>
            <w:tcW w:w="1710" w:type="dxa"/>
            <w:shd w:val="clear" w:color="auto" w:fill="auto"/>
            <w:noWrap/>
            <w:vAlign w:val="bottom"/>
            <w:hideMark/>
          </w:tcPr>
          <w:p w14:paraId="595BC698" w14:textId="77777777" w:rsidR="001F302D" w:rsidRPr="00BB49E6" w:rsidRDefault="001F302D" w:rsidP="00BB49E6">
            <w:pPr>
              <w:jc w:val="right"/>
              <w:rPr>
                <w:color w:val="000000"/>
              </w:rPr>
            </w:pPr>
            <w:r w:rsidRPr="00BB49E6">
              <w:rPr>
                <w:color w:val="000000"/>
              </w:rPr>
              <w:t>60</w:t>
            </w:r>
          </w:p>
        </w:tc>
        <w:tc>
          <w:tcPr>
            <w:tcW w:w="3330" w:type="dxa"/>
            <w:shd w:val="clear" w:color="auto" w:fill="auto"/>
            <w:noWrap/>
            <w:vAlign w:val="bottom"/>
            <w:hideMark/>
          </w:tcPr>
          <w:p w14:paraId="30DE9BB9" w14:textId="77777777" w:rsidR="001F302D" w:rsidRPr="00BB49E6" w:rsidRDefault="001F302D" w:rsidP="00BB49E6">
            <w:pPr>
              <w:jc w:val="right"/>
              <w:rPr>
                <w:color w:val="000000"/>
              </w:rPr>
            </w:pPr>
            <w:r w:rsidRPr="00BB49E6">
              <w:rPr>
                <w:color w:val="000000"/>
              </w:rPr>
              <w:t>2</w:t>
            </w:r>
          </w:p>
        </w:tc>
      </w:tr>
      <w:tr w:rsidR="001F302D" w:rsidRPr="00BB49E6" w14:paraId="63299514" w14:textId="77777777" w:rsidTr="007232A0">
        <w:trPr>
          <w:trHeight w:val="320"/>
          <w:jc w:val="center"/>
        </w:trPr>
        <w:tc>
          <w:tcPr>
            <w:tcW w:w="1980" w:type="dxa"/>
            <w:shd w:val="clear" w:color="auto" w:fill="auto"/>
            <w:noWrap/>
            <w:vAlign w:val="bottom"/>
            <w:hideMark/>
          </w:tcPr>
          <w:p w14:paraId="57DDDA2C" w14:textId="77777777" w:rsidR="001F302D" w:rsidRPr="00BB49E6" w:rsidRDefault="001F302D" w:rsidP="00BB49E6">
            <w:pPr>
              <w:rPr>
                <w:color w:val="000000"/>
              </w:rPr>
            </w:pPr>
            <w:r w:rsidRPr="00BB49E6">
              <w:rPr>
                <w:color w:val="000000"/>
              </w:rPr>
              <w:t>Moderately rocky</w:t>
            </w:r>
          </w:p>
        </w:tc>
        <w:tc>
          <w:tcPr>
            <w:tcW w:w="1710" w:type="dxa"/>
            <w:shd w:val="clear" w:color="auto" w:fill="auto"/>
            <w:noWrap/>
            <w:vAlign w:val="bottom"/>
            <w:hideMark/>
          </w:tcPr>
          <w:p w14:paraId="7507B128" w14:textId="77777777" w:rsidR="001F302D" w:rsidRPr="00BB49E6" w:rsidRDefault="001F302D" w:rsidP="00BB49E6">
            <w:pPr>
              <w:jc w:val="right"/>
              <w:rPr>
                <w:color w:val="000000"/>
              </w:rPr>
            </w:pPr>
            <w:r w:rsidRPr="00BB49E6">
              <w:rPr>
                <w:color w:val="000000"/>
              </w:rPr>
              <w:t>80</w:t>
            </w:r>
          </w:p>
        </w:tc>
        <w:tc>
          <w:tcPr>
            <w:tcW w:w="3330" w:type="dxa"/>
            <w:shd w:val="clear" w:color="auto" w:fill="auto"/>
            <w:noWrap/>
            <w:vAlign w:val="bottom"/>
            <w:hideMark/>
          </w:tcPr>
          <w:p w14:paraId="4324504E" w14:textId="77777777" w:rsidR="001F302D" w:rsidRPr="00BB49E6" w:rsidRDefault="001F302D" w:rsidP="00BB49E6">
            <w:pPr>
              <w:jc w:val="right"/>
              <w:rPr>
                <w:color w:val="000000"/>
              </w:rPr>
            </w:pPr>
            <w:r w:rsidRPr="00BB49E6">
              <w:rPr>
                <w:color w:val="000000"/>
              </w:rPr>
              <w:t>1.5</w:t>
            </w:r>
          </w:p>
        </w:tc>
      </w:tr>
      <w:tr w:rsidR="001F302D" w:rsidRPr="00BB49E6" w14:paraId="23BA1359" w14:textId="77777777" w:rsidTr="007232A0">
        <w:trPr>
          <w:trHeight w:val="320"/>
          <w:jc w:val="center"/>
        </w:trPr>
        <w:tc>
          <w:tcPr>
            <w:tcW w:w="1980" w:type="dxa"/>
            <w:shd w:val="clear" w:color="auto" w:fill="auto"/>
            <w:noWrap/>
            <w:vAlign w:val="bottom"/>
            <w:hideMark/>
          </w:tcPr>
          <w:p w14:paraId="4D490AD0" w14:textId="77777777" w:rsidR="001F302D" w:rsidRPr="00BB49E6" w:rsidRDefault="001F302D" w:rsidP="00BB49E6">
            <w:pPr>
              <w:rPr>
                <w:color w:val="000000"/>
              </w:rPr>
            </w:pPr>
            <w:r w:rsidRPr="00BB49E6">
              <w:rPr>
                <w:color w:val="000000"/>
              </w:rPr>
              <w:t>Very rocky</w:t>
            </w:r>
          </w:p>
        </w:tc>
        <w:tc>
          <w:tcPr>
            <w:tcW w:w="1710" w:type="dxa"/>
            <w:shd w:val="clear" w:color="auto" w:fill="auto"/>
            <w:noWrap/>
            <w:vAlign w:val="bottom"/>
            <w:hideMark/>
          </w:tcPr>
          <w:p w14:paraId="0630B2A5" w14:textId="77777777" w:rsidR="001F302D" w:rsidRPr="00BB49E6" w:rsidRDefault="001F302D" w:rsidP="00BB49E6">
            <w:pPr>
              <w:jc w:val="right"/>
              <w:rPr>
                <w:color w:val="000000"/>
              </w:rPr>
            </w:pPr>
            <w:r w:rsidRPr="00BB49E6">
              <w:rPr>
                <w:color w:val="000000"/>
              </w:rPr>
              <w:t>100</w:t>
            </w:r>
          </w:p>
        </w:tc>
        <w:tc>
          <w:tcPr>
            <w:tcW w:w="3330" w:type="dxa"/>
            <w:shd w:val="clear" w:color="auto" w:fill="auto"/>
            <w:noWrap/>
            <w:vAlign w:val="bottom"/>
            <w:hideMark/>
          </w:tcPr>
          <w:p w14:paraId="154218B2" w14:textId="77777777" w:rsidR="001F302D" w:rsidRPr="00BB49E6" w:rsidRDefault="001F302D" w:rsidP="00BB49E6">
            <w:pPr>
              <w:jc w:val="right"/>
              <w:rPr>
                <w:color w:val="000000"/>
              </w:rPr>
            </w:pPr>
            <w:r w:rsidRPr="00BB49E6">
              <w:rPr>
                <w:color w:val="000000"/>
              </w:rPr>
              <w:t>1</w:t>
            </w:r>
          </w:p>
        </w:tc>
      </w:tr>
    </w:tbl>
    <w:p w14:paraId="1B202989" w14:textId="31C75DAD" w:rsidR="001F302D" w:rsidRPr="00BB49E6" w:rsidRDefault="001F302D" w:rsidP="00BB49E6">
      <w:pPr>
        <w:pStyle w:val="noindent"/>
        <w:spacing w:before="0" w:beforeAutospacing="0" w:after="0" w:afterAutospacing="0"/>
      </w:pPr>
    </w:p>
    <w:p w14:paraId="0D7AC681" w14:textId="59F46B9D" w:rsidR="001F302D" w:rsidRPr="00BB49E6" w:rsidRDefault="001F302D" w:rsidP="007379A4">
      <w:pPr>
        <w:pStyle w:val="noindent"/>
        <w:numPr>
          <w:ilvl w:val="0"/>
          <w:numId w:val="1"/>
        </w:numPr>
        <w:spacing w:before="0" w:beforeAutospacing="0" w:after="0" w:afterAutospacing="0"/>
      </w:pPr>
      <w:r w:rsidRPr="00BB49E6">
        <w:t>16.5 mg</w:t>
      </w:r>
    </w:p>
    <w:p w14:paraId="10D1475F" w14:textId="68B2B414" w:rsidR="001F302D" w:rsidRPr="00BB49E6" w:rsidRDefault="001F302D" w:rsidP="007379A4">
      <w:pPr>
        <w:pStyle w:val="noindent"/>
        <w:numPr>
          <w:ilvl w:val="0"/>
          <w:numId w:val="1"/>
        </w:numPr>
        <w:spacing w:before="0" w:beforeAutospacing="0" w:after="0" w:afterAutospacing="0"/>
      </w:pPr>
      <w:r w:rsidRPr="00BB49E6">
        <w:t>15.5 mg</w:t>
      </w:r>
    </w:p>
    <w:p w14:paraId="2AB364AB" w14:textId="23DCC371" w:rsidR="001F302D" w:rsidRPr="00BB49E6" w:rsidRDefault="001F302D" w:rsidP="007379A4">
      <w:pPr>
        <w:pStyle w:val="noindent"/>
        <w:numPr>
          <w:ilvl w:val="0"/>
          <w:numId w:val="1"/>
        </w:numPr>
        <w:spacing w:before="0" w:beforeAutospacing="0" w:after="0" w:afterAutospacing="0"/>
      </w:pPr>
      <w:r w:rsidRPr="00BB49E6">
        <w:t>10.5 mg</w:t>
      </w:r>
    </w:p>
    <w:p w14:paraId="67428E48" w14:textId="7D9F78C9" w:rsidR="001F302D" w:rsidRPr="00BB49E6" w:rsidRDefault="001F302D" w:rsidP="007379A4">
      <w:pPr>
        <w:pStyle w:val="noindent"/>
        <w:numPr>
          <w:ilvl w:val="0"/>
          <w:numId w:val="1"/>
        </w:numPr>
        <w:spacing w:before="0" w:beforeAutospacing="0" w:after="0" w:afterAutospacing="0"/>
      </w:pPr>
      <w:r w:rsidRPr="00BB49E6">
        <w:t>310 mg</w:t>
      </w:r>
    </w:p>
    <w:p w14:paraId="69E9B007" w14:textId="246FFCF7" w:rsidR="001F302D" w:rsidRPr="00BB49E6" w:rsidRDefault="001F302D" w:rsidP="007379A4">
      <w:pPr>
        <w:pStyle w:val="noindent"/>
        <w:numPr>
          <w:ilvl w:val="0"/>
          <w:numId w:val="1"/>
        </w:numPr>
        <w:spacing w:before="0" w:beforeAutospacing="0" w:after="0" w:afterAutospacing="0"/>
      </w:pPr>
      <w:r w:rsidRPr="00BB49E6">
        <w:t>210 mg</w:t>
      </w:r>
    </w:p>
    <w:p w14:paraId="7748667F" w14:textId="69587570" w:rsidR="001F302D" w:rsidRPr="00BB49E6" w:rsidRDefault="001F302D" w:rsidP="007379A4">
      <w:pPr>
        <w:pStyle w:val="noindent"/>
        <w:numPr>
          <w:ilvl w:val="0"/>
          <w:numId w:val="1"/>
        </w:numPr>
        <w:spacing w:before="0" w:beforeAutospacing="0" w:after="0" w:afterAutospacing="0"/>
      </w:pPr>
      <w:r w:rsidRPr="00BB49E6">
        <w:t>330 mg</w:t>
      </w:r>
    </w:p>
    <w:p w14:paraId="019E4BB1" w14:textId="48619143" w:rsidR="001F302D" w:rsidRPr="00BB49E6" w:rsidRDefault="001F302D" w:rsidP="007379A4">
      <w:pPr>
        <w:pStyle w:val="noindent"/>
        <w:numPr>
          <w:ilvl w:val="0"/>
          <w:numId w:val="1"/>
        </w:numPr>
        <w:spacing w:before="0" w:beforeAutospacing="0" w:after="0" w:afterAutospacing="0"/>
      </w:pPr>
      <w:r w:rsidRPr="00BB49E6">
        <w:t>Other</w:t>
      </w:r>
    </w:p>
    <w:sectPr w:rsidR="001F302D" w:rsidRPr="00BB49E6" w:rsidSect="006C4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390A"/>
    <w:multiLevelType w:val="hybridMultilevel"/>
    <w:tmpl w:val="D11484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D3E53"/>
    <w:multiLevelType w:val="hybridMultilevel"/>
    <w:tmpl w:val="77B849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036F8"/>
    <w:multiLevelType w:val="hybridMultilevel"/>
    <w:tmpl w:val="07B05460"/>
    <w:lvl w:ilvl="0" w:tplc="4558ABF6">
      <w:start w:val="1"/>
      <w:numFmt w:val="bullet"/>
      <w:lvlText w:val="•"/>
      <w:lvlJc w:val="left"/>
      <w:pPr>
        <w:tabs>
          <w:tab w:val="num" w:pos="720"/>
        </w:tabs>
        <w:ind w:left="720" w:hanging="360"/>
      </w:pPr>
      <w:rPr>
        <w:rFonts w:ascii="Arial" w:hAnsi="Arial" w:hint="default"/>
      </w:rPr>
    </w:lvl>
    <w:lvl w:ilvl="1" w:tplc="98826278" w:tentative="1">
      <w:start w:val="1"/>
      <w:numFmt w:val="bullet"/>
      <w:lvlText w:val="•"/>
      <w:lvlJc w:val="left"/>
      <w:pPr>
        <w:tabs>
          <w:tab w:val="num" w:pos="1440"/>
        </w:tabs>
        <w:ind w:left="1440" w:hanging="360"/>
      </w:pPr>
      <w:rPr>
        <w:rFonts w:ascii="Arial" w:hAnsi="Arial" w:hint="default"/>
      </w:rPr>
    </w:lvl>
    <w:lvl w:ilvl="2" w:tplc="F4F4D63E" w:tentative="1">
      <w:start w:val="1"/>
      <w:numFmt w:val="bullet"/>
      <w:lvlText w:val="•"/>
      <w:lvlJc w:val="left"/>
      <w:pPr>
        <w:tabs>
          <w:tab w:val="num" w:pos="2160"/>
        </w:tabs>
        <w:ind w:left="2160" w:hanging="360"/>
      </w:pPr>
      <w:rPr>
        <w:rFonts w:ascii="Arial" w:hAnsi="Arial" w:hint="default"/>
      </w:rPr>
    </w:lvl>
    <w:lvl w:ilvl="3" w:tplc="7EEE043C" w:tentative="1">
      <w:start w:val="1"/>
      <w:numFmt w:val="bullet"/>
      <w:lvlText w:val="•"/>
      <w:lvlJc w:val="left"/>
      <w:pPr>
        <w:tabs>
          <w:tab w:val="num" w:pos="2880"/>
        </w:tabs>
        <w:ind w:left="2880" w:hanging="360"/>
      </w:pPr>
      <w:rPr>
        <w:rFonts w:ascii="Arial" w:hAnsi="Arial" w:hint="default"/>
      </w:rPr>
    </w:lvl>
    <w:lvl w:ilvl="4" w:tplc="AEAEF468" w:tentative="1">
      <w:start w:val="1"/>
      <w:numFmt w:val="bullet"/>
      <w:lvlText w:val="•"/>
      <w:lvlJc w:val="left"/>
      <w:pPr>
        <w:tabs>
          <w:tab w:val="num" w:pos="3600"/>
        </w:tabs>
        <w:ind w:left="3600" w:hanging="360"/>
      </w:pPr>
      <w:rPr>
        <w:rFonts w:ascii="Arial" w:hAnsi="Arial" w:hint="default"/>
      </w:rPr>
    </w:lvl>
    <w:lvl w:ilvl="5" w:tplc="CB283B1A" w:tentative="1">
      <w:start w:val="1"/>
      <w:numFmt w:val="bullet"/>
      <w:lvlText w:val="•"/>
      <w:lvlJc w:val="left"/>
      <w:pPr>
        <w:tabs>
          <w:tab w:val="num" w:pos="4320"/>
        </w:tabs>
        <w:ind w:left="4320" w:hanging="360"/>
      </w:pPr>
      <w:rPr>
        <w:rFonts w:ascii="Arial" w:hAnsi="Arial" w:hint="default"/>
      </w:rPr>
    </w:lvl>
    <w:lvl w:ilvl="6" w:tplc="D3949616" w:tentative="1">
      <w:start w:val="1"/>
      <w:numFmt w:val="bullet"/>
      <w:lvlText w:val="•"/>
      <w:lvlJc w:val="left"/>
      <w:pPr>
        <w:tabs>
          <w:tab w:val="num" w:pos="5040"/>
        </w:tabs>
        <w:ind w:left="5040" w:hanging="360"/>
      </w:pPr>
      <w:rPr>
        <w:rFonts w:ascii="Arial" w:hAnsi="Arial" w:hint="default"/>
      </w:rPr>
    </w:lvl>
    <w:lvl w:ilvl="7" w:tplc="39C49D12" w:tentative="1">
      <w:start w:val="1"/>
      <w:numFmt w:val="bullet"/>
      <w:lvlText w:val="•"/>
      <w:lvlJc w:val="left"/>
      <w:pPr>
        <w:tabs>
          <w:tab w:val="num" w:pos="5760"/>
        </w:tabs>
        <w:ind w:left="5760" w:hanging="360"/>
      </w:pPr>
      <w:rPr>
        <w:rFonts w:ascii="Arial" w:hAnsi="Arial" w:hint="default"/>
      </w:rPr>
    </w:lvl>
    <w:lvl w:ilvl="8" w:tplc="4462B1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51D1472"/>
    <w:multiLevelType w:val="hybridMultilevel"/>
    <w:tmpl w:val="2EB4174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1226D"/>
    <w:multiLevelType w:val="hybridMultilevel"/>
    <w:tmpl w:val="E04C49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6F13F3"/>
    <w:multiLevelType w:val="hybridMultilevel"/>
    <w:tmpl w:val="F43894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52768A"/>
    <w:multiLevelType w:val="multilevel"/>
    <w:tmpl w:val="C6507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FF435C5"/>
    <w:multiLevelType w:val="hybridMultilevel"/>
    <w:tmpl w:val="091232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912363"/>
    <w:multiLevelType w:val="hybridMultilevel"/>
    <w:tmpl w:val="8B907D32"/>
    <w:lvl w:ilvl="0" w:tplc="4C582ADE">
      <w:start w:val="1"/>
      <w:numFmt w:val="bullet"/>
      <w:lvlText w:val="•"/>
      <w:lvlJc w:val="left"/>
      <w:pPr>
        <w:tabs>
          <w:tab w:val="num" w:pos="720"/>
        </w:tabs>
        <w:ind w:left="720" w:hanging="360"/>
      </w:pPr>
      <w:rPr>
        <w:rFonts w:ascii="Arial" w:hAnsi="Arial" w:hint="default"/>
      </w:rPr>
    </w:lvl>
    <w:lvl w:ilvl="1" w:tplc="FDBE1508" w:tentative="1">
      <w:start w:val="1"/>
      <w:numFmt w:val="bullet"/>
      <w:lvlText w:val="•"/>
      <w:lvlJc w:val="left"/>
      <w:pPr>
        <w:tabs>
          <w:tab w:val="num" w:pos="1440"/>
        </w:tabs>
        <w:ind w:left="1440" w:hanging="360"/>
      </w:pPr>
      <w:rPr>
        <w:rFonts w:ascii="Arial" w:hAnsi="Arial" w:hint="default"/>
      </w:rPr>
    </w:lvl>
    <w:lvl w:ilvl="2" w:tplc="56905928" w:tentative="1">
      <w:start w:val="1"/>
      <w:numFmt w:val="bullet"/>
      <w:lvlText w:val="•"/>
      <w:lvlJc w:val="left"/>
      <w:pPr>
        <w:tabs>
          <w:tab w:val="num" w:pos="2160"/>
        </w:tabs>
        <w:ind w:left="2160" w:hanging="360"/>
      </w:pPr>
      <w:rPr>
        <w:rFonts w:ascii="Arial" w:hAnsi="Arial" w:hint="default"/>
      </w:rPr>
    </w:lvl>
    <w:lvl w:ilvl="3" w:tplc="EAEE4D00" w:tentative="1">
      <w:start w:val="1"/>
      <w:numFmt w:val="bullet"/>
      <w:lvlText w:val="•"/>
      <w:lvlJc w:val="left"/>
      <w:pPr>
        <w:tabs>
          <w:tab w:val="num" w:pos="2880"/>
        </w:tabs>
        <w:ind w:left="2880" w:hanging="360"/>
      </w:pPr>
      <w:rPr>
        <w:rFonts w:ascii="Arial" w:hAnsi="Arial" w:hint="default"/>
      </w:rPr>
    </w:lvl>
    <w:lvl w:ilvl="4" w:tplc="75E429AC" w:tentative="1">
      <w:start w:val="1"/>
      <w:numFmt w:val="bullet"/>
      <w:lvlText w:val="•"/>
      <w:lvlJc w:val="left"/>
      <w:pPr>
        <w:tabs>
          <w:tab w:val="num" w:pos="3600"/>
        </w:tabs>
        <w:ind w:left="3600" w:hanging="360"/>
      </w:pPr>
      <w:rPr>
        <w:rFonts w:ascii="Arial" w:hAnsi="Arial" w:hint="default"/>
      </w:rPr>
    </w:lvl>
    <w:lvl w:ilvl="5" w:tplc="1B8ABC5E" w:tentative="1">
      <w:start w:val="1"/>
      <w:numFmt w:val="bullet"/>
      <w:lvlText w:val="•"/>
      <w:lvlJc w:val="left"/>
      <w:pPr>
        <w:tabs>
          <w:tab w:val="num" w:pos="4320"/>
        </w:tabs>
        <w:ind w:left="4320" w:hanging="360"/>
      </w:pPr>
      <w:rPr>
        <w:rFonts w:ascii="Arial" w:hAnsi="Arial" w:hint="default"/>
      </w:rPr>
    </w:lvl>
    <w:lvl w:ilvl="6" w:tplc="1C8442E8" w:tentative="1">
      <w:start w:val="1"/>
      <w:numFmt w:val="bullet"/>
      <w:lvlText w:val="•"/>
      <w:lvlJc w:val="left"/>
      <w:pPr>
        <w:tabs>
          <w:tab w:val="num" w:pos="5040"/>
        </w:tabs>
        <w:ind w:left="5040" w:hanging="360"/>
      </w:pPr>
      <w:rPr>
        <w:rFonts w:ascii="Arial" w:hAnsi="Arial" w:hint="default"/>
      </w:rPr>
    </w:lvl>
    <w:lvl w:ilvl="7" w:tplc="17242182" w:tentative="1">
      <w:start w:val="1"/>
      <w:numFmt w:val="bullet"/>
      <w:lvlText w:val="•"/>
      <w:lvlJc w:val="left"/>
      <w:pPr>
        <w:tabs>
          <w:tab w:val="num" w:pos="5760"/>
        </w:tabs>
        <w:ind w:left="5760" w:hanging="360"/>
      </w:pPr>
      <w:rPr>
        <w:rFonts w:ascii="Arial" w:hAnsi="Arial" w:hint="default"/>
      </w:rPr>
    </w:lvl>
    <w:lvl w:ilvl="8" w:tplc="F60CD3D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4D5556F"/>
    <w:multiLevelType w:val="hybridMultilevel"/>
    <w:tmpl w:val="779C40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DA318A"/>
    <w:multiLevelType w:val="hybridMultilevel"/>
    <w:tmpl w:val="63E49CFA"/>
    <w:lvl w:ilvl="0" w:tplc="A8624BF6">
      <w:start w:val="1"/>
      <w:numFmt w:val="bullet"/>
      <w:lvlText w:val="•"/>
      <w:lvlJc w:val="left"/>
      <w:pPr>
        <w:tabs>
          <w:tab w:val="num" w:pos="720"/>
        </w:tabs>
        <w:ind w:left="720" w:hanging="360"/>
      </w:pPr>
      <w:rPr>
        <w:rFonts w:ascii="Arial" w:hAnsi="Arial" w:hint="default"/>
      </w:rPr>
    </w:lvl>
    <w:lvl w:ilvl="1" w:tplc="8D789CB8" w:tentative="1">
      <w:start w:val="1"/>
      <w:numFmt w:val="bullet"/>
      <w:lvlText w:val="•"/>
      <w:lvlJc w:val="left"/>
      <w:pPr>
        <w:tabs>
          <w:tab w:val="num" w:pos="1440"/>
        </w:tabs>
        <w:ind w:left="1440" w:hanging="360"/>
      </w:pPr>
      <w:rPr>
        <w:rFonts w:ascii="Arial" w:hAnsi="Arial" w:hint="default"/>
      </w:rPr>
    </w:lvl>
    <w:lvl w:ilvl="2" w:tplc="B9AC6C90" w:tentative="1">
      <w:start w:val="1"/>
      <w:numFmt w:val="bullet"/>
      <w:lvlText w:val="•"/>
      <w:lvlJc w:val="left"/>
      <w:pPr>
        <w:tabs>
          <w:tab w:val="num" w:pos="2160"/>
        </w:tabs>
        <w:ind w:left="2160" w:hanging="360"/>
      </w:pPr>
      <w:rPr>
        <w:rFonts w:ascii="Arial" w:hAnsi="Arial" w:hint="default"/>
      </w:rPr>
    </w:lvl>
    <w:lvl w:ilvl="3" w:tplc="32EE5CDC" w:tentative="1">
      <w:start w:val="1"/>
      <w:numFmt w:val="bullet"/>
      <w:lvlText w:val="•"/>
      <w:lvlJc w:val="left"/>
      <w:pPr>
        <w:tabs>
          <w:tab w:val="num" w:pos="2880"/>
        </w:tabs>
        <w:ind w:left="2880" w:hanging="360"/>
      </w:pPr>
      <w:rPr>
        <w:rFonts w:ascii="Arial" w:hAnsi="Arial" w:hint="default"/>
      </w:rPr>
    </w:lvl>
    <w:lvl w:ilvl="4" w:tplc="CD0CF4B0" w:tentative="1">
      <w:start w:val="1"/>
      <w:numFmt w:val="bullet"/>
      <w:lvlText w:val="•"/>
      <w:lvlJc w:val="left"/>
      <w:pPr>
        <w:tabs>
          <w:tab w:val="num" w:pos="3600"/>
        </w:tabs>
        <w:ind w:left="3600" w:hanging="360"/>
      </w:pPr>
      <w:rPr>
        <w:rFonts w:ascii="Arial" w:hAnsi="Arial" w:hint="default"/>
      </w:rPr>
    </w:lvl>
    <w:lvl w:ilvl="5" w:tplc="C3004798" w:tentative="1">
      <w:start w:val="1"/>
      <w:numFmt w:val="bullet"/>
      <w:lvlText w:val="•"/>
      <w:lvlJc w:val="left"/>
      <w:pPr>
        <w:tabs>
          <w:tab w:val="num" w:pos="4320"/>
        </w:tabs>
        <w:ind w:left="4320" w:hanging="360"/>
      </w:pPr>
      <w:rPr>
        <w:rFonts w:ascii="Arial" w:hAnsi="Arial" w:hint="default"/>
      </w:rPr>
    </w:lvl>
    <w:lvl w:ilvl="6" w:tplc="14F08D16" w:tentative="1">
      <w:start w:val="1"/>
      <w:numFmt w:val="bullet"/>
      <w:lvlText w:val="•"/>
      <w:lvlJc w:val="left"/>
      <w:pPr>
        <w:tabs>
          <w:tab w:val="num" w:pos="5040"/>
        </w:tabs>
        <w:ind w:left="5040" w:hanging="360"/>
      </w:pPr>
      <w:rPr>
        <w:rFonts w:ascii="Arial" w:hAnsi="Arial" w:hint="default"/>
      </w:rPr>
    </w:lvl>
    <w:lvl w:ilvl="7" w:tplc="F6A6089A" w:tentative="1">
      <w:start w:val="1"/>
      <w:numFmt w:val="bullet"/>
      <w:lvlText w:val="•"/>
      <w:lvlJc w:val="left"/>
      <w:pPr>
        <w:tabs>
          <w:tab w:val="num" w:pos="5760"/>
        </w:tabs>
        <w:ind w:left="5760" w:hanging="360"/>
      </w:pPr>
      <w:rPr>
        <w:rFonts w:ascii="Arial" w:hAnsi="Arial" w:hint="default"/>
      </w:rPr>
    </w:lvl>
    <w:lvl w:ilvl="8" w:tplc="501A7AB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931565B"/>
    <w:multiLevelType w:val="hybridMultilevel"/>
    <w:tmpl w:val="5BE870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65580E"/>
    <w:multiLevelType w:val="hybridMultilevel"/>
    <w:tmpl w:val="9C6428E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346876"/>
    <w:multiLevelType w:val="hybridMultilevel"/>
    <w:tmpl w:val="A1A24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CC3A06"/>
    <w:multiLevelType w:val="hybridMultilevel"/>
    <w:tmpl w:val="6518BE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C05881"/>
    <w:multiLevelType w:val="hybridMultilevel"/>
    <w:tmpl w:val="1214E8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82B647F"/>
    <w:multiLevelType w:val="hybridMultilevel"/>
    <w:tmpl w:val="4F3E52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792816"/>
    <w:multiLevelType w:val="multilevel"/>
    <w:tmpl w:val="152C8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7"/>
  </w:num>
  <w:num w:numId="3">
    <w:abstractNumId w:val="10"/>
  </w:num>
  <w:num w:numId="4">
    <w:abstractNumId w:val="8"/>
  </w:num>
  <w:num w:numId="5">
    <w:abstractNumId w:val="6"/>
  </w:num>
  <w:num w:numId="6">
    <w:abstractNumId w:val="2"/>
  </w:num>
  <w:num w:numId="7">
    <w:abstractNumId w:val="15"/>
  </w:num>
  <w:num w:numId="8">
    <w:abstractNumId w:val="13"/>
  </w:num>
  <w:num w:numId="9">
    <w:abstractNumId w:val="1"/>
  </w:num>
  <w:num w:numId="10">
    <w:abstractNumId w:val="16"/>
  </w:num>
  <w:num w:numId="11">
    <w:abstractNumId w:val="0"/>
  </w:num>
  <w:num w:numId="12">
    <w:abstractNumId w:val="7"/>
  </w:num>
  <w:num w:numId="13">
    <w:abstractNumId w:val="9"/>
  </w:num>
  <w:num w:numId="14">
    <w:abstractNumId w:val="11"/>
  </w:num>
  <w:num w:numId="15">
    <w:abstractNumId w:val="14"/>
  </w:num>
  <w:num w:numId="16">
    <w:abstractNumId w:val="4"/>
  </w:num>
  <w:num w:numId="17">
    <w:abstractNumId w:val="1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10B"/>
    <w:rsid w:val="0000784B"/>
    <w:rsid w:val="00027F1E"/>
    <w:rsid w:val="0005147D"/>
    <w:rsid w:val="00062D87"/>
    <w:rsid w:val="000B4BC3"/>
    <w:rsid w:val="001204C8"/>
    <w:rsid w:val="00142B75"/>
    <w:rsid w:val="001E3A71"/>
    <w:rsid w:val="001F302D"/>
    <w:rsid w:val="002A22BC"/>
    <w:rsid w:val="003B04ED"/>
    <w:rsid w:val="003D102D"/>
    <w:rsid w:val="003D632D"/>
    <w:rsid w:val="0045785B"/>
    <w:rsid w:val="00465175"/>
    <w:rsid w:val="004A0992"/>
    <w:rsid w:val="00560C40"/>
    <w:rsid w:val="00595DCF"/>
    <w:rsid w:val="00596B9C"/>
    <w:rsid w:val="005A3A39"/>
    <w:rsid w:val="00652DA7"/>
    <w:rsid w:val="00670C21"/>
    <w:rsid w:val="0069744B"/>
    <w:rsid w:val="006A705E"/>
    <w:rsid w:val="006A7473"/>
    <w:rsid w:val="006B3839"/>
    <w:rsid w:val="006C4654"/>
    <w:rsid w:val="00702495"/>
    <w:rsid w:val="007232A0"/>
    <w:rsid w:val="007379A4"/>
    <w:rsid w:val="00796884"/>
    <w:rsid w:val="00864CF5"/>
    <w:rsid w:val="008A31C9"/>
    <w:rsid w:val="00923513"/>
    <w:rsid w:val="00923F3D"/>
    <w:rsid w:val="009566DC"/>
    <w:rsid w:val="009B1E9D"/>
    <w:rsid w:val="009B410B"/>
    <w:rsid w:val="00A20502"/>
    <w:rsid w:val="00A4760A"/>
    <w:rsid w:val="00A77338"/>
    <w:rsid w:val="00AD2ADE"/>
    <w:rsid w:val="00B00636"/>
    <w:rsid w:val="00B019AD"/>
    <w:rsid w:val="00B23645"/>
    <w:rsid w:val="00BB49E6"/>
    <w:rsid w:val="00C11C76"/>
    <w:rsid w:val="00C248AA"/>
    <w:rsid w:val="00C36636"/>
    <w:rsid w:val="00CA0447"/>
    <w:rsid w:val="00CF15E3"/>
    <w:rsid w:val="00D8671C"/>
    <w:rsid w:val="00DD233D"/>
    <w:rsid w:val="00DD69C9"/>
    <w:rsid w:val="00E775D3"/>
    <w:rsid w:val="00EF0625"/>
    <w:rsid w:val="00EF1048"/>
    <w:rsid w:val="00F125CE"/>
    <w:rsid w:val="00F32AEF"/>
    <w:rsid w:val="00F458D8"/>
    <w:rsid w:val="00FB10F5"/>
    <w:rsid w:val="00FC0EA4"/>
    <w:rsid w:val="00FC4402"/>
    <w:rsid w:val="00FF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10FFC"/>
  <w15:chartTrackingRefBased/>
  <w15:docId w15:val="{0661A514-662E-B44D-80F5-48C74B5B4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5C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10B"/>
    <w:pPr>
      <w:ind w:left="720"/>
      <w:contextualSpacing/>
    </w:pPr>
  </w:style>
  <w:style w:type="paragraph" w:styleId="NormalWeb">
    <w:name w:val="Normal (Web)"/>
    <w:basedOn w:val="Normal"/>
    <w:uiPriority w:val="99"/>
    <w:semiHidden/>
    <w:unhideWhenUsed/>
    <w:rsid w:val="009B410B"/>
  </w:style>
  <w:style w:type="paragraph" w:customStyle="1" w:styleId="noindent">
    <w:name w:val="noindent"/>
    <w:basedOn w:val="Normal"/>
    <w:rsid w:val="00FC0EA4"/>
    <w:pPr>
      <w:spacing w:before="100" w:beforeAutospacing="1" w:after="100" w:afterAutospacing="1"/>
    </w:pPr>
  </w:style>
  <w:style w:type="table" w:styleId="TableGrid">
    <w:name w:val="Table Grid"/>
    <w:basedOn w:val="TableNormal"/>
    <w:uiPriority w:val="39"/>
    <w:rsid w:val="004651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
    <w:name w:val="mo"/>
    <w:basedOn w:val="DefaultParagraphFont"/>
    <w:rsid w:val="00652DA7"/>
  </w:style>
  <w:style w:type="character" w:customStyle="1" w:styleId="mi">
    <w:name w:val="mi"/>
    <w:basedOn w:val="DefaultParagraphFont"/>
    <w:rsid w:val="00652DA7"/>
  </w:style>
  <w:style w:type="character" w:customStyle="1" w:styleId="mn">
    <w:name w:val="mn"/>
    <w:basedOn w:val="DefaultParagraphFont"/>
    <w:rsid w:val="00652DA7"/>
  </w:style>
  <w:style w:type="character" w:customStyle="1" w:styleId="mtext">
    <w:name w:val="mtext"/>
    <w:basedOn w:val="DefaultParagraphFont"/>
    <w:rsid w:val="003B04ED"/>
  </w:style>
  <w:style w:type="paragraph" w:styleId="BalloonText">
    <w:name w:val="Balloon Text"/>
    <w:basedOn w:val="Normal"/>
    <w:link w:val="BalloonTextChar"/>
    <w:uiPriority w:val="99"/>
    <w:semiHidden/>
    <w:unhideWhenUsed/>
    <w:rsid w:val="00F125CE"/>
    <w:rPr>
      <w:sz w:val="18"/>
      <w:szCs w:val="18"/>
    </w:rPr>
  </w:style>
  <w:style w:type="character" w:customStyle="1" w:styleId="BalloonTextChar">
    <w:name w:val="Balloon Text Char"/>
    <w:basedOn w:val="DefaultParagraphFont"/>
    <w:link w:val="BalloonText"/>
    <w:uiPriority w:val="99"/>
    <w:semiHidden/>
    <w:rsid w:val="00F125CE"/>
    <w:rPr>
      <w:rFonts w:ascii="Times New Roman" w:eastAsia="Times New Roman" w:hAnsi="Times New Roman" w:cs="Times New Roman"/>
      <w:sz w:val="18"/>
      <w:szCs w:val="18"/>
    </w:rPr>
  </w:style>
  <w:style w:type="character" w:styleId="PlaceholderText">
    <w:name w:val="Placeholder Text"/>
    <w:basedOn w:val="DefaultParagraphFont"/>
    <w:uiPriority w:val="99"/>
    <w:semiHidden/>
    <w:rsid w:val="00BB49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6880">
      <w:bodyDiv w:val="1"/>
      <w:marLeft w:val="0"/>
      <w:marRight w:val="0"/>
      <w:marTop w:val="0"/>
      <w:marBottom w:val="0"/>
      <w:divBdr>
        <w:top w:val="none" w:sz="0" w:space="0" w:color="auto"/>
        <w:left w:val="none" w:sz="0" w:space="0" w:color="auto"/>
        <w:bottom w:val="none" w:sz="0" w:space="0" w:color="auto"/>
        <w:right w:val="none" w:sz="0" w:space="0" w:color="auto"/>
      </w:divBdr>
    </w:div>
    <w:div w:id="48846264">
      <w:bodyDiv w:val="1"/>
      <w:marLeft w:val="0"/>
      <w:marRight w:val="0"/>
      <w:marTop w:val="0"/>
      <w:marBottom w:val="0"/>
      <w:divBdr>
        <w:top w:val="none" w:sz="0" w:space="0" w:color="auto"/>
        <w:left w:val="none" w:sz="0" w:space="0" w:color="auto"/>
        <w:bottom w:val="none" w:sz="0" w:space="0" w:color="auto"/>
        <w:right w:val="none" w:sz="0" w:space="0" w:color="auto"/>
      </w:divBdr>
    </w:div>
    <w:div w:id="95440536">
      <w:bodyDiv w:val="1"/>
      <w:marLeft w:val="0"/>
      <w:marRight w:val="0"/>
      <w:marTop w:val="0"/>
      <w:marBottom w:val="0"/>
      <w:divBdr>
        <w:top w:val="none" w:sz="0" w:space="0" w:color="auto"/>
        <w:left w:val="none" w:sz="0" w:space="0" w:color="auto"/>
        <w:bottom w:val="none" w:sz="0" w:space="0" w:color="auto"/>
        <w:right w:val="none" w:sz="0" w:space="0" w:color="auto"/>
      </w:divBdr>
    </w:div>
    <w:div w:id="126511172">
      <w:bodyDiv w:val="1"/>
      <w:marLeft w:val="0"/>
      <w:marRight w:val="0"/>
      <w:marTop w:val="0"/>
      <w:marBottom w:val="0"/>
      <w:divBdr>
        <w:top w:val="none" w:sz="0" w:space="0" w:color="auto"/>
        <w:left w:val="none" w:sz="0" w:space="0" w:color="auto"/>
        <w:bottom w:val="none" w:sz="0" w:space="0" w:color="auto"/>
        <w:right w:val="none" w:sz="0" w:space="0" w:color="auto"/>
      </w:divBdr>
    </w:div>
    <w:div w:id="142087064">
      <w:bodyDiv w:val="1"/>
      <w:marLeft w:val="0"/>
      <w:marRight w:val="0"/>
      <w:marTop w:val="0"/>
      <w:marBottom w:val="0"/>
      <w:divBdr>
        <w:top w:val="none" w:sz="0" w:space="0" w:color="auto"/>
        <w:left w:val="none" w:sz="0" w:space="0" w:color="auto"/>
        <w:bottom w:val="none" w:sz="0" w:space="0" w:color="auto"/>
        <w:right w:val="none" w:sz="0" w:space="0" w:color="auto"/>
      </w:divBdr>
      <w:divsChild>
        <w:div w:id="698042406">
          <w:marLeft w:val="446"/>
          <w:marRight w:val="0"/>
          <w:marTop w:val="0"/>
          <w:marBottom w:val="0"/>
          <w:divBdr>
            <w:top w:val="none" w:sz="0" w:space="0" w:color="auto"/>
            <w:left w:val="none" w:sz="0" w:space="0" w:color="auto"/>
            <w:bottom w:val="none" w:sz="0" w:space="0" w:color="auto"/>
            <w:right w:val="none" w:sz="0" w:space="0" w:color="auto"/>
          </w:divBdr>
        </w:div>
        <w:div w:id="1226381644">
          <w:marLeft w:val="446"/>
          <w:marRight w:val="0"/>
          <w:marTop w:val="0"/>
          <w:marBottom w:val="240"/>
          <w:divBdr>
            <w:top w:val="none" w:sz="0" w:space="0" w:color="auto"/>
            <w:left w:val="none" w:sz="0" w:space="0" w:color="auto"/>
            <w:bottom w:val="none" w:sz="0" w:space="0" w:color="auto"/>
            <w:right w:val="none" w:sz="0" w:space="0" w:color="auto"/>
          </w:divBdr>
        </w:div>
      </w:divsChild>
    </w:div>
    <w:div w:id="151991123">
      <w:bodyDiv w:val="1"/>
      <w:marLeft w:val="0"/>
      <w:marRight w:val="0"/>
      <w:marTop w:val="0"/>
      <w:marBottom w:val="0"/>
      <w:divBdr>
        <w:top w:val="none" w:sz="0" w:space="0" w:color="auto"/>
        <w:left w:val="none" w:sz="0" w:space="0" w:color="auto"/>
        <w:bottom w:val="none" w:sz="0" w:space="0" w:color="auto"/>
        <w:right w:val="none" w:sz="0" w:space="0" w:color="auto"/>
      </w:divBdr>
    </w:div>
    <w:div w:id="167602188">
      <w:bodyDiv w:val="1"/>
      <w:marLeft w:val="0"/>
      <w:marRight w:val="0"/>
      <w:marTop w:val="0"/>
      <w:marBottom w:val="0"/>
      <w:divBdr>
        <w:top w:val="none" w:sz="0" w:space="0" w:color="auto"/>
        <w:left w:val="none" w:sz="0" w:space="0" w:color="auto"/>
        <w:bottom w:val="none" w:sz="0" w:space="0" w:color="auto"/>
        <w:right w:val="none" w:sz="0" w:space="0" w:color="auto"/>
      </w:divBdr>
    </w:div>
    <w:div w:id="167907856">
      <w:bodyDiv w:val="1"/>
      <w:marLeft w:val="0"/>
      <w:marRight w:val="0"/>
      <w:marTop w:val="0"/>
      <w:marBottom w:val="0"/>
      <w:divBdr>
        <w:top w:val="none" w:sz="0" w:space="0" w:color="auto"/>
        <w:left w:val="none" w:sz="0" w:space="0" w:color="auto"/>
        <w:bottom w:val="none" w:sz="0" w:space="0" w:color="auto"/>
        <w:right w:val="none" w:sz="0" w:space="0" w:color="auto"/>
      </w:divBdr>
    </w:div>
    <w:div w:id="236669212">
      <w:bodyDiv w:val="1"/>
      <w:marLeft w:val="0"/>
      <w:marRight w:val="0"/>
      <w:marTop w:val="0"/>
      <w:marBottom w:val="0"/>
      <w:divBdr>
        <w:top w:val="none" w:sz="0" w:space="0" w:color="auto"/>
        <w:left w:val="none" w:sz="0" w:space="0" w:color="auto"/>
        <w:bottom w:val="none" w:sz="0" w:space="0" w:color="auto"/>
        <w:right w:val="none" w:sz="0" w:space="0" w:color="auto"/>
      </w:divBdr>
    </w:div>
    <w:div w:id="239409261">
      <w:bodyDiv w:val="1"/>
      <w:marLeft w:val="0"/>
      <w:marRight w:val="0"/>
      <w:marTop w:val="0"/>
      <w:marBottom w:val="0"/>
      <w:divBdr>
        <w:top w:val="none" w:sz="0" w:space="0" w:color="auto"/>
        <w:left w:val="none" w:sz="0" w:space="0" w:color="auto"/>
        <w:bottom w:val="none" w:sz="0" w:space="0" w:color="auto"/>
        <w:right w:val="none" w:sz="0" w:space="0" w:color="auto"/>
      </w:divBdr>
    </w:div>
    <w:div w:id="251670593">
      <w:bodyDiv w:val="1"/>
      <w:marLeft w:val="0"/>
      <w:marRight w:val="0"/>
      <w:marTop w:val="0"/>
      <w:marBottom w:val="0"/>
      <w:divBdr>
        <w:top w:val="none" w:sz="0" w:space="0" w:color="auto"/>
        <w:left w:val="none" w:sz="0" w:space="0" w:color="auto"/>
        <w:bottom w:val="none" w:sz="0" w:space="0" w:color="auto"/>
        <w:right w:val="none" w:sz="0" w:space="0" w:color="auto"/>
      </w:divBdr>
    </w:div>
    <w:div w:id="264770043">
      <w:bodyDiv w:val="1"/>
      <w:marLeft w:val="0"/>
      <w:marRight w:val="0"/>
      <w:marTop w:val="0"/>
      <w:marBottom w:val="0"/>
      <w:divBdr>
        <w:top w:val="none" w:sz="0" w:space="0" w:color="auto"/>
        <w:left w:val="none" w:sz="0" w:space="0" w:color="auto"/>
        <w:bottom w:val="none" w:sz="0" w:space="0" w:color="auto"/>
        <w:right w:val="none" w:sz="0" w:space="0" w:color="auto"/>
      </w:divBdr>
    </w:div>
    <w:div w:id="278142497">
      <w:bodyDiv w:val="1"/>
      <w:marLeft w:val="0"/>
      <w:marRight w:val="0"/>
      <w:marTop w:val="0"/>
      <w:marBottom w:val="0"/>
      <w:divBdr>
        <w:top w:val="none" w:sz="0" w:space="0" w:color="auto"/>
        <w:left w:val="none" w:sz="0" w:space="0" w:color="auto"/>
        <w:bottom w:val="none" w:sz="0" w:space="0" w:color="auto"/>
        <w:right w:val="none" w:sz="0" w:space="0" w:color="auto"/>
      </w:divBdr>
    </w:div>
    <w:div w:id="333647248">
      <w:bodyDiv w:val="1"/>
      <w:marLeft w:val="0"/>
      <w:marRight w:val="0"/>
      <w:marTop w:val="0"/>
      <w:marBottom w:val="0"/>
      <w:divBdr>
        <w:top w:val="none" w:sz="0" w:space="0" w:color="auto"/>
        <w:left w:val="none" w:sz="0" w:space="0" w:color="auto"/>
        <w:bottom w:val="none" w:sz="0" w:space="0" w:color="auto"/>
        <w:right w:val="none" w:sz="0" w:space="0" w:color="auto"/>
      </w:divBdr>
    </w:div>
    <w:div w:id="343485140">
      <w:bodyDiv w:val="1"/>
      <w:marLeft w:val="0"/>
      <w:marRight w:val="0"/>
      <w:marTop w:val="0"/>
      <w:marBottom w:val="0"/>
      <w:divBdr>
        <w:top w:val="none" w:sz="0" w:space="0" w:color="auto"/>
        <w:left w:val="none" w:sz="0" w:space="0" w:color="auto"/>
        <w:bottom w:val="none" w:sz="0" w:space="0" w:color="auto"/>
        <w:right w:val="none" w:sz="0" w:space="0" w:color="auto"/>
      </w:divBdr>
      <w:divsChild>
        <w:div w:id="483618958">
          <w:marLeft w:val="0"/>
          <w:marRight w:val="0"/>
          <w:marTop w:val="0"/>
          <w:marBottom w:val="0"/>
          <w:divBdr>
            <w:top w:val="none" w:sz="0" w:space="0" w:color="auto"/>
            <w:left w:val="none" w:sz="0" w:space="0" w:color="auto"/>
            <w:bottom w:val="none" w:sz="0" w:space="0" w:color="auto"/>
            <w:right w:val="none" w:sz="0" w:space="0" w:color="auto"/>
          </w:divBdr>
        </w:div>
      </w:divsChild>
    </w:div>
    <w:div w:id="376898637">
      <w:bodyDiv w:val="1"/>
      <w:marLeft w:val="0"/>
      <w:marRight w:val="0"/>
      <w:marTop w:val="0"/>
      <w:marBottom w:val="0"/>
      <w:divBdr>
        <w:top w:val="none" w:sz="0" w:space="0" w:color="auto"/>
        <w:left w:val="none" w:sz="0" w:space="0" w:color="auto"/>
        <w:bottom w:val="none" w:sz="0" w:space="0" w:color="auto"/>
        <w:right w:val="none" w:sz="0" w:space="0" w:color="auto"/>
      </w:divBdr>
    </w:div>
    <w:div w:id="449010376">
      <w:bodyDiv w:val="1"/>
      <w:marLeft w:val="0"/>
      <w:marRight w:val="0"/>
      <w:marTop w:val="0"/>
      <w:marBottom w:val="0"/>
      <w:divBdr>
        <w:top w:val="none" w:sz="0" w:space="0" w:color="auto"/>
        <w:left w:val="none" w:sz="0" w:space="0" w:color="auto"/>
        <w:bottom w:val="none" w:sz="0" w:space="0" w:color="auto"/>
        <w:right w:val="none" w:sz="0" w:space="0" w:color="auto"/>
      </w:divBdr>
    </w:div>
    <w:div w:id="449981177">
      <w:bodyDiv w:val="1"/>
      <w:marLeft w:val="0"/>
      <w:marRight w:val="0"/>
      <w:marTop w:val="0"/>
      <w:marBottom w:val="0"/>
      <w:divBdr>
        <w:top w:val="none" w:sz="0" w:space="0" w:color="auto"/>
        <w:left w:val="none" w:sz="0" w:space="0" w:color="auto"/>
        <w:bottom w:val="none" w:sz="0" w:space="0" w:color="auto"/>
        <w:right w:val="none" w:sz="0" w:space="0" w:color="auto"/>
      </w:divBdr>
    </w:div>
    <w:div w:id="452210731">
      <w:bodyDiv w:val="1"/>
      <w:marLeft w:val="0"/>
      <w:marRight w:val="0"/>
      <w:marTop w:val="0"/>
      <w:marBottom w:val="0"/>
      <w:divBdr>
        <w:top w:val="none" w:sz="0" w:space="0" w:color="auto"/>
        <w:left w:val="none" w:sz="0" w:space="0" w:color="auto"/>
        <w:bottom w:val="none" w:sz="0" w:space="0" w:color="auto"/>
        <w:right w:val="none" w:sz="0" w:space="0" w:color="auto"/>
      </w:divBdr>
    </w:div>
    <w:div w:id="480777710">
      <w:bodyDiv w:val="1"/>
      <w:marLeft w:val="0"/>
      <w:marRight w:val="0"/>
      <w:marTop w:val="0"/>
      <w:marBottom w:val="0"/>
      <w:divBdr>
        <w:top w:val="none" w:sz="0" w:space="0" w:color="auto"/>
        <w:left w:val="none" w:sz="0" w:space="0" w:color="auto"/>
        <w:bottom w:val="none" w:sz="0" w:space="0" w:color="auto"/>
        <w:right w:val="none" w:sz="0" w:space="0" w:color="auto"/>
      </w:divBdr>
      <w:divsChild>
        <w:div w:id="17003319">
          <w:marLeft w:val="0"/>
          <w:marRight w:val="0"/>
          <w:marTop w:val="0"/>
          <w:marBottom w:val="0"/>
          <w:divBdr>
            <w:top w:val="none" w:sz="0" w:space="0" w:color="auto"/>
            <w:left w:val="none" w:sz="0" w:space="0" w:color="auto"/>
            <w:bottom w:val="none" w:sz="0" w:space="0" w:color="auto"/>
            <w:right w:val="none" w:sz="0" w:space="0" w:color="auto"/>
          </w:divBdr>
        </w:div>
      </w:divsChild>
    </w:div>
    <w:div w:id="523518530">
      <w:bodyDiv w:val="1"/>
      <w:marLeft w:val="0"/>
      <w:marRight w:val="0"/>
      <w:marTop w:val="0"/>
      <w:marBottom w:val="0"/>
      <w:divBdr>
        <w:top w:val="none" w:sz="0" w:space="0" w:color="auto"/>
        <w:left w:val="none" w:sz="0" w:space="0" w:color="auto"/>
        <w:bottom w:val="none" w:sz="0" w:space="0" w:color="auto"/>
        <w:right w:val="none" w:sz="0" w:space="0" w:color="auto"/>
      </w:divBdr>
    </w:div>
    <w:div w:id="591621431">
      <w:bodyDiv w:val="1"/>
      <w:marLeft w:val="0"/>
      <w:marRight w:val="0"/>
      <w:marTop w:val="0"/>
      <w:marBottom w:val="0"/>
      <w:divBdr>
        <w:top w:val="none" w:sz="0" w:space="0" w:color="auto"/>
        <w:left w:val="none" w:sz="0" w:space="0" w:color="auto"/>
        <w:bottom w:val="none" w:sz="0" w:space="0" w:color="auto"/>
        <w:right w:val="none" w:sz="0" w:space="0" w:color="auto"/>
      </w:divBdr>
    </w:div>
    <w:div w:id="623541716">
      <w:bodyDiv w:val="1"/>
      <w:marLeft w:val="0"/>
      <w:marRight w:val="0"/>
      <w:marTop w:val="0"/>
      <w:marBottom w:val="0"/>
      <w:divBdr>
        <w:top w:val="none" w:sz="0" w:space="0" w:color="auto"/>
        <w:left w:val="none" w:sz="0" w:space="0" w:color="auto"/>
        <w:bottom w:val="none" w:sz="0" w:space="0" w:color="auto"/>
        <w:right w:val="none" w:sz="0" w:space="0" w:color="auto"/>
      </w:divBdr>
      <w:divsChild>
        <w:div w:id="187060374">
          <w:marLeft w:val="446"/>
          <w:marRight w:val="0"/>
          <w:marTop w:val="0"/>
          <w:marBottom w:val="120"/>
          <w:divBdr>
            <w:top w:val="none" w:sz="0" w:space="0" w:color="auto"/>
            <w:left w:val="none" w:sz="0" w:space="0" w:color="auto"/>
            <w:bottom w:val="none" w:sz="0" w:space="0" w:color="auto"/>
            <w:right w:val="none" w:sz="0" w:space="0" w:color="auto"/>
          </w:divBdr>
        </w:div>
        <w:div w:id="546645371">
          <w:marLeft w:val="446"/>
          <w:marRight w:val="0"/>
          <w:marTop w:val="0"/>
          <w:marBottom w:val="120"/>
          <w:divBdr>
            <w:top w:val="none" w:sz="0" w:space="0" w:color="auto"/>
            <w:left w:val="none" w:sz="0" w:space="0" w:color="auto"/>
            <w:bottom w:val="none" w:sz="0" w:space="0" w:color="auto"/>
            <w:right w:val="none" w:sz="0" w:space="0" w:color="auto"/>
          </w:divBdr>
        </w:div>
        <w:div w:id="1616474474">
          <w:marLeft w:val="446"/>
          <w:marRight w:val="0"/>
          <w:marTop w:val="0"/>
          <w:marBottom w:val="120"/>
          <w:divBdr>
            <w:top w:val="none" w:sz="0" w:space="0" w:color="auto"/>
            <w:left w:val="none" w:sz="0" w:space="0" w:color="auto"/>
            <w:bottom w:val="none" w:sz="0" w:space="0" w:color="auto"/>
            <w:right w:val="none" w:sz="0" w:space="0" w:color="auto"/>
          </w:divBdr>
        </w:div>
      </w:divsChild>
    </w:div>
    <w:div w:id="804617046">
      <w:bodyDiv w:val="1"/>
      <w:marLeft w:val="0"/>
      <w:marRight w:val="0"/>
      <w:marTop w:val="0"/>
      <w:marBottom w:val="0"/>
      <w:divBdr>
        <w:top w:val="none" w:sz="0" w:space="0" w:color="auto"/>
        <w:left w:val="none" w:sz="0" w:space="0" w:color="auto"/>
        <w:bottom w:val="none" w:sz="0" w:space="0" w:color="auto"/>
        <w:right w:val="none" w:sz="0" w:space="0" w:color="auto"/>
      </w:divBdr>
    </w:div>
    <w:div w:id="825707635">
      <w:bodyDiv w:val="1"/>
      <w:marLeft w:val="0"/>
      <w:marRight w:val="0"/>
      <w:marTop w:val="0"/>
      <w:marBottom w:val="0"/>
      <w:divBdr>
        <w:top w:val="none" w:sz="0" w:space="0" w:color="auto"/>
        <w:left w:val="none" w:sz="0" w:space="0" w:color="auto"/>
        <w:bottom w:val="none" w:sz="0" w:space="0" w:color="auto"/>
        <w:right w:val="none" w:sz="0" w:space="0" w:color="auto"/>
      </w:divBdr>
    </w:div>
    <w:div w:id="850685623">
      <w:bodyDiv w:val="1"/>
      <w:marLeft w:val="0"/>
      <w:marRight w:val="0"/>
      <w:marTop w:val="0"/>
      <w:marBottom w:val="0"/>
      <w:divBdr>
        <w:top w:val="none" w:sz="0" w:space="0" w:color="auto"/>
        <w:left w:val="none" w:sz="0" w:space="0" w:color="auto"/>
        <w:bottom w:val="none" w:sz="0" w:space="0" w:color="auto"/>
        <w:right w:val="none" w:sz="0" w:space="0" w:color="auto"/>
      </w:divBdr>
    </w:div>
    <w:div w:id="864249928">
      <w:bodyDiv w:val="1"/>
      <w:marLeft w:val="0"/>
      <w:marRight w:val="0"/>
      <w:marTop w:val="0"/>
      <w:marBottom w:val="0"/>
      <w:divBdr>
        <w:top w:val="none" w:sz="0" w:space="0" w:color="auto"/>
        <w:left w:val="none" w:sz="0" w:space="0" w:color="auto"/>
        <w:bottom w:val="none" w:sz="0" w:space="0" w:color="auto"/>
        <w:right w:val="none" w:sz="0" w:space="0" w:color="auto"/>
      </w:divBdr>
    </w:div>
    <w:div w:id="926495803">
      <w:bodyDiv w:val="1"/>
      <w:marLeft w:val="0"/>
      <w:marRight w:val="0"/>
      <w:marTop w:val="0"/>
      <w:marBottom w:val="0"/>
      <w:divBdr>
        <w:top w:val="none" w:sz="0" w:space="0" w:color="auto"/>
        <w:left w:val="none" w:sz="0" w:space="0" w:color="auto"/>
        <w:bottom w:val="none" w:sz="0" w:space="0" w:color="auto"/>
        <w:right w:val="none" w:sz="0" w:space="0" w:color="auto"/>
      </w:divBdr>
    </w:div>
    <w:div w:id="967049903">
      <w:bodyDiv w:val="1"/>
      <w:marLeft w:val="0"/>
      <w:marRight w:val="0"/>
      <w:marTop w:val="0"/>
      <w:marBottom w:val="0"/>
      <w:divBdr>
        <w:top w:val="none" w:sz="0" w:space="0" w:color="auto"/>
        <w:left w:val="none" w:sz="0" w:space="0" w:color="auto"/>
        <w:bottom w:val="none" w:sz="0" w:space="0" w:color="auto"/>
        <w:right w:val="none" w:sz="0" w:space="0" w:color="auto"/>
      </w:divBdr>
    </w:div>
    <w:div w:id="1084492035">
      <w:bodyDiv w:val="1"/>
      <w:marLeft w:val="0"/>
      <w:marRight w:val="0"/>
      <w:marTop w:val="0"/>
      <w:marBottom w:val="0"/>
      <w:divBdr>
        <w:top w:val="none" w:sz="0" w:space="0" w:color="auto"/>
        <w:left w:val="none" w:sz="0" w:space="0" w:color="auto"/>
        <w:bottom w:val="none" w:sz="0" w:space="0" w:color="auto"/>
        <w:right w:val="none" w:sz="0" w:space="0" w:color="auto"/>
      </w:divBdr>
    </w:div>
    <w:div w:id="1149831024">
      <w:bodyDiv w:val="1"/>
      <w:marLeft w:val="0"/>
      <w:marRight w:val="0"/>
      <w:marTop w:val="0"/>
      <w:marBottom w:val="0"/>
      <w:divBdr>
        <w:top w:val="none" w:sz="0" w:space="0" w:color="auto"/>
        <w:left w:val="none" w:sz="0" w:space="0" w:color="auto"/>
        <w:bottom w:val="none" w:sz="0" w:space="0" w:color="auto"/>
        <w:right w:val="none" w:sz="0" w:space="0" w:color="auto"/>
      </w:divBdr>
    </w:div>
    <w:div w:id="1160000038">
      <w:bodyDiv w:val="1"/>
      <w:marLeft w:val="0"/>
      <w:marRight w:val="0"/>
      <w:marTop w:val="0"/>
      <w:marBottom w:val="0"/>
      <w:divBdr>
        <w:top w:val="none" w:sz="0" w:space="0" w:color="auto"/>
        <w:left w:val="none" w:sz="0" w:space="0" w:color="auto"/>
        <w:bottom w:val="none" w:sz="0" w:space="0" w:color="auto"/>
        <w:right w:val="none" w:sz="0" w:space="0" w:color="auto"/>
      </w:divBdr>
    </w:div>
    <w:div w:id="1165821975">
      <w:bodyDiv w:val="1"/>
      <w:marLeft w:val="0"/>
      <w:marRight w:val="0"/>
      <w:marTop w:val="0"/>
      <w:marBottom w:val="0"/>
      <w:divBdr>
        <w:top w:val="none" w:sz="0" w:space="0" w:color="auto"/>
        <w:left w:val="none" w:sz="0" w:space="0" w:color="auto"/>
        <w:bottom w:val="none" w:sz="0" w:space="0" w:color="auto"/>
        <w:right w:val="none" w:sz="0" w:space="0" w:color="auto"/>
      </w:divBdr>
    </w:div>
    <w:div w:id="1182278044">
      <w:bodyDiv w:val="1"/>
      <w:marLeft w:val="0"/>
      <w:marRight w:val="0"/>
      <w:marTop w:val="0"/>
      <w:marBottom w:val="0"/>
      <w:divBdr>
        <w:top w:val="none" w:sz="0" w:space="0" w:color="auto"/>
        <w:left w:val="none" w:sz="0" w:space="0" w:color="auto"/>
        <w:bottom w:val="none" w:sz="0" w:space="0" w:color="auto"/>
        <w:right w:val="none" w:sz="0" w:space="0" w:color="auto"/>
      </w:divBdr>
    </w:div>
    <w:div w:id="1201361155">
      <w:bodyDiv w:val="1"/>
      <w:marLeft w:val="0"/>
      <w:marRight w:val="0"/>
      <w:marTop w:val="0"/>
      <w:marBottom w:val="0"/>
      <w:divBdr>
        <w:top w:val="none" w:sz="0" w:space="0" w:color="auto"/>
        <w:left w:val="none" w:sz="0" w:space="0" w:color="auto"/>
        <w:bottom w:val="none" w:sz="0" w:space="0" w:color="auto"/>
        <w:right w:val="none" w:sz="0" w:space="0" w:color="auto"/>
      </w:divBdr>
    </w:div>
    <w:div w:id="1239680169">
      <w:bodyDiv w:val="1"/>
      <w:marLeft w:val="0"/>
      <w:marRight w:val="0"/>
      <w:marTop w:val="0"/>
      <w:marBottom w:val="0"/>
      <w:divBdr>
        <w:top w:val="none" w:sz="0" w:space="0" w:color="auto"/>
        <w:left w:val="none" w:sz="0" w:space="0" w:color="auto"/>
        <w:bottom w:val="none" w:sz="0" w:space="0" w:color="auto"/>
        <w:right w:val="none" w:sz="0" w:space="0" w:color="auto"/>
      </w:divBdr>
    </w:div>
    <w:div w:id="1324510016">
      <w:bodyDiv w:val="1"/>
      <w:marLeft w:val="0"/>
      <w:marRight w:val="0"/>
      <w:marTop w:val="0"/>
      <w:marBottom w:val="0"/>
      <w:divBdr>
        <w:top w:val="none" w:sz="0" w:space="0" w:color="auto"/>
        <w:left w:val="none" w:sz="0" w:space="0" w:color="auto"/>
        <w:bottom w:val="none" w:sz="0" w:space="0" w:color="auto"/>
        <w:right w:val="none" w:sz="0" w:space="0" w:color="auto"/>
      </w:divBdr>
    </w:div>
    <w:div w:id="1517384032">
      <w:bodyDiv w:val="1"/>
      <w:marLeft w:val="0"/>
      <w:marRight w:val="0"/>
      <w:marTop w:val="0"/>
      <w:marBottom w:val="0"/>
      <w:divBdr>
        <w:top w:val="none" w:sz="0" w:space="0" w:color="auto"/>
        <w:left w:val="none" w:sz="0" w:space="0" w:color="auto"/>
        <w:bottom w:val="none" w:sz="0" w:space="0" w:color="auto"/>
        <w:right w:val="none" w:sz="0" w:space="0" w:color="auto"/>
      </w:divBdr>
    </w:div>
    <w:div w:id="1565332102">
      <w:bodyDiv w:val="1"/>
      <w:marLeft w:val="0"/>
      <w:marRight w:val="0"/>
      <w:marTop w:val="0"/>
      <w:marBottom w:val="0"/>
      <w:divBdr>
        <w:top w:val="none" w:sz="0" w:space="0" w:color="auto"/>
        <w:left w:val="none" w:sz="0" w:space="0" w:color="auto"/>
        <w:bottom w:val="none" w:sz="0" w:space="0" w:color="auto"/>
        <w:right w:val="none" w:sz="0" w:space="0" w:color="auto"/>
      </w:divBdr>
    </w:div>
    <w:div w:id="1601598700">
      <w:bodyDiv w:val="1"/>
      <w:marLeft w:val="0"/>
      <w:marRight w:val="0"/>
      <w:marTop w:val="0"/>
      <w:marBottom w:val="0"/>
      <w:divBdr>
        <w:top w:val="none" w:sz="0" w:space="0" w:color="auto"/>
        <w:left w:val="none" w:sz="0" w:space="0" w:color="auto"/>
        <w:bottom w:val="none" w:sz="0" w:space="0" w:color="auto"/>
        <w:right w:val="none" w:sz="0" w:space="0" w:color="auto"/>
      </w:divBdr>
    </w:div>
    <w:div w:id="1658221026">
      <w:bodyDiv w:val="1"/>
      <w:marLeft w:val="0"/>
      <w:marRight w:val="0"/>
      <w:marTop w:val="0"/>
      <w:marBottom w:val="0"/>
      <w:divBdr>
        <w:top w:val="none" w:sz="0" w:space="0" w:color="auto"/>
        <w:left w:val="none" w:sz="0" w:space="0" w:color="auto"/>
        <w:bottom w:val="none" w:sz="0" w:space="0" w:color="auto"/>
        <w:right w:val="none" w:sz="0" w:space="0" w:color="auto"/>
      </w:divBdr>
    </w:div>
    <w:div w:id="1659723063">
      <w:bodyDiv w:val="1"/>
      <w:marLeft w:val="0"/>
      <w:marRight w:val="0"/>
      <w:marTop w:val="0"/>
      <w:marBottom w:val="0"/>
      <w:divBdr>
        <w:top w:val="none" w:sz="0" w:space="0" w:color="auto"/>
        <w:left w:val="none" w:sz="0" w:space="0" w:color="auto"/>
        <w:bottom w:val="none" w:sz="0" w:space="0" w:color="auto"/>
        <w:right w:val="none" w:sz="0" w:space="0" w:color="auto"/>
      </w:divBdr>
    </w:div>
    <w:div w:id="1670406283">
      <w:bodyDiv w:val="1"/>
      <w:marLeft w:val="0"/>
      <w:marRight w:val="0"/>
      <w:marTop w:val="0"/>
      <w:marBottom w:val="0"/>
      <w:divBdr>
        <w:top w:val="none" w:sz="0" w:space="0" w:color="auto"/>
        <w:left w:val="none" w:sz="0" w:space="0" w:color="auto"/>
        <w:bottom w:val="none" w:sz="0" w:space="0" w:color="auto"/>
        <w:right w:val="none" w:sz="0" w:space="0" w:color="auto"/>
      </w:divBdr>
    </w:div>
    <w:div w:id="1714231528">
      <w:bodyDiv w:val="1"/>
      <w:marLeft w:val="0"/>
      <w:marRight w:val="0"/>
      <w:marTop w:val="0"/>
      <w:marBottom w:val="0"/>
      <w:divBdr>
        <w:top w:val="none" w:sz="0" w:space="0" w:color="auto"/>
        <w:left w:val="none" w:sz="0" w:space="0" w:color="auto"/>
        <w:bottom w:val="none" w:sz="0" w:space="0" w:color="auto"/>
        <w:right w:val="none" w:sz="0" w:space="0" w:color="auto"/>
      </w:divBdr>
    </w:div>
    <w:div w:id="1718040885">
      <w:bodyDiv w:val="1"/>
      <w:marLeft w:val="0"/>
      <w:marRight w:val="0"/>
      <w:marTop w:val="0"/>
      <w:marBottom w:val="0"/>
      <w:divBdr>
        <w:top w:val="none" w:sz="0" w:space="0" w:color="auto"/>
        <w:left w:val="none" w:sz="0" w:space="0" w:color="auto"/>
        <w:bottom w:val="none" w:sz="0" w:space="0" w:color="auto"/>
        <w:right w:val="none" w:sz="0" w:space="0" w:color="auto"/>
      </w:divBdr>
    </w:div>
    <w:div w:id="1728919626">
      <w:bodyDiv w:val="1"/>
      <w:marLeft w:val="0"/>
      <w:marRight w:val="0"/>
      <w:marTop w:val="0"/>
      <w:marBottom w:val="0"/>
      <w:divBdr>
        <w:top w:val="none" w:sz="0" w:space="0" w:color="auto"/>
        <w:left w:val="none" w:sz="0" w:space="0" w:color="auto"/>
        <w:bottom w:val="none" w:sz="0" w:space="0" w:color="auto"/>
        <w:right w:val="none" w:sz="0" w:space="0" w:color="auto"/>
      </w:divBdr>
      <w:divsChild>
        <w:div w:id="1889755255">
          <w:marLeft w:val="907"/>
          <w:marRight w:val="0"/>
          <w:marTop w:val="0"/>
          <w:marBottom w:val="240"/>
          <w:divBdr>
            <w:top w:val="none" w:sz="0" w:space="0" w:color="auto"/>
            <w:left w:val="none" w:sz="0" w:space="0" w:color="auto"/>
            <w:bottom w:val="none" w:sz="0" w:space="0" w:color="auto"/>
            <w:right w:val="none" w:sz="0" w:space="0" w:color="auto"/>
          </w:divBdr>
        </w:div>
        <w:div w:id="1523587196">
          <w:marLeft w:val="907"/>
          <w:marRight w:val="0"/>
          <w:marTop w:val="0"/>
          <w:marBottom w:val="240"/>
          <w:divBdr>
            <w:top w:val="none" w:sz="0" w:space="0" w:color="auto"/>
            <w:left w:val="none" w:sz="0" w:space="0" w:color="auto"/>
            <w:bottom w:val="none" w:sz="0" w:space="0" w:color="auto"/>
            <w:right w:val="none" w:sz="0" w:space="0" w:color="auto"/>
          </w:divBdr>
        </w:div>
        <w:div w:id="1510290583">
          <w:marLeft w:val="907"/>
          <w:marRight w:val="0"/>
          <w:marTop w:val="0"/>
          <w:marBottom w:val="240"/>
          <w:divBdr>
            <w:top w:val="none" w:sz="0" w:space="0" w:color="auto"/>
            <w:left w:val="none" w:sz="0" w:space="0" w:color="auto"/>
            <w:bottom w:val="none" w:sz="0" w:space="0" w:color="auto"/>
            <w:right w:val="none" w:sz="0" w:space="0" w:color="auto"/>
          </w:divBdr>
        </w:div>
        <w:div w:id="1410347304">
          <w:marLeft w:val="907"/>
          <w:marRight w:val="0"/>
          <w:marTop w:val="0"/>
          <w:marBottom w:val="240"/>
          <w:divBdr>
            <w:top w:val="none" w:sz="0" w:space="0" w:color="auto"/>
            <w:left w:val="none" w:sz="0" w:space="0" w:color="auto"/>
            <w:bottom w:val="none" w:sz="0" w:space="0" w:color="auto"/>
            <w:right w:val="none" w:sz="0" w:space="0" w:color="auto"/>
          </w:divBdr>
        </w:div>
      </w:divsChild>
    </w:div>
    <w:div w:id="1733431570">
      <w:bodyDiv w:val="1"/>
      <w:marLeft w:val="0"/>
      <w:marRight w:val="0"/>
      <w:marTop w:val="0"/>
      <w:marBottom w:val="0"/>
      <w:divBdr>
        <w:top w:val="none" w:sz="0" w:space="0" w:color="auto"/>
        <w:left w:val="none" w:sz="0" w:space="0" w:color="auto"/>
        <w:bottom w:val="none" w:sz="0" w:space="0" w:color="auto"/>
        <w:right w:val="none" w:sz="0" w:space="0" w:color="auto"/>
      </w:divBdr>
    </w:div>
    <w:div w:id="1860779460">
      <w:bodyDiv w:val="1"/>
      <w:marLeft w:val="0"/>
      <w:marRight w:val="0"/>
      <w:marTop w:val="0"/>
      <w:marBottom w:val="0"/>
      <w:divBdr>
        <w:top w:val="none" w:sz="0" w:space="0" w:color="auto"/>
        <w:left w:val="none" w:sz="0" w:space="0" w:color="auto"/>
        <w:bottom w:val="none" w:sz="0" w:space="0" w:color="auto"/>
        <w:right w:val="none" w:sz="0" w:space="0" w:color="auto"/>
      </w:divBdr>
    </w:div>
    <w:div w:id="1878465572">
      <w:bodyDiv w:val="1"/>
      <w:marLeft w:val="0"/>
      <w:marRight w:val="0"/>
      <w:marTop w:val="0"/>
      <w:marBottom w:val="0"/>
      <w:divBdr>
        <w:top w:val="none" w:sz="0" w:space="0" w:color="auto"/>
        <w:left w:val="none" w:sz="0" w:space="0" w:color="auto"/>
        <w:bottom w:val="none" w:sz="0" w:space="0" w:color="auto"/>
        <w:right w:val="none" w:sz="0" w:space="0" w:color="auto"/>
      </w:divBdr>
    </w:div>
    <w:div w:id="1892841318">
      <w:bodyDiv w:val="1"/>
      <w:marLeft w:val="0"/>
      <w:marRight w:val="0"/>
      <w:marTop w:val="0"/>
      <w:marBottom w:val="0"/>
      <w:divBdr>
        <w:top w:val="none" w:sz="0" w:space="0" w:color="auto"/>
        <w:left w:val="none" w:sz="0" w:space="0" w:color="auto"/>
        <w:bottom w:val="none" w:sz="0" w:space="0" w:color="auto"/>
        <w:right w:val="none" w:sz="0" w:space="0" w:color="auto"/>
      </w:divBdr>
    </w:div>
    <w:div w:id="1904169981">
      <w:bodyDiv w:val="1"/>
      <w:marLeft w:val="0"/>
      <w:marRight w:val="0"/>
      <w:marTop w:val="0"/>
      <w:marBottom w:val="0"/>
      <w:divBdr>
        <w:top w:val="none" w:sz="0" w:space="0" w:color="auto"/>
        <w:left w:val="none" w:sz="0" w:space="0" w:color="auto"/>
        <w:bottom w:val="none" w:sz="0" w:space="0" w:color="auto"/>
        <w:right w:val="none" w:sz="0" w:space="0" w:color="auto"/>
      </w:divBdr>
    </w:div>
    <w:div w:id="2016372970">
      <w:bodyDiv w:val="1"/>
      <w:marLeft w:val="0"/>
      <w:marRight w:val="0"/>
      <w:marTop w:val="0"/>
      <w:marBottom w:val="0"/>
      <w:divBdr>
        <w:top w:val="none" w:sz="0" w:space="0" w:color="auto"/>
        <w:left w:val="none" w:sz="0" w:space="0" w:color="auto"/>
        <w:bottom w:val="none" w:sz="0" w:space="0" w:color="auto"/>
        <w:right w:val="none" w:sz="0" w:space="0" w:color="auto"/>
      </w:divBdr>
    </w:div>
    <w:div w:id="2090033051">
      <w:bodyDiv w:val="1"/>
      <w:marLeft w:val="0"/>
      <w:marRight w:val="0"/>
      <w:marTop w:val="0"/>
      <w:marBottom w:val="0"/>
      <w:divBdr>
        <w:top w:val="none" w:sz="0" w:space="0" w:color="auto"/>
        <w:left w:val="none" w:sz="0" w:space="0" w:color="auto"/>
        <w:bottom w:val="none" w:sz="0" w:space="0" w:color="auto"/>
        <w:right w:val="none" w:sz="0" w:space="0" w:color="auto"/>
      </w:divBdr>
    </w:div>
    <w:div w:id="2099716712">
      <w:bodyDiv w:val="1"/>
      <w:marLeft w:val="0"/>
      <w:marRight w:val="0"/>
      <w:marTop w:val="0"/>
      <w:marBottom w:val="0"/>
      <w:divBdr>
        <w:top w:val="none" w:sz="0" w:space="0" w:color="auto"/>
        <w:left w:val="none" w:sz="0" w:space="0" w:color="auto"/>
        <w:bottom w:val="none" w:sz="0" w:space="0" w:color="auto"/>
        <w:right w:val="none" w:sz="0" w:space="0" w:color="auto"/>
      </w:divBdr>
    </w:div>
    <w:div w:id="212241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Weinberg</dc:creator>
  <cp:keywords/>
  <dc:description/>
  <cp:lastModifiedBy>Aaron Weinberg</cp:lastModifiedBy>
  <cp:revision>60</cp:revision>
  <dcterms:created xsi:type="dcterms:W3CDTF">2019-07-07T00:46:00Z</dcterms:created>
  <dcterms:modified xsi:type="dcterms:W3CDTF">2020-04-29T19:23:00Z</dcterms:modified>
</cp:coreProperties>
</file>