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Pruebas – PSP 0.1 (Generado)</w:t>
      </w:r>
    </w:p>
    <w:p>
      <w:pPr>
        <w:pStyle w:val="Heading2"/>
      </w:pPr>
      <w:r>
        <w:t>Objetivo de Pruebas</w:t>
      </w:r>
    </w:p>
    <w:p>
      <w:r>
        <w:t>Validar la implementación de la aproximación de Gamma(n) y asegurar que la lógica interna opera correctamente bajo distintos escenarios.</w:t>
      </w:r>
    </w:p>
    <w:p>
      <w:pPr>
        <w:pStyle w:val="Heading2"/>
      </w:pPr>
      <w:r>
        <w:t>Casos de Prueba</w:t>
      </w:r>
    </w:p>
    <w:p>
      <w:r>
        <w:t>- n=5.0, segments=1000 → Resultado esperado ≈ 24</w:t>
        <w:br/>
        <w:t>- segments impar → Error detectado correctamente</w:t>
        <w:br/>
        <w:t>- Archivo input incompleto → Se genera excepción adecuada</w:t>
      </w:r>
    </w:p>
    <w:p>
      <w:pPr>
        <w:pStyle w:val="Heading2"/>
      </w:pPr>
      <w:r>
        <w:t>Resultados</w:t>
      </w:r>
    </w:p>
    <w:p>
      <w:r>
        <w:t>Todos los casos fueron evaluados y el sistema respondió correctamente en cada escenario.</w:t>
      </w:r>
    </w:p>
    <w:p>
      <w:pPr>
        <w:pStyle w:val="Heading2"/>
      </w:pPr>
      <w:r>
        <w:t>Conclusión</w:t>
      </w:r>
    </w:p>
    <w:p>
      <w:r>
        <w:t>El comportamiento del software es estable, preciso y coherente con su diseño.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