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7D200" w14:textId="7EB5B7F3" w:rsidR="00EF21D9" w:rsidRDefault="00AB575D" w:rsidP="00F11EE3">
      <w:pPr>
        <w:rPr>
          <w:b/>
          <w:bCs/>
          <w:u w:val="single"/>
        </w:rPr>
      </w:pPr>
      <w:r w:rsidRPr="00AB575D">
        <w:rPr>
          <w:b/>
          <w:bCs/>
          <w:u w:val="single"/>
        </w:rPr>
        <w:t xml:space="preserve">Economics and Society Individual </w:t>
      </w:r>
      <w:r w:rsidR="00183BB5" w:rsidRPr="00AB575D">
        <w:rPr>
          <w:b/>
          <w:bCs/>
          <w:u w:val="single"/>
        </w:rPr>
        <w:t>Coursework:</w:t>
      </w:r>
      <w:r w:rsidR="00F11EE3" w:rsidRPr="00F11EE3">
        <w:rPr>
          <w:b/>
          <w:bCs/>
          <w:u w:val="single"/>
        </w:rPr>
        <w:t xml:space="preserve"> the introduction </w:t>
      </w:r>
      <w:r w:rsidR="00183BB5">
        <w:rPr>
          <w:b/>
          <w:bCs/>
          <w:u w:val="single"/>
        </w:rPr>
        <w:t>o</w:t>
      </w:r>
      <w:r w:rsidR="00EF21D9">
        <w:rPr>
          <w:b/>
          <w:bCs/>
          <w:u w:val="single"/>
        </w:rPr>
        <w:t>f VAT and private school fees</w:t>
      </w:r>
      <w:r w:rsidR="00064703">
        <w:rPr>
          <w:b/>
          <w:bCs/>
          <w:u w:val="single"/>
        </w:rPr>
        <w:t>:</w:t>
      </w:r>
    </w:p>
    <w:p w14:paraId="66257475" w14:textId="4041A594" w:rsidR="001B0007" w:rsidRPr="00B9669B" w:rsidRDefault="00064703" w:rsidP="00F11EE3">
      <w:pPr>
        <w:rPr>
          <w:sz w:val="20"/>
          <w:szCs w:val="20"/>
        </w:rPr>
      </w:pPr>
      <w:r w:rsidRPr="00B9669B">
        <w:rPr>
          <w:sz w:val="20"/>
          <w:szCs w:val="20"/>
        </w:rPr>
        <w:t xml:space="preserve">The introduction of VAT on private school fees represents a significant policy </w:t>
      </w:r>
      <w:r w:rsidR="00635013" w:rsidRPr="00B9669B">
        <w:rPr>
          <w:sz w:val="20"/>
          <w:szCs w:val="20"/>
        </w:rPr>
        <w:t>shift</w:t>
      </w:r>
      <w:r w:rsidRPr="00B9669B">
        <w:rPr>
          <w:sz w:val="20"/>
          <w:szCs w:val="20"/>
        </w:rPr>
        <w:t xml:space="preserve"> in the UK education system. From January 2025, private school tuition fees which were previously exempt from VAT, became subject to the standard VAT rate, increasing the cost of private education for families. The stated aim of the policy is to raise revenue to fund public schools and promote greater fairness within the education system, but it has generated substantial debate about its distribution, efficient and welfare effects.</w:t>
      </w:r>
    </w:p>
    <w:p w14:paraId="1019007F" w14:textId="4275825D" w:rsidR="00064703" w:rsidRPr="00B9669B" w:rsidRDefault="00064703" w:rsidP="00F11EE3">
      <w:pPr>
        <w:rPr>
          <w:b/>
          <w:bCs/>
          <w:sz w:val="20"/>
          <w:szCs w:val="20"/>
          <w:u w:val="single"/>
        </w:rPr>
      </w:pPr>
      <w:r w:rsidRPr="00B9669B">
        <w:rPr>
          <w:b/>
          <w:bCs/>
          <w:sz w:val="20"/>
          <w:szCs w:val="20"/>
          <w:highlight w:val="yellow"/>
          <w:u w:val="single"/>
        </w:rPr>
        <w:t>PART 1:</w:t>
      </w:r>
    </w:p>
    <w:p w14:paraId="1011D2D8" w14:textId="77777777" w:rsidR="00561B21" w:rsidRDefault="00561B21" w:rsidP="00B9669B">
      <w:pPr>
        <w:pStyle w:val="ListParagraph"/>
        <w:rPr>
          <w:b/>
          <w:bCs/>
          <w:sz w:val="20"/>
          <w:szCs w:val="20"/>
          <w:u w:val="single"/>
        </w:rPr>
      </w:pPr>
    </w:p>
    <w:p w14:paraId="2EAEED43" w14:textId="77777777" w:rsidR="008E3747" w:rsidRPr="008E3747" w:rsidRDefault="00C84B92" w:rsidP="00DD352E">
      <w:pPr>
        <w:pStyle w:val="ListParagraph"/>
        <w:numPr>
          <w:ilvl w:val="0"/>
          <w:numId w:val="9"/>
        </w:numPr>
        <w:rPr>
          <w:b/>
          <w:bCs/>
          <w:sz w:val="20"/>
          <w:szCs w:val="20"/>
          <w:u w:val="single"/>
        </w:rPr>
      </w:pPr>
      <w:r w:rsidRPr="008E3747">
        <w:rPr>
          <w:b/>
          <w:bCs/>
          <w:sz w:val="20"/>
          <w:szCs w:val="20"/>
          <w:u w:val="single"/>
        </w:rPr>
        <w:t>Prompt:</w:t>
      </w:r>
      <w:r w:rsidR="00064703" w:rsidRPr="008E3747">
        <w:rPr>
          <w:b/>
          <w:bCs/>
          <w:sz w:val="20"/>
          <w:szCs w:val="20"/>
          <w:u w:val="single"/>
        </w:rPr>
        <w:t xml:space="preserve"> </w:t>
      </w:r>
      <w:r w:rsidR="00D803DF" w:rsidRPr="008E3747">
        <w:rPr>
          <w:sz w:val="20"/>
          <w:szCs w:val="20"/>
        </w:rPr>
        <w:t xml:space="preserve">Write a concise 300-word summary explaining the UK policy of applying VAT to private school fees. Describe the main changes introduced by the policy, the mechanisms through which it affects schools and households, and its </w:t>
      </w:r>
      <w:r w:rsidR="000029C6" w:rsidRPr="008E3747">
        <w:rPr>
          <w:sz w:val="20"/>
          <w:szCs w:val="20"/>
        </w:rPr>
        <w:t>costs</w:t>
      </w:r>
      <w:r w:rsidR="00D803DF" w:rsidRPr="008E3747">
        <w:rPr>
          <w:sz w:val="20"/>
          <w:szCs w:val="20"/>
        </w:rPr>
        <w:t xml:space="preserve"> and benefits. Use concepts from public economics such as tax incidence, elasticity, efficiency costs, and equity considerations. The summary should be accessible, analytical, and neutral in tone.</w:t>
      </w:r>
    </w:p>
    <w:p w14:paraId="65896A9B" w14:textId="77777777" w:rsidR="008E3747" w:rsidRDefault="005956AA" w:rsidP="008E3747">
      <w:pPr>
        <w:pStyle w:val="ListParagraph"/>
        <w:rPr>
          <w:sz w:val="20"/>
          <w:szCs w:val="20"/>
        </w:rPr>
      </w:pPr>
      <w:r w:rsidRPr="008E3747">
        <w:rPr>
          <w:b/>
          <w:bCs/>
          <w:sz w:val="20"/>
          <w:szCs w:val="20"/>
          <w:u w:val="single"/>
        </w:rPr>
        <w:t>Output generated:</w:t>
      </w:r>
      <w:r w:rsidR="00561B21" w:rsidRPr="008E3747">
        <w:rPr>
          <w:b/>
          <w:bCs/>
          <w:sz w:val="20"/>
          <w:szCs w:val="20"/>
          <w:u w:val="single"/>
        </w:rPr>
        <w:t xml:space="preserve"> </w:t>
      </w:r>
      <w:r w:rsidR="00DD352E" w:rsidRPr="008E3747">
        <w:rPr>
          <w:sz w:val="20"/>
          <w:szCs w:val="20"/>
        </w:rPr>
        <w:t xml:space="preserve">The policy to apply Value Added Tax (VAT) to private school fees represents a significant shift in the taxation of education services in the UK. Previously, private school fees were exempt from VAT, meaning that schools did not charge VAT on tuition and were also unable to reclaim VAT on </w:t>
      </w:r>
      <w:proofErr w:type="gramStart"/>
      <w:r w:rsidR="00DD352E" w:rsidRPr="008E3747">
        <w:rPr>
          <w:sz w:val="20"/>
          <w:szCs w:val="20"/>
        </w:rPr>
        <w:t>many</w:t>
      </w:r>
      <w:proofErr w:type="gramEnd"/>
      <w:r w:rsidR="00DD352E" w:rsidRPr="008E3747">
        <w:rPr>
          <w:sz w:val="20"/>
          <w:szCs w:val="20"/>
        </w:rPr>
        <w:t xml:space="preserve"> of their input costs. Under the new policy, standard-rate VAT will </w:t>
      </w:r>
      <w:proofErr w:type="gramStart"/>
      <w:r w:rsidR="00DD352E" w:rsidRPr="008E3747">
        <w:rPr>
          <w:sz w:val="20"/>
          <w:szCs w:val="20"/>
        </w:rPr>
        <w:t>be charged</w:t>
      </w:r>
      <w:proofErr w:type="gramEnd"/>
      <w:r w:rsidR="00DD352E" w:rsidRPr="008E3747">
        <w:rPr>
          <w:sz w:val="20"/>
          <w:szCs w:val="20"/>
        </w:rPr>
        <w:t xml:space="preserve"> on fees, increasing the headline cost of private education and allowing schools to reclaim VAT on a range of goods and services used in teaching.</w:t>
      </w:r>
    </w:p>
    <w:p w14:paraId="17D8589D" w14:textId="77777777" w:rsidR="008E3747" w:rsidRDefault="008E3747" w:rsidP="008E3747">
      <w:pPr>
        <w:pStyle w:val="ListParagraph"/>
        <w:rPr>
          <w:sz w:val="20"/>
          <w:szCs w:val="20"/>
        </w:rPr>
      </w:pPr>
    </w:p>
    <w:p w14:paraId="0C11A2A4" w14:textId="77777777" w:rsidR="008E3747" w:rsidRDefault="00DD352E" w:rsidP="008E3747">
      <w:pPr>
        <w:pStyle w:val="ListParagraph"/>
        <w:rPr>
          <w:sz w:val="20"/>
          <w:szCs w:val="20"/>
        </w:rPr>
      </w:pPr>
      <w:r w:rsidRPr="00DD352E">
        <w:rPr>
          <w:sz w:val="20"/>
          <w:szCs w:val="20"/>
        </w:rPr>
        <w:t xml:space="preserve">The main effect of the policy is an increase in the price of private schooling. The extent to which this cost is passed on to parents depends on demand elasticity: if parents are relatively insensitive to price changes, most of the VAT burden will fall on them; if they are more responsive, schools may absorb part of the cost through reduced margins or spending cuts. The policy also generates a substitution effect, as </w:t>
      </w:r>
      <w:proofErr w:type="gramStart"/>
      <w:r w:rsidRPr="00DD352E">
        <w:rPr>
          <w:sz w:val="20"/>
          <w:szCs w:val="20"/>
        </w:rPr>
        <w:t>some</w:t>
      </w:r>
      <w:proofErr w:type="gramEnd"/>
      <w:r w:rsidRPr="00DD352E">
        <w:rPr>
          <w:sz w:val="20"/>
          <w:szCs w:val="20"/>
        </w:rPr>
        <w:t xml:space="preserve"> families may switch from private to state schools, increasing enrolment pressure in the public sector.</w:t>
      </w:r>
    </w:p>
    <w:p w14:paraId="5AF23AA3" w14:textId="77777777" w:rsidR="008E3747" w:rsidRDefault="008E3747" w:rsidP="008E3747">
      <w:pPr>
        <w:pStyle w:val="ListParagraph"/>
        <w:rPr>
          <w:sz w:val="20"/>
          <w:szCs w:val="20"/>
        </w:rPr>
      </w:pPr>
    </w:p>
    <w:p w14:paraId="6B130C0F" w14:textId="77777777" w:rsidR="008E3747" w:rsidRDefault="00DD352E" w:rsidP="008E3747">
      <w:pPr>
        <w:pStyle w:val="ListParagraph"/>
        <w:rPr>
          <w:sz w:val="20"/>
          <w:szCs w:val="20"/>
        </w:rPr>
      </w:pPr>
      <w:r w:rsidRPr="00DD352E">
        <w:rPr>
          <w:sz w:val="20"/>
          <w:szCs w:val="20"/>
        </w:rPr>
        <w:t xml:space="preserve">In terms of costs, the policy may impose efficiency losses by distorting schooling choices and potentially lowering educational quality if schools reduce investment. There may also be fiscal costs for the government if the state system must accommodate additional pupils. However, the policy </w:t>
      </w:r>
      <w:proofErr w:type="gramStart"/>
      <w:r w:rsidRPr="00DD352E">
        <w:rPr>
          <w:sz w:val="20"/>
          <w:szCs w:val="20"/>
        </w:rPr>
        <w:t>is expected</w:t>
      </w:r>
      <w:proofErr w:type="gramEnd"/>
      <w:r w:rsidRPr="00DD352E">
        <w:rPr>
          <w:sz w:val="20"/>
          <w:szCs w:val="20"/>
        </w:rPr>
        <w:t xml:space="preserve"> to raise substantial revenue, contributing to public finances.</w:t>
      </w:r>
    </w:p>
    <w:p w14:paraId="481F4FE5" w14:textId="77777777" w:rsidR="008E3747" w:rsidRDefault="008E3747" w:rsidP="008E3747">
      <w:pPr>
        <w:pStyle w:val="ListParagraph"/>
        <w:rPr>
          <w:sz w:val="20"/>
          <w:szCs w:val="20"/>
        </w:rPr>
      </w:pPr>
    </w:p>
    <w:p w14:paraId="4CE7EE08" w14:textId="54C296C8" w:rsidR="0055184D" w:rsidRPr="008E3747" w:rsidRDefault="00DD352E" w:rsidP="008E3747">
      <w:pPr>
        <w:pStyle w:val="ListParagraph"/>
        <w:rPr>
          <w:b/>
          <w:bCs/>
          <w:sz w:val="20"/>
          <w:szCs w:val="20"/>
          <w:u w:val="single"/>
        </w:rPr>
      </w:pPr>
      <w:r w:rsidRPr="00DD352E">
        <w:rPr>
          <w:sz w:val="20"/>
          <w:szCs w:val="20"/>
        </w:rPr>
        <w:t xml:space="preserve">From an equity perspective, the VAT charge is broadly progressive, as private schooling </w:t>
      </w:r>
      <w:proofErr w:type="gramStart"/>
      <w:r w:rsidRPr="00DD352E">
        <w:rPr>
          <w:sz w:val="20"/>
          <w:szCs w:val="20"/>
        </w:rPr>
        <w:t>is primarily consumed</w:t>
      </w:r>
      <w:proofErr w:type="gramEnd"/>
      <w:r w:rsidRPr="00DD352E">
        <w:rPr>
          <w:sz w:val="20"/>
          <w:szCs w:val="20"/>
        </w:rPr>
        <w:t xml:space="preserve"> by higher-income households. The policy therefore shifts part of the tax burden toward wealthier families, enhancing vertical equity. Overall, the VAT reform involves trade-offs between revenue generation, potential efficiency costs, and distributional objectives.</w:t>
      </w:r>
    </w:p>
    <w:p w14:paraId="747F621B" w14:textId="1E26F213" w:rsidR="00B8698C" w:rsidRDefault="00B8698C" w:rsidP="00B8698C">
      <w:pPr>
        <w:rPr>
          <w:b/>
          <w:bCs/>
          <w:sz w:val="20"/>
          <w:szCs w:val="20"/>
          <w:u w:val="single"/>
        </w:rPr>
      </w:pPr>
    </w:p>
    <w:p w14:paraId="617656E8" w14:textId="77777777" w:rsidR="00D93B92" w:rsidRDefault="00E47D89" w:rsidP="00DD352E">
      <w:pPr>
        <w:pStyle w:val="ListParagraph"/>
        <w:numPr>
          <w:ilvl w:val="0"/>
          <w:numId w:val="9"/>
        </w:numPr>
        <w:rPr>
          <w:sz w:val="20"/>
          <w:szCs w:val="20"/>
        </w:rPr>
      </w:pPr>
      <w:r w:rsidRPr="00D93B92">
        <w:rPr>
          <w:sz w:val="20"/>
          <w:szCs w:val="20"/>
        </w:rPr>
        <w:t xml:space="preserve">The AI generated output performs well in providing a clear and accessible explanation of the VAT reform on private school fees. It accurately </w:t>
      </w:r>
      <w:r w:rsidR="00554BBA" w:rsidRPr="00D93B92">
        <w:rPr>
          <w:sz w:val="20"/>
          <w:szCs w:val="20"/>
        </w:rPr>
        <w:t xml:space="preserve">outlines the core policy change: private school tuition fees becoming subject to </w:t>
      </w:r>
      <w:r w:rsidR="0085648D" w:rsidRPr="00D93B92">
        <w:rPr>
          <w:sz w:val="20"/>
          <w:szCs w:val="20"/>
        </w:rPr>
        <w:t>VAT,</w:t>
      </w:r>
      <w:r w:rsidR="00554BBA" w:rsidRPr="00D93B92">
        <w:rPr>
          <w:sz w:val="20"/>
          <w:szCs w:val="20"/>
        </w:rPr>
        <w:t xml:space="preserve"> alongside the ability of schools to reclaim VAT on inputs. This reflects strong factual grounding and helps clarify an </w:t>
      </w:r>
      <w:r w:rsidR="00D93B92" w:rsidRPr="00D93B92">
        <w:rPr>
          <w:sz w:val="20"/>
          <w:szCs w:val="20"/>
        </w:rPr>
        <w:t>often-misunderstood</w:t>
      </w:r>
      <w:r w:rsidR="00554BBA" w:rsidRPr="00D93B92">
        <w:rPr>
          <w:sz w:val="20"/>
          <w:szCs w:val="20"/>
        </w:rPr>
        <w:t xml:space="preserve"> aspect of the reform. In </w:t>
      </w:r>
      <w:r w:rsidR="0085648D" w:rsidRPr="00D93B92">
        <w:rPr>
          <w:sz w:val="20"/>
          <w:szCs w:val="20"/>
        </w:rPr>
        <w:t>particular,</w:t>
      </w:r>
      <w:r w:rsidR="00554BBA" w:rsidRPr="00D93B92">
        <w:rPr>
          <w:sz w:val="20"/>
          <w:szCs w:val="20"/>
        </w:rPr>
        <w:t xml:space="preserve"> the distinction between the statutory VAT rate and the effective rate faced by schools is important for understanding the true price impact of the policy.</w:t>
      </w:r>
    </w:p>
    <w:p w14:paraId="3DE42C6B" w14:textId="77777777" w:rsidR="00D93B92" w:rsidRDefault="00D93B92" w:rsidP="00D93B92">
      <w:pPr>
        <w:pStyle w:val="ListParagraph"/>
        <w:rPr>
          <w:sz w:val="20"/>
          <w:szCs w:val="20"/>
        </w:rPr>
      </w:pPr>
    </w:p>
    <w:p w14:paraId="358F9055" w14:textId="77777777" w:rsidR="00D93B92" w:rsidRDefault="0028690A" w:rsidP="00D93B92">
      <w:pPr>
        <w:pStyle w:val="ListParagraph"/>
        <w:rPr>
          <w:sz w:val="20"/>
          <w:szCs w:val="20"/>
        </w:rPr>
      </w:pPr>
      <w:r w:rsidRPr="00D93B92">
        <w:rPr>
          <w:sz w:val="20"/>
          <w:szCs w:val="20"/>
        </w:rPr>
        <w:lastRenderedPageBreak/>
        <w:t xml:space="preserve">The output further demonstrates a good grasp of public economics concepts introduced in the course. </w:t>
      </w:r>
      <w:r w:rsidR="004542A0" w:rsidRPr="00D93B92">
        <w:rPr>
          <w:sz w:val="20"/>
          <w:szCs w:val="20"/>
        </w:rPr>
        <w:t>It effectively</w:t>
      </w:r>
      <w:r w:rsidRPr="00D93B92">
        <w:rPr>
          <w:sz w:val="20"/>
          <w:szCs w:val="20"/>
        </w:rPr>
        <w:t xml:space="preserve"> incorporates ideas such as tax incidence and demand </w:t>
      </w:r>
      <w:r w:rsidR="004542A0" w:rsidRPr="00D93B92">
        <w:rPr>
          <w:sz w:val="20"/>
          <w:szCs w:val="20"/>
        </w:rPr>
        <w:t xml:space="preserve">elasticity to explain how the burden of VAT is likely to </w:t>
      </w:r>
      <w:proofErr w:type="gramStart"/>
      <w:r w:rsidR="004542A0" w:rsidRPr="00D93B92">
        <w:rPr>
          <w:sz w:val="20"/>
          <w:szCs w:val="20"/>
        </w:rPr>
        <w:t>be distributed</w:t>
      </w:r>
      <w:proofErr w:type="gramEnd"/>
      <w:r w:rsidR="004542A0" w:rsidRPr="00D93B92">
        <w:rPr>
          <w:sz w:val="20"/>
          <w:szCs w:val="20"/>
        </w:rPr>
        <w:t xml:space="preserve"> between schools and families. In addition, it presents a balanced</w:t>
      </w:r>
      <w:r w:rsidR="00145FA0" w:rsidRPr="00D93B92">
        <w:rPr>
          <w:sz w:val="20"/>
          <w:szCs w:val="20"/>
        </w:rPr>
        <w:t xml:space="preserve"> discussion of potential </w:t>
      </w:r>
      <w:r w:rsidR="0085648D" w:rsidRPr="00D93B92">
        <w:rPr>
          <w:sz w:val="20"/>
          <w:szCs w:val="20"/>
        </w:rPr>
        <w:t xml:space="preserve">benefits such as revenue generation and improved equity and potential costs such as </w:t>
      </w:r>
      <w:r w:rsidR="009E2237" w:rsidRPr="00D93B92">
        <w:rPr>
          <w:sz w:val="20"/>
          <w:szCs w:val="20"/>
        </w:rPr>
        <w:t xml:space="preserve">pressure on the state school system and </w:t>
      </w:r>
      <w:r w:rsidR="000029C6" w:rsidRPr="00D93B92">
        <w:rPr>
          <w:sz w:val="20"/>
          <w:szCs w:val="20"/>
        </w:rPr>
        <w:t>efficiency</w:t>
      </w:r>
      <w:r w:rsidR="009E2237" w:rsidRPr="00D93B92">
        <w:rPr>
          <w:sz w:val="20"/>
          <w:szCs w:val="20"/>
        </w:rPr>
        <w:t xml:space="preserve"> losses. This balanced approach </w:t>
      </w:r>
      <w:r w:rsidR="00DD69E0" w:rsidRPr="00D93B92">
        <w:rPr>
          <w:sz w:val="20"/>
          <w:szCs w:val="20"/>
        </w:rPr>
        <w:t>reflects analytical neutrality and avoids overt normative bias.</w:t>
      </w:r>
    </w:p>
    <w:p w14:paraId="36EBBE9E" w14:textId="77777777" w:rsidR="00D93B92" w:rsidRDefault="00D93B92" w:rsidP="00D93B92">
      <w:pPr>
        <w:pStyle w:val="ListParagraph"/>
        <w:rPr>
          <w:sz w:val="20"/>
          <w:szCs w:val="20"/>
        </w:rPr>
      </w:pPr>
    </w:p>
    <w:p w14:paraId="1AD7BD37" w14:textId="77777777" w:rsidR="00DB05E8" w:rsidRDefault="00DD69E0" w:rsidP="00D93B92">
      <w:pPr>
        <w:pStyle w:val="ListParagraph"/>
        <w:rPr>
          <w:b/>
          <w:bCs/>
          <w:color w:val="EE0000"/>
          <w:sz w:val="20"/>
          <w:szCs w:val="20"/>
        </w:rPr>
      </w:pPr>
      <w:r>
        <w:rPr>
          <w:sz w:val="20"/>
          <w:szCs w:val="20"/>
        </w:rPr>
        <w:t xml:space="preserve">However, the output has </w:t>
      </w:r>
      <w:proofErr w:type="gramStart"/>
      <w:r>
        <w:rPr>
          <w:sz w:val="20"/>
          <w:szCs w:val="20"/>
        </w:rPr>
        <w:t>several</w:t>
      </w:r>
      <w:proofErr w:type="gramEnd"/>
      <w:r>
        <w:rPr>
          <w:sz w:val="20"/>
          <w:szCs w:val="20"/>
        </w:rPr>
        <w:t xml:space="preserve"> limitations. The most notable </w:t>
      </w:r>
      <w:r w:rsidR="00776E96">
        <w:rPr>
          <w:sz w:val="20"/>
          <w:szCs w:val="20"/>
        </w:rPr>
        <w:t xml:space="preserve">being its lack of empirical detail. It </w:t>
      </w:r>
      <w:r w:rsidR="00C44201">
        <w:rPr>
          <w:sz w:val="20"/>
          <w:szCs w:val="20"/>
        </w:rPr>
        <w:t>does not</w:t>
      </w:r>
      <w:r w:rsidR="00776E96">
        <w:rPr>
          <w:sz w:val="20"/>
          <w:szCs w:val="20"/>
        </w:rPr>
        <w:t xml:space="preserve"> provide </w:t>
      </w:r>
      <w:r w:rsidR="0015212B">
        <w:rPr>
          <w:sz w:val="20"/>
          <w:szCs w:val="20"/>
        </w:rPr>
        <w:t>quantitative</w:t>
      </w:r>
      <w:r w:rsidR="00776E96">
        <w:rPr>
          <w:sz w:val="20"/>
          <w:szCs w:val="20"/>
        </w:rPr>
        <w:t xml:space="preserve"> estimates of revenue </w:t>
      </w:r>
      <w:r w:rsidR="00C63B7D">
        <w:rPr>
          <w:sz w:val="20"/>
          <w:szCs w:val="20"/>
        </w:rPr>
        <w:t>raised,</w:t>
      </w:r>
      <w:r w:rsidR="00776E96">
        <w:rPr>
          <w:sz w:val="20"/>
          <w:szCs w:val="20"/>
        </w:rPr>
        <w:t xml:space="preserve"> expected changes in pupil </w:t>
      </w:r>
      <w:r w:rsidR="001051E2">
        <w:rPr>
          <w:sz w:val="20"/>
          <w:szCs w:val="20"/>
        </w:rPr>
        <w:t>numbers,</w:t>
      </w:r>
      <w:r w:rsidR="00776E96">
        <w:rPr>
          <w:sz w:val="20"/>
          <w:szCs w:val="20"/>
        </w:rPr>
        <w:t xml:space="preserve"> or </w:t>
      </w:r>
      <w:r w:rsidR="0015212B">
        <w:rPr>
          <w:sz w:val="20"/>
          <w:szCs w:val="20"/>
        </w:rPr>
        <w:t>explicit</w:t>
      </w:r>
      <w:r w:rsidR="00776E96">
        <w:rPr>
          <w:sz w:val="20"/>
          <w:szCs w:val="20"/>
        </w:rPr>
        <w:t xml:space="preserve"> reference</w:t>
      </w:r>
      <w:r w:rsidR="0015212B">
        <w:rPr>
          <w:sz w:val="20"/>
          <w:szCs w:val="20"/>
        </w:rPr>
        <w:t xml:space="preserve">s to empirical </w:t>
      </w:r>
      <w:r w:rsidR="009D679E">
        <w:rPr>
          <w:sz w:val="20"/>
          <w:szCs w:val="20"/>
        </w:rPr>
        <w:t>source</w:t>
      </w:r>
      <w:r w:rsidR="003627F1">
        <w:rPr>
          <w:sz w:val="20"/>
          <w:szCs w:val="20"/>
        </w:rPr>
        <w:t xml:space="preserve">s such as the Institute for Fiscal Studies </w:t>
      </w:r>
      <w:r w:rsidR="00E94948">
        <w:rPr>
          <w:sz w:val="20"/>
          <w:szCs w:val="20"/>
        </w:rPr>
        <w:t>(IFS</w:t>
      </w:r>
      <w:r w:rsidR="003627F1">
        <w:rPr>
          <w:sz w:val="20"/>
          <w:szCs w:val="20"/>
        </w:rPr>
        <w:t>).</w:t>
      </w:r>
      <w:r w:rsidR="001051E2">
        <w:rPr>
          <w:sz w:val="20"/>
          <w:szCs w:val="20"/>
        </w:rPr>
        <w:t xml:space="preserve"> While this may </w:t>
      </w:r>
      <w:r w:rsidR="00C63B7D">
        <w:rPr>
          <w:sz w:val="20"/>
          <w:szCs w:val="20"/>
        </w:rPr>
        <w:t>partly</w:t>
      </w:r>
      <w:r w:rsidR="001051E2">
        <w:rPr>
          <w:sz w:val="20"/>
          <w:szCs w:val="20"/>
        </w:rPr>
        <w:t xml:space="preserve"> reflect constraints imposed by the </w:t>
      </w:r>
      <w:r w:rsidR="00C63B7D">
        <w:rPr>
          <w:sz w:val="20"/>
          <w:szCs w:val="20"/>
        </w:rPr>
        <w:t>prompt,</w:t>
      </w:r>
      <w:r w:rsidR="001051E2">
        <w:rPr>
          <w:sz w:val="20"/>
          <w:szCs w:val="20"/>
        </w:rPr>
        <w:t xml:space="preserve"> the </w:t>
      </w:r>
      <w:r w:rsidR="00C63B7D">
        <w:rPr>
          <w:sz w:val="20"/>
          <w:szCs w:val="20"/>
        </w:rPr>
        <w:t>absence</w:t>
      </w:r>
      <w:r w:rsidR="001051E2">
        <w:rPr>
          <w:sz w:val="20"/>
          <w:szCs w:val="20"/>
        </w:rPr>
        <w:t xml:space="preserve"> of evidence </w:t>
      </w:r>
      <w:r w:rsidR="00C63B7D">
        <w:rPr>
          <w:sz w:val="20"/>
          <w:szCs w:val="20"/>
        </w:rPr>
        <w:t xml:space="preserve">weakens the credibility of the analysis. In addition, the discussion of school </w:t>
      </w:r>
      <w:r w:rsidR="001B08E3">
        <w:rPr>
          <w:sz w:val="20"/>
          <w:szCs w:val="20"/>
        </w:rPr>
        <w:t xml:space="preserve">responses is underdeveloped. Although it notes that schools may </w:t>
      </w:r>
      <w:r w:rsidR="00E94948">
        <w:rPr>
          <w:sz w:val="20"/>
          <w:szCs w:val="20"/>
        </w:rPr>
        <w:t>absorb</w:t>
      </w:r>
      <w:r w:rsidR="001B08E3">
        <w:rPr>
          <w:sz w:val="20"/>
          <w:szCs w:val="20"/>
        </w:rPr>
        <w:t xml:space="preserve"> </w:t>
      </w:r>
      <w:proofErr w:type="gramStart"/>
      <w:r w:rsidR="001B08E3">
        <w:rPr>
          <w:sz w:val="20"/>
          <w:szCs w:val="20"/>
        </w:rPr>
        <w:t>some of</w:t>
      </w:r>
      <w:proofErr w:type="gramEnd"/>
      <w:r w:rsidR="001B08E3">
        <w:rPr>
          <w:sz w:val="20"/>
          <w:szCs w:val="20"/>
        </w:rPr>
        <w:t xml:space="preserve"> the </w:t>
      </w:r>
      <w:r w:rsidR="00E94948">
        <w:rPr>
          <w:sz w:val="20"/>
          <w:szCs w:val="20"/>
        </w:rPr>
        <w:t>VAT burden</w:t>
      </w:r>
      <w:r w:rsidR="001B08E3">
        <w:rPr>
          <w:sz w:val="20"/>
          <w:szCs w:val="20"/>
        </w:rPr>
        <w:t>, it fails to explore</w:t>
      </w:r>
      <w:r w:rsidR="0052575E">
        <w:rPr>
          <w:sz w:val="20"/>
          <w:szCs w:val="20"/>
        </w:rPr>
        <w:t xml:space="preserve"> specific mechanisms such as cost- </w:t>
      </w:r>
      <w:r w:rsidR="00902290">
        <w:rPr>
          <w:sz w:val="20"/>
          <w:szCs w:val="20"/>
        </w:rPr>
        <w:t>cutting,</w:t>
      </w:r>
      <w:r w:rsidR="0052575E">
        <w:rPr>
          <w:sz w:val="20"/>
          <w:szCs w:val="20"/>
        </w:rPr>
        <w:t xml:space="preserve"> restructuring or reductions in bursary provision, which are central to a full application of tax incidence </w:t>
      </w:r>
      <w:r w:rsidR="00902290">
        <w:rPr>
          <w:sz w:val="20"/>
          <w:szCs w:val="20"/>
        </w:rPr>
        <w:t>theory.</w:t>
      </w:r>
      <w:r w:rsidR="001A3888">
        <w:rPr>
          <w:sz w:val="20"/>
          <w:szCs w:val="20"/>
        </w:rPr>
        <w:t xml:space="preserve"> </w:t>
      </w:r>
    </w:p>
    <w:p w14:paraId="6DADE6AB" w14:textId="1FE8E46E" w:rsidR="00DB05E8" w:rsidRDefault="00DB05E8" w:rsidP="00D93B92">
      <w:pPr>
        <w:pStyle w:val="ListParagraph"/>
        <w:rPr>
          <w:b/>
          <w:bCs/>
          <w:color w:val="EE0000"/>
          <w:sz w:val="20"/>
          <w:szCs w:val="20"/>
        </w:rPr>
      </w:pPr>
    </w:p>
    <w:p w14:paraId="48F31B8B" w14:textId="2F60F41E" w:rsidR="00D93B92" w:rsidRDefault="00DB05E8" w:rsidP="00D93B92">
      <w:pPr>
        <w:pStyle w:val="ListParagraph"/>
        <w:rPr>
          <w:sz w:val="20"/>
          <w:szCs w:val="20"/>
        </w:rPr>
      </w:pPr>
      <w:r w:rsidRPr="00DB05E8">
        <w:rPr>
          <w:b/>
          <w:bCs/>
          <w:color w:val="EE0000"/>
          <w:sz w:val="20"/>
          <w:szCs w:val="20"/>
        </w:rPr>
        <w:drawing>
          <wp:anchor distT="0" distB="0" distL="114300" distR="114300" simplePos="0" relativeHeight="251661312" behindDoc="1" locked="0" layoutInCell="1" allowOverlap="1" wp14:anchorId="3581F0AD" wp14:editId="2FC109A9">
            <wp:simplePos x="0" y="0"/>
            <wp:positionH relativeFrom="column">
              <wp:posOffset>457200</wp:posOffset>
            </wp:positionH>
            <wp:positionV relativeFrom="paragraph">
              <wp:posOffset>-635</wp:posOffset>
            </wp:positionV>
            <wp:extent cx="2583180" cy="2002208"/>
            <wp:effectExtent l="0" t="0" r="7620" b="0"/>
            <wp:wrapTight wrapText="bothSides">
              <wp:wrapPolygon edited="0">
                <wp:start x="0" y="0"/>
                <wp:lineTo x="0" y="21374"/>
                <wp:lineTo x="21504" y="21374"/>
                <wp:lineTo x="21504" y="0"/>
                <wp:lineTo x="0" y="0"/>
              </wp:wrapPolygon>
            </wp:wrapTight>
            <wp:docPr id="188544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4820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83180" cy="2002208"/>
                    </a:xfrm>
                    <a:prstGeom prst="rect">
                      <a:avLst/>
                    </a:prstGeom>
                  </pic:spPr>
                </pic:pic>
              </a:graphicData>
            </a:graphic>
            <wp14:sizeRelH relativeFrom="page">
              <wp14:pctWidth>0</wp14:pctWidth>
            </wp14:sizeRelH>
            <wp14:sizeRelV relativeFrom="page">
              <wp14:pctHeight>0</wp14:pctHeight>
            </wp14:sizeRelV>
          </wp:anchor>
        </w:drawing>
      </w:r>
      <w:r w:rsidR="00902290">
        <w:rPr>
          <w:sz w:val="20"/>
          <w:szCs w:val="20"/>
        </w:rPr>
        <w:t>Finally,</w:t>
      </w:r>
      <w:r w:rsidR="00876E0B">
        <w:rPr>
          <w:sz w:val="20"/>
          <w:szCs w:val="20"/>
        </w:rPr>
        <w:t xml:space="preserve"> the output does not address policy implementation </w:t>
      </w:r>
      <w:r w:rsidR="00DA0F85">
        <w:rPr>
          <w:sz w:val="20"/>
          <w:szCs w:val="20"/>
        </w:rPr>
        <w:t>challenges, such</w:t>
      </w:r>
      <w:r w:rsidR="00876E0B">
        <w:rPr>
          <w:sz w:val="20"/>
          <w:szCs w:val="20"/>
        </w:rPr>
        <w:t xml:space="preserve"> as administrative costs, tr</w:t>
      </w:r>
      <w:r w:rsidR="00B90FE9">
        <w:rPr>
          <w:sz w:val="20"/>
          <w:szCs w:val="20"/>
        </w:rPr>
        <w:t xml:space="preserve">ansitional </w:t>
      </w:r>
      <w:r w:rsidR="00902290">
        <w:rPr>
          <w:sz w:val="20"/>
          <w:szCs w:val="20"/>
        </w:rPr>
        <w:t>arrangements,</w:t>
      </w:r>
      <w:r w:rsidR="00B90FE9">
        <w:rPr>
          <w:sz w:val="20"/>
          <w:szCs w:val="20"/>
        </w:rPr>
        <w:t xml:space="preserve"> or </w:t>
      </w:r>
      <w:r w:rsidR="00902290">
        <w:rPr>
          <w:sz w:val="20"/>
          <w:szCs w:val="20"/>
        </w:rPr>
        <w:t>timing,</w:t>
      </w:r>
      <w:r w:rsidR="00B90FE9">
        <w:rPr>
          <w:sz w:val="20"/>
          <w:szCs w:val="20"/>
        </w:rPr>
        <w:t xml:space="preserve"> all of which are relevant when assessing real-world effectiveness.</w:t>
      </w:r>
    </w:p>
    <w:p w14:paraId="5F210515" w14:textId="77777777" w:rsidR="00D93B92" w:rsidRDefault="00D93B92" w:rsidP="00D93B92">
      <w:pPr>
        <w:pStyle w:val="ListParagraph"/>
        <w:rPr>
          <w:sz w:val="20"/>
          <w:szCs w:val="20"/>
        </w:rPr>
      </w:pPr>
    </w:p>
    <w:p w14:paraId="1B47434D" w14:textId="77777777" w:rsidR="00D93B92" w:rsidRDefault="00FB712B" w:rsidP="00D93B92">
      <w:pPr>
        <w:pStyle w:val="ListParagraph"/>
        <w:rPr>
          <w:sz w:val="20"/>
          <w:szCs w:val="20"/>
        </w:rPr>
      </w:pPr>
      <w:r>
        <w:rPr>
          <w:sz w:val="20"/>
          <w:szCs w:val="20"/>
        </w:rPr>
        <w:t>Turning to</w:t>
      </w:r>
      <w:r w:rsidR="006141B9">
        <w:rPr>
          <w:sz w:val="20"/>
          <w:szCs w:val="20"/>
        </w:rPr>
        <w:t xml:space="preserve"> the accuracy of specific </w:t>
      </w:r>
      <w:r w:rsidR="00DA0F85">
        <w:rPr>
          <w:sz w:val="20"/>
          <w:szCs w:val="20"/>
        </w:rPr>
        <w:t>claims,</w:t>
      </w:r>
      <w:r w:rsidR="006141B9">
        <w:rPr>
          <w:sz w:val="20"/>
          <w:szCs w:val="20"/>
        </w:rPr>
        <w:t xml:space="preserve"> the output correctly states that VAT </w:t>
      </w:r>
      <w:r>
        <w:rPr>
          <w:sz w:val="20"/>
          <w:szCs w:val="20"/>
        </w:rPr>
        <w:t>raises</w:t>
      </w:r>
      <w:r w:rsidR="006141B9">
        <w:rPr>
          <w:sz w:val="20"/>
          <w:szCs w:val="20"/>
        </w:rPr>
        <w:t xml:space="preserve"> the headline price of private schooling </w:t>
      </w:r>
      <w:r>
        <w:rPr>
          <w:sz w:val="20"/>
          <w:szCs w:val="20"/>
        </w:rPr>
        <w:t>while</w:t>
      </w:r>
      <w:r w:rsidR="006141B9">
        <w:rPr>
          <w:sz w:val="20"/>
          <w:szCs w:val="20"/>
        </w:rPr>
        <w:t xml:space="preserve"> allowing </w:t>
      </w:r>
      <w:r w:rsidR="00C93B3A">
        <w:rPr>
          <w:sz w:val="20"/>
          <w:szCs w:val="20"/>
        </w:rPr>
        <w:t xml:space="preserve">schools to reclaim VAT on inputs. This </w:t>
      </w:r>
      <w:proofErr w:type="gramStart"/>
      <w:r w:rsidR="00C93B3A">
        <w:rPr>
          <w:sz w:val="20"/>
          <w:szCs w:val="20"/>
        </w:rPr>
        <w:t xml:space="preserve">is </w:t>
      </w:r>
      <w:r w:rsidR="00DA0F85">
        <w:rPr>
          <w:sz w:val="20"/>
          <w:szCs w:val="20"/>
        </w:rPr>
        <w:t>explicitly</w:t>
      </w:r>
      <w:r w:rsidR="00C93B3A">
        <w:rPr>
          <w:sz w:val="20"/>
          <w:szCs w:val="20"/>
        </w:rPr>
        <w:t xml:space="preserve"> supported</w:t>
      </w:r>
      <w:proofErr w:type="gramEnd"/>
      <w:r w:rsidR="00C93B3A">
        <w:rPr>
          <w:sz w:val="20"/>
          <w:szCs w:val="20"/>
        </w:rPr>
        <w:t xml:space="preserve"> by the </w:t>
      </w:r>
      <w:r w:rsidR="00902290">
        <w:rPr>
          <w:sz w:val="20"/>
          <w:szCs w:val="20"/>
        </w:rPr>
        <w:t>IFS,</w:t>
      </w:r>
      <w:r w:rsidR="00C93B3A">
        <w:rPr>
          <w:sz w:val="20"/>
          <w:szCs w:val="20"/>
        </w:rPr>
        <w:t xml:space="preserve"> which notes that the reform results </w:t>
      </w:r>
      <w:r w:rsidR="00927FF0">
        <w:rPr>
          <w:sz w:val="20"/>
          <w:szCs w:val="20"/>
        </w:rPr>
        <w:t>in an</w:t>
      </w:r>
      <w:r w:rsidR="00C93B3A">
        <w:rPr>
          <w:sz w:val="20"/>
          <w:szCs w:val="20"/>
        </w:rPr>
        <w:t xml:space="preserve"> effective VAT rate of around </w:t>
      </w:r>
      <w:r w:rsidR="00DA0F85">
        <w:rPr>
          <w:sz w:val="20"/>
          <w:szCs w:val="20"/>
        </w:rPr>
        <w:t xml:space="preserve">15% rather than the full 20% </w:t>
      </w:r>
      <w:r w:rsidR="00D73FB0">
        <w:rPr>
          <w:sz w:val="20"/>
          <w:szCs w:val="20"/>
        </w:rPr>
        <w:t>(</w:t>
      </w:r>
      <w:r w:rsidR="00927FF0">
        <w:rPr>
          <w:sz w:val="20"/>
          <w:szCs w:val="20"/>
        </w:rPr>
        <w:t>IFS, p.</w:t>
      </w:r>
      <w:r w:rsidR="00DA0F85">
        <w:rPr>
          <w:sz w:val="20"/>
          <w:szCs w:val="20"/>
        </w:rPr>
        <w:t>3), with approximately £340 million reclaimable through input deductions (</w:t>
      </w:r>
      <w:r w:rsidR="00902290">
        <w:rPr>
          <w:sz w:val="20"/>
          <w:szCs w:val="20"/>
        </w:rPr>
        <w:t>IFS, p.</w:t>
      </w:r>
      <w:r w:rsidR="00DA0F85">
        <w:rPr>
          <w:sz w:val="20"/>
          <w:szCs w:val="20"/>
        </w:rPr>
        <w:t>16).</w:t>
      </w:r>
    </w:p>
    <w:p w14:paraId="14A080B2" w14:textId="77777777" w:rsidR="00D93B92" w:rsidRDefault="00D93B92" w:rsidP="00D93B92">
      <w:pPr>
        <w:pStyle w:val="ListParagraph"/>
        <w:rPr>
          <w:sz w:val="20"/>
          <w:szCs w:val="20"/>
        </w:rPr>
      </w:pPr>
    </w:p>
    <w:p w14:paraId="7E385B98" w14:textId="66FFF8BC" w:rsidR="00D93B92" w:rsidRDefault="00F8533D" w:rsidP="00D93B92">
      <w:pPr>
        <w:pStyle w:val="ListParagraph"/>
        <w:rPr>
          <w:sz w:val="20"/>
          <w:szCs w:val="20"/>
        </w:rPr>
      </w:pPr>
      <w:r>
        <w:rPr>
          <w:sz w:val="20"/>
          <w:szCs w:val="20"/>
        </w:rPr>
        <w:t xml:space="preserve">The </w:t>
      </w:r>
      <w:r w:rsidR="004B4AA7">
        <w:rPr>
          <w:sz w:val="20"/>
          <w:szCs w:val="20"/>
        </w:rPr>
        <w:t>claim</w:t>
      </w:r>
      <w:r>
        <w:rPr>
          <w:sz w:val="20"/>
          <w:szCs w:val="20"/>
        </w:rPr>
        <w:t xml:space="preserve"> that </w:t>
      </w:r>
      <w:r w:rsidR="004B4AA7">
        <w:rPr>
          <w:sz w:val="20"/>
          <w:szCs w:val="20"/>
        </w:rPr>
        <w:t>demand</w:t>
      </w:r>
      <w:r>
        <w:rPr>
          <w:sz w:val="20"/>
          <w:szCs w:val="20"/>
        </w:rPr>
        <w:t xml:space="preserve"> for private schooling is </w:t>
      </w:r>
      <w:r w:rsidR="000029C6">
        <w:rPr>
          <w:sz w:val="20"/>
          <w:szCs w:val="20"/>
        </w:rPr>
        <w:t>inelastic</w:t>
      </w:r>
      <w:r>
        <w:rPr>
          <w:sz w:val="20"/>
          <w:szCs w:val="20"/>
        </w:rPr>
        <w:t xml:space="preserve"> in the short run and only moderately elastic over time </w:t>
      </w:r>
      <w:proofErr w:type="gramStart"/>
      <w:r>
        <w:rPr>
          <w:sz w:val="20"/>
          <w:szCs w:val="20"/>
        </w:rPr>
        <w:t xml:space="preserve">is also well </w:t>
      </w:r>
      <w:r w:rsidR="004B4AA7">
        <w:rPr>
          <w:sz w:val="20"/>
          <w:szCs w:val="20"/>
        </w:rPr>
        <w:t>supported</w:t>
      </w:r>
      <w:proofErr w:type="gramEnd"/>
      <w:r>
        <w:rPr>
          <w:sz w:val="20"/>
          <w:szCs w:val="20"/>
        </w:rPr>
        <w:t xml:space="preserve">. The IFS finds that the </w:t>
      </w:r>
      <w:r w:rsidR="004B4AA7">
        <w:rPr>
          <w:sz w:val="20"/>
          <w:szCs w:val="20"/>
        </w:rPr>
        <w:t>short run</w:t>
      </w:r>
      <w:r w:rsidR="00D5159D">
        <w:rPr>
          <w:sz w:val="20"/>
          <w:szCs w:val="20"/>
        </w:rPr>
        <w:t xml:space="preserve"> effects are </w:t>
      </w:r>
      <w:r w:rsidR="00FF1397">
        <w:rPr>
          <w:sz w:val="20"/>
          <w:szCs w:val="20"/>
        </w:rPr>
        <w:t>‘</w:t>
      </w:r>
      <w:r w:rsidR="00D5159D">
        <w:rPr>
          <w:sz w:val="20"/>
          <w:szCs w:val="20"/>
        </w:rPr>
        <w:t>extremely small</w:t>
      </w:r>
      <w:r w:rsidR="00FF1397">
        <w:rPr>
          <w:sz w:val="20"/>
          <w:szCs w:val="20"/>
        </w:rPr>
        <w:t xml:space="preserve">’ </w:t>
      </w:r>
      <w:r w:rsidR="00D5159D">
        <w:rPr>
          <w:sz w:val="20"/>
          <w:szCs w:val="20"/>
        </w:rPr>
        <w:t xml:space="preserve">and that the relationship between fees and demand is </w:t>
      </w:r>
      <w:r w:rsidR="004B4AA7">
        <w:rPr>
          <w:sz w:val="20"/>
          <w:szCs w:val="20"/>
        </w:rPr>
        <w:t>‘</w:t>
      </w:r>
      <w:r w:rsidR="00D5159D">
        <w:rPr>
          <w:sz w:val="20"/>
          <w:szCs w:val="20"/>
        </w:rPr>
        <w:t>quite wea</w:t>
      </w:r>
      <w:r w:rsidR="004B4AA7">
        <w:rPr>
          <w:sz w:val="20"/>
          <w:szCs w:val="20"/>
        </w:rPr>
        <w:t>k’ (</w:t>
      </w:r>
      <w:r w:rsidR="00091B53">
        <w:rPr>
          <w:sz w:val="20"/>
          <w:szCs w:val="20"/>
        </w:rPr>
        <w:t>IFS, pp.</w:t>
      </w:r>
      <w:r w:rsidR="004B4AA7">
        <w:rPr>
          <w:sz w:val="20"/>
          <w:szCs w:val="20"/>
        </w:rPr>
        <w:t xml:space="preserve">3, 11), while estimating a </w:t>
      </w:r>
      <w:r w:rsidR="00EA2B79">
        <w:rPr>
          <w:sz w:val="20"/>
          <w:szCs w:val="20"/>
        </w:rPr>
        <w:t xml:space="preserve">3-7% reduction in attendance over the longer term </w:t>
      </w:r>
      <w:r w:rsidR="00927FF0">
        <w:rPr>
          <w:sz w:val="20"/>
          <w:szCs w:val="20"/>
        </w:rPr>
        <w:t>(IFS</w:t>
      </w:r>
      <w:r w:rsidR="00EA2B79">
        <w:rPr>
          <w:sz w:val="20"/>
          <w:szCs w:val="20"/>
        </w:rPr>
        <w:t>, p.26). This al</w:t>
      </w:r>
      <w:r w:rsidR="007D02F5">
        <w:rPr>
          <w:sz w:val="20"/>
          <w:szCs w:val="20"/>
        </w:rPr>
        <w:t xml:space="preserve">igns closely with Lecture </w:t>
      </w:r>
      <w:r w:rsidR="00A40F7C">
        <w:rPr>
          <w:sz w:val="20"/>
          <w:szCs w:val="20"/>
        </w:rPr>
        <w:t>9,</w:t>
      </w:r>
      <w:r w:rsidR="007D02F5">
        <w:rPr>
          <w:sz w:val="20"/>
          <w:szCs w:val="20"/>
        </w:rPr>
        <w:t xml:space="preserve"> which </w:t>
      </w:r>
      <w:r w:rsidR="00801016">
        <w:rPr>
          <w:sz w:val="20"/>
          <w:szCs w:val="20"/>
        </w:rPr>
        <w:t>emphasises</w:t>
      </w:r>
      <w:r w:rsidR="007D02F5">
        <w:rPr>
          <w:sz w:val="20"/>
          <w:szCs w:val="20"/>
        </w:rPr>
        <w:t xml:space="preserve"> that </w:t>
      </w:r>
      <w:r w:rsidR="00801016">
        <w:rPr>
          <w:sz w:val="20"/>
          <w:szCs w:val="20"/>
        </w:rPr>
        <w:t>private</w:t>
      </w:r>
      <w:r w:rsidR="007D02F5">
        <w:rPr>
          <w:sz w:val="20"/>
          <w:szCs w:val="20"/>
        </w:rPr>
        <w:t xml:space="preserve"> school </w:t>
      </w:r>
      <w:r w:rsidR="00801016">
        <w:rPr>
          <w:sz w:val="20"/>
          <w:szCs w:val="20"/>
        </w:rPr>
        <w:t>attendance</w:t>
      </w:r>
      <w:r w:rsidR="007D02F5">
        <w:rPr>
          <w:sz w:val="20"/>
          <w:szCs w:val="20"/>
        </w:rPr>
        <w:t xml:space="preserve"> </w:t>
      </w:r>
      <w:proofErr w:type="gramStart"/>
      <w:r w:rsidR="007D02F5">
        <w:rPr>
          <w:sz w:val="20"/>
          <w:szCs w:val="20"/>
        </w:rPr>
        <w:t>is shaped</w:t>
      </w:r>
      <w:proofErr w:type="gramEnd"/>
      <w:r w:rsidR="007D02F5">
        <w:rPr>
          <w:sz w:val="20"/>
          <w:szCs w:val="20"/>
        </w:rPr>
        <w:t xml:space="preserve"> by deeper social and income-related factors rather than </w:t>
      </w:r>
      <w:r w:rsidR="00801016">
        <w:rPr>
          <w:sz w:val="20"/>
          <w:szCs w:val="20"/>
        </w:rPr>
        <w:t>price</w:t>
      </w:r>
      <w:r w:rsidR="007D02F5">
        <w:rPr>
          <w:sz w:val="20"/>
          <w:szCs w:val="20"/>
        </w:rPr>
        <w:t xml:space="preserve"> alone </w:t>
      </w:r>
      <w:r w:rsidR="009735E5">
        <w:rPr>
          <w:sz w:val="20"/>
          <w:szCs w:val="20"/>
        </w:rPr>
        <w:t>(Lecture</w:t>
      </w:r>
      <w:r w:rsidR="007D02F5">
        <w:rPr>
          <w:sz w:val="20"/>
          <w:szCs w:val="20"/>
        </w:rPr>
        <w:t xml:space="preserve"> 9,</w:t>
      </w:r>
      <w:r w:rsidR="00801016">
        <w:rPr>
          <w:sz w:val="20"/>
          <w:szCs w:val="20"/>
        </w:rPr>
        <w:t xml:space="preserve"> slide 13 and 25).</w:t>
      </w:r>
    </w:p>
    <w:p w14:paraId="60206A0C" w14:textId="77777777" w:rsidR="00D93B92" w:rsidRDefault="00D93B92" w:rsidP="00D93B92">
      <w:pPr>
        <w:pStyle w:val="ListParagraph"/>
        <w:rPr>
          <w:sz w:val="20"/>
          <w:szCs w:val="20"/>
        </w:rPr>
      </w:pPr>
    </w:p>
    <w:p w14:paraId="0112717B" w14:textId="77777777" w:rsidR="00D93B92" w:rsidRDefault="00A37472" w:rsidP="00D93B92">
      <w:pPr>
        <w:pStyle w:val="ListParagraph"/>
        <w:rPr>
          <w:sz w:val="20"/>
          <w:szCs w:val="20"/>
        </w:rPr>
      </w:pPr>
      <w:r>
        <w:rPr>
          <w:sz w:val="20"/>
          <w:szCs w:val="20"/>
        </w:rPr>
        <w:t>Finally,</w:t>
      </w:r>
      <w:r w:rsidR="00801016">
        <w:rPr>
          <w:sz w:val="20"/>
          <w:szCs w:val="20"/>
        </w:rPr>
        <w:t xml:space="preserve"> the suggest</w:t>
      </w:r>
      <w:r w:rsidR="00E46E26">
        <w:rPr>
          <w:sz w:val="20"/>
          <w:szCs w:val="20"/>
        </w:rPr>
        <w:t xml:space="preserve">ion that schools may respond through cost reductions or lower investment </w:t>
      </w:r>
      <w:proofErr w:type="gramStart"/>
      <w:r w:rsidR="00E43D8F">
        <w:rPr>
          <w:sz w:val="20"/>
          <w:szCs w:val="20"/>
        </w:rPr>
        <w:t>is partially supported</w:t>
      </w:r>
      <w:proofErr w:type="gramEnd"/>
      <w:r w:rsidR="00E43D8F">
        <w:rPr>
          <w:sz w:val="20"/>
          <w:szCs w:val="20"/>
        </w:rPr>
        <w:t xml:space="preserve">. The IFS notes that schools could absorb some of the VAT increase by </w:t>
      </w:r>
      <w:r w:rsidR="009735E5">
        <w:rPr>
          <w:sz w:val="20"/>
          <w:szCs w:val="20"/>
        </w:rPr>
        <w:t>reducing</w:t>
      </w:r>
      <w:r w:rsidR="00E43D8F">
        <w:rPr>
          <w:sz w:val="20"/>
          <w:szCs w:val="20"/>
        </w:rPr>
        <w:t xml:space="preserve"> expenditure (IFS, p.18)</w:t>
      </w:r>
      <w:r w:rsidR="00CF432F">
        <w:rPr>
          <w:sz w:val="20"/>
          <w:szCs w:val="20"/>
        </w:rPr>
        <w:t xml:space="preserve">. While the output goes further by mentioning </w:t>
      </w:r>
      <w:r w:rsidR="009735E5">
        <w:rPr>
          <w:sz w:val="20"/>
          <w:szCs w:val="20"/>
        </w:rPr>
        <w:t>bursaries</w:t>
      </w:r>
      <w:r w:rsidR="00CF432F">
        <w:rPr>
          <w:sz w:val="20"/>
          <w:szCs w:val="20"/>
        </w:rPr>
        <w:t xml:space="preserve"> and </w:t>
      </w:r>
      <w:r w:rsidR="009735E5">
        <w:rPr>
          <w:sz w:val="20"/>
          <w:szCs w:val="20"/>
        </w:rPr>
        <w:t>investment,</w:t>
      </w:r>
      <w:r w:rsidR="00CF432F">
        <w:rPr>
          <w:sz w:val="20"/>
          <w:szCs w:val="20"/>
        </w:rPr>
        <w:t xml:space="preserve"> this is a reasonable extension of the argument, </w:t>
      </w:r>
      <w:r w:rsidR="009735E5">
        <w:rPr>
          <w:sz w:val="20"/>
          <w:szCs w:val="20"/>
        </w:rPr>
        <w:t>particularly</w:t>
      </w:r>
      <w:r w:rsidR="00CF432F">
        <w:rPr>
          <w:sz w:val="20"/>
          <w:szCs w:val="20"/>
        </w:rPr>
        <w:t xml:space="preserve"> given lecture </w:t>
      </w:r>
      <w:proofErr w:type="gramStart"/>
      <w:r w:rsidR="00CF432F">
        <w:rPr>
          <w:sz w:val="20"/>
          <w:szCs w:val="20"/>
        </w:rPr>
        <w:t>9</w:t>
      </w:r>
      <w:proofErr w:type="gramEnd"/>
      <w:r w:rsidR="00CF432F">
        <w:rPr>
          <w:sz w:val="20"/>
          <w:szCs w:val="20"/>
        </w:rPr>
        <w:t xml:space="preserve">’s discussion of private school advantages such as </w:t>
      </w:r>
      <w:r w:rsidR="009735E5">
        <w:rPr>
          <w:sz w:val="20"/>
          <w:szCs w:val="20"/>
        </w:rPr>
        <w:t xml:space="preserve">smaller class sizes and better facilities (slide 23), which could </w:t>
      </w:r>
      <w:proofErr w:type="gramStart"/>
      <w:r w:rsidR="009735E5">
        <w:rPr>
          <w:sz w:val="20"/>
          <w:szCs w:val="20"/>
        </w:rPr>
        <w:t>be affected</w:t>
      </w:r>
      <w:proofErr w:type="gramEnd"/>
      <w:r w:rsidR="009735E5">
        <w:rPr>
          <w:sz w:val="20"/>
          <w:szCs w:val="20"/>
        </w:rPr>
        <w:t xml:space="preserve"> by expenditure cuts.</w:t>
      </w:r>
    </w:p>
    <w:p w14:paraId="582DCB60" w14:textId="77777777" w:rsidR="00D93B92" w:rsidRDefault="00D93B92" w:rsidP="00D93B92">
      <w:pPr>
        <w:pStyle w:val="ListParagraph"/>
        <w:rPr>
          <w:sz w:val="20"/>
          <w:szCs w:val="20"/>
        </w:rPr>
      </w:pPr>
    </w:p>
    <w:p w14:paraId="4D372F4D" w14:textId="2090F718" w:rsidR="00D93B92" w:rsidRPr="00FF1397" w:rsidRDefault="00A40F7C" w:rsidP="00FF1397">
      <w:pPr>
        <w:pStyle w:val="ListParagraph"/>
        <w:rPr>
          <w:sz w:val="20"/>
          <w:szCs w:val="20"/>
        </w:rPr>
      </w:pPr>
      <w:r>
        <w:rPr>
          <w:sz w:val="20"/>
          <w:szCs w:val="20"/>
        </w:rPr>
        <w:t>Overall,</w:t>
      </w:r>
      <w:r w:rsidR="00A539D9">
        <w:rPr>
          <w:sz w:val="20"/>
          <w:szCs w:val="20"/>
        </w:rPr>
        <w:t xml:space="preserve"> while the output is </w:t>
      </w:r>
      <w:r w:rsidR="00A37472">
        <w:rPr>
          <w:sz w:val="20"/>
          <w:szCs w:val="20"/>
        </w:rPr>
        <w:t>conceptually</w:t>
      </w:r>
      <w:r w:rsidR="00A539D9">
        <w:rPr>
          <w:sz w:val="20"/>
          <w:szCs w:val="20"/>
        </w:rPr>
        <w:t xml:space="preserve"> sound and largely </w:t>
      </w:r>
      <w:r w:rsidR="00091B53">
        <w:rPr>
          <w:sz w:val="20"/>
          <w:szCs w:val="20"/>
        </w:rPr>
        <w:t>accurate, it</w:t>
      </w:r>
      <w:r w:rsidR="00A37472">
        <w:rPr>
          <w:sz w:val="20"/>
          <w:szCs w:val="20"/>
        </w:rPr>
        <w:t xml:space="preserve"> would </w:t>
      </w:r>
      <w:proofErr w:type="gramStart"/>
      <w:r w:rsidR="00A37472">
        <w:rPr>
          <w:sz w:val="20"/>
          <w:szCs w:val="20"/>
        </w:rPr>
        <w:t>be significantly strengthened</w:t>
      </w:r>
      <w:proofErr w:type="gramEnd"/>
      <w:r w:rsidR="00A37472">
        <w:rPr>
          <w:sz w:val="20"/>
          <w:szCs w:val="20"/>
        </w:rPr>
        <w:t xml:space="preserve"> by greater empirical </w:t>
      </w:r>
      <w:r w:rsidR="00831AFE">
        <w:rPr>
          <w:sz w:val="20"/>
          <w:szCs w:val="20"/>
        </w:rPr>
        <w:t>grounding,</w:t>
      </w:r>
      <w:r w:rsidR="00A37472">
        <w:rPr>
          <w:sz w:val="20"/>
          <w:szCs w:val="20"/>
        </w:rPr>
        <w:t xml:space="preserve"> deeper analysis or supply side </w:t>
      </w:r>
      <w:r w:rsidR="00831AFE">
        <w:rPr>
          <w:sz w:val="20"/>
          <w:szCs w:val="20"/>
        </w:rPr>
        <w:t>responses,</w:t>
      </w:r>
      <w:r w:rsidR="00A37472">
        <w:rPr>
          <w:sz w:val="20"/>
          <w:szCs w:val="20"/>
        </w:rPr>
        <w:t xml:space="preserve"> and more explicit consideration of implementation issues.</w:t>
      </w:r>
    </w:p>
    <w:p w14:paraId="00C69AFB" w14:textId="77777777" w:rsidR="00D93B92" w:rsidRDefault="00D93B92" w:rsidP="00D93B92">
      <w:pPr>
        <w:pStyle w:val="ListParagraph"/>
        <w:rPr>
          <w:sz w:val="20"/>
          <w:szCs w:val="20"/>
        </w:rPr>
      </w:pPr>
    </w:p>
    <w:p w14:paraId="14A0AE13" w14:textId="77777777" w:rsidR="00D93B92" w:rsidRDefault="00D93B92" w:rsidP="00D93B92">
      <w:pPr>
        <w:pStyle w:val="ListParagraph"/>
        <w:rPr>
          <w:sz w:val="20"/>
          <w:szCs w:val="20"/>
        </w:rPr>
      </w:pPr>
    </w:p>
    <w:p w14:paraId="2AC9F56D" w14:textId="410B4B38" w:rsidR="00EF16AB" w:rsidRPr="00EF16AB" w:rsidRDefault="00EE2E9D" w:rsidP="00473E77">
      <w:pPr>
        <w:pStyle w:val="ListParagraph"/>
        <w:numPr>
          <w:ilvl w:val="0"/>
          <w:numId w:val="7"/>
        </w:numPr>
        <w:rPr>
          <w:b/>
          <w:bCs/>
          <w:sz w:val="20"/>
          <w:szCs w:val="20"/>
          <w:u w:val="single"/>
        </w:rPr>
      </w:pPr>
      <w:r w:rsidRPr="00EF16AB">
        <w:rPr>
          <w:sz w:val="20"/>
          <w:szCs w:val="20"/>
        </w:rPr>
        <w:t xml:space="preserve">The introduction of VAT on private school fees represents a significant shift in how the UK tax system treats education services. Under the </w:t>
      </w:r>
      <w:r w:rsidR="00831AFE" w:rsidRPr="00EF16AB">
        <w:rPr>
          <w:sz w:val="20"/>
          <w:szCs w:val="20"/>
        </w:rPr>
        <w:t>reform,</w:t>
      </w:r>
      <w:r w:rsidRPr="00EF16AB">
        <w:rPr>
          <w:sz w:val="20"/>
          <w:szCs w:val="20"/>
        </w:rPr>
        <w:t xml:space="preserve"> private schools lose their long-standing VAT exemption and are required to charge VAT at the standard rate on tuition fees.</w:t>
      </w:r>
      <w:r w:rsidR="00A525B7" w:rsidRPr="00EF16AB">
        <w:rPr>
          <w:sz w:val="20"/>
          <w:szCs w:val="20"/>
        </w:rPr>
        <w:t xml:space="preserve"> While this clearly raises the headline price o</w:t>
      </w:r>
      <w:r w:rsidR="00280C17" w:rsidRPr="00EF16AB">
        <w:rPr>
          <w:sz w:val="20"/>
          <w:szCs w:val="20"/>
        </w:rPr>
        <w:t xml:space="preserve">f private </w:t>
      </w:r>
      <w:r w:rsidR="00831AFE" w:rsidRPr="00EF16AB">
        <w:rPr>
          <w:sz w:val="20"/>
          <w:szCs w:val="20"/>
        </w:rPr>
        <w:t>education,</w:t>
      </w:r>
      <w:r w:rsidR="00280C17" w:rsidRPr="00EF16AB">
        <w:rPr>
          <w:sz w:val="20"/>
          <w:szCs w:val="20"/>
        </w:rPr>
        <w:t xml:space="preserve"> the Institute for Fiscal Studies (IFS) emphasises that schools</w:t>
      </w:r>
      <w:r w:rsidR="00542F49" w:rsidRPr="00EF16AB">
        <w:rPr>
          <w:sz w:val="20"/>
          <w:szCs w:val="20"/>
        </w:rPr>
        <w:t xml:space="preserve"> will </w:t>
      </w:r>
      <w:r w:rsidR="00831AFE" w:rsidRPr="00EF16AB">
        <w:rPr>
          <w:sz w:val="20"/>
          <w:szCs w:val="20"/>
        </w:rPr>
        <w:t>be able</w:t>
      </w:r>
      <w:r w:rsidR="00542F49" w:rsidRPr="00EF16AB">
        <w:rPr>
          <w:sz w:val="20"/>
          <w:szCs w:val="20"/>
        </w:rPr>
        <w:t xml:space="preserve"> to </w:t>
      </w:r>
      <w:r w:rsidR="00B4450D" w:rsidRPr="00EF16AB">
        <w:rPr>
          <w:sz w:val="20"/>
          <w:szCs w:val="20"/>
        </w:rPr>
        <w:t>reclaim</w:t>
      </w:r>
      <w:r w:rsidR="00542F49" w:rsidRPr="00EF16AB">
        <w:rPr>
          <w:sz w:val="20"/>
          <w:szCs w:val="20"/>
        </w:rPr>
        <w:t xml:space="preserve"> </w:t>
      </w:r>
      <w:r w:rsidR="00831AFE" w:rsidRPr="00EF16AB">
        <w:rPr>
          <w:sz w:val="20"/>
          <w:szCs w:val="20"/>
        </w:rPr>
        <w:t xml:space="preserve">VAT </w:t>
      </w:r>
      <w:r w:rsidR="00542F49" w:rsidRPr="00EF16AB">
        <w:rPr>
          <w:sz w:val="20"/>
          <w:szCs w:val="20"/>
        </w:rPr>
        <w:t xml:space="preserve">on their </w:t>
      </w:r>
      <w:r w:rsidR="00831AFE" w:rsidRPr="00EF16AB">
        <w:rPr>
          <w:sz w:val="20"/>
          <w:szCs w:val="20"/>
        </w:rPr>
        <w:t>inputs,</w:t>
      </w:r>
      <w:r w:rsidR="00542F49" w:rsidRPr="00EF16AB">
        <w:rPr>
          <w:sz w:val="20"/>
          <w:szCs w:val="20"/>
        </w:rPr>
        <w:t xml:space="preserve"> such as </w:t>
      </w:r>
      <w:r w:rsidR="00831AFE" w:rsidRPr="00EF16AB">
        <w:rPr>
          <w:sz w:val="20"/>
          <w:szCs w:val="20"/>
        </w:rPr>
        <w:t>maintenance</w:t>
      </w:r>
      <w:r w:rsidR="00542F49" w:rsidRPr="00EF16AB">
        <w:rPr>
          <w:sz w:val="20"/>
          <w:szCs w:val="20"/>
        </w:rPr>
        <w:t xml:space="preserve"> and supplies. As a result, the effective VAT rate is estimated to be closer to 15% rather than the full 20% </w:t>
      </w:r>
      <w:r w:rsidR="00831AFE" w:rsidRPr="00EF16AB">
        <w:rPr>
          <w:sz w:val="20"/>
          <w:szCs w:val="20"/>
        </w:rPr>
        <w:t>(IFS,</w:t>
      </w:r>
      <w:r w:rsidR="00542F49" w:rsidRPr="00EF16AB">
        <w:rPr>
          <w:sz w:val="20"/>
          <w:szCs w:val="20"/>
        </w:rPr>
        <w:t xml:space="preserve"> pp.3 and </w:t>
      </w:r>
      <w:r w:rsidR="00B4450D" w:rsidRPr="00EF16AB">
        <w:rPr>
          <w:sz w:val="20"/>
          <w:szCs w:val="20"/>
        </w:rPr>
        <w:t>16). This distinction is crucial for accurately assessing the true price impact faced by families.</w:t>
      </w:r>
      <w:r w:rsidR="00EF16AB">
        <w:rPr>
          <w:sz w:val="20"/>
          <w:szCs w:val="20"/>
        </w:rPr>
        <w:t xml:space="preserve"> </w:t>
      </w:r>
    </w:p>
    <w:p w14:paraId="46ED6CD1" w14:textId="77777777" w:rsidR="00EF16AB" w:rsidRDefault="00EF16AB" w:rsidP="00EF16AB">
      <w:pPr>
        <w:pStyle w:val="ListParagraph"/>
        <w:rPr>
          <w:sz w:val="20"/>
          <w:szCs w:val="20"/>
        </w:rPr>
      </w:pPr>
    </w:p>
    <w:p w14:paraId="20098040" w14:textId="3FD19C24" w:rsidR="00EF16AB" w:rsidRDefault="00831AFE" w:rsidP="00EF16AB">
      <w:pPr>
        <w:pStyle w:val="ListParagraph"/>
        <w:rPr>
          <w:sz w:val="20"/>
          <w:szCs w:val="20"/>
        </w:rPr>
      </w:pPr>
      <w:r w:rsidRPr="00EF16AB">
        <w:rPr>
          <w:sz w:val="20"/>
          <w:szCs w:val="20"/>
        </w:rPr>
        <w:t>The extent to which this VAT increase is passed on to parents depends on the economic incidence of the tax</w:t>
      </w:r>
      <w:r w:rsidR="008F0AB1" w:rsidRPr="00EF16AB">
        <w:rPr>
          <w:sz w:val="20"/>
          <w:szCs w:val="20"/>
        </w:rPr>
        <w:t xml:space="preserve">, which in turn determined by the </w:t>
      </w:r>
      <w:r w:rsidR="009827DD" w:rsidRPr="00EF16AB">
        <w:rPr>
          <w:sz w:val="20"/>
          <w:szCs w:val="20"/>
        </w:rPr>
        <w:t>elasticity</w:t>
      </w:r>
      <w:r w:rsidR="008F0AB1" w:rsidRPr="00EF16AB">
        <w:rPr>
          <w:sz w:val="20"/>
          <w:szCs w:val="20"/>
        </w:rPr>
        <w:t xml:space="preserve"> of demand for private </w:t>
      </w:r>
      <w:r w:rsidR="009827DD" w:rsidRPr="00EF16AB">
        <w:rPr>
          <w:sz w:val="20"/>
          <w:szCs w:val="20"/>
        </w:rPr>
        <w:t>schooling. Consistent</w:t>
      </w:r>
      <w:r w:rsidR="008F0AB1" w:rsidRPr="00EF16AB">
        <w:rPr>
          <w:sz w:val="20"/>
          <w:szCs w:val="20"/>
        </w:rPr>
        <w:t xml:space="preserve"> </w:t>
      </w:r>
      <w:r w:rsidR="009827DD" w:rsidRPr="00EF16AB">
        <w:rPr>
          <w:sz w:val="20"/>
          <w:szCs w:val="20"/>
        </w:rPr>
        <w:t xml:space="preserve">with standard tax incidence </w:t>
      </w:r>
      <w:r w:rsidR="00F750B3" w:rsidRPr="00EF16AB">
        <w:rPr>
          <w:sz w:val="20"/>
          <w:szCs w:val="20"/>
        </w:rPr>
        <w:t>theory,</w:t>
      </w:r>
      <w:r w:rsidR="00853D24" w:rsidRPr="00EF16AB">
        <w:rPr>
          <w:sz w:val="20"/>
          <w:szCs w:val="20"/>
        </w:rPr>
        <w:t xml:space="preserve"> the IFS finds that demand for </w:t>
      </w:r>
      <w:r w:rsidR="00C448FF" w:rsidRPr="00EF16AB">
        <w:rPr>
          <w:sz w:val="20"/>
          <w:szCs w:val="20"/>
        </w:rPr>
        <w:t>private</w:t>
      </w:r>
      <w:r w:rsidR="00853D24" w:rsidRPr="00EF16AB">
        <w:rPr>
          <w:sz w:val="20"/>
          <w:szCs w:val="20"/>
        </w:rPr>
        <w:t xml:space="preserve"> schooling is relatively inelastic in the short run</w:t>
      </w:r>
      <w:r w:rsidR="00C448FF" w:rsidRPr="00EF16AB">
        <w:rPr>
          <w:sz w:val="20"/>
          <w:szCs w:val="20"/>
        </w:rPr>
        <w:t>,</w:t>
      </w:r>
      <w:r w:rsidR="00853D24" w:rsidRPr="00EF16AB">
        <w:rPr>
          <w:sz w:val="20"/>
          <w:szCs w:val="20"/>
        </w:rPr>
        <w:t xml:space="preserve"> implying that most of the tax burden is </w:t>
      </w:r>
      <w:r w:rsidR="00F750B3" w:rsidRPr="00EF16AB">
        <w:rPr>
          <w:sz w:val="20"/>
          <w:szCs w:val="20"/>
        </w:rPr>
        <w:t>likely to</w:t>
      </w:r>
      <w:r w:rsidR="00567335" w:rsidRPr="00EF16AB">
        <w:rPr>
          <w:sz w:val="20"/>
          <w:szCs w:val="20"/>
        </w:rPr>
        <w:t xml:space="preserve"> be borne by parents rather than absorbed by schools </w:t>
      </w:r>
      <w:r w:rsidR="0028324F" w:rsidRPr="00EF16AB">
        <w:rPr>
          <w:sz w:val="20"/>
          <w:szCs w:val="20"/>
        </w:rPr>
        <w:t>(IFS</w:t>
      </w:r>
      <w:r w:rsidR="00AF5DEE" w:rsidRPr="00EF16AB">
        <w:rPr>
          <w:sz w:val="20"/>
          <w:szCs w:val="20"/>
        </w:rPr>
        <w:t>, pp.3 and 11)</w:t>
      </w:r>
      <w:r w:rsidR="00910D3D" w:rsidRPr="00EF16AB">
        <w:rPr>
          <w:sz w:val="20"/>
          <w:szCs w:val="20"/>
        </w:rPr>
        <w:t xml:space="preserve">. </w:t>
      </w:r>
      <w:r w:rsidR="00F750B3" w:rsidRPr="00EF16AB">
        <w:rPr>
          <w:sz w:val="20"/>
          <w:szCs w:val="20"/>
        </w:rPr>
        <w:t>However,</w:t>
      </w:r>
      <w:r w:rsidR="00D84057" w:rsidRPr="00EF16AB">
        <w:rPr>
          <w:sz w:val="20"/>
          <w:szCs w:val="20"/>
        </w:rPr>
        <w:t xml:space="preserve"> overtime behavioural responses are more </w:t>
      </w:r>
      <w:r w:rsidR="00F750B3" w:rsidRPr="00EF16AB">
        <w:rPr>
          <w:sz w:val="20"/>
          <w:szCs w:val="20"/>
        </w:rPr>
        <w:t>likely.</w:t>
      </w:r>
      <w:r w:rsidR="00D84057" w:rsidRPr="00EF16AB">
        <w:rPr>
          <w:sz w:val="20"/>
          <w:szCs w:val="20"/>
        </w:rPr>
        <w:t xml:space="preserve"> The IFS estimates a 3-7%</w:t>
      </w:r>
      <w:r w:rsidR="00F750B3" w:rsidRPr="00EF16AB">
        <w:rPr>
          <w:sz w:val="20"/>
          <w:szCs w:val="20"/>
        </w:rPr>
        <w:t xml:space="preserve"> reduction in private school attendance in the longer run (IFS, p.26), suggesting that some families may move their children into the state sector.</w:t>
      </w:r>
      <w:r w:rsidR="00DF7CA5" w:rsidRPr="00EF16AB">
        <w:rPr>
          <w:sz w:val="20"/>
          <w:szCs w:val="20"/>
        </w:rPr>
        <w:t xml:space="preserve"> Lecture 9 highlights that private schooling reduces pressure on state school resources </w:t>
      </w:r>
      <w:r w:rsidR="0028324F" w:rsidRPr="00EF16AB">
        <w:rPr>
          <w:sz w:val="20"/>
          <w:szCs w:val="20"/>
        </w:rPr>
        <w:t>(slide</w:t>
      </w:r>
      <w:r w:rsidR="00DF7CA5" w:rsidRPr="00EF16AB">
        <w:rPr>
          <w:sz w:val="20"/>
          <w:szCs w:val="20"/>
        </w:rPr>
        <w:t xml:space="preserve"> 14), implying that any migration back into the public system could increase fiscal and capacity pressures, particularly in already stretched areas.</w:t>
      </w:r>
    </w:p>
    <w:p w14:paraId="6F8BACB3" w14:textId="77777777" w:rsidR="00EF16AB" w:rsidRDefault="00EF16AB" w:rsidP="00EF16AB">
      <w:pPr>
        <w:pStyle w:val="ListParagraph"/>
        <w:rPr>
          <w:sz w:val="20"/>
          <w:szCs w:val="20"/>
        </w:rPr>
      </w:pPr>
    </w:p>
    <w:p w14:paraId="5114F2A4" w14:textId="3E39CC9E" w:rsidR="00EF16AB" w:rsidRDefault="0028324F" w:rsidP="00EF16AB">
      <w:pPr>
        <w:pStyle w:val="ListParagraph"/>
        <w:rPr>
          <w:sz w:val="20"/>
          <w:szCs w:val="20"/>
        </w:rPr>
      </w:pPr>
      <w:r>
        <w:rPr>
          <w:sz w:val="20"/>
          <w:szCs w:val="20"/>
        </w:rPr>
        <w:t xml:space="preserve">In terms of </w:t>
      </w:r>
      <w:r w:rsidR="00341983">
        <w:rPr>
          <w:sz w:val="20"/>
          <w:szCs w:val="20"/>
        </w:rPr>
        <w:t>equity,</w:t>
      </w:r>
      <w:r>
        <w:rPr>
          <w:sz w:val="20"/>
          <w:szCs w:val="20"/>
        </w:rPr>
        <w:t xml:space="preserve"> the policy is </w:t>
      </w:r>
      <w:r w:rsidR="00824381">
        <w:rPr>
          <w:sz w:val="20"/>
          <w:szCs w:val="20"/>
        </w:rPr>
        <w:t>broadly</w:t>
      </w:r>
      <w:r>
        <w:rPr>
          <w:sz w:val="20"/>
          <w:szCs w:val="20"/>
        </w:rPr>
        <w:t xml:space="preserve"> progressive. Private school attendance is heavily </w:t>
      </w:r>
      <w:r w:rsidR="00824381">
        <w:rPr>
          <w:sz w:val="20"/>
          <w:szCs w:val="20"/>
        </w:rPr>
        <w:t>concentrated</w:t>
      </w:r>
      <w:r>
        <w:rPr>
          <w:sz w:val="20"/>
          <w:szCs w:val="20"/>
        </w:rPr>
        <w:t xml:space="preserve"> among high-income households </w:t>
      </w:r>
      <w:r w:rsidR="00341983">
        <w:rPr>
          <w:sz w:val="20"/>
          <w:szCs w:val="20"/>
        </w:rPr>
        <w:t>(</w:t>
      </w:r>
      <w:r w:rsidR="00A40F7C">
        <w:rPr>
          <w:sz w:val="20"/>
          <w:szCs w:val="20"/>
        </w:rPr>
        <w:t>IFS,</w:t>
      </w:r>
      <w:r>
        <w:rPr>
          <w:sz w:val="20"/>
          <w:szCs w:val="20"/>
        </w:rPr>
        <w:t xml:space="preserve"> </w:t>
      </w:r>
      <w:r w:rsidR="008165E9">
        <w:rPr>
          <w:sz w:val="20"/>
          <w:szCs w:val="20"/>
        </w:rPr>
        <w:t>p.3;</w:t>
      </w:r>
      <w:r w:rsidR="001A57E9">
        <w:rPr>
          <w:sz w:val="20"/>
          <w:szCs w:val="20"/>
        </w:rPr>
        <w:t xml:space="preserve"> Lecture 9 slide 25</w:t>
      </w:r>
      <w:r w:rsidR="00341983">
        <w:rPr>
          <w:sz w:val="20"/>
          <w:szCs w:val="20"/>
        </w:rPr>
        <w:t>),</w:t>
      </w:r>
      <w:r w:rsidR="001A57E9">
        <w:rPr>
          <w:sz w:val="20"/>
          <w:szCs w:val="20"/>
        </w:rPr>
        <w:t xml:space="preserve"> so applying VAT </w:t>
      </w:r>
      <w:r w:rsidR="00824381">
        <w:rPr>
          <w:sz w:val="20"/>
          <w:szCs w:val="20"/>
        </w:rPr>
        <w:t>effectively</w:t>
      </w:r>
      <w:r w:rsidR="001A57E9">
        <w:rPr>
          <w:sz w:val="20"/>
          <w:szCs w:val="20"/>
        </w:rPr>
        <w:t xml:space="preserve"> shifts part of the tax burden towards families with a greater ability to pay. </w:t>
      </w:r>
      <w:r w:rsidR="00824381">
        <w:rPr>
          <w:sz w:val="20"/>
          <w:szCs w:val="20"/>
        </w:rPr>
        <w:t>However</w:t>
      </w:r>
      <w:r w:rsidR="001A57E9">
        <w:rPr>
          <w:sz w:val="20"/>
          <w:szCs w:val="20"/>
        </w:rPr>
        <w:t xml:space="preserve">, this does not mean the policy is distributionally neutral. Families attending lower-fee independent </w:t>
      </w:r>
      <w:r w:rsidR="00824381">
        <w:rPr>
          <w:sz w:val="20"/>
          <w:szCs w:val="20"/>
        </w:rPr>
        <w:t>schools, including</w:t>
      </w:r>
      <w:r w:rsidR="001A57E9">
        <w:rPr>
          <w:sz w:val="20"/>
          <w:szCs w:val="20"/>
        </w:rPr>
        <w:t xml:space="preserve"> some middle-income </w:t>
      </w:r>
      <w:r w:rsidR="00824381">
        <w:rPr>
          <w:sz w:val="20"/>
          <w:szCs w:val="20"/>
        </w:rPr>
        <w:t>households,</w:t>
      </w:r>
      <w:r w:rsidR="001A57E9">
        <w:rPr>
          <w:sz w:val="20"/>
          <w:szCs w:val="20"/>
        </w:rPr>
        <w:t xml:space="preserve"> may be </w:t>
      </w:r>
      <w:r w:rsidR="00824381">
        <w:rPr>
          <w:sz w:val="20"/>
          <w:szCs w:val="20"/>
        </w:rPr>
        <w:t>disproportionately</w:t>
      </w:r>
      <w:r w:rsidR="001A57E9">
        <w:rPr>
          <w:sz w:val="20"/>
          <w:szCs w:val="20"/>
        </w:rPr>
        <w:t xml:space="preserve"> affected, raising concerns about </w:t>
      </w:r>
      <w:r w:rsidR="00824381">
        <w:rPr>
          <w:sz w:val="20"/>
          <w:szCs w:val="20"/>
        </w:rPr>
        <w:t>horizontal</w:t>
      </w:r>
      <w:r w:rsidR="001A57E9">
        <w:rPr>
          <w:sz w:val="20"/>
          <w:szCs w:val="20"/>
        </w:rPr>
        <w:t xml:space="preserve"> equity.</w:t>
      </w:r>
    </w:p>
    <w:p w14:paraId="33F3F610" w14:textId="77777777" w:rsidR="00EF16AB" w:rsidRDefault="00EF16AB" w:rsidP="00EF16AB">
      <w:pPr>
        <w:pStyle w:val="ListParagraph"/>
        <w:rPr>
          <w:sz w:val="20"/>
          <w:szCs w:val="20"/>
        </w:rPr>
      </w:pPr>
    </w:p>
    <w:p w14:paraId="25F91E81" w14:textId="263724F6" w:rsidR="00EF16AB" w:rsidRDefault="00341983" w:rsidP="00D93B92">
      <w:pPr>
        <w:pStyle w:val="ListParagraph"/>
        <w:rPr>
          <w:sz w:val="20"/>
          <w:szCs w:val="20"/>
        </w:rPr>
      </w:pPr>
      <w:r>
        <w:rPr>
          <w:sz w:val="20"/>
          <w:szCs w:val="20"/>
        </w:rPr>
        <w:t>Overall,</w:t>
      </w:r>
      <w:r w:rsidR="001A57E9">
        <w:rPr>
          <w:sz w:val="20"/>
          <w:szCs w:val="20"/>
        </w:rPr>
        <w:t xml:space="preserve"> the VAT reform reflects a trade-off between revenue </w:t>
      </w:r>
      <w:r w:rsidR="00824381">
        <w:rPr>
          <w:sz w:val="20"/>
          <w:szCs w:val="20"/>
        </w:rPr>
        <w:t>generation (estimated</w:t>
      </w:r>
      <w:r w:rsidR="001A57E9">
        <w:rPr>
          <w:sz w:val="20"/>
          <w:szCs w:val="20"/>
        </w:rPr>
        <w:t xml:space="preserve"> at £1.3</w:t>
      </w:r>
      <w:r w:rsidR="00824381">
        <w:rPr>
          <w:sz w:val="20"/>
          <w:szCs w:val="20"/>
        </w:rPr>
        <w:t xml:space="preserve"> -1.5 billion per year (</w:t>
      </w:r>
      <w:r w:rsidR="00B02925">
        <w:rPr>
          <w:sz w:val="20"/>
          <w:szCs w:val="20"/>
        </w:rPr>
        <w:t>IFS, p.</w:t>
      </w:r>
      <w:r w:rsidR="00824381">
        <w:rPr>
          <w:sz w:val="20"/>
          <w:szCs w:val="20"/>
        </w:rPr>
        <w:t xml:space="preserve">26)). This leads to potential costs arising from behavioural </w:t>
      </w:r>
      <w:r w:rsidR="008165E9">
        <w:rPr>
          <w:sz w:val="20"/>
          <w:szCs w:val="20"/>
        </w:rPr>
        <w:t>responses,</w:t>
      </w:r>
      <w:r w:rsidR="00824381">
        <w:rPr>
          <w:sz w:val="20"/>
          <w:szCs w:val="20"/>
        </w:rPr>
        <w:t xml:space="preserve"> increased </w:t>
      </w:r>
      <w:r w:rsidR="00B02925">
        <w:rPr>
          <w:sz w:val="20"/>
          <w:szCs w:val="20"/>
        </w:rPr>
        <w:t>pressure</w:t>
      </w:r>
      <w:r w:rsidR="00824381">
        <w:rPr>
          <w:sz w:val="20"/>
          <w:szCs w:val="20"/>
        </w:rPr>
        <w:t xml:space="preserve"> on state </w:t>
      </w:r>
      <w:r>
        <w:rPr>
          <w:sz w:val="20"/>
          <w:szCs w:val="20"/>
        </w:rPr>
        <w:t>schools,</w:t>
      </w:r>
      <w:r w:rsidR="00E940BE">
        <w:rPr>
          <w:sz w:val="20"/>
          <w:szCs w:val="20"/>
        </w:rPr>
        <w:t xml:space="preserve"> a</w:t>
      </w:r>
      <w:r w:rsidR="008165E9">
        <w:rPr>
          <w:sz w:val="20"/>
          <w:szCs w:val="20"/>
        </w:rPr>
        <w:t>n</w:t>
      </w:r>
      <w:r w:rsidR="00E940BE">
        <w:rPr>
          <w:sz w:val="20"/>
          <w:szCs w:val="20"/>
        </w:rPr>
        <w:t xml:space="preserve">d </w:t>
      </w:r>
      <w:r w:rsidR="008165E9">
        <w:rPr>
          <w:sz w:val="20"/>
          <w:szCs w:val="20"/>
        </w:rPr>
        <w:t>distribution,</w:t>
      </w:r>
      <w:r w:rsidR="00E940BE">
        <w:rPr>
          <w:sz w:val="20"/>
          <w:szCs w:val="20"/>
        </w:rPr>
        <w:t xml:space="preserve"> </w:t>
      </w:r>
      <w:r>
        <w:rPr>
          <w:sz w:val="20"/>
          <w:szCs w:val="20"/>
        </w:rPr>
        <w:t>consequences.</w:t>
      </w:r>
      <w:r w:rsidR="00E940BE">
        <w:rPr>
          <w:sz w:val="20"/>
          <w:szCs w:val="20"/>
        </w:rPr>
        <w:t xml:space="preserve"> While the policy is well motivated on </w:t>
      </w:r>
      <w:r w:rsidR="008165E9">
        <w:rPr>
          <w:sz w:val="20"/>
          <w:szCs w:val="20"/>
        </w:rPr>
        <w:t xml:space="preserve">equity grounds, its effectiveness </w:t>
      </w:r>
      <w:r w:rsidR="00C44201">
        <w:rPr>
          <w:sz w:val="20"/>
          <w:szCs w:val="20"/>
        </w:rPr>
        <w:t>depends</w:t>
      </w:r>
      <w:r w:rsidR="008165E9">
        <w:rPr>
          <w:sz w:val="20"/>
          <w:szCs w:val="20"/>
        </w:rPr>
        <w:t xml:space="preserve"> on how both families and schools adjust in practice.</w:t>
      </w:r>
    </w:p>
    <w:p w14:paraId="49BA4A2D" w14:textId="77777777" w:rsidR="00D93B92" w:rsidRDefault="00D93B92" w:rsidP="00D93B92">
      <w:pPr>
        <w:pStyle w:val="ListParagraph"/>
        <w:rPr>
          <w:sz w:val="20"/>
          <w:szCs w:val="20"/>
        </w:rPr>
      </w:pPr>
    </w:p>
    <w:p w14:paraId="7DEFDADA" w14:textId="77777777" w:rsidR="00D93B92" w:rsidRDefault="00D93B92" w:rsidP="00D93B92">
      <w:pPr>
        <w:pStyle w:val="ListParagraph"/>
        <w:rPr>
          <w:sz w:val="20"/>
          <w:szCs w:val="20"/>
        </w:rPr>
      </w:pPr>
    </w:p>
    <w:p w14:paraId="5E64B7B3" w14:textId="77777777" w:rsidR="00D93B92" w:rsidRDefault="00D93B92" w:rsidP="00D93B92">
      <w:pPr>
        <w:pStyle w:val="ListParagraph"/>
        <w:rPr>
          <w:sz w:val="20"/>
          <w:szCs w:val="20"/>
        </w:rPr>
      </w:pPr>
    </w:p>
    <w:p w14:paraId="5D4E4152" w14:textId="77777777" w:rsidR="00D93B92" w:rsidRDefault="00D93B92" w:rsidP="00D93B92">
      <w:pPr>
        <w:pStyle w:val="ListParagraph"/>
        <w:rPr>
          <w:sz w:val="20"/>
          <w:szCs w:val="20"/>
        </w:rPr>
      </w:pPr>
    </w:p>
    <w:p w14:paraId="35D572F0" w14:textId="77777777" w:rsidR="00D93B92" w:rsidRDefault="00D93B92" w:rsidP="00D93B92">
      <w:pPr>
        <w:pStyle w:val="ListParagraph"/>
        <w:rPr>
          <w:sz w:val="20"/>
          <w:szCs w:val="20"/>
        </w:rPr>
      </w:pPr>
    </w:p>
    <w:p w14:paraId="2073E588" w14:textId="77777777" w:rsidR="00D93B92" w:rsidRDefault="00D93B92" w:rsidP="00D93B92">
      <w:pPr>
        <w:pStyle w:val="ListParagraph"/>
        <w:rPr>
          <w:sz w:val="20"/>
          <w:szCs w:val="20"/>
        </w:rPr>
      </w:pPr>
    </w:p>
    <w:p w14:paraId="4648F49E" w14:textId="77777777" w:rsidR="00D93B92" w:rsidRDefault="00D93B92" w:rsidP="00D93B92">
      <w:pPr>
        <w:pStyle w:val="ListParagraph"/>
        <w:rPr>
          <w:sz w:val="20"/>
          <w:szCs w:val="20"/>
        </w:rPr>
      </w:pPr>
    </w:p>
    <w:p w14:paraId="7A2F9C12" w14:textId="77777777" w:rsidR="00D93B92" w:rsidRDefault="00D93B92" w:rsidP="00D93B92">
      <w:pPr>
        <w:pStyle w:val="ListParagraph"/>
        <w:rPr>
          <w:sz w:val="20"/>
          <w:szCs w:val="20"/>
        </w:rPr>
      </w:pPr>
    </w:p>
    <w:p w14:paraId="3DE1F041" w14:textId="77777777" w:rsidR="00D93B92" w:rsidRDefault="00D93B92" w:rsidP="00D93B92">
      <w:pPr>
        <w:pStyle w:val="ListParagraph"/>
        <w:rPr>
          <w:sz w:val="20"/>
          <w:szCs w:val="20"/>
        </w:rPr>
      </w:pPr>
    </w:p>
    <w:p w14:paraId="3FD43003" w14:textId="77777777" w:rsidR="00D93B92" w:rsidRDefault="00D93B92" w:rsidP="00D93B92">
      <w:pPr>
        <w:pStyle w:val="ListParagraph"/>
        <w:rPr>
          <w:sz w:val="20"/>
          <w:szCs w:val="20"/>
        </w:rPr>
      </w:pPr>
    </w:p>
    <w:p w14:paraId="7EEC15E5" w14:textId="77777777" w:rsidR="00D93B92" w:rsidRDefault="00D93B92" w:rsidP="00D93B92">
      <w:pPr>
        <w:pStyle w:val="ListParagraph"/>
        <w:rPr>
          <w:sz w:val="20"/>
          <w:szCs w:val="20"/>
        </w:rPr>
      </w:pPr>
    </w:p>
    <w:p w14:paraId="1E4708FE" w14:textId="77777777" w:rsidR="00D93B92" w:rsidRDefault="00D93B92" w:rsidP="00D93B92">
      <w:pPr>
        <w:pStyle w:val="ListParagraph"/>
        <w:rPr>
          <w:sz w:val="20"/>
          <w:szCs w:val="20"/>
        </w:rPr>
      </w:pPr>
    </w:p>
    <w:p w14:paraId="348752EE" w14:textId="77777777" w:rsidR="00D93B92" w:rsidRDefault="00D93B92" w:rsidP="00D93B92">
      <w:pPr>
        <w:pStyle w:val="ListParagraph"/>
        <w:rPr>
          <w:sz w:val="20"/>
          <w:szCs w:val="20"/>
        </w:rPr>
      </w:pPr>
    </w:p>
    <w:p w14:paraId="039B0BD4" w14:textId="77777777" w:rsidR="00D93B92" w:rsidRDefault="00D93B92" w:rsidP="00D93B92">
      <w:pPr>
        <w:pStyle w:val="ListParagraph"/>
        <w:rPr>
          <w:sz w:val="20"/>
          <w:szCs w:val="20"/>
        </w:rPr>
      </w:pPr>
    </w:p>
    <w:p w14:paraId="15D5043B" w14:textId="77777777" w:rsidR="00D93B92" w:rsidRDefault="00D93B92" w:rsidP="00D93B92">
      <w:pPr>
        <w:pStyle w:val="ListParagraph"/>
        <w:rPr>
          <w:sz w:val="20"/>
          <w:szCs w:val="20"/>
        </w:rPr>
      </w:pPr>
    </w:p>
    <w:p w14:paraId="0B98A0F4" w14:textId="77777777" w:rsidR="00D93B92" w:rsidRDefault="00D93B92" w:rsidP="00D93B92">
      <w:pPr>
        <w:pStyle w:val="ListParagraph"/>
        <w:rPr>
          <w:sz w:val="20"/>
          <w:szCs w:val="20"/>
        </w:rPr>
      </w:pPr>
    </w:p>
    <w:p w14:paraId="76971276" w14:textId="77777777" w:rsidR="00D93B92" w:rsidRPr="00D93B92" w:rsidRDefault="00D93B92" w:rsidP="00D93B92">
      <w:pPr>
        <w:pStyle w:val="ListParagraph"/>
        <w:rPr>
          <w:sz w:val="20"/>
          <w:szCs w:val="20"/>
        </w:rPr>
      </w:pPr>
    </w:p>
    <w:p w14:paraId="126C6671" w14:textId="6370E584" w:rsidR="00795ABC" w:rsidRDefault="00103E95" w:rsidP="00BF39E5">
      <w:pPr>
        <w:rPr>
          <w:b/>
          <w:bCs/>
          <w:sz w:val="20"/>
          <w:szCs w:val="20"/>
          <w:u w:val="single"/>
        </w:rPr>
      </w:pPr>
      <w:r w:rsidRPr="00FD2605">
        <w:rPr>
          <w:b/>
          <w:bCs/>
          <w:sz w:val="20"/>
          <w:szCs w:val="20"/>
          <w:highlight w:val="yellow"/>
          <w:u w:val="single"/>
        </w:rPr>
        <w:t>Part 2 (40 marks)</w:t>
      </w:r>
    </w:p>
    <w:p w14:paraId="56883734" w14:textId="2E9265BF" w:rsidR="009335E3" w:rsidRPr="00725B94" w:rsidRDefault="00D93B92" w:rsidP="00D93B92">
      <w:pPr>
        <w:pStyle w:val="ListParagraph"/>
        <w:rPr>
          <w:b/>
          <w:bCs/>
          <w:sz w:val="32"/>
          <w:szCs w:val="32"/>
        </w:rPr>
      </w:pPr>
      <w:r w:rsidRPr="00725B94">
        <w:rPr>
          <w:b/>
          <w:bCs/>
          <w:sz w:val="32"/>
          <w:szCs w:val="32"/>
        </w:rPr>
        <w:t>1.</w:t>
      </w:r>
    </w:p>
    <w:p w14:paraId="2B596DA8" w14:textId="77777777" w:rsidR="008C702B" w:rsidRPr="008C702B" w:rsidRDefault="008C702B" w:rsidP="008C702B">
      <w:pPr>
        <w:rPr>
          <w:b/>
          <w:bCs/>
          <w:sz w:val="20"/>
          <w:szCs w:val="20"/>
          <w:u w:val="single"/>
        </w:rPr>
      </w:pPr>
    </w:p>
    <w:p w14:paraId="7C43C293" w14:textId="0C50603E" w:rsidR="000B785C" w:rsidRDefault="00D93B92" w:rsidP="000B785C">
      <w:pPr>
        <w:rPr>
          <w:b/>
          <w:bCs/>
          <w:sz w:val="20"/>
          <w:szCs w:val="20"/>
          <w:u w:val="single"/>
        </w:rPr>
      </w:pPr>
      <w:r w:rsidRPr="00695946">
        <w:rPr>
          <w:b/>
          <w:bCs/>
          <w:sz w:val="20"/>
          <w:szCs w:val="20"/>
          <w:u w:val="single"/>
        </w:rPr>
        <w:drawing>
          <wp:anchor distT="0" distB="0" distL="114300" distR="114300" simplePos="0" relativeHeight="251659264" behindDoc="1" locked="0" layoutInCell="1" allowOverlap="1" wp14:anchorId="71A06450" wp14:editId="592827D8">
            <wp:simplePos x="0" y="0"/>
            <wp:positionH relativeFrom="margin">
              <wp:posOffset>-495300</wp:posOffset>
            </wp:positionH>
            <wp:positionV relativeFrom="paragraph">
              <wp:posOffset>176530</wp:posOffset>
            </wp:positionV>
            <wp:extent cx="3131820" cy="3284220"/>
            <wp:effectExtent l="0" t="0" r="0" b="0"/>
            <wp:wrapTight wrapText="bothSides">
              <wp:wrapPolygon edited="0">
                <wp:start x="0" y="0"/>
                <wp:lineTo x="0" y="21425"/>
                <wp:lineTo x="21416" y="21425"/>
                <wp:lineTo x="21416" y="0"/>
                <wp:lineTo x="0" y="0"/>
              </wp:wrapPolygon>
            </wp:wrapTight>
            <wp:docPr id="146722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29438" name=""/>
                    <pic:cNvPicPr/>
                  </pic:nvPicPr>
                  <pic:blipFill>
                    <a:blip r:embed="rId6">
                      <a:extLst>
                        <a:ext uri="{28A0092B-C50C-407E-A947-70E740481C1C}">
                          <a14:useLocalDpi xmlns:a14="http://schemas.microsoft.com/office/drawing/2010/main" val="0"/>
                        </a:ext>
                      </a:extLst>
                    </a:blip>
                    <a:stretch>
                      <a:fillRect/>
                    </a:stretch>
                  </pic:blipFill>
                  <pic:spPr>
                    <a:xfrm>
                      <a:off x="0" y="0"/>
                      <a:ext cx="3131820" cy="3284220"/>
                    </a:xfrm>
                    <a:prstGeom prst="rect">
                      <a:avLst/>
                    </a:prstGeom>
                  </pic:spPr>
                </pic:pic>
              </a:graphicData>
            </a:graphic>
            <wp14:sizeRelH relativeFrom="page">
              <wp14:pctWidth>0</wp14:pctWidth>
            </wp14:sizeRelH>
            <wp14:sizeRelV relativeFrom="page">
              <wp14:pctHeight>0</wp14:pctHeight>
            </wp14:sizeRelV>
          </wp:anchor>
        </w:drawing>
      </w:r>
    </w:p>
    <w:p w14:paraId="30C6E274" w14:textId="2765DAFA" w:rsidR="005846A0" w:rsidRDefault="00D93B92" w:rsidP="000B785C">
      <w:pPr>
        <w:rPr>
          <w:b/>
          <w:bCs/>
          <w:noProof/>
          <w:sz w:val="20"/>
          <w:szCs w:val="20"/>
          <w:u w:val="single"/>
        </w:rPr>
      </w:pPr>
      <w:r>
        <w:rPr>
          <w:b/>
          <w:bCs/>
          <w:noProof/>
          <w:sz w:val="20"/>
          <w:szCs w:val="20"/>
          <w:u w:val="single"/>
        </w:rPr>
        <w:drawing>
          <wp:anchor distT="0" distB="0" distL="114300" distR="114300" simplePos="0" relativeHeight="251660288" behindDoc="1" locked="0" layoutInCell="1" allowOverlap="1" wp14:anchorId="3985B51D" wp14:editId="387118B6">
            <wp:simplePos x="0" y="0"/>
            <wp:positionH relativeFrom="column">
              <wp:posOffset>2887980</wp:posOffset>
            </wp:positionH>
            <wp:positionV relativeFrom="paragraph">
              <wp:posOffset>284480</wp:posOffset>
            </wp:positionV>
            <wp:extent cx="3149822" cy="2693035"/>
            <wp:effectExtent l="0" t="0" r="0" b="0"/>
            <wp:wrapTight wrapText="bothSides">
              <wp:wrapPolygon edited="0">
                <wp:start x="0" y="0"/>
                <wp:lineTo x="0" y="21391"/>
                <wp:lineTo x="21426" y="21391"/>
                <wp:lineTo x="21426" y="0"/>
                <wp:lineTo x="0" y="0"/>
              </wp:wrapPolygon>
            </wp:wrapTight>
            <wp:docPr id="30302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9822" cy="2693035"/>
                    </a:xfrm>
                    <a:prstGeom prst="rect">
                      <a:avLst/>
                    </a:prstGeom>
                    <a:noFill/>
                  </pic:spPr>
                </pic:pic>
              </a:graphicData>
            </a:graphic>
            <wp14:sizeRelH relativeFrom="page">
              <wp14:pctWidth>0</wp14:pctWidth>
            </wp14:sizeRelH>
            <wp14:sizeRelV relativeFrom="page">
              <wp14:pctHeight>0</wp14:pctHeight>
            </wp14:sizeRelV>
          </wp:anchor>
        </w:drawing>
      </w:r>
    </w:p>
    <w:p w14:paraId="0A766960" w14:textId="0A6272E4" w:rsidR="006E5D2A" w:rsidRDefault="006E5D2A" w:rsidP="000B785C">
      <w:pPr>
        <w:rPr>
          <w:b/>
          <w:bCs/>
          <w:noProof/>
          <w:sz w:val="20"/>
          <w:szCs w:val="20"/>
          <w:u w:val="single"/>
        </w:rPr>
      </w:pPr>
    </w:p>
    <w:p w14:paraId="39A57CC5" w14:textId="21D299E0" w:rsidR="00D744E2" w:rsidRDefault="00D744E2" w:rsidP="000B785C">
      <w:pPr>
        <w:rPr>
          <w:b/>
          <w:bCs/>
          <w:sz w:val="20"/>
          <w:szCs w:val="20"/>
          <w:u w:val="single"/>
        </w:rPr>
      </w:pPr>
    </w:p>
    <w:p w14:paraId="22CAC0DB" w14:textId="0E9A1027" w:rsidR="00561EBC" w:rsidRPr="00EF16AB" w:rsidRDefault="00CF696F" w:rsidP="0018361C">
      <w:pPr>
        <w:rPr>
          <w:b/>
          <w:bCs/>
          <w:sz w:val="22"/>
          <w:szCs w:val="22"/>
          <w:u w:val="single"/>
        </w:rPr>
      </w:pPr>
      <w:r w:rsidRPr="00EF16AB">
        <w:rPr>
          <w:b/>
          <w:bCs/>
          <w:sz w:val="22"/>
          <w:szCs w:val="22"/>
          <w:u w:val="single"/>
        </w:rPr>
        <w:t xml:space="preserve">How these terms </w:t>
      </w:r>
      <w:r w:rsidR="00EF16AB" w:rsidRPr="00EF16AB">
        <w:rPr>
          <w:b/>
          <w:bCs/>
          <w:sz w:val="22"/>
          <w:szCs w:val="22"/>
          <w:u w:val="single"/>
        </w:rPr>
        <w:t>show</w:t>
      </w:r>
      <w:r w:rsidRPr="00EF16AB">
        <w:rPr>
          <w:b/>
          <w:bCs/>
          <w:sz w:val="22"/>
          <w:szCs w:val="22"/>
          <w:u w:val="single"/>
        </w:rPr>
        <w:t xml:space="preserve"> to the policy trade-</w:t>
      </w:r>
      <w:r w:rsidR="00EF16AB" w:rsidRPr="00EF16AB">
        <w:rPr>
          <w:b/>
          <w:bCs/>
          <w:sz w:val="22"/>
          <w:szCs w:val="22"/>
          <w:u w:val="single"/>
        </w:rPr>
        <w:t>offs:</w:t>
      </w:r>
    </w:p>
    <w:p w14:paraId="565D8015" w14:textId="769D6A1E" w:rsidR="00CF696F" w:rsidRDefault="00CF696F" w:rsidP="00CF696F">
      <w:pPr>
        <w:pStyle w:val="ListParagraph"/>
        <w:numPr>
          <w:ilvl w:val="0"/>
          <w:numId w:val="5"/>
        </w:numPr>
        <w:rPr>
          <w:sz w:val="22"/>
          <w:szCs w:val="22"/>
        </w:rPr>
      </w:pPr>
      <w:r>
        <w:rPr>
          <w:sz w:val="22"/>
          <w:szCs w:val="22"/>
        </w:rPr>
        <w:t xml:space="preserve">Incidence / who </w:t>
      </w:r>
      <w:r w:rsidR="00A40F7C">
        <w:rPr>
          <w:sz w:val="22"/>
          <w:szCs w:val="22"/>
        </w:rPr>
        <w:t>pays:</w:t>
      </w:r>
      <w:r>
        <w:rPr>
          <w:sz w:val="22"/>
          <w:szCs w:val="22"/>
        </w:rPr>
        <w:t xml:space="preserve"> </w:t>
      </w:r>
      <w:r w:rsidR="00A40F7C">
        <w:rPr>
          <w:sz w:val="22"/>
          <w:szCs w:val="22"/>
        </w:rPr>
        <w:t>(1</w:t>
      </w:r>
      <w:r w:rsidR="00AA76CE">
        <w:rPr>
          <w:sz w:val="22"/>
          <w:szCs w:val="22"/>
        </w:rPr>
        <w:t xml:space="preserve"> + </w:t>
      </w:r>
      <w:r w:rsidR="00A40F7C">
        <w:rPr>
          <w:sz w:val="22"/>
          <w:szCs w:val="22"/>
        </w:rPr>
        <w:t>r) t</w:t>
      </w:r>
      <w:r w:rsidR="00AA76CE">
        <w:rPr>
          <w:sz w:val="22"/>
          <w:szCs w:val="22"/>
        </w:rPr>
        <w:t xml:space="preserve"> </w:t>
      </w:r>
      <w:r w:rsidR="001F475E">
        <w:rPr>
          <w:sz w:val="22"/>
          <w:szCs w:val="22"/>
        </w:rPr>
        <w:t>directly</w:t>
      </w:r>
      <w:r w:rsidR="00AA76CE">
        <w:rPr>
          <w:sz w:val="22"/>
          <w:szCs w:val="22"/>
        </w:rPr>
        <w:t xml:space="preserve"> reduces private payoff. F</w:t>
      </w:r>
      <w:r w:rsidR="00164CFD">
        <w:rPr>
          <w:sz w:val="22"/>
          <w:szCs w:val="22"/>
        </w:rPr>
        <w:t xml:space="preserve">amilies with higher Pi tolerate higher net </w:t>
      </w:r>
      <w:r w:rsidR="00A40F7C">
        <w:rPr>
          <w:sz w:val="22"/>
          <w:szCs w:val="22"/>
        </w:rPr>
        <w:t>cost,</w:t>
      </w:r>
      <w:r w:rsidR="00164CFD">
        <w:rPr>
          <w:sz w:val="22"/>
          <w:szCs w:val="22"/>
        </w:rPr>
        <w:t xml:space="preserve"> therefore they may remain in private </w:t>
      </w:r>
      <w:r w:rsidR="001F475E">
        <w:rPr>
          <w:sz w:val="22"/>
          <w:szCs w:val="22"/>
        </w:rPr>
        <w:t xml:space="preserve">school while lower-P families switch. This models vertical distributional effects </w:t>
      </w:r>
      <w:r w:rsidR="00A40F7C">
        <w:rPr>
          <w:sz w:val="22"/>
          <w:szCs w:val="22"/>
        </w:rPr>
        <w:t>(VAT</w:t>
      </w:r>
      <w:r w:rsidR="001F475E">
        <w:rPr>
          <w:sz w:val="22"/>
          <w:szCs w:val="22"/>
        </w:rPr>
        <w:t xml:space="preserve"> falls on consumers of private </w:t>
      </w:r>
      <w:r w:rsidR="00A40F7C">
        <w:rPr>
          <w:sz w:val="22"/>
          <w:szCs w:val="22"/>
        </w:rPr>
        <w:t>schooling,</w:t>
      </w:r>
      <w:r w:rsidR="001F475E">
        <w:rPr>
          <w:sz w:val="22"/>
          <w:szCs w:val="22"/>
        </w:rPr>
        <w:t xml:space="preserve"> who tend to be richer). </w:t>
      </w:r>
    </w:p>
    <w:p w14:paraId="6868A803" w14:textId="77777777" w:rsidR="008C702B" w:rsidRDefault="00C024C0" w:rsidP="0041450B">
      <w:pPr>
        <w:pStyle w:val="ListParagraph"/>
        <w:numPr>
          <w:ilvl w:val="0"/>
          <w:numId w:val="5"/>
        </w:numPr>
        <w:rPr>
          <w:sz w:val="22"/>
          <w:szCs w:val="22"/>
        </w:rPr>
      </w:pPr>
      <w:r>
        <w:rPr>
          <w:sz w:val="22"/>
          <w:szCs w:val="22"/>
        </w:rPr>
        <w:t>Behavioural</w:t>
      </w:r>
      <w:r w:rsidR="001F475E">
        <w:rPr>
          <w:sz w:val="22"/>
          <w:szCs w:val="22"/>
        </w:rPr>
        <w:t xml:space="preserve"> responses / </w:t>
      </w:r>
      <w:r w:rsidR="00A40F7C">
        <w:rPr>
          <w:sz w:val="22"/>
          <w:szCs w:val="22"/>
        </w:rPr>
        <w:t>elasticity:</w:t>
      </w:r>
      <w:r w:rsidR="001F475E">
        <w:rPr>
          <w:sz w:val="22"/>
          <w:szCs w:val="22"/>
        </w:rPr>
        <w:t xml:space="preserve"> change in r </w:t>
      </w:r>
      <w:r w:rsidR="00892506">
        <w:rPr>
          <w:sz w:val="22"/>
          <w:szCs w:val="22"/>
        </w:rPr>
        <w:t xml:space="preserve">affect U^priv i </w:t>
      </w:r>
      <w:r w:rsidR="00CC7DA1">
        <w:rPr>
          <w:sz w:val="22"/>
          <w:szCs w:val="22"/>
        </w:rPr>
        <w:t xml:space="preserve">and so the margin of switching between public </w:t>
      </w:r>
      <w:r w:rsidR="00110F9D">
        <w:rPr>
          <w:sz w:val="22"/>
          <w:szCs w:val="22"/>
        </w:rPr>
        <w:t>and</w:t>
      </w:r>
      <w:r w:rsidR="00CC7DA1">
        <w:rPr>
          <w:sz w:val="22"/>
          <w:szCs w:val="22"/>
        </w:rPr>
        <w:t xml:space="preserve"> </w:t>
      </w:r>
      <w:r w:rsidR="00110F9D">
        <w:rPr>
          <w:sz w:val="22"/>
          <w:szCs w:val="22"/>
        </w:rPr>
        <w:t>private</w:t>
      </w:r>
      <w:r w:rsidR="00CC7DA1">
        <w:rPr>
          <w:sz w:val="22"/>
          <w:szCs w:val="22"/>
        </w:rPr>
        <w:t xml:space="preserve">. Since U^pub also depends on y </w:t>
      </w:r>
      <w:r w:rsidR="00A40F7C">
        <w:rPr>
          <w:sz w:val="22"/>
          <w:szCs w:val="22"/>
        </w:rPr>
        <w:t>(through</w:t>
      </w:r>
      <w:r w:rsidR="000D1736">
        <w:rPr>
          <w:sz w:val="22"/>
          <w:szCs w:val="22"/>
        </w:rPr>
        <w:t xml:space="preserve"> T</w:t>
      </w:r>
      <w:r w:rsidR="00A40F7C">
        <w:rPr>
          <w:sz w:val="22"/>
          <w:szCs w:val="22"/>
        </w:rPr>
        <w:t>),</w:t>
      </w:r>
      <w:r w:rsidR="000D1736">
        <w:rPr>
          <w:sz w:val="22"/>
          <w:szCs w:val="22"/>
        </w:rPr>
        <w:t xml:space="preserve"> there are </w:t>
      </w:r>
      <w:r w:rsidR="00091B53">
        <w:rPr>
          <w:sz w:val="22"/>
          <w:szCs w:val="22"/>
        </w:rPr>
        <w:t>feedback</w:t>
      </w:r>
      <w:r w:rsidR="00A40F7C">
        <w:rPr>
          <w:sz w:val="22"/>
          <w:szCs w:val="22"/>
        </w:rPr>
        <w:t>.</w:t>
      </w:r>
      <w:r w:rsidR="00BC2A95">
        <w:rPr>
          <w:sz w:val="22"/>
          <w:szCs w:val="22"/>
        </w:rPr>
        <w:t xml:space="preserve"> </w:t>
      </w:r>
      <w:r w:rsidR="00E8601B">
        <w:rPr>
          <w:sz w:val="22"/>
          <w:szCs w:val="22"/>
        </w:rPr>
        <w:t>A switch of public raises x</w:t>
      </w:r>
      <w:r w:rsidR="00BC2A95">
        <w:rPr>
          <w:sz w:val="22"/>
          <w:szCs w:val="22"/>
        </w:rPr>
        <w:t xml:space="preserve"> changes public payoff per </w:t>
      </w:r>
      <w:r w:rsidR="00A40F7C">
        <w:rPr>
          <w:sz w:val="22"/>
          <w:szCs w:val="22"/>
        </w:rPr>
        <w:t>pupil,</w:t>
      </w:r>
      <w:r w:rsidR="00BC2A95">
        <w:rPr>
          <w:sz w:val="22"/>
          <w:szCs w:val="22"/>
        </w:rPr>
        <w:t xml:space="preserve"> and changes VAT base.</w:t>
      </w:r>
    </w:p>
    <w:p w14:paraId="2BF707EF" w14:textId="381DC057" w:rsidR="0041450B" w:rsidRPr="00725B94" w:rsidRDefault="00EF16AB" w:rsidP="008C702B">
      <w:pPr>
        <w:ind w:left="360"/>
        <w:rPr>
          <w:sz w:val="36"/>
          <w:szCs w:val="36"/>
        </w:rPr>
      </w:pPr>
      <w:r w:rsidRPr="00725B94">
        <w:rPr>
          <w:noProof/>
          <w:sz w:val="40"/>
          <w:szCs w:val="40"/>
        </w:rPr>
        <w:lastRenderedPageBreak/>
        <w:drawing>
          <wp:anchor distT="0" distB="0" distL="114300" distR="114300" simplePos="0" relativeHeight="251658240" behindDoc="0" locked="0" layoutInCell="1" allowOverlap="1" wp14:anchorId="31AE472C" wp14:editId="7D3FD5F9">
            <wp:simplePos x="0" y="0"/>
            <wp:positionH relativeFrom="margin">
              <wp:align>left</wp:align>
            </wp:positionH>
            <wp:positionV relativeFrom="paragraph">
              <wp:posOffset>283210</wp:posOffset>
            </wp:positionV>
            <wp:extent cx="2924810" cy="3771900"/>
            <wp:effectExtent l="0" t="0" r="8890" b="0"/>
            <wp:wrapSquare wrapText="bothSides"/>
            <wp:docPr id="548123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4810" cy="3771900"/>
                    </a:xfrm>
                    <a:prstGeom prst="rect">
                      <a:avLst/>
                    </a:prstGeom>
                    <a:noFill/>
                  </pic:spPr>
                </pic:pic>
              </a:graphicData>
            </a:graphic>
            <wp14:sizeRelH relativeFrom="margin">
              <wp14:pctWidth>0</wp14:pctWidth>
            </wp14:sizeRelH>
            <wp14:sizeRelV relativeFrom="margin">
              <wp14:pctHeight>0</wp14:pctHeight>
            </wp14:sizeRelV>
          </wp:anchor>
        </w:drawing>
      </w:r>
      <w:r w:rsidR="008C702B" w:rsidRPr="00725B94">
        <w:rPr>
          <w:b/>
          <w:bCs/>
          <w:sz w:val="32"/>
          <w:szCs w:val="32"/>
        </w:rPr>
        <w:t>2.</w:t>
      </w:r>
    </w:p>
    <w:p w14:paraId="4DCE2442" w14:textId="6F05CBFF" w:rsidR="00554DA3" w:rsidRDefault="006B293E" w:rsidP="00554DA3">
      <w:pPr>
        <w:rPr>
          <w:b/>
          <w:bCs/>
          <w:sz w:val="20"/>
          <w:szCs w:val="20"/>
          <w:u w:val="single"/>
        </w:rPr>
      </w:pPr>
      <w:r>
        <w:rPr>
          <w:b/>
          <w:bCs/>
          <w:sz w:val="20"/>
          <w:szCs w:val="20"/>
          <w:u w:val="single"/>
        </w:rPr>
        <w:br w:type="textWrapping" w:clear="all"/>
      </w:r>
    </w:p>
    <w:p w14:paraId="490CBA7D" w14:textId="057C1C9F" w:rsidR="005843D2" w:rsidRDefault="00EF16AB" w:rsidP="00554DA3">
      <w:pPr>
        <w:rPr>
          <w:b/>
          <w:bCs/>
          <w:sz w:val="20"/>
          <w:szCs w:val="20"/>
          <w:u w:val="single"/>
        </w:rPr>
      </w:pPr>
      <w:r>
        <w:rPr>
          <w:b/>
          <w:bCs/>
          <w:noProof/>
          <w:sz w:val="20"/>
          <w:szCs w:val="20"/>
          <w:u w:val="single"/>
        </w:rPr>
        <w:drawing>
          <wp:inline distT="0" distB="0" distL="0" distR="0" wp14:anchorId="0562C1C7" wp14:editId="38B0A3BE">
            <wp:extent cx="3818418" cy="2362835"/>
            <wp:effectExtent l="0" t="0" r="0" b="0"/>
            <wp:docPr id="1043839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25348" cy="2367123"/>
                    </a:xfrm>
                    <a:prstGeom prst="rect">
                      <a:avLst/>
                    </a:prstGeom>
                    <a:noFill/>
                  </pic:spPr>
                </pic:pic>
              </a:graphicData>
            </a:graphic>
          </wp:inline>
        </w:drawing>
      </w:r>
    </w:p>
    <w:p w14:paraId="2D004849" w14:textId="77777777" w:rsidR="005843D2" w:rsidRDefault="005843D2" w:rsidP="00554DA3">
      <w:pPr>
        <w:rPr>
          <w:b/>
          <w:bCs/>
          <w:sz w:val="20"/>
          <w:szCs w:val="20"/>
          <w:u w:val="single"/>
        </w:rPr>
      </w:pPr>
    </w:p>
    <w:p w14:paraId="3933321A" w14:textId="13BCCE92" w:rsidR="005843D2" w:rsidRDefault="005843D2" w:rsidP="00554DA3">
      <w:pPr>
        <w:rPr>
          <w:b/>
          <w:bCs/>
          <w:sz w:val="20"/>
          <w:szCs w:val="20"/>
          <w:u w:val="single"/>
        </w:rPr>
      </w:pPr>
    </w:p>
    <w:p w14:paraId="6C0B9093" w14:textId="77777777" w:rsidR="005843D2" w:rsidRDefault="005843D2" w:rsidP="00554DA3">
      <w:pPr>
        <w:rPr>
          <w:b/>
          <w:bCs/>
          <w:sz w:val="20"/>
          <w:szCs w:val="20"/>
          <w:u w:val="single"/>
        </w:rPr>
      </w:pPr>
    </w:p>
    <w:p w14:paraId="73F2F81E" w14:textId="77777777" w:rsidR="00554DA3" w:rsidRPr="00554DA3" w:rsidRDefault="00554DA3" w:rsidP="00554DA3">
      <w:pPr>
        <w:rPr>
          <w:b/>
          <w:bCs/>
          <w:sz w:val="20"/>
          <w:szCs w:val="20"/>
          <w:u w:val="single"/>
        </w:rPr>
      </w:pPr>
    </w:p>
    <w:p w14:paraId="04229BDA" w14:textId="77777777" w:rsidR="00D05111" w:rsidRPr="00D05111" w:rsidRDefault="00D05111" w:rsidP="00D05111">
      <w:pPr>
        <w:pStyle w:val="ListParagraph"/>
        <w:rPr>
          <w:b/>
          <w:bCs/>
          <w:sz w:val="20"/>
          <w:szCs w:val="20"/>
          <w:u w:val="single"/>
        </w:rPr>
      </w:pPr>
    </w:p>
    <w:p w14:paraId="39657412" w14:textId="1934C3FD" w:rsidR="00D05111" w:rsidRDefault="00D05111" w:rsidP="008C702B">
      <w:pPr>
        <w:pStyle w:val="ListParagraph"/>
        <w:rPr>
          <w:b/>
          <w:bCs/>
          <w:sz w:val="20"/>
          <w:szCs w:val="20"/>
          <w:u w:val="single"/>
        </w:rPr>
      </w:pPr>
    </w:p>
    <w:p w14:paraId="3C811C82" w14:textId="77777777" w:rsidR="008C702B" w:rsidRDefault="008C702B" w:rsidP="008C702B">
      <w:pPr>
        <w:pStyle w:val="ListParagraph"/>
        <w:rPr>
          <w:b/>
          <w:bCs/>
          <w:sz w:val="20"/>
          <w:szCs w:val="20"/>
          <w:u w:val="single"/>
        </w:rPr>
      </w:pPr>
    </w:p>
    <w:p w14:paraId="76218141" w14:textId="77777777" w:rsidR="008C702B" w:rsidRDefault="008C702B" w:rsidP="008C702B">
      <w:pPr>
        <w:pStyle w:val="ListParagraph"/>
        <w:rPr>
          <w:b/>
          <w:bCs/>
          <w:sz w:val="20"/>
          <w:szCs w:val="20"/>
          <w:u w:val="single"/>
        </w:rPr>
      </w:pPr>
    </w:p>
    <w:p w14:paraId="0D69FCB7" w14:textId="77777777" w:rsidR="008C702B" w:rsidRDefault="008C702B" w:rsidP="008C702B">
      <w:pPr>
        <w:pStyle w:val="ListParagraph"/>
        <w:rPr>
          <w:b/>
          <w:bCs/>
          <w:sz w:val="20"/>
          <w:szCs w:val="20"/>
          <w:u w:val="single"/>
        </w:rPr>
      </w:pPr>
    </w:p>
    <w:p w14:paraId="380C2E67" w14:textId="09D37BC4" w:rsidR="008C702B" w:rsidRDefault="008C702B" w:rsidP="008C702B">
      <w:pPr>
        <w:pStyle w:val="ListParagraph"/>
        <w:numPr>
          <w:ilvl w:val="0"/>
          <w:numId w:val="9"/>
        </w:numPr>
        <w:rPr>
          <w:b/>
          <w:bCs/>
          <w:sz w:val="20"/>
          <w:szCs w:val="20"/>
          <w:u w:val="single"/>
        </w:rPr>
      </w:pPr>
    </w:p>
    <w:p w14:paraId="2B95F4DA" w14:textId="681327F6" w:rsidR="008E247A" w:rsidRDefault="008E247A" w:rsidP="008E247A">
      <w:pPr>
        <w:pStyle w:val="ListParagraph"/>
        <w:rPr>
          <w:b/>
          <w:bCs/>
          <w:sz w:val="20"/>
          <w:szCs w:val="20"/>
          <w:u w:val="single"/>
        </w:rPr>
      </w:pPr>
      <w:r>
        <w:rPr>
          <w:b/>
          <w:bCs/>
          <w:noProof/>
          <w:sz w:val="20"/>
          <w:szCs w:val="20"/>
          <w:u w:val="single"/>
        </w:rPr>
        <w:drawing>
          <wp:inline distT="0" distB="0" distL="0" distR="0" wp14:anchorId="41F0E906" wp14:editId="4C1600DD">
            <wp:extent cx="3478207" cy="4411980"/>
            <wp:effectExtent l="0" t="0" r="8255" b="7620"/>
            <wp:docPr id="762922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86983" cy="4423112"/>
                    </a:xfrm>
                    <a:prstGeom prst="rect">
                      <a:avLst/>
                    </a:prstGeom>
                    <a:noFill/>
                  </pic:spPr>
                </pic:pic>
              </a:graphicData>
            </a:graphic>
          </wp:inline>
        </w:drawing>
      </w:r>
    </w:p>
    <w:p w14:paraId="0B1F6D8F" w14:textId="5314BDF3" w:rsidR="006D6004" w:rsidRDefault="006D6004" w:rsidP="006D6004">
      <w:pPr>
        <w:rPr>
          <w:b/>
          <w:bCs/>
          <w:sz w:val="20"/>
          <w:szCs w:val="20"/>
          <w:u w:val="single"/>
        </w:rPr>
      </w:pPr>
    </w:p>
    <w:p w14:paraId="48BDDFA7" w14:textId="3DB45886" w:rsidR="0009535A" w:rsidRPr="006D6004" w:rsidRDefault="0009535A" w:rsidP="006D6004">
      <w:pPr>
        <w:rPr>
          <w:b/>
          <w:bCs/>
          <w:sz w:val="20"/>
          <w:szCs w:val="20"/>
          <w:u w:val="single"/>
        </w:rPr>
      </w:pPr>
    </w:p>
    <w:p w14:paraId="3011B52F" w14:textId="5D8716F8" w:rsidR="001804DD" w:rsidRPr="001804DD" w:rsidRDefault="00F1212F" w:rsidP="001804DD">
      <w:pPr>
        <w:rPr>
          <w:b/>
          <w:bCs/>
          <w:sz w:val="20"/>
          <w:szCs w:val="20"/>
          <w:u w:val="single"/>
        </w:rPr>
      </w:pPr>
      <w:r w:rsidRPr="00F1212F">
        <w:rPr>
          <w:b/>
          <w:bCs/>
          <w:sz w:val="20"/>
          <w:szCs w:val="20"/>
          <w:u w:val="single"/>
        </w:rPr>
        <w:drawing>
          <wp:inline distT="0" distB="0" distL="0" distR="0" wp14:anchorId="22890AED" wp14:editId="163B4ED6">
            <wp:extent cx="4335780" cy="2601659"/>
            <wp:effectExtent l="0" t="0" r="7620" b="8255"/>
            <wp:docPr id="84134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49547" name=""/>
                    <pic:cNvPicPr/>
                  </pic:nvPicPr>
                  <pic:blipFill>
                    <a:blip r:embed="rId11"/>
                    <a:stretch>
                      <a:fillRect/>
                    </a:stretch>
                  </pic:blipFill>
                  <pic:spPr>
                    <a:xfrm>
                      <a:off x="0" y="0"/>
                      <a:ext cx="4348769" cy="2609453"/>
                    </a:xfrm>
                    <a:prstGeom prst="rect">
                      <a:avLst/>
                    </a:prstGeom>
                  </pic:spPr>
                </pic:pic>
              </a:graphicData>
            </a:graphic>
          </wp:inline>
        </w:drawing>
      </w:r>
    </w:p>
    <w:p w14:paraId="23373992" w14:textId="77777777" w:rsidR="00E11439" w:rsidRDefault="00E11439" w:rsidP="00E11439">
      <w:pPr>
        <w:pStyle w:val="ListParagraph"/>
        <w:rPr>
          <w:b/>
          <w:bCs/>
          <w:sz w:val="20"/>
          <w:szCs w:val="20"/>
          <w:u w:val="single"/>
        </w:rPr>
      </w:pPr>
    </w:p>
    <w:p w14:paraId="4DF62FB3" w14:textId="77777777" w:rsidR="00264C51" w:rsidRDefault="00264C51" w:rsidP="00E11439">
      <w:pPr>
        <w:pStyle w:val="ListParagraph"/>
        <w:rPr>
          <w:b/>
          <w:bCs/>
          <w:sz w:val="20"/>
          <w:szCs w:val="20"/>
          <w:u w:val="single"/>
        </w:rPr>
      </w:pPr>
    </w:p>
    <w:p w14:paraId="0B7E793A" w14:textId="77777777" w:rsidR="008C702B" w:rsidRDefault="008C702B" w:rsidP="00E11439">
      <w:pPr>
        <w:pStyle w:val="ListParagraph"/>
        <w:rPr>
          <w:b/>
          <w:bCs/>
          <w:sz w:val="20"/>
          <w:szCs w:val="20"/>
          <w:u w:val="single"/>
        </w:rPr>
      </w:pPr>
    </w:p>
    <w:p w14:paraId="627CB789" w14:textId="77777777" w:rsidR="00264C51" w:rsidRDefault="00264C51" w:rsidP="00E11439">
      <w:pPr>
        <w:pStyle w:val="ListParagraph"/>
        <w:rPr>
          <w:b/>
          <w:bCs/>
          <w:sz w:val="20"/>
          <w:szCs w:val="20"/>
          <w:u w:val="single"/>
        </w:rPr>
      </w:pPr>
    </w:p>
    <w:p w14:paraId="4D258697" w14:textId="5A344251" w:rsidR="008C702B" w:rsidRPr="008C702B" w:rsidRDefault="008C702B" w:rsidP="008C702B">
      <w:pPr>
        <w:pStyle w:val="ListParagraph"/>
        <w:numPr>
          <w:ilvl w:val="0"/>
          <w:numId w:val="9"/>
        </w:numPr>
        <w:rPr>
          <w:b/>
          <w:bCs/>
          <w:sz w:val="20"/>
          <w:szCs w:val="20"/>
          <w:u w:val="single"/>
        </w:rPr>
      </w:pPr>
    </w:p>
    <w:p w14:paraId="65D74436" w14:textId="77777777" w:rsidR="003811C3" w:rsidRDefault="003811C3" w:rsidP="003811C3">
      <w:pPr>
        <w:pStyle w:val="ListParagraph"/>
        <w:rPr>
          <w:b/>
          <w:bCs/>
          <w:sz w:val="20"/>
          <w:szCs w:val="20"/>
          <w:u w:val="single"/>
        </w:rPr>
      </w:pPr>
    </w:p>
    <w:p w14:paraId="36B77921" w14:textId="002E4674" w:rsidR="00830290" w:rsidRPr="002D789A" w:rsidRDefault="002D789A" w:rsidP="002D789A">
      <w:pPr>
        <w:pStyle w:val="ListParagraph"/>
        <w:rPr>
          <w:b/>
          <w:bCs/>
          <w:sz w:val="20"/>
          <w:szCs w:val="20"/>
          <w:u w:val="single"/>
        </w:rPr>
      </w:pPr>
      <w:r>
        <w:rPr>
          <w:b/>
          <w:bCs/>
          <w:noProof/>
          <w:sz w:val="20"/>
          <w:szCs w:val="20"/>
          <w:u w:val="single"/>
        </w:rPr>
        <w:drawing>
          <wp:inline distT="0" distB="0" distL="0" distR="0" wp14:anchorId="130DC4BB" wp14:editId="0E51D857">
            <wp:extent cx="4038600" cy="2892351"/>
            <wp:effectExtent l="0" t="0" r="0" b="3810"/>
            <wp:docPr id="234913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65907" cy="2911908"/>
                    </a:xfrm>
                    <a:prstGeom prst="rect">
                      <a:avLst/>
                    </a:prstGeom>
                    <a:noFill/>
                  </pic:spPr>
                </pic:pic>
              </a:graphicData>
            </a:graphic>
          </wp:inline>
        </w:drawing>
      </w:r>
    </w:p>
    <w:p w14:paraId="435C96E4" w14:textId="77777777" w:rsidR="00830290" w:rsidRDefault="00830290" w:rsidP="003811C3">
      <w:pPr>
        <w:pStyle w:val="ListParagraph"/>
        <w:rPr>
          <w:b/>
          <w:bCs/>
          <w:sz w:val="20"/>
          <w:szCs w:val="20"/>
          <w:u w:val="single"/>
        </w:rPr>
      </w:pPr>
    </w:p>
    <w:p w14:paraId="1CBE9D41" w14:textId="77777777" w:rsidR="00830290" w:rsidRDefault="00830290" w:rsidP="003811C3">
      <w:pPr>
        <w:pStyle w:val="ListParagraph"/>
        <w:rPr>
          <w:b/>
          <w:bCs/>
          <w:sz w:val="20"/>
          <w:szCs w:val="20"/>
          <w:u w:val="single"/>
        </w:rPr>
      </w:pPr>
    </w:p>
    <w:p w14:paraId="59989635" w14:textId="550A71AE" w:rsidR="00007CA1" w:rsidRPr="000F040A" w:rsidRDefault="009D0F1F" w:rsidP="000F040A">
      <w:pPr>
        <w:pStyle w:val="ListParagraph"/>
        <w:rPr>
          <w:sz w:val="20"/>
          <w:szCs w:val="20"/>
        </w:rPr>
      </w:pPr>
      <w:r w:rsidRPr="00830290">
        <w:rPr>
          <w:sz w:val="20"/>
          <w:szCs w:val="20"/>
        </w:rPr>
        <w:t xml:space="preserve">Therefore scenario 1 occurs when private benefits </w:t>
      </w:r>
      <w:r w:rsidR="00F1212F" w:rsidRPr="00830290">
        <w:rPr>
          <w:sz w:val="20"/>
          <w:szCs w:val="20"/>
        </w:rPr>
        <w:t>outweigh</w:t>
      </w:r>
      <w:r w:rsidRPr="00830290">
        <w:rPr>
          <w:sz w:val="20"/>
          <w:szCs w:val="20"/>
        </w:rPr>
        <w:t xml:space="preserve"> public </w:t>
      </w:r>
      <w:r w:rsidR="00F1212F" w:rsidRPr="00830290">
        <w:rPr>
          <w:sz w:val="20"/>
          <w:szCs w:val="20"/>
        </w:rPr>
        <w:t>utility</w:t>
      </w:r>
      <w:r w:rsidRPr="00830290">
        <w:rPr>
          <w:sz w:val="20"/>
          <w:szCs w:val="20"/>
        </w:rPr>
        <w:t xml:space="preserve">. Scenario 2 </w:t>
      </w:r>
      <w:r w:rsidR="00F1212F" w:rsidRPr="00830290">
        <w:rPr>
          <w:sz w:val="20"/>
          <w:szCs w:val="20"/>
        </w:rPr>
        <w:t>occurs</w:t>
      </w:r>
      <w:r w:rsidRPr="00830290">
        <w:rPr>
          <w:sz w:val="20"/>
          <w:szCs w:val="20"/>
        </w:rPr>
        <w:t xml:space="preserve"> when public school </w:t>
      </w:r>
      <w:r w:rsidR="000F040A" w:rsidRPr="00830290">
        <w:rPr>
          <w:sz w:val="20"/>
          <w:szCs w:val="20"/>
        </w:rPr>
        <w:t>utility</w:t>
      </w:r>
      <w:r w:rsidRPr="00830290">
        <w:rPr>
          <w:sz w:val="20"/>
          <w:szCs w:val="20"/>
        </w:rPr>
        <w:t xml:space="preserve"> is </w:t>
      </w:r>
      <w:r w:rsidR="000F040A" w:rsidRPr="00830290">
        <w:rPr>
          <w:sz w:val="20"/>
          <w:szCs w:val="20"/>
        </w:rPr>
        <w:t>strong</w:t>
      </w:r>
      <w:r w:rsidRPr="00830290">
        <w:rPr>
          <w:sz w:val="20"/>
          <w:szCs w:val="20"/>
        </w:rPr>
        <w:t xml:space="preserve"> due to S </w:t>
      </w:r>
      <w:r w:rsidR="00092740" w:rsidRPr="00830290">
        <w:rPr>
          <w:sz w:val="20"/>
          <w:szCs w:val="20"/>
        </w:rPr>
        <w:t>or VAT.</w:t>
      </w:r>
    </w:p>
    <w:p w14:paraId="396FD38A" w14:textId="490F93BA" w:rsidR="007143CC" w:rsidRPr="00725B94" w:rsidRDefault="007143CC" w:rsidP="008C702B">
      <w:pPr>
        <w:rPr>
          <w:b/>
          <w:bCs/>
          <w:sz w:val="32"/>
          <w:szCs w:val="32"/>
        </w:rPr>
      </w:pPr>
      <w:r w:rsidRPr="00725B94">
        <w:rPr>
          <w:b/>
          <w:bCs/>
          <w:sz w:val="32"/>
          <w:szCs w:val="32"/>
        </w:rPr>
        <w:t>5.</w:t>
      </w:r>
    </w:p>
    <w:p w14:paraId="61750284" w14:textId="77777777" w:rsidR="003725C6" w:rsidRDefault="003725C6" w:rsidP="00244459">
      <w:pPr>
        <w:pStyle w:val="ListParagraph"/>
        <w:rPr>
          <w:b/>
          <w:bCs/>
          <w:sz w:val="20"/>
          <w:szCs w:val="20"/>
          <w:u w:val="single"/>
        </w:rPr>
      </w:pPr>
    </w:p>
    <w:p w14:paraId="38C1ACC2" w14:textId="7833DA5D" w:rsidR="007D3DC0" w:rsidRPr="00B028E4" w:rsidRDefault="002172CB" w:rsidP="00B028E4">
      <w:pPr>
        <w:pStyle w:val="ListParagraph"/>
        <w:rPr>
          <w:b/>
          <w:bCs/>
          <w:sz w:val="20"/>
          <w:szCs w:val="20"/>
          <w:u w:val="single"/>
        </w:rPr>
      </w:pPr>
      <w:r w:rsidRPr="002172CB">
        <w:rPr>
          <w:b/>
          <w:bCs/>
          <w:sz w:val="20"/>
          <w:szCs w:val="20"/>
          <w:u w:val="single"/>
        </w:rPr>
        <w:drawing>
          <wp:inline distT="0" distB="0" distL="0" distR="0" wp14:anchorId="704A2839" wp14:editId="39CA03EB">
            <wp:extent cx="3154680" cy="3394220"/>
            <wp:effectExtent l="0" t="0" r="7620" b="0"/>
            <wp:docPr id="92426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60808" name=""/>
                    <pic:cNvPicPr/>
                  </pic:nvPicPr>
                  <pic:blipFill>
                    <a:blip r:embed="rId13"/>
                    <a:stretch>
                      <a:fillRect/>
                    </a:stretch>
                  </pic:blipFill>
                  <pic:spPr>
                    <a:xfrm>
                      <a:off x="0" y="0"/>
                      <a:ext cx="3176111" cy="3417278"/>
                    </a:xfrm>
                    <a:prstGeom prst="rect">
                      <a:avLst/>
                    </a:prstGeom>
                  </pic:spPr>
                </pic:pic>
              </a:graphicData>
            </a:graphic>
          </wp:inline>
        </w:drawing>
      </w:r>
    </w:p>
    <w:p w14:paraId="11B6C9DC" w14:textId="7355485E" w:rsidR="003725C6" w:rsidRPr="0073518D" w:rsidRDefault="003725C6" w:rsidP="003725C6">
      <w:pPr>
        <w:pStyle w:val="ListParagraph"/>
        <w:rPr>
          <w:sz w:val="20"/>
          <w:szCs w:val="20"/>
        </w:rPr>
      </w:pPr>
      <w:r w:rsidRPr="0073518D">
        <w:rPr>
          <w:sz w:val="20"/>
          <w:szCs w:val="20"/>
        </w:rPr>
        <w:lastRenderedPageBreak/>
        <w:t xml:space="preserve">Increase in welfare: if families moving to public school gain more from extra T than loss for private school families → sum of utilities rises. </w:t>
      </w:r>
      <w:r w:rsidR="00C44201" w:rsidRPr="0073518D">
        <w:rPr>
          <w:sz w:val="20"/>
          <w:szCs w:val="20"/>
        </w:rPr>
        <w:t>When</w:t>
      </w:r>
      <w:r w:rsidRPr="0073518D">
        <w:rPr>
          <w:sz w:val="20"/>
          <w:szCs w:val="20"/>
        </w:rPr>
        <w:t xml:space="preserve"> S small and y large, so redistribution improves equity.</w:t>
      </w:r>
    </w:p>
    <w:p w14:paraId="2C6AC395" w14:textId="77777777" w:rsidR="003725C6" w:rsidRPr="003725C6" w:rsidRDefault="003725C6" w:rsidP="003725C6">
      <w:pPr>
        <w:pStyle w:val="ListParagraph"/>
        <w:rPr>
          <w:b/>
          <w:bCs/>
          <w:sz w:val="20"/>
          <w:szCs w:val="20"/>
          <w:u w:val="single"/>
        </w:rPr>
      </w:pPr>
    </w:p>
    <w:p w14:paraId="127EBC11" w14:textId="70BF524E" w:rsidR="007D3DC0" w:rsidRPr="00B028E4" w:rsidRDefault="003725C6" w:rsidP="00B028E4">
      <w:pPr>
        <w:pStyle w:val="ListParagraph"/>
        <w:rPr>
          <w:sz w:val="20"/>
          <w:szCs w:val="20"/>
        </w:rPr>
      </w:pPr>
      <w:r w:rsidRPr="0073518D">
        <w:rPr>
          <w:sz w:val="20"/>
          <w:szCs w:val="20"/>
        </w:rPr>
        <w:t>Decrease in welfare: if VAT is too high → private school families lose more than public school families gain.</w:t>
      </w:r>
    </w:p>
    <w:p w14:paraId="0E1ACE8D" w14:textId="77777777" w:rsidR="007D3DC0" w:rsidRDefault="007D3DC0" w:rsidP="00244459">
      <w:pPr>
        <w:pStyle w:val="ListParagraph"/>
        <w:rPr>
          <w:b/>
          <w:bCs/>
          <w:sz w:val="20"/>
          <w:szCs w:val="20"/>
          <w:u w:val="single"/>
        </w:rPr>
      </w:pPr>
    </w:p>
    <w:p w14:paraId="7ADC3FD4" w14:textId="77777777" w:rsidR="00725B94" w:rsidRDefault="00725B94" w:rsidP="00244459">
      <w:pPr>
        <w:pStyle w:val="ListParagraph"/>
        <w:rPr>
          <w:b/>
          <w:bCs/>
          <w:sz w:val="20"/>
          <w:szCs w:val="20"/>
          <w:u w:val="single"/>
        </w:rPr>
      </w:pPr>
    </w:p>
    <w:p w14:paraId="48C430D9" w14:textId="3417DEA2" w:rsidR="007E10D2" w:rsidRPr="00FD2605" w:rsidRDefault="00DA00BD" w:rsidP="00FD2605">
      <w:pPr>
        <w:pStyle w:val="ListParagraph"/>
        <w:numPr>
          <w:ilvl w:val="0"/>
          <w:numId w:val="10"/>
        </w:numPr>
        <w:rPr>
          <w:sz w:val="20"/>
          <w:szCs w:val="20"/>
        </w:rPr>
      </w:pPr>
      <w:r w:rsidRPr="00FD2605">
        <w:rPr>
          <w:sz w:val="20"/>
          <w:szCs w:val="20"/>
        </w:rPr>
        <w:t xml:space="preserve">The introduction of VAT on private school fees can </w:t>
      </w:r>
      <w:proofErr w:type="gramStart"/>
      <w:r w:rsidRPr="00FD2605">
        <w:rPr>
          <w:sz w:val="20"/>
          <w:szCs w:val="20"/>
        </w:rPr>
        <w:t>be justified</w:t>
      </w:r>
      <w:proofErr w:type="gramEnd"/>
      <w:r w:rsidRPr="00FD2605">
        <w:rPr>
          <w:sz w:val="20"/>
          <w:szCs w:val="20"/>
        </w:rPr>
        <w:t xml:space="preserve"> on </w:t>
      </w:r>
      <w:r w:rsidR="00A40F7C" w:rsidRPr="00FD2605">
        <w:rPr>
          <w:sz w:val="20"/>
          <w:szCs w:val="20"/>
        </w:rPr>
        <w:t>efficiency,</w:t>
      </w:r>
      <w:r w:rsidRPr="00FD2605">
        <w:rPr>
          <w:sz w:val="20"/>
          <w:szCs w:val="20"/>
        </w:rPr>
        <w:t xml:space="preserve"> equity and </w:t>
      </w:r>
      <w:r w:rsidR="009A4704" w:rsidRPr="00FD2605">
        <w:rPr>
          <w:sz w:val="20"/>
          <w:szCs w:val="20"/>
        </w:rPr>
        <w:t>redistribution</w:t>
      </w:r>
      <w:r w:rsidRPr="00FD2605">
        <w:rPr>
          <w:sz w:val="20"/>
          <w:szCs w:val="20"/>
        </w:rPr>
        <w:t xml:space="preserve"> grounds, bit its desirability </w:t>
      </w:r>
      <w:r w:rsidR="000029C6" w:rsidRPr="00FD2605">
        <w:rPr>
          <w:sz w:val="20"/>
          <w:szCs w:val="20"/>
        </w:rPr>
        <w:t>depends</w:t>
      </w:r>
      <w:r w:rsidRPr="00FD2605">
        <w:rPr>
          <w:sz w:val="20"/>
          <w:szCs w:val="20"/>
        </w:rPr>
        <w:t xml:space="preserve"> on parameter valises such as the strength of </w:t>
      </w:r>
      <w:proofErr w:type="gramStart"/>
      <w:r w:rsidR="00E8601B" w:rsidRPr="00FD2605">
        <w:rPr>
          <w:sz w:val="20"/>
          <w:szCs w:val="20"/>
        </w:rPr>
        <w:t>public school</w:t>
      </w:r>
      <w:proofErr w:type="gramEnd"/>
      <w:r w:rsidRPr="00FD2605">
        <w:rPr>
          <w:sz w:val="20"/>
          <w:szCs w:val="20"/>
        </w:rPr>
        <w:t xml:space="preserve"> benefits and </w:t>
      </w:r>
      <w:r w:rsidR="009A4704" w:rsidRPr="00FD2605">
        <w:rPr>
          <w:sz w:val="20"/>
          <w:szCs w:val="20"/>
        </w:rPr>
        <w:t>families</w:t>
      </w:r>
      <w:r w:rsidRPr="00FD2605">
        <w:rPr>
          <w:sz w:val="20"/>
          <w:szCs w:val="20"/>
        </w:rPr>
        <w:t xml:space="preserve">’ heterogenous </w:t>
      </w:r>
      <w:r w:rsidR="009A4704" w:rsidRPr="00FD2605">
        <w:rPr>
          <w:sz w:val="20"/>
          <w:szCs w:val="20"/>
        </w:rPr>
        <w:t>valuation</w:t>
      </w:r>
      <w:r w:rsidRPr="00FD2605">
        <w:rPr>
          <w:sz w:val="20"/>
          <w:szCs w:val="20"/>
        </w:rPr>
        <w:t xml:space="preserve"> of private education.</w:t>
      </w:r>
    </w:p>
    <w:p w14:paraId="7F65D5C8" w14:textId="77777777" w:rsidR="007E10D2" w:rsidRDefault="007E10D2" w:rsidP="007E10D2">
      <w:pPr>
        <w:pStyle w:val="ListParagraph"/>
        <w:rPr>
          <w:sz w:val="20"/>
          <w:szCs w:val="20"/>
        </w:rPr>
      </w:pPr>
    </w:p>
    <w:p w14:paraId="0EDD6D4F" w14:textId="52ACA45D" w:rsidR="007E10D2" w:rsidRDefault="00DA00BD" w:rsidP="007E10D2">
      <w:pPr>
        <w:pStyle w:val="ListParagraph"/>
        <w:rPr>
          <w:sz w:val="20"/>
          <w:szCs w:val="20"/>
        </w:rPr>
      </w:pPr>
      <w:r w:rsidRPr="007E10D2">
        <w:rPr>
          <w:sz w:val="20"/>
          <w:szCs w:val="20"/>
        </w:rPr>
        <w:t xml:space="preserve">The </w:t>
      </w:r>
      <w:r w:rsidR="00565F56" w:rsidRPr="007E10D2">
        <w:rPr>
          <w:sz w:val="20"/>
          <w:szCs w:val="20"/>
        </w:rPr>
        <w:t>theoretical</w:t>
      </w:r>
      <w:r w:rsidRPr="007E10D2">
        <w:rPr>
          <w:sz w:val="20"/>
          <w:szCs w:val="20"/>
        </w:rPr>
        <w:t xml:space="preserve"> model </w:t>
      </w:r>
      <w:r w:rsidR="00565F56" w:rsidRPr="007E10D2">
        <w:rPr>
          <w:sz w:val="20"/>
          <w:szCs w:val="20"/>
        </w:rPr>
        <w:t>highlights</w:t>
      </w:r>
      <w:r w:rsidRPr="007E10D2">
        <w:rPr>
          <w:sz w:val="20"/>
          <w:szCs w:val="20"/>
        </w:rPr>
        <w:t xml:space="preserve"> that VAT raises the cost of private schooling </w:t>
      </w:r>
      <w:r w:rsidR="009A4704" w:rsidRPr="007E10D2">
        <w:rPr>
          <w:sz w:val="20"/>
          <w:szCs w:val="20"/>
        </w:rPr>
        <w:t>directly</w:t>
      </w:r>
      <w:r w:rsidRPr="007E10D2">
        <w:rPr>
          <w:sz w:val="20"/>
          <w:szCs w:val="20"/>
        </w:rPr>
        <w:t xml:space="preserve"> reducing the net </w:t>
      </w:r>
      <w:r w:rsidR="009A4704" w:rsidRPr="007E10D2">
        <w:rPr>
          <w:sz w:val="20"/>
          <w:szCs w:val="20"/>
        </w:rPr>
        <w:t>utility</w:t>
      </w:r>
      <w:r w:rsidRPr="007E10D2">
        <w:rPr>
          <w:sz w:val="20"/>
          <w:szCs w:val="20"/>
        </w:rPr>
        <w:t xml:space="preserve"> of families who </w:t>
      </w:r>
      <w:r w:rsidR="009A4704" w:rsidRPr="007E10D2">
        <w:rPr>
          <w:sz w:val="20"/>
          <w:szCs w:val="20"/>
        </w:rPr>
        <w:t>choose</w:t>
      </w:r>
      <w:r w:rsidRPr="007E10D2">
        <w:rPr>
          <w:sz w:val="20"/>
          <w:szCs w:val="20"/>
        </w:rPr>
        <w:t xml:space="preserve"> private schools. This effect is </w:t>
      </w:r>
      <w:r w:rsidR="009A4704" w:rsidRPr="007E10D2">
        <w:rPr>
          <w:sz w:val="20"/>
          <w:szCs w:val="20"/>
        </w:rPr>
        <w:t>strongest</w:t>
      </w:r>
      <w:r w:rsidRPr="007E10D2">
        <w:rPr>
          <w:sz w:val="20"/>
          <w:szCs w:val="20"/>
        </w:rPr>
        <w:t xml:space="preserve"> for high income families, who are the most </w:t>
      </w:r>
      <w:r w:rsidR="00B50537" w:rsidRPr="007E10D2">
        <w:rPr>
          <w:sz w:val="20"/>
          <w:szCs w:val="20"/>
        </w:rPr>
        <w:t xml:space="preserve">likely </w:t>
      </w:r>
      <w:r w:rsidR="00597173" w:rsidRPr="007E10D2">
        <w:rPr>
          <w:sz w:val="20"/>
          <w:szCs w:val="20"/>
        </w:rPr>
        <w:t xml:space="preserve">to remain in private </w:t>
      </w:r>
      <w:r w:rsidR="007F69C2" w:rsidRPr="007E10D2">
        <w:rPr>
          <w:sz w:val="20"/>
          <w:szCs w:val="20"/>
        </w:rPr>
        <w:t>education</w:t>
      </w:r>
      <w:r w:rsidR="00597173" w:rsidRPr="007E10D2">
        <w:rPr>
          <w:sz w:val="20"/>
          <w:szCs w:val="20"/>
        </w:rPr>
        <w:t xml:space="preserve"> d</w:t>
      </w:r>
      <w:r w:rsidR="007F69C2" w:rsidRPr="007E10D2">
        <w:rPr>
          <w:sz w:val="20"/>
          <w:szCs w:val="20"/>
        </w:rPr>
        <w:t>u</w:t>
      </w:r>
      <w:r w:rsidR="00597173" w:rsidRPr="007E10D2">
        <w:rPr>
          <w:sz w:val="20"/>
          <w:szCs w:val="20"/>
        </w:rPr>
        <w:t>e to their higher baseline prefe</w:t>
      </w:r>
      <w:r w:rsidR="007F69C2" w:rsidRPr="007E10D2">
        <w:rPr>
          <w:sz w:val="20"/>
          <w:szCs w:val="20"/>
        </w:rPr>
        <w:t>re</w:t>
      </w:r>
      <w:r w:rsidR="00597173" w:rsidRPr="007E10D2">
        <w:rPr>
          <w:sz w:val="20"/>
          <w:szCs w:val="20"/>
        </w:rPr>
        <w:t xml:space="preserve">nce </w:t>
      </w:r>
      <w:r w:rsidR="00A40F7C" w:rsidRPr="007E10D2">
        <w:rPr>
          <w:sz w:val="20"/>
          <w:szCs w:val="20"/>
        </w:rPr>
        <w:t>(P</w:t>
      </w:r>
      <w:r w:rsidR="00597173" w:rsidRPr="007E10D2">
        <w:rPr>
          <w:sz w:val="20"/>
          <w:szCs w:val="20"/>
        </w:rPr>
        <w:t xml:space="preserve">_H)). However, VAT </w:t>
      </w:r>
      <w:r w:rsidR="007F69C2" w:rsidRPr="007E10D2">
        <w:rPr>
          <w:sz w:val="20"/>
          <w:szCs w:val="20"/>
        </w:rPr>
        <w:t>revenue</w:t>
      </w:r>
      <w:r w:rsidR="00597173" w:rsidRPr="007E10D2">
        <w:rPr>
          <w:sz w:val="20"/>
          <w:szCs w:val="20"/>
        </w:rPr>
        <w:t xml:space="preserve"> </w:t>
      </w:r>
      <w:r w:rsidR="000029C6" w:rsidRPr="007E10D2">
        <w:rPr>
          <w:sz w:val="20"/>
          <w:szCs w:val="20"/>
        </w:rPr>
        <w:t>is transferred</w:t>
      </w:r>
      <w:r w:rsidR="000029C6">
        <w:rPr>
          <w:sz w:val="20"/>
          <w:szCs w:val="20"/>
        </w:rPr>
        <w:t xml:space="preserve"> </w:t>
      </w:r>
      <w:r w:rsidR="00597173" w:rsidRPr="007E10D2">
        <w:rPr>
          <w:sz w:val="20"/>
          <w:szCs w:val="20"/>
        </w:rPr>
        <w:t xml:space="preserve">into public </w:t>
      </w:r>
      <w:r w:rsidR="007F69C2" w:rsidRPr="007E10D2">
        <w:rPr>
          <w:sz w:val="20"/>
          <w:szCs w:val="20"/>
        </w:rPr>
        <w:t>schools</w:t>
      </w:r>
      <w:r w:rsidR="00C205B0" w:rsidRPr="007E10D2">
        <w:rPr>
          <w:sz w:val="20"/>
          <w:szCs w:val="20"/>
        </w:rPr>
        <w:t xml:space="preserve">, improving public school quality through increased </w:t>
      </w:r>
      <w:r w:rsidR="007F69C2" w:rsidRPr="007E10D2">
        <w:rPr>
          <w:sz w:val="20"/>
          <w:szCs w:val="20"/>
        </w:rPr>
        <w:t>funding</w:t>
      </w:r>
      <w:r w:rsidR="00C205B0" w:rsidRPr="007E10D2">
        <w:rPr>
          <w:sz w:val="20"/>
          <w:szCs w:val="20"/>
        </w:rPr>
        <w:t xml:space="preserve">. This generate a positive fiscal externality for familied attending public </w:t>
      </w:r>
      <w:r w:rsidR="00A40F7C" w:rsidRPr="007E10D2">
        <w:rPr>
          <w:sz w:val="20"/>
          <w:szCs w:val="20"/>
        </w:rPr>
        <w:t>school,</w:t>
      </w:r>
      <w:r w:rsidR="00C205B0" w:rsidRPr="007E10D2">
        <w:rPr>
          <w:sz w:val="20"/>
          <w:szCs w:val="20"/>
        </w:rPr>
        <w:t xml:space="preserve"> especially when the number of public school students is </w:t>
      </w:r>
      <w:r w:rsidR="00E8601B" w:rsidRPr="007E10D2">
        <w:rPr>
          <w:sz w:val="20"/>
          <w:szCs w:val="20"/>
        </w:rPr>
        <w:t>small,</w:t>
      </w:r>
      <w:r w:rsidR="00C205B0" w:rsidRPr="007E10D2">
        <w:rPr>
          <w:sz w:val="20"/>
          <w:szCs w:val="20"/>
        </w:rPr>
        <w:t xml:space="preserve"> since </w:t>
      </w:r>
      <w:r w:rsidR="000029C6">
        <w:rPr>
          <w:sz w:val="20"/>
          <w:szCs w:val="20"/>
        </w:rPr>
        <w:t xml:space="preserve">VAT </w:t>
      </w:r>
      <w:r w:rsidR="00C205B0" w:rsidRPr="007E10D2">
        <w:rPr>
          <w:sz w:val="20"/>
          <w:szCs w:val="20"/>
        </w:rPr>
        <w:t xml:space="preserve">funding </w:t>
      </w:r>
      <w:r w:rsidR="000029C6">
        <w:rPr>
          <w:sz w:val="20"/>
          <w:szCs w:val="20"/>
        </w:rPr>
        <w:t xml:space="preserve">is distributed </w:t>
      </w:r>
      <w:r w:rsidR="00C205B0" w:rsidRPr="007E10D2">
        <w:rPr>
          <w:sz w:val="20"/>
          <w:szCs w:val="20"/>
        </w:rPr>
        <w:t>amongst fewer children.</w:t>
      </w:r>
    </w:p>
    <w:p w14:paraId="0F8E09DE" w14:textId="77777777" w:rsidR="007E10D2" w:rsidRDefault="007E10D2" w:rsidP="007E10D2">
      <w:pPr>
        <w:pStyle w:val="ListParagraph"/>
        <w:rPr>
          <w:sz w:val="20"/>
          <w:szCs w:val="20"/>
        </w:rPr>
      </w:pPr>
    </w:p>
    <w:p w14:paraId="5FE2843E" w14:textId="1C43DD96" w:rsidR="007E10D2" w:rsidRDefault="00C205B0" w:rsidP="007E10D2">
      <w:pPr>
        <w:pStyle w:val="ListParagraph"/>
        <w:rPr>
          <w:sz w:val="20"/>
          <w:szCs w:val="20"/>
        </w:rPr>
      </w:pPr>
      <w:r>
        <w:rPr>
          <w:sz w:val="20"/>
          <w:szCs w:val="20"/>
        </w:rPr>
        <w:t xml:space="preserve">From a redistribution perspective, VAT on private schools is progressive. </w:t>
      </w:r>
      <w:r w:rsidR="00957571">
        <w:rPr>
          <w:sz w:val="20"/>
          <w:szCs w:val="20"/>
        </w:rPr>
        <w:t xml:space="preserve">Higher- income </w:t>
      </w:r>
      <w:r w:rsidR="00C91EA9">
        <w:rPr>
          <w:sz w:val="20"/>
          <w:szCs w:val="20"/>
        </w:rPr>
        <w:t xml:space="preserve">families bear most of the tax </w:t>
      </w:r>
      <w:r w:rsidR="00A40F7C">
        <w:rPr>
          <w:sz w:val="20"/>
          <w:szCs w:val="20"/>
        </w:rPr>
        <w:t>burden,</w:t>
      </w:r>
      <w:r w:rsidR="00C91EA9">
        <w:rPr>
          <w:sz w:val="20"/>
          <w:szCs w:val="20"/>
        </w:rPr>
        <w:t xml:space="preserve"> while </w:t>
      </w:r>
      <w:r w:rsidR="00E8601B">
        <w:rPr>
          <w:sz w:val="20"/>
          <w:szCs w:val="20"/>
        </w:rPr>
        <w:t>low- and middle-income</w:t>
      </w:r>
      <w:r w:rsidR="00C91EA9">
        <w:rPr>
          <w:sz w:val="20"/>
          <w:szCs w:val="20"/>
        </w:rPr>
        <w:t xml:space="preserve"> families </w:t>
      </w:r>
      <w:r w:rsidR="007F69C2">
        <w:rPr>
          <w:sz w:val="20"/>
          <w:szCs w:val="20"/>
        </w:rPr>
        <w:t>benefit</w:t>
      </w:r>
      <w:r w:rsidR="00C91EA9">
        <w:rPr>
          <w:sz w:val="20"/>
          <w:szCs w:val="20"/>
        </w:rPr>
        <w:t xml:space="preserve"> indirectly through improved </w:t>
      </w:r>
      <w:r w:rsidR="00C6246D">
        <w:rPr>
          <w:sz w:val="20"/>
          <w:szCs w:val="20"/>
        </w:rPr>
        <w:t>public-school</w:t>
      </w:r>
      <w:r w:rsidR="00C91EA9">
        <w:rPr>
          <w:sz w:val="20"/>
          <w:szCs w:val="20"/>
        </w:rPr>
        <w:t xml:space="preserve"> quality. This aligns with the </w:t>
      </w:r>
      <w:r w:rsidR="00C6246D">
        <w:rPr>
          <w:sz w:val="20"/>
          <w:szCs w:val="20"/>
        </w:rPr>
        <w:t>lecture’s</w:t>
      </w:r>
      <w:r w:rsidR="00C91EA9">
        <w:rPr>
          <w:sz w:val="20"/>
          <w:szCs w:val="20"/>
        </w:rPr>
        <w:t xml:space="preserve"> concepts od benefit-based </w:t>
      </w:r>
      <w:r w:rsidR="007F69C2">
        <w:rPr>
          <w:sz w:val="20"/>
          <w:szCs w:val="20"/>
        </w:rPr>
        <w:t>taxation</w:t>
      </w:r>
      <w:r w:rsidR="00C91EA9">
        <w:rPr>
          <w:sz w:val="20"/>
          <w:szCs w:val="20"/>
        </w:rPr>
        <w:t xml:space="preserve"> and vertical equity, as those with greater willingness to pay </w:t>
      </w:r>
      <w:r w:rsidR="007F69C2">
        <w:rPr>
          <w:sz w:val="20"/>
          <w:szCs w:val="20"/>
        </w:rPr>
        <w:t>for private</w:t>
      </w:r>
      <w:r w:rsidR="00C91EA9">
        <w:rPr>
          <w:sz w:val="20"/>
          <w:szCs w:val="20"/>
        </w:rPr>
        <w:t xml:space="preserve"> </w:t>
      </w:r>
      <w:r w:rsidR="007F69C2">
        <w:rPr>
          <w:sz w:val="20"/>
          <w:szCs w:val="20"/>
        </w:rPr>
        <w:t>schooling</w:t>
      </w:r>
      <w:r w:rsidR="00C91EA9">
        <w:rPr>
          <w:sz w:val="20"/>
          <w:szCs w:val="20"/>
        </w:rPr>
        <w:t xml:space="preserve"> contribute more to public provision</w:t>
      </w:r>
      <w:r w:rsidR="00074392">
        <w:rPr>
          <w:sz w:val="20"/>
          <w:szCs w:val="20"/>
        </w:rPr>
        <w:t xml:space="preserve">. In </w:t>
      </w:r>
      <w:r w:rsidR="007F69C2">
        <w:rPr>
          <w:sz w:val="20"/>
          <w:szCs w:val="20"/>
        </w:rPr>
        <w:t>scenario</w:t>
      </w:r>
      <w:r w:rsidR="00074392">
        <w:rPr>
          <w:sz w:val="20"/>
          <w:szCs w:val="20"/>
        </w:rPr>
        <w:t xml:space="preserve"> 2 of the </w:t>
      </w:r>
      <w:r w:rsidR="00C6246D">
        <w:rPr>
          <w:sz w:val="20"/>
          <w:szCs w:val="20"/>
        </w:rPr>
        <w:t>model,</w:t>
      </w:r>
      <w:r w:rsidR="00074392">
        <w:rPr>
          <w:sz w:val="20"/>
          <w:szCs w:val="20"/>
        </w:rPr>
        <w:t xml:space="preserve"> VAT makes public schooling </w:t>
      </w:r>
      <w:r w:rsidR="007F69C2">
        <w:rPr>
          <w:sz w:val="20"/>
          <w:szCs w:val="20"/>
        </w:rPr>
        <w:t>significantly</w:t>
      </w:r>
      <w:r w:rsidR="00074392">
        <w:rPr>
          <w:sz w:val="20"/>
          <w:szCs w:val="20"/>
        </w:rPr>
        <w:t xml:space="preserve"> attractive that both </w:t>
      </w:r>
      <w:r w:rsidR="00C6246D">
        <w:rPr>
          <w:sz w:val="20"/>
          <w:szCs w:val="20"/>
        </w:rPr>
        <w:t>low- and middle-income</w:t>
      </w:r>
      <w:r w:rsidR="00074392">
        <w:rPr>
          <w:sz w:val="20"/>
          <w:szCs w:val="20"/>
        </w:rPr>
        <w:t xml:space="preserve"> families choose </w:t>
      </w:r>
      <w:r w:rsidR="00C6246D">
        <w:rPr>
          <w:sz w:val="20"/>
          <w:szCs w:val="20"/>
        </w:rPr>
        <w:t>it,</w:t>
      </w:r>
      <w:r w:rsidR="00074392">
        <w:rPr>
          <w:sz w:val="20"/>
          <w:szCs w:val="20"/>
        </w:rPr>
        <w:t xml:space="preserve"> improving their welfare </w:t>
      </w:r>
      <w:r w:rsidR="007F69C2">
        <w:rPr>
          <w:sz w:val="20"/>
          <w:szCs w:val="20"/>
        </w:rPr>
        <w:t xml:space="preserve">revenue </w:t>
      </w:r>
      <w:r w:rsidR="00074392">
        <w:rPr>
          <w:sz w:val="20"/>
          <w:szCs w:val="20"/>
        </w:rPr>
        <w:t>to a no-VAT benchmark.</w:t>
      </w:r>
    </w:p>
    <w:p w14:paraId="3B8F1C2C" w14:textId="77777777" w:rsidR="007E10D2" w:rsidRDefault="007E10D2" w:rsidP="007E10D2">
      <w:pPr>
        <w:pStyle w:val="ListParagraph"/>
        <w:rPr>
          <w:sz w:val="20"/>
          <w:szCs w:val="20"/>
        </w:rPr>
      </w:pPr>
    </w:p>
    <w:p w14:paraId="68BC9FF9" w14:textId="65646C00" w:rsidR="007E10D2" w:rsidRDefault="007F69C2" w:rsidP="007E10D2">
      <w:pPr>
        <w:pStyle w:val="ListParagraph"/>
        <w:rPr>
          <w:sz w:val="20"/>
          <w:szCs w:val="20"/>
        </w:rPr>
      </w:pPr>
      <w:r>
        <w:rPr>
          <w:sz w:val="20"/>
          <w:szCs w:val="20"/>
        </w:rPr>
        <w:t>However</w:t>
      </w:r>
      <w:r w:rsidR="00EE6EA2">
        <w:rPr>
          <w:sz w:val="20"/>
          <w:szCs w:val="20"/>
        </w:rPr>
        <w:t xml:space="preserve">, the model also shows that VAT is </w:t>
      </w:r>
      <w:r w:rsidR="000029C6">
        <w:rPr>
          <w:sz w:val="20"/>
          <w:szCs w:val="20"/>
        </w:rPr>
        <w:t>ambiguously</w:t>
      </w:r>
      <w:r w:rsidR="00EE6EA2">
        <w:rPr>
          <w:sz w:val="20"/>
          <w:szCs w:val="20"/>
        </w:rPr>
        <w:t xml:space="preserve"> welfare-improving. If private schooling generates large net </w:t>
      </w:r>
      <w:r>
        <w:rPr>
          <w:sz w:val="20"/>
          <w:szCs w:val="20"/>
        </w:rPr>
        <w:t>benefits</w:t>
      </w:r>
      <w:r w:rsidR="00491E2C">
        <w:rPr>
          <w:sz w:val="20"/>
          <w:szCs w:val="20"/>
        </w:rPr>
        <w:t xml:space="preserve"> </w:t>
      </w:r>
      <w:r w:rsidR="00C6246D">
        <w:rPr>
          <w:sz w:val="20"/>
          <w:szCs w:val="20"/>
        </w:rPr>
        <w:t>(higher</w:t>
      </w:r>
      <w:r w:rsidR="00491E2C">
        <w:rPr>
          <w:sz w:val="20"/>
          <w:szCs w:val="20"/>
        </w:rPr>
        <w:t xml:space="preserve"> Pi) or if VAT discourages </w:t>
      </w:r>
      <w:r w:rsidR="00C6246D">
        <w:rPr>
          <w:sz w:val="20"/>
          <w:szCs w:val="20"/>
        </w:rPr>
        <w:t>private</w:t>
      </w:r>
      <w:r w:rsidR="00785831">
        <w:rPr>
          <w:sz w:val="20"/>
          <w:szCs w:val="20"/>
        </w:rPr>
        <w:t xml:space="preserve"> attendance </w:t>
      </w:r>
      <w:r w:rsidR="00C6246D">
        <w:rPr>
          <w:sz w:val="20"/>
          <w:szCs w:val="20"/>
        </w:rPr>
        <w:t>excessively,</w:t>
      </w:r>
      <w:r w:rsidR="00785831">
        <w:rPr>
          <w:sz w:val="20"/>
          <w:szCs w:val="20"/>
        </w:rPr>
        <w:t xml:space="preserve"> total social welfare may fall due t</w:t>
      </w:r>
      <w:r w:rsidR="00C6246D">
        <w:rPr>
          <w:sz w:val="20"/>
          <w:szCs w:val="20"/>
        </w:rPr>
        <w:t>o efficiency</w:t>
      </w:r>
      <w:r w:rsidR="00785831">
        <w:rPr>
          <w:sz w:val="20"/>
          <w:szCs w:val="20"/>
        </w:rPr>
        <w:t xml:space="preserve"> losses.</w:t>
      </w:r>
      <w:r w:rsidR="00716ACE">
        <w:rPr>
          <w:sz w:val="20"/>
          <w:szCs w:val="20"/>
        </w:rPr>
        <w:t xml:space="preserve"> This</w:t>
      </w:r>
      <w:r w:rsidR="00785831">
        <w:rPr>
          <w:sz w:val="20"/>
          <w:szCs w:val="20"/>
        </w:rPr>
        <w:t xml:space="preserve"> </w:t>
      </w:r>
      <w:r w:rsidR="00716ACE">
        <w:rPr>
          <w:sz w:val="20"/>
          <w:szCs w:val="20"/>
        </w:rPr>
        <w:t>reflects</w:t>
      </w:r>
      <w:r w:rsidR="00785831">
        <w:rPr>
          <w:sz w:val="20"/>
          <w:szCs w:val="20"/>
        </w:rPr>
        <w:t xml:space="preserve"> the classic equity-</w:t>
      </w:r>
      <w:r w:rsidR="00C6246D">
        <w:rPr>
          <w:sz w:val="20"/>
          <w:szCs w:val="20"/>
        </w:rPr>
        <w:t>efficiency</w:t>
      </w:r>
      <w:r w:rsidR="00785831">
        <w:rPr>
          <w:sz w:val="20"/>
          <w:szCs w:val="20"/>
        </w:rPr>
        <w:t xml:space="preserve"> trade off studied in public economics.</w:t>
      </w:r>
      <w:r w:rsidR="008778A1">
        <w:rPr>
          <w:sz w:val="20"/>
          <w:szCs w:val="20"/>
        </w:rPr>
        <w:t xml:space="preserve"> High VAT may dis</w:t>
      </w:r>
      <w:r w:rsidR="006B7A42">
        <w:rPr>
          <w:sz w:val="20"/>
          <w:szCs w:val="20"/>
        </w:rPr>
        <w:t xml:space="preserve">tort educational choices away from privately </w:t>
      </w:r>
      <w:r w:rsidR="00C6246D">
        <w:rPr>
          <w:sz w:val="20"/>
          <w:szCs w:val="20"/>
        </w:rPr>
        <w:t>optim</w:t>
      </w:r>
      <w:r w:rsidR="006B7A42">
        <w:rPr>
          <w:sz w:val="20"/>
          <w:szCs w:val="20"/>
        </w:rPr>
        <w:t xml:space="preserve">al outcomes, </w:t>
      </w:r>
      <w:r w:rsidR="00C6246D">
        <w:rPr>
          <w:sz w:val="20"/>
          <w:szCs w:val="20"/>
        </w:rPr>
        <w:t>especially</w:t>
      </w:r>
      <w:r w:rsidR="006B7A42">
        <w:rPr>
          <w:sz w:val="20"/>
          <w:szCs w:val="20"/>
        </w:rPr>
        <w:t xml:space="preserve"> if public schools are congested or poorly managed </w:t>
      </w:r>
      <w:r w:rsidR="00C6246D">
        <w:rPr>
          <w:sz w:val="20"/>
          <w:szCs w:val="20"/>
        </w:rPr>
        <w:t>(low</w:t>
      </w:r>
      <w:r w:rsidR="006B7A42">
        <w:rPr>
          <w:sz w:val="20"/>
          <w:szCs w:val="20"/>
        </w:rPr>
        <w:t xml:space="preserve"> S).</w:t>
      </w:r>
    </w:p>
    <w:p w14:paraId="0FF78C88" w14:textId="77777777" w:rsidR="007E10D2" w:rsidRDefault="007E10D2" w:rsidP="007E10D2">
      <w:pPr>
        <w:pStyle w:val="ListParagraph"/>
        <w:rPr>
          <w:sz w:val="20"/>
          <w:szCs w:val="20"/>
        </w:rPr>
      </w:pPr>
    </w:p>
    <w:p w14:paraId="75F2E93B" w14:textId="275200DB" w:rsidR="006B7A42" w:rsidRPr="007E10D2" w:rsidRDefault="00C6246D" w:rsidP="007E10D2">
      <w:pPr>
        <w:pStyle w:val="ListParagraph"/>
        <w:rPr>
          <w:b/>
          <w:bCs/>
          <w:sz w:val="20"/>
          <w:szCs w:val="20"/>
          <w:u w:val="single"/>
        </w:rPr>
      </w:pPr>
      <w:r>
        <w:rPr>
          <w:sz w:val="20"/>
          <w:szCs w:val="20"/>
        </w:rPr>
        <w:t>Overall,</w:t>
      </w:r>
      <w:r w:rsidR="006B7A42">
        <w:rPr>
          <w:sz w:val="20"/>
          <w:szCs w:val="20"/>
        </w:rPr>
        <w:t xml:space="preserve"> VAT on private schools can be a good policy if public schools effectively translate additional funding into quality improvements. In such </w:t>
      </w:r>
      <w:r>
        <w:rPr>
          <w:sz w:val="20"/>
          <w:szCs w:val="20"/>
        </w:rPr>
        <w:t>cases,</w:t>
      </w:r>
      <w:r w:rsidR="006B7A42">
        <w:rPr>
          <w:sz w:val="20"/>
          <w:szCs w:val="20"/>
        </w:rPr>
        <w:t xml:space="preserve"> Vat improves equity with limited efficiency costs</w:t>
      </w:r>
      <w:r>
        <w:rPr>
          <w:sz w:val="20"/>
          <w:szCs w:val="20"/>
        </w:rPr>
        <w:t>. However</w:t>
      </w:r>
      <w:r w:rsidR="006B7A42">
        <w:rPr>
          <w:sz w:val="20"/>
          <w:szCs w:val="20"/>
        </w:rPr>
        <w:t xml:space="preserve">, if public school quality is weak </w:t>
      </w:r>
      <w:r w:rsidR="00716ACE">
        <w:rPr>
          <w:sz w:val="20"/>
          <w:szCs w:val="20"/>
        </w:rPr>
        <w:t>or private</w:t>
      </w:r>
      <w:r w:rsidR="006B7A42">
        <w:rPr>
          <w:sz w:val="20"/>
          <w:szCs w:val="20"/>
        </w:rPr>
        <w:t xml:space="preserve"> </w:t>
      </w:r>
      <w:r w:rsidR="00716ACE">
        <w:rPr>
          <w:sz w:val="20"/>
          <w:szCs w:val="20"/>
        </w:rPr>
        <w:t>education</w:t>
      </w:r>
      <w:r w:rsidR="006B7A42">
        <w:rPr>
          <w:sz w:val="20"/>
          <w:szCs w:val="20"/>
        </w:rPr>
        <w:t xml:space="preserve"> delivers </w:t>
      </w:r>
      <w:r w:rsidR="00716ACE">
        <w:rPr>
          <w:sz w:val="20"/>
          <w:szCs w:val="20"/>
        </w:rPr>
        <w:t>substantial</w:t>
      </w:r>
      <w:r w:rsidR="006B7A42">
        <w:rPr>
          <w:sz w:val="20"/>
          <w:szCs w:val="20"/>
        </w:rPr>
        <w:t xml:space="preserve"> social value, the policy risks reducing welfare despite achieving redistribution.</w:t>
      </w:r>
    </w:p>
    <w:p w14:paraId="5C1BD10B" w14:textId="77777777" w:rsidR="000D0D83" w:rsidRDefault="000D0D83" w:rsidP="000D0D83">
      <w:pPr>
        <w:rPr>
          <w:b/>
          <w:bCs/>
          <w:sz w:val="20"/>
          <w:szCs w:val="20"/>
          <w:u w:val="single"/>
        </w:rPr>
      </w:pPr>
    </w:p>
    <w:p w14:paraId="6844DCFB" w14:textId="77777777" w:rsidR="007E10D2" w:rsidRDefault="007E10D2" w:rsidP="000D0D83">
      <w:pPr>
        <w:rPr>
          <w:b/>
          <w:bCs/>
          <w:sz w:val="20"/>
          <w:szCs w:val="20"/>
          <w:u w:val="single"/>
        </w:rPr>
      </w:pPr>
    </w:p>
    <w:p w14:paraId="52EB6A74" w14:textId="77777777" w:rsidR="007E10D2" w:rsidRDefault="007E10D2" w:rsidP="000D0D83">
      <w:pPr>
        <w:rPr>
          <w:b/>
          <w:bCs/>
          <w:sz w:val="20"/>
          <w:szCs w:val="20"/>
          <w:u w:val="single"/>
        </w:rPr>
      </w:pPr>
    </w:p>
    <w:p w14:paraId="71F6819C" w14:textId="77777777" w:rsidR="007E10D2" w:rsidRDefault="007E10D2" w:rsidP="000D0D83">
      <w:pPr>
        <w:rPr>
          <w:b/>
          <w:bCs/>
          <w:sz w:val="20"/>
          <w:szCs w:val="20"/>
          <w:u w:val="single"/>
        </w:rPr>
      </w:pPr>
    </w:p>
    <w:p w14:paraId="119EEC75" w14:textId="77777777" w:rsidR="007E10D2" w:rsidRDefault="007E10D2" w:rsidP="000D0D83">
      <w:pPr>
        <w:rPr>
          <w:b/>
          <w:bCs/>
          <w:sz w:val="20"/>
          <w:szCs w:val="20"/>
          <w:u w:val="single"/>
        </w:rPr>
      </w:pPr>
    </w:p>
    <w:p w14:paraId="00BCE892" w14:textId="77777777" w:rsidR="00FD2605" w:rsidRDefault="00FD2605" w:rsidP="000D0D83">
      <w:pPr>
        <w:rPr>
          <w:b/>
          <w:bCs/>
          <w:sz w:val="20"/>
          <w:szCs w:val="20"/>
          <w:u w:val="single"/>
        </w:rPr>
      </w:pPr>
    </w:p>
    <w:p w14:paraId="3C73636E" w14:textId="77777777" w:rsidR="00FD2605" w:rsidRDefault="00FD2605" w:rsidP="000D0D83">
      <w:pPr>
        <w:rPr>
          <w:b/>
          <w:bCs/>
          <w:sz w:val="20"/>
          <w:szCs w:val="20"/>
          <w:u w:val="single"/>
        </w:rPr>
      </w:pPr>
    </w:p>
    <w:p w14:paraId="5007C9D6" w14:textId="77777777" w:rsidR="00FD2605" w:rsidRDefault="00FD2605" w:rsidP="000D0D83">
      <w:pPr>
        <w:rPr>
          <w:b/>
          <w:bCs/>
          <w:sz w:val="20"/>
          <w:szCs w:val="20"/>
          <w:u w:val="single"/>
        </w:rPr>
      </w:pPr>
    </w:p>
    <w:p w14:paraId="3018882D" w14:textId="77777777" w:rsidR="007E10D2" w:rsidRDefault="007E10D2" w:rsidP="000D0D83">
      <w:pPr>
        <w:rPr>
          <w:b/>
          <w:bCs/>
          <w:sz w:val="20"/>
          <w:szCs w:val="20"/>
          <w:u w:val="single"/>
        </w:rPr>
      </w:pPr>
    </w:p>
    <w:p w14:paraId="2F143E24" w14:textId="77777777" w:rsidR="007E10D2" w:rsidRDefault="007E10D2" w:rsidP="000D0D83">
      <w:pPr>
        <w:rPr>
          <w:b/>
          <w:bCs/>
          <w:sz w:val="20"/>
          <w:szCs w:val="20"/>
          <w:u w:val="single"/>
        </w:rPr>
      </w:pPr>
    </w:p>
    <w:p w14:paraId="497A9433" w14:textId="622C310D" w:rsidR="000D0D83" w:rsidRPr="000D0D83" w:rsidRDefault="000D0D83" w:rsidP="000D0D83">
      <w:pPr>
        <w:rPr>
          <w:b/>
          <w:bCs/>
          <w:sz w:val="20"/>
          <w:szCs w:val="20"/>
          <w:u w:val="single"/>
        </w:rPr>
      </w:pPr>
      <w:r w:rsidRPr="00FD2605">
        <w:rPr>
          <w:b/>
          <w:bCs/>
          <w:sz w:val="20"/>
          <w:szCs w:val="20"/>
          <w:highlight w:val="yellow"/>
          <w:u w:val="single"/>
        </w:rPr>
        <w:t>Part 3 (30 marks)</w:t>
      </w:r>
    </w:p>
    <w:p w14:paraId="4E569F1E" w14:textId="70917D5F" w:rsidR="000D0D83" w:rsidRDefault="000D0D83" w:rsidP="000D0D83">
      <w:pPr>
        <w:pStyle w:val="ListParagraph"/>
        <w:numPr>
          <w:ilvl w:val="0"/>
          <w:numId w:val="4"/>
        </w:numPr>
        <w:rPr>
          <w:b/>
          <w:bCs/>
          <w:sz w:val="20"/>
          <w:szCs w:val="20"/>
          <w:u w:val="single"/>
        </w:rPr>
      </w:pPr>
    </w:p>
    <w:tbl>
      <w:tblPr>
        <w:tblStyle w:val="TableGrid"/>
        <w:tblW w:w="0" w:type="auto"/>
        <w:tblInd w:w="-998" w:type="dxa"/>
        <w:tblLook w:val="04A0" w:firstRow="1" w:lastRow="0" w:firstColumn="1" w:lastColumn="0" w:noHBand="0" w:noVBand="1"/>
      </w:tblPr>
      <w:tblGrid>
        <w:gridCol w:w="3687"/>
        <w:gridCol w:w="6327"/>
      </w:tblGrid>
      <w:tr w:rsidR="00BF2041" w14:paraId="5453559F" w14:textId="77777777" w:rsidTr="0039553E">
        <w:tc>
          <w:tcPr>
            <w:tcW w:w="10014" w:type="dxa"/>
            <w:gridSpan w:val="2"/>
          </w:tcPr>
          <w:p w14:paraId="084B85A9" w14:textId="4A69AA30" w:rsidR="00BF2041" w:rsidRDefault="00BF2041" w:rsidP="00B27517">
            <w:pPr>
              <w:jc w:val="center"/>
              <w:rPr>
                <w:b/>
                <w:bCs/>
                <w:sz w:val="20"/>
                <w:szCs w:val="20"/>
                <w:u w:val="single"/>
              </w:rPr>
            </w:pPr>
            <w:r w:rsidRPr="00B27517">
              <w:rPr>
                <w:b/>
                <w:bCs/>
                <w:u w:val="single"/>
              </w:rPr>
              <w:t>Theoretical predictions from the model:</w:t>
            </w:r>
          </w:p>
        </w:tc>
      </w:tr>
      <w:tr w:rsidR="001B7A42" w14:paraId="164FC4E0" w14:textId="77777777" w:rsidTr="001B7A42">
        <w:tc>
          <w:tcPr>
            <w:tcW w:w="3687" w:type="dxa"/>
          </w:tcPr>
          <w:p w14:paraId="1C089B91" w14:textId="6A3677F0" w:rsidR="001B7A42" w:rsidRPr="00B27517" w:rsidRDefault="001B7A42" w:rsidP="001F103C">
            <w:pPr>
              <w:rPr>
                <w:b/>
                <w:bCs/>
                <w:sz w:val="20"/>
                <w:szCs w:val="20"/>
              </w:rPr>
            </w:pPr>
            <w:r w:rsidRPr="00B27517">
              <w:rPr>
                <w:b/>
                <w:bCs/>
                <w:sz w:val="20"/>
                <w:szCs w:val="20"/>
              </w:rPr>
              <w:t xml:space="preserve">VAT and private school attendance </w:t>
            </w:r>
          </w:p>
        </w:tc>
        <w:tc>
          <w:tcPr>
            <w:tcW w:w="6327" w:type="dxa"/>
          </w:tcPr>
          <w:p w14:paraId="1144C53F" w14:textId="12B556C0" w:rsidR="001B7A42" w:rsidRPr="001B7A42" w:rsidRDefault="001B7A42" w:rsidP="001F103C">
            <w:pPr>
              <w:rPr>
                <w:sz w:val="20"/>
                <w:szCs w:val="20"/>
              </w:rPr>
            </w:pPr>
            <w:r>
              <w:rPr>
                <w:sz w:val="20"/>
                <w:szCs w:val="20"/>
              </w:rPr>
              <w:t>When the VAT</w:t>
            </w:r>
            <w:r w:rsidR="00593FAC">
              <w:rPr>
                <w:sz w:val="20"/>
                <w:szCs w:val="20"/>
              </w:rPr>
              <w:t xml:space="preserve"> </w:t>
            </w:r>
            <w:r w:rsidR="00C81F7A">
              <w:rPr>
                <w:sz w:val="20"/>
                <w:szCs w:val="20"/>
              </w:rPr>
              <w:t>rate rise (</w:t>
            </w:r>
            <w:r w:rsidR="00B709A4">
              <w:rPr>
                <w:sz w:val="20"/>
                <w:szCs w:val="20"/>
              </w:rPr>
              <w:t xml:space="preserve">r) </w:t>
            </w:r>
            <w:r w:rsidR="00216D6A">
              <w:rPr>
                <w:sz w:val="20"/>
                <w:szCs w:val="20"/>
              </w:rPr>
              <w:t xml:space="preserve">private school </w:t>
            </w:r>
            <w:r w:rsidR="00113D90">
              <w:rPr>
                <w:sz w:val="20"/>
                <w:szCs w:val="20"/>
              </w:rPr>
              <w:t>attendance(y</w:t>
            </w:r>
            <w:r w:rsidR="00B709A4">
              <w:rPr>
                <w:sz w:val="20"/>
                <w:szCs w:val="20"/>
              </w:rPr>
              <w:t>)</w:t>
            </w:r>
            <w:r w:rsidR="00216D6A">
              <w:rPr>
                <w:sz w:val="20"/>
                <w:szCs w:val="20"/>
              </w:rPr>
              <w:t xml:space="preserve"> </w:t>
            </w:r>
            <w:r w:rsidR="00C44201">
              <w:rPr>
                <w:sz w:val="20"/>
                <w:szCs w:val="20"/>
              </w:rPr>
              <w:t>decreases because</w:t>
            </w:r>
            <w:r w:rsidR="00216D6A">
              <w:rPr>
                <w:sz w:val="20"/>
                <w:szCs w:val="20"/>
              </w:rPr>
              <w:t xml:space="preserve"> the total cost of private schooling t(1+</w:t>
            </w:r>
            <w:r w:rsidR="00C81F7A">
              <w:rPr>
                <w:sz w:val="20"/>
                <w:szCs w:val="20"/>
              </w:rPr>
              <w:t>r) rises.</w:t>
            </w:r>
            <w:r w:rsidR="00B709A4">
              <w:rPr>
                <w:sz w:val="20"/>
                <w:szCs w:val="20"/>
              </w:rPr>
              <w:t xml:space="preserve"> This effect is stronger for </w:t>
            </w:r>
            <w:r w:rsidR="00A40F7C">
              <w:rPr>
                <w:sz w:val="20"/>
                <w:szCs w:val="20"/>
              </w:rPr>
              <w:t>low- and middle-income</w:t>
            </w:r>
            <w:r w:rsidR="00B709A4">
              <w:rPr>
                <w:sz w:val="20"/>
                <w:szCs w:val="20"/>
              </w:rPr>
              <w:t xml:space="preserve"> families </w:t>
            </w:r>
            <w:r w:rsidR="00113D90">
              <w:rPr>
                <w:sz w:val="20"/>
                <w:szCs w:val="20"/>
              </w:rPr>
              <w:t>(lower</w:t>
            </w:r>
            <w:r w:rsidR="00B709A4">
              <w:rPr>
                <w:sz w:val="20"/>
                <w:szCs w:val="20"/>
              </w:rPr>
              <w:t xml:space="preserve"> P</w:t>
            </w:r>
            <w:r w:rsidR="00FC0C06">
              <w:rPr>
                <w:sz w:val="20"/>
                <w:szCs w:val="20"/>
              </w:rPr>
              <w:t>i) than for high income families.</w:t>
            </w:r>
          </w:p>
        </w:tc>
      </w:tr>
      <w:tr w:rsidR="001B7A42" w14:paraId="0DC84865" w14:textId="77777777" w:rsidTr="001B7A42">
        <w:tc>
          <w:tcPr>
            <w:tcW w:w="3687" w:type="dxa"/>
          </w:tcPr>
          <w:p w14:paraId="0D4087B1" w14:textId="3BA9E99B" w:rsidR="001B7A42" w:rsidRPr="00B27517" w:rsidRDefault="00FC0C06" w:rsidP="001F103C">
            <w:pPr>
              <w:rPr>
                <w:b/>
                <w:bCs/>
                <w:sz w:val="20"/>
                <w:szCs w:val="20"/>
              </w:rPr>
            </w:pPr>
            <w:r w:rsidRPr="00B27517">
              <w:rPr>
                <w:b/>
                <w:bCs/>
                <w:sz w:val="20"/>
                <w:szCs w:val="20"/>
              </w:rPr>
              <w:t xml:space="preserve">VAT and </w:t>
            </w:r>
            <w:r w:rsidR="00A40F7C" w:rsidRPr="00B27517">
              <w:rPr>
                <w:b/>
                <w:bCs/>
                <w:sz w:val="20"/>
                <w:szCs w:val="20"/>
              </w:rPr>
              <w:t>public-school</w:t>
            </w:r>
            <w:r w:rsidRPr="00B27517">
              <w:rPr>
                <w:b/>
                <w:bCs/>
                <w:sz w:val="20"/>
                <w:szCs w:val="20"/>
              </w:rPr>
              <w:t xml:space="preserve"> attendance</w:t>
            </w:r>
          </w:p>
        </w:tc>
        <w:tc>
          <w:tcPr>
            <w:tcW w:w="6327" w:type="dxa"/>
          </w:tcPr>
          <w:p w14:paraId="7FA23B42" w14:textId="6EF2423F" w:rsidR="001B7A42" w:rsidRPr="00FC0C06" w:rsidRDefault="00FC0C06" w:rsidP="001F103C">
            <w:pPr>
              <w:rPr>
                <w:sz w:val="20"/>
                <w:szCs w:val="20"/>
              </w:rPr>
            </w:pPr>
            <w:r>
              <w:rPr>
                <w:sz w:val="20"/>
                <w:szCs w:val="20"/>
              </w:rPr>
              <w:t xml:space="preserve">When the VAT rate </w:t>
            </w:r>
            <w:r w:rsidR="00A40F7C">
              <w:rPr>
                <w:sz w:val="20"/>
                <w:szCs w:val="20"/>
              </w:rPr>
              <w:t>(r</w:t>
            </w:r>
            <w:r>
              <w:rPr>
                <w:sz w:val="20"/>
                <w:szCs w:val="20"/>
              </w:rPr>
              <w:t xml:space="preserve">) increases, </w:t>
            </w:r>
            <w:r w:rsidR="00955A31">
              <w:rPr>
                <w:sz w:val="20"/>
                <w:szCs w:val="20"/>
              </w:rPr>
              <w:t xml:space="preserve">public school </w:t>
            </w:r>
            <w:r w:rsidR="00F2066E">
              <w:rPr>
                <w:sz w:val="20"/>
                <w:szCs w:val="20"/>
              </w:rPr>
              <w:t>attendance</w:t>
            </w:r>
            <w:r w:rsidR="00955A31">
              <w:rPr>
                <w:sz w:val="20"/>
                <w:szCs w:val="20"/>
              </w:rPr>
              <w:t xml:space="preserve"> (x) increases, as higher VAT revenue (T) improves t</w:t>
            </w:r>
            <w:r w:rsidR="00F2066E">
              <w:rPr>
                <w:sz w:val="20"/>
                <w:szCs w:val="20"/>
              </w:rPr>
              <w:t>he payoff from public schooling. This effect is stronger when baseline public school quality (S) is sufficiently high.</w:t>
            </w:r>
          </w:p>
        </w:tc>
      </w:tr>
      <w:tr w:rsidR="001B7A42" w14:paraId="66561830" w14:textId="77777777" w:rsidTr="001B7A42">
        <w:tc>
          <w:tcPr>
            <w:tcW w:w="3687" w:type="dxa"/>
          </w:tcPr>
          <w:p w14:paraId="578DF014" w14:textId="20963107" w:rsidR="001B7A42" w:rsidRPr="00B27517" w:rsidRDefault="00B4256E" w:rsidP="001F103C">
            <w:pPr>
              <w:rPr>
                <w:b/>
                <w:bCs/>
                <w:sz w:val="20"/>
                <w:szCs w:val="20"/>
              </w:rPr>
            </w:pPr>
            <w:r w:rsidRPr="00B27517">
              <w:rPr>
                <w:b/>
                <w:bCs/>
                <w:sz w:val="20"/>
                <w:szCs w:val="20"/>
              </w:rPr>
              <w:t>Tuition fees and school choice</w:t>
            </w:r>
          </w:p>
        </w:tc>
        <w:tc>
          <w:tcPr>
            <w:tcW w:w="6327" w:type="dxa"/>
          </w:tcPr>
          <w:p w14:paraId="7B40219A" w14:textId="2CE0429C" w:rsidR="001B7A42" w:rsidRPr="00B4256E" w:rsidRDefault="00745664" w:rsidP="001F103C">
            <w:pPr>
              <w:rPr>
                <w:sz w:val="20"/>
                <w:szCs w:val="20"/>
              </w:rPr>
            </w:pPr>
            <w:r>
              <w:rPr>
                <w:sz w:val="20"/>
                <w:szCs w:val="20"/>
              </w:rPr>
              <w:t xml:space="preserve">When private school tuition fees </w:t>
            </w:r>
            <w:r w:rsidR="00A40F7C">
              <w:rPr>
                <w:sz w:val="20"/>
                <w:szCs w:val="20"/>
              </w:rPr>
              <w:t>(t</w:t>
            </w:r>
            <w:r>
              <w:rPr>
                <w:sz w:val="20"/>
                <w:szCs w:val="20"/>
              </w:rPr>
              <w:t xml:space="preserve">) increase, private school attendance </w:t>
            </w:r>
            <w:r w:rsidR="00E8601B">
              <w:rPr>
                <w:sz w:val="20"/>
                <w:szCs w:val="20"/>
              </w:rPr>
              <w:t>(y</w:t>
            </w:r>
            <w:r>
              <w:rPr>
                <w:sz w:val="20"/>
                <w:szCs w:val="20"/>
              </w:rPr>
              <w:t xml:space="preserve">) decreases and </w:t>
            </w:r>
            <w:r w:rsidR="00113D90">
              <w:rPr>
                <w:sz w:val="20"/>
                <w:szCs w:val="20"/>
              </w:rPr>
              <w:t>public school</w:t>
            </w:r>
            <w:r>
              <w:rPr>
                <w:sz w:val="20"/>
                <w:szCs w:val="20"/>
              </w:rPr>
              <w:t xml:space="preserve"> attendance </w:t>
            </w:r>
            <w:r w:rsidR="00E8601B">
              <w:rPr>
                <w:sz w:val="20"/>
                <w:szCs w:val="20"/>
              </w:rPr>
              <w:t>(x</w:t>
            </w:r>
            <w:r>
              <w:rPr>
                <w:sz w:val="20"/>
                <w:szCs w:val="20"/>
              </w:rPr>
              <w:t>) increases, because both tuition and VAT payments rise.</w:t>
            </w:r>
          </w:p>
        </w:tc>
      </w:tr>
      <w:tr w:rsidR="001B7A42" w14:paraId="21DF1E4C" w14:textId="77777777" w:rsidTr="001B7A42">
        <w:tc>
          <w:tcPr>
            <w:tcW w:w="3687" w:type="dxa"/>
          </w:tcPr>
          <w:p w14:paraId="0FEAE466" w14:textId="4B3ACCFA" w:rsidR="001B7A42" w:rsidRPr="00B27517" w:rsidRDefault="00A4325B" w:rsidP="001F103C">
            <w:pPr>
              <w:rPr>
                <w:b/>
                <w:bCs/>
                <w:sz w:val="20"/>
                <w:szCs w:val="20"/>
              </w:rPr>
            </w:pPr>
            <w:r w:rsidRPr="00B27517">
              <w:rPr>
                <w:b/>
                <w:bCs/>
                <w:sz w:val="20"/>
                <w:szCs w:val="20"/>
              </w:rPr>
              <w:t>Public school quality and enrolment</w:t>
            </w:r>
          </w:p>
        </w:tc>
        <w:tc>
          <w:tcPr>
            <w:tcW w:w="6327" w:type="dxa"/>
          </w:tcPr>
          <w:p w14:paraId="4148D34E" w14:textId="7186B957" w:rsidR="001B7A42" w:rsidRPr="00C470F6" w:rsidRDefault="00A4325B" w:rsidP="001F103C">
            <w:pPr>
              <w:rPr>
                <w:sz w:val="20"/>
                <w:szCs w:val="20"/>
              </w:rPr>
            </w:pPr>
            <w:r w:rsidRPr="00C470F6">
              <w:rPr>
                <w:sz w:val="20"/>
                <w:szCs w:val="20"/>
              </w:rPr>
              <w:t xml:space="preserve">When baseline public school quality </w:t>
            </w:r>
            <w:r w:rsidR="00E8601B" w:rsidRPr="00C470F6">
              <w:rPr>
                <w:sz w:val="20"/>
                <w:szCs w:val="20"/>
              </w:rPr>
              <w:t>(S</w:t>
            </w:r>
            <w:r w:rsidRPr="00C470F6">
              <w:rPr>
                <w:sz w:val="20"/>
                <w:szCs w:val="20"/>
              </w:rPr>
              <w:t xml:space="preserve">) increases, public school </w:t>
            </w:r>
            <w:r w:rsidR="00C470F6" w:rsidRPr="00C470F6">
              <w:rPr>
                <w:sz w:val="20"/>
                <w:szCs w:val="20"/>
              </w:rPr>
              <w:t>attendance</w:t>
            </w:r>
            <w:r w:rsidRPr="00C470F6">
              <w:rPr>
                <w:sz w:val="20"/>
                <w:szCs w:val="20"/>
              </w:rPr>
              <w:t xml:space="preserve"> </w:t>
            </w:r>
            <w:r w:rsidR="00E8601B" w:rsidRPr="00C470F6">
              <w:rPr>
                <w:sz w:val="20"/>
                <w:szCs w:val="20"/>
              </w:rPr>
              <w:t>(x</w:t>
            </w:r>
            <w:r w:rsidRPr="00C470F6">
              <w:rPr>
                <w:sz w:val="20"/>
                <w:szCs w:val="20"/>
              </w:rPr>
              <w:t>) increase</w:t>
            </w:r>
            <w:r w:rsidR="00C470F6" w:rsidRPr="00C470F6">
              <w:rPr>
                <w:sz w:val="20"/>
                <w:szCs w:val="20"/>
              </w:rPr>
              <w:t xml:space="preserve"> </w:t>
            </w:r>
            <w:r w:rsidRPr="00C470F6">
              <w:rPr>
                <w:sz w:val="20"/>
                <w:szCs w:val="20"/>
              </w:rPr>
              <w:t>s</w:t>
            </w:r>
            <w:r w:rsidR="003260DA" w:rsidRPr="00C470F6">
              <w:rPr>
                <w:sz w:val="20"/>
                <w:szCs w:val="20"/>
              </w:rPr>
              <w:t xml:space="preserve">and private school attendance </w:t>
            </w:r>
            <w:r w:rsidR="00195861" w:rsidRPr="00C470F6">
              <w:rPr>
                <w:sz w:val="20"/>
                <w:szCs w:val="20"/>
              </w:rPr>
              <w:t>(y</w:t>
            </w:r>
            <w:r w:rsidR="003260DA" w:rsidRPr="00C470F6">
              <w:rPr>
                <w:sz w:val="20"/>
                <w:szCs w:val="20"/>
              </w:rPr>
              <w:t xml:space="preserve">) </w:t>
            </w:r>
            <w:r w:rsidR="00113D90" w:rsidRPr="00C470F6">
              <w:rPr>
                <w:sz w:val="20"/>
                <w:szCs w:val="20"/>
              </w:rPr>
              <w:t>decreases, holding</w:t>
            </w:r>
            <w:r w:rsidR="00C470F6" w:rsidRPr="00C470F6">
              <w:rPr>
                <w:sz w:val="20"/>
                <w:szCs w:val="20"/>
              </w:rPr>
              <w:t xml:space="preserve"> other parameters constant)</w:t>
            </w:r>
          </w:p>
        </w:tc>
      </w:tr>
      <w:tr w:rsidR="00A4325B" w14:paraId="429F19FB" w14:textId="77777777" w:rsidTr="001B7A42">
        <w:tc>
          <w:tcPr>
            <w:tcW w:w="3687" w:type="dxa"/>
          </w:tcPr>
          <w:p w14:paraId="0B6456D4" w14:textId="13DDCCEC" w:rsidR="00A4325B" w:rsidRPr="00B27517" w:rsidRDefault="001501B1" w:rsidP="001F103C">
            <w:pPr>
              <w:rPr>
                <w:b/>
                <w:bCs/>
                <w:sz w:val="20"/>
                <w:szCs w:val="20"/>
              </w:rPr>
            </w:pPr>
            <w:r w:rsidRPr="00B27517">
              <w:rPr>
                <w:b/>
                <w:bCs/>
                <w:sz w:val="20"/>
                <w:szCs w:val="20"/>
              </w:rPr>
              <w:t xml:space="preserve">Income related </w:t>
            </w:r>
            <w:r w:rsidR="00BF5F00" w:rsidRPr="00B27517">
              <w:rPr>
                <w:b/>
                <w:bCs/>
                <w:sz w:val="20"/>
                <w:szCs w:val="20"/>
              </w:rPr>
              <w:t>heterogeneity</w:t>
            </w:r>
          </w:p>
        </w:tc>
        <w:tc>
          <w:tcPr>
            <w:tcW w:w="6327" w:type="dxa"/>
          </w:tcPr>
          <w:p w14:paraId="2363B18C" w14:textId="08821D4E" w:rsidR="00A4325B" w:rsidRPr="00113D90" w:rsidRDefault="00BF5F00" w:rsidP="001F103C">
            <w:pPr>
              <w:rPr>
                <w:sz w:val="20"/>
                <w:szCs w:val="20"/>
              </w:rPr>
            </w:pPr>
            <w:r w:rsidRPr="00113D90">
              <w:rPr>
                <w:sz w:val="20"/>
                <w:szCs w:val="20"/>
              </w:rPr>
              <w:t>When families baseline prefe</w:t>
            </w:r>
            <w:r w:rsidR="00113D90">
              <w:rPr>
                <w:sz w:val="20"/>
                <w:szCs w:val="20"/>
              </w:rPr>
              <w:t>re</w:t>
            </w:r>
            <w:r w:rsidRPr="00113D90">
              <w:rPr>
                <w:sz w:val="20"/>
                <w:szCs w:val="20"/>
              </w:rPr>
              <w:t>nce for priv</w:t>
            </w:r>
            <w:r w:rsidR="00113D90">
              <w:rPr>
                <w:sz w:val="20"/>
                <w:szCs w:val="20"/>
              </w:rPr>
              <w:t>a</w:t>
            </w:r>
            <w:r w:rsidRPr="00113D90">
              <w:rPr>
                <w:sz w:val="20"/>
                <w:szCs w:val="20"/>
              </w:rPr>
              <w:t>t</w:t>
            </w:r>
            <w:r w:rsidR="00113D90">
              <w:rPr>
                <w:sz w:val="20"/>
                <w:szCs w:val="20"/>
              </w:rPr>
              <w:t>e</w:t>
            </w:r>
            <w:r w:rsidRPr="00113D90">
              <w:rPr>
                <w:sz w:val="20"/>
                <w:szCs w:val="20"/>
              </w:rPr>
              <w:t xml:space="preserve"> school Pi increases, the </w:t>
            </w:r>
            <w:r w:rsidR="00113D90" w:rsidRPr="00113D90">
              <w:rPr>
                <w:sz w:val="20"/>
                <w:szCs w:val="20"/>
              </w:rPr>
              <w:t>probability</w:t>
            </w:r>
            <w:r w:rsidRPr="00113D90">
              <w:rPr>
                <w:sz w:val="20"/>
                <w:szCs w:val="20"/>
              </w:rPr>
              <w:t xml:space="preserve"> that they choose private school </w:t>
            </w:r>
            <w:r w:rsidR="00113D90" w:rsidRPr="00113D90">
              <w:rPr>
                <w:sz w:val="20"/>
                <w:szCs w:val="20"/>
              </w:rPr>
              <w:t>increases. Therefore</w:t>
            </w:r>
            <w:r w:rsidRPr="00113D90">
              <w:rPr>
                <w:sz w:val="20"/>
                <w:szCs w:val="20"/>
              </w:rPr>
              <w:t xml:space="preserve">, higher income families are less </w:t>
            </w:r>
            <w:r w:rsidR="00113D90" w:rsidRPr="00113D90">
              <w:rPr>
                <w:sz w:val="20"/>
                <w:szCs w:val="20"/>
              </w:rPr>
              <w:t>responsive</w:t>
            </w:r>
            <w:r w:rsidRPr="00113D90">
              <w:rPr>
                <w:sz w:val="20"/>
                <w:szCs w:val="20"/>
              </w:rPr>
              <w:t xml:space="preserve"> </w:t>
            </w:r>
            <w:r w:rsidR="00113D90">
              <w:rPr>
                <w:sz w:val="20"/>
                <w:szCs w:val="20"/>
              </w:rPr>
              <w:t>t</w:t>
            </w:r>
            <w:r w:rsidRPr="00113D90">
              <w:rPr>
                <w:sz w:val="20"/>
                <w:szCs w:val="20"/>
              </w:rPr>
              <w:t>o changes in VAT or tuition fees</w:t>
            </w:r>
            <w:r w:rsidR="00113D90" w:rsidRPr="00113D90">
              <w:rPr>
                <w:sz w:val="20"/>
                <w:szCs w:val="20"/>
              </w:rPr>
              <w:t>.</w:t>
            </w:r>
          </w:p>
        </w:tc>
      </w:tr>
      <w:tr w:rsidR="001B7A42" w14:paraId="42EC6662" w14:textId="77777777" w:rsidTr="001B7A42">
        <w:tc>
          <w:tcPr>
            <w:tcW w:w="3687" w:type="dxa"/>
          </w:tcPr>
          <w:p w14:paraId="0799FD9D" w14:textId="5325E8B9" w:rsidR="001B7A42" w:rsidRPr="00B27517" w:rsidRDefault="00113D90" w:rsidP="001F103C">
            <w:pPr>
              <w:rPr>
                <w:b/>
                <w:bCs/>
                <w:sz w:val="20"/>
                <w:szCs w:val="20"/>
              </w:rPr>
            </w:pPr>
            <w:r w:rsidRPr="00B27517">
              <w:rPr>
                <w:b/>
                <w:bCs/>
                <w:sz w:val="20"/>
                <w:szCs w:val="20"/>
              </w:rPr>
              <w:t>Conditional welfare effects of VAT</w:t>
            </w:r>
          </w:p>
        </w:tc>
        <w:tc>
          <w:tcPr>
            <w:tcW w:w="6327" w:type="dxa"/>
          </w:tcPr>
          <w:p w14:paraId="39A325C2" w14:textId="74215575" w:rsidR="001B7A42" w:rsidRPr="001A40A3" w:rsidRDefault="001A40A3" w:rsidP="001F103C">
            <w:pPr>
              <w:rPr>
                <w:sz w:val="20"/>
                <w:szCs w:val="20"/>
              </w:rPr>
            </w:pPr>
            <w:r w:rsidRPr="001A40A3">
              <w:rPr>
                <w:sz w:val="20"/>
                <w:szCs w:val="20"/>
              </w:rPr>
              <w:t xml:space="preserve">When VAT </w:t>
            </w:r>
            <w:r w:rsidR="00E8601B" w:rsidRPr="001A40A3">
              <w:rPr>
                <w:sz w:val="20"/>
                <w:szCs w:val="20"/>
              </w:rPr>
              <w:t>(r</w:t>
            </w:r>
            <w:r w:rsidRPr="001A40A3">
              <w:rPr>
                <w:sz w:val="20"/>
                <w:szCs w:val="20"/>
              </w:rPr>
              <w:t xml:space="preserve">) </w:t>
            </w:r>
            <w:r w:rsidR="00E8601B" w:rsidRPr="001A40A3">
              <w:rPr>
                <w:sz w:val="20"/>
                <w:szCs w:val="20"/>
              </w:rPr>
              <w:t>increases,</w:t>
            </w:r>
            <w:r w:rsidRPr="001A40A3">
              <w:rPr>
                <w:sz w:val="20"/>
                <w:szCs w:val="20"/>
              </w:rPr>
              <w:t xml:space="preserve"> total social welfare increase only if the gains </w:t>
            </w:r>
            <w:r w:rsidR="00BF2041">
              <w:rPr>
                <w:sz w:val="20"/>
                <w:szCs w:val="20"/>
              </w:rPr>
              <w:t xml:space="preserve">to </w:t>
            </w:r>
            <w:r w:rsidRPr="001A40A3">
              <w:rPr>
                <w:sz w:val="20"/>
                <w:szCs w:val="20"/>
              </w:rPr>
              <w:t>public school students from higher funding exceed the utility losses of private school students from higher costs.</w:t>
            </w:r>
          </w:p>
        </w:tc>
      </w:tr>
    </w:tbl>
    <w:p w14:paraId="7AC0CB09" w14:textId="77777777" w:rsidR="00A36073" w:rsidRPr="001F103C" w:rsidRDefault="00A36073" w:rsidP="001F103C">
      <w:pPr>
        <w:ind w:left="360"/>
        <w:rPr>
          <w:b/>
          <w:bCs/>
          <w:sz w:val="20"/>
          <w:szCs w:val="20"/>
          <w:u w:val="single"/>
        </w:rPr>
      </w:pPr>
    </w:p>
    <w:p w14:paraId="7055B68E" w14:textId="77777777" w:rsidR="000D0D83" w:rsidRPr="000D0D83" w:rsidRDefault="000D0D83" w:rsidP="000D0D83">
      <w:pPr>
        <w:rPr>
          <w:b/>
          <w:bCs/>
          <w:sz w:val="20"/>
          <w:szCs w:val="20"/>
          <w:u w:val="single"/>
        </w:rPr>
      </w:pPr>
    </w:p>
    <w:p w14:paraId="25F64BB6" w14:textId="318E88B1" w:rsidR="00A9182A" w:rsidRPr="00730AFD" w:rsidRDefault="00A9182A" w:rsidP="00C42FD0">
      <w:pPr>
        <w:pStyle w:val="ListParagraph"/>
        <w:numPr>
          <w:ilvl w:val="0"/>
          <w:numId w:val="4"/>
        </w:numPr>
        <w:rPr>
          <w:b/>
          <w:bCs/>
          <w:sz w:val="20"/>
          <w:szCs w:val="20"/>
          <w:u w:val="single"/>
        </w:rPr>
      </w:pPr>
      <w:r w:rsidRPr="00730AFD">
        <w:rPr>
          <w:b/>
          <w:bCs/>
          <w:sz w:val="20"/>
          <w:szCs w:val="20"/>
          <w:u w:val="single"/>
        </w:rPr>
        <w:t>Private School attendance (y)</w:t>
      </w:r>
    </w:p>
    <w:p w14:paraId="6D01F276" w14:textId="1F5D733B" w:rsidR="00A9182A" w:rsidRPr="000B1A42" w:rsidRDefault="00A9182A" w:rsidP="000B1A42">
      <w:pPr>
        <w:rPr>
          <w:sz w:val="20"/>
          <w:szCs w:val="20"/>
          <w:u w:val="single"/>
        </w:rPr>
      </w:pPr>
      <w:r w:rsidRPr="000B1A42">
        <w:rPr>
          <w:b/>
          <w:bCs/>
          <w:sz w:val="20"/>
          <w:szCs w:val="20"/>
          <w:u w:val="single"/>
        </w:rPr>
        <w:t xml:space="preserve"> </w:t>
      </w:r>
      <w:r w:rsidRPr="000B1A42">
        <w:rPr>
          <w:sz w:val="20"/>
          <w:szCs w:val="20"/>
          <w:u w:val="single"/>
        </w:rPr>
        <w:t>How to measure:</w:t>
      </w:r>
    </w:p>
    <w:p w14:paraId="0FD9486A" w14:textId="05CC4DC2" w:rsidR="00A9182A" w:rsidRDefault="001B6DF4" w:rsidP="00A9182A">
      <w:pPr>
        <w:pStyle w:val="ListParagraph"/>
        <w:numPr>
          <w:ilvl w:val="0"/>
          <w:numId w:val="5"/>
        </w:numPr>
        <w:rPr>
          <w:sz w:val="20"/>
          <w:szCs w:val="20"/>
        </w:rPr>
      </w:pPr>
      <w:r w:rsidRPr="001B6DF4">
        <w:rPr>
          <w:sz w:val="20"/>
          <w:szCs w:val="20"/>
        </w:rPr>
        <w:t>Number</w:t>
      </w:r>
      <w:r w:rsidR="00A9182A" w:rsidRPr="001B6DF4">
        <w:rPr>
          <w:sz w:val="20"/>
          <w:szCs w:val="20"/>
        </w:rPr>
        <w:t xml:space="preserve"> or </w:t>
      </w:r>
      <w:r w:rsidRPr="001B6DF4">
        <w:rPr>
          <w:sz w:val="20"/>
          <w:szCs w:val="20"/>
        </w:rPr>
        <w:t>proportion of</w:t>
      </w:r>
      <w:r w:rsidR="00A9182A" w:rsidRPr="001B6DF4">
        <w:rPr>
          <w:sz w:val="20"/>
          <w:szCs w:val="20"/>
        </w:rPr>
        <w:t xml:space="preserve"> pup</w:t>
      </w:r>
      <w:r w:rsidR="00760619" w:rsidRPr="001B6DF4">
        <w:rPr>
          <w:sz w:val="20"/>
          <w:szCs w:val="20"/>
        </w:rPr>
        <w:t xml:space="preserve">ils enrolled in </w:t>
      </w:r>
      <w:r w:rsidR="002A3B9B" w:rsidRPr="001B6DF4">
        <w:rPr>
          <w:sz w:val="20"/>
          <w:szCs w:val="20"/>
        </w:rPr>
        <w:t>private,</w:t>
      </w:r>
      <w:r w:rsidR="00760619" w:rsidRPr="001B6DF4">
        <w:rPr>
          <w:sz w:val="20"/>
          <w:szCs w:val="20"/>
        </w:rPr>
        <w:t xml:space="preserve"> including fee-paying / independent, schools in given region</w:t>
      </w:r>
      <w:r w:rsidRPr="001B6DF4">
        <w:rPr>
          <w:sz w:val="20"/>
          <w:szCs w:val="20"/>
        </w:rPr>
        <w:t>s or country. This would be best on a yearly basis to observe changes over time.</w:t>
      </w:r>
    </w:p>
    <w:p w14:paraId="5764A2FE" w14:textId="20C07132" w:rsidR="001B6DF4" w:rsidRDefault="001B6DF4" w:rsidP="001B6DF4">
      <w:pPr>
        <w:ind w:left="360"/>
        <w:rPr>
          <w:sz w:val="20"/>
          <w:szCs w:val="20"/>
        </w:rPr>
      </w:pPr>
      <w:r>
        <w:rPr>
          <w:sz w:val="20"/>
          <w:szCs w:val="20"/>
        </w:rPr>
        <w:t xml:space="preserve">Data Sources: </w:t>
      </w:r>
    </w:p>
    <w:p w14:paraId="45217652" w14:textId="20532C15" w:rsidR="003521A2" w:rsidRDefault="003521A2" w:rsidP="003521A2">
      <w:pPr>
        <w:pStyle w:val="ListParagraph"/>
        <w:numPr>
          <w:ilvl w:val="0"/>
          <w:numId w:val="5"/>
        </w:numPr>
        <w:rPr>
          <w:sz w:val="20"/>
          <w:szCs w:val="20"/>
        </w:rPr>
      </w:pPr>
      <w:r>
        <w:rPr>
          <w:sz w:val="20"/>
          <w:szCs w:val="20"/>
        </w:rPr>
        <w:t>Department of Education (DfE</w:t>
      </w:r>
      <w:r w:rsidR="002A3B9B">
        <w:rPr>
          <w:sz w:val="20"/>
          <w:szCs w:val="20"/>
        </w:rPr>
        <w:t>):</w:t>
      </w:r>
      <w:r>
        <w:rPr>
          <w:sz w:val="20"/>
          <w:szCs w:val="20"/>
        </w:rPr>
        <w:t xml:space="preserve"> ‘Schools, </w:t>
      </w:r>
      <w:r w:rsidR="00C44201">
        <w:rPr>
          <w:sz w:val="20"/>
          <w:szCs w:val="20"/>
        </w:rPr>
        <w:t>pupils,</w:t>
      </w:r>
      <w:r>
        <w:rPr>
          <w:sz w:val="20"/>
          <w:szCs w:val="20"/>
        </w:rPr>
        <w:t xml:space="preserve"> and their </w:t>
      </w:r>
      <w:r w:rsidR="00B85FEB">
        <w:rPr>
          <w:sz w:val="20"/>
          <w:szCs w:val="20"/>
        </w:rPr>
        <w:t>characteristics</w:t>
      </w:r>
      <w:r>
        <w:rPr>
          <w:sz w:val="20"/>
          <w:szCs w:val="20"/>
        </w:rPr>
        <w:t xml:space="preserve">’- this includes pupils counts by school type </w:t>
      </w:r>
      <w:r w:rsidR="002A3B9B">
        <w:rPr>
          <w:sz w:val="20"/>
          <w:szCs w:val="20"/>
        </w:rPr>
        <w:t>(state</w:t>
      </w:r>
      <w:r>
        <w:rPr>
          <w:sz w:val="20"/>
          <w:szCs w:val="20"/>
        </w:rPr>
        <w:t xml:space="preserve"> vs independent0 and </w:t>
      </w:r>
      <w:r w:rsidR="00B85FEB">
        <w:rPr>
          <w:sz w:val="20"/>
          <w:szCs w:val="20"/>
        </w:rPr>
        <w:t>characteristi</w:t>
      </w:r>
      <w:r w:rsidR="00AF062C">
        <w:rPr>
          <w:sz w:val="20"/>
          <w:szCs w:val="20"/>
        </w:rPr>
        <w:t xml:space="preserve">cs </w:t>
      </w:r>
      <w:r w:rsidR="002A3B9B">
        <w:rPr>
          <w:sz w:val="20"/>
          <w:szCs w:val="20"/>
        </w:rPr>
        <w:t>(DfE</w:t>
      </w:r>
      <w:r w:rsidR="00AF062C">
        <w:rPr>
          <w:sz w:val="20"/>
          <w:szCs w:val="20"/>
        </w:rPr>
        <w:t xml:space="preserve"> Pupil Census Data England</w:t>
      </w:r>
      <w:r w:rsidR="002A3B9B">
        <w:rPr>
          <w:sz w:val="20"/>
          <w:szCs w:val="20"/>
        </w:rPr>
        <w:t>)</w:t>
      </w:r>
      <w:r w:rsidR="00C44201">
        <w:rPr>
          <w:sz w:val="20"/>
          <w:szCs w:val="20"/>
        </w:rPr>
        <w:t xml:space="preserve">. </w:t>
      </w:r>
    </w:p>
    <w:p w14:paraId="1E791F12" w14:textId="7A0E4D58" w:rsidR="00AF062C" w:rsidRDefault="002A3B9B" w:rsidP="003521A2">
      <w:pPr>
        <w:pStyle w:val="ListParagraph"/>
        <w:numPr>
          <w:ilvl w:val="0"/>
          <w:numId w:val="5"/>
        </w:numPr>
        <w:rPr>
          <w:sz w:val="20"/>
          <w:szCs w:val="20"/>
        </w:rPr>
      </w:pPr>
      <w:r>
        <w:rPr>
          <w:sz w:val="20"/>
          <w:szCs w:val="20"/>
        </w:rPr>
        <w:t>Independent</w:t>
      </w:r>
      <w:r w:rsidR="00AF062C">
        <w:rPr>
          <w:sz w:val="20"/>
          <w:szCs w:val="20"/>
        </w:rPr>
        <w:t xml:space="preserve"> Schools Council </w:t>
      </w:r>
      <w:r>
        <w:rPr>
          <w:sz w:val="20"/>
          <w:szCs w:val="20"/>
        </w:rPr>
        <w:t>(ISC</w:t>
      </w:r>
      <w:r w:rsidR="00AF062C">
        <w:rPr>
          <w:sz w:val="20"/>
          <w:szCs w:val="20"/>
        </w:rPr>
        <w:t>) Census</w:t>
      </w:r>
      <w:r>
        <w:rPr>
          <w:sz w:val="20"/>
          <w:szCs w:val="20"/>
        </w:rPr>
        <w:t>:</w:t>
      </w:r>
      <w:r w:rsidR="00D066E1">
        <w:rPr>
          <w:sz w:val="20"/>
          <w:szCs w:val="20"/>
        </w:rPr>
        <w:t xml:space="preserve"> detailed counts of independent school pupils and annual changes in enrolment.</w:t>
      </w:r>
    </w:p>
    <w:p w14:paraId="6890B26B" w14:textId="040E66BE" w:rsidR="00C42FD0" w:rsidRDefault="00C42FD0" w:rsidP="00C42FD0">
      <w:pPr>
        <w:rPr>
          <w:b/>
          <w:bCs/>
          <w:sz w:val="20"/>
          <w:szCs w:val="20"/>
          <w:u w:val="single"/>
        </w:rPr>
      </w:pPr>
      <w:r w:rsidRPr="00C42FD0">
        <w:rPr>
          <w:b/>
          <w:bCs/>
          <w:sz w:val="20"/>
          <w:szCs w:val="20"/>
          <w:u w:val="single"/>
        </w:rPr>
        <w:t xml:space="preserve"> Tuition Fees (t)</w:t>
      </w:r>
    </w:p>
    <w:p w14:paraId="4867DFFC" w14:textId="704E4C6B" w:rsidR="000B1A42" w:rsidRDefault="000B1A42" w:rsidP="00C42FD0">
      <w:pPr>
        <w:rPr>
          <w:sz w:val="20"/>
          <w:szCs w:val="20"/>
          <w:u w:val="single"/>
        </w:rPr>
      </w:pPr>
      <w:r w:rsidRPr="000B1A42">
        <w:rPr>
          <w:sz w:val="20"/>
          <w:szCs w:val="20"/>
          <w:u w:val="single"/>
        </w:rPr>
        <w:t>How to measure:</w:t>
      </w:r>
    </w:p>
    <w:p w14:paraId="49BABE28" w14:textId="47BED9FE" w:rsidR="000B1A42" w:rsidRDefault="000B1A42" w:rsidP="000B1A42">
      <w:pPr>
        <w:pStyle w:val="ListParagraph"/>
        <w:numPr>
          <w:ilvl w:val="0"/>
          <w:numId w:val="5"/>
        </w:numPr>
        <w:rPr>
          <w:sz w:val="20"/>
          <w:szCs w:val="20"/>
        </w:rPr>
      </w:pPr>
      <w:r>
        <w:rPr>
          <w:sz w:val="20"/>
          <w:szCs w:val="20"/>
        </w:rPr>
        <w:t xml:space="preserve">Average annual private school tuition fees </w:t>
      </w:r>
      <w:r w:rsidR="00B42107">
        <w:rPr>
          <w:sz w:val="20"/>
          <w:szCs w:val="20"/>
        </w:rPr>
        <w:t>(before</w:t>
      </w:r>
      <w:r>
        <w:rPr>
          <w:sz w:val="20"/>
          <w:szCs w:val="20"/>
        </w:rPr>
        <w:t xml:space="preserve"> and after </w:t>
      </w:r>
      <w:r w:rsidR="00B42107">
        <w:rPr>
          <w:sz w:val="20"/>
          <w:szCs w:val="20"/>
        </w:rPr>
        <w:t>VAT)</w:t>
      </w:r>
      <w:r>
        <w:rPr>
          <w:sz w:val="20"/>
          <w:szCs w:val="20"/>
        </w:rPr>
        <w:t xml:space="preserve">, broken </w:t>
      </w:r>
      <w:r w:rsidR="00B42107">
        <w:rPr>
          <w:sz w:val="20"/>
          <w:szCs w:val="20"/>
        </w:rPr>
        <w:t>down,</w:t>
      </w:r>
      <w:r>
        <w:rPr>
          <w:sz w:val="20"/>
          <w:szCs w:val="20"/>
        </w:rPr>
        <w:t xml:space="preserve"> if </w:t>
      </w:r>
      <w:r w:rsidR="00B42107">
        <w:rPr>
          <w:sz w:val="20"/>
          <w:szCs w:val="20"/>
        </w:rPr>
        <w:t>possible,</w:t>
      </w:r>
      <w:r>
        <w:rPr>
          <w:sz w:val="20"/>
          <w:szCs w:val="20"/>
        </w:rPr>
        <w:t xml:space="preserve"> by region or school type </w:t>
      </w:r>
      <w:r w:rsidR="00B42107">
        <w:rPr>
          <w:sz w:val="20"/>
          <w:szCs w:val="20"/>
        </w:rPr>
        <w:t>(day</w:t>
      </w:r>
      <w:r>
        <w:rPr>
          <w:sz w:val="20"/>
          <w:szCs w:val="20"/>
        </w:rPr>
        <w:t xml:space="preserve"> vs boarding).</w:t>
      </w:r>
    </w:p>
    <w:p w14:paraId="11184AF0" w14:textId="16FB61D2" w:rsidR="000B1A42" w:rsidRDefault="000B1A42" w:rsidP="000B1A42">
      <w:pPr>
        <w:ind w:left="360"/>
        <w:rPr>
          <w:sz w:val="20"/>
          <w:szCs w:val="20"/>
        </w:rPr>
      </w:pPr>
      <w:r>
        <w:rPr>
          <w:sz w:val="20"/>
          <w:szCs w:val="20"/>
        </w:rPr>
        <w:t>Data sources:</w:t>
      </w:r>
    </w:p>
    <w:p w14:paraId="0CEF7236" w14:textId="2B8DE80A" w:rsidR="000B1A42" w:rsidRDefault="000B1A42" w:rsidP="000B1A42">
      <w:pPr>
        <w:pStyle w:val="ListParagraph"/>
        <w:numPr>
          <w:ilvl w:val="0"/>
          <w:numId w:val="5"/>
        </w:numPr>
        <w:rPr>
          <w:sz w:val="20"/>
          <w:szCs w:val="20"/>
        </w:rPr>
      </w:pPr>
      <w:r>
        <w:rPr>
          <w:sz w:val="20"/>
          <w:szCs w:val="20"/>
        </w:rPr>
        <w:lastRenderedPageBreak/>
        <w:t xml:space="preserve">ISC Census / Annual </w:t>
      </w:r>
      <w:r w:rsidR="00B42107">
        <w:rPr>
          <w:sz w:val="20"/>
          <w:szCs w:val="20"/>
        </w:rPr>
        <w:t>Report</w:t>
      </w:r>
      <w:r>
        <w:rPr>
          <w:sz w:val="20"/>
          <w:szCs w:val="20"/>
        </w:rPr>
        <w:t xml:space="preserve"> fees </w:t>
      </w:r>
      <w:r w:rsidR="00B42107">
        <w:rPr>
          <w:sz w:val="20"/>
          <w:szCs w:val="20"/>
        </w:rPr>
        <w:t>tables:</w:t>
      </w:r>
      <w:r>
        <w:rPr>
          <w:sz w:val="20"/>
          <w:szCs w:val="20"/>
        </w:rPr>
        <w:t xml:space="preserve"> This publishes the average fee for </w:t>
      </w:r>
      <w:r w:rsidR="00B42107">
        <w:rPr>
          <w:sz w:val="20"/>
          <w:szCs w:val="20"/>
        </w:rPr>
        <w:t>moment</w:t>
      </w:r>
      <w:r>
        <w:rPr>
          <w:sz w:val="20"/>
          <w:szCs w:val="20"/>
        </w:rPr>
        <w:t xml:space="preserve"> independent schools.</w:t>
      </w:r>
    </w:p>
    <w:p w14:paraId="29475577" w14:textId="6DE14757" w:rsidR="000B1A42" w:rsidRDefault="000B1A42" w:rsidP="000B1A42">
      <w:pPr>
        <w:pStyle w:val="ListParagraph"/>
        <w:numPr>
          <w:ilvl w:val="0"/>
          <w:numId w:val="5"/>
        </w:numPr>
        <w:rPr>
          <w:sz w:val="20"/>
          <w:szCs w:val="20"/>
        </w:rPr>
      </w:pPr>
      <w:r>
        <w:rPr>
          <w:sz w:val="20"/>
          <w:szCs w:val="20"/>
        </w:rPr>
        <w:t xml:space="preserve">BBC/ISC reporting on fee increases after </w:t>
      </w:r>
      <w:r w:rsidR="00B42107">
        <w:rPr>
          <w:sz w:val="20"/>
          <w:szCs w:val="20"/>
        </w:rPr>
        <w:t>VAT:</w:t>
      </w:r>
      <w:r>
        <w:rPr>
          <w:sz w:val="20"/>
          <w:szCs w:val="20"/>
        </w:rPr>
        <w:t xml:space="preserve"> news summaries of fees rising following Vat implementation </w:t>
      </w:r>
      <w:r w:rsidR="00B42107">
        <w:rPr>
          <w:sz w:val="20"/>
          <w:szCs w:val="20"/>
        </w:rPr>
        <w:t>(e.g.</w:t>
      </w:r>
      <w:r>
        <w:rPr>
          <w:sz w:val="20"/>
          <w:szCs w:val="20"/>
        </w:rPr>
        <w:t>, average term</w:t>
      </w:r>
      <w:r w:rsidR="00B42107">
        <w:rPr>
          <w:sz w:val="20"/>
          <w:szCs w:val="20"/>
        </w:rPr>
        <w:t>ly fees).</w:t>
      </w:r>
    </w:p>
    <w:p w14:paraId="12EF8350" w14:textId="0CF06AA2" w:rsidR="009B5E15" w:rsidRDefault="009B5E15" w:rsidP="009B5E15">
      <w:pPr>
        <w:rPr>
          <w:b/>
          <w:bCs/>
          <w:sz w:val="20"/>
          <w:szCs w:val="20"/>
          <w:u w:val="single"/>
        </w:rPr>
      </w:pPr>
      <w:r w:rsidRPr="001A0918">
        <w:rPr>
          <w:b/>
          <w:bCs/>
          <w:sz w:val="20"/>
          <w:szCs w:val="20"/>
          <w:u w:val="single"/>
        </w:rPr>
        <w:t>Public School attendance</w:t>
      </w:r>
      <w:r w:rsidR="001A0918" w:rsidRPr="001A0918">
        <w:rPr>
          <w:b/>
          <w:bCs/>
          <w:sz w:val="20"/>
          <w:szCs w:val="20"/>
          <w:u w:val="single"/>
        </w:rPr>
        <w:t xml:space="preserve"> </w:t>
      </w:r>
      <w:r w:rsidR="00D15256" w:rsidRPr="001A0918">
        <w:rPr>
          <w:b/>
          <w:bCs/>
          <w:sz w:val="20"/>
          <w:szCs w:val="20"/>
          <w:u w:val="single"/>
        </w:rPr>
        <w:t>(x</w:t>
      </w:r>
      <w:r w:rsidR="001A0918" w:rsidRPr="001A0918">
        <w:rPr>
          <w:b/>
          <w:bCs/>
          <w:sz w:val="20"/>
          <w:szCs w:val="20"/>
          <w:u w:val="single"/>
        </w:rPr>
        <w:t>):</w:t>
      </w:r>
    </w:p>
    <w:p w14:paraId="4A62AFE5" w14:textId="32FA09D9" w:rsidR="001A0918" w:rsidRDefault="001A0918" w:rsidP="009B5E15">
      <w:pPr>
        <w:rPr>
          <w:sz w:val="20"/>
          <w:szCs w:val="20"/>
          <w:u w:val="single"/>
        </w:rPr>
      </w:pPr>
      <w:r w:rsidRPr="00EF0E05">
        <w:rPr>
          <w:sz w:val="20"/>
          <w:szCs w:val="20"/>
          <w:u w:val="single"/>
        </w:rPr>
        <w:t xml:space="preserve">How to </w:t>
      </w:r>
      <w:r w:rsidR="00D15256" w:rsidRPr="00EF0E05">
        <w:rPr>
          <w:sz w:val="20"/>
          <w:szCs w:val="20"/>
          <w:u w:val="single"/>
        </w:rPr>
        <w:t>measure:</w:t>
      </w:r>
    </w:p>
    <w:p w14:paraId="4556615F" w14:textId="0B1DD7D9" w:rsidR="00EF0E05" w:rsidRDefault="00340B5C" w:rsidP="00340B5C">
      <w:pPr>
        <w:pStyle w:val="ListParagraph"/>
        <w:numPr>
          <w:ilvl w:val="0"/>
          <w:numId w:val="5"/>
        </w:numPr>
        <w:rPr>
          <w:sz w:val="20"/>
          <w:szCs w:val="20"/>
        </w:rPr>
      </w:pPr>
      <w:r>
        <w:rPr>
          <w:sz w:val="20"/>
          <w:szCs w:val="20"/>
        </w:rPr>
        <w:t xml:space="preserve">Number or share </w:t>
      </w:r>
      <w:r w:rsidR="005F2A3B">
        <w:rPr>
          <w:sz w:val="20"/>
          <w:szCs w:val="20"/>
        </w:rPr>
        <w:t xml:space="preserve">of pupils enrolled in state </w:t>
      </w:r>
      <w:r w:rsidR="005D7FFD">
        <w:rPr>
          <w:sz w:val="20"/>
          <w:szCs w:val="20"/>
        </w:rPr>
        <w:t>(publicly</w:t>
      </w:r>
      <w:r w:rsidR="005F2A3B">
        <w:rPr>
          <w:sz w:val="20"/>
          <w:szCs w:val="20"/>
        </w:rPr>
        <w:t xml:space="preserve"> funded) </w:t>
      </w:r>
      <w:r w:rsidR="00465936">
        <w:rPr>
          <w:sz w:val="20"/>
          <w:szCs w:val="20"/>
        </w:rPr>
        <w:t>schools;</w:t>
      </w:r>
      <w:r w:rsidR="005F2A3B">
        <w:rPr>
          <w:sz w:val="20"/>
          <w:szCs w:val="20"/>
        </w:rPr>
        <w:t xml:space="preserve"> ideally sub-divide by local authority </w:t>
      </w:r>
      <w:r w:rsidR="00851C3C">
        <w:rPr>
          <w:sz w:val="20"/>
          <w:szCs w:val="20"/>
        </w:rPr>
        <w:t>or region to capture geographical variation.</w:t>
      </w:r>
    </w:p>
    <w:p w14:paraId="6C8FFD77" w14:textId="3452EA8B" w:rsidR="00851C3C" w:rsidRDefault="00851C3C" w:rsidP="00851C3C">
      <w:pPr>
        <w:rPr>
          <w:sz w:val="20"/>
          <w:szCs w:val="20"/>
        </w:rPr>
      </w:pPr>
      <w:r>
        <w:rPr>
          <w:sz w:val="20"/>
          <w:szCs w:val="20"/>
        </w:rPr>
        <w:t>Data Sources:</w:t>
      </w:r>
    </w:p>
    <w:p w14:paraId="58C91C1E" w14:textId="450B8905" w:rsidR="00851C3C" w:rsidRDefault="00851C3C" w:rsidP="00851C3C">
      <w:pPr>
        <w:pStyle w:val="ListParagraph"/>
        <w:numPr>
          <w:ilvl w:val="0"/>
          <w:numId w:val="5"/>
        </w:numPr>
        <w:rPr>
          <w:sz w:val="20"/>
          <w:szCs w:val="20"/>
        </w:rPr>
      </w:pPr>
      <w:r>
        <w:rPr>
          <w:sz w:val="20"/>
          <w:szCs w:val="20"/>
        </w:rPr>
        <w:t>DfE national pupil census</w:t>
      </w:r>
      <w:r w:rsidR="005D7FFD">
        <w:rPr>
          <w:sz w:val="20"/>
          <w:szCs w:val="20"/>
        </w:rPr>
        <w:t xml:space="preserve"> </w:t>
      </w:r>
      <w:r w:rsidR="00FF7F65">
        <w:rPr>
          <w:sz w:val="20"/>
          <w:szCs w:val="20"/>
        </w:rPr>
        <w:t>(state</w:t>
      </w:r>
      <w:r w:rsidR="005D7FFD">
        <w:rPr>
          <w:sz w:val="20"/>
          <w:szCs w:val="20"/>
        </w:rPr>
        <w:t xml:space="preserve"> schools); cover all state-funded schools in England</w:t>
      </w:r>
      <w:r w:rsidR="00EF1AEF">
        <w:rPr>
          <w:sz w:val="20"/>
          <w:szCs w:val="20"/>
        </w:rPr>
        <w:t>.</w:t>
      </w:r>
    </w:p>
    <w:p w14:paraId="276DA719" w14:textId="70E2F7E4" w:rsidR="00EF1AEF" w:rsidRDefault="00EF1AEF" w:rsidP="00851C3C">
      <w:pPr>
        <w:pStyle w:val="ListParagraph"/>
        <w:numPr>
          <w:ilvl w:val="0"/>
          <w:numId w:val="5"/>
        </w:numPr>
        <w:rPr>
          <w:sz w:val="20"/>
          <w:szCs w:val="20"/>
        </w:rPr>
      </w:pPr>
      <w:r>
        <w:rPr>
          <w:sz w:val="20"/>
          <w:szCs w:val="20"/>
        </w:rPr>
        <w:t>England School Census dataset; contains attendance information for state school pupils.</w:t>
      </w:r>
    </w:p>
    <w:p w14:paraId="224BA259" w14:textId="32452E77" w:rsidR="002E3B33" w:rsidRPr="00FF7F65" w:rsidRDefault="002E3B33" w:rsidP="002E3B33">
      <w:pPr>
        <w:rPr>
          <w:b/>
          <w:bCs/>
          <w:sz w:val="20"/>
          <w:szCs w:val="20"/>
          <w:u w:val="single"/>
        </w:rPr>
      </w:pPr>
      <w:r w:rsidRPr="00FF7F65">
        <w:rPr>
          <w:b/>
          <w:bCs/>
          <w:sz w:val="20"/>
          <w:szCs w:val="20"/>
          <w:u w:val="single"/>
        </w:rPr>
        <w:t xml:space="preserve">Family income or </w:t>
      </w:r>
      <w:r w:rsidR="00730AFD" w:rsidRPr="00FF7F65">
        <w:rPr>
          <w:b/>
          <w:bCs/>
          <w:sz w:val="20"/>
          <w:szCs w:val="20"/>
          <w:u w:val="single"/>
        </w:rPr>
        <w:t>socio-economic</w:t>
      </w:r>
      <w:r w:rsidRPr="00FF7F65">
        <w:rPr>
          <w:b/>
          <w:bCs/>
          <w:sz w:val="20"/>
          <w:szCs w:val="20"/>
          <w:u w:val="single"/>
        </w:rPr>
        <w:t xml:space="preserve"> status </w:t>
      </w:r>
      <w:r w:rsidR="00E8601B" w:rsidRPr="00FF7F65">
        <w:rPr>
          <w:b/>
          <w:bCs/>
          <w:sz w:val="20"/>
          <w:szCs w:val="20"/>
          <w:u w:val="single"/>
        </w:rPr>
        <w:t>(for</w:t>
      </w:r>
      <w:r w:rsidRPr="00FF7F65">
        <w:rPr>
          <w:b/>
          <w:bCs/>
          <w:sz w:val="20"/>
          <w:szCs w:val="20"/>
          <w:u w:val="single"/>
        </w:rPr>
        <w:t xml:space="preserve"> </w:t>
      </w:r>
      <w:r w:rsidR="00FF7F65" w:rsidRPr="00FF7F65">
        <w:rPr>
          <w:b/>
          <w:bCs/>
          <w:sz w:val="20"/>
          <w:szCs w:val="20"/>
          <w:u w:val="single"/>
        </w:rPr>
        <w:t>heterogeneity):</w:t>
      </w:r>
    </w:p>
    <w:p w14:paraId="726F559B" w14:textId="60350EBB" w:rsidR="00FF7F65" w:rsidRDefault="00FF7F65" w:rsidP="00FF7F65">
      <w:pPr>
        <w:rPr>
          <w:sz w:val="20"/>
          <w:szCs w:val="20"/>
          <w:u w:val="single"/>
        </w:rPr>
      </w:pPr>
      <w:r w:rsidRPr="00FF7F65">
        <w:rPr>
          <w:sz w:val="20"/>
          <w:szCs w:val="20"/>
          <w:u w:val="single"/>
        </w:rPr>
        <w:t>How to measure:</w:t>
      </w:r>
    </w:p>
    <w:p w14:paraId="7DC010B1" w14:textId="2F8F0A54" w:rsidR="00194838" w:rsidRPr="008208BE" w:rsidRDefault="00194838" w:rsidP="00194838">
      <w:pPr>
        <w:pStyle w:val="ListParagraph"/>
        <w:numPr>
          <w:ilvl w:val="0"/>
          <w:numId w:val="5"/>
        </w:numPr>
        <w:rPr>
          <w:sz w:val="20"/>
          <w:szCs w:val="20"/>
        </w:rPr>
      </w:pPr>
      <w:r w:rsidRPr="008208BE">
        <w:rPr>
          <w:sz w:val="20"/>
          <w:szCs w:val="20"/>
        </w:rPr>
        <w:t xml:space="preserve">Indicators such as household income brackets or eligibility for free school meals </w:t>
      </w:r>
      <w:r w:rsidR="008208BE" w:rsidRPr="008208BE">
        <w:rPr>
          <w:sz w:val="20"/>
          <w:szCs w:val="20"/>
        </w:rPr>
        <w:t>(FSM</w:t>
      </w:r>
      <w:r w:rsidRPr="008208BE">
        <w:rPr>
          <w:sz w:val="20"/>
          <w:szCs w:val="20"/>
        </w:rPr>
        <w:t>) as a proxy for low vs middle bs high income.</w:t>
      </w:r>
    </w:p>
    <w:p w14:paraId="07DCF8B6" w14:textId="3A08EFE3" w:rsidR="00194838" w:rsidRDefault="00194838" w:rsidP="00194838">
      <w:pPr>
        <w:rPr>
          <w:sz w:val="20"/>
          <w:szCs w:val="20"/>
          <w:u w:val="single"/>
        </w:rPr>
      </w:pPr>
      <w:r>
        <w:rPr>
          <w:sz w:val="20"/>
          <w:szCs w:val="20"/>
          <w:u w:val="single"/>
        </w:rPr>
        <w:t>Data source:</w:t>
      </w:r>
    </w:p>
    <w:p w14:paraId="68FD20DA" w14:textId="6AB12765" w:rsidR="00194838" w:rsidRDefault="00194838" w:rsidP="008208BE">
      <w:pPr>
        <w:pStyle w:val="ListParagraph"/>
        <w:numPr>
          <w:ilvl w:val="0"/>
          <w:numId w:val="5"/>
        </w:numPr>
        <w:rPr>
          <w:sz w:val="20"/>
          <w:szCs w:val="20"/>
        </w:rPr>
      </w:pPr>
      <w:r w:rsidRPr="008208BE">
        <w:rPr>
          <w:sz w:val="20"/>
          <w:szCs w:val="20"/>
        </w:rPr>
        <w:t>DfE pupil characteristics data includes free school meal eligibility at the pupil lev</w:t>
      </w:r>
      <w:r w:rsidR="00223A77" w:rsidRPr="008208BE">
        <w:rPr>
          <w:sz w:val="20"/>
          <w:szCs w:val="20"/>
        </w:rPr>
        <w:t>el.</w:t>
      </w:r>
    </w:p>
    <w:p w14:paraId="76BE29C8" w14:textId="7434AFE8" w:rsidR="00595E6B" w:rsidRDefault="00A83D57" w:rsidP="008208BE">
      <w:pPr>
        <w:pStyle w:val="ListParagraph"/>
        <w:numPr>
          <w:ilvl w:val="0"/>
          <w:numId w:val="5"/>
        </w:numPr>
        <w:rPr>
          <w:sz w:val="20"/>
          <w:szCs w:val="20"/>
        </w:rPr>
      </w:pPr>
      <w:r>
        <w:rPr>
          <w:sz w:val="20"/>
          <w:szCs w:val="20"/>
        </w:rPr>
        <w:t xml:space="preserve">For more detailed family income data, </w:t>
      </w:r>
      <w:r w:rsidR="00900AA2">
        <w:rPr>
          <w:sz w:val="20"/>
          <w:szCs w:val="20"/>
        </w:rPr>
        <w:t>surveys</w:t>
      </w:r>
      <w:r>
        <w:rPr>
          <w:sz w:val="20"/>
          <w:szCs w:val="20"/>
        </w:rPr>
        <w:t xml:space="preserve"> like the </w:t>
      </w:r>
      <w:r w:rsidR="00900AA2">
        <w:rPr>
          <w:sz w:val="20"/>
          <w:szCs w:val="20"/>
        </w:rPr>
        <w:t>Household</w:t>
      </w:r>
      <w:r>
        <w:rPr>
          <w:sz w:val="20"/>
          <w:szCs w:val="20"/>
        </w:rPr>
        <w:t xml:space="preserve"> </w:t>
      </w:r>
      <w:r w:rsidR="00900AA2">
        <w:rPr>
          <w:sz w:val="20"/>
          <w:szCs w:val="20"/>
        </w:rPr>
        <w:t>Longitudinal</w:t>
      </w:r>
      <w:r>
        <w:rPr>
          <w:sz w:val="20"/>
          <w:szCs w:val="20"/>
        </w:rPr>
        <w:t xml:space="preserve"> Study</w:t>
      </w:r>
    </w:p>
    <w:p w14:paraId="5E70BCC9" w14:textId="664DB1A8" w:rsidR="00F40E3E" w:rsidRPr="00730AFD" w:rsidRDefault="00900AA2" w:rsidP="00730AFD">
      <w:pPr>
        <w:pStyle w:val="ListParagraph"/>
        <w:rPr>
          <w:sz w:val="20"/>
          <w:szCs w:val="20"/>
        </w:rPr>
      </w:pPr>
      <w:r w:rsidRPr="00595E6B">
        <w:rPr>
          <w:sz w:val="20"/>
          <w:szCs w:val="20"/>
        </w:rPr>
        <w:t>(Understanding</w:t>
      </w:r>
      <w:r w:rsidR="00A83D57" w:rsidRPr="00595E6B">
        <w:rPr>
          <w:sz w:val="20"/>
          <w:szCs w:val="20"/>
        </w:rPr>
        <w:t xml:space="preserve"> </w:t>
      </w:r>
      <w:r w:rsidRPr="00595E6B">
        <w:rPr>
          <w:sz w:val="20"/>
          <w:szCs w:val="20"/>
        </w:rPr>
        <w:t>Society</w:t>
      </w:r>
      <w:r w:rsidR="00163208">
        <w:rPr>
          <w:sz w:val="20"/>
          <w:szCs w:val="20"/>
        </w:rPr>
        <w:t>)</w:t>
      </w:r>
      <w:r w:rsidR="00F40E3E">
        <w:rPr>
          <w:sz w:val="20"/>
          <w:szCs w:val="20"/>
        </w:rPr>
        <w:t xml:space="preserve"> can be linked to education choices and are widely used in research.</w:t>
      </w:r>
    </w:p>
    <w:p w14:paraId="1BF948B5" w14:textId="5166BB28" w:rsidR="00DD5EE0" w:rsidRPr="00DD5EE0" w:rsidRDefault="00DD5EE0" w:rsidP="00DD5EE0">
      <w:pPr>
        <w:rPr>
          <w:b/>
          <w:bCs/>
          <w:sz w:val="20"/>
          <w:szCs w:val="20"/>
          <w:u w:val="single"/>
        </w:rPr>
      </w:pPr>
      <w:r w:rsidRPr="00DD5EE0">
        <w:rPr>
          <w:b/>
          <w:bCs/>
          <w:sz w:val="20"/>
          <w:szCs w:val="20"/>
          <w:u w:val="single"/>
        </w:rPr>
        <w:t>Public school Quality (S)</w:t>
      </w:r>
    </w:p>
    <w:p w14:paraId="4DC2ECF4" w14:textId="038D02B3" w:rsidR="00DD5EE0" w:rsidRDefault="00DD5EE0" w:rsidP="00DD5EE0">
      <w:pPr>
        <w:rPr>
          <w:sz w:val="20"/>
          <w:szCs w:val="20"/>
          <w:u w:val="single"/>
        </w:rPr>
      </w:pPr>
      <w:r w:rsidRPr="00DD5EE0">
        <w:rPr>
          <w:sz w:val="20"/>
          <w:szCs w:val="20"/>
          <w:u w:val="single"/>
        </w:rPr>
        <w:t>How to measure</w:t>
      </w:r>
      <w:r w:rsidR="00961C9C">
        <w:rPr>
          <w:sz w:val="20"/>
          <w:szCs w:val="20"/>
          <w:u w:val="single"/>
        </w:rPr>
        <w:t>:</w:t>
      </w:r>
    </w:p>
    <w:p w14:paraId="3828EB31" w14:textId="1E70A9F2" w:rsidR="00961C9C" w:rsidRDefault="00D96A06" w:rsidP="00D96A06">
      <w:pPr>
        <w:pStyle w:val="ListParagraph"/>
        <w:numPr>
          <w:ilvl w:val="0"/>
          <w:numId w:val="5"/>
        </w:numPr>
        <w:rPr>
          <w:sz w:val="20"/>
          <w:szCs w:val="20"/>
        </w:rPr>
      </w:pPr>
      <w:r>
        <w:rPr>
          <w:sz w:val="20"/>
          <w:szCs w:val="20"/>
        </w:rPr>
        <w:t xml:space="preserve">School </w:t>
      </w:r>
      <w:r w:rsidR="002C29F2">
        <w:rPr>
          <w:sz w:val="20"/>
          <w:szCs w:val="20"/>
        </w:rPr>
        <w:t>performance</w:t>
      </w:r>
      <w:r>
        <w:rPr>
          <w:sz w:val="20"/>
          <w:szCs w:val="20"/>
        </w:rPr>
        <w:t xml:space="preserve"> metrics such as exam </w:t>
      </w:r>
      <w:r w:rsidR="00E8601B">
        <w:rPr>
          <w:sz w:val="20"/>
          <w:szCs w:val="20"/>
        </w:rPr>
        <w:t>results,</w:t>
      </w:r>
      <w:r>
        <w:rPr>
          <w:sz w:val="20"/>
          <w:szCs w:val="20"/>
        </w:rPr>
        <w:t xml:space="preserve"> Osted </w:t>
      </w:r>
      <w:r w:rsidR="00E8601B">
        <w:rPr>
          <w:sz w:val="20"/>
          <w:szCs w:val="20"/>
        </w:rPr>
        <w:t>ratings,</w:t>
      </w:r>
      <w:r>
        <w:rPr>
          <w:sz w:val="20"/>
          <w:szCs w:val="20"/>
        </w:rPr>
        <w:t xml:space="preserve"> progression </w:t>
      </w:r>
      <w:r w:rsidR="00C44201">
        <w:rPr>
          <w:sz w:val="20"/>
          <w:szCs w:val="20"/>
        </w:rPr>
        <w:t>results,</w:t>
      </w:r>
      <w:r>
        <w:rPr>
          <w:sz w:val="20"/>
          <w:szCs w:val="20"/>
        </w:rPr>
        <w:t xml:space="preserve"> or </w:t>
      </w:r>
      <w:r w:rsidR="00E8601B">
        <w:rPr>
          <w:sz w:val="20"/>
          <w:szCs w:val="20"/>
        </w:rPr>
        <w:t>value-added</w:t>
      </w:r>
      <w:r>
        <w:rPr>
          <w:sz w:val="20"/>
          <w:szCs w:val="20"/>
        </w:rPr>
        <w:t xml:space="preserve"> scores.</w:t>
      </w:r>
    </w:p>
    <w:p w14:paraId="1CC8BBC8" w14:textId="75AC3238" w:rsidR="00D96A06" w:rsidRDefault="00D96A06" w:rsidP="00D96A06">
      <w:pPr>
        <w:rPr>
          <w:sz w:val="20"/>
          <w:szCs w:val="20"/>
        </w:rPr>
      </w:pPr>
      <w:r>
        <w:rPr>
          <w:sz w:val="20"/>
          <w:szCs w:val="20"/>
        </w:rPr>
        <w:t>Data Source:</w:t>
      </w:r>
    </w:p>
    <w:p w14:paraId="70E52DBA" w14:textId="01425463" w:rsidR="00D96A06" w:rsidRPr="00D96A06" w:rsidRDefault="00D96A06" w:rsidP="00D96A06">
      <w:pPr>
        <w:pStyle w:val="ListParagraph"/>
        <w:numPr>
          <w:ilvl w:val="0"/>
          <w:numId w:val="5"/>
        </w:numPr>
        <w:rPr>
          <w:sz w:val="20"/>
          <w:szCs w:val="20"/>
        </w:rPr>
      </w:pPr>
      <w:r>
        <w:rPr>
          <w:sz w:val="20"/>
          <w:szCs w:val="20"/>
        </w:rPr>
        <w:t>Ofsted inspection outcomes and performance tables</w:t>
      </w:r>
      <w:r w:rsidR="00B50E8B">
        <w:rPr>
          <w:sz w:val="20"/>
          <w:szCs w:val="20"/>
        </w:rPr>
        <w:t xml:space="preserve">: These </w:t>
      </w:r>
      <w:r w:rsidR="00B61040">
        <w:rPr>
          <w:sz w:val="20"/>
          <w:szCs w:val="20"/>
        </w:rPr>
        <w:t xml:space="preserve">figures are </w:t>
      </w:r>
      <w:r w:rsidR="00B50E8B">
        <w:rPr>
          <w:sz w:val="20"/>
          <w:szCs w:val="20"/>
        </w:rPr>
        <w:t xml:space="preserve">publicly </w:t>
      </w:r>
      <w:r w:rsidR="002C29F2">
        <w:rPr>
          <w:sz w:val="20"/>
          <w:szCs w:val="20"/>
        </w:rPr>
        <w:t>reported</w:t>
      </w:r>
      <w:r w:rsidR="00B50E8B">
        <w:rPr>
          <w:sz w:val="20"/>
          <w:szCs w:val="20"/>
        </w:rPr>
        <w:t xml:space="preserve"> for state schools on Ofsted of DfE</w:t>
      </w:r>
      <w:r w:rsidR="002C29F2">
        <w:rPr>
          <w:sz w:val="20"/>
          <w:szCs w:val="20"/>
        </w:rPr>
        <w:t xml:space="preserve">. The data can </w:t>
      </w:r>
      <w:r w:rsidR="000E248A">
        <w:rPr>
          <w:sz w:val="20"/>
          <w:szCs w:val="20"/>
        </w:rPr>
        <w:t>function as</w:t>
      </w:r>
      <w:r w:rsidR="002C29F2">
        <w:rPr>
          <w:sz w:val="20"/>
          <w:szCs w:val="20"/>
        </w:rPr>
        <w:t xml:space="preserve"> a proxy for quality differences.</w:t>
      </w:r>
    </w:p>
    <w:p w14:paraId="49B47243" w14:textId="543D9FD4" w:rsidR="007060E6" w:rsidRDefault="007060E6" w:rsidP="007060E6">
      <w:pPr>
        <w:rPr>
          <w:b/>
          <w:bCs/>
          <w:sz w:val="20"/>
          <w:szCs w:val="20"/>
          <w:u w:val="single"/>
        </w:rPr>
      </w:pPr>
      <w:r w:rsidRPr="007060E6">
        <w:rPr>
          <w:b/>
          <w:bCs/>
          <w:sz w:val="20"/>
          <w:szCs w:val="20"/>
          <w:u w:val="single"/>
        </w:rPr>
        <w:t xml:space="preserve">Social Welfare Outcomes </w:t>
      </w:r>
      <w:r w:rsidR="00730AFD" w:rsidRPr="007060E6">
        <w:rPr>
          <w:b/>
          <w:bCs/>
          <w:sz w:val="20"/>
          <w:szCs w:val="20"/>
          <w:u w:val="single"/>
        </w:rPr>
        <w:t>(aggregate</w:t>
      </w:r>
      <w:r w:rsidRPr="007060E6">
        <w:rPr>
          <w:b/>
          <w:bCs/>
          <w:sz w:val="20"/>
          <w:szCs w:val="20"/>
          <w:u w:val="single"/>
        </w:rPr>
        <w:t xml:space="preserve"> utility proxy)</w:t>
      </w:r>
    </w:p>
    <w:p w14:paraId="3A821D37" w14:textId="137D4238" w:rsidR="007060E6" w:rsidRDefault="007060E6" w:rsidP="007060E6">
      <w:pPr>
        <w:rPr>
          <w:sz w:val="20"/>
          <w:szCs w:val="20"/>
          <w:u w:val="single"/>
        </w:rPr>
      </w:pPr>
      <w:r w:rsidRPr="007060E6">
        <w:rPr>
          <w:sz w:val="20"/>
          <w:szCs w:val="20"/>
          <w:u w:val="single"/>
        </w:rPr>
        <w:t>How to measure:</w:t>
      </w:r>
    </w:p>
    <w:p w14:paraId="25438EEC" w14:textId="2BBE1C85" w:rsidR="000545E7" w:rsidRDefault="000545E7" w:rsidP="000545E7">
      <w:pPr>
        <w:pStyle w:val="ListParagraph"/>
        <w:numPr>
          <w:ilvl w:val="0"/>
          <w:numId w:val="5"/>
        </w:numPr>
        <w:rPr>
          <w:sz w:val="20"/>
          <w:szCs w:val="20"/>
        </w:rPr>
      </w:pPr>
      <w:r>
        <w:rPr>
          <w:sz w:val="20"/>
          <w:szCs w:val="20"/>
        </w:rPr>
        <w:t>Changes in measurable</w:t>
      </w:r>
      <w:r w:rsidR="00BC4812">
        <w:rPr>
          <w:sz w:val="20"/>
          <w:szCs w:val="20"/>
        </w:rPr>
        <w:t xml:space="preserve"> welfare</w:t>
      </w:r>
      <w:r>
        <w:rPr>
          <w:sz w:val="20"/>
          <w:szCs w:val="20"/>
        </w:rPr>
        <w:t xml:space="preserve"> outcomes such as state school </w:t>
      </w:r>
      <w:r w:rsidR="00BC4812">
        <w:rPr>
          <w:sz w:val="20"/>
          <w:szCs w:val="20"/>
        </w:rPr>
        <w:t>performance</w:t>
      </w:r>
      <w:r>
        <w:rPr>
          <w:sz w:val="20"/>
          <w:szCs w:val="20"/>
        </w:rPr>
        <w:t xml:space="preserve"> post </w:t>
      </w:r>
      <w:r w:rsidR="009718F6">
        <w:rPr>
          <w:sz w:val="20"/>
          <w:szCs w:val="20"/>
        </w:rPr>
        <w:t>VAT,</w:t>
      </w:r>
      <w:r>
        <w:rPr>
          <w:sz w:val="20"/>
          <w:szCs w:val="20"/>
        </w:rPr>
        <w:t xml:space="preserve"> changes</w:t>
      </w:r>
      <w:r w:rsidR="00BC4812">
        <w:rPr>
          <w:sz w:val="20"/>
          <w:szCs w:val="20"/>
        </w:rPr>
        <w:t xml:space="preserve"> </w:t>
      </w:r>
      <w:r>
        <w:rPr>
          <w:sz w:val="20"/>
          <w:szCs w:val="20"/>
        </w:rPr>
        <w:t xml:space="preserve">in private school </w:t>
      </w:r>
      <w:r w:rsidR="00BC4812">
        <w:rPr>
          <w:sz w:val="20"/>
          <w:szCs w:val="20"/>
        </w:rPr>
        <w:t>enrolment</w:t>
      </w:r>
      <w:r>
        <w:rPr>
          <w:sz w:val="20"/>
          <w:szCs w:val="20"/>
        </w:rPr>
        <w:t xml:space="preserve"> or distribution of school funding per pupil.</w:t>
      </w:r>
    </w:p>
    <w:p w14:paraId="20211901" w14:textId="2C6CB673" w:rsidR="000545E7" w:rsidRDefault="000545E7" w:rsidP="000545E7">
      <w:pPr>
        <w:rPr>
          <w:sz w:val="20"/>
          <w:szCs w:val="20"/>
        </w:rPr>
      </w:pPr>
      <w:r>
        <w:rPr>
          <w:sz w:val="20"/>
          <w:szCs w:val="20"/>
        </w:rPr>
        <w:t>Data Source:</w:t>
      </w:r>
    </w:p>
    <w:p w14:paraId="34B07559" w14:textId="2019EF66" w:rsidR="00FF7F65" w:rsidRDefault="00F930B8" w:rsidP="00FF7F65">
      <w:pPr>
        <w:pStyle w:val="ListParagraph"/>
        <w:numPr>
          <w:ilvl w:val="0"/>
          <w:numId w:val="5"/>
        </w:numPr>
        <w:rPr>
          <w:sz w:val="20"/>
          <w:szCs w:val="20"/>
        </w:rPr>
      </w:pPr>
      <w:r>
        <w:rPr>
          <w:sz w:val="20"/>
          <w:szCs w:val="20"/>
        </w:rPr>
        <w:t xml:space="preserve">DfE school funding </w:t>
      </w:r>
      <w:r w:rsidR="009718F6">
        <w:rPr>
          <w:sz w:val="20"/>
          <w:szCs w:val="20"/>
        </w:rPr>
        <w:t>data:</w:t>
      </w:r>
      <w:r>
        <w:rPr>
          <w:sz w:val="20"/>
          <w:szCs w:val="20"/>
        </w:rPr>
        <w:t xml:space="preserve"> ‘Finance and funding</w:t>
      </w:r>
      <w:r w:rsidR="00AF3BC2">
        <w:rPr>
          <w:sz w:val="20"/>
          <w:szCs w:val="20"/>
        </w:rPr>
        <w:t>’</w:t>
      </w:r>
      <w:r w:rsidR="0085690E">
        <w:rPr>
          <w:sz w:val="20"/>
          <w:szCs w:val="20"/>
        </w:rPr>
        <w:t xml:space="preserve"> datasets that show per pupil </w:t>
      </w:r>
      <w:r w:rsidR="004638AC">
        <w:rPr>
          <w:sz w:val="20"/>
          <w:szCs w:val="20"/>
        </w:rPr>
        <w:t>allocations,</w:t>
      </w:r>
      <w:r w:rsidR="0085690E">
        <w:rPr>
          <w:sz w:val="20"/>
          <w:szCs w:val="20"/>
        </w:rPr>
        <w:t xml:space="preserve"> which could proxy public </w:t>
      </w:r>
      <w:r w:rsidR="009718F6">
        <w:rPr>
          <w:sz w:val="20"/>
          <w:szCs w:val="20"/>
        </w:rPr>
        <w:t>school utility improvements.</w:t>
      </w:r>
    </w:p>
    <w:p w14:paraId="4BD1DC8A" w14:textId="3B08929F" w:rsidR="00AF3BC2" w:rsidRDefault="009718F6" w:rsidP="00FF7F65">
      <w:pPr>
        <w:pStyle w:val="ListParagraph"/>
        <w:numPr>
          <w:ilvl w:val="0"/>
          <w:numId w:val="5"/>
        </w:numPr>
        <w:rPr>
          <w:sz w:val="20"/>
          <w:szCs w:val="20"/>
        </w:rPr>
      </w:pPr>
      <w:r>
        <w:rPr>
          <w:sz w:val="20"/>
          <w:szCs w:val="20"/>
        </w:rPr>
        <w:t>Combines with attendance data above, this can be used to infer net welfare changes.</w:t>
      </w:r>
    </w:p>
    <w:p w14:paraId="052ABACD" w14:textId="77777777" w:rsidR="00363445" w:rsidRDefault="00363445" w:rsidP="00363445">
      <w:pPr>
        <w:ind w:left="360"/>
        <w:rPr>
          <w:sz w:val="20"/>
          <w:szCs w:val="20"/>
        </w:rPr>
      </w:pPr>
    </w:p>
    <w:p w14:paraId="2B079A8F" w14:textId="77777777" w:rsidR="008F32BE" w:rsidRDefault="008F32BE" w:rsidP="00363445">
      <w:pPr>
        <w:ind w:left="360"/>
        <w:rPr>
          <w:sz w:val="20"/>
          <w:szCs w:val="20"/>
        </w:rPr>
      </w:pPr>
    </w:p>
    <w:p w14:paraId="58B60D59" w14:textId="77777777" w:rsidR="008F32BE" w:rsidRDefault="008F32BE" w:rsidP="00363445">
      <w:pPr>
        <w:ind w:left="360"/>
        <w:rPr>
          <w:sz w:val="20"/>
          <w:szCs w:val="20"/>
        </w:rPr>
      </w:pPr>
    </w:p>
    <w:p w14:paraId="189C0A85" w14:textId="77777777" w:rsidR="008F32BE" w:rsidRPr="00363445" w:rsidRDefault="008F32BE" w:rsidP="00363445">
      <w:pPr>
        <w:ind w:left="360"/>
        <w:rPr>
          <w:sz w:val="20"/>
          <w:szCs w:val="20"/>
        </w:rPr>
      </w:pPr>
    </w:p>
    <w:p w14:paraId="34EE6011" w14:textId="7EA882B5" w:rsidR="000D0D83" w:rsidRPr="001B6DF4" w:rsidRDefault="00EF0E05" w:rsidP="000D0D83">
      <w:pPr>
        <w:rPr>
          <w:sz w:val="20"/>
          <w:szCs w:val="20"/>
        </w:rPr>
      </w:pPr>
      <w:r>
        <w:rPr>
          <w:sz w:val="20"/>
          <w:szCs w:val="20"/>
        </w:rPr>
        <w:t xml:space="preserve"> </w:t>
      </w:r>
    </w:p>
    <w:p w14:paraId="4CFC2FF3" w14:textId="60D60E48" w:rsidR="008F32BE" w:rsidRPr="00730AFD" w:rsidRDefault="000D0D83" w:rsidP="008F32BE">
      <w:pPr>
        <w:pStyle w:val="ListParagraph"/>
        <w:numPr>
          <w:ilvl w:val="0"/>
          <w:numId w:val="4"/>
        </w:numPr>
        <w:rPr>
          <w:b/>
          <w:bCs/>
          <w:sz w:val="20"/>
          <w:szCs w:val="20"/>
          <w:u w:val="single"/>
        </w:rPr>
      </w:pPr>
      <w:r w:rsidRPr="000D0D83">
        <w:rPr>
          <w:b/>
          <w:bCs/>
          <w:sz w:val="20"/>
          <w:szCs w:val="20"/>
          <w:u w:val="single"/>
        </w:rPr>
        <w:t xml:space="preserve"> </w:t>
      </w:r>
      <w:r w:rsidR="008F32BE" w:rsidRPr="00730AFD">
        <w:rPr>
          <w:sz w:val="20"/>
          <w:szCs w:val="20"/>
        </w:rPr>
        <w:t xml:space="preserve">Prediction: When the VAT rate </w:t>
      </w:r>
      <w:r w:rsidR="00AC1FE1" w:rsidRPr="00730AFD">
        <w:rPr>
          <w:sz w:val="20"/>
          <w:szCs w:val="20"/>
        </w:rPr>
        <w:t xml:space="preserve">on private school fees </w:t>
      </w:r>
      <w:r w:rsidR="00220D7D" w:rsidRPr="00730AFD">
        <w:rPr>
          <w:sz w:val="20"/>
          <w:szCs w:val="20"/>
        </w:rPr>
        <w:t>increases,</w:t>
      </w:r>
      <w:r w:rsidR="00AC1FE1" w:rsidRPr="00730AFD">
        <w:rPr>
          <w:sz w:val="20"/>
          <w:szCs w:val="20"/>
        </w:rPr>
        <w:t xml:space="preserve"> private school attendance decreases, with a stronger effect for lower-income families.</w:t>
      </w:r>
    </w:p>
    <w:p w14:paraId="0397A657" w14:textId="54D15C40" w:rsidR="0033732B" w:rsidRDefault="0033732B" w:rsidP="008F32BE">
      <w:pPr>
        <w:rPr>
          <w:sz w:val="20"/>
          <w:szCs w:val="20"/>
        </w:rPr>
      </w:pPr>
      <w:r>
        <w:rPr>
          <w:noProof/>
          <w:sz w:val="20"/>
          <w:szCs w:val="20"/>
        </w:rPr>
        <w:drawing>
          <wp:inline distT="0" distB="0" distL="0" distR="0" wp14:anchorId="661721CF" wp14:editId="435D75AC">
            <wp:extent cx="4625340" cy="808218"/>
            <wp:effectExtent l="0" t="0" r="3810" b="0"/>
            <wp:docPr id="2077376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7597" cy="813854"/>
                    </a:xfrm>
                    <a:prstGeom prst="rect">
                      <a:avLst/>
                    </a:prstGeom>
                    <a:noFill/>
                  </pic:spPr>
                </pic:pic>
              </a:graphicData>
            </a:graphic>
          </wp:inline>
        </w:drawing>
      </w:r>
    </w:p>
    <w:p w14:paraId="123F4647" w14:textId="77777777" w:rsidR="00A90121" w:rsidRDefault="00A90121" w:rsidP="008F32BE">
      <w:pPr>
        <w:rPr>
          <w:sz w:val="20"/>
          <w:szCs w:val="20"/>
        </w:rPr>
      </w:pPr>
    </w:p>
    <w:p w14:paraId="2DE0595A" w14:textId="59EDCA9B" w:rsidR="00A90121" w:rsidRDefault="008811A6" w:rsidP="008F32BE">
      <w:pPr>
        <w:rPr>
          <w:sz w:val="20"/>
          <w:szCs w:val="20"/>
        </w:rPr>
      </w:pPr>
      <w:r>
        <w:rPr>
          <w:noProof/>
          <w:sz w:val="20"/>
          <w:szCs w:val="20"/>
        </w:rPr>
        <w:drawing>
          <wp:inline distT="0" distB="0" distL="0" distR="0" wp14:anchorId="56AE1350" wp14:editId="1B2CA1E0">
            <wp:extent cx="4328160" cy="5444294"/>
            <wp:effectExtent l="0" t="0" r="0" b="4445"/>
            <wp:docPr id="14162377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4973" cy="5465443"/>
                    </a:xfrm>
                    <a:prstGeom prst="rect">
                      <a:avLst/>
                    </a:prstGeom>
                    <a:noFill/>
                  </pic:spPr>
                </pic:pic>
              </a:graphicData>
            </a:graphic>
          </wp:inline>
        </w:drawing>
      </w:r>
    </w:p>
    <w:p w14:paraId="50C94B4A" w14:textId="77777777" w:rsidR="00592708" w:rsidRDefault="00592708" w:rsidP="008F32BE">
      <w:pPr>
        <w:rPr>
          <w:sz w:val="20"/>
          <w:szCs w:val="20"/>
        </w:rPr>
      </w:pPr>
    </w:p>
    <w:p w14:paraId="01894B00" w14:textId="77777777" w:rsidR="00592708" w:rsidRDefault="00592708" w:rsidP="008F32BE">
      <w:pPr>
        <w:rPr>
          <w:sz w:val="20"/>
          <w:szCs w:val="20"/>
        </w:rPr>
      </w:pPr>
    </w:p>
    <w:p w14:paraId="023DE28B" w14:textId="77777777" w:rsidR="00BD6259" w:rsidRDefault="00BD6259" w:rsidP="008F32BE">
      <w:pPr>
        <w:rPr>
          <w:sz w:val="20"/>
          <w:szCs w:val="20"/>
        </w:rPr>
      </w:pPr>
    </w:p>
    <w:p w14:paraId="54BF10E9" w14:textId="77777777" w:rsidR="00A90121" w:rsidRDefault="00A90121" w:rsidP="008F32BE">
      <w:pPr>
        <w:rPr>
          <w:sz w:val="20"/>
          <w:szCs w:val="20"/>
        </w:rPr>
      </w:pPr>
    </w:p>
    <w:p w14:paraId="1AF3FBCE" w14:textId="77777777" w:rsidR="00A90121" w:rsidRDefault="00A90121" w:rsidP="008F32BE">
      <w:pPr>
        <w:rPr>
          <w:sz w:val="20"/>
          <w:szCs w:val="20"/>
        </w:rPr>
      </w:pPr>
    </w:p>
    <w:p w14:paraId="430DD37C" w14:textId="30C2C00D" w:rsidR="00BD6259" w:rsidRDefault="00A90121" w:rsidP="008F32BE">
      <w:pPr>
        <w:rPr>
          <w:sz w:val="20"/>
          <w:szCs w:val="20"/>
        </w:rPr>
      </w:pPr>
      <w:r>
        <w:rPr>
          <w:noProof/>
          <w:sz w:val="20"/>
          <w:szCs w:val="20"/>
        </w:rPr>
        <w:drawing>
          <wp:inline distT="0" distB="0" distL="0" distR="0" wp14:anchorId="4D267491" wp14:editId="09E6EAA2">
            <wp:extent cx="4641215" cy="1384389"/>
            <wp:effectExtent l="0" t="0" r="6985" b="6350"/>
            <wp:docPr id="19724670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55907" cy="1388771"/>
                    </a:xfrm>
                    <a:prstGeom prst="rect">
                      <a:avLst/>
                    </a:prstGeom>
                    <a:noFill/>
                  </pic:spPr>
                </pic:pic>
              </a:graphicData>
            </a:graphic>
          </wp:inline>
        </w:drawing>
      </w:r>
    </w:p>
    <w:p w14:paraId="14227F89" w14:textId="2F18F9B3" w:rsidR="000D0D83" w:rsidRPr="00730AFD" w:rsidRDefault="00BD6259" w:rsidP="00730AFD">
      <w:pPr>
        <w:rPr>
          <w:sz w:val="20"/>
          <w:szCs w:val="20"/>
        </w:rPr>
      </w:pPr>
      <w:r w:rsidRPr="00BD6259">
        <w:rPr>
          <w:sz w:val="20"/>
          <w:szCs w:val="20"/>
        </w:rPr>
        <w:t xml:space="preserve">Rejecting the null hypothesis in favour </w:t>
      </w:r>
      <w:r w:rsidR="00E8601B" w:rsidRPr="00BD6259">
        <w:rPr>
          <w:sz w:val="20"/>
          <w:szCs w:val="20"/>
        </w:rPr>
        <w:t xml:space="preserve">of </w:t>
      </w:r>
      <w:r w:rsidR="00E8601B">
        <w:rPr>
          <w:sz w:val="20"/>
          <w:szCs w:val="20"/>
        </w:rPr>
        <w:t>H</w:t>
      </w:r>
      <w:r w:rsidRPr="00BD6259">
        <w:rPr>
          <w:sz w:val="20"/>
          <w:szCs w:val="20"/>
        </w:rPr>
        <w:t>1</w:t>
      </w:r>
      <w:r w:rsidR="00B36A8F">
        <w:rPr>
          <w:sz w:val="20"/>
          <w:szCs w:val="20"/>
        </w:rPr>
        <w:t xml:space="preserve"> </w:t>
      </w:r>
      <w:r w:rsidRPr="00BD6259">
        <w:rPr>
          <w:sz w:val="20"/>
          <w:szCs w:val="20"/>
        </w:rPr>
        <w:t>would provide empirical support for the theoretical prediction that VAT disproportionately discourages private school attendance among lower-income households, consistent with the model’s mechanism.</w:t>
      </w:r>
    </w:p>
    <w:p w14:paraId="25F3C6E8" w14:textId="77777777" w:rsidR="000D0D83" w:rsidRPr="000D0D83" w:rsidRDefault="000D0D83" w:rsidP="000D0D83">
      <w:pPr>
        <w:rPr>
          <w:b/>
          <w:bCs/>
          <w:sz w:val="20"/>
          <w:szCs w:val="20"/>
          <w:u w:val="single"/>
        </w:rPr>
      </w:pPr>
    </w:p>
    <w:p w14:paraId="52141E71" w14:textId="77777777" w:rsidR="00FD2605" w:rsidRPr="00FD2605" w:rsidRDefault="000D0D83" w:rsidP="000D0D83">
      <w:pPr>
        <w:pStyle w:val="ListParagraph"/>
        <w:numPr>
          <w:ilvl w:val="0"/>
          <w:numId w:val="4"/>
        </w:numPr>
        <w:rPr>
          <w:b/>
          <w:bCs/>
          <w:sz w:val="20"/>
          <w:szCs w:val="20"/>
          <w:u w:val="single"/>
        </w:rPr>
      </w:pPr>
      <w:r w:rsidRPr="000D0D83">
        <w:rPr>
          <w:b/>
          <w:bCs/>
          <w:sz w:val="20"/>
          <w:szCs w:val="20"/>
          <w:u w:val="single"/>
        </w:rPr>
        <w:t xml:space="preserve"> </w:t>
      </w:r>
      <w:r w:rsidR="00515C4D" w:rsidRPr="00730AFD">
        <w:rPr>
          <w:b/>
          <w:bCs/>
          <w:sz w:val="20"/>
          <w:szCs w:val="20"/>
          <w:u w:val="single"/>
        </w:rPr>
        <w:t>Endogeneity concerns and solutions:</w:t>
      </w:r>
      <w:r w:rsidR="00FD2605">
        <w:rPr>
          <w:b/>
          <w:bCs/>
          <w:sz w:val="20"/>
          <w:szCs w:val="20"/>
          <w:u w:val="single"/>
        </w:rPr>
        <w:t xml:space="preserve"> </w:t>
      </w:r>
      <w:r w:rsidR="00B349DC" w:rsidRPr="00FD2605">
        <w:rPr>
          <w:sz w:val="20"/>
          <w:szCs w:val="20"/>
        </w:rPr>
        <w:t xml:space="preserve">The proposed regression </w:t>
      </w:r>
      <w:r w:rsidR="00EE751B" w:rsidRPr="00FD2605">
        <w:rPr>
          <w:sz w:val="20"/>
          <w:szCs w:val="20"/>
        </w:rPr>
        <w:t xml:space="preserve">may have </w:t>
      </w:r>
      <w:proofErr w:type="gramStart"/>
      <w:r w:rsidR="00EE751B" w:rsidRPr="00FD2605">
        <w:rPr>
          <w:sz w:val="20"/>
          <w:szCs w:val="20"/>
        </w:rPr>
        <w:t>several</w:t>
      </w:r>
      <w:proofErr w:type="gramEnd"/>
      <w:r w:rsidR="00EE751B" w:rsidRPr="00FD2605">
        <w:rPr>
          <w:sz w:val="20"/>
          <w:szCs w:val="20"/>
        </w:rPr>
        <w:t xml:space="preserve"> endogeneity </w:t>
      </w:r>
      <w:r w:rsidR="00F55E3A" w:rsidRPr="00FD2605">
        <w:rPr>
          <w:sz w:val="20"/>
          <w:szCs w:val="20"/>
        </w:rPr>
        <w:t>problems,</w:t>
      </w:r>
      <w:r w:rsidR="00EE751B" w:rsidRPr="00FD2605">
        <w:rPr>
          <w:sz w:val="20"/>
          <w:szCs w:val="20"/>
        </w:rPr>
        <w:t xml:space="preserve"> which could lead to bias the estimated effect of VAT on private school attendance. These issues arise both from omitted variables from the behavioural mechanisms highlighted in the theoretical model.</w:t>
      </w:r>
      <w:r w:rsidR="00FD2605">
        <w:rPr>
          <w:sz w:val="20"/>
          <w:szCs w:val="20"/>
        </w:rPr>
        <w:t xml:space="preserve"> </w:t>
      </w:r>
    </w:p>
    <w:p w14:paraId="10EF77FE" w14:textId="77777777" w:rsidR="00FD2605" w:rsidRDefault="00FD2605" w:rsidP="00FD2605">
      <w:pPr>
        <w:pStyle w:val="ListParagraph"/>
        <w:rPr>
          <w:b/>
          <w:bCs/>
          <w:sz w:val="20"/>
          <w:szCs w:val="20"/>
          <w:u w:val="single"/>
        </w:rPr>
      </w:pPr>
    </w:p>
    <w:p w14:paraId="13EF3C2E" w14:textId="77777777" w:rsidR="00FD2605" w:rsidRDefault="003171AA" w:rsidP="00FD2605">
      <w:pPr>
        <w:pStyle w:val="ListParagraph"/>
        <w:rPr>
          <w:sz w:val="20"/>
          <w:szCs w:val="20"/>
        </w:rPr>
      </w:pPr>
      <w:r w:rsidRPr="00FD2605">
        <w:rPr>
          <w:sz w:val="20"/>
          <w:szCs w:val="20"/>
        </w:rPr>
        <w:t>Firstly</w:t>
      </w:r>
      <w:r w:rsidR="00F55E3A" w:rsidRPr="00FD2605">
        <w:rPr>
          <w:sz w:val="20"/>
          <w:szCs w:val="20"/>
        </w:rPr>
        <w:t xml:space="preserve">, omitted variable bias is a key concern. In the </w:t>
      </w:r>
      <w:r w:rsidR="00730AFD" w:rsidRPr="00FD2605">
        <w:rPr>
          <w:sz w:val="20"/>
          <w:szCs w:val="20"/>
        </w:rPr>
        <w:t>models,</w:t>
      </w:r>
      <w:r w:rsidR="00F55E3A" w:rsidRPr="00FD2605">
        <w:rPr>
          <w:sz w:val="20"/>
          <w:szCs w:val="20"/>
        </w:rPr>
        <w:t xml:space="preserve"> the school choices </w:t>
      </w:r>
      <w:r w:rsidR="00E8601B" w:rsidRPr="00FD2605">
        <w:rPr>
          <w:sz w:val="20"/>
          <w:szCs w:val="20"/>
        </w:rPr>
        <w:t>depend</w:t>
      </w:r>
      <w:r w:rsidR="00F55E3A" w:rsidRPr="00FD2605">
        <w:rPr>
          <w:sz w:val="20"/>
          <w:szCs w:val="20"/>
        </w:rPr>
        <w:t xml:space="preserve"> not only on VAT but also on public school quality</w:t>
      </w:r>
      <w:r w:rsidRPr="00FD2605">
        <w:rPr>
          <w:sz w:val="20"/>
          <w:szCs w:val="20"/>
        </w:rPr>
        <w:t xml:space="preserve">, baseline presences for private schooling and local education </w:t>
      </w:r>
      <w:r w:rsidR="00B64730" w:rsidRPr="00FD2605">
        <w:rPr>
          <w:sz w:val="20"/>
          <w:szCs w:val="20"/>
        </w:rPr>
        <w:t xml:space="preserve">conditions. If these factors are correlated with VAT exposure and not fully </w:t>
      </w:r>
      <w:r w:rsidR="00730AFD" w:rsidRPr="00FD2605">
        <w:rPr>
          <w:sz w:val="20"/>
          <w:szCs w:val="20"/>
        </w:rPr>
        <w:t>controlled,</w:t>
      </w:r>
      <w:r w:rsidR="00B64730" w:rsidRPr="00FD2605">
        <w:rPr>
          <w:sz w:val="20"/>
          <w:szCs w:val="20"/>
        </w:rPr>
        <w:t xml:space="preserve"> the estimated VAT coefficient will </w:t>
      </w:r>
      <w:proofErr w:type="gramStart"/>
      <w:r w:rsidR="00B64730" w:rsidRPr="00FD2605">
        <w:rPr>
          <w:sz w:val="20"/>
          <w:szCs w:val="20"/>
        </w:rPr>
        <w:t>be biased</w:t>
      </w:r>
      <w:proofErr w:type="gramEnd"/>
      <w:r w:rsidR="00B64730" w:rsidRPr="00FD2605">
        <w:rPr>
          <w:sz w:val="20"/>
          <w:szCs w:val="20"/>
        </w:rPr>
        <w:t xml:space="preserve">. For example, areas with higher0qualiry public schools may also be more politically supportive of redistributive policies </w:t>
      </w:r>
      <w:r w:rsidR="006C0527" w:rsidRPr="00FD2605">
        <w:rPr>
          <w:sz w:val="20"/>
          <w:szCs w:val="20"/>
        </w:rPr>
        <w:t xml:space="preserve">such as VAT, </w:t>
      </w:r>
      <w:r w:rsidR="00D67CA0" w:rsidRPr="00FD2605">
        <w:rPr>
          <w:sz w:val="20"/>
          <w:szCs w:val="20"/>
        </w:rPr>
        <w:t>leading</w:t>
      </w:r>
      <w:r w:rsidR="006C0527" w:rsidRPr="00FD2605">
        <w:rPr>
          <w:sz w:val="20"/>
          <w:szCs w:val="20"/>
        </w:rPr>
        <w:t xml:space="preserve"> to a negative relationship between VAT and private school attendance.</w:t>
      </w:r>
      <w:r w:rsidR="004513A4" w:rsidRPr="00FD2605">
        <w:rPr>
          <w:sz w:val="20"/>
          <w:szCs w:val="20"/>
        </w:rPr>
        <w:t xml:space="preserve"> A solution is to include </w:t>
      </w:r>
      <w:r w:rsidR="00D67CA0" w:rsidRPr="00FD2605">
        <w:rPr>
          <w:sz w:val="20"/>
          <w:szCs w:val="20"/>
        </w:rPr>
        <w:t>individual</w:t>
      </w:r>
      <w:r w:rsidR="004513A4" w:rsidRPr="00FD2605">
        <w:rPr>
          <w:sz w:val="20"/>
          <w:szCs w:val="20"/>
        </w:rPr>
        <w:t xml:space="preserve"> or area </w:t>
      </w:r>
      <w:r w:rsidR="00D67CA0" w:rsidRPr="00FD2605">
        <w:rPr>
          <w:sz w:val="20"/>
          <w:szCs w:val="20"/>
        </w:rPr>
        <w:t>fixed</w:t>
      </w:r>
      <w:r w:rsidR="004513A4" w:rsidRPr="00FD2605">
        <w:rPr>
          <w:sz w:val="20"/>
          <w:szCs w:val="20"/>
        </w:rPr>
        <w:t xml:space="preserve"> effects and time fixed effects, which control for time invariant observed preferences and common </w:t>
      </w:r>
      <w:r w:rsidR="00730AFD" w:rsidRPr="00FD2605">
        <w:rPr>
          <w:sz w:val="20"/>
          <w:szCs w:val="20"/>
        </w:rPr>
        <w:t>shocks.</w:t>
      </w:r>
      <w:r w:rsidR="004513A4" w:rsidRPr="00FD2605">
        <w:rPr>
          <w:sz w:val="20"/>
          <w:szCs w:val="20"/>
        </w:rPr>
        <w:t xml:space="preserve"> This solution is practical and widely used</w:t>
      </w:r>
      <w:r w:rsidR="00D67CA0" w:rsidRPr="00FD2605">
        <w:rPr>
          <w:sz w:val="20"/>
          <w:szCs w:val="20"/>
        </w:rPr>
        <w:t>.</w:t>
      </w:r>
    </w:p>
    <w:p w14:paraId="6291265E" w14:textId="77777777" w:rsidR="00FD2605" w:rsidRDefault="00FD2605" w:rsidP="00FD2605">
      <w:pPr>
        <w:pStyle w:val="ListParagraph"/>
        <w:rPr>
          <w:sz w:val="20"/>
          <w:szCs w:val="20"/>
        </w:rPr>
      </w:pPr>
    </w:p>
    <w:p w14:paraId="2474127E" w14:textId="77777777" w:rsidR="00FD2605" w:rsidRDefault="00D67CA0" w:rsidP="00FD2605">
      <w:pPr>
        <w:pStyle w:val="ListParagraph"/>
        <w:rPr>
          <w:sz w:val="20"/>
          <w:szCs w:val="20"/>
        </w:rPr>
      </w:pPr>
      <w:r>
        <w:rPr>
          <w:sz w:val="20"/>
          <w:szCs w:val="20"/>
        </w:rPr>
        <w:t>In addition</w:t>
      </w:r>
      <w:r w:rsidR="00817A0E">
        <w:rPr>
          <w:sz w:val="20"/>
          <w:szCs w:val="20"/>
        </w:rPr>
        <w:t>,</w:t>
      </w:r>
      <w:r w:rsidR="009855E5">
        <w:rPr>
          <w:sz w:val="20"/>
          <w:szCs w:val="20"/>
        </w:rPr>
        <w:t xml:space="preserve"> simultaneity</w:t>
      </w:r>
      <w:r w:rsidR="006C353B">
        <w:rPr>
          <w:sz w:val="20"/>
          <w:szCs w:val="20"/>
        </w:rPr>
        <w:t xml:space="preserve"> and policy </w:t>
      </w:r>
      <w:r w:rsidR="009855E5">
        <w:rPr>
          <w:sz w:val="20"/>
          <w:szCs w:val="20"/>
        </w:rPr>
        <w:t>endogeneity</w:t>
      </w:r>
      <w:r w:rsidR="006C353B">
        <w:rPr>
          <w:sz w:val="20"/>
          <w:szCs w:val="20"/>
        </w:rPr>
        <w:t xml:space="preserve"> may </w:t>
      </w:r>
      <w:r w:rsidR="009855E5">
        <w:rPr>
          <w:sz w:val="20"/>
          <w:szCs w:val="20"/>
        </w:rPr>
        <w:t>arise. The</w:t>
      </w:r>
      <w:r w:rsidR="006C353B">
        <w:rPr>
          <w:sz w:val="20"/>
          <w:szCs w:val="20"/>
        </w:rPr>
        <w:t xml:space="preserve"> </w:t>
      </w:r>
      <w:r w:rsidR="009855E5">
        <w:rPr>
          <w:sz w:val="20"/>
          <w:szCs w:val="20"/>
        </w:rPr>
        <w:t>theoretical</w:t>
      </w:r>
      <w:r w:rsidR="006C353B">
        <w:rPr>
          <w:sz w:val="20"/>
          <w:szCs w:val="20"/>
        </w:rPr>
        <w:t xml:space="preserve"> model shows that VAT revenue affects public school </w:t>
      </w:r>
      <w:r w:rsidR="00E8601B">
        <w:rPr>
          <w:sz w:val="20"/>
          <w:szCs w:val="20"/>
        </w:rPr>
        <w:t>quality, which</w:t>
      </w:r>
      <w:r w:rsidR="006C353B">
        <w:rPr>
          <w:sz w:val="20"/>
          <w:szCs w:val="20"/>
        </w:rPr>
        <w:t xml:space="preserve"> in </w:t>
      </w:r>
      <w:r w:rsidR="009855E5">
        <w:rPr>
          <w:sz w:val="20"/>
          <w:szCs w:val="20"/>
        </w:rPr>
        <w:t>turn</w:t>
      </w:r>
      <w:r w:rsidR="006C353B">
        <w:rPr>
          <w:sz w:val="20"/>
          <w:szCs w:val="20"/>
        </w:rPr>
        <w:t xml:space="preserve"> affects school choice. If public school quality responds </w:t>
      </w:r>
      <w:r w:rsidR="0050423E">
        <w:rPr>
          <w:sz w:val="20"/>
          <w:szCs w:val="20"/>
        </w:rPr>
        <w:t xml:space="preserve">to changes in private school </w:t>
      </w:r>
      <w:r w:rsidR="00DD021E">
        <w:rPr>
          <w:sz w:val="20"/>
          <w:szCs w:val="20"/>
        </w:rPr>
        <w:t>attendance,</w:t>
      </w:r>
      <w:r w:rsidR="0050423E">
        <w:rPr>
          <w:sz w:val="20"/>
          <w:szCs w:val="20"/>
        </w:rPr>
        <w:t xml:space="preserve"> the direction of causality becomes unclear. In this case VAT </w:t>
      </w:r>
      <w:r w:rsidR="009855E5">
        <w:rPr>
          <w:sz w:val="20"/>
          <w:szCs w:val="20"/>
        </w:rPr>
        <w:t>is not strictly exogenous it may be introduced in response to perceived inequality or declining public school quality.</w:t>
      </w:r>
      <w:r w:rsidR="00E2460E">
        <w:rPr>
          <w:sz w:val="20"/>
          <w:szCs w:val="20"/>
        </w:rPr>
        <w:t xml:space="preserve"> A solution for this is to use a difference-in-</w:t>
      </w:r>
      <w:r w:rsidR="00FC780D">
        <w:rPr>
          <w:sz w:val="20"/>
          <w:szCs w:val="20"/>
        </w:rPr>
        <w:t>difference</w:t>
      </w:r>
      <w:r w:rsidR="00E2460E">
        <w:rPr>
          <w:sz w:val="20"/>
          <w:szCs w:val="20"/>
        </w:rPr>
        <w:t xml:space="preserve"> design (DiD). This would mean treating </w:t>
      </w:r>
      <w:r w:rsidR="00FC780D">
        <w:rPr>
          <w:sz w:val="20"/>
          <w:szCs w:val="20"/>
        </w:rPr>
        <w:t xml:space="preserve">the VAT introduction as an exogenous policy shock. This approach relies on the parallel trend assumption, which can be </w:t>
      </w:r>
      <w:r w:rsidR="00B9669B">
        <w:rPr>
          <w:sz w:val="20"/>
          <w:szCs w:val="20"/>
        </w:rPr>
        <w:t>evaluated</w:t>
      </w:r>
      <w:r w:rsidR="00FC780D">
        <w:rPr>
          <w:sz w:val="20"/>
          <w:szCs w:val="20"/>
        </w:rPr>
        <w:t xml:space="preserve"> using pre-reform data. In </w:t>
      </w:r>
      <w:r w:rsidR="00F24574">
        <w:rPr>
          <w:sz w:val="20"/>
          <w:szCs w:val="20"/>
        </w:rPr>
        <w:t>practice,</w:t>
      </w:r>
      <w:r w:rsidR="00FC780D">
        <w:rPr>
          <w:sz w:val="20"/>
          <w:szCs w:val="20"/>
        </w:rPr>
        <w:t xml:space="preserve"> this is feasible if the reform </w:t>
      </w:r>
      <w:proofErr w:type="gramStart"/>
      <w:r w:rsidR="00FC780D">
        <w:rPr>
          <w:sz w:val="20"/>
          <w:szCs w:val="20"/>
        </w:rPr>
        <w:t>is implemented</w:t>
      </w:r>
      <w:proofErr w:type="gramEnd"/>
      <w:r w:rsidR="00FC780D">
        <w:rPr>
          <w:sz w:val="20"/>
          <w:szCs w:val="20"/>
        </w:rPr>
        <w:t xml:space="preserve"> nationally at a clearly defined point in time.</w:t>
      </w:r>
    </w:p>
    <w:p w14:paraId="64560934" w14:textId="77777777" w:rsidR="00FD2605" w:rsidRDefault="00FD2605" w:rsidP="00FD2605">
      <w:pPr>
        <w:pStyle w:val="ListParagraph"/>
        <w:rPr>
          <w:sz w:val="20"/>
          <w:szCs w:val="20"/>
        </w:rPr>
      </w:pPr>
    </w:p>
    <w:p w14:paraId="6D33D8BD" w14:textId="77777777" w:rsidR="00FD2605" w:rsidRDefault="00FC780D" w:rsidP="00FD2605">
      <w:pPr>
        <w:pStyle w:val="ListParagraph"/>
        <w:rPr>
          <w:sz w:val="20"/>
          <w:szCs w:val="20"/>
        </w:rPr>
      </w:pPr>
      <w:r>
        <w:rPr>
          <w:sz w:val="20"/>
          <w:szCs w:val="20"/>
        </w:rPr>
        <w:t>Further</w:t>
      </w:r>
      <w:r w:rsidR="00CA0AA4">
        <w:rPr>
          <w:sz w:val="20"/>
          <w:szCs w:val="20"/>
        </w:rPr>
        <w:t xml:space="preserve">more, selection bias may arise because families with stronger preferences for private education </w:t>
      </w:r>
      <w:r w:rsidR="00075FC4">
        <w:rPr>
          <w:sz w:val="20"/>
          <w:szCs w:val="20"/>
        </w:rPr>
        <w:t xml:space="preserve">(high Pi) are less responsive to </w:t>
      </w:r>
      <w:r w:rsidR="00F24574">
        <w:rPr>
          <w:sz w:val="20"/>
          <w:szCs w:val="20"/>
        </w:rPr>
        <w:t>VAT. If</w:t>
      </w:r>
      <w:r w:rsidR="00075FC4">
        <w:rPr>
          <w:sz w:val="20"/>
          <w:szCs w:val="20"/>
        </w:rPr>
        <w:t xml:space="preserve"> these </w:t>
      </w:r>
      <w:r w:rsidR="009F0525">
        <w:rPr>
          <w:sz w:val="20"/>
          <w:szCs w:val="20"/>
        </w:rPr>
        <w:t>preferences</w:t>
      </w:r>
      <w:r w:rsidR="00075FC4">
        <w:rPr>
          <w:sz w:val="20"/>
          <w:szCs w:val="20"/>
        </w:rPr>
        <w:t xml:space="preserve"> are </w:t>
      </w:r>
      <w:r w:rsidR="00F24574">
        <w:rPr>
          <w:sz w:val="20"/>
          <w:szCs w:val="20"/>
        </w:rPr>
        <w:t>unobserved,</w:t>
      </w:r>
      <w:r w:rsidR="00075FC4">
        <w:rPr>
          <w:sz w:val="20"/>
          <w:szCs w:val="20"/>
        </w:rPr>
        <w:t xml:space="preserve"> estimated effects may conflate true price </w:t>
      </w:r>
      <w:r w:rsidR="009F0525">
        <w:rPr>
          <w:sz w:val="20"/>
          <w:szCs w:val="20"/>
        </w:rPr>
        <w:t>sensitivity</w:t>
      </w:r>
      <w:r w:rsidR="00075FC4">
        <w:rPr>
          <w:sz w:val="20"/>
          <w:szCs w:val="20"/>
        </w:rPr>
        <w:t xml:space="preserve"> with selection on </w:t>
      </w:r>
      <w:r w:rsidR="009F0525">
        <w:rPr>
          <w:sz w:val="20"/>
          <w:szCs w:val="20"/>
        </w:rPr>
        <w:t>unobservable</w:t>
      </w:r>
      <w:r w:rsidR="00075FC4">
        <w:rPr>
          <w:sz w:val="20"/>
          <w:szCs w:val="20"/>
        </w:rPr>
        <w:t>.</w:t>
      </w:r>
      <w:r w:rsidR="009F0525">
        <w:rPr>
          <w:sz w:val="20"/>
          <w:szCs w:val="20"/>
        </w:rPr>
        <w:t xml:space="preserve"> </w:t>
      </w:r>
      <w:r w:rsidR="00075FC4">
        <w:rPr>
          <w:sz w:val="20"/>
          <w:szCs w:val="20"/>
        </w:rPr>
        <w:t xml:space="preserve">An instrumental variables </w:t>
      </w:r>
      <w:r w:rsidR="00F24574">
        <w:rPr>
          <w:sz w:val="20"/>
          <w:szCs w:val="20"/>
        </w:rPr>
        <w:t>(</w:t>
      </w:r>
      <w:r w:rsidR="00195861">
        <w:rPr>
          <w:sz w:val="20"/>
          <w:szCs w:val="20"/>
        </w:rPr>
        <w:t>IV)</w:t>
      </w:r>
      <w:r w:rsidR="00075FC4">
        <w:rPr>
          <w:sz w:val="20"/>
          <w:szCs w:val="20"/>
        </w:rPr>
        <w:t xml:space="preserve"> </w:t>
      </w:r>
      <w:r w:rsidR="00F24574">
        <w:rPr>
          <w:sz w:val="20"/>
          <w:szCs w:val="20"/>
        </w:rPr>
        <w:t>approach,</w:t>
      </w:r>
      <w:r w:rsidR="00075FC4">
        <w:rPr>
          <w:sz w:val="20"/>
          <w:szCs w:val="20"/>
        </w:rPr>
        <w:t xml:space="preserve"> using </w:t>
      </w:r>
      <w:r w:rsidR="000029C6">
        <w:rPr>
          <w:sz w:val="20"/>
          <w:szCs w:val="20"/>
        </w:rPr>
        <w:t>exogenous</w:t>
      </w:r>
      <w:r w:rsidR="00075FC4">
        <w:rPr>
          <w:sz w:val="20"/>
          <w:szCs w:val="20"/>
        </w:rPr>
        <w:t xml:space="preserve"> variat</w:t>
      </w:r>
      <w:r w:rsidR="007F3D2B">
        <w:rPr>
          <w:sz w:val="20"/>
          <w:szCs w:val="20"/>
        </w:rPr>
        <w:t xml:space="preserve">ion such as pre </w:t>
      </w:r>
      <w:r w:rsidR="009F0525">
        <w:rPr>
          <w:sz w:val="20"/>
          <w:szCs w:val="20"/>
        </w:rPr>
        <w:t>reform</w:t>
      </w:r>
      <w:r w:rsidR="007F3D2B">
        <w:rPr>
          <w:sz w:val="20"/>
          <w:szCs w:val="20"/>
        </w:rPr>
        <w:t xml:space="preserve"> </w:t>
      </w:r>
      <w:r w:rsidR="009F0525">
        <w:rPr>
          <w:sz w:val="20"/>
          <w:szCs w:val="20"/>
        </w:rPr>
        <w:t>private</w:t>
      </w:r>
      <w:r w:rsidR="007F3D2B">
        <w:rPr>
          <w:sz w:val="20"/>
          <w:szCs w:val="20"/>
        </w:rPr>
        <w:t xml:space="preserve"> school fee levels interacted with VAT</w:t>
      </w:r>
      <w:r w:rsidR="00171518">
        <w:rPr>
          <w:sz w:val="20"/>
          <w:szCs w:val="20"/>
        </w:rPr>
        <w:t>, which could address this. Although finding a valid instrument in practice may be challenging.</w:t>
      </w:r>
    </w:p>
    <w:p w14:paraId="43114581" w14:textId="77777777" w:rsidR="00FD2605" w:rsidRDefault="00FD2605" w:rsidP="00FD2605">
      <w:pPr>
        <w:pStyle w:val="ListParagraph"/>
        <w:rPr>
          <w:sz w:val="20"/>
          <w:szCs w:val="20"/>
        </w:rPr>
      </w:pPr>
    </w:p>
    <w:p w14:paraId="4AC310C0" w14:textId="790EAD0A" w:rsidR="00171518" w:rsidRPr="00FD2605" w:rsidRDefault="00F24574" w:rsidP="00FD2605">
      <w:pPr>
        <w:pStyle w:val="ListParagraph"/>
        <w:rPr>
          <w:b/>
          <w:bCs/>
          <w:sz w:val="20"/>
          <w:szCs w:val="20"/>
          <w:u w:val="single"/>
        </w:rPr>
      </w:pPr>
      <w:r>
        <w:rPr>
          <w:sz w:val="20"/>
          <w:szCs w:val="20"/>
        </w:rPr>
        <w:lastRenderedPageBreak/>
        <w:t>Overall,</w:t>
      </w:r>
      <w:r w:rsidR="00171518">
        <w:rPr>
          <w:sz w:val="20"/>
          <w:szCs w:val="20"/>
        </w:rPr>
        <w:t xml:space="preserve"> while </w:t>
      </w:r>
      <w:r w:rsidR="009F0525">
        <w:rPr>
          <w:sz w:val="20"/>
          <w:szCs w:val="20"/>
        </w:rPr>
        <w:t>endogeneity</w:t>
      </w:r>
      <w:r w:rsidR="00171518">
        <w:rPr>
          <w:sz w:val="20"/>
          <w:szCs w:val="20"/>
        </w:rPr>
        <w:t xml:space="preserve"> concerns are </w:t>
      </w:r>
      <w:r>
        <w:rPr>
          <w:sz w:val="20"/>
          <w:szCs w:val="20"/>
        </w:rPr>
        <w:t>significant,</w:t>
      </w:r>
      <w:r w:rsidR="00171518">
        <w:rPr>
          <w:sz w:val="20"/>
          <w:szCs w:val="20"/>
        </w:rPr>
        <w:t xml:space="preserve"> the combination of fixed </w:t>
      </w:r>
      <w:r>
        <w:rPr>
          <w:sz w:val="20"/>
          <w:szCs w:val="20"/>
        </w:rPr>
        <w:t>effects,</w:t>
      </w:r>
      <w:r w:rsidR="00171518">
        <w:rPr>
          <w:sz w:val="20"/>
          <w:szCs w:val="20"/>
        </w:rPr>
        <w:t xml:space="preserve"> difference-in-</w:t>
      </w:r>
      <w:r w:rsidR="009F0525">
        <w:rPr>
          <w:sz w:val="20"/>
          <w:szCs w:val="20"/>
        </w:rPr>
        <w:t xml:space="preserve">difference, and robustness checks make it possible to credibility </w:t>
      </w:r>
      <w:r w:rsidR="00B9669B">
        <w:rPr>
          <w:sz w:val="20"/>
          <w:szCs w:val="20"/>
        </w:rPr>
        <w:t>evaluate</w:t>
      </w:r>
      <w:r w:rsidR="009F0525">
        <w:rPr>
          <w:sz w:val="20"/>
          <w:szCs w:val="20"/>
        </w:rPr>
        <w:t xml:space="preserve"> the </w:t>
      </w:r>
      <w:r>
        <w:rPr>
          <w:sz w:val="20"/>
          <w:szCs w:val="20"/>
        </w:rPr>
        <w:t>models’</w:t>
      </w:r>
      <w:r w:rsidR="009F0525">
        <w:rPr>
          <w:sz w:val="20"/>
          <w:szCs w:val="20"/>
        </w:rPr>
        <w:t xml:space="preserve"> predictions, provided high quality data is available.</w:t>
      </w:r>
    </w:p>
    <w:p w14:paraId="313FF581" w14:textId="77777777" w:rsidR="00FD2605" w:rsidRDefault="00FD2605" w:rsidP="000D0D83">
      <w:pPr>
        <w:rPr>
          <w:b/>
          <w:bCs/>
          <w:sz w:val="20"/>
          <w:szCs w:val="20"/>
          <w:u w:val="single"/>
        </w:rPr>
      </w:pPr>
    </w:p>
    <w:p w14:paraId="62D363DE" w14:textId="46E0984F" w:rsidR="000D0D83" w:rsidRDefault="000D0D83" w:rsidP="000D0D83">
      <w:pPr>
        <w:rPr>
          <w:b/>
          <w:bCs/>
          <w:sz w:val="20"/>
          <w:szCs w:val="20"/>
          <w:u w:val="single"/>
        </w:rPr>
      </w:pPr>
      <w:r w:rsidRPr="00FD2605">
        <w:rPr>
          <w:b/>
          <w:bCs/>
          <w:sz w:val="20"/>
          <w:szCs w:val="20"/>
          <w:highlight w:val="yellow"/>
          <w:u w:val="single"/>
        </w:rPr>
        <w:t>Part 4 (15 mark</w:t>
      </w:r>
      <w:r w:rsidR="00091B53" w:rsidRPr="00FD2605">
        <w:rPr>
          <w:b/>
          <w:bCs/>
          <w:sz w:val="20"/>
          <w:szCs w:val="20"/>
          <w:highlight w:val="yellow"/>
          <w:u w:val="single"/>
        </w:rPr>
        <w:t>s)</w:t>
      </w:r>
    </w:p>
    <w:p w14:paraId="59AB4135" w14:textId="77777777" w:rsidR="00BD393E" w:rsidRPr="00BD393E" w:rsidRDefault="00151884" w:rsidP="00D803DF">
      <w:pPr>
        <w:pStyle w:val="ListParagraph"/>
        <w:numPr>
          <w:ilvl w:val="0"/>
          <w:numId w:val="8"/>
        </w:numPr>
        <w:rPr>
          <w:b/>
          <w:bCs/>
          <w:sz w:val="20"/>
          <w:szCs w:val="20"/>
          <w:u w:val="single"/>
        </w:rPr>
      </w:pPr>
      <w:r w:rsidRPr="00FD2605">
        <w:rPr>
          <w:sz w:val="20"/>
          <w:szCs w:val="20"/>
        </w:rPr>
        <w:t xml:space="preserve"> </w:t>
      </w:r>
      <w:r w:rsidR="00570652" w:rsidRPr="00FD2605">
        <w:rPr>
          <w:sz w:val="20"/>
          <w:szCs w:val="20"/>
        </w:rPr>
        <w:t xml:space="preserve">The theoretical model from part 2 clarifies the economic incentives behind imposing VAT on private school fees and provides the fundamental framework for evaluating the core arguments surfaced in the YouTube videos. One video illustrates critics calling the VAT a ‘jealousy tax’ </w:t>
      </w:r>
      <w:r w:rsidR="00964EFD" w:rsidRPr="00FD2605">
        <w:rPr>
          <w:sz w:val="20"/>
          <w:szCs w:val="20"/>
        </w:rPr>
        <w:t>(a</w:t>
      </w:r>
      <w:r w:rsidR="00570652" w:rsidRPr="00FD2605">
        <w:rPr>
          <w:sz w:val="20"/>
          <w:szCs w:val="20"/>
        </w:rPr>
        <w:t xml:space="preserve"> levy aimed at reducing privilege by making private education more costly and redistribution revenue to public schooling.</w:t>
      </w:r>
      <w:r w:rsidR="00F7734E" w:rsidRPr="00FD2605">
        <w:rPr>
          <w:sz w:val="20"/>
          <w:szCs w:val="20"/>
        </w:rPr>
        <w:t xml:space="preserve"> </w:t>
      </w:r>
      <w:r w:rsidR="00D17705" w:rsidRPr="00FD2605">
        <w:rPr>
          <w:sz w:val="20"/>
          <w:szCs w:val="20"/>
        </w:rPr>
        <w:t xml:space="preserve">The other video </w:t>
      </w:r>
      <w:r w:rsidR="00F7734E" w:rsidRPr="00FD2605">
        <w:rPr>
          <w:sz w:val="20"/>
          <w:szCs w:val="20"/>
        </w:rPr>
        <w:t xml:space="preserve">highlights </w:t>
      </w:r>
      <w:r w:rsidR="006F52B6" w:rsidRPr="00FD2605">
        <w:rPr>
          <w:sz w:val="20"/>
          <w:szCs w:val="20"/>
        </w:rPr>
        <w:t xml:space="preserve">warnings that VAT </w:t>
      </w:r>
      <w:r w:rsidR="002E03FB" w:rsidRPr="00FD2605">
        <w:rPr>
          <w:sz w:val="20"/>
          <w:szCs w:val="20"/>
        </w:rPr>
        <w:t>could</w:t>
      </w:r>
      <w:r w:rsidR="006F52B6" w:rsidRPr="00FD2605">
        <w:rPr>
          <w:sz w:val="20"/>
          <w:szCs w:val="20"/>
        </w:rPr>
        <w:t xml:space="preserve"> be ‘leading to more closures and more hardship’ for families and smaller </w:t>
      </w:r>
      <w:r w:rsidR="002E03FB" w:rsidRPr="00FD2605">
        <w:rPr>
          <w:sz w:val="20"/>
          <w:szCs w:val="20"/>
        </w:rPr>
        <w:t>schools. In</w:t>
      </w:r>
      <w:r w:rsidR="006F52B6" w:rsidRPr="00FD2605">
        <w:rPr>
          <w:sz w:val="20"/>
          <w:szCs w:val="20"/>
        </w:rPr>
        <w:t xml:space="preserve"> effect, these positions reflect </w:t>
      </w:r>
      <w:r w:rsidR="002E03FB" w:rsidRPr="00FD2605">
        <w:rPr>
          <w:sz w:val="20"/>
          <w:szCs w:val="20"/>
        </w:rPr>
        <w:t>distributional</w:t>
      </w:r>
      <w:r w:rsidR="006F52B6" w:rsidRPr="00FD2605">
        <w:rPr>
          <w:sz w:val="20"/>
          <w:szCs w:val="20"/>
        </w:rPr>
        <w:t xml:space="preserve"> and </w:t>
      </w:r>
      <w:r w:rsidR="002E03FB" w:rsidRPr="00FD2605">
        <w:rPr>
          <w:sz w:val="20"/>
          <w:szCs w:val="20"/>
        </w:rPr>
        <w:t>efficiency</w:t>
      </w:r>
      <w:r w:rsidR="006F52B6" w:rsidRPr="00FD2605">
        <w:rPr>
          <w:sz w:val="20"/>
          <w:szCs w:val="20"/>
        </w:rPr>
        <w:t xml:space="preserve"> concerns that only partly </w:t>
      </w:r>
      <w:r w:rsidR="002E03FB" w:rsidRPr="00FD2605">
        <w:rPr>
          <w:sz w:val="20"/>
          <w:szCs w:val="20"/>
        </w:rPr>
        <w:t>captured in the model.</w:t>
      </w:r>
    </w:p>
    <w:p w14:paraId="5D4A315B" w14:textId="77777777" w:rsidR="00BD393E" w:rsidRDefault="00BD393E" w:rsidP="00BD393E">
      <w:pPr>
        <w:pStyle w:val="ListParagraph"/>
        <w:rPr>
          <w:sz w:val="20"/>
          <w:szCs w:val="20"/>
        </w:rPr>
      </w:pPr>
    </w:p>
    <w:p w14:paraId="698A2C32" w14:textId="77777777" w:rsidR="00BD393E" w:rsidRDefault="00D17705" w:rsidP="00BD393E">
      <w:pPr>
        <w:pStyle w:val="ListParagraph"/>
        <w:rPr>
          <w:sz w:val="20"/>
          <w:szCs w:val="20"/>
        </w:rPr>
      </w:pPr>
      <w:r w:rsidRPr="00BD393E">
        <w:rPr>
          <w:sz w:val="20"/>
          <w:szCs w:val="20"/>
        </w:rPr>
        <w:t xml:space="preserve">In the model, increasing VAT   </w:t>
      </w:r>
      <w:r w:rsidR="00964EFD" w:rsidRPr="00BD393E">
        <w:rPr>
          <w:sz w:val="20"/>
          <w:szCs w:val="20"/>
        </w:rPr>
        <w:t>raises</w:t>
      </w:r>
      <w:r w:rsidRPr="00BD393E">
        <w:rPr>
          <w:sz w:val="20"/>
          <w:szCs w:val="20"/>
        </w:rPr>
        <w:t xml:space="preserve"> the cost of private schooling and thus reduces </w:t>
      </w:r>
      <w:r w:rsidR="00964EFD" w:rsidRPr="00BD393E">
        <w:rPr>
          <w:sz w:val="20"/>
          <w:szCs w:val="20"/>
        </w:rPr>
        <w:t>private school attendance, while increasing public school funding. This leads to a potential rise in public school attendance when baseline public school quality is sufficiently high.</w:t>
      </w:r>
      <w:r w:rsidR="00AC5B31" w:rsidRPr="00BD393E">
        <w:rPr>
          <w:sz w:val="20"/>
          <w:szCs w:val="20"/>
        </w:rPr>
        <w:t xml:space="preserve"> This</w:t>
      </w:r>
      <w:r w:rsidR="007E1916" w:rsidRPr="00BD393E">
        <w:rPr>
          <w:sz w:val="20"/>
          <w:szCs w:val="20"/>
        </w:rPr>
        <w:t xml:space="preserve"> captures the basic redistribution </w:t>
      </w:r>
      <w:r w:rsidR="00181B34" w:rsidRPr="00BD393E">
        <w:rPr>
          <w:sz w:val="20"/>
          <w:szCs w:val="20"/>
        </w:rPr>
        <w:t xml:space="preserve">arguments; Vat can transfer resources </w:t>
      </w:r>
      <w:r w:rsidR="00AC5B31" w:rsidRPr="00BD393E">
        <w:rPr>
          <w:sz w:val="20"/>
          <w:szCs w:val="20"/>
        </w:rPr>
        <w:t>for</w:t>
      </w:r>
      <w:r w:rsidR="00181B34" w:rsidRPr="00BD393E">
        <w:rPr>
          <w:sz w:val="20"/>
          <w:szCs w:val="20"/>
        </w:rPr>
        <w:t xml:space="preserve"> high-income private families to improve public </w:t>
      </w:r>
      <w:r w:rsidR="00F24574" w:rsidRPr="00BD393E">
        <w:rPr>
          <w:sz w:val="20"/>
          <w:szCs w:val="20"/>
        </w:rPr>
        <w:t>education,</w:t>
      </w:r>
      <w:r w:rsidR="00181B34" w:rsidRPr="00BD393E">
        <w:rPr>
          <w:sz w:val="20"/>
          <w:szCs w:val="20"/>
        </w:rPr>
        <w:t xml:space="preserve"> aligning with the ‘fairness’ narrative in the </w:t>
      </w:r>
      <w:r w:rsidR="00AC5B31" w:rsidRPr="00BD393E">
        <w:rPr>
          <w:sz w:val="20"/>
          <w:szCs w:val="20"/>
        </w:rPr>
        <w:t>videos. The</w:t>
      </w:r>
      <w:r w:rsidR="00181B34" w:rsidRPr="00BD393E">
        <w:rPr>
          <w:sz w:val="20"/>
          <w:szCs w:val="20"/>
        </w:rPr>
        <w:t xml:space="preserve"> emphasis </w:t>
      </w:r>
      <w:r w:rsidR="00F02F6B" w:rsidRPr="00BD393E">
        <w:rPr>
          <w:sz w:val="20"/>
          <w:szCs w:val="20"/>
        </w:rPr>
        <w:t xml:space="preserve">on preferences for public vs private </w:t>
      </w:r>
      <w:r w:rsidR="00F24574" w:rsidRPr="00BD393E">
        <w:rPr>
          <w:sz w:val="20"/>
          <w:szCs w:val="20"/>
        </w:rPr>
        <w:t>schooling,</w:t>
      </w:r>
      <w:r w:rsidR="00F02F6B" w:rsidRPr="00BD393E">
        <w:rPr>
          <w:sz w:val="20"/>
          <w:szCs w:val="20"/>
        </w:rPr>
        <w:t xml:space="preserve"> modelled through different baseline </w:t>
      </w:r>
      <w:r w:rsidR="00F24574" w:rsidRPr="00BD393E">
        <w:rPr>
          <w:sz w:val="20"/>
          <w:szCs w:val="20"/>
        </w:rPr>
        <w:t>benefits,</w:t>
      </w:r>
      <w:r w:rsidR="00F02F6B" w:rsidRPr="00BD393E">
        <w:rPr>
          <w:sz w:val="20"/>
          <w:szCs w:val="20"/>
        </w:rPr>
        <w:t xml:space="preserve"> </w:t>
      </w:r>
      <w:r w:rsidR="00AC5B31" w:rsidRPr="00BD393E">
        <w:rPr>
          <w:sz w:val="20"/>
          <w:szCs w:val="20"/>
        </w:rPr>
        <w:t>also</w:t>
      </w:r>
      <w:r w:rsidR="00F02F6B" w:rsidRPr="00BD393E">
        <w:rPr>
          <w:sz w:val="20"/>
          <w:szCs w:val="20"/>
        </w:rPr>
        <w:t xml:space="preserve"> </w:t>
      </w:r>
      <w:r w:rsidR="00AC5B31" w:rsidRPr="00BD393E">
        <w:rPr>
          <w:sz w:val="20"/>
          <w:szCs w:val="20"/>
        </w:rPr>
        <w:t>h</w:t>
      </w:r>
      <w:r w:rsidR="00F02F6B" w:rsidRPr="00BD393E">
        <w:rPr>
          <w:sz w:val="20"/>
          <w:szCs w:val="20"/>
        </w:rPr>
        <w:t xml:space="preserve">elps explain why </w:t>
      </w:r>
      <w:proofErr w:type="gramStart"/>
      <w:r w:rsidR="00F02F6B" w:rsidRPr="00BD393E">
        <w:rPr>
          <w:sz w:val="20"/>
          <w:szCs w:val="20"/>
        </w:rPr>
        <w:t>some</w:t>
      </w:r>
      <w:proofErr w:type="gramEnd"/>
      <w:r w:rsidR="00F02F6B" w:rsidRPr="00BD393E">
        <w:rPr>
          <w:sz w:val="20"/>
          <w:szCs w:val="20"/>
        </w:rPr>
        <w:t xml:space="preserve"> families </w:t>
      </w:r>
      <w:r w:rsidR="00F24574" w:rsidRPr="00BD393E">
        <w:rPr>
          <w:sz w:val="20"/>
          <w:szCs w:val="20"/>
        </w:rPr>
        <w:t>(middle</w:t>
      </w:r>
      <w:r w:rsidR="00AC5B31" w:rsidRPr="00BD393E">
        <w:rPr>
          <w:sz w:val="20"/>
          <w:szCs w:val="20"/>
        </w:rPr>
        <w:t>, lower income) might benefit more from VAT-funded strengthening of public schools.</w:t>
      </w:r>
    </w:p>
    <w:p w14:paraId="2CBB420B" w14:textId="77777777" w:rsidR="00BD393E" w:rsidRDefault="00BD393E" w:rsidP="00BD393E">
      <w:pPr>
        <w:pStyle w:val="ListParagraph"/>
        <w:rPr>
          <w:sz w:val="20"/>
          <w:szCs w:val="20"/>
        </w:rPr>
      </w:pPr>
    </w:p>
    <w:p w14:paraId="52AAC2C2" w14:textId="77777777" w:rsidR="00BD393E" w:rsidRDefault="0098364F" w:rsidP="00BD393E">
      <w:pPr>
        <w:pStyle w:val="ListParagraph"/>
        <w:rPr>
          <w:sz w:val="20"/>
          <w:szCs w:val="20"/>
        </w:rPr>
      </w:pPr>
      <w:r>
        <w:rPr>
          <w:sz w:val="20"/>
          <w:szCs w:val="20"/>
        </w:rPr>
        <w:t xml:space="preserve">However, the videos raise additional points not included in the </w:t>
      </w:r>
      <w:r w:rsidR="002F0FFF">
        <w:rPr>
          <w:sz w:val="20"/>
          <w:szCs w:val="20"/>
        </w:rPr>
        <w:t xml:space="preserve">model. </w:t>
      </w:r>
      <w:r w:rsidR="008631B4">
        <w:rPr>
          <w:sz w:val="20"/>
          <w:szCs w:val="20"/>
        </w:rPr>
        <w:t>First,</w:t>
      </w:r>
      <w:r>
        <w:rPr>
          <w:sz w:val="20"/>
          <w:szCs w:val="20"/>
        </w:rPr>
        <w:t xml:space="preserve"> critics argue that VAT could </w:t>
      </w:r>
      <w:r w:rsidR="002F0FFF">
        <w:rPr>
          <w:sz w:val="20"/>
          <w:szCs w:val="20"/>
        </w:rPr>
        <w:t>disproportionately</w:t>
      </w:r>
      <w:r>
        <w:rPr>
          <w:sz w:val="20"/>
          <w:szCs w:val="20"/>
        </w:rPr>
        <w:t xml:space="preserve"> harm </w:t>
      </w:r>
      <w:r w:rsidR="001B5503">
        <w:rPr>
          <w:sz w:val="20"/>
          <w:szCs w:val="20"/>
        </w:rPr>
        <w:t>families of children with special educational need (SEN) whose needs are inadequately met in the state sector</w:t>
      </w:r>
      <w:r w:rsidR="00443065">
        <w:rPr>
          <w:sz w:val="20"/>
          <w:szCs w:val="20"/>
        </w:rPr>
        <w:t xml:space="preserve">, potentially forcing them out to suitable private </w:t>
      </w:r>
      <w:r w:rsidR="008631B4">
        <w:rPr>
          <w:sz w:val="20"/>
          <w:szCs w:val="20"/>
        </w:rPr>
        <w:t>provision. This</w:t>
      </w:r>
      <w:r w:rsidR="00443065">
        <w:rPr>
          <w:sz w:val="20"/>
          <w:szCs w:val="20"/>
        </w:rPr>
        <w:t xml:space="preserve"> is not </w:t>
      </w:r>
      <w:r w:rsidR="00195861">
        <w:rPr>
          <w:sz w:val="20"/>
          <w:szCs w:val="20"/>
        </w:rPr>
        <w:t>modelled, as</w:t>
      </w:r>
      <w:r w:rsidR="00155581">
        <w:rPr>
          <w:sz w:val="20"/>
          <w:szCs w:val="20"/>
        </w:rPr>
        <w:t xml:space="preserve"> all children currently dace the same public school payoff regardless of education need. </w:t>
      </w:r>
      <w:r w:rsidR="00195861">
        <w:rPr>
          <w:sz w:val="20"/>
          <w:szCs w:val="20"/>
        </w:rPr>
        <w:t>Second,</w:t>
      </w:r>
      <w:r w:rsidR="00155581">
        <w:rPr>
          <w:sz w:val="20"/>
          <w:szCs w:val="20"/>
        </w:rPr>
        <w:t xml:space="preserve"> there is concern about school closures and long-term impacts on school choice, especially for smaller</w:t>
      </w:r>
      <w:r w:rsidR="000264B2">
        <w:rPr>
          <w:sz w:val="20"/>
          <w:szCs w:val="20"/>
        </w:rPr>
        <w:t xml:space="preserve"> private schools </w:t>
      </w:r>
      <w:r w:rsidR="008631B4">
        <w:rPr>
          <w:sz w:val="20"/>
          <w:szCs w:val="20"/>
        </w:rPr>
        <w:t>with</w:t>
      </w:r>
      <w:r w:rsidR="000264B2">
        <w:rPr>
          <w:sz w:val="20"/>
          <w:szCs w:val="20"/>
        </w:rPr>
        <w:t xml:space="preserve"> tighter </w:t>
      </w:r>
      <w:r w:rsidR="008631B4">
        <w:rPr>
          <w:sz w:val="20"/>
          <w:szCs w:val="20"/>
        </w:rPr>
        <w:t>budgets. Finally</w:t>
      </w:r>
      <w:r w:rsidR="000264B2">
        <w:rPr>
          <w:sz w:val="20"/>
          <w:szCs w:val="20"/>
        </w:rPr>
        <w:t xml:space="preserve">, the ‘jealousy tax’ </w:t>
      </w:r>
      <w:r w:rsidR="008631B4">
        <w:rPr>
          <w:sz w:val="20"/>
          <w:szCs w:val="20"/>
        </w:rPr>
        <w:t>framing</w:t>
      </w:r>
      <w:r w:rsidR="000264B2">
        <w:rPr>
          <w:sz w:val="20"/>
          <w:szCs w:val="20"/>
        </w:rPr>
        <w:t xml:space="preserve"> suggest social and political motivations beyond </w:t>
      </w:r>
      <w:r w:rsidR="00CB1B6D">
        <w:rPr>
          <w:sz w:val="20"/>
          <w:szCs w:val="20"/>
        </w:rPr>
        <w:t>pyre utility trade-</w:t>
      </w:r>
      <w:r w:rsidR="00195861">
        <w:rPr>
          <w:sz w:val="20"/>
          <w:szCs w:val="20"/>
        </w:rPr>
        <w:t>offs,</w:t>
      </w:r>
      <w:r w:rsidR="00CB1B6D">
        <w:rPr>
          <w:sz w:val="20"/>
          <w:szCs w:val="20"/>
        </w:rPr>
        <w:t xml:space="preserve"> highlighting notions of fairness and resentment that are outside the model’s purely economic payoffs.</w:t>
      </w:r>
    </w:p>
    <w:p w14:paraId="6A0C9E92" w14:textId="77777777" w:rsidR="00BD393E" w:rsidRDefault="00BD393E" w:rsidP="00BD393E">
      <w:pPr>
        <w:pStyle w:val="ListParagraph"/>
        <w:rPr>
          <w:sz w:val="20"/>
          <w:szCs w:val="20"/>
        </w:rPr>
      </w:pPr>
    </w:p>
    <w:p w14:paraId="0B122F15" w14:textId="77777777" w:rsidR="00BD393E" w:rsidRDefault="008631B4" w:rsidP="00BD393E">
      <w:pPr>
        <w:pStyle w:val="ListParagraph"/>
        <w:rPr>
          <w:sz w:val="20"/>
          <w:szCs w:val="20"/>
        </w:rPr>
      </w:pPr>
      <w:r>
        <w:rPr>
          <w:sz w:val="20"/>
          <w:szCs w:val="20"/>
        </w:rPr>
        <w:t xml:space="preserve">To </w:t>
      </w:r>
      <w:r w:rsidR="00695A47">
        <w:rPr>
          <w:sz w:val="20"/>
          <w:szCs w:val="20"/>
        </w:rPr>
        <w:t>incorporate</w:t>
      </w:r>
      <w:r>
        <w:rPr>
          <w:sz w:val="20"/>
          <w:szCs w:val="20"/>
        </w:rPr>
        <w:t xml:space="preserve"> these </w:t>
      </w:r>
      <w:r w:rsidR="00695A47">
        <w:rPr>
          <w:sz w:val="20"/>
          <w:szCs w:val="20"/>
        </w:rPr>
        <w:t>arguments,</w:t>
      </w:r>
      <w:r>
        <w:rPr>
          <w:sz w:val="20"/>
          <w:szCs w:val="20"/>
        </w:rPr>
        <w:t xml:space="preserve"> the model would need extensions. Fir</w:t>
      </w:r>
      <w:r w:rsidR="00A93E6D">
        <w:rPr>
          <w:sz w:val="20"/>
          <w:szCs w:val="20"/>
        </w:rPr>
        <w:t xml:space="preserve">st being heterogenous education needs. Introducing additional </w:t>
      </w:r>
      <w:r w:rsidR="00695A47">
        <w:rPr>
          <w:sz w:val="20"/>
          <w:szCs w:val="20"/>
        </w:rPr>
        <w:t>dimensions</w:t>
      </w:r>
      <w:r w:rsidR="00A93E6D">
        <w:rPr>
          <w:sz w:val="20"/>
          <w:szCs w:val="20"/>
        </w:rPr>
        <w:t xml:space="preserve"> of utility that reflects differential access to state </w:t>
      </w:r>
      <w:r w:rsidR="00375EA1">
        <w:rPr>
          <w:sz w:val="20"/>
          <w:szCs w:val="20"/>
        </w:rPr>
        <w:t xml:space="preserve">schooling for SEN </w:t>
      </w:r>
      <w:r w:rsidR="00695A47">
        <w:rPr>
          <w:sz w:val="20"/>
          <w:szCs w:val="20"/>
        </w:rPr>
        <w:t>children.</w:t>
      </w:r>
      <w:r w:rsidR="006E3077">
        <w:rPr>
          <w:sz w:val="20"/>
          <w:szCs w:val="20"/>
        </w:rPr>
        <w:t xml:space="preserve"> This could be modelled by assigning higher disutility for SEN families if public school quality is not </w:t>
      </w:r>
      <w:r w:rsidR="00195861">
        <w:rPr>
          <w:sz w:val="20"/>
          <w:szCs w:val="20"/>
        </w:rPr>
        <w:t>sufficient,</w:t>
      </w:r>
      <w:r w:rsidR="00B0497B">
        <w:rPr>
          <w:sz w:val="20"/>
          <w:szCs w:val="20"/>
        </w:rPr>
        <w:t xml:space="preserve"> or by adding a specialised service utility. In </w:t>
      </w:r>
      <w:r w:rsidR="00195861">
        <w:rPr>
          <w:sz w:val="20"/>
          <w:szCs w:val="20"/>
        </w:rPr>
        <w:t>addition,</w:t>
      </w:r>
      <w:r w:rsidR="00B0497B">
        <w:rPr>
          <w:sz w:val="20"/>
          <w:szCs w:val="20"/>
        </w:rPr>
        <w:t xml:space="preserve"> school </w:t>
      </w:r>
      <w:r w:rsidR="00163BA3">
        <w:rPr>
          <w:sz w:val="20"/>
          <w:szCs w:val="20"/>
        </w:rPr>
        <w:t>viability</w:t>
      </w:r>
      <w:r w:rsidR="00B0497B">
        <w:rPr>
          <w:sz w:val="20"/>
          <w:szCs w:val="20"/>
        </w:rPr>
        <w:t xml:space="preserve"> and market structure </w:t>
      </w:r>
      <w:r w:rsidR="0023628B">
        <w:rPr>
          <w:sz w:val="20"/>
          <w:szCs w:val="20"/>
        </w:rPr>
        <w:t xml:space="preserve">can extend the </w:t>
      </w:r>
      <w:r w:rsidR="00163BA3">
        <w:rPr>
          <w:sz w:val="20"/>
          <w:szCs w:val="20"/>
        </w:rPr>
        <w:t>model. By</w:t>
      </w:r>
      <w:r w:rsidR="0023628B">
        <w:rPr>
          <w:sz w:val="20"/>
          <w:szCs w:val="20"/>
        </w:rPr>
        <w:t xml:space="preserve"> </w:t>
      </w:r>
      <w:r w:rsidR="00163BA3">
        <w:rPr>
          <w:sz w:val="20"/>
          <w:szCs w:val="20"/>
        </w:rPr>
        <w:t>including</w:t>
      </w:r>
      <w:r w:rsidR="0023628B">
        <w:rPr>
          <w:sz w:val="20"/>
          <w:szCs w:val="20"/>
        </w:rPr>
        <w:t xml:space="preserve"> private schools’ </w:t>
      </w:r>
      <w:r w:rsidR="00163BA3">
        <w:rPr>
          <w:sz w:val="20"/>
          <w:szCs w:val="20"/>
        </w:rPr>
        <w:t>financial</w:t>
      </w:r>
      <w:r w:rsidR="0023628B">
        <w:rPr>
          <w:sz w:val="20"/>
          <w:szCs w:val="20"/>
        </w:rPr>
        <w:t xml:space="preserve"> </w:t>
      </w:r>
      <w:r w:rsidR="006A7798">
        <w:rPr>
          <w:sz w:val="20"/>
          <w:szCs w:val="20"/>
        </w:rPr>
        <w:t>constraints,</w:t>
      </w:r>
      <w:r w:rsidR="0023628B">
        <w:rPr>
          <w:sz w:val="20"/>
          <w:szCs w:val="20"/>
        </w:rPr>
        <w:t xml:space="preserve"> where VAT affects n</w:t>
      </w:r>
      <w:r w:rsidR="00163BA3">
        <w:rPr>
          <w:sz w:val="20"/>
          <w:szCs w:val="20"/>
        </w:rPr>
        <w:t>o</w:t>
      </w:r>
      <w:r w:rsidR="0023628B">
        <w:rPr>
          <w:sz w:val="20"/>
          <w:szCs w:val="20"/>
        </w:rPr>
        <w:t>t only family choices</w:t>
      </w:r>
      <w:r w:rsidR="00196A83">
        <w:rPr>
          <w:sz w:val="20"/>
          <w:szCs w:val="20"/>
        </w:rPr>
        <w:t xml:space="preserve"> but also schools’ costs and survival </w:t>
      </w:r>
      <w:r w:rsidR="006A7798">
        <w:rPr>
          <w:sz w:val="20"/>
          <w:szCs w:val="20"/>
        </w:rPr>
        <w:t>probabilities. This</w:t>
      </w:r>
      <w:r w:rsidR="00196A83">
        <w:rPr>
          <w:sz w:val="20"/>
          <w:szCs w:val="20"/>
        </w:rPr>
        <w:t xml:space="preserve"> could introduce </w:t>
      </w:r>
      <w:r w:rsidR="006A7798">
        <w:rPr>
          <w:sz w:val="20"/>
          <w:szCs w:val="20"/>
        </w:rPr>
        <w:t>a dynamic element where school closures feed back into available choices ad long run welfare.</w:t>
      </w:r>
      <w:r w:rsidR="006C6E7E">
        <w:rPr>
          <w:sz w:val="20"/>
          <w:szCs w:val="20"/>
        </w:rPr>
        <w:t xml:space="preserve"> And finally, behavioural preferences and fairness. By incorporating a social utility component representing beliefs about fairness or social status. This would allow analysis of political support for VAT not just as an economic </w:t>
      </w:r>
      <w:r w:rsidR="00195861">
        <w:rPr>
          <w:sz w:val="20"/>
          <w:szCs w:val="20"/>
        </w:rPr>
        <w:t>decision,</w:t>
      </w:r>
      <w:r w:rsidR="006C6E7E">
        <w:rPr>
          <w:sz w:val="20"/>
          <w:szCs w:val="20"/>
        </w:rPr>
        <w:t xml:space="preserve"> but as a social preference reflecting inequality aversion.</w:t>
      </w:r>
    </w:p>
    <w:p w14:paraId="7A90C5F1" w14:textId="77777777" w:rsidR="00BD393E" w:rsidRDefault="00BD393E" w:rsidP="00BD393E">
      <w:pPr>
        <w:pStyle w:val="ListParagraph"/>
        <w:rPr>
          <w:sz w:val="20"/>
          <w:szCs w:val="20"/>
        </w:rPr>
      </w:pPr>
    </w:p>
    <w:p w14:paraId="2A3495E7" w14:textId="53A4F67C" w:rsidR="00477C42" w:rsidRPr="00BD393E" w:rsidRDefault="00477C42" w:rsidP="00BD393E">
      <w:pPr>
        <w:pStyle w:val="ListParagraph"/>
        <w:rPr>
          <w:b/>
          <w:bCs/>
          <w:sz w:val="20"/>
          <w:szCs w:val="20"/>
          <w:u w:val="single"/>
        </w:rPr>
      </w:pPr>
      <w:r>
        <w:rPr>
          <w:sz w:val="20"/>
          <w:szCs w:val="20"/>
        </w:rPr>
        <w:t xml:space="preserve">By linking the </w:t>
      </w:r>
      <w:r w:rsidR="000E266B">
        <w:rPr>
          <w:sz w:val="20"/>
          <w:szCs w:val="20"/>
        </w:rPr>
        <w:t>theoretical</w:t>
      </w:r>
      <w:r>
        <w:rPr>
          <w:sz w:val="20"/>
          <w:szCs w:val="20"/>
        </w:rPr>
        <w:t xml:space="preserve"> </w:t>
      </w:r>
      <w:r w:rsidR="000E266B">
        <w:rPr>
          <w:sz w:val="20"/>
          <w:szCs w:val="20"/>
        </w:rPr>
        <w:t>model</w:t>
      </w:r>
      <w:r>
        <w:rPr>
          <w:sz w:val="20"/>
          <w:szCs w:val="20"/>
        </w:rPr>
        <w:t xml:space="preserve"> with empirical evidence an</w:t>
      </w:r>
      <w:r w:rsidR="000E266B">
        <w:rPr>
          <w:sz w:val="20"/>
          <w:szCs w:val="20"/>
        </w:rPr>
        <w:t>d</w:t>
      </w:r>
      <w:r>
        <w:rPr>
          <w:sz w:val="20"/>
          <w:szCs w:val="20"/>
        </w:rPr>
        <w:t xml:space="preserve"> n</w:t>
      </w:r>
      <w:r w:rsidR="000E266B">
        <w:rPr>
          <w:sz w:val="20"/>
          <w:szCs w:val="20"/>
        </w:rPr>
        <w:t>u</w:t>
      </w:r>
      <w:r>
        <w:rPr>
          <w:sz w:val="20"/>
          <w:szCs w:val="20"/>
        </w:rPr>
        <w:t xml:space="preserve">anced public </w:t>
      </w:r>
      <w:r w:rsidR="000E266B">
        <w:rPr>
          <w:sz w:val="20"/>
          <w:szCs w:val="20"/>
        </w:rPr>
        <w:t>arguments</w:t>
      </w:r>
      <w:r>
        <w:rPr>
          <w:sz w:val="20"/>
          <w:szCs w:val="20"/>
        </w:rPr>
        <w:t xml:space="preserve">, we gain a richer understanding of both the </w:t>
      </w:r>
      <w:r w:rsidR="000E266B">
        <w:rPr>
          <w:sz w:val="20"/>
          <w:szCs w:val="20"/>
        </w:rPr>
        <w:t>mechanic and the political economy underlying he VAT policy debate.</w:t>
      </w:r>
    </w:p>
    <w:p w14:paraId="2F05D22C" w14:textId="77777777" w:rsidR="00B85FEB" w:rsidRDefault="00B85FEB" w:rsidP="00D803DF">
      <w:pPr>
        <w:rPr>
          <w:b/>
          <w:bCs/>
          <w:sz w:val="20"/>
          <w:szCs w:val="20"/>
          <w:u w:val="single"/>
        </w:rPr>
      </w:pPr>
    </w:p>
    <w:p w14:paraId="16701106" w14:textId="77777777" w:rsidR="004A5986" w:rsidRDefault="004A5986" w:rsidP="00D803DF">
      <w:pPr>
        <w:rPr>
          <w:b/>
          <w:bCs/>
          <w:sz w:val="20"/>
          <w:szCs w:val="20"/>
          <w:u w:val="single"/>
        </w:rPr>
      </w:pPr>
    </w:p>
    <w:p w14:paraId="39B55E4A" w14:textId="77777777" w:rsidR="00B85FEB" w:rsidRDefault="00B85FEB" w:rsidP="00D803DF">
      <w:pPr>
        <w:rPr>
          <w:b/>
          <w:bCs/>
          <w:sz w:val="20"/>
          <w:szCs w:val="20"/>
          <w:u w:val="single"/>
        </w:rPr>
      </w:pPr>
    </w:p>
    <w:p w14:paraId="0A771592" w14:textId="77777777" w:rsidR="00091B53" w:rsidRDefault="00091B53" w:rsidP="00D803DF">
      <w:pPr>
        <w:rPr>
          <w:b/>
          <w:bCs/>
          <w:sz w:val="20"/>
          <w:szCs w:val="20"/>
          <w:u w:val="single"/>
        </w:rPr>
      </w:pPr>
    </w:p>
    <w:p w14:paraId="65893C0C" w14:textId="77777777" w:rsidR="00091B53" w:rsidRPr="005956AA" w:rsidRDefault="00091B53" w:rsidP="00D803DF">
      <w:pPr>
        <w:rPr>
          <w:b/>
          <w:bCs/>
          <w:sz w:val="20"/>
          <w:szCs w:val="20"/>
          <w:u w:val="single"/>
        </w:rPr>
      </w:pPr>
    </w:p>
    <w:p w14:paraId="5DCC72E9" w14:textId="7FCFA5F7" w:rsidR="005956AA" w:rsidRDefault="005D00F3" w:rsidP="00D803DF">
      <w:pPr>
        <w:rPr>
          <w:sz w:val="22"/>
          <w:szCs w:val="22"/>
          <w:u w:val="single"/>
        </w:rPr>
      </w:pPr>
      <w:r w:rsidRPr="005D00F3">
        <w:rPr>
          <w:sz w:val="22"/>
          <w:szCs w:val="22"/>
          <w:u w:val="single"/>
        </w:rPr>
        <w:t>References:</w:t>
      </w:r>
    </w:p>
    <w:p w14:paraId="1CB2E4E8" w14:textId="0FE28494" w:rsidR="003C10F2" w:rsidRDefault="003C10F2" w:rsidP="00D803DF">
      <w:pPr>
        <w:rPr>
          <w:sz w:val="22"/>
          <w:szCs w:val="22"/>
          <w:u w:val="single"/>
        </w:rPr>
      </w:pPr>
      <w:hyperlink r:id="rId17" w:history="1">
        <w:r w:rsidRPr="002667C0">
          <w:rPr>
            <w:rStyle w:val="Hyperlink"/>
            <w:sz w:val="22"/>
            <w:szCs w:val="22"/>
          </w:rPr>
          <w:t>https://www.gov.uk/government/statistics/schools-pupils-and-their-characteristics-january-2025</w:t>
        </w:r>
      </w:hyperlink>
    </w:p>
    <w:p w14:paraId="3C1A8E79" w14:textId="5EDD379E" w:rsidR="003C10F2" w:rsidRDefault="000933E7" w:rsidP="00D803DF">
      <w:pPr>
        <w:rPr>
          <w:sz w:val="22"/>
          <w:szCs w:val="22"/>
          <w:u w:val="single"/>
        </w:rPr>
      </w:pPr>
      <w:hyperlink r:id="rId18" w:history="1">
        <w:r w:rsidRPr="002667C0">
          <w:rPr>
            <w:rStyle w:val="Hyperlink"/>
            <w:sz w:val="22"/>
            <w:szCs w:val="22"/>
          </w:rPr>
          <w:t>https://www.isc.co.uk/media/0u0llqvv/_isc_census_2025_29may25.pdf</w:t>
        </w:r>
      </w:hyperlink>
    </w:p>
    <w:p w14:paraId="1E7089C0" w14:textId="520AD06B" w:rsidR="000933E7" w:rsidRDefault="0031097A" w:rsidP="0031097A">
      <w:pPr>
        <w:rPr>
          <w:sz w:val="22"/>
          <w:szCs w:val="22"/>
          <w:u w:val="single"/>
        </w:rPr>
      </w:pPr>
      <w:hyperlink r:id="rId19" w:history="1">
        <w:r w:rsidRPr="002667C0">
          <w:rPr>
            <w:rStyle w:val="Hyperlink"/>
            <w:sz w:val="22"/>
            <w:szCs w:val="22"/>
          </w:rPr>
          <w:t>https://www.nboa.org/net-assets/news/view/u.k.-private-school-fees-up-22</w:t>
        </w:r>
      </w:hyperlink>
    </w:p>
    <w:p w14:paraId="03C7100A" w14:textId="6BF0CA1D" w:rsidR="0031097A" w:rsidRDefault="009200D7" w:rsidP="0031097A">
      <w:pPr>
        <w:rPr>
          <w:sz w:val="22"/>
          <w:szCs w:val="22"/>
          <w:u w:val="single"/>
        </w:rPr>
      </w:pPr>
      <w:hyperlink r:id="rId20" w:history="1">
        <w:r w:rsidRPr="002667C0">
          <w:rPr>
            <w:rStyle w:val="Hyperlink"/>
            <w:sz w:val="22"/>
            <w:szCs w:val="22"/>
          </w:rPr>
          <w:t>https://financial-benchmarking-and-insights-tool.education.gov.uk/data-sources</w:t>
        </w:r>
      </w:hyperlink>
    </w:p>
    <w:p w14:paraId="189B8307" w14:textId="6A54D653" w:rsidR="009200D7" w:rsidRDefault="0047277A" w:rsidP="0031097A">
      <w:pPr>
        <w:rPr>
          <w:sz w:val="22"/>
          <w:szCs w:val="22"/>
          <w:u w:val="single"/>
        </w:rPr>
      </w:pPr>
      <w:hyperlink r:id="rId21" w:history="1">
        <w:r w:rsidRPr="002667C0">
          <w:rPr>
            <w:rStyle w:val="Hyperlink"/>
            <w:sz w:val="22"/>
            <w:szCs w:val="22"/>
          </w:rPr>
          <w:t>https://www.tax.org.uk/tax-treatment-of-private-schools-an-explainer</w:t>
        </w:r>
      </w:hyperlink>
    </w:p>
    <w:p w14:paraId="2D2568AF" w14:textId="7B09F8E8" w:rsidR="008631B4" w:rsidRDefault="007606DF" w:rsidP="00C84B92">
      <w:pPr>
        <w:rPr>
          <w:sz w:val="22"/>
          <w:szCs w:val="22"/>
        </w:rPr>
      </w:pPr>
      <w:hyperlink r:id="rId22" w:history="1">
        <w:r w:rsidRPr="002667C0">
          <w:rPr>
            <w:rStyle w:val="Hyperlink"/>
            <w:sz w:val="22"/>
            <w:szCs w:val="22"/>
          </w:rPr>
          <w:t>https://news.sky.com/story/vat-on-private-school-fees-has-had-damaging-effect-on-children-court-hears-13339764</w:t>
        </w:r>
      </w:hyperlink>
    </w:p>
    <w:p w14:paraId="32BA573E" w14:textId="77777777" w:rsidR="007606DF" w:rsidRDefault="007606DF" w:rsidP="00C84B92">
      <w:pPr>
        <w:rPr>
          <w:sz w:val="22"/>
          <w:szCs w:val="22"/>
        </w:rPr>
      </w:pPr>
    </w:p>
    <w:p w14:paraId="0C6680E6" w14:textId="77777777" w:rsidR="000678FE" w:rsidRDefault="000678FE" w:rsidP="00C84B92">
      <w:pPr>
        <w:rPr>
          <w:sz w:val="22"/>
          <w:szCs w:val="22"/>
        </w:rPr>
      </w:pPr>
    </w:p>
    <w:p w14:paraId="42A8C890" w14:textId="77777777" w:rsidR="00F83DAF" w:rsidRPr="005D00F3" w:rsidRDefault="00F83DAF" w:rsidP="00C84B92">
      <w:pPr>
        <w:rPr>
          <w:sz w:val="22"/>
          <w:szCs w:val="22"/>
        </w:rPr>
      </w:pPr>
    </w:p>
    <w:sectPr w:rsidR="00F83DAF" w:rsidRPr="005D0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EA1"/>
    <w:multiLevelType w:val="hybridMultilevel"/>
    <w:tmpl w:val="86F871AC"/>
    <w:lvl w:ilvl="0" w:tplc="3886EC50">
      <w:start w:val="1"/>
      <w:numFmt w:val="decimal"/>
      <w:lvlText w:val="%1."/>
      <w:lvlJc w:val="left"/>
      <w:pPr>
        <w:ind w:left="644" w:hanging="360"/>
      </w:pPr>
      <w:rPr>
        <w:rFonts w:hint="default"/>
        <w:sz w:val="32"/>
        <w:szCs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7D5C12"/>
    <w:multiLevelType w:val="hybridMultilevel"/>
    <w:tmpl w:val="6234D2BA"/>
    <w:lvl w:ilvl="0" w:tplc="75F2615C">
      <w:start w:val="6"/>
      <w:numFmt w:val="decimal"/>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2" w15:restartNumberingAfterBreak="0">
    <w:nsid w:val="0FDD49F6"/>
    <w:multiLevelType w:val="hybridMultilevel"/>
    <w:tmpl w:val="BB72B28E"/>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B16A86"/>
    <w:multiLevelType w:val="hybridMultilevel"/>
    <w:tmpl w:val="0FA0AD88"/>
    <w:lvl w:ilvl="0" w:tplc="6F50D32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2433A0"/>
    <w:multiLevelType w:val="hybridMultilevel"/>
    <w:tmpl w:val="35C07FFA"/>
    <w:lvl w:ilvl="0" w:tplc="FE8022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D831B9"/>
    <w:multiLevelType w:val="hybridMultilevel"/>
    <w:tmpl w:val="710A2ADE"/>
    <w:lvl w:ilvl="0" w:tplc="6ADAC03C">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574691C"/>
    <w:multiLevelType w:val="hybridMultilevel"/>
    <w:tmpl w:val="DB20EEF6"/>
    <w:lvl w:ilvl="0" w:tplc="DDA46B2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BB55B0"/>
    <w:multiLevelType w:val="hybridMultilevel"/>
    <w:tmpl w:val="96002410"/>
    <w:lvl w:ilvl="0" w:tplc="BFF4703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9526E52"/>
    <w:multiLevelType w:val="hybridMultilevel"/>
    <w:tmpl w:val="4B486B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2D7002A"/>
    <w:multiLevelType w:val="hybridMultilevel"/>
    <w:tmpl w:val="B03EE712"/>
    <w:lvl w:ilvl="0" w:tplc="A8EAA56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2739540">
    <w:abstractNumId w:val="6"/>
  </w:num>
  <w:num w:numId="2" w16cid:durableId="1588683981">
    <w:abstractNumId w:val="9"/>
  </w:num>
  <w:num w:numId="3" w16cid:durableId="1697655181">
    <w:abstractNumId w:val="3"/>
  </w:num>
  <w:num w:numId="4" w16cid:durableId="1422801179">
    <w:abstractNumId w:val="4"/>
  </w:num>
  <w:num w:numId="5" w16cid:durableId="2035183224">
    <w:abstractNumId w:val="5"/>
  </w:num>
  <w:num w:numId="6" w16cid:durableId="668214543">
    <w:abstractNumId w:val="7"/>
  </w:num>
  <w:num w:numId="7" w16cid:durableId="1963922455">
    <w:abstractNumId w:val="2"/>
  </w:num>
  <w:num w:numId="8" w16cid:durableId="1378820455">
    <w:abstractNumId w:val="8"/>
  </w:num>
  <w:num w:numId="9" w16cid:durableId="1528639133">
    <w:abstractNumId w:val="0"/>
  </w:num>
  <w:num w:numId="10" w16cid:durableId="690061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C25"/>
    <w:rsid w:val="000029C6"/>
    <w:rsid w:val="00007CA1"/>
    <w:rsid w:val="000264B2"/>
    <w:rsid w:val="000545E7"/>
    <w:rsid w:val="00064703"/>
    <w:rsid w:val="000678FE"/>
    <w:rsid w:val="00074392"/>
    <w:rsid w:val="00075FC4"/>
    <w:rsid w:val="00091439"/>
    <w:rsid w:val="00091B53"/>
    <w:rsid w:val="00092740"/>
    <w:rsid w:val="000933E7"/>
    <w:rsid w:val="0009535A"/>
    <w:rsid w:val="000B1A42"/>
    <w:rsid w:val="000B785C"/>
    <w:rsid w:val="000C0FA2"/>
    <w:rsid w:val="000D0D83"/>
    <w:rsid w:val="000D1736"/>
    <w:rsid w:val="000E248A"/>
    <w:rsid w:val="000E266B"/>
    <w:rsid w:val="000E32B4"/>
    <w:rsid w:val="000F040A"/>
    <w:rsid w:val="000F3B3B"/>
    <w:rsid w:val="00103E95"/>
    <w:rsid w:val="001051E2"/>
    <w:rsid w:val="00110F9D"/>
    <w:rsid w:val="00113D90"/>
    <w:rsid w:val="00145FA0"/>
    <w:rsid w:val="001501B1"/>
    <w:rsid w:val="00151884"/>
    <w:rsid w:val="0015212B"/>
    <w:rsid w:val="00155581"/>
    <w:rsid w:val="00163208"/>
    <w:rsid w:val="00163BA3"/>
    <w:rsid w:val="00164CFD"/>
    <w:rsid w:val="00171518"/>
    <w:rsid w:val="001804DD"/>
    <w:rsid w:val="00181B34"/>
    <w:rsid w:val="0018361C"/>
    <w:rsid w:val="00183BB5"/>
    <w:rsid w:val="00194838"/>
    <w:rsid w:val="00195861"/>
    <w:rsid w:val="00196A83"/>
    <w:rsid w:val="001A0918"/>
    <w:rsid w:val="001A3888"/>
    <w:rsid w:val="001A40A3"/>
    <w:rsid w:val="001A57E9"/>
    <w:rsid w:val="001B0007"/>
    <w:rsid w:val="001B08E3"/>
    <w:rsid w:val="001B5503"/>
    <w:rsid w:val="001B6DF4"/>
    <w:rsid w:val="001B7A42"/>
    <w:rsid w:val="001F103C"/>
    <w:rsid w:val="001F475E"/>
    <w:rsid w:val="00210CF6"/>
    <w:rsid w:val="002129D8"/>
    <w:rsid w:val="00216D6A"/>
    <w:rsid w:val="002172CB"/>
    <w:rsid w:val="00220D7D"/>
    <w:rsid w:val="00223A77"/>
    <w:rsid w:val="0023628B"/>
    <w:rsid w:val="00244459"/>
    <w:rsid w:val="00264C51"/>
    <w:rsid w:val="00280C17"/>
    <w:rsid w:val="0028324F"/>
    <w:rsid w:val="0028690A"/>
    <w:rsid w:val="00292BD1"/>
    <w:rsid w:val="002A3B9B"/>
    <w:rsid w:val="002A4D9A"/>
    <w:rsid w:val="002C29F2"/>
    <w:rsid w:val="002D789A"/>
    <w:rsid w:val="002E03FB"/>
    <w:rsid w:val="002E3B33"/>
    <w:rsid w:val="002F0FFF"/>
    <w:rsid w:val="0030616F"/>
    <w:rsid w:val="0031097A"/>
    <w:rsid w:val="003171AA"/>
    <w:rsid w:val="003260DA"/>
    <w:rsid w:val="0033732B"/>
    <w:rsid w:val="00340B5C"/>
    <w:rsid w:val="00341983"/>
    <w:rsid w:val="003521A2"/>
    <w:rsid w:val="003627F1"/>
    <w:rsid w:val="00363445"/>
    <w:rsid w:val="003725C6"/>
    <w:rsid w:val="00375EA1"/>
    <w:rsid w:val="003811C3"/>
    <w:rsid w:val="003C10F2"/>
    <w:rsid w:val="003D6B29"/>
    <w:rsid w:val="0041450B"/>
    <w:rsid w:val="00443065"/>
    <w:rsid w:val="004513A4"/>
    <w:rsid w:val="004542A0"/>
    <w:rsid w:val="004545CF"/>
    <w:rsid w:val="00460D8B"/>
    <w:rsid w:val="004638AC"/>
    <w:rsid w:val="00465936"/>
    <w:rsid w:val="0047277A"/>
    <w:rsid w:val="00473E77"/>
    <w:rsid w:val="00477C42"/>
    <w:rsid w:val="00491E2C"/>
    <w:rsid w:val="004A5986"/>
    <w:rsid w:val="004B4AA7"/>
    <w:rsid w:val="0050423E"/>
    <w:rsid w:val="00515C4D"/>
    <w:rsid w:val="0052575E"/>
    <w:rsid w:val="00542F49"/>
    <w:rsid w:val="0055184D"/>
    <w:rsid w:val="00554BBA"/>
    <w:rsid w:val="00554DA3"/>
    <w:rsid w:val="00561B21"/>
    <w:rsid w:val="00561EBC"/>
    <w:rsid w:val="00562DFA"/>
    <w:rsid w:val="00565F56"/>
    <w:rsid w:val="00567335"/>
    <w:rsid w:val="00570652"/>
    <w:rsid w:val="005843D2"/>
    <w:rsid w:val="005846A0"/>
    <w:rsid w:val="00592708"/>
    <w:rsid w:val="00593FAC"/>
    <w:rsid w:val="005956AA"/>
    <w:rsid w:val="00595E6B"/>
    <w:rsid w:val="00597173"/>
    <w:rsid w:val="005D00F3"/>
    <w:rsid w:val="005D7FFD"/>
    <w:rsid w:val="005F2A3B"/>
    <w:rsid w:val="00602C2B"/>
    <w:rsid w:val="006141B9"/>
    <w:rsid w:val="006201B8"/>
    <w:rsid w:val="00633C8F"/>
    <w:rsid w:val="00635013"/>
    <w:rsid w:val="00695946"/>
    <w:rsid w:val="00695A47"/>
    <w:rsid w:val="006A7798"/>
    <w:rsid w:val="006B293E"/>
    <w:rsid w:val="006B7A42"/>
    <w:rsid w:val="006C0527"/>
    <w:rsid w:val="006C353B"/>
    <w:rsid w:val="006C6E7E"/>
    <w:rsid w:val="006D3938"/>
    <w:rsid w:val="006D6004"/>
    <w:rsid w:val="006E3077"/>
    <w:rsid w:val="006E5D2A"/>
    <w:rsid w:val="006F384F"/>
    <w:rsid w:val="006F52B6"/>
    <w:rsid w:val="007060E6"/>
    <w:rsid w:val="007143CC"/>
    <w:rsid w:val="00716ACE"/>
    <w:rsid w:val="00725B94"/>
    <w:rsid w:val="00730AFD"/>
    <w:rsid w:val="00730CC2"/>
    <w:rsid w:val="0073518D"/>
    <w:rsid w:val="00745664"/>
    <w:rsid w:val="00760619"/>
    <w:rsid w:val="007606DF"/>
    <w:rsid w:val="00776E96"/>
    <w:rsid w:val="00785831"/>
    <w:rsid w:val="00795ABC"/>
    <w:rsid w:val="007C1033"/>
    <w:rsid w:val="007C1A07"/>
    <w:rsid w:val="007D02F5"/>
    <w:rsid w:val="007D3DC0"/>
    <w:rsid w:val="007E10D2"/>
    <w:rsid w:val="007E1916"/>
    <w:rsid w:val="007E5BC2"/>
    <w:rsid w:val="007F2598"/>
    <w:rsid w:val="007F3D2B"/>
    <w:rsid w:val="007F69C2"/>
    <w:rsid w:val="00801016"/>
    <w:rsid w:val="008165E9"/>
    <w:rsid w:val="00817A0E"/>
    <w:rsid w:val="008208BE"/>
    <w:rsid w:val="00824381"/>
    <w:rsid w:val="00830290"/>
    <w:rsid w:val="00831AFE"/>
    <w:rsid w:val="00851C3C"/>
    <w:rsid w:val="00853D24"/>
    <w:rsid w:val="0085648D"/>
    <w:rsid w:val="0085690E"/>
    <w:rsid w:val="008631B4"/>
    <w:rsid w:val="00876E0B"/>
    <w:rsid w:val="008778A1"/>
    <w:rsid w:val="008811A6"/>
    <w:rsid w:val="00892506"/>
    <w:rsid w:val="008C702B"/>
    <w:rsid w:val="008E247A"/>
    <w:rsid w:val="008E3747"/>
    <w:rsid w:val="008F0AB1"/>
    <w:rsid w:val="008F32BE"/>
    <w:rsid w:val="00900AA2"/>
    <w:rsid w:val="00902290"/>
    <w:rsid w:val="00910D3D"/>
    <w:rsid w:val="009200D7"/>
    <w:rsid w:val="00927FF0"/>
    <w:rsid w:val="00931BB4"/>
    <w:rsid w:val="009335E3"/>
    <w:rsid w:val="00936D47"/>
    <w:rsid w:val="00955A31"/>
    <w:rsid w:val="00957571"/>
    <w:rsid w:val="00961C9C"/>
    <w:rsid w:val="00964EFD"/>
    <w:rsid w:val="009718F6"/>
    <w:rsid w:val="009735E5"/>
    <w:rsid w:val="009827DD"/>
    <w:rsid w:val="00982EF5"/>
    <w:rsid w:val="0098364F"/>
    <w:rsid w:val="009855E5"/>
    <w:rsid w:val="009A274F"/>
    <w:rsid w:val="009A4704"/>
    <w:rsid w:val="009B5E15"/>
    <w:rsid w:val="009C00E4"/>
    <w:rsid w:val="009D0F1F"/>
    <w:rsid w:val="009D679E"/>
    <w:rsid w:val="009E2237"/>
    <w:rsid w:val="009E5FE7"/>
    <w:rsid w:val="009F0525"/>
    <w:rsid w:val="00A36073"/>
    <w:rsid w:val="00A37472"/>
    <w:rsid w:val="00A40F7C"/>
    <w:rsid w:val="00A4325B"/>
    <w:rsid w:val="00A525B7"/>
    <w:rsid w:val="00A539D9"/>
    <w:rsid w:val="00A80402"/>
    <w:rsid w:val="00A83D57"/>
    <w:rsid w:val="00A90121"/>
    <w:rsid w:val="00A9182A"/>
    <w:rsid w:val="00A93E6D"/>
    <w:rsid w:val="00AA76CE"/>
    <w:rsid w:val="00AB575D"/>
    <w:rsid w:val="00AC1FE1"/>
    <w:rsid w:val="00AC5B31"/>
    <w:rsid w:val="00AF062C"/>
    <w:rsid w:val="00AF3BC2"/>
    <w:rsid w:val="00AF58B7"/>
    <w:rsid w:val="00AF5DEE"/>
    <w:rsid w:val="00B028E4"/>
    <w:rsid w:val="00B02925"/>
    <w:rsid w:val="00B0497B"/>
    <w:rsid w:val="00B27517"/>
    <w:rsid w:val="00B349DC"/>
    <w:rsid w:val="00B36A8F"/>
    <w:rsid w:val="00B42107"/>
    <w:rsid w:val="00B4256E"/>
    <w:rsid w:val="00B4450D"/>
    <w:rsid w:val="00B50537"/>
    <w:rsid w:val="00B50E8B"/>
    <w:rsid w:val="00B61040"/>
    <w:rsid w:val="00B64730"/>
    <w:rsid w:val="00B709A4"/>
    <w:rsid w:val="00B85FEB"/>
    <w:rsid w:val="00B8698C"/>
    <w:rsid w:val="00B90FE9"/>
    <w:rsid w:val="00B9669B"/>
    <w:rsid w:val="00BC2A95"/>
    <w:rsid w:val="00BC4812"/>
    <w:rsid w:val="00BD393E"/>
    <w:rsid w:val="00BD6259"/>
    <w:rsid w:val="00BE2FBC"/>
    <w:rsid w:val="00BF2041"/>
    <w:rsid w:val="00BF39E5"/>
    <w:rsid w:val="00BF49B5"/>
    <w:rsid w:val="00BF5F00"/>
    <w:rsid w:val="00C024C0"/>
    <w:rsid w:val="00C205B0"/>
    <w:rsid w:val="00C42FD0"/>
    <w:rsid w:val="00C44201"/>
    <w:rsid w:val="00C448FF"/>
    <w:rsid w:val="00C470F6"/>
    <w:rsid w:val="00C6246D"/>
    <w:rsid w:val="00C63B7D"/>
    <w:rsid w:val="00C81F7A"/>
    <w:rsid w:val="00C84B92"/>
    <w:rsid w:val="00C91EA9"/>
    <w:rsid w:val="00C93B3A"/>
    <w:rsid w:val="00CA0AA4"/>
    <w:rsid w:val="00CB1B6D"/>
    <w:rsid w:val="00CC7DA1"/>
    <w:rsid w:val="00CF432F"/>
    <w:rsid w:val="00CF696F"/>
    <w:rsid w:val="00D05111"/>
    <w:rsid w:val="00D066E1"/>
    <w:rsid w:val="00D15256"/>
    <w:rsid w:val="00D15A12"/>
    <w:rsid w:val="00D17705"/>
    <w:rsid w:val="00D50417"/>
    <w:rsid w:val="00D5159D"/>
    <w:rsid w:val="00D53944"/>
    <w:rsid w:val="00D67CA0"/>
    <w:rsid w:val="00D73FB0"/>
    <w:rsid w:val="00D744E2"/>
    <w:rsid w:val="00D803DF"/>
    <w:rsid w:val="00D84057"/>
    <w:rsid w:val="00D93B92"/>
    <w:rsid w:val="00D96A06"/>
    <w:rsid w:val="00DA00BD"/>
    <w:rsid w:val="00DA0F85"/>
    <w:rsid w:val="00DB05E8"/>
    <w:rsid w:val="00DB08FB"/>
    <w:rsid w:val="00DD021E"/>
    <w:rsid w:val="00DD352E"/>
    <w:rsid w:val="00DD5EE0"/>
    <w:rsid w:val="00DD69E0"/>
    <w:rsid w:val="00DF7CA5"/>
    <w:rsid w:val="00E11439"/>
    <w:rsid w:val="00E2460E"/>
    <w:rsid w:val="00E3303A"/>
    <w:rsid w:val="00E34500"/>
    <w:rsid w:val="00E43D8F"/>
    <w:rsid w:val="00E46E26"/>
    <w:rsid w:val="00E47D89"/>
    <w:rsid w:val="00E52F83"/>
    <w:rsid w:val="00E8601B"/>
    <w:rsid w:val="00E940BE"/>
    <w:rsid w:val="00E94948"/>
    <w:rsid w:val="00EA2B79"/>
    <w:rsid w:val="00EE2E9D"/>
    <w:rsid w:val="00EE6EA2"/>
    <w:rsid w:val="00EE751B"/>
    <w:rsid w:val="00EF0E05"/>
    <w:rsid w:val="00EF16AB"/>
    <w:rsid w:val="00EF1AEF"/>
    <w:rsid w:val="00EF21D9"/>
    <w:rsid w:val="00F02F6B"/>
    <w:rsid w:val="00F11EE3"/>
    <w:rsid w:val="00F1212F"/>
    <w:rsid w:val="00F2066E"/>
    <w:rsid w:val="00F24574"/>
    <w:rsid w:val="00F40E3E"/>
    <w:rsid w:val="00F4182F"/>
    <w:rsid w:val="00F55E3A"/>
    <w:rsid w:val="00F750B3"/>
    <w:rsid w:val="00F7734E"/>
    <w:rsid w:val="00F83DAF"/>
    <w:rsid w:val="00F8533D"/>
    <w:rsid w:val="00F930B8"/>
    <w:rsid w:val="00FA0B5C"/>
    <w:rsid w:val="00FA62A1"/>
    <w:rsid w:val="00FB712B"/>
    <w:rsid w:val="00FC0C06"/>
    <w:rsid w:val="00FC780D"/>
    <w:rsid w:val="00FD2605"/>
    <w:rsid w:val="00FE6C25"/>
    <w:rsid w:val="00FF1397"/>
    <w:rsid w:val="00FF7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DEC79"/>
  <w15:chartTrackingRefBased/>
  <w15:docId w15:val="{D028EEC3-C033-4775-A931-17A55186E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C25"/>
    <w:rPr>
      <w:rFonts w:eastAsiaTheme="majorEastAsia" w:cstheme="majorBidi"/>
      <w:color w:val="272727" w:themeColor="text1" w:themeTint="D8"/>
    </w:rPr>
  </w:style>
  <w:style w:type="paragraph" w:styleId="Title">
    <w:name w:val="Title"/>
    <w:basedOn w:val="Normal"/>
    <w:next w:val="Normal"/>
    <w:link w:val="TitleChar"/>
    <w:uiPriority w:val="10"/>
    <w:qFormat/>
    <w:rsid w:val="00FE6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C25"/>
    <w:pPr>
      <w:spacing w:before="160"/>
      <w:jc w:val="center"/>
    </w:pPr>
    <w:rPr>
      <w:i/>
      <w:iCs/>
      <w:color w:val="404040" w:themeColor="text1" w:themeTint="BF"/>
    </w:rPr>
  </w:style>
  <w:style w:type="character" w:customStyle="1" w:styleId="QuoteChar">
    <w:name w:val="Quote Char"/>
    <w:basedOn w:val="DefaultParagraphFont"/>
    <w:link w:val="Quote"/>
    <w:uiPriority w:val="29"/>
    <w:rsid w:val="00FE6C25"/>
    <w:rPr>
      <w:i/>
      <w:iCs/>
      <w:color w:val="404040" w:themeColor="text1" w:themeTint="BF"/>
    </w:rPr>
  </w:style>
  <w:style w:type="paragraph" w:styleId="ListParagraph">
    <w:name w:val="List Paragraph"/>
    <w:basedOn w:val="Normal"/>
    <w:uiPriority w:val="34"/>
    <w:qFormat/>
    <w:rsid w:val="00FE6C25"/>
    <w:pPr>
      <w:ind w:left="720"/>
      <w:contextualSpacing/>
    </w:pPr>
  </w:style>
  <w:style w:type="character" w:styleId="IntenseEmphasis">
    <w:name w:val="Intense Emphasis"/>
    <w:basedOn w:val="DefaultParagraphFont"/>
    <w:uiPriority w:val="21"/>
    <w:qFormat/>
    <w:rsid w:val="00FE6C25"/>
    <w:rPr>
      <w:i/>
      <w:iCs/>
      <w:color w:val="0F4761" w:themeColor="accent1" w:themeShade="BF"/>
    </w:rPr>
  </w:style>
  <w:style w:type="paragraph" w:styleId="IntenseQuote">
    <w:name w:val="Intense Quote"/>
    <w:basedOn w:val="Normal"/>
    <w:next w:val="Normal"/>
    <w:link w:val="IntenseQuoteChar"/>
    <w:uiPriority w:val="30"/>
    <w:qFormat/>
    <w:rsid w:val="00FE6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C25"/>
    <w:rPr>
      <w:i/>
      <w:iCs/>
      <w:color w:val="0F4761" w:themeColor="accent1" w:themeShade="BF"/>
    </w:rPr>
  </w:style>
  <w:style w:type="character" w:styleId="IntenseReference">
    <w:name w:val="Intense Reference"/>
    <w:basedOn w:val="DefaultParagraphFont"/>
    <w:uiPriority w:val="32"/>
    <w:qFormat/>
    <w:rsid w:val="00FE6C25"/>
    <w:rPr>
      <w:b/>
      <w:bCs/>
      <w:smallCaps/>
      <w:color w:val="0F4761" w:themeColor="accent1" w:themeShade="BF"/>
      <w:spacing w:val="5"/>
    </w:rPr>
  </w:style>
  <w:style w:type="character" w:styleId="Hyperlink">
    <w:name w:val="Hyperlink"/>
    <w:basedOn w:val="DefaultParagraphFont"/>
    <w:uiPriority w:val="99"/>
    <w:unhideWhenUsed/>
    <w:rsid w:val="00982EF5"/>
    <w:rPr>
      <w:color w:val="467886" w:themeColor="hyperlink"/>
      <w:u w:val="single"/>
    </w:rPr>
  </w:style>
  <w:style w:type="character" w:styleId="UnresolvedMention">
    <w:name w:val="Unresolved Mention"/>
    <w:basedOn w:val="DefaultParagraphFont"/>
    <w:uiPriority w:val="99"/>
    <w:semiHidden/>
    <w:unhideWhenUsed/>
    <w:rsid w:val="00982EF5"/>
    <w:rPr>
      <w:color w:val="605E5C"/>
      <w:shd w:val="clear" w:color="auto" w:fill="E1DFDD"/>
    </w:rPr>
  </w:style>
  <w:style w:type="table" w:styleId="TableGrid">
    <w:name w:val="Table Grid"/>
    <w:basedOn w:val="TableNormal"/>
    <w:uiPriority w:val="39"/>
    <w:rsid w:val="001B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C10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isc.co.uk/media/0u0llqvv/_isc_census_2025_29may25.pdf" TargetMode="External"/><Relationship Id="rId3" Type="http://schemas.openxmlformats.org/officeDocument/2006/relationships/settings" Target="settings.xml"/><Relationship Id="rId21" Type="http://schemas.openxmlformats.org/officeDocument/2006/relationships/hyperlink" Target="https://www.tax.org.uk/tax-treatment-of-private-schools-an-explainer"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ov.uk/government/statistics/schools-pupils-and-their-characteristics-january-2025"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financial-benchmarking-and-insights-tool.education.gov.uk/data-sourc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nboa.org/net-assets/news/view/u.k.-private-school-fees-up-22"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news.sky.com/story/vat-on-private-school-fees-has-had-damaging-effect-on-children-court-hears-133397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11744</TotalTime>
  <Pages>14</Pages>
  <Words>3622</Words>
  <Characters>20651</Characters>
  <Application>Microsoft Office Word</Application>
  <DocSecurity>0</DocSecurity>
  <Lines>172</Lines>
  <Paragraphs>48</Paragraphs>
  <ScaleCrop>false</ScaleCrop>
  <Company/>
  <LinksUpToDate>false</LinksUpToDate>
  <CharactersWithSpaces>24225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Daranijoh</dc:creator>
  <cp:keywords/>
  <dc:description/>
  <cp:lastModifiedBy>Alice Daranijoh</cp:lastModifiedBy>
  <cp:revision>341</cp:revision>
  <dcterms:created xsi:type="dcterms:W3CDTF">2025-12-26T11:38:00Z</dcterms:created>
  <dcterms:modified xsi:type="dcterms:W3CDTF">2026-01-06T13:32:00Z</dcterms:modified>
</cp:coreProperties>
</file>