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Payroll Module Documentation</w:t>
      </w:r>
    </w:p>
    <w:p>
      <w:pPr>
        <w:pStyle w:val="Heading1"/>
        <w:spacing w:after="200" w:before="200"/>
      </w:pPr>
      <w:r>
        <w:t xml:space="preserve">Overview</w:t>
      </w:r>
    </w:p>
    <w:p>
      <w:pPr>
        <w:spacing w:after="200"/>
      </w:pPr>
      <w:r>
        <w:t xml:space="preserve">The Payroll Module in the Tally Accounting system is designed to handle comprehensive employee management, attendance tracking, salary structuring, and payslip generation. It seamlessly integrates with the accounting core to ensure salary expenses are correctly booked.</w:t>
      </w:r>
    </w:p>
    <w:p>
      <w:pPr>
        <w:pStyle w:val="Heading2"/>
        <w:spacing w:after="200" w:before="200"/>
      </w:pPr>
      <w:r>
        <w:t xml:space="preserve">1. Employee Management</w:t>
      </w:r>
    </w:p>
    <w:p>
      <w:pPr>
        <w:spacing w:after="200"/>
      </w:pPr>
      <w:r>
        <w:t xml:space="preserve">• Employee Registration: Capture detailed employee information including personal details, bank accounts, tax identifiers (PAN, UAN), and statutory details (PF, ESI).
• Bulk Import: Import large employee datasets using CSV/Excel templates.
• Employee List &amp; Details: Search, filter, and manage employee profiles dynamically.</w:t>
      </w:r>
    </w:p>
    <w:p>
      <w:pPr>
        <w:pStyle w:val="Heading2"/>
        <w:spacing w:after="200" w:before="200"/>
      </w:pPr>
      <w:r>
        <w:t xml:space="preserve">2. Attendance Tracking</w:t>
      </w:r>
    </w:p>
    <w:p>
      <w:pPr>
        <w:spacing w:after="200"/>
      </w:pPr>
      <w:r>
        <w:t xml:space="preserve">• Daily Attendance Logging: Mark daily attendance (Present, Absent, Half Day, Leave) with detailed logs.
• Overtime &amp; Fines: Record overtime hours and associated fines.
• Bulk Attendance Import: Import attendance data from external bio-metric or attendance systems.
• Monthly Summaries: View aggregated monthly attendance details per employee, crucial for accurate salary computation.</w:t>
      </w:r>
    </w:p>
    <w:p>
      <w:pPr>
        <w:pStyle w:val="Heading2"/>
        <w:spacing w:after="200" w:before="200"/>
      </w:pPr>
      <w:r>
        <w:t xml:space="preserve">3. Salary Structures &amp; Components</w:t>
      </w:r>
    </w:p>
    <w:p>
      <w:pPr>
        <w:spacing w:after="200"/>
      </w:pPr>
      <w:r>
        <w:t xml:space="preserve">• Components Definition: Define various salary components like Basic Pay, HRA, DA, Special Allowances, and custom deductions.
• Salary Structures: Group components into reusable salary structures to assign to different grades or roles of employees.
• Salary Assignments: Assign specific structures and base amounts to individual employees, managing their effective dates and revisions.</w:t>
      </w:r>
    </w:p>
    <w:p>
      <w:pPr>
        <w:pStyle w:val="Heading2"/>
        <w:spacing w:after="200" w:before="200"/>
      </w:pPr>
      <w:r>
        <w:t xml:space="preserve">4. Payroll Processing &amp; Payslips</w:t>
      </w:r>
    </w:p>
    <w:p>
      <w:pPr>
        <w:spacing w:after="200"/>
      </w:pPr>
      <w:r>
        <w:t xml:space="preserve">• Monthly Processing Workflow: A structured multi-step process to verify attendance, calculate earnings and deductions, and process the final salary.
• Payslip Generation: Automatically generate downloadable Salary Slips/Payslips in PDF format for employees.
• Accounting Integration: Automatically post journal entries for salary payable, tax deductions, and statutory liabilities.</w:t>
      </w:r>
    </w:p>
    <w:p>
      <w:pPr>
        <w:pStyle w:val="Heading2"/>
        <w:spacing w:after="200" w:before="200"/>
      </w:pPr>
      <w:r>
        <w:t xml:space="preserve">5. Payroll Settings</w:t>
      </w:r>
    </w:p>
    <w:p>
      <w:pPr>
        <w:spacing w:after="200"/>
      </w:pPr>
      <w:r>
        <w:t xml:space="preserve">• Statutory Configurations: Setup EPF, ESI, Professional Tax, and TDS rules.
• Custom Policies: Define company-wide payroll policies, working days, and leave encashment rules.</w:t>
      </w:r>
    </w:p>
    <w:p>
      <w:pPr>
        <w:pStyle w:val="Heading1"/>
        <w:spacing w:after="200" w:before="400"/>
      </w:pPr>
      <w:r>
        <w:t xml:space="preserve">Technical Architecture</w:t>
      </w:r>
    </w:p>
    <w:p>
      <w:r>
        <w:rPr>
          <w:b/>
          <w:bCs/>
        </w:rPr>
        <w:t xml:space="preserve">Frontend Stack: </w:t>
      </w:r>
      <w:r>
        <w:t xml:space="preserve">React.js, Tailwind CSS, Lucide Icons. Core components are organized into dedicated sub-folders (salary, step4) for clean separation of concerns.</w:t>
      </w:r>
    </w:p>
    <w:p>
      <w:r>
        <w:rPr>
          <w:b/>
          <w:bCs/>
        </w:rPr>
        <w:t xml:space="preserve">Backend Stack: </w:t>
      </w:r>
      <w:r>
        <w:t xml:space="preserve">Node.js, Express.js. Controllers are divided strictly by domain (attendance.controller, salary.controller, salarySlip.controller) ensuring modularity. Sequelize ORM is used for database interactions.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Module Documentation</dc:title>
  <dc:creator>Antigravity</dc:creator>
  <dc:description>Documentation of the Payroll Module in Tally Accounting</dc:description>
  <cp:lastModifiedBy>Un-named</cp:lastModifiedBy>
  <cp:revision>1</cp:revision>
  <dcterms:created xsi:type="dcterms:W3CDTF">2026-06-23T05:48:23.227Z</dcterms:created>
  <dcterms:modified xsi:type="dcterms:W3CDTF">2026-06-23T05:48:23.228Z</dcterms:modified>
</cp:coreProperties>
</file>

<file path=docProps/custom.xml><?xml version="1.0" encoding="utf-8"?>
<Properties xmlns="http://schemas.openxmlformats.org/officeDocument/2006/custom-properties" xmlns:vt="http://schemas.openxmlformats.org/officeDocument/2006/docPropsVTypes"/>
</file>